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83CDA" w14:textId="6515328C" w:rsidR="006E1A2D" w:rsidRPr="00764F3B" w:rsidRDefault="0032239D" w:rsidP="00A802F6">
      <w:pPr>
        <w:spacing w:line="288" w:lineRule="auto"/>
        <w:rPr>
          <w:rFonts w:ascii="Georgia" w:hAnsi="Georgia" w:cs="Arial"/>
        </w:rPr>
      </w:pPr>
      <w:r>
        <w:rPr>
          <w:rFonts w:ascii="Georgia" w:hAnsi="Georgia" w:cs="Arial"/>
          <w:b/>
          <w:bCs/>
          <w:noProof/>
          <w:lang w:val="en-IE" w:eastAsia="en-IE"/>
        </w:rPr>
        <w:drawing>
          <wp:anchor distT="0" distB="0" distL="114300" distR="114300" simplePos="0" relativeHeight="251658251" behindDoc="1" locked="0" layoutInCell="1" allowOverlap="1" wp14:anchorId="0C0EBEFA" wp14:editId="30C6B5E2">
            <wp:simplePos x="0" y="0"/>
            <wp:positionH relativeFrom="margin">
              <wp:align>center</wp:align>
            </wp:positionH>
            <wp:positionV relativeFrom="margin">
              <wp:posOffset>-525</wp:posOffset>
            </wp:positionV>
            <wp:extent cx="3280982" cy="2943628"/>
            <wp:effectExtent l="0" t="0" r="0" b="0"/>
            <wp:wrapSquare wrapText="bothSides"/>
            <wp:docPr id="1528028785" name="Picture 1528028785" descr="A logo of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28785" name="Picture 1" descr="A logo of a college&#10;&#10;Description automatically generated"/>
                    <pic:cNvPicPr/>
                  </pic:nvPicPr>
                  <pic:blipFill rotWithShape="1">
                    <a:blip r:embed="rId11">
                      <a:extLst>
                        <a:ext uri="{28A0092B-C50C-407E-A947-70E740481C1C}">
                          <a14:useLocalDpi xmlns:a14="http://schemas.microsoft.com/office/drawing/2010/main" val="0"/>
                        </a:ext>
                      </a:extLst>
                    </a:blip>
                    <a:srcRect l="12783" t="16245" r="10550" b="14962"/>
                    <a:stretch/>
                  </pic:blipFill>
                  <pic:spPr bwMode="auto">
                    <a:xfrm>
                      <a:off x="0" y="0"/>
                      <a:ext cx="3280982" cy="2943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A21F98D" w:rsidRPr="2C3CC1B9">
        <w:rPr>
          <w:rFonts w:ascii="Georgia" w:hAnsi="Georgia" w:cs="Arial"/>
        </w:rPr>
        <w:t xml:space="preserve"> </w:t>
      </w:r>
    </w:p>
    <w:p w14:paraId="5E1356A7" w14:textId="389E8DD0" w:rsidR="006E1A2D" w:rsidRPr="00764F3B" w:rsidRDefault="006E1A2D" w:rsidP="00A802F6">
      <w:pPr>
        <w:spacing w:line="288" w:lineRule="auto"/>
        <w:rPr>
          <w:rFonts w:ascii="Georgia" w:hAnsi="Georgia" w:cs="Arial"/>
        </w:rPr>
      </w:pPr>
    </w:p>
    <w:p w14:paraId="26F02E3E" w14:textId="3DF46D63" w:rsidR="006E1A2D" w:rsidRPr="00764F3B" w:rsidRDefault="006E1A2D" w:rsidP="00A802F6">
      <w:pPr>
        <w:spacing w:line="288" w:lineRule="auto"/>
        <w:rPr>
          <w:rFonts w:ascii="Georgia" w:hAnsi="Georgia" w:cs="Arial"/>
        </w:rPr>
      </w:pPr>
    </w:p>
    <w:p w14:paraId="672AD7BD" w14:textId="153E7A8B" w:rsidR="006E1A2D" w:rsidRPr="00764F3B" w:rsidRDefault="006E1A2D" w:rsidP="00A802F6">
      <w:pPr>
        <w:spacing w:line="288" w:lineRule="auto"/>
        <w:rPr>
          <w:rFonts w:ascii="Georgia" w:hAnsi="Georgia" w:cs="Arial"/>
        </w:rPr>
      </w:pPr>
    </w:p>
    <w:p w14:paraId="71A357FB" w14:textId="2500A1F2" w:rsidR="00D642B6" w:rsidRPr="00764F3B" w:rsidRDefault="00D642B6" w:rsidP="006E1A2D">
      <w:pPr>
        <w:spacing w:line="288" w:lineRule="auto"/>
        <w:jc w:val="center"/>
        <w:rPr>
          <w:rFonts w:ascii="Georgia" w:hAnsi="Georgia" w:cs="Arial"/>
        </w:rPr>
      </w:pPr>
    </w:p>
    <w:p w14:paraId="22732EB9" w14:textId="4D91EA1A" w:rsidR="00922373" w:rsidRPr="00764F3B" w:rsidRDefault="00922373" w:rsidP="006E1A2D">
      <w:pPr>
        <w:spacing w:line="288" w:lineRule="auto"/>
        <w:jc w:val="center"/>
        <w:rPr>
          <w:rFonts w:ascii="Georgia" w:hAnsi="Georgia" w:cs="Arial"/>
        </w:rPr>
      </w:pPr>
    </w:p>
    <w:p w14:paraId="37D43078" w14:textId="77777777" w:rsidR="00924E80" w:rsidRPr="00764F3B" w:rsidRDefault="00924E80" w:rsidP="00924E80">
      <w:pPr>
        <w:pStyle w:val="Header"/>
        <w:jc w:val="center"/>
        <w:rPr>
          <w:rFonts w:ascii="Georgia" w:hAnsi="Georgia" w:cs="Arial"/>
          <w:b/>
          <w:bCs/>
        </w:rPr>
      </w:pPr>
    </w:p>
    <w:p w14:paraId="62544D73" w14:textId="77777777" w:rsidR="00924E80" w:rsidRPr="00764F3B" w:rsidRDefault="00924E80" w:rsidP="00924E80">
      <w:pPr>
        <w:pStyle w:val="Header"/>
        <w:jc w:val="center"/>
        <w:rPr>
          <w:rFonts w:ascii="Georgia" w:hAnsi="Georgia" w:cs="Arial"/>
          <w:b/>
          <w:bCs/>
        </w:rPr>
      </w:pPr>
    </w:p>
    <w:p w14:paraId="572C1728" w14:textId="77777777" w:rsidR="00924E80" w:rsidRPr="00764F3B" w:rsidRDefault="00924E80" w:rsidP="00924E80">
      <w:pPr>
        <w:pStyle w:val="Header"/>
        <w:jc w:val="center"/>
        <w:rPr>
          <w:rFonts w:ascii="Georgia" w:hAnsi="Georgia" w:cs="Arial"/>
          <w:b/>
          <w:bCs/>
        </w:rPr>
      </w:pPr>
    </w:p>
    <w:p w14:paraId="51814654" w14:textId="1970D062" w:rsidR="00924E80" w:rsidRPr="00764F3B" w:rsidRDefault="00924E80" w:rsidP="00924E80">
      <w:pPr>
        <w:pStyle w:val="Header"/>
        <w:jc w:val="center"/>
        <w:rPr>
          <w:rFonts w:ascii="Georgia" w:hAnsi="Georgia" w:cs="Arial"/>
          <w:b/>
          <w:bCs/>
        </w:rPr>
      </w:pPr>
    </w:p>
    <w:p w14:paraId="6773D476" w14:textId="77777777" w:rsidR="00924E80" w:rsidRPr="00764F3B" w:rsidRDefault="00924E80" w:rsidP="00924E80">
      <w:pPr>
        <w:pStyle w:val="Header"/>
        <w:jc w:val="center"/>
        <w:rPr>
          <w:rFonts w:ascii="Georgia" w:hAnsi="Georgia" w:cs="Arial"/>
          <w:b/>
          <w:bCs/>
        </w:rPr>
      </w:pPr>
    </w:p>
    <w:p w14:paraId="40C44B73" w14:textId="77777777" w:rsidR="006F450A" w:rsidRDefault="006F450A" w:rsidP="00924E80">
      <w:pPr>
        <w:pStyle w:val="Header"/>
        <w:jc w:val="center"/>
        <w:rPr>
          <w:rFonts w:ascii="Georgia" w:hAnsi="Georgia" w:cs="Arial"/>
          <w:b/>
          <w:bCs/>
          <w:smallCaps/>
          <w:color w:val="44546A" w:themeColor="text2"/>
          <w:sz w:val="28"/>
          <w:szCs w:val="28"/>
        </w:rPr>
      </w:pPr>
    </w:p>
    <w:p w14:paraId="272C7D62" w14:textId="77777777" w:rsidR="006F450A" w:rsidRDefault="006F450A" w:rsidP="00924E80">
      <w:pPr>
        <w:pStyle w:val="Header"/>
        <w:jc w:val="center"/>
        <w:rPr>
          <w:rFonts w:ascii="Georgia" w:hAnsi="Georgia" w:cs="Arial"/>
          <w:b/>
          <w:bCs/>
          <w:smallCaps/>
          <w:color w:val="44546A" w:themeColor="text2"/>
          <w:sz w:val="28"/>
          <w:szCs w:val="28"/>
        </w:rPr>
      </w:pPr>
    </w:p>
    <w:p w14:paraId="636D1B9B" w14:textId="77777777" w:rsidR="006F450A" w:rsidRDefault="006F450A" w:rsidP="00924E80">
      <w:pPr>
        <w:pStyle w:val="Header"/>
        <w:jc w:val="center"/>
        <w:rPr>
          <w:rFonts w:ascii="Georgia" w:hAnsi="Georgia" w:cs="Arial"/>
          <w:b/>
          <w:bCs/>
          <w:smallCaps/>
          <w:color w:val="44546A" w:themeColor="text2"/>
          <w:sz w:val="28"/>
          <w:szCs w:val="28"/>
        </w:rPr>
      </w:pPr>
    </w:p>
    <w:p w14:paraId="1828D32A" w14:textId="77777777" w:rsidR="006F450A" w:rsidRDefault="006F450A" w:rsidP="00924E80">
      <w:pPr>
        <w:pStyle w:val="Header"/>
        <w:jc w:val="center"/>
        <w:rPr>
          <w:rFonts w:ascii="Georgia" w:hAnsi="Georgia" w:cs="Arial"/>
          <w:b/>
          <w:bCs/>
          <w:smallCaps/>
          <w:color w:val="44546A" w:themeColor="text2"/>
          <w:sz w:val="28"/>
          <w:szCs w:val="28"/>
        </w:rPr>
      </w:pPr>
    </w:p>
    <w:p w14:paraId="4D8658B9" w14:textId="77777777" w:rsidR="006F450A" w:rsidRDefault="006F450A" w:rsidP="00924E80">
      <w:pPr>
        <w:pStyle w:val="Header"/>
        <w:jc w:val="center"/>
        <w:rPr>
          <w:rFonts w:ascii="Georgia" w:hAnsi="Georgia" w:cs="Arial"/>
          <w:b/>
          <w:bCs/>
          <w:smallCaps/>
          <w:color w:val="44546A" w:themeColor="text2"/>
          <w:sz w:val="28"/>
          <w:szCs w:val="28"/>
        </w:rPr>
      </w:pPr>
    </w:p>
    <w:p w14:paraId="3707FAE4" w14:textId="77777777" w:rsidR="006F450A" w:rsidRDefault="006F450A" w:rsidP="00924E80">
      <w:pPr>
        <w:pStyle w:val="Header"/>
        <w:jc w:val="center"/>
        <w:rPr>
          <w:rFonts w:ascii="Georgia" w:hAnsi="Georgia" w:cs="Arial"/>
          <w:b/>
          <w:bCs/>
          <w:smallCaps/>
          <w:color w:val="44546A" w:themeColor="text2"/>
          <w:sz w:val="28"/>
          <w:szCs w:val="28"/>
        </w:rPr>
      </w:pPr>
    </w:p>
    <w:p w14:paraId="1286085E" w14:textId="77777777" w:rsidR="006F450A" w:rsidRDefault="006F450A" w:rsidP="00924E80">
      <w:pPr>
        <w:pStyle w:val="Header"/>
        <w:jc w:val="center"/>
        <w:rPr>
          <w:rFonts w:ascii="Georgia" w:hAnsi="Georgia" w:cs="Arial"/>
          <w:b/>
          <w:bCs/>
          <w:smallCaps/>
          <w:color w:val="44546A" w:themeColor="text2"/>
          <w:sz w:val="28"/>
          <w:szCs w:val="28"/>
        </w:rPr>
      </w:pPr>
    </w:p>
    <w:p w14:paraId="67247E6A" w14:textId="77777777" w:rsidR="006F450A" w:rsidRDefault="006F450A" w:rsidP="00924E80">
      <w:pPr>
        <w:pStyle w:val="Header"/>
        <w:jc w:val="center"/>
        <w:rPr>
          <w:rFonts w:ascii="Georgia" w:hAnsi="Georgia" w:cs="Arial"/>
          <w:b/>
          <w:bCs/>
          <w:smallCaps/>
          <w:color w:val="44546A" w:themeColor="text2"/>
          <w:sz w:val="28"/>
          <w:szCs w:val="28"/>
        </w:rPr>
      </w:pPr>
    </w:p>
    <w:p w14:paraId="278C9D17" w14:textId="77777777" w:rsidR="006F450A" w:rsidRDefault="006F450A" w:rsidP="00924E80">
      <w:pPr>
        <w:pStyle w:val="Header"/>
        <w:jc w:val="center"/>
        <w:rPr>
          <w:rFonts w:ascii="Georgia" w:hAnsi="Georgia" w:cs="Arial"/>
          <w:b/>
          <w:bCs/>
          <w:smallCaps/>
          <w:color w:val="44546A" w:themeColor="text2"/>
          <w:sz w:val="28"/>
          <w:szCs w:val="28"/>
        </w:rPr>
      </w:pPr>
    </w:p>
    <w:p w14:paraId="5B0E370B" w14:textId="77777777" w:rsidR="006F450A" w:rsidRDefault="006F450A" w:rsidP="00924E80">
      <w:pPr>
        <w:pStyle w:val="Header"/>
        <w:jc w:val="center"/>
        <w:rPr>
          <w:rFonts w:ascii="Georgia" w:hAnsi="Georgia" w:cs="Arial"/>
          <w:b/>
          <w:bCs/>
          <w:smallCaps/>
          <w:color w:val="44546A" w:themeColor="text2"/>
          <w:sz w:val="28"/>
          <w:szCs w:val="28"/>
        </w:rPr>
      </w:pPr>
    </w:p>
    <w:p w14:paraId="61AAABCD" w14:textId="58735199" w:rsidR="00924E80" w:rsidRPr="0032239D" w:rsidRDefault="00924E80" w:rsidP="00924E80">
      <w:pPr>
        <w:pStyle w:val="Header"/>
        <w:jc w:val="center"/>
        <w:rPr>
          <w:rFonts w:ascii="Georgia" w:hAnsi="Georgia" w:cs="Arial"/>
          <w:b/>
          <w:bCs/>
          <w:smallCaps/>
          <w:color w:val="44546A" w:themeColor="text2"/>
          <w:sz w:val="40"/>
          <w:szCs w:val="40"/>
        </w:rPr>
      </w:pPr>
      <w:r w:rsidRPr="0032239D">
        <w:rPr>
          <w:rFonts w:ascii="Georgia" w:hAnsi="Georgia" w:cs="Arial"/>
          <w:b/>
          <w:bCs/>
          <w:smallCaps/>
          <w:color w:val="44546A" w:themeColor="text2"/>
          <w:sz w:val="40"/>
          <w:szCs w:val="40"/>
        </w:rPr>
        <w:t>SAFETY STATEMENT</w:t>
      </w:r>
    </w:p>
    <w:p w14:paraId="6B8DB7C1" w14:textId="63198B5A" w:rsidR="00924E80" w:rsidRPr="0032239D" w:rsidRDefault="00792518" w:rsidP="00924E80">
      <w:pPr>
        <w:pStyle w:val="Header"/>
        <w:jc w:val="center"/>
        <w:rPr>
          <w:rFonts w:ascii="Georgia" w:hAnsi="Georgia" w:cs="Arial"/>
          <w:b/>
          <w:bCs/>
          <w:smallCaps/>
          <w:color w:val="44546A" w:themeColor="text2"/>
          <w:sz w:val="40"/>
          <w:szCs w:val="40"/>
        </w:rPr>
      </w:pPr>
      <w:r>
        <w:rPr>
          <w:rFonts w:ascii="Georgia" w:hAnsi="Georgia" w:cs="Arial"/>
          <w:b/>
          <w:bCs/>
          <w:smallCaps/>
          <w:color w:val="44546A" w:themeColor="text2"/>
          <w:sz w:val="40"/>
          <w:szCs w:val="40"/>
        </w:rPr>
        <w:t>2024/2025</w:t>
      </w:r>
    </w:p>
    <w:p w14:paraId="4A546748" w14:textId="77777777" w:rsidR="00924E80" w:rsidRPr="0032239D" w:rsidRDefault="00924E80" w:rsidP="00924E80">
      <w:pPr>
        <w:rPr>
          <w:rFonts w:ascii="Georgia" w:hAnsi="Georgia" w:cs="Arial"/>
          <w:smallCaps/>
          <w:color w:val="44546A" w:themeColor="text2"/>
          <w:sz w:val="40"/>
          <w:szCs w:val="40"/>
        </w:rPr>
      </w:pPr>
    </w:p>
    <w:p w14:paraId="230B239A" w14:textId="72BD2B8A" w:rsidR="00924E80" w:rsidRPr="0032239D" w:rsidRDefault="00F43ED6" w:rsidP="6625ACA0">
      <w:pPr>
        <w:jc w:val="center"/>
        <w:rPr>
          <w:rFonts w:ascii="Georgia" w:hAnsi="Georgia" w:cs="Arial"/>
          <w:b/>
          <w:bCs/>
          <w:color w:val="000000"/>
          <w:sz w:val="32"/>
          <w:szCs w:val="32"/>
          <w:lang w:val="en-IE"/>
        </w:rPr>
      </w:pPr>
      <w:r w:rsidRPr="6625ACA0">
        <w:rPr>
          <w:rFonts w:ascii="Georgia" w:hAnsi="Georgia" w:cs="Arial"/>
          <w:b/>
          <w:bCs/>
          <w:smallCaps/>
          <w:color w:val="44546A" w:themeColor="text2"/>
          <w:sz w:val="40"/>
          <w:szCs w:val="40"/>
          <w:lang w:val="en-IE"/>
        </w:rPr>
        <w:t xml:space="preserve">Dunamase </w:t>
      </w:r>
      <w:r w:rsidR="13354A53" w:rsidRPr="6625ACA0">
        <w:rPr>
          <w:rFonts w:ascii="Georgia" w:hAnsi="Georgia" w:cs="Arial"/>
          <w:b/>
          <w:bCs/>
          <w:smallCaps/>
          <w:color w:val="44546A" w:themeColor="text2"/>
          <w:sz w:val="40"/>
          <w:szCs w:val="40"/>
          <w:lang w:val="en-IE"/>
        </w:rPr>
        <w:t>C</w:t>
      </w:r>
      <w:r w:rsidRPr="6625ACA0">
        <w:rPr>
          <w:rFonts w:ascii="Georgia" w:hAnsi="Georgia" w:cs="Arial"/>
          <w:b/>
          <w:bCs/>
          <w:smallCaps/>
          <w:color w:val="44546A" w:themeColor="text2"/>
          <w:sz w:val="40"/>
          <w:szCs w:val="40"/>
          <w:lang w:val="en-IE"/>
        </w:rPr>
        <w:t>ollege</w:t>
      </w:r>
    </w:p>
    <w:p w14:paraId="7D619ABE" w14:textId="77777777" w:rsidR="00922373" w:rsidRPr="00764F3B" w:rsidRDefault="00922373" w:rsidP="006E1A2D">
      <w:pPr>
        <w:spacing w:line="288" w:lineRule="auto"/>
        <w:jc w:val="center"/>
        <w:rPr>
          <w:rFonts w:ascii="Georgia" w:hAnsi="Georgia" w:cs="Arial"/>
        </w:rPr>
      </w:pPr>
    </w:p>
    <w:p w14:paraId="247A5606" w14:textId="77777777" w:rsidR="00D642B6" w:rsidRPr="00764F3B" w:rsidRDefault="00D642B6" w:rsidP="00A802F6">
      <w:pPr>
        <w:spacing w:line="288" w:lineRule="auto"/>
        <w:rPr>
          <w:rFonts w:ascii="Georgia" w:hAnsi="Georgia" w:cs="Arial"/>
        </w:rPr>
      </w:pPr>
    </w:p>
    <w:p w14:paraId="0442E658" w14:textId="77777777" w:rsidR="00D642B6" w:rsidRPr="00764F3B" w:rsidRDefault="00D642B6" w:rsidP="00A802F6">
      <w:pPr>
        <w:spacing w:line="288" w:lineRule="auto"/>
        <w:rPr>
          <w:rFonts w:ascii="Georgia" w:hAnsi="Georgia" w:cs="Arial"/>
        </w:rPr>
      </w:pPr>
    </w:p>
    <w:p w14:paraId="158B805C" w14:textId="77777777" w:rsidR="00D642B6" w:rsidRPr="00764F3B" w:rsidRDefault="006D6EC9" w:rsidP="00A802F6">
      <w:pPr>
        <w:spacing w:line="288" w:lineRule="auto"/>
        <w:rPr>
          <w:rFonts w:ascii="Georgia" w:hAnsi="Georgia" w:cs="Arial"/>
        </w:rPr>
      </w:pPr>
      <w:r w:rsidRPr="00764F3B">
        <w:rPr>
          <w:rFonts w:ascii="Georgia" w:hAnsi="Georgia" w:cs="Arial"/>
        </w:rPr>
        <w:br w:type="page"/>
      </w:r>
    </w:p>
    <w:sdt>
      <w:sdtPr>
        <w:rPr>
          <w:rFonts w:ascii="Georgia" w:eastAsiaTheme="minorEastAsia" w:hAnsi="Georgia" w:cstheme="minorBidi"/>
          <w:sz w:val="22"/>
          <w:szCs w:val="22"/>
          <w:lang w:val="en-GB"/>
        </w:rPr>
        <w:id w:val="1837650491"/>
        <w:docPartObj>
          <w:docPartGallery w:val="Table of Contents"/>
          <w:docPartUnique/>
        </w:docPartObj>
      </w:sdtPr>
      <w:sdtEndPr>
        <w:rPr>
          <w:b/>
          <w:bCs/>
          <w:noProof/>
        </w:rPr>
      </w:sdtEndPr>
      <w:sdtContent>
        <w:p w14:paraId="23C7FA5A" w14:textId="77777777" w:rsidR="002563AB" w:rsidRPr="00764F3B" w:rsidRDefault="002563AB">
          <w:pPr>
            <w:pStyle w:val="TOCHeading"/>
            <w:rPr>
              <w:rFonts w:ascii="Georgia" w:hAnsi="Georgia"/>
            </w:rPr>
          </w:pPr>
          <w:r w:rsidRPr="00764F3B">
            <w:rPr>
              <w:rFonts w:ascii="Georgia" w:hAnsi="Georgia"/>
            </w:rPr>
            <w:t>Table of Contents</w:t>
          </w:r>
        </w:p>
        <w:p w14:paraId="3DECE4A6" w14:textId="5E139250" w:rsidR="00884F26" w:rsidRPr="00764F3B" w:rsidRDefault="002563AB">
          <w:pPr>
            <w:pStyle w:val="TOC1"/>
            <w:rPr>
              <w:rFonts w:ascii="Georgia" w:eastAsiaTheme="minorEastAsia" w:hAnsi="Georgia" w:cstheme="minorBidi"/>
              <w:b w:val="0"/>
              <w:lang w:val="en-IE" w:eastAsia="en-IE" w:bidi="ar-SA"/>
            </w:rPr>
          </w:pPr>
          <w:r w:rsidRPr="00764F3B">
            <w:rPr>
              <w:rFonts w:ascii="Georgia" w:hAnsi="Georgia"/>
            </w:rPr>
            <w:fldChar w:fldCharType="begin"/>
          </w:r>
          <w:r w:rsidRPr="00764F3B">
            <w:rPr>
              <w:rFonts w:ascii="Georgia" w:hAnsi="Georgia"/>
            </w:rPr>
            <w:instrText xml:space="preserve"> TOC \o "1-3" \h \z \u </w:instrText>
          </w:r>
          <w:r w:rsidRPr="00764F3B">
            <w:rPr>
              <w:rFonts w:ascii="Georgia" w:hAnsi="Georgia"/>
            </w:rPr>
            <w:fldChar w:fldCharType="separate"/>
          </w:r>
          <w:hyperlink w:anchor="_Toc43189463" w:history="1">
            <w:r w:rsidR="00884F26" w:rsidRPr="00764F3B">
              <w:rPr>
                <w:rStyle w:val="Hyperlink"/>
                <w:rFonts w:ascii="Georgia" w:hAnsi="Georgia"/>
              </w:rPr>
              <w:t>Definitions</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_Toc43189463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w:t>
            </w:r>
            <w:r w:rsidR="00884F26" w:rsidRPr="00764F3B">
              <w:rPr>
                <w:rFonts w:ascii="Georgia" w:hAnsi="Georgia"/>
                <w:webHidden/>
              </w:rPr>
              <w:fldChar w:fldCharType="end"/>
            </w:r>
          </w:hyperlink>
        </w:p>
        <w:p w14:paraId="440C7B30" w14:textId="650C0274" w:rsidR="00884F26" w:rsidRPr="00764F3B" w:rsidRDefault="000606F1">
          <w:pPr>
            <w:pStyle w:val="TOC1"/>
            <w:rPr>
              <w:rFonts w:ascii="Georgia" w:eastAsiaTheme="minorEastAsia" w:hAnsi="Georgia" w:cstheme="minorBidi"/>
              <w:b w:val="0"/>
              <w:lang w:val="en-IE" w:eastAsia="en-IE" w:bidi="ar-SA"/>
            </w:rPr>
          </w:pPr>
          <w:hyperlink w:anchor="_Toc43189464" w:history="1">
            <w:r w:rsidR="00884F26" w:rsidRPr="00764F3B">
              <w:rPr>
                <w:rStyle w:val="Hyperlink"/>
                <w:rFonts w:ascii="Georgia" w:hAnsi="Georgia"/>
              </w:rPr>
              <w:t>Introduction</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_Toc43189464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6</w:t>
            </w:r>
            <w:r w:rsidR="00884F26" w:rsidRPr="00764F3B">
              <w:rPr>
                <w:rFonts w:ascii="Georgia" w:hAnsi="Georgia"/>
                <w:webHidden/>
              </w:rPr>
              <w:fldChar w:fldCharType="end"/>
            </w:r>
          </w:hyperlink>
        </w:p>
        <w:p w14:paraId="2DDEB3D6" w14:textId="26B46EE1" w:rsidR="00884F26" w:rsidRPr="00764F3B" w:rsidRDefault="000606F1">
          <w:pPr>
            <w:pStyle w:val="TOC1"/>
            <w:rPr>
              <w:rFonts w:ascii="Georgia" w:eastAsiaTheme="minorEastAsia" w:hAnsi="Georgia" w:cstheme="minorBidi"/>
              <w:b w:val="0"/>
              <w:lang w:val="en-IE" w:eastAsia="en-IE" w:bidi="ar-SA"/>
            </w:rPr>
          </w:pPr>
          <w:hyperlink w:anchor="_Toc43189465" w:history="1">
            <w:r w:rsidR="00884F26" w:rsidRPr="00764F3B">
              <w:rPr>
                <w:rStyle w:val="Hyperlink"/>
                <w:rFonts w:ascii="Georgia" w:hAnsi="Georgia"/>
              </w:rPr>
              <w:t>Legal and Other Requirements</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_Toc43189465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8</w:t>
            </w:r>
            <w:r w:rsidR="00884F26" w:rsidRPr="00764F3B">
              <w:rPr>
                <w:rFonts w:ascii="Georgia" w:hAnsi="Georgia"/>
                <w:webHidden/>
              </w:rPr>
              <w:fldChar w:fldCharType="end"/>
            </w:r>
          </w:hyperlink>
        </w:p>
        <w:p w14:paraId="53A5D296" w14:textId="0D210536" w:rsidR="00884F26" w:rsidRPr="00764F3B" w:rsidRDefault="000606F1">
          <w:pPr>
            <w:pStyle w:val="TOC1"/>
            <w:rPr>
              <w:rFonts w:ascii="Georgia" w:eastAsiaTheme="minorEastAsia" w:hAnsi="Georgia" w:cstheme="minorBidi"/>
              <w:b w:val="0"/>
              <w:lang w:val="en-IE" w:eastAsia="en-IE" w:bidi="ar-SA"/>
            </w:rPr>
          </w:pPr>
          <w:hyperlink w:anchor="_Toc43189466" w:history="1">
            <w:r w:rsidR="00884F26" w:rsidRPr="00764F3B">
              <w:rPr>
                <w:rStyle w:val="Hyperlink"/>
                <w:rFonts w:ascii="Georgia" w:hAnsi="Georgia"/>
              </w:rPr>
              <w:t>Health and Safety Objectives</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_Toc43189466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9</w:t>
            </w:r>
            <w:r w:rsidR="00884F26" w:rsidRPr="00764F3B">
              <w:rPr>
                <w:rFonts w:ascii="Georgia" w:hAnsi="Georgia"/>
                <w:webHidden/>
              </w:rPr>
              <w:fldChar w:fldCharType="end"/>
            </w:r>
          </w:hyperlink>
        </w:p>
        <w:p w14:paraId="1B8CA707" w14:textId="73AB8763" w:rsidR="00884F26" w:rsidRPr="00764F3B" w:rsidRDefault="000606F1">
          <w:pPr>
            <w:pStyle w:val="TOC1"/>
            <w:rPr>
              <w:rFonts w:ascii="Georgia" w:eastAsiaTheme="minorEastAsia" w:hAnsi="Georgia" w:cstheme="minorBidi"/>
              <w:b w:val="0"/>
              <w:lang w:val="en-IE" w:eastAsia="en-IE" w:bidi="ar-SA"/>
            </w:rPr>
          </w:pPr>
          <w:hyperlink w:anchor="_Toc43189467" w:history="1">
            <w:r w:rsidR="00884F26" w:rsidRPr="00764F3B">
              <w:rPr>
                <w:rStyle w:val="Hyperlink"/>
                <w:rFonts w:ascii="Georgia" w:hAnsi="Georgia"/>
              </w:rPr>
              <w:t xml:space="preserve">1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ETB Health and Safety Policy</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_Toc43189467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10</w:t>
            </w:r>
            <w:r w:rsidR="00884F26" w:rsidRPr="00764F3B">
              <w:rPr>
                <w:rFonts w:ascii="Georgia" w:hAnsi="Georgia"/>
                <w:webHidden/>
              </w:rPr>
              <w:fldChar w:fldCharType="end"/>
            </w:r>
          </w:hyperlink>
        </w:p>
        <w:p w14:paraId="7DF0658C" w14:textId="40945FAA" w:rsidR="00884F26" w:rsidRPr="00764F3B" w:rsidRDefault="000606F1">
          <w:pPr>
            <w:pStyle w:val="TOC1"/>
            <w:rPr>
              <w:rFonts w:ascii="Georgia" w:eastAsiaTheme="minorEastAsia" w:hAnsi="Georgia" w:cstheme="minorBidi"/>
              <w:b w:val="0"/>
              <w:lang w:val="en-IE" w:eastAsia="en-IE" w:bidi="ar-SA"/>
            </w:rPr>
          </w:pPr>
          <w:hyperlink w:anchor="_Toc43189468" w:history="1">
            <w:r w:rsidR="00884F26" w:rsidRPr="00764F3B">
              <w:rPr>
                <w:rStyle w:val="Hyperlink"/>
                <w:rFonts w:ascii="Georgia" w:hAnsi="Georgia"/>
              </w:rPr>
              <w:t>2</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Centre Profile</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_Toc43189468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11</w:t>
            </w:r>
            <w:r w:rsidR="00884F26" w:rsidRPr="00764F3B">
              <w:rPr>
                <w:rFonts w:ascii="Georgia" w:hAnsi="Georgia"/>
                <w:webHidden/>
              </w:rPr>
              <w:fldChar w:fldCharType="end"/>
            </w:r>
          </w:hyperlink>
        </w:p>
        <w:p w14:paraId="0A7499EF" w14:textId="48F7D243" w:rsidR="00884F26" w:rsidRPr="00764F3B" w:rsidRDefault="000606F1">
          <w:pPr>
            <w:pStyle w:val="TOC1"/>
            <w:rPr>
              <w:rFonts w:ascii="Georgia" w:eastAsiaTheme="minorEastAsia" w:hAnsi="Georgia" w:cstheme="minorBidi"/>
              <w:b w:val="0"/>
              <w:lang w:val="en-IE" w:eastAsia="en-IE" w:bidi="ar-SA"/>
            </w:rPr>
          </w:pPr>
          <w:hyperlink w:anchor="_Toc43189469" w:history="1">
            <w:r w:rsidR="00884F26" w:rsidRPr="00764F3B">
              <w:rPr>
                <w:rStyle w:val="Hyperlink"/>
                <w:rFonts w:ascii="Georgia" w:hAnsi="Georgia"/>
              </w:rPr>
              <w:t xml:space="preserve">3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Resources to be Applied</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_Toc43189469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14</w:t>
            </w:r>
            <w:r w:rsidR="00884F26" w:rsidRPr="00764F3B">
              <w:rPr>
                <w:rFonts w:ascii="Georgia" w:hAnsi="Georgia"/>
                <w:webHidden/>
              </w:rPr>
              <w:fldChar w:fldCharType="end"/>
            </w:r>
          </w:hyperlink>
        </w:p>
        <w:p w14:paraId="364212DB" w14:textId="460895D3" w:rsidR="00884F26" w:rsidRPr="00764F3B" w:rsidRDefault="000606F1">
          <w:pPr>
            <w:pStyle w:val="TOC1"/>
            <w:rPr>
              <w:rFonts w:ascii="Georgia" w:eastAsiaTheme="minorEastAsia" w:hAnsi="Georgia" w:cstheme="minorBidi"/>
              <w:b w:val="0"/>
              <w:lang w:val="en-IE" w:eastAsia="en-IE" w:bidi="ar-SA"/>
            </w:rPr>
          </w:pPr>
          <w:hyperlink w:anchor="_Toc43189470" w:history="1">
            <w:r w:rsidR="00884F26" w:rsidRPr="00764F3B">
              <w:rPr>
                <w:rStyle w:val="Hyperlink"/>
                <w:rFonts w:ascii="Georgia" w:hAnsi="Georgia"/>
              </w:rPr>
              <w:t xml:space="preserve">4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Roles and Delegated Functions</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_Toc43189470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15</w:t>
            </w:r>
            <w:r w:rsidR="00884F26" w:rsidRPr="00764F3B">
              <w:rPr>
                <w:rFonts w:ascii="Georgia" w:hAnsi="Georgia"/>
                <w:webHidden/>
              </w:rPr>
              <w:fldChar w:fldCharType="end"/>
            </w:r>
          </w:hyperlink>
        </w:p>
        <w:p w14:paraId="1FDA3BC5" w14:textId="10DB33B3" w:rsidR="00884F26" w:rsidRPr="00764F3B" w:rsidRDefault="000606F1">
          <w:pPr>
            <w:pStyle w:val="TOC2"/>
            <w:rPr>
              <w:rFonts w:ascii="Georgia" w:eastAsiaTheme="minorEastAsia" w:hAnsi="Georgia"/>
              <w:noProof/>
              <w:lang w:val="en-IE" w:eastAsia="en-IE"/>
            </w:rPr>
          </w:pPr>
          <w:hyperlink w:anchor="_Toc43189471" w:history="1">
            <w:r w:rsidR="00884F26" w:rsidRPr="00764F3B">
              <w:rPr>
                <w:rStyle w:val="Hyperlink"/>
                <w:rFonts w:ascii="Georgia" w:hAnsi="Georgia"/>
                <w:noProof/>
              </w:rPr>
              <w:t>4.1 Chief Executive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16</w:t>
            </w:r>
            <w:r w:rsidR="00884F26" w:rsidRPr="00764F3B">
              <w:rPr>
                <w:rFonts w:ascii="Georgia" w:hAnsi="Georgia"/>
                <w:noProof/>
                <w:webHidden/>
              </w:rPr>
              <w:fldChar w:fldCharType="end"/>
            </w:r>
          </w:hyperlink>
        </w:p>
        <w:p w14:paraId="1233B0BD" w14:textId="760D696B" w:rsidR="00884F26" w:rsidRPr="00764F3B" w:rsidRDefault="000606F1">
          <w:pPr>
            <w:pStyle w:val="TOC2"/>
            <w:rPr>
              <w:rFonts w:ascii="Georgia" w:eastAsiaTheme="minorEastAsia" w:hAnsi="Georgia"/>
              <w:noProof/>
              <w:lang w:val="en-IE" w:eastAsia="en-IE"/>
            </w:rPr>
          </w:pPr>
          <w:hyperlink w:anchor="_Toc43189472" w:history="1">
            <w:r w:rsidR="00884F26" w:rsidRPr="00764F3B">
              <w:rPr>
                <w:rStyle w:val="Hyperlink"/>
                <w:rFonts w:ascii="Georgia" w:hAnsi="Georgia"/>
                <w:noProof/>
              </w:rPr>
              <w:t>4.2 Person in Control of Place of Work</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17</w:t>
            </w:r>
            <w:r w:rsidR="00884F26" w:rsidRPr="00764F3B">
              <w:rPr>
                <w:rFonts w:ascii="Georgia" w:hAnsi="Georgia"/>
                <w:noProof/>
                <w:webHidden/>
              </w:rPr>
              <w:fldChar w:fldCharType="end"/>
            </w:r>
          </w:hyperlink>
        </w:p>
        <w:p w14:paraId="640FF0AA" w14:textId="2FCDD9CB" w:rsidR="00884F26" w:rsidRPr="00764F3B" w:rsidRDefault="000606F1">
          <w:pPr>
            <w:pStyle w:val="TOC2"/>
            <w:rPr>
              <w:rFonts w:ascii="Georgia" w:eastAsiaTheme="minorEastAsia" w:hAnsi="Georgia"/>
              <w:noProof/>
              <w:lang w:val="en-IE" w:eastAsia="en-IE"/>
            </w:rPr>
          </w:pPr>
          <w:hyperlink w:anchor="_Toc43189473" w:history="1">
            <w:r w:rsidR="00884F26" w:rsidRPr="00764F3B">
              <w:rPr>
                <w:rStyle w:val="Hyperlink"/>
                <w:rFonts w:ascii="Georgia" w:hAnsi="Georgia"/>
                <w:noProof/>
              </w:rPr>
              <w:t>4.3 Safety Representatives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17</w:t>
            </w:r>
            <w:r w:rsidR="00884F26" w:rsidRPr="00764F3B">
              <w:rPr>
                <w:rFonts w:ascii="Georgia" w:hAnsi="Georgia"/>
                <w:noProof/>
                <w:webHidden/>
              </w:rPr>
              <w:fldChar w:fldCharType="end"/>
            </w:r>
          </w:hyperlink>
        </w:p>
        <w:p w14:paraId="529097D4" w14:textId="4E91C24D" w:rsidR="00884F26" w:rsidRPr="00764F3B" w:rsidRDefault="000606F1">
          <w:pPr>
            <w:pStyle w:val="TOC2"/>
            <w:rPr>
              <w:rFonts w:ascii="Georgia" w:eastAsiaTheme="minorEastAsia" w:hAnsi="Georgia"/>
              <w:noProof/>
              <w:lang w:val="en-IE" w:eastAsia="en-IE"/>
            </w:rPr>
          </w:pPr>
          <w:hyperlink w:anchor="_Toc43189474" w:history="1">
            <w:r w:rsidR="00884F26" w:rsidRPr="00764F3B">
              <w:rPr>
                <w:rStyle w:val="Hyperlink"/>
                <w:rFonts w:ascii="Georgia" w:hAnsi="Georgia"/>
                <w:noProof/>
              </w:rPr>
              <w:t>4.4 Health &amp; Safety Committee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19</w:t>
            </w:r>
            <w:r w:rsidR="00884F26" w:rsidRPr="00764F3B">
              <w:rPr>
                <w:rFonts w:ascii="Georgia" w:hAnsi="Georgia"/>
                <w:noProof/>
                <w:webHidden/>
              </w:rPr>
              <w:fldChar w:fldCharType="end"/>
            </w:r>
          </w:hyperlink>
        </w:p>
        <w:p w14:paraId="101D7357" w14:textId="1ED7EA0B" w:rsidR="00884F26" w:rsidRPr="00764F3B" w:rsidRDefault="000606F1">
          <w:pPr>
            <w:pStyle w:val="TOC2"/>
            <w:rPr>
              <w:rFonts w:ascii="Georgia" w:eastAsiaTheme="minorEastAsia" w:hAnsi="Georgia"/>
              <w:noProof/>
              <w:lang w:val="en-IE" w:eastAsia="en-IE"/>
            </w:rPr>
          </w:pPr>
          <w:hyperlink w:anchor="_Toc43189475" w:history="1">
            <w:r w:rsidR="00884F26" w:rsidRPr="00764F3B">
              <w:rPr>
                <w:rStyle w:val="Hyperlink"/>
                <w:rFonts w:ascii="Georgia" w:hAnsi="Georgia"/>
                <w:noProof/>
              </w:rPr>
              <w:t>4.5 All Employees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_Toc43189475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20</w:t>
            </w:r>
            <w:r w:rsidR="00884F26" w:rsidRPr="00764F3B">
              <w:rPr>
                <w:rFonts w:ascii="Georgia" w:hAnsi="Georgia"/>
                <w:noProof/>
                <w:webHidden/>
              </w:rPr>
              <w:fldChar w:fldCharType="end"/>
            </w:r>
          </w:hyperlink>
        </w:p>
        <w:p w14:paraId="54DE837B" w14:textId="491B5CDE" w:rsidR="00884F26" w:rsidRPr="00764F3B" w:rsidRDefault="000606F1">
          <w:pPr>
            <w:pStyle w:val="TOC2"/>
            <w:rPr>
              <w:rFonts w:ascii="Georgia" w:eastAsiaTheme="minorEastAsia" w:hAnsi="Georgia"/>
              <w:noProof/>
              <w:lang w:val="en-IE" w:eastAsia="en-IE"/>
            </w:rPr>
          </w:pPr>
          <w:hyperlink w:anchor="_Toc43189476" w:history="1">
            <w:r w:rsidR="00884F26" w:rsidRPr="00764F3B">
              <w:rPr>
                <w:rStyle w:val="Hyperlink"/>
                <w:rFonts w:ascii="Georgia" w:hAnsi="Georgia"/>
                <w:noProof/>
              </w:rPr>
              <w:t>4.6 First Aid Responder (FAR)</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21</w:t>
            </w:r>
            <w:r w:rsidR="00884F26" w:rsidRPr="00764F3B">
              <w:rPr>
                <w:rFonts w:ascii="Georgia" w:hAnsi="Georgia"/>
                <w:noProof/>
                <w:webHidden/>
              </w:rPr>
              <w:fldChar w:fldCharType="end"/>
            </w:r>
          </w:hyperlink>
        </w:p>
        <w:p w14:paraId="7766EC55" w14:textId="0E8E082D" w:rsidR="00884F26" w:rsidRPr="00764F3B" w:rsidRDefault="000606F1">
          <w:pPr>
            <w:pStyle w:val="TOC2"/>
            <w:rPr>
              <w:rFonts w:ascii="Georgia" w:eastAsiaTheme="minorEastAsia" w:hAnsi="Georgia"/>
              <w:noProof/>
              <w:lang w:val="en-IE" w:eastAsia="en-IE"/>
            </w:rPr>
          </w:pPr>
          <w:hyperlink w:anchor="_Toc43189477" w:history="1">
            <w:r w:rsidR="00884F26" w:rsidRPr="00764F3B">
              <w:rPr>
                <w:rStyle w:val="Hyperlink"/>
                <w:rFonts w:ascii="Georgia" w:hAnsi="Georgia"/>
                <w:noProof/>
                <w:lang w:eastAsia="en-IE"/>
              </w:rPr>
              <w:t>4.7 Fire Wardens: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21</w:t>
            </w:r>
            <w:r w:rsidR="00884F26" w:rsidRPr="00764F3B">
              <w:rPr>
                <w:rFonts w:ascii="Georgia" w:hAnsi="Georgia"/>
                <w:noProof/>
                <w:webHidden/>
              </w:rPr>
              <w:fldChar w:fldCharType="end"/>
            </w:r>
          </w:hyperlink>
        </w:p>
        <w:p w14:paraId="4285733D" w14:textId="1471D0B5" w:rsidR="00884F26" w:rsidRPr="00764F3B" w:rsidRDefault="000606F1">
          <w:pPr>
            <w:pStyle w:val="TOC2"/>
            <w:rPr>
              <w:rFonts w:ascii="Georgia" w:eastAsiaTheme="minorEastAsia" w:hAnsi="Georgia"/>
              <w:noProof/>
              <w:lang w:val="en-IE" w:eastAsia="en-IE"/>
            </w:rPr>
          </w:pPr>
          <w:hyperlink w:anchor="_Toc43189478" w:history="1">
            <w:r w:rsidR="00884F26" w:rsidRPr="00764F3B">
              <w:rPr>
                <w:rStyle w:val="Hyperlink"/>
                <w:rFonts w:ascii="Georgia" w:hAnsi="Georgia"/>
                <w:noProof/>
              </w:rPr>
              <w:t>4.8 Contractors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22</w:t>
            </w:r>
            <w:r w:rsidR="00884F26" w:rsidRPr="00764F3B">
              <w:rPr>
                <w:rFonts w:ascii="Georgia" w:hAnsi="Georgia"/>
                <w:noProof/>
                <w:webHidden/>
              </w:rPr>
              <w:fldChar w:fldCharType="end"/>
            </w:r>
          </w:hyperlink>
        </w:p>
        <w:p w14:paraId="14A2B677" w14:textId="285B029F" w:rsidR="00884F26" w:rsidRPr="00764F3B" w:rsidRDefault="000606F1">
          <w:pPr>
            <w:pStyle w:val="TOC2"/>
            <w:rPr>
              <w:rFonts w:ascii="Georgia" w:eastAsiaTheme="minorEastAsia" w:hAnsi="Georgia"/>
              <w:noProof/>
              <w:lang w:val="en-IE" w:eastAsia="en-IE"/>
            </w:rPr>
          </w:pPr>
          <w:hyperlink w:anchor="_Toc43189479" w:history="1">
            <w:r w:rsidR="00884F26" w:rsidRPr="00764F3B">
              <w:rPr>
                <w:rStyle w:val="Hyperlink"/>
                <w:rFonts w:ascii="Georgia" w:hAnsi="Georgia"/>
                <w:noProof/>
              </w:rPr>
              <w:t>4.9 Visitors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_Toc43189479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23</w:t>
            </w:r>
            <w:r w:rsidR="00884F26" w:rsidRPr="00764F3B">
              <w:rPr>
                <w:rFonts w:ascii="Georgia" w:hAnsi="Georgia"/>
                <w:noProof/>
                <w:webHidden/>
              </w:rPr>
              <w:fldChar w:fldCharType="end"/>
            </w:r>
          </w:hyperlink>
        </w:p>
        <w:p w14:paraId="413EBBC3" w14:textId="443371BA" w:rsidR="00884F26" w:rsidRPr="00764F3B" w:rsidRDefault="000606F1">
          <w:pPr>
            <w:pStyle w:val="TOC1"/>
            <w:rPr>
              <w:rFonts w:ascii="Georgia" w:eastAsiaTheme="minorEastAsia" w:hAnsi="Georgia" w:cstheme="minorBidi"/>
              <w:b w:val="0"/>
              <w:lang w:val="en-IE" w:eastAsia="en-IE" w:bidi="ar-SA"/>
            </w:rPr>
          </w:pPr>
          <w:hyperlink w:anchor="_Toc43189480" w:history="1">
            <w:r w:rsidR="00884F26" w:rsidRPr="00764F3B">
              <w:rPr>
                <w:rStyle w:val="Hyperlink"/>
                <w:rFonts w:ascii="Georgia" w:hAnsi="Georgia"/>
              </w:rPr>
              <w:t xml:space="preserve">5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Risk Assessment</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_Toc43189480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24</w:t>
            </w:r>
            <w:r w:rsidR="00884F26" w:rsidRPr="00764F3B">
              <w:rPr>
                <w:rFonts w:ascii="Georgia" w:hAnsi="Georgia"/>
                <w:webHidden/>
              </w:rPr>
              <w:fldChar w:fldCharType="end"/>
            </w:r>
          </w:hyperlink>
        </w:p>
        <w:p w14:paraId="1EB5FB16" w14:textId="573D5DB3" w:rsidR="00884F26" w:rsidRPr="00764F3B" w:rsidRDefault="000606F1">
          <w:pPr>
            <w:pStyle w:val="TOC2"/>
            <w:rPr>
              <w:rFonts w:ascii="Georgia" w:eastAsiaTheme="minorEastAsia" w:hAnsi="Georgia"/>
              <w:noProof/>
              <w:lang w:val="en-IE" w:eastAsia="en-IE"/>
            </w:rPr>
          </w:pPr>
          <w:hyperlink w:anchor="_Toc43189481" w:history="1">
            <w:r w:rsidR="00884F26" w:rsidRPr="00764F3B">
              <w:rPr>
                <w:rStyle w:val="Hyperlink"/>
                <w:rFonts w:ascii="Georgia" w:hAnsi="Georgia"/>
                <w:noProof/>
              </w:rPr>
              <w:t>5.1</w:t>
            </w:r>
            <w:r w:rsidR="00884F26" w:rsidRPr="00764F3B">
              <w:rPr>
                <w:rFonts w:ascii="Georgia" w:eastAsiaTheme="minorEastAsia" w:hAnsi="Georgia"/>
                <w:noProof/>
                <w:lang w:val="en-IE" w:eastAsia="en-IE"/>
              </w:rPr>
              <w:tab/>
            </w:r>
            <w:r w:rsidR="00884F26" w:rsidRPr="00764F3B">
              <w:rPr>
                <w:rStyle w:val="Hyperlink"/>
                <w:rFonts w:ascii="Georgia" w:hAnsi="Georgia"/>
                <w:noProof/>
              </w:rPr>
              <w:t>Hazard Identification, Risk Assessment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24</w:t>
            </w:r>
            <w:r w:rsidR="00884F26" w:rsidRPr="00764F3B">
              <w:rPr>
                <w:rFonts w:ascii="Georgia" w:hAnsi="Georgia"/>
                <w:noProof/>
                <w:webHidden/>
              </w:rPr>
              <w:fldChar w:fldCharType="end"/>
            </w:r>
          </w:hyperlink>
        </w:p>
        <w:p w14:paraId="466E4D43" w14:textId="0CBA0E88" w:rsidR="00884F26" w:rsidRPr="00764F3B" w:rsidRDefault="000606F1">
          <w:pPr>
            <w:pStyle w:val="TOC2"/>
            <w:rPr>
              <w:rFonts w:ascii="Georgia" w:eastAsiaTheme="minorEastAsia" w:hAnsi="Georgia"/>
              <w:noProof/>
              <w:lang w:val="en-IE" w:eastAsia="en-IE"/>
            </w:rPr>
          </w:pPr>
          <w:hyperlink w:anchor="_Toc43189482" w:history="1">
            <w:r w:rsidR="00884F26" w:rsidRPr="00764F3B">
              <w:rPr>
                <w:rStyle w:val="Hyperlink"/>
                <w:rFonts w:ascii="Georgia" w:hAnsi="Georgia"/>
                <w:noProof/>
              </w:rPr>
              <w:t xml:space="preserve">5.2 </w:t>
            </w:r>
            <w:r w:rsidR="00884F26" w:rsidRPr="00764F3B">
              <w:rPr>
                <w:rFonts w:ascii="Georgia" w:eastAsiaTheme="minorEastAsia" w:hAnsi="Georgia"/>
                <w:noProof/>
                <w:lang w:val="en-IE" w:eastAsia="en-IE"/>
              </w:rPr>
              <w:tab/>
            </w:r>
            <w:r w:rsidR="00884F26" w:rsidRPr="00764F3B">
              <w:rPr>
                <w:rStyle w:val="Hyperlink"/>
                <w:rFonts w:ascii="Georgia" w:hAnsi="Georgia"/>
                <w:noProof/>
              </w:rPr>
              <w:t>HSA Template for Risk Assessment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26</w:t>
            </w:r>
            <w:r w:rsidR="00884F26" w:rsidRPr="00764F3B">
              <w:rPr>
                <w:rFonts w:ascii="Georgia" w:hAnsi="Georgia"/>
                <w:noProof/>
                <w:webHidden/>
              </w:rPr>
              <w:fldChar w:fldCharType="end"/>
            </w:r>
          </w:hyperlink>
        </w:p>
        <w:p w14:paraId="1096EE1E" w14:textId="29C446BA" w:rsidR="00884F26" w:rsidRPr="00764F3B" w:rsidRDefault="000606F1">
          <w:pPr>
            <w:pStyle w:val="TOC2"/>
            <w:rPr>
              <w:rFonts w:ascii="Georgia" w:eastAsiaTheme="minorEastAsia" w:hAnsi="Georgia"/>
              <w:noProof/>
              <w:lang w:val="en-IE" w:eastAsia="en-IE"/>
            </w:rPr>
          </w:pPr>
          <w:hyperlink w:anchor="_Toc43189483" w:history="1">
            <w:r w:rsidR="00884F26" w:rsidRPr="00764F3B">
              <w:rPr>
                <w:rStyle w:val="Hyperlink"/>
                <w:rFonts w:ascii="Georgia" w:hAnsi="Georgia"/>
                <w:noProof/>
              </w:rPr>
              <w:t>5.3</w:t>
            </w:r>
            <w:r w:rsidR="00884F26" w:rsidRPr="00764F3B">
              <w:rPr>
                <w:rFonts w:ascii="Georgia" w:eastAsiaTheme="minorEastAsia" w:hAnsi="Georgia"/>
                <w:noProof/>
                <w:lang w:val="en-IE" w:eastAsia="en-IE"/>
              </w:rPr>
              <w:tab/>
            </w:r>
            <w:r w:rsidR="00884F26" w:rsidRPr="00764F3B">
              <w:rPr>
                <w:rStyle w:val="Hyperlink"/>
                <w:rFonts w:ascii="Georgia" w:hAnsi="Georgia"/>
                <w:noProof/>
              </w:rPr>
              <w:t>HSA Interactive Risk Assessments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27</w:t>
            </w:r>
            <w:r w:rsidR="00884F26" w:rsidRPr="00764F3B">
              <w:rPr>
                <w:rFonts w:ascii="Georgia" w:hAnsi="Georgia"/>
                <w:noProof/>
                <w:webHidden/>
              </w:rPr>
              <w:fldChar w:fldCharType="end"/>
            </w:r>
          </w:hyperlink>
        </w:p>
        <w:p w14:paraId="0939A229" w14:textId="6DA5E12A" w:rsidR="00884F26" w:rsidRPr="00764F3B" w:rsidRDefault="000606F1">
          <w:pPr>
            <w:pStyle w:val="TOC1"/>
            <w:rPr>
              <w:rFonts w:ascii="Georgia" w:eastAsiaTheme="minorEastAsia" w:hAnsi="Georgia" w:cstheme="minorBidi"/>
              <w:b w:val="0"/>
              <w:lang w:val="en-IE" w:eastAsia="en-IE" w:bidi="ar-SA"/>
            </w:rPr>
          </w:pPr>
          <w:hyperlink w:anchor="_Toc43189484" w:history="1">
            <w:r w:rsidR="00884F26" w:rsidRPr="00764F3B">
              <w:rPr>
                <w:rStyle w:val="Hyperlink"/>
                <w:rFonts w:ascii="Georgia" w:hAnsi="Georgia"/>
              </w:rPr>
              <w:t xml:space="preserve">6.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Emergency and General Procedures</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_Toc43189484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34</w:t>
            </w:r>
            <w:r w:rsidR="00884F26" w:rsidRPr="00764F3B">
              <w:rPr>
                <w:rFonts w:ascii="Georgia" w:hAnsi="Georgia"/>
                <w:webHidden/>
              </w:rPr>
              <w:fldChar w:fldCharType="end"/>
            </w:r>
          </w:hyperlink>
        </w:p>
        <w:p w14:paraId="030EA749" w14:textId="38C34977" w:rsidR="00884F26" w:rsidRPr="00764F3B" w:rsidRDefault="000606F1">
          <w:pPr>
            <w:pStyle w:val="TOC2"/>
            <w:rPr>
              <w:rFonts w:ascii="Georgia" w:eastAsiaTheme="minorEastAsia" w:hAnsi="Georgia"/>
              <w:noProof/>
              <w:lang w:val="en-IE" w:eastAsia="en-IE"/>
            </w:rPr>
          </w:pPr>
          <w:hyperlink w:anchor="_Toc43189485" w:history="1">
            <w:r w:rsidR="00884F26" w:rsidRPr="00764F3B">
              <w:rPr>
                <w:rStyle w:val="Hyperlink"/>
                <w:rFonts w:ascii="Georgia" w:hAnsi="Georgia"/>
                <w:noProof/>
              </w:rPr>
              <w:t>6.1</w:t>
            </w:r>
            <w:r w:rsidR="00884F26" w:rsidRPr="00764F3B">
              <w:rPr>
                <w:rFonts w:ascii="Georgia" w:eastAsiaTheme="minorEastAsia" w:hAnsi="Georgia"/>
                <w:noProof/>
                <w:lang w:val="en-IE" w:eastAsia="en-IE"/>
              </w:rPr>
              <w:tab/>
            </w:r>
            <w:r w:rsidR="00884F26" w:rsidRPr="00764F3B">
              <w:rPr>
                <w:rStyle w:val="Hyperlink"/>
                <w:rFonts w:ascii="Georgia" w:hAnsi="Georgia"/>
                <w:noProof/>
              </w:rPr>
              <w:t>Critical Incidents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_Toc43189485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34</w:t>
            </w:r>
            <w:r w:rsidR="00884F26" w:rsidRPr="00764F3B">
              <w:rPr>
                <w:rFonts w:ascii="Georgia" w:hAnsi="Georgia"/>
                <w:noProof/>
                <w:webHidden/>
              </w:rPr>
              <w:fldChar w:fldCharType="end"/>
            </w:r>
          </w:hyperlink>
        </w:p>
        <w:p w14:paraId="64344B52" w14:textId="35466C4B" w:rsidR="00884F26" w:rsidRPr="00764F3B" w:rsidRDefault="000606F1">
          <w:pPr>
            <w:pStyle w:val="TOC2"/>
            <w:rPr>
              <w:rFonts w:ascii="Georgia" w:eastAsiaTheme="minorEastAsia" w:hAnsi="Georgia"/>
              <w:noProof/>
              <w:lang w:val="en-IE" w:eastAsia="en-IE"/>
            </w:rPr>
          </w:pPr>
          <w:hyperlink w:anchor="_Toc43189486" w:history="1">
            <w:r w:rsidR="00884F26" w:rsidRPr="00764F3B">
              <w:rPr>
                <w:rStyle w:val="Hyperlink"/>
                <w:rFonts w:ascii="Georgia" w:hAnsi="Georgia"/>
                <w:noProof/>
              </w:rPr>
              <w:t>6.2      Fire Safety</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37</w:t>
            </w:r>
            <w:r w:rsidR="00884F26" w:rsidRPr="00764F3B">
              <w:rPr>
                <w:rFonts w:ascii="Georgia" w:hAnsi="Georgia"/>
                <w:noProof/>
                <w:webHidden/>
              </w:rPr>
              <w:fldChar w:fldCharType="end"/>
            </w:r>
          </w:hyperlink>
        </w:p>
        <w:p w14:paraId="453A84A6" w14:textId="6C04E761" w:rsidR="00884F26" w:rsidRPr="00764F3B" w:rsidRDefault="000606F1">
          <w:pPr>
            <w:pStyle w:val="TOC2"/>
            <w:rPr>
              <w:rFonts w:ascii="Georgia" w:eastAsiaTheme="minorEastAsia" w:hAnsi="Georgia"/>
              <w:noProof/>
              <w:lang w:val="en-IE" w:eastAsia="en-IE"/>
            </w:rPr>
          </w:pPr>
          <w:hyperlink w:anchor="_Toc43189487" w:history="1">
            <w:r w:rsidR="00884F26" w:rsidRPr="00764F3B">
              <w:rPr>
                <w:rStyle w:val="Hyperlink"/>
                <w:rFonts w:ascii="Georgia" w:hAnsi="Georgia"/>
                <w:noProof/>
              </w:rPr>
              <w:t>6.3      Fire Safety Management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41</w:t>
            </w:r>
            <w:r w:rsidR="00884F26" w:rsidRPr="00764F3B">
              <w:rPr>
                <w:rFonts w:ascii="Georgia" w:hAnsi="Georgia"/>
                <w:noProof/>
                <w:webHidden/>
              </w:rPr>
              <w:fldChar w:fldCharType="end"/>
            </w:r>
          </w:hyperlink>
        </w:p>
        <w:p w14:paraId="70FFA872" w14:textId="4D8076C5" w:rsidR="00884F26" w:rsidRPr="00764F3B" w:rsidRDefault="000606F1">
          <w:pPr>
            <w:pStyle w:val="TOC2"/>
            <w:rPr>
              <w:rFonts w:ascii="Georgia" w:eastAsiaTheme="minorEastAsia" w:hAnsi="Georgia"/>
              <w:noProof/>
              <w:lang w:val="en-IE" w:eastAsia="en-IE"/>
            </w:rPr>
          </w:pPr>
          <w:hyperlink w:anchor="_Toc43189488" w:history="1">
            <w:r w:rsidR="00884F26" w:rsidRPr="00764F3B">
              <w:rPr>
                <w:rStyle w:val="Hyperlink"/>
                <w:rFonts w:ascii="Georgia" w:eastAsia="Trebuchet MS" w:hAnsi="Georgia"/>
                <w:noProof/>
              </w:rPr>
              <w:t xml:space="preserve">6.4 </w:t>
            </w:r>
            <w:r w:rsidR="00884F26" w:rsidRPr="00764F3B">
              <w:rPr>
                <w:rFonts w:ascii="Georgia" w:eastAsiaTheme="minorEastAsia" w:hAnsi="Georgia"/>
                <w:noProof/>
                <w:lang w:val="en-IE" w:eastAsia="en-IE"/>
              </w:rPr>
              <w:tab/>
            </w:r>
            <w:r w:rsidR="00884F26" w:rsidRPr="00764F3B">
              <w:rPr>
                <w:rStyle w:val="Hyperlink"/>
                <w:rFonts w:ascii="Georgia" w:eastAsia="Trebuchet MS" w:hAnsi="Georgia"/>
                <w:noProof/>
              </w:rPr>
              <w:t>Suspected Gas Leak</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44</w:t>
            </w:r>
            <w:r w:rsidR="00884F26" w:rsidRPr="00764F3B">
              <w:rPr>
                <w:rFonts w:ascii="Georgia" w:hAnsi="Georgia"/>
                <w:noProof/>
                <w:webHidden/>
              </w:rPr>
              <w:fldChar w:fldCharType="end"/>
            </w:r>
          </w:hyperlink>
        </w:p>
        <w:p w14:paraId="1AEE1CF2" w14:textId="01CE8B57" w:rsidR="00884F26" w:rsidRPr="00764F3B" w:rsidRDefault="000606F1">
          <w:pPr>
            <w:pStyle w:val="TOC2"/>
            <w:rPr>
              <w:rFonts w:ascii="Georgia" w:eastAsiaTheme="minorEastAsia" w:hAnsi="Georgia"/>
              <w:noProof/>
              <w:lang w:val="en-IE" w:eastAsia="en-IE"/>
            </w:rPr>
          </w:pPr>
          <w:hyperlink w:anchor="_Toc43189489" w:history="1">
            <w:r w:rsidR="00884F26" w:rsidRPr="00764F3B">
              <w:rPr>
                <w:rStyle w:val="Hyperlink"/>
                <w:rFonts w:ascii="Georgia" w:hAnsi="Georgia"/>
                <w:noProof/>
              </w:rPr>
              <w:t>6.5</w:t>
            </w:r>
            <w:r w:rsidR="00884F26" w:rsidRPr="00764F3B">
              <w:rPr>
                <w:rFonts w:ascii="Georgia" w:eastAsiaTheme="minorEastAsia" w:hAnsi="Georgia"/>
                <w:noProof/>
                <w:lang w:val="en-IE" w:eastAsia="en-IE"/>
              </w:rPr>
              <w:tab/>
            </w:r>
            <w:r w:rsidR="00884F26" w:rsidRPr="00764F3B">
              <w:rPr>
                <w:rStyle w:val="Hyperlink"/>
                <w:rFonts w:ascii="Georgia" w:hAnsi="Georgia"/>
                <w:noProof/>
              </w:rPr>
              <w:t>Bomb Threat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_Toc43189489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45</w:t>
            </w:r>
            <w:r w:rsidR="00884F26" w:rsidRPr="00764F3B">
              <w:rPr>
                <w:rFonts w:ascii="Georgia" w:hAnsi="Georgia"/>
                <w:noProof/>
                <w:webHidden/>
              </w:rPr>
              <w:fldChar w:fldCharType="end"/>
            </w:r>
          </w:hyperlink>
        </w:p>
        <w:p w14:paraId="3BD92962" w14:textId="632A98D3" w:rsidR="00884F26" w:rsidRPr="00764F3B" w:rsidRDefault="000606F1">
          <w:pPr>
            <w:pStyle w:val="TOC2"/>
            <w:rPr>
              <w:rFonts w:ascii="Georgia" w:eastAsiaTheme="minorEastAsia" w:hAnsi="Georgia"/>
              <w:noProof/>
              <w:lang w:val="en-IE" w:eastAsia="en-IE"/>
            </w:rPr>
          </w:pPr>
          <w:hyperlink w:anchor="_Toc43189490" w:history="1">
            <w:r w:rsidR="00884F26" w:rsidRPr="00764F3B">
              <w:rPr>
                <w:rStyle w:val="Hyperlink"/>
                <w:rFonts w:ascii="Georgia" w:eastAsia="Trebuchet MS" w:hAnsi="Georgia"/>
                <w:noProof/>
              </w:rPr>
              <w:t xml:space="preserve">6.6 </w:t>
            </w:r>
            <w:r w:rsidR="00884F26" w:rsidRPr="00764F3B">
              <w:rPr>
                <w:rFonts w:ascii="Georgia" w:eastAsiaTheme="minorEastAsia" w:hAnsi="Georgia"/>
                <w:noProof/>
                <w:lang w:val="en-IE" w:eastAsia="en-IE"/>
              </w:rPr>
              <w:tab/>
            </w:r>
            <w:r w:rsidR="00884F26" w:rsidRPr="00764F3B">
              <w:rPr>
                <w:rStyle w:val="Hyperlink"/>
                <w:rFonts w:ascii="Georgia" w:eastAsia="Trebuchet MS" w:hAnsi="Georgia"/>
                <w:noProof/>
              </w:rPr>
              <w:t>Chemical Spill</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46</w:t>
            </w:r>
            <w:r w:rsidR="00884F26" w:rsidRPr="00764F3B">
              <w:rPr>
                <w:rFonts w:ascii="Georgia" w:hAnsi="Georgia"/>
                <w:noProof/>
                <w:webHidden/>
              </w:rPr>
              <w:fldChar w:fldCharType="end"/>
            </w:r>
          </w:hyperlink>
        </w:p>
        <w:p w14:paraId="15157AA8" w14:textId="4FD9A8BB" w:rsidR="00884F26" w:rsidRPr="00764F3B" w:rsidRDefault="000606F1">
          <w:pPr>
            <w:pStyle w:val="TOC2"/>
            <w:rPr>
              <w:rFonts w:ascii="Georgia" w:eastAsiaTheme="minorEastAsia" w:hAnsi="Georgia"/>
              <w:noProof/>
              <w:lang w:val="en-IE" w:eastAsia="en-IE"/>
            </w:rPr>
          </w:pPr>
          <w:hyperlink w:anchor="_Toc43189491" w:history="1">
            <w:r w:rsidR="00884F26" w:rsidRPr="00764F3B">
              <w:rPr>
                <w:rStyle w:val="Hyperlink"/>
                <w:rFonts w:ascii="Georgia" w:hAnsi="Georgia"/>
                <w:noProof/>
              </w:rPr>
              <w:t>6.7</w:t>
            </w:r>
            <w:r w:rsidR="00884F26" w:rsidRPr="00764F3B">
              <w:rPr>
                <w:rFonts w:ascii="Georgia" w:eastAsiaTheme="minorEastAsia" w:hAnsi="Georgia"/>
                <w:noProof/>
                <w:lang w:val="en-IE" w:eastAsia="en-IE"/>
              </w:rPr>
              <w:tab/>
            </w:r>
            <w:r w:rsidR="00884F26" w:rsidRPr="00764F3B">
              <w:rPr>
                <w:rStyle w:val="Hyperlink"/>
                <w:rFonts w:ascii="Georgia" w:hAnsi="Georgia"/>
                <w:noProof/>
              </w:rPr>
              <w:t>First Aid</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47</w:t>
            </w:r>
            <w:r w:rsidR="00884F26" w:rsidRPr="00764F3B">
              <w:rPr>
                <w:rFonts w:ascii="Georgia" w:hAnsi="Georgia"/>
                <w:noProof/>
                <w:webHidden/>
              </w:rPr>
              <w:fldChar w:fldCharType="end"/>
            </w:r>
          </w:hyperlink>
        </w:p>
        <w:p w14:paraId="740F41A4" w14:textId="464C5A1E"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492" w:history="1">
            <w:r w:rsidR="00884F26" w:rsidRPr="00764F3B">
              <w:rPr>
                <w:rStyle w:val="Hyperlink"/>
                <w:rFonts w:ascii="Georgia" w:hAnsi="Georgia"/>
                <w:noProof/>
              </w:rPr>
              <w:t>6.7.1</w:t>
            </w:r>
            <w:r w:rsidR="00884F26" w:rsidRPr="00764F3B">
              <w:rPr>
                <w:rFonts w:ascii="Georgia" w:eastAsiaTheme="minorEastAsia" w:hAnsi="Georgia"/>
                <w:noProof/>
                <w:lang w:val="en-IE" w:eastAsia="en-IE"/>
              </w:rPr>
              <w:tab/>
            </w:r>
            <w:r w:rsidR="00884F26" w:rsidRPr="00764F3B">
              <w:rPr>
                <w:rStyle w:val="Hyperlink"/>
                <w:rFonts w:ascii="Georgia" w:hAnsi="Georgia"/>
                <w:noProof/>
              </w:rPr>
              <w:t>Location of First Aid Equipment and Supplies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48</w:t>
            </w:r>
            <w:r w:rsidR="00884F26" w:rsidRPr="00764F3B">
              <w:rPr>
                <w:rFonts w:ascii="Georgia" w:hAnsi="Georgia"/>
                <w:noProof/>
                <w:webHidden/>
              </w:rPr>
              <w:fldChar w:fldCharType="end"/>
            </w:r>
          </w:hyperlink>
        </w:p>
        <w:p w14:paraId="08561CC7" w14:textId="39B148EB"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493" w:history="1">
            <w:r w:rsidR="00884F26" w:rsidRPr="00764F3B">
              <w:rPr>
                <w:rStyle w:val="Hyperlink"/>
                <w:rFonts w:ascii="Georgia" w:hAnsi="Georgia"/>
                <w:noProof/>
              </w:rPr>
              <w:t>6.7.2</w:t>
            </w:r>
            <w:r w:rsidR="00884F26" w:rsidRPr="00764F3B">
              <w:rPr>
                <w:rFonts w:ascii="Georgia" w:eastAsiaTheme="minorEastAsia" w:hAnsi="Georgia"/>
                <w:noProof/>
                <w:lang w:val="en-IE" w:eastAsia="en-IE"/>
              </w:rPr>
              <w:tab/>
            </w:r>
            <w:r w:rsidR="00884F26" w:rsidRPr="00764F3B">
              <w:rPr>
                <w:rStyle w:val="Hyperlink"/>
                <w:rFonts w:ascii="Georgia" w:hAnsi="Georgia"/>
                <w:noProof/>
              </w:rPr>
              <w:t>Procedure for Inspecting and Checking First Aid Kits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48</w:t>
            </w:r>
            <w:r w:rsidR="00884F26" w:rsidRPr="00764F3B">
              <w:rPr>
                <w:rFonts w:ascii="Georgia" w:hAnsi="Georgia"/>
                <w:noProof/>
                <w:webHidden/>
              </w:rPr>
              <w:fldChar w:fldCharType="end"/>
            </w:r>
          </w:hyperlink>
        </w:p>
        <w:p w14:paraId="6A9ABCDB" w14:textId="053994FB"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494" w:history="1">
            <w:r w:rsidR="00884F26" w:rsidRPr="00764F3B">
              <w:rPr>
                <w:rStyle w:val="Hyperlink"/>
                <w:rFonts w:ascii="Georgia" w:hAnsi="Georgia"/>
                <w:noProof/>
              </w:rPr>
              <w:t>6.7.3</w:t>
            </w:r>
            <w:r w:rsidR="00884F26" w:rsidRPr="00764F3B">
              <w:rPr>
                <w:rFonts w:ascii="Georgia" w:eastAsiaTheme="minorEastAsia" w:hAnsi="Georgia"/>
                <w:noProof/>
                <w:lang w:val="en-IE" w:eastAsia="en-IE"/>
              </w:rPr>
              <w:tab/>
            </w:r>
            <w:r w:rsidR="00884F26" w:rsidRPr="00764F3B">
              <w:rPr>
                <w:rStyle w:val="Hyperlink"/>
                <w:rFonts w:ascii="Georgia" w:hAnsi="Georgia"/>
                <w:noProof/>
              </w:rPr>
              <w:t>Names of First Aid Responders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48</w:t>
            </w:r>
            <w:r w:rsidR="00884F26" w:rsidRPr="00764F3B">
              <w:rPr>
                <w:rFonts w:ascii="Georgia" w:hAnsi="Georgia"/>
                <w:noProof/>
                <w:webHidden/>
              </w:rPr>
              <w:fldChar w:fldCharType="end"/>
            </w:r>
          </w:hyperlink>
        </w:p>
        <w:p w14:paraId="4D4C1119" w14:textId="7E3C1840"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495" w:history="1">
            <w:r w:rsidR="00884F26" w:rsidRPr="00764F3B">
              <w:rPr>
                <w:rStyle w:val="Hyperlink"/>
                <w:rFonts w:ascii="Georgia" w:hAnsi="Georgia"/>
                <w:noProof/>
              </w:rPr>
              <w:t>6.6.4</w:t>
            </w:r>
            <w:r w:rsidR="00884F26" w:rsidRPr="00764F3B">
              <w:rPr>
                <w:rFonts w:ascii="Georgia" w:eastAsiaTheme="minorEastAsia" w:hAnsi="Georgia"/>
                <w:noProof/>
                <w:lang w:val="en-IE" w:eastAsia="en-IE"/>
              </w:rPr>
              <w:tab/>
            </w:r>
            <w:r w:rsidR="00884F26" w:rsidRPr="00764F3B">
              <w:rPr>
                <w:rStyle w:val="Hyperlink"/>
                <w:rFonts w:ascii="Georgia" w:hAnsi="Georgia"/>
                <w:noProof/>
              </w:rPr>
              <w:t>Automated External Defibrillators (AED)</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_Toc43189495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48</w:t>
            </w:r>
            <w:r w:rsidR="00884F26" w:rsidRPr="00764F3B">
              <w:rPr>
                <w:rFonts w:ascii="Georgia" w:hAnsi="Georgia"/>
                <w:noProof/>
                <w:webHidden/>
              </w:rPr>
              <w:fldChar w:fldCharType="end"/>
            </w:r>
          </w:hyperlink>
        </w:p>
        <w:p w14:paraId="7A38C95D" w14:textId="2FC66556" w:rsidR="00884F26" w:rsidRPr="00764F3B" w:rsidRDefault="000606F1">
          <w:pPr>
            <w:pStyle w:val="TOC2"/>
            <w:rPr>
              <w:rFonts w:ascii="Georgia" w:eastAsiaTheme="minorEastAsia" w:hAnsi="Georgia"/>
              <w:noProof/>
              <w:lang w:val="en-IE" w:eastAsia="en-IE"/>
            </w:rPr>
          </w:pPr>
          <w:hyperlink w:anchor="_Toc43189496" w:history="1">
            <w:r w:rsidR="00884F26" w:rsidRPr="00764F3B">
              <w:rPr>
                <w:rStyle w:val="Hyperlink"/>
                <w:rFonts w:ascii="Georgia" w:hAnsi="Georgia"/>
                <w:noProof/>
              </w:rPr>
              <w:t>6.7</w:t>
            </w:r>
            <w:r w:rsidR="00884F26" w:rsidRPr="00764F3B">
              <w:rPr>
                <w:rFonts w:ascii="Georgia" w:eastAsiaTheme="minorEastAsia" w:hAnsi="Georgia"/>
                <w:noProof/>
                <w:lang w:val="en-IE" w:eastAsia="en-IE"/>
              </w:rPr>
              <w:tab/>
            </w:r>
            <w:r w:rsidR="00884F26" w:rsidRPr="00764F3B">
              <w:rPr>
                <w:rStyle w:val="Hyperlink"/>
                <w:rFonts w:ascii="Georgia" w:hAnsi="Georgia"/>
                <w:noProof/>
              </w:rPr>
              <w:t>Accident Procedure and Incident Investigation</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49</w:t>
            </w:r>
            <w:r w:rsidR="00884F26" w:rsidRPr="00764F3B">
              <w:rPr>
                <w:rFonts w:ascii="Georgia" w:hAnsi="Georgia"/>
                <w:noProof/>
                <w:webHidden/>
              </w:rPr>
              <w:fldChar w:fldCharType="end"/>
            </w:r>
          </w:hyperlink>
        </w:p>
        <w:p w14:paraId="6F91FA74" w14:textId="1B1E9531" w:rsidR="00884F26" w:rsidRPr="00764F3B" w:rsidRDefault="000606F1">
          <w:pPr>
            <w:pStyle w:val="TOC2"/>
            <w:rPr>
              <w:rFonts w:ascii="Georgia" w:eastAsiaTheme="minorEastAsia" w:hAnsi="Georgia"/>
              <w:noProof/>
              <w:lang w:val="en-IE" w:eastAsia="en-IE"/>
            </w:rPr>
          </w:pPr>
          <w:hyperlink w:anchor="_Toc43189497" w:history="1">
            <w:r w:rsidR="00884F26" w:rsidRPr="00764F3B">
              <w:rPr>
                <w:rStyle w:val="Hyperlink"/>
                <w:rFonts w:ascii="Georgia" w:hAnsi="Georgia"/>
                <w:noProof/>
              </w:rPr>
              <w:t>6.8</w:t>
            </w:r>
            <w:r w:rsidR="00884F26" w:rsidRPr="00764F3B">
              <w:rPr>
                <w:rFonts w:ascii="Georgia" w:eastAsiaTheme="minorEastAsia" w:hAnsi="Georgia"/>
                <w:noProof/>
                <w:lang w:val="en-IE" w:eastAsia="en-IE"/>
              </w:rPr>
              <w:tab/>
            </w:r>
            <w:r w:rsidR="00884F26" w:rsidRPr="00764F3B">
              <w:rPr>
                <w:rStyle w:val="Hyperlink"/>
                <w:rFonts w:ascii="Georgia" w:hAnsi="Georgia"/>
                <w:noProof/>
              </w:rPr>
              <w:t>Procedure for Managing Covid-19 Compliance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_Toc43189497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50</w:t>
            </w:r>
            <w:r w:rsidR="00884F26" w:rsidRPr="00764F3B">
              <w:rPr>
                <w:rFonts w:ascii="Georgia" w:hAnsi="Georgia"/>
                <w:noProof/>
                <w:webHidden/>
              </w:rPr>
              <w:fldChar w:fldCharType="end"/>
            </w:r>
          </w:hyperlink>
        </w:p>
        <w:p w14:paraId="4E423624" w14:textId="7821ADA3" w:rsidR="00884F26" w:rsidRPr="00764F3B" w:rsidRDefault="000606F1">
          <w:pPr>
            <w:pStyle w:val="TOC1"/>
            <w:rPr>
              <w:rFonts w:ascii="Georgia" w:eastAsiaTheme="minorEastAsia" w:hAnsi="Georgia" w:cstheme="minorBidi"/>
              <w:b w:val="0"/>
              <w:lang w:val="en-IE" w:eastAsia="en-IE" w:bidi="ar-SA"/>
            </w:rPr>
          </w:pPr>
          <w:hyperlink w:anchor="_Toc43189498" w:history="1">
            <w:r w:rsidR="00884F26" w:rsidRPr="00764F3B">
              <w:rPr>
                <w:rStyle w:val="Hyperlink"/>
                <w:rFonts w:ascii="Georgia" w:hAnsi="Georgia"/>
              </w:rPr>
              <w:t xml:space="preserve">7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Instruction, Training and Supervision</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_Toc43189498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52</w:t>
            </w:r>
            <w:r w:rsidR="00884F26" w:rsidRPr="00764F3B">
              <w:rPr>
                <w:rFonts w:ascii="Georgia" w:hAnsi="Georgia"/>
                <w:webHidden/>
              </w:rPr>
              <w:fldChar w:fldCharType="end"/>
            </w:r>
          </w:hyperlink>
        </w:p>
        <w:p w14:paraId="5D23E29C" w14:textId="49663919" w:rsidR="00884F26" w:rsidRPr="00764F3B" w:rsidRDefault="000606F1">
          <w:pPr>
            <w:pStyle w:val="TOC1"/>
            <w:rPr>
              <w:rFonts w:ascii="Georgia" w:eastAsiaTheme="minorEastAsia" w:hAnsi="Georgia" w:cstheme="minorBidi"/>
              <w:b w:val="0"/>
              <w:lang w:val="en-IE" w:eastAsia="en-IE" w:bidi="ar-SA"/>
            </w:rPr>
          </w:pPr>
          <w:hyperlink w:anchor="_Toc43189499" w:history="1">
            <w:r w:rsidR="00884F26" w:rsidRPr="00764F3B">
              <w:rPr>
                <w:rStyle w:val="Hyperlink"/>
                <w:rFonts w:ascii="Georgia" w:hAnsi="Georgia"/>
              </w:rPr>
              <w:t>8</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Communication and Consultation</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_Toc43189499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53</w:t>
            </w:r>
            <w:r w:rsidR="00884F26" w:rsidRPr="00764F3B">
              <w:rPr>
                <w:rFonts w:ascii="Georgia" w:hAnsi="Georgia"/>
                <w:webHidden/>
              </w:rPr>
              <w:fldChar w:fldCharType="end"/>
            </w:r>
          </w:hyperlink>
        </w:p>
        <w:p w14:paraId="44B96B37" w14:textId="08BA35EB" w:rsidR="00884F26" w:rsidRPr="00764F3B" w:rsidRDefault="000606F1">
          <w:pPr>
            <w:pStyle w:val="TOC1"/>
            <w:rPr>
              <w:rFonts w:ascii="Georgia" w:eastAsiaTheme="minorEastAsia" w:hAnsi="Georgia" w:cstheme="minorBidi"/>
              <w:b w:val="0"/>
              <w:lang w:val="en-IE" w:eastAsia="en-IE" w:bidi="ar-SA"/>
            </w:rPr>
          </w:pPr>
          <w:hyperlink w:anchor="_Toc43189500" w:history="1">
            <w:r w:rsidR="00884F26" w:rsidRPr="00764F3B">
              <w:rPr>
                <w:rStyle w:val="Hyperlink"/>
                <w:rFonts w:ascii="Georgia" w:hAnsi="Georgia"/>
              </w:rPr>
              <w:t xml:space="preserve">9 </w:t>
            </w:r>
            <w:r w:rsidR="00884F26" w:rsidRPr="00764F3B">
              <w:rPr>
                <w:rFonts w:ascii="Georgia" w:eastAsiaTheme="minorEastAsia" w:hAnsi="Georgia" w:cstheme="minorBidi"/>
                <w:b w:val="0"/>
                <w:lang w:val="en-IE" w:eastAsia="en-IE" w:bidi="ar-SA"/>
              </w:rPr>
              <w:tab/>
            </w:r>
            <w:r w:rsidR="00884F26" w:rsidRPr="00764F3B">
              <w:rPr>
                <w:rStyle w:val="Hyperlink"/>
                <w:rFonts w:ascii="Georgia" w:hAnsi="Georgia"/>
              </w:rPr>
              <w:t>Monitoring, Review and Update</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_Toc43189500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55</w:t>
            </w:r>
            <w:r w:rsidR="00884F26" w:rsidRPr="00764F3B">
              <w:rPr>
                <w:rFonts w:ascii="Georgia" w:hAnsi="Georgia"/>
                <w:webHidden/>
              </w:rPr>
              <w:fldChar w:fldCharType="end"/>
            </w:r>
          </w:hyperlink>
        </w:p>
        <w:p w14:paraId="1852F014" w14:textId="7483CE13" w:rsidR="00884F26" w:rsidRPr="00764F3B" w:rsidRDefault="000606F1">
          <w:pPr>
            <w:pStyle w:val="TOC1"/>
            <w:rPr>
              <w:rFonts w:ascii="Georgia" w:eastAsiaTheme="minorEastAsia" w:hAnsi="Georgia" w:cstheme="minorBidi"/>
              <w:b w:val="0"/>
              <w:lang w:val="en-IE" w:eastAsia="en-IE" w:bidi="ar-SA"/>
            </w:rPr>
          </w:pPr>
          <w:hyperlink w:anchor="_Toc43189501" w:history="1">
            <w:r w:rsidR="00884F26" w:rsidRPr="00764F3B">
              <w:rPr>
                <w:rStyle w:val="Hyperlink"/>
                <w:rFonts w:ascii="Georgia" w:hAnsi="Georgia"/>
              </w:rPr>
              <w:t>APPENDIX A</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_Toc43189501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57</w:t>
            </w:r>
            <w:r w:rsidR="00884F26" w:rsidRPr="00764F3B">
              <w:rPr>
                <w:rFonts w:ascii="Georgia" w:hAnsi="Georgia"/>
                <w:webHidden/>
              </w:rPr>
              <w:fldChar w:fldCharType="end"/>
            </w:r>
          </w:hyperlink>
        </w:p>
        <w:p w14:paraId="40D0F39A" w14:textId="43261863" w:rsidR="00884F26" w:rsidRPr="00764F3B" w:rsidRDefault="000606F1">
          <w:pPr>
            <w:pStyle w:val="TOC2"/>
            <w:rPr>
              <w:rFonts w:ascii="Georgia" w:eastAsiaTheme="minorEastAsia" w:hAnsi="Georgia"/>
              <w:noProof/>
              <w:lang w:val="en-IE" w:eastAsia="en-IE"/>
            </w:rPr>
          </w:pPr>
          <w:hyperlink w:anchor="_Toc43189502" w:history="1">
            <w:r w:rsidR="00884F26" w:rsidRPr="00764F3B">
              <w:rPr>
                <w:rStyle w:val="Hyperlink"/>
                <w:rFonts w:ascii="Georgia" w:hAnsi="Georgia"/>
                <w:noProof/>
              </w:rPr>
              <w:t>Fire Safety Evacuation Plan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_Toc43189502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57</w:t>
            </w:r>
            <w:r w:rsidR="00884F26" w:rsidRPr="00764F3B">
              <w:rPr>
                <w:rFonts w:ascii="Georgia" w:hAnsi="Georgia"/>
                <w:noProof/>
                <w:webHidden/>
              </w:rPr>
              <w:fldChar w:fldCharType="end"/>
            </w:r>
          </w:hyperlink>
        </w:p>
        <w:p w14:paraId="2B1E2799" w14:textId="52508A70" w:rsidR="00884F26" w:rsidRPr="00764F3B" w:rsidRDefault="000606F1">
          <w:pPr>
            <w:pStyle w:val="TOC1"/>
            <w:rPr>
              <w:rFonts w:ascii="Georgia" w:eastAsiaTheme="minorEastAsia" w:hAnsi="Georgia" w:cstheme="minorBidi"/>
              <w:b w:val="0"/>
              <w:lang w:val="en-IE" w:eastAsia="en-IE" w:bidi="ar-SA"/>
            </w:rPr>
          </w:pPr>
          <w:hyperlink w:anchor="_Toc43189503" w:history="1">
            <w:r w:rsidR="00884F26" w:rsidRPr="00764F3B">
              <w:rPr>
                <w:rStyle w:val="Hyperlink"/>
                <w:rFonts w:ascii="Georgia" w:hAnsi="Georgia"/>
              </w:rPr>
              <w:t>APPENDIX B</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_Toc43189503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58</w:t>
            </w:r>
            <w:r w:rsidR="00884F26" w:rsidRPr="00764F3B">
              <w:rPr>
                <w:rFonts w:ascii="Georgia" w:hAnsi="Georgia"/>
                <w:webHidden/>
              </w:rPr>
              <w:fldChar w:fldCharType="end"/>
            </w:r>
          </w:hyperlink>
        </w:p>
        <w:p w14:paraId="3EE1EB74" w14:textId="66F58D63" w:rsidR="00884F26" w:rsidRPr="00764F3B" w:rsidRDefault="000606F1">
          <w:pPr>
            <w:pStyle w:val="TOC2"/>
            <w:rPr>
              <w:rFonts w:ascii="Georgia" w:eastAsiaTheme="minorEastAsia" w:hAnsi="Georgia"/>
              <w:noProof/>
              <w:lang w:val="en-IE" w:eastAsia="en-IE"/>
            </w:rPr>
          </w:pPr>
          <w:hyperlink w:anchor="_Toc43189504" w:history="1">
            <w:r w:rsidR="00884F26" w:rsidRPr="00764F3B">
              <w:rPr>
                <w:rStyle w:val="Hyperlink"/>
                <w:rFonts w:ascii="Georgia" w:hAnsi="Georgia"/>
                <w:noProof/>
              </w:rPr>
              <w:t>Personal Emergency Evacuation Questionnaire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_Toc43189504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58</w:t>
            </w:r>
            <w:r w:rsidR="00884F26" w:rsidRPr="00764F3B">
              <w:rPr>
                <w:rFonts w:ascii="Georgia" w:hAnsi="Georgia"/>
                <w:noProof/>
                <w:webHidden/>
              </w:rPr>
              <w:fldChar w:fldCharType="end"/>
            </w:r>
          </w:hyperlink>
        </w:p>
        <w:p w14:paraId="7C1296EE" w14:textId="660FD65D" w:rsidR="00884F26" w:rsidRPr="00764F3B" w:rsidRDefault="000606F1">
          <w:pPr>
            <w:pStyle w:val="TOC1"/>
            <w:rPr>
              <w:rFonts w:ascii="Georgia" w:eastAsiaTheme="minorEastAsia" w:hAnsi="Georgia" w:cstheme="minorBidi"/>
              <w:b w:val="0"/>
              <w:lang w:val="en-IE" w:eastAsia="en-IE" w:bidi="ar-SA"/>
            </w:rPr>
          </w:pPr>
          <w:hyperlink w:anchor="_Toc43189505" w:history="1">
            <w:r w:rsidR="00884F26" w:rsidRPr="00764F3B">
              <w:rPr>
                <w:rStyle w:val="Hyperlink"/>
                <w:rFonts w:ascii="Georgia" w:hAnsi="Georgia"/>
              </w:rPr>
              <w:t>APPENDIX C</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_Toc43189505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63</w:t>
            </w:r>
            <w:r w:rsidR="00884F26" w:rsidRPr="00764F3B">
              <w:rPr>
                <w:rFonts w:ascii="Georgia" w:hAnsi="Georgia"/>
                <w:webHidden/>
              </w:rPr>
              <w:fldChar w:fldCharType="end"/>
            </w:r>
          </w:hyperlink>
        </w:p>
        <w:p w14:paraId="703527D6" w14:textId="6EC62CE5" w:rsidR="00884F26" w:rsidRPr="00764F3B" w:rsidRDefault="000606F1">
          <w:pPr>
            <w:pStyle w:val="TOC2"/>
            <w:rPr>
              <w:rFonts w:ascii="Georgia" w:eastAsiaTheme="minorEastAsia" w:hAnsi="Georgia"/>
              <w:noProof/>
              <w:lang w:val="en-IE" w:eastAsia="en-IE"/>
            </w:rPr>
          </w:pPr>
          <w:hyperlink w:anchor="_Toc43189506" w:history="1">
            <w:r w:rsidR="00884F26" w:rsidRPr="00764F3B">
              <w:rPr>
                <w:rStyle w:val="Hyperlink"/>
                <w:rFonts w:ascii="Georgia" w:hAnsi="Georgia"/>
                <w:noProof/>
              </w:rPr>
              <w:t>Fire Drill Record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_Toc43189506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63</w:t>
            </w:r>
            <w:r w:rsidR="00884F26" w:rsidRPr="00764F3B">
              <w:rPr>
                <w:rFonts w:ascii="Georgia" w:hAnsi="Georgia"/>
                <w:noProof/>
                <w:webHidden/>
              </w:rPr>
              <w:fldChar w:fldCharType="end"/>
            </w:r>
          </w:hyperlink>
        </w:p>
        <w:p w14:paraId="424634DA" w14:textId="18B56380" w:rsidR="00884F26" w:rsidRPr="00764F3B" w:rsidRDefault="000606F1">
          <w:pPr>
            <w:pStyle w:val="TOC1"/>
            <w:rPr>
              <w:rFonts w:ascii="Georgia" w:eastAsiaTheme="minorEastAsia" w:hAnsi="Georgia" w:cstheme="minorBidi"/>
              <w:b w:val="0"/>
              <w:lang w:val="en-IE" w:eastAsia="en-IE" w:bidi="ar-SA"/>
            </w:rPr>
          </w:pPr>
          <w:hyperlink w:anchor="_Toc43189507" w:history="1">
            <w:r w:rsidR="00884F26" w:rsidRPr="00764F3B">
              <w:rPr>
                <w:rStyle w:val="Hyperlink"/>
                <w:rFonts w:ascii="Georgia" w:hAnsi="Georgia"/>
              </w:rPr>
              <w:t>APPENDIX D</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_Toc43189507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65</w:t>
            </w:r>
            <w:r w:rsidR="00884F26" w:rsidRPr="00764F3B">
              <w:rPr>
                <w:rFonts w:ascii="Georgia" w:hAnsi="Georgia"/>
                <w:webHidden/>
              </w:rPr>
              <w:fldChar w:fldCharType="end"/>
            </w:r>
          </w:hyperlink>
        </w:p>
        <w:p w14:paraId="1A666FA1" w14:textId="5F191BB5" w:rsidR="00884F26" w:rsidRPr="00764F3B" w:rsidRDefault="000606F1">
          <w:pPr>
            <w:pStyle w:val="TOC2"/>
            <w:rPr>
              <w:rFonts w:ascii="Georgia" w:eastAsiaTheme="minorEastAsia" w:hAnsi="Georgia"/>
              <w:noProof/>
              <w:lang w:val="en-IE" w:eastAsia="en-IE"/>
            </w:rPr>
          </w:pPr>
          <w:hyperlink w:anchor="_Toc43189508" w:history="1">
            <w:r w:rsidR="00884F26" w:rsidRPr="00764F3B">
              <w:rPr>
                <w:rStyle w:val="Hyperlink"/>
                <w:rFonts w:ascii="Georgia" w:hAnsi="Georgia"/>
                <w:noProof/>
              </w:rPr>
              <w:t>Bomb Threat Call Checklist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_Toc43189508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65</w:t>
            </w:r>
            <w:r w:rsidR="00884F26" w:rsidRPr="00764F3B">
              <w:rPr>
                <w:rFonts w:ascii="Georgia" w:hAnsi="Georgia"/>
                <w:noProof/>
                <w:webHidden/>
              </w:rPr>
              <w:fldChar w:fldCharType="end"/>
            </w:r>
          </w:hyperlink>
        </w:p>
        <w:p w14:paraId="66D5448F" w14:textId="405876FD" w:rsidR="00884F26" w:rsidRPr="00764F3B" w:rsidRDefault="000606F1">
          <w:pPr>
            <w:pStyle w:val="TOC1"/>
            <w:rPr>
              <w:rFonts w:ascii="Georgia" w:eastAsiaTheme="minorEastAsia" w:hAnsi="Georgia" w:cstheme="minorBidi"/>
              <w:b w:val="0"/>
              <w:lang w:val="en-IE" w:eastAsia="en-IE" w:bidi="ar-SA"/>
            </w:rPr>
          </w:pPr>
          <w:hyperlink w:anchor="_Toc43189509" w:history="1">
            <w:r w:rsidR="00884F26" w:rsidRPr="00764F3B">
              <w:rPr>
                <w:rStyle w:val="Hyperlink"/>
                <w:rFonts w:ascii="Georgia" w:hAnsi="Georgia"/>
              </w:rPr>
              <w:t>APPENDIX E</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_Toc43189509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68</w:t>
            </w:r>
            <w:r w:rsidR="00884F26" w:rsidRPr="00764F3B">
              <w:rPr>
                <w:rFonts w:ascii="Georgia" w:hAnsi="Georgia"/>
                <w:webHidden/>
              </w:rPr>
              <w:fldChar w:fldCharType="end"/>
            </w:r>
          </w:hyperlink>
        </w:p>
        <w:p w14:paraId="1EB41052" w14:textId="641F146C" w:rsidR="00884F26" w:rsidRPr="00764F3B" w:rsidRDefault="000606F1">
          <w:pPr>
            <w:pStyle w:val="TOC2"/>
            <w:rPr>
              <w:rFonts w:ascii="Georgia" w:eastAsiaTheme="minorEastAsia" w:hAnsi="Georgia"/>
              <w:noProof/>
              <w:lang w:val="en-IE" w:eastAsia="en-IE"/>
            </w:rPr>
          </w:pPr>
          <w:hyperlink w:anchor="_Toc43189510" w:history="1">
            <w:r w:rsidR="00884F26" w:rsidRPr="00764F3B">
              <w:rPr>
                <w:rStyle w:val="Hyperlink"/>
                <w:rFonts w:ascii="Georgia" w:hAnsi="Georgia"/>
                <w:noProof/>
              </w:rPr>
              <w:t>Chemical Register Template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_Toc43189510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68</w:t>
            </w:r>
            <w:r w:rsidR="00884F26" w:rsidRPr="00764F3B">
              <w:rPr>
                <w:rFonts w:ascii="Georgia" w:hAnsi="Georgia"/>
                <w:noProof/>
                <w:webHidden/>
              </w:rPr>
              <w:fldChar w:fldCharType="end"/>
            </w:r>
          </w:hyperlink>
        </w:p>
        <w:p w14:paraId="7CE2E29E" w14:textId="3E0B645A" w:rsidR="00884F26" w:rsidRPr="00764F3B" w:rsidRDefault="000606F1">
          <w:pPr>
            <w:pStyle w:val="TOC1"/>
            <w:rPr>
              <w:rFonts w:ascii="Georgia" w:eastAsiaTheme="minorEastAsia" w:hAnsi="Georgia" w:cstheme="minorBidi"/>
              <w:b w:val="0"/>
              <w:lang w:val="en-IE" w:eastAsia="en-IE" w:bidi="ar-SA"/>
            </w:rPr>
          </w:pPr>
          <w:hyperlink w:anchor="_Toc43189511" w:history="1">
            <w:r w:rsidR="00884F26" w:rsidRPr="00764F3B">
              <w:rPr>
                <w:rStyle w:val="Hyperlink"/>
                <w:rFonts w:ascii="Georgia" w:hAnsi="Georgia"/>
              </w:rPr>
              <w:t>APPENDIX F</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_Toc43189511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69</w:t>
            </w:r>
            <w:r w:rsidR="00884F26" w:rsidRPr="00764F3B">
              <w:rPr>
                <w:rFonts w:ascii="Georgia" w:hAnsi="Georgia"/>
                <w:webHidden/>
              </w:rPr>
              <w:fldChar w:fldCharType="end"/>
            </w:r>
          </w:hyperlink>
        </w:p>
        <w:p w14:paraId="271CB685" w14:textId="161FB3C2" w:rsidR="00884F26" w:rsidRPr="00764F3B" w:rsidRDefault="000606F1">
          <w:pPr>
            <w:pStyle w:val="TOC2"/>
            <w:rPr>
              <w:rFonts w:ascii="Georgia" w:eastAsiaTheme="minorEastAsia" w:hAnsi="Georgia"/>
              <w:noProof/>
              <w:lang w:val="en-IE" w:eastAsia="en-IE"/>
            </w:rPr>
          </w:pPr>
          <w:hyperlink w:anchor="_Toc43189512" w:history="1">
            <w:r w:rsidR="00884F26" w:rsidRPr="00764F3B">
              <w:rPr>
                <w:rStyle w:val="Hyperlink"/>
                <w:rFonts w:ascii="Georgia" w:eastAsia="Times New Roman" w:hAnsi="Georgia"/>
                <w:noProof/>
              </w:rPr>
              <w:t>Location &amp; Contents of First Aid Box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_Toc43189512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69</w:t>
            </w:r>
            <w:r w:rsidR="00884F26" w:rsidRPr="00764F3B">
              <w:rPr>
                <w:rFonts w:ascii="Georgia" w:hAnsi="Georgia"/>
                <w:noProof/>
                <w:webHidden/>
              </w:rPr>
              <w:fldChar w:fldCharType="end"/>
            </w:r>
          </w:hyperlink>
        </w:p>
        <w:p w14:paraId="1392CE2E" w14:textId="00B4B229" w:rsidR="00884F26" w:rsidRPr="00764F3B" w:rsidRDefault="000606F1">
          <w:pPr>
            <w:pStyle w:val="TOC1"/>
            <w:rPr>
              <w:rFonts w:ascii="Georgia" w:eastAsiaTheme="minorEastAsia" w:hAnsi="Georgia" w:cstheme="minorBidi"/>
              <w:b w:val="0"/>
              <w:lang w:val="en-IE" w:eastAsia="en-IE" w:bidi="ar-SA"/>
            </w:rPr>
          </w:pPr>
          <w:hyperlink w:anchor="_Toc43189513" w:history="1">
            <w:r w:rsidR="00884F26" w:rsidRPr="00764F3B">
              <w:rPr>
                <w:rStyle w:val="Hyperlink"/>
                <w:rFonts w:ascii="Georgia" w:hAnsi="Georgia"/>
              </w:rPr>
              <w:t>APPENDIX G</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_Toc43189513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70</w:t>
            </w:r>
            <w:r w:rsidR="00884F26" w:rsidRPr="00764F3B">
              <w:rPr>
                <w:rFonts w:ascii="Georgia" w:hAnsi="Georgia"/>
                <w:webHidden/>
              </w:rPr>
              <w:fldChar w:fldCharType="end"/>
            </w:r>
          </w:hyperlink>
        </w:p>
        <w:p w14:paraId="01FC8797" w14:textId="7FAC4F6C" w:rsidR="00884F26" w:rsidRPr="00764F3B" w:rsidRDefault="000606F1">
          <w:pPr>
            <w:pStyle w:val="TOC2"/>
            <w:rPr>
              <w:rFonts w:ascii="Georgia" w:eastAsiaTheme="minorEastAsia" w:hAnsi="Georgia"/>
              <w:noProof/>
              <w:lang w:val="en-IE" w:eastAsia="en-IE"/>
            </w:rPr>
          </w:pPr>
          <w:hyperlink w:anchor="_Toc43189514" w:history="1">
            <w:r w:rsidR="00884F26" w:rsidRPr="00764F3B">
              <w:rPr>
                <w:rStyle w:val="Hyperlink"/>
                <w:rFonts w:ascii="Georgia" w:eastAsia="Times New Roman" w:hAnsi="Georgia"/>
                <w:noProof/>
              </w:rPr>
              <w:t>Setting Up Your Workstation</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_Toc43189514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70</w:t>
            </w:r>
            <w:r w:rsidR="00884F26" w:rsidRPr="00764F3B">
              <w:rPr>
                <w:rFonts w:ascii="Georgia" w:hAnsi="Georgia"/>
                <w:noProof/>
                <w:webHidden/>
              </w:rPr>
              <w:fldChar w:fldCharType="end"/>
            </w:r>
          </w:hyperlink>
        </w:p>
        <w:p w14:paraId="4FEA6D44" w14:textId="310DB05D" w:rsidR="00884F26" w:rsidRPr="00764F3B" w:rsidRDefault="000606F1">
          <w:pPr>
            <w:pStyle w:val="TOC1"/>
            <w:rPr>
              <w:rFonts w:ascii="Georgia" w:eastAsiaTheme="minorEastAsia" w:hAnsi="Georgia" w:cstheme="minorBidi"/>
              <w:b w:val="0"/>
              <w:lang w:val="en-IE" w:eastAsia="en-IE" w:bidi="ar-SA"/>
            </w:rPr>
          </w:pPr>
          <w:hyperlink w:anchor="_Toc43189515" w:history="1">
            <w:r w:rsidR="00884F26" w:rsidRPr="00764F3B">
              <w:rPr>
                <w:rStyle w:val="Hyperlink"/>
                <w:rFonts w:ascii="Georgia" w:eastAsia="Calibri" w:hAnsi="Georgia"/>
              </w:rPr>
              <w:t>APPENDIX H</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_Toc43189515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72</w:t>
            </w:r>
            <w:r w:rsidR="00884F26" w:rsidRPr="00764F3B">
              <w:rPr>
                <w:rFonts w:ascii="Georgia" w:hAnsi="Georgia"/>
                <w:webHidden/>
              </w:rPr>
              <w:fldChar w:fldCharType="end"/>
            </w:r>
          </w:hyperlink>
        </w:p>
        <w:p w14:paraId="6F6EB97F" w14:textId="59D87E27" w:rsidR="00884F26" w:rsidRPr="00764F3B" w:rsidRDefault="000606F1">
          <w:pPr>
            <w:pStyle w:val="TOC2"/>
            <w:rPr>
              <w:rFonts w:ascii="Georgia" w:eastAsiaTheme="minorEastAsia" w:hAnsi="Georgia"/>
              <w:noProof/>
              <w:lang w:val="en-IE" w:eastAsia="en-IE"/>
            </w:rPr>
          </w:pPr>
          <w:hyperlink w:anchor="_Toc43189516" w:history="1">
            <w:r w:rsidR="00884F26" w:rsidRPr="00764F3B">
              <w:rPr>
                <w:rStyle w:val="Hyperlink"/>
                <w:rFonts w:ascii="Georgia" w:hAnsi="Georgia"/>
                <w:noProof/>
              </w:rPr>
              <w:t>Permit To Work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_Toc43189516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72</w:t>
            </w:r>
            <w:r w:rsidR="00884F26" w:rsidRPr="00764F3B">
              <w:rPr>
                <w:rFonts w:ascii="Georgia" w:hAnsi="Georgia"/>
                <w:noProof/>
                <w:webHidden/>
              </w:rPr>
              <w:fldChar w:fldCharType="end"/>
            </w:r>
          </w:hyperlink>
        </w:p>
        <w:p w14:paraId="05CF2E48" w14:textId="1B6C9D92" w:rsidR="00884F26" w:rsidRPr="00764F3B" w:rsidRDefault="000606F1">
          <w:pPr>
            <w:pStyle w:val="TOC1"/>
            <w:rPr>
              <w:rFonts w:ascii="Georgia" w:eastAsiaTheme="minorEastAsia" w:hAnsi="Georgia" w:cstheme="minorBidi"/>
              <w:b w:val="0"/>
              <w:lang w:val="en-IE" w:eastAsia="en-IE" w:bidi="ar-SA"/>
            </w:rPr>
          </w:pPr>
          <w:hyperlink w:anchor="_Toc43189517" w:history="1">
            <w:r w:rsidR="00884F26" w:rsidRPr="00764F3B">
              <w:rPr>
                <w:rStyle w:val="Hyperlink"/>
                <w:rFonts w:ascii="Georgia" w:hAnsi="Georgia"/>
              </w:rPr>
              <w:t>APPENDIX I</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_Toc43189517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74</w:t>
            </w:r>
            <w:r w:rsidR="00884F26" w:rsidRPr="00764F3B">
              <w:rPr>
                <w:rFonts w:ascii="Georgia" w:hAnsi="Georgia"/>
                <w:webHidden/>
              </w:rPr>
              <w:fldChar w:fldCharType="end"/>
            </w:r>
          </w:hyperlink>
        </w:p>
        <w:p w14:paraId="782F3E6B" w14:textId="75EF4A91" w:rsidR="00884F26" w:rsidRPr="00764F3B" w:rsidRDefault="000606F1">
          <w:pPr>
            <w:pStyle w:val="TOC2"/>
            <w:rPr>
              <w:rFonts w:ascii="Georgia" w:eastAsiaTheme="minorEastAsia" w:hAnsi="Georgia"/>
              <w:noProof/>
              <w:lang w:val="en-IE" w:eastAsia="en-IE"/>
            </w:rPr>
          </w:pPr>
          <w:hyperlink w:anchor="_Toc43189518" w:history="1">
            <w:r w:rsidR="00884F26" w:rsidRPr="00764F3B">
              <w:rPr>
                <w:rStyle w:val="Hyperlink"/>
                <w:rFonts w:ascii="Georgia" w:hAnsi="Georgia"/>
                <w:noProof/>
              </w:rPr>
              <w:t>Item Which Require Statutory Inspection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_Toc43189518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74</w:t>
            </w:r>
            <w:r w:rsidR="00884F26" w:rsidRPr="00764F3B">
              <w:rPr>
                <w:rFonts w:ascii="Georgia" w:hAnsi="Georgia"/>
                <w:noProof/>
                <w:webHidden/>
              </w:rPr>
              <w:fldChar w:fldCharType="end"/>
            </w:r>
          </w:hyperlink>
        </w:p>
        <w:p w14:paraId="477A8CE6" w14:textId="16F6B4F8" w:rsidR="00884F26" w:rsidRPr="00764F3B" w:rsidRDefault="000606F1">
          <w:pPr>
            <w:pStyle w:val="TOC1"/>
            <w:rPr>
              <w:rFonts w:ascii="Georgia" w:eastAsiaTheme="minorEastAsia" w:hAnsi="Georgia" w:cstheme="minorBidi"/>
              <w:b w:val="0"/>
              <w:lang w:val="en-IE" w:eastAsia="en-IE" w:bidi="ar-SA"/>
            </w:rPr>
          </w:pPr>
          <w:hyperlink w:anchor="_Toc43189519" w:history="1">
            <w:r w:rsidR="00884F26" w:rsidRPr="00764F3B">
              <w:rPr>
                <w:rStyle w:val="Hyperlink"/>
                <w:rFonts w:ascii="Georgia" w:hAnsi="Georgia"/>
              </w:rPr>
              <w:t>APPENDIX J</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_Toc43189519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76</w:t>
            </w:r>
            <w:r w:rsidR="00884F26" w:rsidRPr="00764F3B">
              <w:rPr>
                <w:rFonts w:ascii="Georgia" w:hAnsi="Georgia"/>
                <w:webHidden/>
              </w:rPr>
              <w:fldChar w:fldCharType="end"/>
            </w:r>
          </w:hyperlink>
        </w:p>
        <w:p w14:paraId="437C4179" w14:textId="5DE99E91" w:rsidR="00884F26" w:rsidRPr="00764F3B" w:rsidRDefault="000606F1">
          <w:pPr>
            <w:pStyle w:val="TOC2"/>
            <w:rPr>
              <w:rFonts w:ascii="Georgia" w:eastAsiaTheme="minorEastAsia" w:hAnsi="Georgia"/>
              <w:noProof/>
              <w:lang w:val="en-IE" w:eastAsia="en-IE"/>
            </w:rPr>
          </w:pPr>
          <w:hyperlink w:anchor="_Toc43189520" w:history="1">
            <w:r w:rsidR="00884F26" w:rsidRPr="00764F3B">
              <w:rPr>
                <w:rStyle w:val="Hyperlink"/>
                <w:rFonts w:ascii="Georgia" w:hAnsi="Georgia"/>
                <w:noProof/>
              </w:rPr>
              <w:t>Equipment Register and Inspection Guidelines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76</w:t>
            </w:r>
            <w:r w:rsidR="00884F26" w:rsidRPr="00764F3B">
              <w:rPr>
                <w:rFonts w:ascii="Georgia" w:hAnsi="Georgia"/>
                <w:noProof/>
                <w:webHidden/>
              </w:rPr>
              <w:fldChar w:fldCharType="end"/>
            </w:r>
          </w:hyperlink>
        </w:p>
        <w:p w14:paraId="10E8AAB5" w14:textId="31B2A081" w:rsidR="00884F26" w:rsidRPr="00764F3B" w:rsidRDefault="000606F1">
          <w:pPr>
            <w:pStyle w:val="TOC1"/>
            <w:rPr>
              <w:rFonts w:ascii="Georgia" w:eastAsiaTheme="minorEastAsia" w:hAnsi="Georgia" w:cstheme="minorBidi"/>
              <w:b w:val="0"/>
              <w:lang w:val="en-IE" w:eastAsia="en-IE" w:bidi="ar-SA"/>
            </w:rPr>
          </w:pPr>
          <w:hyperlink w:anchor="_Toc43189521" w:history="1">
            <w:r w:rsidR="00884F26" w:rsidRPr="00764F3B">
              <w:rPr>
                <w:rStyle w:val="Hyperlink"/>
                <w:rFonts w:ascii="Georgia" w:hAnsi="Georgia"/>
              </w:rPr>
              <w:t>APPENDIX K</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_Toc43189521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77</w:t>
            </w:r>
            <w:r w:rsidR="00884F26" w:rsidRPr="00764F3B">
              <w:rPr>
                <w:rFonts w:ascii="Georgia" w:hAnsi="Georgia"/>
                <w:webHidden/>
              </w:rPr>
              <w:fldChar w:fldCharType="end"/>
            </w:r>
          </w:hyperlink>
        </w:p>
        <w:p w14:paraId="48E99CDF" w14:textId="009C319F" w:rsidR="00884F26" w:rsidRPr="00764F3B" w:rsidRDefault="000606F1">
          <w:pPr>
            <w:pStyle w:val="TOC2"/>
            <w:rPr>
              <w:rFonts w:ascii="Georgia" w:eastAsiaTheme="minorEastAsia" w:hAnsi="Georgia"/>
              <w:noProof/>
              <w:lang w:val="en-IE" w:eastAsia="en-IE"/>
            </w:rPr>
          </w:pPr>
          <w:hyperlink w:anchor="_Toc43189522" w:history="1">
            <w:r w:rsidR="00884F26" w:rsidRPr="00764F3B">
              <w:rPr>
                <w:rStyle w:val="Hyperlink"/>
                <w:rFonts w:ascii="Georgia" w:hAnsi="Georgia"/>
                <w:noProof/>
              </w:rPr>
              <w:t>Employee Safety Induction Checklist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77</w:t>
            </w:r>
            <w:r w:rsidR="00884F26" w:rsidRPr="00764F3B">
              <w:rPr>
                <w:rFonts w:ascii="Georgia" w:hAnsi="Georgia"/>
                <w:noProof/>
                <w:webHidden/>
              </w:rPr>
              <w:fldChar w:fldCharType="end"/>
            </w:r>
          </w:hyperlink>
        </w:p>
        <w:p w14:paraId="4533FCEA" w14:textId="3BB34B2A" w:rsidR="00884F26" w:rsidRPr="00764F3B" w:rsidRDefault="000606F1">
          <w:pPr>
            <w:pStyle w:val="TOC1"/>
            <w:rPr>
              <w:rFonts w:ascii="Georgia" w:eastAsiaTheme="minorEastAsia" w:hAnsi="Georgia" w:cstheme="minorBidi"/>
              <w:b w:val="0"/>
              <w:lang w:val="en-IE" w:eastAsia="en-IE" w:bidi="ar-SA"/>
            </w:rPr>
          </w:pPr>
          <w:hyperlink w:anchor="_Toc43189523" w:history="1">
            <w:r w:rsidR="00884F26" w:rsidRPr="00764F3B">
              <w:rPr>
                <w:rStyle w:val="Hyperlink"/>
                <w:rFonts w:ascii="Georgia" w:hAnsi="Georgia"/>
              </w:rPr>
              <w:t>APPENDIX L</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_Toc43189523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78</w:t>
            </w:r>
            <w:r w:rsidR="00884F26" w:rsidRPr="00764F3B">
              <w:rPr>
                <w:rFonts w:ascii="Georgia" w:hAnsi="Georgia"/>
                <w:webHidden/>
              </w:rPr>
              <w:fldChar w:fldCharType="end"/>
            </w:r>
          </w:hyperlink>
        </w:p>
        <w:p w14:paraId="767A780B" w14:textId="79D4B2CD" w:rsidR="00884F26" w:rsidRPr="00764F3B" w:rsidRDefault="000606F1">
          <w:pPr>
            <w:pStyle w:val="TOC2"/>
            <w:rPr>
              <w:rFonts w:ascii="Georgia" w:eastAsiaTheme="minorEastAsia" w:hAnsi="Georgia"/>
              <w:noProof/>
              <w:lang w:val="en-IE" w:eastAsia="en-IE"/>
            </w:rPr>
          </w:pPr>
          <w:hyperlink w:anchor="_Toc43189524" w:history="1">
            <w:r w:rsidR="00884F26" w:rsidRPr="00764F3B">
              <w:rPr>
                <w:rStyle w:val="Hyperlink"/>
                <w:rFonts w:ascii="Georgia" w:hAnsi="Georgia"/>
                <w:noProof/>
              </w:rPr>
              <w:t>Safety Rep Checklist Form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78</w:t>
            </w:r>
            <w:r w:rsidR="00884F26" w:rsidRPr="00764F3B">
              <w:rPr>
                <w:rFonts w:ascii="Georgia" w:hAnsi="Georgia"/>
                <w:noProof/>
                <w:webHidden/>
              </w:rPr>
              <w:fldChar w:fldCharType="end"/>
            </w:r>
          </w:hyperlink>
        </w:p>
        <w:p w14:paraId="535C326F" w14:textId="737207CC" w:rsidR="00884F26" w:rsidRPr="00764F3B" w:rsidRDefault="000606F1">
          <w:pPr>
            <w:pStyle w:val="TOC1"/>
            <w:rPr>
              <w:rFonts w:ascii="Georgia" w:eastAsiaTheme="minorEastAsia" w:hAnsi="Georgia" w:cstheme="minorBidi"/>
              <w:b w:val="0"/>
              <w:lang w:val="en-IE" w:eastAsia="en-IE" w:bidi="ar-SA"/>
            </w:rPr>
          </w:pPr>
          <w:hyperlink w:anchor="_Toc43189525" w:history="1">
            <w:r w:rsidR="00884F26" w:rsidRPr="00764F3B">
              <w:rPr>
                <w:rStyle w:val="Hyperlink"/>
                <w:rFonts w:ascii="Georgia" w:hAnsi="Georgia"/>
              </w:rPr>
              <w:t>APPENDIX M</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_Toc43189525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80</w:t>
            </w:r>
            <w:r w:rsidR="00884F26" w:rsidRPr="00764F3B">
              <w:rPr>
                <w:rFonts w:ascii="Georgia" w:hAnsi="Georgia"/>
                <w:webHidden/>
              </w:rPr>
              <w:fldChar w:fldCharType="end"/>
            </w:r>
          </w:hyperlink>
        </w:p>
        <w:p w14:paraId="1307B0A8" w14:textId="7DD85CFB" w:rsidR="00884F26" w:rsidRPr="00764F3B" w:rsidRDefault="000606F1">
          <w:pPr>
            <w:pStyle w:val="TOC2"/>
            <w:rPr>
              <w:rFonts w:ascii="Georgia" w:eastAsiaTheme="minorEastAsia" w:hAnsi="Georgia"/>
              <w:noProof/>
              <w:lang w:val="en-IE" w:eastAsia="en-IE"/>
            </w:rPr>
          </w:pPr>
          <w:hyperlink w:anchor="_Toc43189526" w:history="1">
            <w:r w:rsidR="00884F26" w:rsidRPr="00764F3B">
              <w:rPr>
                <w:rStyle w:val="Hyperlink"/>
                <w:rFonts w:ascii="Georgia" w:eastAsia="Times New Roman" w:hAnsi="Georgia"/>
                <w:noProof/>
              </w:rPr>
              <w:t>Annual Health &amp; Safety Checklist (Sample)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80</w:t>
            </w:r>
            <w:r w:rsidR="00884F26" w:rsidRPr="00764F3B">
              <w:rPr>
                <w:rFonts w:ascii="Georgia" w:hAnsi="Georgia"/>
                <w:noProof/>
                <w:webHidden/>
              </w:rPr>
              <w:fldChar w:fldCharType="end"/>
            </w:r>
          </w:hyperlink>
        </w:p>
        <w:p w14:paraId="2910D8D3" w14:textId="2B8B0FE4" w:rsidR="00884F26" w:rsidRPr="00764F3B" w:rsidRDefault="000606F1">
          <w:pPr>
            <w:pStyle w:val="TOC1"/>
            <w:rPr>
              <w:rFonts w:ascii="Georgia" w:eastAsiaTheme="minorEastAsia" w:hAnsi="Georgia" w:cstheme="minorBidi"/>
              <w:b w:val="0"/>
              <w:lang w:val="en-IE" w:eastAsia="en-IE" w:bidi="ar-SA"/>
            </w:rPr>
          </w:pPr>
          <w:hyperlink w:anchor="_Toc43189527" w:history="1">
            <w:r w:rsidR="00884F26" w:rsidRPr="00764F3B">
              <w:rPr>
                <w:rStyle w:val="Hyperlink"/>
                <w:rFonts w:ascii="Georgia" w:hAnsi="Georgia"/>
              </w:rPr>
              <w:t>APPENDIX N</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_Toc43189527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81</w:t>
            </w:r>
            <w:r w:rsidR="00884F26" w:rsidRPr="00764F3B">
              <w:rPr>
                <w:rFonts w:ascii="Georgia" w:hAnsi="Georgia"/>
                <w:webHidden/>
              </w:rPr>
              <w:fldChar w:fldCharType="end"/>
            </w:r>
          </w:hyperlink>
        </w:p>
        <w:p w14:paraId="065AEE8C" w14:textId="7D93D524" w:rsidR="00884F26" w:rsidRPr="00764F3B" w:rsidRDefault="000606F1">
          <w:pPr>
            <w:pStyle w:val="TOC2"/>
            <w:rPr>
              <w:rFonts w:ascii="Georgia" w:eastAsiaTheme="minorEastAsia" w:hAnsi="Georgia"/>
              <w:noProof/>
              <w:lang w:val="en-IE" w:eastAsia="en-IE"/>
            </w:rPr>
          </w:pPr>
          <w:hyperlink w:anchor="_Toc43189528" w:history="1">
            <w:r w:rsidR="00884F26" w:rsidRPr="00764F3B">
              <w:rPr>
                <w:rStyle w:val="Hyperlink"/>
                <w:rFonts w:ascii="Georgia" w:hAnsi="Georgia"/>
                <w:noProof/>
              </w:rPr>
              <w:t>Additional materials for adapting to centre specific requirements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81</w:t>
            </w:r>
            <w:r w:rsidR="00884F26" w:rsidRPr="00764F3B">
              <w:rPr>
                <w:rFonts w:ascii="Georgia" w:hAnsi="Georgia"/>
                <w:noProof/>
                <w:webHidden/>
              </w:rPr>
              <w:fldChar w:fldCharType="end"/>
            </w:r>
          </w:hyperlink>
        </w:p>
        <w:p w14:paraId="697E26CE" w14:textId="513D6AC0"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29" w:history="1">
            <w:r w:rsidR="00884F26" w:rsidRPr="00764F3B">
              <w:rPr>
                <w:rStyle w:val="Hyperlink"/>
                <w:rFonts w:ascii="Georgia" w:hAnsi="Georgia"/>
                <w:noProof/>
              </w:rPr>
              <w:t xml:space="preserve">N.1 </w:t>
            </w:r>
            <w:r w:rsidR="00884F26" w:rsidRPr="00764F3B">
              <w:rPr>
                <w:rFonts w:ascii="Georgia" w:eastAsiaTheme="minorEastAsia" w:hAnsi="Georgia"/>
                <w:noProof/>
                <w:lang w:val="en-IE" w:eastAsia="en-IE"/>
              </w:rPr>
              <w:tab/>
            </w:r>
            <w:r w:rsidR="00884F26" w:rsidRPr="00764F3B">
              <w:rPr>
                <w:rStyle w:val="Hyperlink"/>
                <w:rFonts w:ascii="Georgia" w:hAnsi="Georgia"/>
                <w:noProof/>
              </w:rPr>
              <w:t>Chemical Substances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_Toc43189529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81</w:t>
            </w:r>
            <w:r w:rsidR="00884F26" w:rsidRPr="00764F3B">
              <w:rPr>
                <w:rFonts w:ascii="Georgia" w:hAnsi="Georgia"/>
                <w:noProof/>
                <w:webHidden/>
              </w:rPr>
              <w:fldChar w:fldCharType="end"/>
            </w:r>
          </w:hyperlink>
        </w:p>
        <w:p w14:paraId="27A3A4A6" w14:textId="5FF43165"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0" w:history="1">
            <w:r w:rsidR="00884F26" w:rsidRPr="00764F3B">
              <w:rPr>
                <w:rStyle w:val="Hyperlink"/>
                <w:rFonts w:ascii="Georgia" w:hAnsi="Georgia"/>
                <w:noProof/>
              </w:rPr>
              <w:t xml:space="preserve">N.2 </w:t>
            </w:r>
            <w:r w:rsidR="00884F26" w:rsidRPr="00764F3B">
              <w:rPr>
                <w:rFonts w:ascii="Georgia" w:eastAsiaTheme="minorEastAsia" w:hAnsi="Georgia"/>
                <w:noProof/>
                <w:lang w:val="en-IE" w:eastAsia="en-IE"/>
              </w:rPr>
              <w:tab/>
            </w:r>
            <w:r w:rsidR="00884F26" w:rsidRPr="00764F3B">
              <w:rPr>
                <w:rStyle w:val="Hyperlink"/>
                <w:rFonts w:ascii="Georgia" w:hAnsi="Georgia"/>
                <w:noProof/>
              </w:rPr>
              <w:t>Slips, Trips and Falls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83</w:t>
            </w:r>
            <w:r w:rsidR="00884F26" w:rsidRPr="00764F3B">
              <w:rPr>
                <w:rFonts w:ascii="Georgia" w:hAnsi="Georgia"/>
                <w:noProof/>
                <w:webHidden/>
              </w:rPr>
              <w:fldChar w:fldCharType="end"/>
            </w:r>
          </w:hyperlink>
        </w:p>
        <w:p w14:paraId="4BF038CA" w14:textId="495EDACB"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1" w:history="1">
            <w:r w:rsidR="00884F26" w:rsidRPr="00764F3B">
              <w:rPr>
                <w:rStyle w:val="Hyperlink"/>
                <w:rFonts w:ascii="Georgia" w:hAnsi="Georgia"/>
                <w:noProof/>
              </w:rPr>
              <w:t xml:space="preserve">N.3 </w:t>
            </w:r>
            <w:r w:rsidR="00884F26" w:rsidRPr="00764F3B">
              <w:rPr>
                <w:rFonts w:ascii="Georgia" w:eastAsiaTheme="minorEastAsia" w:hAnsi="Georgia"/>
                <w:noProof/>
                <w:lang w:val="en-IE" w:eastAsia="en-IE"/>
              </w:rPr>
              <w:tab/>
            </w:r>
            <w:r w:rsidR="00884F26" w:rsidRPr="00764F3B">
              <w:rPr>
                <w:rStyle w:val="Hyperlink"/>
                <w:rFonts w:ascii="Georgia" w:hAnsi="Georgia"/>
                <w:noProof/>
              </w:rPr>
              <w:t>Welfare / Hygiene Facilities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83</w:t>
            </w:r>
            <w:r w:rsidR="00884F26" w:rsidRPr="00764F3B">
              <w:rPr>
                <w:rFonts w:ascii="Georgia" w:hAnsi="Georgia"/>
                <w:noProof/>
                <w:webHidden/>
              </w:rPr>
              <w:fldChar w:fldCharType="end"/>
            </w:r>
          </w:hyperlink>
        </w:p>
        <w:p w14:paraId="59BF77F8" w14:textId="2FEBD700"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2" w:history="1">
            <w:r w:rsidR="00884F26" w:rsidRPr="00764F3B">
              <w:rPr>
                <w:rStyle w:val="Hyperlink"/>
                <w:rFonts w:ascii="Georgia" w:hAnsi="Georgia"/>
                <w:noProof/>
              </w:rPr>
              <w:t xml:space="preserve">N.4 </w:t>
            </w:r>
            <w:r w:rsidR="00884F26" w:rsidRPr="00764F3B">
              <w:rPr>
                <w:rFonts w:ascii="Georgia" w:eastAsiaTheme="minorEastAsia" w:hAnsi="Georgia"/>
                <w:noProof/>
                <w:lang w:val="en-IE" w:eastAsia="en-IE"/>
              </w:rPr>
              <w:tab/>
            </w:r>
            <w:r w:rsidR="00884F26" w:rsidRPr="00764F3B">
              <w:rPr>
                <w:rStyle w:val="Hyperlink"/>
                <w:rFonts w:ascii="Georgia" w:hAnsi="Georgia"/>
                <w:noProof/>
              </w:rPr>
              <w:t>Manual Handling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84</w:t>
            </w:r>
            <w:r w:rsidR="00884F26" w:rsidRPr="00764F3B">
              <w:rPr>
                <w:rFonts w:ascii="Georgia" w:hAnsi="Georgia"/>
                <w:noProof/>
                <w:webHidden/>
              </w:rPr>
              <w:fldChar w:fldCharType="end"/>
            </w:r>
          </w:hyperlink>
        </w:p>
        <w:p w14:paraId="216A5616" w14:textId="7B6DEADF"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3" w:history="1">
            <w:r w:rsidR="00884F26" w:rsidRPr="00764F3B">
              <w:rPr>
                <w:rStyle w:val="Hyperlink"/>
                <w:rFonts w:ascii="Georgia" w:hAnsi="Georgia"/>
                <w:noProof/>
              </w:rPr>
              <w:t xml:space="preserve">N.5 </w:t>
            </w:r>
            <w:r w:rsidR="00884F26" w:rsidRPr="00764F3B">
              <w:rPr>
                <w:rFonts w:ascii="Georgia" w:eastAsiaTheme="minorEastAsia" w:hAnsi="Georgia"/>
                <w:noProof/>
                <w:lang w:val="en-IE" w:eastAsia="en-IE"/>
              </w:rPr>
              <w:tab/>
            </w:r>
            <w:r w:rsidR="00884F26" w:rsidRPr="00764F3B">
              <w:rPr>
                <w:rStyle w:val="Hyperlink"/>
                <w:rFonts w:ascii="Georgia" w:hAnsi="Georgia"/>
                <w:noProof/>
              </w:rPr>
              <w:t>Computer Workstation</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85</w:t>
            </w:r>
            <w:r w:rsidR="00884F26" w:rsidRPr="00764F3B">
              <w:rPr>
                <w:rFonts w:ascii="Georgia" w:hAnsi="Georgia"/>
                <w:noProof/>
                <w:webHidden/>
              </w:rPr>
              <w:fldChar w:fldCharType="end"/>
            </w:r>
          </w:hyperlink>
        </w:p>
        <w:p w14:paraId="0775608A" w14:textId="04CB7E2E"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4" w:history="1">
            <w:r w:rsidR="00884F26" w:rsidRPr="00764F3B">
              <w:rPr>
                <w:rStyle w:val="Hyperlink"/>
                <w:rFonts w:ascii="Georgia" w:hAnsi="Georgia"/>
                <w:noProof/>
              </w:rPr>
              <w:t xml:space="preserve">N.6 </w:t>
            </w:r>
            <w:r w:rsidR="00884F26" w:rsidRPr="00764F3B">
              <w:rPr>
                <w:rFonts w:ascii="Georgia" w:eastAsiaTheme="minorEastAsia" w:hAnsi="Georgia"/>
                <w:noProof/>
                <w:lang w:val="en-IE" w:eastAsia="en-IE"/>
              </w:rPr>
              <w:tab/>
            </w:r>
            <w:r w:rsidR="00884F26" w:rsidRPr="00764F3B">
              <w:rPr>
                <w:rStyle w:val="Hyperlink"/>
                <w:rFonts w:ascii="Georgia" w:hAnsi="Georgia"/>
                <w:noProof/>
              </w:rPr>
              <w:t>Practical Rooms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86</w:t>
            </w:r>
            <w:r w:rsidR="00884F26" w:rsidRPr="00764F3B">
              <w:rPr>
                <w:rFonts w:ascii="Georgia" w:hAnsi="Georgia"/>
                <w:noProof/>
                <w:webHidden/>
              </w:rPr>
              <w:fldChar w:fldCharType="end"/>
            </w:r>
          </w:hyperlink>
        </w:p>
        <w:p w14:paraId="3D0539BE" w14:textId="5D34B619"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5" w:history="1">
            <w:r w:rsidR="00884F26" w:rsidRPr="00764F3B">
              <w:rPr>
                <w:rStyle w:val="Hyperlink"/>
                <w:rFonts w:ascii="Georgia" w:hAnsi="Georgia"/>
                <w:noProof/>
              </w:rPr>
              <w:t xml:space="preserve">N.7 </w:t>
            </w:r>
            <w:r w:rsidR="00884F26" w:rsidRPr="00764F3B">
              <w:rPr>
                <w:rFonts w:ascii="Georgia" w:eastAsiaTheme="minorEastAsia" w:hAnsi="Georgia"/>
                <w:noProof/>
                <w:lang w:val="en-IE" w:eastAsia="en-IE"/>
              </w:rPr>
              <w:tab/>
            </w:r>
            <w:r w:rsidR="00884F26" w:rsidRPr="00764F3B">
              <w:rPr>
                <w:rStyle w:val="Hyperlink"/>
                <w:rFonts w:ascii="Georgia" w:hAnsi="Georgia"/>
                <w:noProof/>
              </w:rPr>
              <w:t>Control of Work Experience Employers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_Toc43189535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87</w:t>
            </w:r>
            <w:r w:rsidR="00884F26" w:rsidRPr="00764F3B">
              <w:rPr>
                <w:rFonts w:ascii="Georgia" w:hAnsi="Georgia"/>
                <w:noProof/>
                <w:webHidden/>
              </w:rPr>
              <w:fldChar w:fldCharType="end"/>
            </w:r>
          </w:hyperlink>
        </w:p>
        <w:p w14:paraId="0C84FCED" w14:textId="4AAAA058"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6" w:history="1">
            <w:r w:rsidR="00884F26" w:rsidRPr="00764F3B">
              <w:rPr>
                <w:rStyle w:val="Hyperlink"/>
                <w:rFonts w:ascii="Georgia" w:hAnsi="Georgia"/>
                <w:noProof/>
              </w:rPr>
              <w:t xml:space="preserve">N.8 </w:t>
            </w:r>
            <w:r w:rsidR="00884F26" w:rsidRPr="00764F3B">
              <w:rPr>
                <w:rFonts w:ascii="Georgia" w:eastAsiaTheme="minorEastAsia" w:hAnsi="Georgia"/>
                <w:noProof/>
                <w:lang w:val="en-IE" w:eastAsia="en-IE"/>
              </w:rPr>
              <w:tab/>
            </w:r>
            <w:r w:rsidR="00884F26" w:rsidRPr="00764F3B">
              <w:rPr>
                <w:rStyle w:val="Hyperlink"/>
                <w:rFonts w:ascii="Georgia" w:hAnsi="Georgia"/>
                <w:noProof/>
              </w:rPr>
              <w:t>Centre off Site Activity (Student Trips / Events)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88</w:t>
            </w:r>
            <w:r w:rsidR="00884F26" w:rsidRPr="00764F3B">
              <w:rPr>
                <w:rFonts w:ascii="Georgia" w:hAnsi="Georgia"/>
                <w:noProof/>
                <w:webHidden/>
              </w:rPr>
              <w:fldChar w:fldCharType="end"/>
            </w:r>
          </w:hyperlink>
        </w:p>
        <w:p w14:paraId="64E7CDD6" w14:textId="49DAD2B0" w:rsidR="00884F26" w:rsidRPr="00764F3B" w:rsidRDefault="000606F1">
          <w:pPr>
            <w:pStyle w:val="TOC3"/>
            <w:tabs>
              <w:tab w:val="left" w:pos="1100"/>
              <w:tab w:val="right" w:leader="dot" w:pos="9962"/>
            </w:tabs>
            <w:rPr>
              <w:rFonts w:ascii="Georgia" w:eastAsiaTheme="minorEastAsia" w:hAnsi="Georgia"/>
              <w:noProof/>
              <w:lang w:val="en-IE" w:eastAsia="en-IE"/>
            </w:rPr>
          </w:pPr>
          <w:hyperlink w:anchor="_Toc43189537" w:history="1">
            <w:r w:rsidR="00884F26" w:rsidRPr="00764F3B">
              <w:rPr>
                <w:rStyle w:val="Hyperlink"/>
                <w:rFonts w:ascii="Georgia" w:hAnsi="Georgia"/>
                <w:noProof/>
              </w:rPr>
              <w:t xml:space="preserve">N.9 </w:t>
            </w:r>
            <w:r w:rsidR="00884F26" w:rsidRPr="00764F3B">
              <w:rPr>
                <w:rFonts w:ascii="Georgia" w:eastAsiaTheme="minorEastAsia" w:hAnsi="Georgia"/>
                <w:noProof/>
                <w:lang w:val="en-IE" w:eastAsia="en-IE"/>
              </w:rPr>
              <w:tab/>
            </w:r>
            <w:r w:rsidR="00884F26" w:rsidRPr="00764F3B">
              <w:rPr>
                <w:rStyle w:val="Hyperlink"/>
                <w:rFonts w:ascii="Georgia" w:hAnsi="Georgia"/>
                <w:noProof/>
              </w:rPr>
              <w:t>Use of Centre Premises by Third Parties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88</w:t>
            </w:r>
            <w:r w:rsidR="00884F26" w:rsidRPr="00764F3B">
              <w:rPr>
                <w:rFonts w:ascii="Georgia" w:hAnsi="Georgia"/>
                <w:noProof/>
                <w:webHidden/>
              </w:rPr>
              <w:fldChar w:fldCharType="end"/>
            </w:r>
          </w:hyperlink>
        </w:p>
        <w:p w14:paraId="2BD07E5C" w14:textId="04CD030B"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38" w:history="1">
            <w:r w:rsidR="00884F26" w:rsidRPr="00764F3B">
              <w:rPr>
                <w:rStyle w:val="Hyperlink"/>
                <w:rFonts w:ascii="Georgia" w:hAnsi="Georgia"/>
                <w:noProof/>
              </w:rPr>
              <w:t xml:space="preserve">N.10 </w:t>
            </w:r>
            <w:r w:rsidR="00884F26" w:rsidRPr="00764F3B">
              <w:rPr>
                <w:rFonts w:ascii="Georgia" w:eastAsiaTheme="minorEastAsia" w:hAnsi="Georgia"/>
                <w:noProof/>
                <w:lang w:val="en-IE" w:eastAsia="en-IE"/>
              </w:rPr>
              <w:tab/>
            </w:r>
            <w:r w:rsidR="00884F26" w:rsidRPr="00764F3B">
              <w:rPr>
                <w:rStyle w:val="Hyperlink"/>
                <w:rFonts w:ascii="Georgia" w:hAnsi="Georgia"/>
                <w:noProof/>
              </w:rPr>
              <w:t>Lone Working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88</w:t>
            </w:r>
            <w:r w:rsidR="00884F26" w:rsidRPr="00764F3B">
              <w:rPr>
                <w:rFonts w:ascii="Georgia" w:hAnsi="Georgia"/>
                <w:noProof/>
                <w:webHidden/>
              </w:rPr>
              <w:fldChar w:fldCharType="end"/>
            </w:r>
          </w:hyperlink>
        </w:p>
        <w:p w14:paraId="788C4D4F" w14:textId="6E661BDE"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39" w:history="1">
            <w:r w:rsidR="00884F26" w:rsidRPr="00764F3B">
              <w:rPr>
                <w:rStyle w:val="Hyperlink"/>
                <w:rFonts w:ascii="Georgia" w:hAnsi="Georgia"/>
                <w:noProof/>
              </w:rPr>
              <w:t xml:space="preserve">N.11 </w:t>
            </w:r>
            <w:r w:rsidR="00884F26" w:rsidRPr="00764F3B">
              <w:rPr>
                <w:rFonts w:ascii="Georgia" w:eastAsiaTheme="minorEastAsia" w:hAnsi="Georgia"/>
                <w:noProof/>
                <w:lang w:val="en-IE" w:eastAsia="en-IE"/>
              </w:rPr>
              <w:tab/>
            </w:r>
            <w:r w:rsidR="00884F26" w:rsidRPr="00764F3B">
              <w:rPr>
                <w:rStyle w:val="Hyperlink"/>
                <w:rFonts w:ascii="Georgia" w:hAnsi="Georgia"/>
                <w:noProof/>
              </w:rPr>
              <w:t>Management of Transport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_Toc43189539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89</w:t>
            </w:r>
            <w:r w:rsidR="00884F26" w:rsidRPr="00764F3B">
              <w:rPr>
                <w:rFonts w:ascii="Georgia" w:hAnsi="Georgia"/>
                <w:noProof/>
                <w:webHidden/>
              </w:rPr>
              <w:fldChar w:fldCharType="end"/>
            </w:r>
          </w:hyperlink>
        </w:p>
        <w:p w14:paraId="397ED140" w14:textId="0B8DC235"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0" w:history="1">
            <w:r w:rsidR="00884F26" w:rsidRPr="00764F3B">
              <w:rPr>
                <w:rStyle w:val="Hyperlink"/>
                <w:rFonts w:ascii="Georgia" w:hAnsi="Georgia"/>
                <w:noProof/>
              </w:rPr>
              <w:t xml:space="preserve">N.12 </w:t>
            </w:r>
            <w:r w:rsidR="00884F26" w:rsidRPr="00764F3B">
              <w:rPr>
                <w:rFonts w:ascii="Georgia" w:eastAsiaTheme="minorEastAsia" w:hAnsi="Georgia"/>
                <w:noProof/>
                <w:lang w:val="en-IE" w:eastAsia="en-IE"/>
              </w:rPr>
              <w:tab/>
            </w:r>
            <w:r w:rsidR="00884F26" w:rsidRPr="00764F3B">
              <w:rPr>
                <w:rStyle w:val="Hyperlink"/>
                <w:rFonts w:ascii="Georgia" w:hAnsi="Georgia"/>
                <w:noProof/>
              </w:rPr>
              <w:t>Management of Catering Facilities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90</w:t>
            </w:r>
            <w:r w:rsidR="00884F26" w:rsidRPr="00764F3B">
              <w:rPr>
                <w:rFonts w:ascii="Georgia" w:hAnsi="Georgia"/>
                <w:noProof/>
                <w:webHidden/>
              </w:rPr>
              <w:fldChar w:fldCharType="end"/>
            </w:r>
          </w:hyperlink>
        </w:p>
        <w:p w14:paraId="512E6056" w14:textId="7C4B094C"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1" w:history="1">
            <w:r w:rsidR="00884F26" w:rsidRPr="00764F3B">
              <w:rPr>
                <w:rStyle w:val="Hyperlink"/>
                <w:rFonts w:ascii="Georgia" w:hAnsi="Georgia"/>
                <w:noProof/>
              </w:rPr>
              <w:t xml:space="preserve">N.13 </w:t>
            </w:r>
            <w:r w:rsidR="00884F26" w:rsidRPr="00764F3B">
              <w:rPr>
                <w:rFonts w:ascii="Georgia" w:eastAsiaTheme="minorEastAsia" w:hAnsi="Georgia"/>
                <w:noProof/>
                <w:lang w:val="en-IE" w:eastAsia="en-IE"/>
              </w:rPr>
              <w:tab/>
            </w:r>
            <w:r w:rsidR="00884F26" w:rsidRPr="00764F3B">
              <w:rPr>
                <w:rStyle w:val="Hyperlink"/>
                <w:rFonts w:ascii="Georgia" w:hAnsi="Georgia"/>
                <w:noProof/>
              </w:rPr>
              <w:t>Intoxicants at Work</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90</w:t>
            </w:r>
            <w:r w:rsidR="00884F26" w:rsidRPr="00764F3B">
              <w:rPr>
                <w:rFonts w:ascii="Georgia" w:hAnsi="Georgia"/>
                <w:noProof/>
                <w:webHidden/>
              </w:rPr>
              <w:fldChar w:fldCharType="end"/>
            </w:r>
          </w:hyperlink>
        </w:p>
        <w:p w14:paraId="7B32A625" w14:textId="45FE1D3D"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2" w:history="1">
            <w:r w:rsidR="00884F26" w:rsidRPr="00764F3B">
              <w:rPr>
                <w:rStyle w:val="Hyperlink"/>
                <w:rFonts w:ascii="Georgia" w:hAnsi="Georgia"/>
                <w:noProof/>
              </w:rPr>
              <w:t xml:space="preserve">N.14 </w:t>
            </w:r>
            <w:r w:rsidR="00884F26" w:rsidRPr="00764F3B">
              <w:rPr>
                <w:rFonts w:ascii="Georgia" w:eastAsiaTheme="minorEastAsia" w:hAnsi="Georgia"/>
                <w:noProof/>
                <w:lang w:val="en-IE" w:eastAsia="en-IE"/>
              </w:rPr>
              <w:tab/>
            </w:r>
            <w:r w:rsidR="00884F26" w:rsidRPr="00764F3B">
              <w:rPr>
                <w:rStyle w:val="Hyperlink"/>
                <w:rFonts w:ascii="Georgia" w:hAnsi="Georgia"/>
                <w:noProof/>
              </w:rPr>
              <w:t>Stress Management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90</w:t>
            </w:r>
            <w:r w:rsidR="00884F26" w:rsidRPr="00764F3B">
              <w:rPr>
                <w:rFonts w:ascii="Georgia" w:hAnsi="Georgia"/>
                <w:noProof/>
                <w:webHidden/>
              </w:rPr>
              <w:fldChar w:fldCharType="end"/>
            </w:r>
          </w:hyperlink>
        </w:p>
        <w:p w14:paraId="611CD0A7" w14:textId="66479837"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3" w:history="1">
            <w:r w:rsidR="00884F26" w:rsidRPr="00764F3B">
              <w:rPr>
                <w:rStyle w:val="Hyperlink"/>
                <w:rFonts w:ascii="Georgia" w:hAnsi="Georgia"/>
                <w:noProof/>
              </w:rPr>
              <w:t xml:space="preserve">N.15 </w:t>
            </w:r>
            <w:r w:rsidR="00884F26" w:rsidRPr="00764F3B">
              <w:rPr>
                <w:rFonts w:ascii="Georgia" w:eastAsiaTheme="minorEastAsia" w:hAnsi="Georgia"/>
                <w:noProof/>
                <w:lang w:val="en-IE" w:eastAsia="en-IE"/>
              </w:rPr>
              <w:tab/>
            </w:r>
            <w:r w:rsidR="00884F26" w:rsidRPr="00764F3B">
              <w:rPr>
                <w:rStyle w:val="Hyperlink"/>
                <w:rFonts w:ascii="Georgia" w:hAnsi="Georgia"/>
                <w:noProof/>
              </w:rPr>
              <w:t>Dignity at Work</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91</w:t>
            </w:r>
            <w:r w:rsidR="00884F26" w:rsidRPr="00764F3B">
              <w:rPr>
                <w:rFonts w:ascii="Georgia" w:hAnsi="Georgia"/>
                <w:noProof/>
                <w:webHidden/>
              </w:rPr>
              <w:fldChar w:fldCharType="end"/>
            </w:r>
          </w:hyperlink>
        </w:p>
        <w:p w14:paraId="297D7035" w14:textId="29AD236A"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4" w:history="1">
            <w:r w:rsidR="00884F26" w:rsidRPr="00764F3B">
              <w:rPr>
                <w:rStyle w:val="Hyperlink"/>
                <w:rFonts w:ascii="Georgia" w:hAnsi="Georgia"/>
                <w:noProof/>
              </w:rPr>
              <w:t xml:space="preserve">N.16 </w:t>
            </w:r>
            <w:r w:rsidR="00884F26" w:rsidRPr="00764F3B">
              <w:rPr>
                <w:rFonts w:ascii="Georgia" w:eastAsiaTheme="minorEastAsia" w:hAnsi="Georgia"/>
                <w:noProof/>
                <w:lang w:val="en-IE" w:eastAsia="en-IE"/>
              </w:rPr>
              <w:tab/>
            </w:r>
            <w:r w:rsidR="00884F26" w:rsidRPr="00764F3B">
              <w:rPr>
                <w:rStyle w:val="Hyperlink"/>
                <w:rFonts w:ascii="Georgia" w:hAnsi="Georgia"/>
                <w:noProof/>
              </w:rPr>
              <w:t>Maternity Protection</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_Toc43189544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93</w:t>
            </w:r>
            <w:r w:rsidR="00884F26" w:rsidRPr="00764F3B">
              <w:rPr>
                <w:rFonts w:ascii="Georgia" w:hAnsi="Georgia"/>
                <w:noProof/>
                <w:webHidden/>
              </w:rPr>
              <w:fldChar w:fldCharType="end"/>
            </w:r>
          </w:hyperlink>
        </w:p>
        <w:p w14:paraId="4C467D6A" w14:textId="5C8B44EE"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5" w:history="1">
            <w:r w:rsidR="00884F26" w:rsidRPr="00764F3B">
              <w:rPr>
                <w:rStyle w:val="Hyperlink"/>
                <w:rFonts w:ascii="Georgia" w:hAnsi="Georgia"/>
                <w:noProof/>
              </w:rPr>
              <w:t xml:space="preserve">N.17 </w:t>
            </w:r>
            <w:r w:rsidR="00884F26" w:rsidRPr="00764F3B">
              <w:rPr>
                <w:rFonts w:ascii="Georgia" w:eastAsiaTheme="minorEastAsia" w:hAnsi="Georgia"/>
                <w:noProof/>
                <w:lang w:val="en-IE" w:eastAsia="en-IE"/>
              </w:rPr>
              <w:tab/>
            </w:r>
            <w:r w:rsidR="00884F26" w:rsidRPr="00764F3B">
              <w:rPr>
                <w:rStyle w:val="Hyperlink"/>
                <w:rFonts w:ascii="Georgia" w:hAnsi="Georgia"/>
                <w:noProof/>
              </w:rPr>
              <w:t>Work at Heights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_Toc43189545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94</w:t>
            </w:r>
            <w:r w:rsidR="00884F26" w:rsidRPr="00764F3B">
              <w:rPr>
                <w:rFonts w:ascii="Georgia" w:hAnsi="Georgia"/>
                <w:noProof/>
                <w:webHidden/>
              </w:rPr>
              <w:fldChar w:fldCharType="end"/>
            </w:r>
          </w:hyperlink>
        </w:p>
        <w:p w14:paraId="47463562" w14:textId="6A603FA7"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6" w:history="1">
            <w:r w:rsidR="00884F26" w:rsidRPr="00764F3B">
              <w:rPr>
                <w:rStyle w:val="Hyperlink"/>
                <w:rFonts w:ascii="Georgia" w:hAnsi="Georgia"/>
                <w:noProof/>
              </w:rPr>
              <w:t xml:space="preserve">N.18 </w:t>
            </w:r>
            <w:r w:rsidR="00884F26" w:rsidRPr="00764F3B">
              <w:rPr>
                <w:rFonts w:ascii="Georgia" w:eastAsiaTheme="minorEastAsia" w:hAnsi="Georgia"/>
                <w:noProof/>
                <w:lang w:val="en-IE" w:eastAsia="en-IE"/>
              </w:rPr>
              <w:tab/>
            </w:r>
            <w:r w:rsidR="00884F26" w:rsidRPr="00764F3B">
              <w:rPr>
                <w:rStyle w:val="Hyperlink"/>
                <w:rFonts w:ascii="Georgia" w:hAnsi="Georgia"/>
                <w:noProof/>
              </w:rPr>
              <w:t>Management of Contractors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95</w:t>
            </w:r>
            <w:r w:rsidR="00884F26" w:rsidRPr="00764F3B">
              <w:rPr>
                <w:rFonts w:ascii="Georgia" w:hAnsi="Georgia"/>
                <w:noProof/>
                <w:webHidden/>
              </w:rPr>
              <w:fldChar w:fldCharType="end"/>
            </w:r>
          </w:hyperlink>
        </w:p>
        <w:p w14:paraId="6B7ABD53" w14:textId="30D76E9E"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7" w:history="1">
            <w:r w:rsidR="00884F26" w:rsidRPr="00764F3B">
              <w:rPr>
                <w:rStyle w:val="Hyperlink"/>
                <w:rFonts w:ascii="Georgia" w:hAnsi="Georgia"/>
                <w:noProof/>
              </w:rPr>
              <w:t xml:space="preserve">N.19 </w:t>
            </w:r>
            <w:r w:rsidR="00884F26" w:rsidRPr="00764F3B">
              <w:rPr>
                <w:rFonts w:ascii="Georgia" w:eastAsiaTheme="minorEastAsia" w:hAnsi="Georgia"/>
                <w:noProof/>
                <w:lang w:val="en-IE" w:eastAsia="en-IE"/>
              </w:rPr>
              <w:tab/>
            </w:r>
            <w:r w:rsidR="00884F26" w:rsidRPr="00764F3B">
              <w:rPr>
                <w:rStyle w:val="Hyperlink"/>
                <w:rFonts w:ascii="Georgia" w:hAnsi="Georgia"/>
                <w:noProof/>
              </w:rPr>
              <w:t>Management of Visitors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97</w:t>
            </w:r>
            <w:r w:rsidR="00884F26" w:rsidRPr="00764F3B">
              <w:rPr>
                <w:rFonts w:ascii="Georgia" w:hAnsi="Georgia"/>
                <w:noProof/>
                <w:webHidden/>
              </w:rPr>
              <w:fldChar w:fldCharType="end"/>
            </w:r>
          </w:hyperlink>
        </w:p>
        <w:p w14:paraId="5EBE195A" w14:textId="5933B0AE" w:rsidR="00884F26" w:rsidRPr="00764F3B" w:rsidRDefault="000606F1">
          <w:pPr>
            <w:pStyle w:val="TOC3"/>
            <w:tabs>
              <w:tab w:val="left" w:pos="1320"/>
              <w:tab w:val="right" w:leader="dot" w:pos="9962"/>
            </w:tabs>
            <w:rPr>
              <w:rFonts w:ascii="Georgia" w:eastAsiaTheme="minorEastAsia" w:hAnsi="Georgia"/>
              <w:noProof/>
              <w:lang w:val="en-IE" w:eastAsia="en-IE"/>
            </w:rPr>
          </w:pPr>
          <w:hyperlink w:anchor="_Toc43189548" w:history="1">
            <w:r w:rsidR="00884F26" w:rsidRPr="00764F3B">
              <w:rPr>
                <w:rStyle w:val="Hyperlink"/>
                <w:rFonts w:ascii="Georgia" w:hAnsi="Georgia"/>
                <w:noProof/>
              </w:rPr>
              <w:t xml:space="preserve">N.20 </w:t>
            </w:r>
            <w:r w:rsidR="00884F26" w:rsidRPr="00764F3B">
              <w:rPr>
                <w:rFonts w:ascii="Georgia" w:eastAsiaTheme="minorEastAsia" w:hAnsi="Georgia"/>
                <w:noProof/>
                <w:lang w:val="en-IE" w:eastAsia="en-IE"/>
              </w:rPr>
              <w:tab/>
            </w:r>
            <w:r w:rsidR="00884F26" w:rsidRPr="00764F3B">
              <w:rPr>
                <w:rStyle w:val="Hyperlink"/>
                <w:rFonts w:ascii="Georgia" w:hAnsi="Georgia"/>
                <w:noProof/>
              </w:rPr>
              <w:t>Equipment Checks and Servicing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_Toc43189548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97</w:t>
            </w:r>
            <w:r w:rsidR="00884F26" w:rsidRPr="00764F3B">
              <w:rPr>
                <w:rFonts w:ascii="Georgia" w:hAnsi="Georgia"/>
                <w:noProof/>
                <w:webHidden/>
              </w:rPr>
              <w:fldChar w:fldCharType="end"/>
            </w:r>
          </w:hyperlink>
        </w:p>
        <w:p w14:paraId="3DDF89CE" w14:textId="40D219CF" w:rsidR="00884F26" w:rsidRPr="00764F3B" w:rsidRDefault="000606F1">
          <w:pPr>
            <w:pStyle w:val="TOC1"/>
            <w:rPr>
              <w:rFonts w:ascii="Georgia" w:eastAsiaTheme="minorEastAsia" w:hAnsi="Georgia" w:cstheme="minorBidi"/>
              <w:b w:val="0"/>
              <w:lang w:val="en-IE" w:eastAsia="en-IE" w:bidi="ar-SA"/>
            </w:rPr>
          </w:pPr>
          <w:hyperlink w:anchor="_Toc43189549" w:history="1">
            <w:r w:rsidR="00884F26" w:rsidRPr="00764F3B">
              <w:rPr>
                <w:rStyle w:val="Hyperlink"/>
                <w:rFonts w:ascii="Georgia" w:hAnsi="Georgia"/>
              </w:rPr>
              <w:t>APPENDIX O</w:t>
            </w:r>
            <w:r w:rsidR="00884F26" w:rsidRPr="00764F3B">
              <w:rPr>
                <w:rFonts w:ascii="Georgia" w:hAnsi="Georgia"/>
                <w:webHidden/>
              </w:rPr>
              <w:tab/>
            </w:r>
            <w:r w:rsidR="00884F26" w:rsidRPr="00764F3B">
              <w:rPr>
                <w:rFonts w:ascii="Georgia" w:hAnsi="Georgia"/>
                <w:webHidden/>
              </w:rPr>
              <w:fldChar w:fldCharType="begin"/>
            </w:r>
            <w:r w:rsidR="00884F26" w:rsidRPr="00764F3B">
              <w:rPr>
                <w:rFonts w:ascii="Georgia" w:hAnsi="Georgia"/>
                <w:webHidden/>
              </w:rPr>
              <w:instrText xml:space="preserve"> PAGEREF _Toc43189549 \h </w:instrText>
            </w:r>
            <w:r w:rsidR="00884F26" w:rsidRPr="00764F3B">
              <w:rPr>
                <w:rFonts w:ascii="Georgia" w:hAnsi="Georgia"/>
                <w:webHidden/>
              </w:rPr>
            </w:r>
            <w:r w:rsidR="00884F26" w:rsidRPr="00764F3B">
              <w:rPr>
                <w:rFonts w:ascii="Georgia" w:hAnsi="Georgia"/>
                <w:webHidden/>
              </w:rPr>
              <w:fldChar w:fldCharType="separate"/>
            </w:r>
            <w:r w:rsidR="009946D4">
              <w:rPr>
                <w:rFonts w:ascii="Georgia" w:hAnsi="Georgia"/>
                <w:webHidden/>
              </w:rPr>
              <w:t>99</w:t>
            </w:r>
            <w:r w:rsidR="00884F26" w:rsidRPr="00764F3B">
              <w:rPr>
                <w:rFonts w:ascii="Georgia" w:hAnsi="Georgia"/>
                <w:webHidden/>
              </w:rPr>
              <w:fldChar w:fldCharType="end"/>
            </w:r>
          </w:hyperlink>
        </w:p>
        <w:p w14:paraId="43B68432" w14:textId="273DA164" w:rsidR="00884F26" w:rsidRPr="00764F3B" w:rsidRDefault="000606F1">
          <w:pPr>
            <w:pStyle w:val="TOC2"/>
            <w:rPr>
              <w:rFonts w:ascii="Georgia" w:eastAsiaTheme="minorEastAsia" w:hAnsi="Georgia"/>
              <w:noProof/>
              <w:lang w:val="en-IE" w:eastAsia="en-IE"/>
            </w:rPr>
          </w:pPr>
          <w:hyperlink w:anchor="_Toc43189550" w:history="1">
            <w:r w:rsidR="00884F26" w:rsidRPr="00764F3B">
              <w:rPr>
                <w:rStyle w:val="Hyperlink"/>
                <w:rFonts w:ascii="Georgia" w:hAnsi="Georgia"/>
                <w:noProof/>
              </w:rPr>
              <w:t>COVID-19 Risk Assessment Templates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_Toc43189550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99</w:t>
            </w:r>
            <w:r w:rsidR="00884F26" w:rsidRPr="00764F3B">
              <w:rPr>
                <w:rFonts w:ascii="Georgia" w:hAnsi="Georgia"/>
                <w:noProof/>
                <w:webHidden/>
              </w:rPr>
              <w:fldChar w:fldCharType="end"/>
            </w:r>
          </w:hyperlink>
        </w:p>
        <w:p w14:paraId="4BFA3C45" w14:textId="01040F07" w:rsidR="00884F26" w:rsidRPr="00764F3B" w:rsidRDefault="000606F1">
          <w:pPr>
            <w:pStyle w:val="TOC3"/>
            <w:tabs>
              <w:tab w:val="right" w:leader="dot" w:pos="9962"/>
            </w:tabs>
            <w:rPr>
              <w:rFonts w:ascii="Georgia" w:eastAsiaTheme="minorEastAsia" w:hAnsi="Georgia"/>
              <w:noProof/>
              <w:lang w:val="en-IE" w:eastAsia="en-IE"/>
            </w:rPr>
          </w:pPr>
          <w:hyperlink w:anchor="_Toc43189551" w:history="1">
            <w:r w:rsidR="00884F26" w:rsidRPr="00764F3B">
              <w:rPr>
                <w:rStyle w:val="Hyperlink"/>
                <w:rFonts w:ascii="Georgia" w:hAnsi="Georgia"/>
                <w:noProof/>
              </w:rPr>
              <w:t>RISK ASSESSMENT 1: Occupational Health and Safety Responsibilities / Management Systems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_Toc43189551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100</w:t>
            </w:r>
            <w:r w:rsidR="00884F26" w:rsidRPr="00764F3B">
              <w:rPr>
                <w:rFonts w:ascii="Georgia" w:hAnsi="Georgia"/>
                <w:noProof/>
                <w:webHidden/>
              </w:rPr>
              <w:fldChar w:fldCharType="end"/>
            </w:r>
          </w:hyperlink>
        </w:p>
        <w:p w14:paraId="59E6EF31" w14:textId="72E990D9" w:rsidR="00884F26" w:rsidRPr="00764F3B" w:rsidRDefault="000606F1">
          <w:pPr>
            <w:pStyle w:val="TOC3"/>
            <w:tabs>
              <w:tab w:val="right" w:leader="dot" w:pos="9962"/>
            </w:tabs>
            <w:rPr>
              <w:rFonts w:ascii="Georgia" w:eastAsiaTheme="minorEastAsia" w:hAnsi="Georgia"/>
              <w:noProof/>
              <w:lang w:val="en-IE" w:eastAsia="en-IE"/>
            </w:rPr>
          </w:pPr>
          <w:hyperlink w:anchor="_Toc43189552" w:history="1">
            <w:r w:rsidR="00884F26" w:rsidRPr="00764F3B">
              <w:rPr>
                <w:rStyle w:val="Hyperlink"/>
                <w:rFonts w:ascii="Georgia" w:hAnsi="Georgia"/>
                <w:noProof/>
              </w:rPr>
              <w:t>RISK ASSESSMENT 2: Physical Distancing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_Toc43189552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105</w:t>
            </w:r>
            <w:r w:rsidR="00884F26" w:rsidRPr="00764F3B">
              <w:rPr>
                <w:rFonts w:ascii="Georgia" w:hAnsi="Georgia"/>
                <w:noProof/>
                <w:webHidden/>
              </w:rPr>
              <w:fldChar w:fldCharType="end"/>
            </w:r>
          </w:hyperlink>
        </w:p>
        <w:p w14:paraId="0B7319A0" w14:textId="54D8D610" w:rsidR="00884F26" w:rsidRPr="00764F3B" w:rsidRDefault="000606F1">
          <w:pPr>
            <w:pStyle w:val="TOC3"/>
            <w:tabs>
              <w:tab w:val="right" w:leader="dot" w:pos="9962"/>
            </w:tabs>
            <w:rPr>
              <w:rFonts w:ascii="Georgia" w:eastAsiaTheme="minorEastAsia" w:hAnsi="Georgia"/>
              <w:noProof/>
              <w:lang w:val="en-IE" w:eastAsia="en-IE"/>
            </w:rPr>
          </w:pPr>
          <w:hyperlink w:anchor="_Toc43189553" w:history="1">
            <w:r w:rsidR="00884F26" w:rsidRPr="00764F3B">
              <w:rPr>
                <w:rStyle w:val="Hyperlink"/>
                <w:rFonts w:ascii="Georgia" w:hAnsi="Georgia"/>
                <w:noProof/>
              </w:rPr>
              <w:t>RISK ASSESSMENT 3: Cleaning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_Toc43189553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106</w:t>
            </w:r>
            <w:r w:rsidR="00884F26" w:rsidRPr="00764F3B">
              <w:rPr>
                <w:rFonts w:ascii="Georgia" w:hAnsi="Georgia"/>
                <w:noProof/>
                <w:webHidden/>
              </w:rPr>
              <w:fldChar w:fldCharType="end"/>
            </w:r>
          </w:hyperlink>
        </w:p>
        <w:p w14:paraId="59AAB50A" w14:textId="604A40F3" w:rsidR="00884F26" w:rsidRPr="00764F3B" w:rsidRDefault="000606F1">
          <w:pPr>
            <w:pStyle w:val="TOC3"/>
            <w:tabs>
              <w:tab w:val="right" w:leader="dot" w:pos="9962"/>
            </w:tabs>
            <w:rPr>
              <w:rFonts w:ascii="Georgia" w:eastAsiaTheme="minorEastAsia" w:hAnsi="Georgia"/>
              <w:noProof/>
              <w:lang w:val="en-IE" w:eastAsia="en-IE"/>
            </w:rPr>
          </w:pPr>
          <w:hyperlink w:anchor="_Toc43189554" w:history="1">
            <w:r w:rsidR="00884F26" w:rsidRPr="00764F3B">
              <w:rPr>
                <w:rStyle w:val="Hyperlink"/>
                <w:rFonts w:ascii="Georgia" w:hAnsi="Georgia"/>
                <w:noProof/>
              </w:rPr>
              <w:t>RISK ASSESSMENT 4: Building Management, Third Parties and Emergency Procedures</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_Toc43189554 \h </w:instrText>
            </w:r>
            <w:r w:rsidR="00884F26" w:rsidRPr="00764F3B">
              <w:rPr>
                <w:rFonts w:ascii="Georgia" w:hAnsi="Georgia"/>
                <w:noProof/>
                <w:webHidden/>
              </w:rPr>
              <w:fldChar w:fldCharType="separate"/>
            </w:r>
            <w:r w:rsidR="009946D4">
              <w:rPr>
                <w:rFonts w:ascii="Georgia" w:hAnsi="Georgia"/>
                <w:b/>
                <w:bCs/>
                <w:noProof/>
                <w:webHidden/>
                <w:lang w:val="en-US"/>
              </w:rPr>
              <w:t>Error! Bookmark not defined.</w:t>
            </w:r>
            <w:r w:rsidR="00884F26" w:rsidRPr="00764F3B">
              <w:rPr>
                <w:rFonts w:ascii="Georgia" w:hAnsi="Georgia"/>
                <w:noProof/>
                <w:webHidden/>
              </w:rPr>
              <w:fldChar w:fldCharType="end"/>
            </w:r>
          </w:hyperlink>
        </w:p>
        <w:p w14:paraId="04F01707" w14:textId="6E5830CB" w:rsidR="00884F26" w:rsidRPr="00764F3B" w:rsidRDefault="000606F1">
          <w:pPr>
            <w:pStyle w:val="TOC3"/>
            <w:tabs>
              <w:tab w:val="right" w:leader="dot" w:pos="9962"/>
            </w:tabs>
            <w:rPr>
              <w:rFonts w:ascii="Georgia" w:eastAsiaTheme="minorEastAsia" w:hAnsi="Georgia"/>
              <w:noProof/>
              <w:lang w:val="en-IE" w:eastAsia="en-IE"/>
            </w:rPr>
          </w:pPr>
          <w:hyperlink w:anchor="_Toc43189555" w:history="1">
            <w:r w:rsidR="00884F26" w:rsidRPr="00764F3B">
              <w:rPr>
                <w:rStyle w:val="Hyperlink"/>
                <w:rFonts w:ascii="Georgia" w:hAnsi="Georgia"/>
                <w:noProof/>
              </w:rPr>
              <w:t>RISK ASSESSMENT5: Remote Working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_Toc43189555 \h </w:instrText>
            </w:r>
            <w:r w:rsidR="00884F26" w:rsidRPr="00764F3B">
              <w:rPr>
                <w:rFonts w:ascii="Georgia" w:hAnsi="Georgia"/>
                <w:noProof/>
                <w:webHidden/>
              </w:rPr>
              <w:fldChar w:fldCharType="separate"/>
            </w:r>
            <w:r w:rsidR="009946D4">
              <w:rPr>
                <w:rFonts w:ascii="Georgia" w:hAnsi="Georgia"/>
                <w:b/>
                <w:bCs/>
                <w:noProof/>
                <w:webHidden/>
                <w:lang w:val="en-US"/>
              </w:rPr>
              <w:t>Error! Bookmark not defined.</w:t>
            </w:r>
            <w:r w:rsidR="00884F26" w:rsidRPr="00764F3B">
              <w:rPr>
                <w:rFonts w:ascii="Georgia" w:hAnsi="Georgia"/>
                <w:noProof/>
                <w:webHidden/>
              </w:rPr>
              <w:fldChar w:fldCharType="end"/>
            </w:r>
          </w:hyperlink>
        </w:p>
        <w:p w14:paraId="09B02B95" w14:textId="76D515A5" w:rsidR="00884F26" w:rsidRPr="00764F3B" w:rsidRDefault="000606F1">
          <w:pPr>
            <w:pStyle w:val="TOC3"/>
            <w:tabs>
              <w:tab w:val="right" w:leader="dot" w:pos="9962"/>
            </w:tabs>
            <w:rPr>
              <w:rFonts w:ascii="Georgia" w:eastAsiaTheme="minorEastAsia" w:hAnsi="Georgia"/>
              <w:noProof/>
              <w:lang w:val="en-IE" w:eastAsia="en-IE"/>
            </w:rPr>
          </w:pPr>
          <w:hyperlink w:anchor="_Toc43189556" w:history="1">
            <w:r w:rsidR="00884F26" w:rsidRPr="00764F3B">
              <w:rPr>
                <w:rStyle w:val="Hyperlink"/>
                <w:rFonts w:ascii="Georgia" w:hAnsi="Georgia"/>
                <w:noProof/>
              </w:rPr>
              <w:t>RISK ASSESSMENT 6: Case Management</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_Toc43189556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112</w:t>
            </w:r>
            <w:r w:rsidR="00884F26" w:rsidRPr="00764F3B">
              <w:rPr>
                <w:rFonts w:ascii="Georgia" w:hAnsi="Georgia"/>
                <w:noProof/>
                <w:webHidden/>
              </w:rPr>
              <w:fldChar w:fldCharType="end"/>
            </w:r>
          </w:hyperlink>
        </w:p>
        <w:p w14:paraId="4684A3E8" w14:textId="586E2091" w:rsidR="00884F26" w:rsidRPr="00764F3B" w:rsidRDefault="000606F1">
          <w:pPr>
            <w:pStyle w:val="TOC3"/>
            <w:tabs>
              <w:tab w:val="right" w:leader="dot" w:pos="9962"/>
            </w:tabs>
            <w:rPr>
              <w:rFonts w:ascii="Georgia" w:eastAsiaTheme="minorEastAsia" w:hAnsi="Georgia"/>
              <w:noProof/>
              <w:lang w:val="en-IE" w:eastAsia="en-IE"/>
            </w:rPr>
          </w:pPr>
          <w:hyperlink w:anchor="_Toc43189557" w:history="1">
            <w:r w:rsidR="00884F26" w:rsidRPr="00764F3B">
              <w:rPr>
                <w:rStyle w:val="Hyperlink"/>
                <w:rFonts w:ascii="Georgia" w:hAnsi="Georgia"/>
                <w:noProof/>
              </w:rPr>
              <w:t>RISK ASSESSMENT 7: Mental Health and Wellbeing</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_Toc43189557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114</w:t>
            </w:r>
            <w:r w:rsidR="00884F26" w:rsidRPr="00764F3B">
              <w:rPr>
                <w:rFonts w:ascii="Georgia" w:hAnsi="Georgia"/>
                <w:noProof/>
                <w:webHidden/>
              </w:rPr>
              <w:fldChar w:fldCharType="end"/>
            </w:r>
          </w:hyperlink>
        </w:p>
        <w:p w14:paraId="6990DEA2" w14:textId="35FE8F45" w:rsidR="00884F26" w:rsidRPr="00764F3B" w:rsidRDefault="000606F1">
          <w:pPr>
            <w:pStyle w:val="TOC3"/>
            <w:tabs>
              <w:tab w:val="right" w:leader="dot" w:pos="9962"/>
            </w:tabs>
            <w:rPr>
              <w:rFonts w:ascii="Georgia" w:eastAsiaTheme="minorEastAsia" w:hAnsi="Georgia"/>
              <w:noProof/>
              <w:lang w:val="en-IE" w:eastAsia="en-IE"/>
            </w:rPr>
          </w:pPr>
          <w:hyperlink w:anchor="_Toc43189558" w:history="1">
            <w:r w:rsidR="00884F26" w:rsidRPr="00764F3B">
              <w:rPr>
                <w:rStyle w:val="Hyperlink"/>
                <w:rFonts w:ascii="Georgia" w:hAnsi="Georgia"/>
                <w:noProof/>
              </w:rPr>
              <w:t>RISK ASSESSMENT 8: Training and PPE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_Toc43189558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115</w:t>
            </w:r>
            <w:r w:rsidR="00884F26" w:rsidRPr="00764F3B">
              <w:rPr>
                <w:rFonts w:ascii="Georgia" w:hAnsi="Georgia"/>
                <w:noProof/>
                <w:webHidden/>
              </w:rPr>
              <w:fldChar w:fldCharType="end"/>
            </w:r>
          </w:hyperlink>
        </w:p>
        <w:p w14:paraId="75B9E782" w14:textId="698C28AF" w:rsidR="00884F26" w:rsidRPr="00764F3B" w:rsidRDefault="000606F1">
          <w:pPr>
            <w:pStyle w:val="TOC3"/>
            <w:tabs>
              <w:tab w:val="right" w:leader="dot" w:pos="9962"/>
            </w:tabs>
            <w:rPr>
              <w:rFonts w:ascii="Georgia" w:eastAsiaTheme="minorEastAsia" w:hAnsi="Georgia"/>
              <w:noProof/>
              <w:lang w:val="en-IE" w:eastAsia="en-IE"/>
            </w:rPr>
          </w:pPr>
          <w:hyperlink w:anchor="_Toc43189559" w:history="1">
            <w:r w:rsidR="00884F26" w:rsidRPr="00764F3B">
              <w:rPr>
                <w:rStyle w:val="Hyperlink"/>
                <w:rFonts w:ascii="Georgia" w:hAnsi="Georgia"/>
                <w:noProof/>
              </w:rPr>
              <w:t>RISK ASSESSMENT 9: Business Travel/Work Vehicles (where applicable)</w:t>
            </w:r>
            <w:r w:rsidR="00884F26" w:rsidRPr="00764F3B">
              <w:rPr>
                <w:rFonts w:ascii="Georgia" w:hAnsi="Georgia"/>
                <w:noProof/>
                <w:webHidden/>
              </w:rPr>
              <w:tab/>
            </w:r>
            <w:r w:rsidR="00884F26" w:rsidRPr="00764F3B">
              <w:rPr>
                <w:rFonts w:ascii="Georgia" w:hAnsi="Georgia"/>
                <w:noProof/>
                <w:webHidden/>
              </w:rPr>
              <w:fldChar w:fldCharType="begin"/>
            </w:r>
            <w:r w:rsidR="00884F26" w:rsidRPr="00764F3B">
              <w:rPr>
                <w:rFonts w:ascii="Georgia" w:hAnsi="Georgia"/>
                <w:noProof/>
                <w:webHidden/>
              </w:rPr>
              <w:instrText xml:space="preserve"> PAGEREF _Toc43189559 \h </w:instrText>
            </w:r>
            <w:r w:rsidR="00884F26" w:rsidRPr="00764F3B">
              <w:rPr>
                <w:rFonts w:ascii="Georgia" w:hAnsi="Georgia"/>
                <w:noProof/>
                <w:webHidden/>
              </w:rPr>
            </w:r>
            <w:r w:rsidR="00884F26" w:rsidRPr="00764F3B">
              <w:rPr>
                <w:rFonts w:ascii="Georgia" w:hAnsi="Georgia"/>
                <w:noProof/>
                <w:webHidden/>
              </w:rPr>
              <w:fldChar w:fldCharType="separate"/>
            </w:r>
            <w:r w:rsidR="009946D4">
              <w:rPr>
                <w:rFonts w:ascii="Georgia" w:hAnsi="Georgia"/>
                <w:noProof/>
                <w:webHidden/>
              </w:rPr>
              <w:t>117</w:t>
            </w:r>
            <w:r w:rsidR="00884F26" w:rsidRPr="00764F3B">
              <w:rPr>
                <w:rFonts w:ascii="Georgia" w:hAnsi="Georgia"/>
                <w:noProof/>
                <w:webHidden/>
              </w:rPr>
              <w:fldChar w:fldCharType="end"/>
            </w:r>
          </w:hyperlink>
        </w:p>
        <w:p w14:paraId="5F04E701" w14:textId="77F34D53" w:rsidR="002563AB" w:rsidRPr="00764F3B" w:rsidRDefault="002563AB">
          <w:pPr>
            <w:rPr>
              <w:rFonts w:ascii="Georgia" w:hAnsi="Georgia"/>
            </w:rPr>
          </w:pPr>
          <w:r w:rsidRPr="00764F3B">
            <w:rPr>
              <w:rFonts w:ascii="Georgia" w:hAnsi="Georgia"/>
              <w:b/>
              <w:bCs/>
              <w:noProof/>
            </w:rPr>
            <w:fldChar w:fldCharType="end"/>
          </w:r>
        </w:p>
      </w:sdtContent>
    </w:sdt>
    <w:p w14:paraId="5A1F06A0" w14:textId="77777777" w:rsidR="00D642B6" w:rsidRPr="00764F3B" w:rsidRDefault="00D642B6" w:rsidP="00A802F6">
      <w:pPr>
        <w:spacing w:line="288" w:lineRule="auto"/>
        <w:rPr>
          <w:rFonts w:ascii="Georgia" w:hAnsi="Georgia" w:cs="Arial"/>
        </w:rPr>
      </w:pPr>
    </w:p>
    <w:p w14:paraId="734E0C3A" w14:textId="77777777" w:rsidR="00170237" w:rsidRPr="00764F3B" w:rsidRDefault="00170237" w:rsidP="00A802F6">
      <w:pPr>
        <w:spacing w:line="288" w:lineRule="auto"/>
        <w:rPr>
          <w:rFonts w:ascii="Georgia" w:hAnsi="Georgia" w:cs="Arial"/>
        </w:rPr>
      </w:pPr>
    </w:p>
    <w:p w14:paraId="143800B0" w14:textId="77777777" w:rsidR="00170237" w:rsidRPr="00764F3B" w:rsidRDefault="00170237" w:rsidP="00A802F6">
      <w:pPr>
        <w:spacing w:line="288" w:lineRule="auto"/>
        <w:rPr>
          <w:rFonts w:ascii="Georgia" w:hAnsi="Georgia" w:cs="Arial"/>
        </w:rPr>
      </w:pPr>
    </w:p>
    <w:p w14:paraId="437F1DE7" w14:textId="77777777" w:rsidR="00A45DA0" w:rsidRPr="00764F3B" w:rsidRDefault="00A45DA0" w:rsidP="00A802F6">
      <w:pPr>
        <w:spacing w:line="288" w:lineRule="auto"/>
        <w:rPr>
          <w:rFonts w:ascii="Georgia" w:hAnsi="Georgia" w:cs="Arial"/>
        </w:rPr>
      </w:pPr>
    </w:p>
    <w:p w14:paraId="7EAB0912" w14:textId="77777777" w:rsidR="00A45DA0" w:rsidRPr="00764F3B" w:rsidRDefault="00A45DA0" w:rsidP="00A802F6">
      <w:pPr>
        <w:spacing w:line="288" w:lineRule="auto"/>
        <w:rPr>
          <w:rFonts w:ascii="Georgia" w:hAnsi="Georgia" w:cs="Arial"/>
        </w:rPr>
      </w:pPr>
    </w:p>
    <w:p w14:paraId="0287F5CC" w14:textId="77777777" w:rsidR="00A45DA0" w:rsidRPr="00764F3B" w:rsidRDefault="00A45DA0" w:rsidP="00A802F6">
      <w:pPr>
        <w:spacing w:line="288" w:lineRule="auto"/>
        <w:rPr>
          <w:rFonts w:ascii="Georgia" w:hAnsi="Georgia" w:cs="Arial"/>
        </w:rPr>
      </w:pPr>
    </w:p>
    <w:p w14:paraId="34ED4922" w14:textId="77777777" w:rsidR="00A45DA0" w:rsidRPr="00764F3B" w:rsidRDefault="00A45DA0" w:rsidP="00A802F6">
      <w:pPr>
        <w:spacing w:line="288" w:lineRule="auto"/>
        <w:rPr>
          <w:rFonts w:ascii="Georgia" w:hAnsi="Georgia" w:cs="Arial"/>
        </w:rPr>
      </w:pPr>
    </w:p>
    <w:p w14:paraId="05E67561" w14:textId="6E2FB29C" w:rsidR="00F34018" w:rsidRPr="00764F3B" w:rsidRDefault="00F34018" w:rsidP="00A802F6">
      <w:pPr>
        <w:spacing w:line="288" w:lineRule="auto"/>
        <w:rPr>
          <w:rFonts w:ascii="Georgia" w:hAnsi="Georgia" w:cs="Arial"/>
        </w:rPr>
      </w:pPr>
    </w:p>
    <w:p w14:paraId="09C53E0B" w14:textId="419F719F" w:rsidR="00072E44" w:rsidRPr="00764F3B" w:rsidRDefault="00D82461" w:rsidP="00D82461">
      <w:pPr>
        <w:pStyle w:val="Heading1"/>
        <w:rPr>
          <w:rFonts w:ascii="Georgia" w:hAnsi="Georgia"/>
        </w:rPr>
      </w:pPr>
      <w:bookmarkStart w:id="0" w:name="_Toc43189463"/>
      <w:r w:rsidRPr="00764F3B">
        <w:rPr>
          <w:rFonts w:ascii="Georgia" w:hAnsi="Georgia"/>
        </w:rPr>
        <w:lastRenderedPageBreak/>
        <w:t>D</w:t>
      </w:r>
      <w:r w:rsidR="00346222" w:rsidRPr="00764F3B">
        <w:rPr>
          <w:rFonts w:ascii="Georgia" w:hAnsi="Georgia"/>
        </w:rPr>
        <w:t>efinitions</w:t>
      </w:r>
      <w:bookmarkEnd w:id="0"/>
    </w:p>
    <w:p w14:paraId="1D00FD68" w14:textId="1A202F79" w:rsidR="009E2F19" w:rsidRPr="00764F3B" w:rsidRDefault="009E2F19" w:rsidP="009E2F19">
      <w:pPr>
        <w:rPr>
          <w:rFonts w:ascii="Georgia" w:hAnsi="Georgia"/>
          <w:lang w:eastAsia="en-GB"/>
        </w:rPr>
      </w:pPr>
    </w:p>
    <w:p w14:paraId="5FCA01E8" w14:textId="1E0DC601" w:rsidR="0091707C" w:rsidRPr="00764F3B" w:rsidRDefault="0091707C" w:rsidP="009E2F19">
      <w:pPr>
        <w:rPr>
          <w:rFonts w:ascii="Georgia" w:hAnsi="Georgia" w:cs="Arial"/>
          <w:lang w:eastAsia="en-GB"/>
        </w:rPr>
      </w:pPr>
      <w:r w:rsidRPr="00764F3B">
        <w:rPr>
          <w:rFonts w:ascii="Georgia" w:hAnsi="Georgia" w:cs="Arial"/>
          <w:lang w:eastAsia="en-GB"/>
        </w:rPr>
        <w:t xml:space="preserve">For the purpose </w:t>
      </w:r>
      <w:r w:rsidR="000D5C14" w:rsidRPr="00764F3B">
        <w:rPr>
          <w:rFonts w:ascii="Georgia" w:hAnsi="Georgia" w:cs="Arial"/>
          <w:lang w:eastAsia="en-GB"/>
        </w:rPr>
        <w:t xml:space="preserve">of this Statement the following </w:t>
      </w:r>
      <w:r w:rsidR="00FF515F" w:rsidRPr="00764F3B">
        <w:rPr>
          <w:rFonts w:ascii="Georgia" w:hAnsi="Georgia" w:cs="Arial"/>
          <w:lang w:eastAsia="en-GB"/>
        </w:rPr>
        <w:t xml:space="preserve">terms </w:t>
      </w:r>
      <w:r w:rsidR="000D5C14" w:rsidRPr="00764F3B">
        <w:rPr>
          <w:rFonts w:ascii="Georgia" w:hAnsi="Georgia" w:cs="Arial"/>
          <w:lang w:eastAsia="en-GB"/>
        </w:rPr>
        <w:t>shall have the meanings assigned to them</w:t>
      </w:r>
      <w:r w:rsidR="002E3C7C" w:rsidRPr="00764F3B">
        <w:rPr>
          <w:rFonts w:ascii="Georgia" w:hAnsi="Georgia" w:cs="Arial"/>
          <w:lang w:eastAsia="en-GB"/>
        </w:rPr>
        <w:t>:</w:t>
      </w:r>
      <w:r w:rsidR="000D5C14" w:rsidRPr="00764F3B">
        <w:rPr>
          <w:rFonts w:ascii="Georgia" w:hAnsi="Georgia" w:cs="Arial"/>
          <w:lang w:eastAsia="en-GB"/>
        </w:rPr>
        <w:t xml:space="preserve"> </w:t>
      </w:r>
    </w:p>
    <w:p w14:paraId="64790E34" w14:textId="0485D9A4" w:rsidR="002E3C7C" w:rsidRPr="00764F3B" w:rsidRDefault="002E3C7C" w:rsidP="009156B5">
      <w:pPr>
        <w:spacing w:after="0" w:line="240" w:lineRule="auto"/>
        <w:rPr>
          <w:rFonts w:ascii="Georgia" w:hAnsi="Georgia" w:cs="Arial"/>
          <w:lang w:eastAsia="en-GB"/>
        </w:rPr>
      </w:pPr>
      <w:r w:rsidRPr="00764F3B">
        <w:rPr>
          <w:rFonts w:ascii="Georgia" w:hAnsi="Georgia" w:cs="Arial"/>
          <w:b/>
          <w:lang w:eastAsia="en-GB"/>
        </w:rPr>
        <w:t xml:space="preserve">Employer </w:t>
      </w:r>
      <w:r w:rsidRPr="00764F3B">
        <w:rPr>
          <w:rFonts w:ascii="Georgia" w:hAnsi="Georgia" w:cs="Arial"/>
          <w:lang w:eastAsia="en-GB"/>
        </w:rPr>
        <w:t xml:space="preserve">– </w:t>
      </w:r>
      <w:r w:rsidR="00E24635" w:rsidRPr="00764F3B">
        <w:rPr>
          <w:rFonts w:ascii="Georgia" w:hAnsi="Georgia" w:cs="Arial"/>
          <w:lang w:eastAsia="en-GB"/>
        </w:rPr>
        <w:t xml:space="preserve">refers to </w:t>
      </w:r>
      <w:r w:rsidR="0081605E" w:rsidRPr="00764F3B">
        <w:rPr>
          <w:rFonts w:ascii="Georgia" w:hAnsi="Georgia" w:cs="Arial"/>
          <w:lang w:eastAsia="en-GB"/>
        </w:rPr>
        <w:t xml:space="preserve">an </w:t>
      </w:r>
      <w:r w:rsidR="00E24635" w:rsidRPr="00764F3B">
        <w:rPr>
          <w:rFonts w:ascii="Georgia" w:hAnsi="Georgia" w:cs="Arial"/>
          <w:lang w:eastAsia="en-GB"/>
        </w:rPr>
        <w:t>Education and Training Board</w:t>
      </w:r>
      <w:r w:rsidR="0081605E" w:rsidRPr="00764F3B">
        <w:rPr>
          <w:rFonts w:ascii="Georgia" w:hAnsi="Georgia" w:cs="Arial"/>
          <w:lang w:eastAsia="en-GB"/>
        </w:rPr>
        <w:t>;</w:t>
      </w:r>
    </w:p>
    <w:p w14:paraId="1DFB2B7E" w14:textId="77777777" w:rsidR="009156B5" w:rsidRPr="00764F3B" w:rsidRDefault="009156B5" w:rsidP="009156B5">
      <w:pPr>
        <w:spacing w:after="0" w:line="240" w:lineRule="auto"/>
        <w:rPr>
          <w:rFonts w:ascii="Georgia" w:hAnsi="Georgia" w:cs="Arial"/>
          <w:lang w:eastAsia="en-GB"/>
        </w:rPr>
      </w:pPr>
    </w:p>
    <w:p w14:paraId="481E2C70" w14:textId="693D0CB1" w:rsidR="0081605E" w:rsidRPr="00764F3B" w:rsidRDefault="0081605E" w:rsidP="009156B5">
      <w:pPr>
        <w:spacing w:after="0" w:line="240" w:lineRule="auto"/>
        <w:rPr>
          <w:rFonts w:ascii="Georgia" w:hAnsi="Georgia" w:cs="Arial"/>
          <w:lang w:eastAsia="en-GB"/>
        </w:rPr>
      </w:pPr>
      <w:r w:rsidRPr="00764F3B">
        <w:rPr>
          <w:rFonts w:ascii="Georgia" w:hAnsi="Georgia" w:cs="Arial"/>
          <w:b/>
          <w:lang w:eastAsia="en-GB"/>
        </w:rPr>
        <w:t>Centre</w:t>
      </w:r>
      <w:r w:rsidRPr="00764F3B">
        <w:rPr>
          <w:rFonts w:ascii="Georgia" w:hAnsi="Georgia" w:cs="Arial"/>
          <w:lang w:eastAsia="en-GB"/>
        </w:rPr>
        <w:t xml:space="preserve"> – means a School (Primary and Post Primary), FET College, Training Centre, Youthreach, Head Office or any other ETB centre providing services on behalf of the organisation;</w:t>
      </w:r>
    </w:p>
    <w:p w14:paraId="661CC56E" w14:textId="77777777" w:rsidR="009156B5" w:rsidRPr="00764F3B" w:rsidRDefault="009156B5" w:rsidP="009156B5">
      <w:pPr>
        <w:spacing w:after="0" w:line="240" w:lineRule="auto"/>
        <w:rPr>
          <w:rFonts w:ascii="Georgia" w:hAnsi="Georgia" w:cs="Arial"/>
          <w:lang w:eastAsia="en-GB"/>
        </w:rPr>
      </w:pPr>
    </w:p>
    <w:p w14:paraId="704B6A40" w14:textId="225BE186" w:rsidR="00E24635" w:rsidRPr="00764F3B" w:rsidRDefault="00E24635" w:rsidP="009156B5">
      <w:pPr>
        <w:spacing w:after="0" w:line="240" w:lineRule="auto"/>
        <w:rPr>
          <w:rFonts w:ascii="Georgia" w:hAnsi="Georgia" w:cs="Arial"/>
          <w:lang w:eastAsia="en-GB"/>
        </w:rPr>
      </w:pPr>
      <w:r w:rsidRPr="00764F3B">
        <w:rPr>
          <w:rFonts w:ascii="Georgia" w:hAnsi="Georgia" w:cs="Arial"/>
          <w:b/>
          <w:lang w:eastAsia="en-GB"/>
        </w:rPr>
        <w:t>Centre Manager</w:t>
      </w:r>
      <w:r w:rsidRPr="00764F3B">
        <w:rPr>
          <w:rFonts w:ascii="Georgia" w:hAnsi="Georgia" w:cs="Arial"/>
          <w:lang w:eastAsia="en-GB"/>
        </w:rPr>
        <w:t xml:space="preserve"> – means </w:t>
      </w:r>
      <w:r w:rsidR="00D87D83" w:rsidRPr="00764F3B">
        <w:rPr>
          <w:rFonts w:ascii="Georgia" w:hAnsi="Georgia" w:cs="Arial"/>
          <w:lang w:eastAsia="en-GB"/>
        </w:rPr>
        <w:t>Chief Executive, Principal, Training Centre Manager, Youthreach Co-ordinator, Adult Education Officer</w:t>
      </w:r>
      <w:r w:rsidR="006419E2" w:rsidRPr="00764F3B">
        <w:rPr>
          <w:rFonts w:ascii="Georgia" w:hAnsi="Georgia" w:cs="Arial"/>
          <w:lang w:eastAsia="en-GB"/>
        </w:rPr>
        <w:t xml:space="preserve"> or any other</w:t>
      </w:r>
      <w:r w:rsidR="00BA3282" w:rsidRPr="00764F3B">
        <w:rPr>
          <w:rFonts w:ascii="Georgia" w:hAnsi="Georgia" w:cs="Arial"/>
          <w:lang w:eastAsia="en-GB"/>
        </w:rPr>
        <w:t xml:space="preserve"> post </w:t>
      </w:r>
      <w:r w:rsidR="00B86909" w:rsidRPr="00764F3B">
        <w:rPr>
          <w:rFonts w:ascii="Georgia" w:hAnsi="Georgia" w:cs="Arial"/>
          <w:lang w:eastAsia="en-GB"/>
        </w:rPr>
        <w:t>with responsibility for the operational running of a School (Primary and Post Primary), FET College, Training Centre, Youthreach, Head Office or any other ETB centre providing services on behalf of the organisation</w:t>
      </w:r>
      <w:r w:rsidR="00454355" w:rsidRPr="00764F3B">
        <w:rPr>
          <w:rFonts w:ascii="Georgia" w:hAnsi="Georgia" w:cs="Arial"/>
          <w:lang w:eastAsia="en-GB"/>
        </w:rPr>
        <w:t>;</w:t>
      </w:r>
    </w:p>
    <w:p w14:paraId="39E795B7" w14:textId="77777777" w:rsidR="009156B5" w:rsidRPr="00764F3B" w:rsidRDefault="009156B5" w:rsidP="009156B5">
      <w:pPr>
        <w:spacing w:after="0" w:line="240" w:lineRule="auto"/>
        <w:rPr>
          <w:rFonts w:ascii="Georgia" w:hAnsi="Georgia" w:cs="Arial"/>
          <w:lang w:eastAsia="en-GB"/>
        </w:rPr>
      </w:pPr>
    </w:p>
    <w:p w14:paraId="055DEBA7" w14:textId="30E66329" w:rsidR="00F8524A" w:rsidRPr="00764F3B" w:rsidRDefault="0042431E" w:rsidP="009156B5">
      <w:pPr>
        <w:spacing w:after="0" w:line="240" w:lineRule="auto"/>
        <w:rPr>
          <w:rFonts w:ascii="Georgia" w:hAnsi="Georgia" w:cs="Arial"/>
          <w:lang w:eastAsia="en-GB"/>
        </w:rPr>
      </w:pPr>
      <w:r w:rsidRPr="00764F3B">
        <w:rPr>
          <w:rFonts w:ascii="Georgia" w:hAnsi="Georgia" w:cs="Arial"/>
          <w:b/>
          <w:lang w:eastAsia="en-GB"/>
        </w:rPr>
        <w:t>Board of Management</w:t>
      </w:r>
      <w:r w:rsidRPr="00764F3B">
        <w:rPr>
          <w:rFonts w:ascii="Georgia" w:hAnsi="Georgia" w:cs="Arial"/>
          <w:lang w:eastAsia="en-GB"/>
        </w:rPr>
        <w:t xml:space="preserve"> – means a Board of Management </w:t>
      </w:r>
      <w:r w:rsidR="00440D60" w:rsidRPr="00764F3B">
        <w:rPr>
          <w:rFonts w:ascii="Georgia" w:hAnsi="Georgia" w:cs="Arial"/>
          <w:lang w:eastAsia="en-GB"/>
        </w:rPr>
        <w:t>in the case of Primary, Post Primary Schools</w:t>
      </w:r>
      <w:r w:rsidR="00454355" w:rsidRPr="00764F3B">
        <w:rPr>
          <w:rFonts w:ascii="Georgia" w:hAnsi="Georgia" w:cs="Arial"/>
          <w:lang w:eastAsia="en-GB"/>
        </w:rPr>
        <w:t>;</w:t>
      </w:r>
      <w:r w:rsidR="00440D60" w:rsidRPr="00764F3B">
        <w:rPr>
          <w:rFonts w:ascii="Georgia" w:hAnsi="Georgia" w:cs="Arial"/>
          <w:lang w:eastAsia="en-GB"/>
        </w:rPr>
        <w:t xml:space="preserve"> </w:t>
      </w:r>
    </w:p>
    <w:p w14:paraId="1176FBE1" w14:textId="77777777" w:rsidR="008D3818" w:rsidRPr="00764F3B" w:rsidRDefault="008D3818" w:rsidP="009156B5">
      <w:pPr>
        <w:spacing w:after="0" w:line="240" w:lineRule="auto"/>
        <w:rPr>
          <w:rFonts w:ascii="Georgia" w:hAnsi="Georgia" w:cs="Arial"/>
          <w:lang w:eastAsia="en-GB"/>
        </w:rPr>
      </w:pPr>
    </w:p>
    <w:p w14:paraId="64DAE776" w14:textId="7383F681" w:rsidR="002058E9" w:rsidRPr="00764F3B" w:rsidRDefault="002058E9" w:rsidP="009156B5">
      <w:pPr>
        <w:spacing w:after="0" w:line="240" w:lineRule="auto"/>
        <w:rPr>
          <w:rFonts w:ascii="Georgia" w:hAnsi="Georgia" w:cs="Arial"/>
          <w:lang w:eastAsia="en-GB"/>
        </w:rPr>
      </w:pPr>
      <w:r w:rsidRPr="00764F3B">
        <w:rPr>
          <w:rFonts w:ascii="Georgia" w:hAnsi="Georgia" w:cs="Arial"/>
          <w:b/>
          <w:lang w:eastAsia="en-GB"/>
        </w:rPr>
        <w:t>Student</w:t>
      </w:r>
      <w:r w:rsidRPr="00764F3B">
        <w:rPr>
          <w:rFonts w:ascii="Georgia" w:hAnsi="Georgia" w:cs="Arial"/>
          <w:lang w:eastAsia="en-GB"/>
        </w:rPr>
        <w:t xml:space="preserve"> – means a person </w:t>
      </w:r>
      <w:r w:rsidR="00EA31EE" w:rsidRPr="00764F3B">
        <w:rPr>
          <w:rFonts w:ascii="Georgia" w:hAnsi="Georgia" w:cs="Arial"/>
          <w:lang w:eastAsia="en-GB"/>
        </w:rPr>
        <w:t>enrolled</w:t>
      </w:r>
      <w:r w:rsidR="0078175D" w:rsidRPr="00764F3B">
        <w:rPr>
          <w:rFonts w:ascii="Georgia" w:hAnsi="Georgia" w:cs="Arial"/>
          <w:lang w:eastAsia="en-GB"/>
        </w:rPr>
        <w:t xml:space="preserve"> or on work placement </w:t>
      </w:r>
      <w:r w:rsidR="00EA31EE" w:rsidRPr="00764F3B">
        <w:rPr>
          <w:rFonts w:ascii="Georgia" w:hAnsi="Georgia" w:cs="Arial"/>
          <w:lang w:eastAsia="en-GB"/>
        </w:rPr>
        <w:t xml:space="preserve">in </w:t>
      </w:r>
      <w:r w:rsidR="00454355" w:rsidRPr="00764F3B">
        <w:rPr>
          <w:rFonts w:ascii="Georgia" w:hAnsi="Georgia" w:cs="Arial"/>
          <w:lang w:eastAsia="en-GB"/>
        </w:rPr>
        <w:t>a School (Primary and Post Primary), FET College, Training Centre, Youthreach, Head Office or any other ETB centre providing services on behalf of the organisation;</w:t>
      </w:r>
    </w:p>
    <w:p w14:paraId="6C35AEF7" w14:textId="7847E424" w:rsidR="009E2F19" w:rsidRPr="00764F3B" w:rsidRDefault="002E3C7C" w:rsidP="009E2F19">
      <w:pPr>
        <w:rPr>
          <w:rFonts w:ascii="Georgia" w:hAnsi="Georgia"/>
          <w:lang w:eastAsia="en-GB"/>
        </w:rPr>
      </w:pPr>
      <w:r w:rsidRPr="00764F3B">
        <w:rPr>
          <w:rFonts w:ascii="Georgia" w:hAnsi="Georgia"/>
          <w:lang w:eastAsia="en-GB"/>
        </w:rPr>
        <w:t xml:space="preserve"> </w:t>
      </w:r>
      <w:r w:rsidR="009E2F19" w:rsidRPr="00764F3B">
        <w:rPr>
          <w:rFonts w:ascii="Georgia" w:hAnsi="Georgia"/>
          <w:lang w:eastAsia="en-GB"/>
        </w:rPr>
        <w:t xml:space="preserve"> </w:t>
      </w:r>
    </w:p>
    <w:p w14:paraId="2A369159" w14:textId="2894A069" w:rsidR="00A45DA0" w:rsidRPr="00764F3B" w:rsidRDefault="00A45DA0" w:rsidP="00A802F6">
      <w:pPr>
        <w:spacing w:line="288" w:lineRule="auto"/>
        <w:rPr>
          <w:rFonts w:ascii="Georgia" w:hAnsi="Georgia" w:cs="Arial"/>
        </w:rPr>
      </w:pPr>
    </w:p>
    <w:p w14:paraId="68DAA533" w14:textId="27007331" w:rsidR="0078175D" w:rsidRPr="00764F3B" w:rsidRDefault="0078175D" w:rsidP="00A802F6">
      <w:pPr>
        <w:spacing w:line="288" w:lineRule="auto"/>
        <w:rPr>
          <w:rFonts w:ascii="Georgia" w:hAnsi="Georgia" w:cs="Arial"/>
        </w:rPr>
      </w:pPr>
    </w:p>
    <w:p w14:paraId="574FD439" w14:textId="6148F442" w:rsidR="0078175D" w:rsidRPr="00764F3B" w:rsidRDefault="0078175D" w:rsidP="00A802F6">
      <w:pPr>
        <w:spacing w:line="288" w:lineRule="auto"/>
        <w:rPr>
          <w:rFonts w:ascii="Georgia" w:hAnsi="Georgia" w:cs="Arial"/>
        </w:rPr>
      </w:pPr>
    </w:p>
    <w:p w14:paraId="46CF6B42" w14:textId="4777E63B" w:rsidR="0078175D" w:rsidRPr="00764F3B" w:rsidRDefault="0078175D" w:rsidP="00A802F6">
      <w:pPr>
        <w:spacing w:line="288" w:lineRule="auto"/>
        <w:rPr>
          <w:rFonts w:ascii="Georgia" w:hAnsi="Georgia" w:cs="Arial"/>
        </w:rPr>
      </w:pPr>
    </w:p>
    <w:p w14:paraId="5DC841D2" w14:textId="7B59CEDC" w:rsidR="0078175D" w:rsidRPr="00764F3B" w:rsidRDefault="0078175D" w:rsidP="00A802F6">
      <w:pPr>
        <w:spacing w:line="288" w:lineRule="auto"/>
        <w:rPr>
          <w:rFonts w:ascii="Georgia" w:hAnsi="Georgia" w:cs="Arial"/>
        </w:rPr>
      </w:pPr>
    </w:p>
    <w:p w14:paraId="59EFAA04" w14:textId="76555BD0" w:rsidR="0078175D" w:rsidRPr="00764F3B" w:rsidRDefault="0078175D" w:rsidP="00A802F6">
      <w:pPr>
        <w:spacing w:line="288" w:lineRule="auto"/>
        <w:rPr>
          <w:rFonts w:ascii="Georgia" w:hAnsi="Georgia" w:cs="Arial"/>
        </w:rPr>
      </w:pPr>
    </w:p>
    <w:p w14:paraId="43B03F30" w14:textId="1536D12D" w:rsidR="0078175D" w:rsidRPr="00764F3B" w:rsidRDefault="0078175D" w:rsidP="00A802F6">
      <w:pPr>
        <w:spacing w:line="288" w:lineRule="auto"/>
        <w:rPr>
          <w:rFonts w:ascii="Georgia" w:hAnsi="Georgia" w:cs="Arial"/>
        </w:rPr>
      </w:pPr>
    </w:p>
    <w:p w14:paraId="730367E3" w14:textId="5250B620" w:rsidR="0078175D" w:rsidRPr="00764F3B" w:rsidRDefault="0078175D" w:rsidP="00A802F6">
      <w:pPr>
        <w:spacing w:line="288" w:lineRule="auto"/>
        <w:rPr>
          <w:rFonts w:ascii="Georgia" w:hAnsi="Georgia" w:cs="Arial"/>
        </w:rPr>
      </w:pPr>
    </w:p>
    <w:p w14:paraId="7D67D37F" w14:textId="4AC91051" w:rsidR="0078175D" w:rsidRPr="00764F3B" w:rsidRDefault="0078175D" w:rsidP="00A802F6">
      <w:pPr>
        <w:spacing w:line="288" w:lineRule="auto"/>
        <w:rPr>
          <w:rFonts w:ascii="Georgia" w:hAnsi="Georgia" w:cs="Arial"/>
        </w:rPr>
      </w:pPr>
    </w:p>
    <w:p w14:paraId="1E83CCD1" w14:textId="0E209CCF" w:rsidR="006234FC" w:rsidRPr="00764F3B" w:rsidRDefault="006234FC">
      <w:pPr>
        <w:rPr>
          <w:rFonts w:ascii="Georgia" w:hAnsi="Georgia" w:cs="Arial"/>
        </w:rPr>
      </w:pPr>
      <w:r w:rsidRPr="00764F3B">
        <w:rPr>
          <w:rFonts w:ascii="Georgia" w:hAnsi="Georgia" w:cs="Arial"/>
        </w:rPr>
        <w:br w:type="page"/>
      </w:r>
    </w:p>
    <w:p w14:paraId="0A72DFCC" w14:textId="15CCE980" w:rsidR="006B27F3" w:rsidRPr="00764F3B" w:rsidRDefault="006B27F3" w:rsidP="001E6FA2">
      <w:pPr>
        <w:pStyle w:val="Heading1"/>
        <w:spacing w:before="0" w:line="276" w:lineRule="auto"/>
        <w:jc w:val="both"/>
        <w:rPr>
          <w:rFonts w:ascii="Georgia" w:hAnsi="Georgia"/>
        </w:rPr>
      </w:pPr>
      <w:bookmarkStart w:id="1" w:name="_Toc43189464"/>
      <w:r w:rsidRPr="00764F3B">
        <w:rPr>
          <w:rFonts w:ascii="Georgia" w:hAnsi="Georgia"/>
        </w:rPr>
        <w:lastRenderedPageBreak/>
        <w:t>I</w:t>
      </w:r>
      <w:r w:rsidR="00346222" w:rsidRPr="00764F3B">
        <w:rPr>
          <w:rFonts w:ascii="Georgia" w:hAnsi="Georgia"/>
        </w:rPr>
        <w:t>ntroduction</w:t>
      </w:r>
      <w:bookmarkEnd w:id="1"/>
      <w:r w:rsidRPr="00764F3B">
        <w:rPr>
          <w:rFonts w:ascii="Georgia" w:hAnsi="Georgia"/>
        </w:rPr>
        <w:t xml:space="preserve"> </w:t>
      </w:r>
    </w:p>
    <w:p w14:paraId="74004E21" w14:textId="77777777" w:rsidR="00C34BCF" w:rsidRPr="00764F3B" w:rsidRDefault="00C34BCF" w:rsidP="00A45DA0">
      <w:pPr>
        <w:spacing w:line="276" w:lineRule="auto"/>
        <w:rPr>
          <w:rFonts w:ascii="Georgia" w:hAnsi="Georgia"/>
          <w:lang w:eastAsia="en-GB"/>
        </w:rPr>
      </w:pPr>
    </w:p>
    <w:p w14:paraId="4AC22A98" w14:textId="6FCF53CF" w:rsidR="006B27F3" w:rsidRPr="00764F3B" w:rsidRDefault="006B27F3" w:rsidP="00005CB1">
      <w:pPr>
        <w:spacing w:line="276" w:lineRule="auto"/>
        <w:jc w:val="both"/>
        <w:rPr>
          <w:rFonts w:ascii="Georgia" w:hAnsi="Georgia" w:cs="Arial"/>
        </w:rPr>
      </w:pPr>
      <w:r w:rsidRPr="00764F3B">
        <w:rPr>
          <w:rFonts w:ascii="Georgia" w:hAnsi="Georgia" w:cs="Arial"/>
          <w:i/>
        </w:rPr>
        <w:t>Section 20 of the Safety, Health and Welfare at Work Act 2005</w:t>
      </w:r>
      <w:r w:rsidRPr="00764F3B">
        <w:rPr>
          <w:rFonts w:ascii="Georgia" w:hAnsi="Georgia" w:cs="Arial"/>
        </w:rPr>
        <w:t xml:space="preserve"> requires </w:t>
      </w:r>
      <w:r w:rsidR="00621C71" w:rsidRPr="00764F3B">
        <w:rPr>
          <w:rFonts w:ascii="Georgia" w:hAnsi="Georgia" w:cs="Arial"/>
        </w:rPr>
        <w:t>an employer</w:t>
      </w:r>
      <w:r w:rsidRPr="00764F3B">
        <w:rPr>
          <w:rFonts w:ascii="Georgia" w:hAnsi="Georgia" w:cs="Arial"/>
        </w:rPr>
        <w:t xml:space="preserve"> to prepare a written statement to safeguard:</w:t>
      </w:r>
    </w:p>
    <w:p w14:paraId="15E8E48F" w14:textId="77777777" w:rsidR="006B27F3" w:rsidRPr="00764F3B" w:rsidRDefault="006B27F3" w:rsidP="00083C13">
      <w:pPr>
        <w:numPr>
          <w:ilvl w:val="0"/>
          <w:numId w:val="49"/>
        </w:numPr>
        <w:tabs>
          <w:tab w:val="num" w:pos="2160"/>
        </w:tabs>
        <w:autoSpaceDN w:val="0"/>
        <w:spacing w:after="0" w:line="276" w:lineRule="auto"/>
        <w:ind w:left="714" w:hanging="357"/>
        <w:rPr>
          <w:rFonts w:ascii="Georgia" w:hAnsi="Georgia" w:cs="Arial"/>
        </w:rPr>
      </w:pPr>
      <w:r w:rsidRPr="00764F3B">
        <w:rPr>
          <w:rFonts w:ascii="Georgia" w:hAnsi="Georgia" w:cs="Arial"/>
        </w:rPr>
        <w:t>The safety and health and welfare of employees while they work;</w:t>
      </w:r>
    </w:p>
    <w:p w14:paraId="22950589" w14:textId="77777777" w:rsidR="006B27F3" w:rsidRPr="00764F3B" w:rsidRDefault="006B27F3" w:rsidP="00083C13">
      <w:pPr>
        <w:numPr>
          <w:ilvl w:val="0"/>
          <w:numId w:val="49"/>
        </w:numPr>
        <w:tabs>
          <w:tab w:val="num" w:pos="2160"/>
        </w:tabs>
        <w:autoSpaceDN w:val="0"/>
        <w:spacing w:after="0" w:line="276" w:lineRule="auto"/>
        <w:ind w:left="714" w:hanging="357"/>
        <w:rPr>
          <w:rFonts w:ascii="Georgia" w:hAnsi="Georgia" w:cs="Arial"/>
        </w:rPr>
      </w:pPr>
      <w:r w:rsidRPr="00764F3B">
        <w:rPr>
          <w:rFonts w:ascii="Georgia" w:hAnsi="Georgia" w:cs="Arial"/>
        </w:rPr>
        <w:t>The safety and health and welfare of other people who might be at the workplace</w:t>
      </w:r>
      <w:r w:rsidR="000A087C" w:rsidRPr="00764F3B">
        <w:rPr>
          <w:rFonts w:ascii="Georgia" w:hAnsi="Georgia" w:cs="Arial"/>
        </w:rPr>
        <w:t>;</w:t>
      </w:r>
      <w:r w:rsidRPr="00764F3B">
        <w:rPr>
          <w:rFonts w:ascii="Georgia" w:hAnsi="Georgia" w:cs="Arial"/>
        </w:rPr>
        <w:t xml:space="preserve"> including students, visitors, contractors and members of the public. </w:t>
      </w:r>
    </w:p>
    <w:p w14:paraId="4A022C77" w14:textId="77777777" w:rsidR="006B27F3" w:rsidRPr="00764F3B" w:rsidRDefault="006B27F3" w:rsidP="00A45DA0">
      <w:pPr>
        <w:autoSpaceDN w:val="0"/>
        <w:spacing w:after="0" w:line="276" w:lineRule="auto"/>
        <w:ind w:left="714"/>
        <w:rPr>
          <w:rFonts w:ascii="Georgia" w:hAnsi="Georgia" w:cs="Arial"/>
        </w:rPr>
      </w:pPr>
    </w:p>
    <w:p w14:paraId="5070A6F3" w14:textId="7AD30013" w:rsidR="006B27F3" w:rsidRPr="00764F3B" w:rsidRDefault="006B27F3" w:rsidP="00005CB1">
      <w:pPr>
        <w:spacing w:line="276" w:lineRule="auto"/>
        <w:jc w:val="both"/>
        <w:rPr>
          <w:rFonts w:ascii="Georgia" w:hAnsi="Georgia" w:cs="Arial"/>
        </w:rPr>
      </w:pPr>
      <w:r w:rsidRPr="00764F3B">
        <w:rPr>
          <w:rFonts w:ascii="Georgia" w:hAnsi="Georgia" w:cs="Arial"/>
        </w:rPr>
        <w:t xml:space="preserve">This safety statement represents a commitment to the safety, health and welfare of all persons who may be affected by the work of the </w:t>
      </w:r>
      <w:r w:rsidR="00B6007A" w:rsidRPr="00764F3B">
        <w:rPr>
          <w:rFonts w:ascii="Georgia" w:hAnsi="Georgia" w:cs="Arial"/>
        </w:rPr>
        <w:t>c</w:t>
      </w:r>
      <w:r w:rsidR="00907090" w:rsidRPr="00764F3B">
        <w:rPr>
          <w:rFonts w:ascii="Georgia" w:hAnsi="Georgia" w:cs="Arial"/>
        </w:rPr>
        <w:t>entre</w:t>
      </w:r>
      <w:r w:rsidRPr="00764F3B">
        <w:rPr>
          <w:rFonts w:ascii="Georgia" w:hAnsi="Georgia" w:cs="Arial"/>
        </w:rPr>
        <w:t xml:space="preserve">. The areas that are to be covered by the safety statement are specific and set out in </w:t>
      </w:r>
      <w:r w:rsidRPr="00764F3B">
        <w:rPr>
          <w:rFonts w:ascii="Georgia" w:hAnsi="Georgia" w:cs="Arial"/>
          <w:i/>
        </w:rPr>
        <w:t>Section 20 of the Safety, Health and Welfare at Work Act 2005</w:t>
      </w:r>
      <w:r w:rsidRPr="00764F3B">
        <w:rPr>
          <w:rFonts w:ascii="Georgia" w:hAnsi="Georgia" w:cs="Arial"/>
        </w:rPr>
        <w:t xml:space="preserve">. </w:t>
      </w:r>
    </w:p>
    <w:p w14:paraId="16A9BC15" w14:textId="537B8C92" w:rsidR="008A5F31" w:rsidRPr="00764F3B" w:rsidRDefault="006B27F3" w:rsidP="00005CB1">
      <w:pPr>
        <w:spacing w:line="276" w:lineRule="auto"/>
        <w:jc w:val="both"/>
        <w:rPr>
          <w:rFonts w:ascii="Georgia" w:hAnsi="Georgia" w:cs="Arial"/>
        </w:rPr>
      </w:pPr>
      <w:r w:rsidRPr="00764F3B">
        <w:rPr>
          <w:rFonts w:ascii="Georgia" w:hAnsi="Georgia" w:cs="Arial"/>
        </w:rPr>
        <w:t xml:space="preserve">This Statement has been developed based on the identification of hazards and associated risk assessments carried out as per </w:t>
      </w:r>
      <w:r w:rsidRPr="00764F3B">
        <w:rPr>
          <w:rFonts w:ascii="Georgia" w:hAnsi="Georgia" w:cs="Arial"/>
          <w:i/>
        </w:rPr>
        <w:t>Section 19 of the 2005 Act</w:t>
      </w:r>
      <w:r w:rsidRPr="00764F3B">
        <w:rPr>
          <w:rFonts w:ascii="Georgia" w:hAnsi="Georgia" w:cs="Arial"/>
        </w:rPr>
        <w:t xml:space="preserve">.  </w:t>
      </w:r>
    </w:p>
    <w:p w14:paraId="45CC92FB" w14:textId="44095C6D" w:rsidR="00647AC3" w:rsidRPr="00764F3B" w:rsidRDefault="0053327F" w:rsidP="00005CB1">
      <w:pPr>
        <w:spacing w:line="276" w:lineRule="auto"/>
        <w:jc w:val="both"/>
        <w:rPr>
          <w:rFonts w:ascii="Georgia" w:hAnsi="Georgia" w:cs="Arial"/>
        </w:rPr>
      </w:pPr>
      <w:r w:rsidRPr="00764F3B">
        <w:rPr>
          <w:rFonts w:ascii="Georgia" w:hAnsi="Georgia" w:cs="Arial"/>
        </w:rPr>
        <w:t xml:space="preserve">This Statement may be supplemented by additional safety documentation and records </w:t>
      </w:r>
      <w:r w:rsidR="004D32D1" w:rsidRPr="00764F3B">
        <w:rPr>
          <w:rFonts w:ascii="Georgia" w:hAnsi="Georgia" w:cs="Arial"/>
        </w:rPr>
        <w:t xml:space="preserve">within each </w:t>
      </w:r>
      <w:r w:rsidR="009076F0" w:rsidRPr="00764F3B">
        <w:rPr>
          <w:rFonts w:ascii="Georgia" w:hAnsi="Georgia" w:cs="Arial"/>
        </w:rPr>
        <w:t xml:space="preserve">school / </w:t>
      </w:r>
      <w:r w:rsidR="00DA44DA" w:rsidRPr="00764F3B">
        <w:rPr>
          <w:rFonts w:ascii="Georgia" w:hAnsi="Georgia" w:cs="Arial"/>
        </w:rPr>
        <w:t>c</w:t>
      </w:r>
      <w:r w:rsidR="00CE4E7B" w:rsidRPr="00764F3B">
        <w:rPr>
          <w:rFonts w:ascii="Georgia" w:hAnsi="Georgia" w:cs="Arial"/>
        </w:rPr>
        <w:t xml:space="preserve">entre to reflect the </w:t>
      </w:r>
      <w:r w:rsidR="00183FEF" w:rsidRPr="00764F3B">
        <w:rPr>
          <w:rFonts w:ascii="Georgia" w:hAnsi="Georgia" w:cs="Arial"/>
        </w:rPr>
        <w:t>scope and range of services provided therein</w:t>
      </w:r>
      <w:r w:rsidR="004D32D1" w:rsidRPr="00764F3B">
        <w:rPr>
          <w:rFonts w:ascii="Georgia" w:hAnsi="Georgia" w:cs="Arial"/>
        </w:rPr>
        <w:t xml:space="preserve">.  </w:t>
      </w:r>
      <w:r w:rsidR="008D0543" w:rsidRPr="00764F3B">
        <w:rPr>
          <w:rFonts w:ascii="Georgia" w:hAnsi="Georgia" w:cs="Arial"/>
        </w:rPr>
        <w:t xml:space="preserve">There may also be instances where </w:t>
      </w:r>
      <w:r w:rsidR="007B23E2" w:rsidRPr="00764F3B">
        <w:rPr>
          <w:rFonts w:ascii="Georgia" w:hAnsi="Georgia" w:cs="Arial"/>
        </w:rPr>
        <w:t>an alternative</w:t>
      </w:r>
      <w:r w:rsidR="005B040F" w:rsidRPr="00764F3B">
        <w:rPr>
          <w:rFonts w:ascii="Georgia" w:hAnsi="Georgia" w:cs="Arial"/>
        </w:rPr>
        <w:t xml:space="preserve"> and/or additional </w:t>
      </w:r>
      <w:r w:rsidR="007B23E2" w:rsidRPr="00764F3B">
        <w:rPr>
          <w:rFonts w:ascii="Georgia" w:hAnsi="Georgia" w:cs="Arial"/>
        </w:rPr>
        <w:t xml:space="preserve">operating procedure may be more suited to the environment of a </w:t>
      </w:r>
      <w:bookmarkStart w:id="2" w:name="_Hlk14172357"/>
      <w:r w:rsidR="00DA44DA" w:rsidRPr="00764F3B">
        <w:rPr>
          <w:rFonts w:ascii="Georgia" w:hAnsi="Georgia" w:cs="Arial"/>
        </w:rPr>
        <w:t>c</w:t>
      </w:r>
      <w:r w:rsidR="00183FEF" w:rsidRPr="00764F3B">
        <w:rPr>
          <w:rFonts w:ascii="Georgia" w:hAnsi="Georgia" w:cs="Arial"/>
        </w:rPr>
        <w:t>entre</w:t>
      </w:r>
      <w:bookmarkEnd w:id="2"/>
      <w:r w:rsidR="007B23E2" w:rsidRPr="00764F3B">
        <w:rPr>
          <w:rFonts w:ascii="Georgia" w:hAnsi="Georgia" w:cs="Arial"/>
        </w:rPr>
        <w:t xml:space="preserve">. </w:t>
      </w:r>
      <w:r w:rsidR="004D32D1" w:rsidRPr="00764F3B">
        <w:rPr>
          <w:rFonts w:ascii="Georgia" w:hAnsi="Georgia" w:cs="Arial"/>
        </w:rPr>
        <w:t xml:space="preserve">It is therefore essential that where the statement is supplemented with </w:t>
      </w:r>
      <w:r w:rsidR="009309E4" w:rsidRPr="00764F3B">
        <w:rPr>
          <w:rFonts w:ascii="Georgia" w:hAnsi="Georgia" w:cs="Arial"/>
        </w:rPr>
        <w:t xml:space="preserve">alternative or additional operating procedures that these are kept within the Safety Statement </w:t>
      </w:r>
      <w:r w:rsidR="00EA3817" w:rsidRPr="00764F3B">
        <w:rPr>
          <w:rFonts w:ascii="Georgia" w:hAnsi="Georgia" w:cs="Arial"/>
        </w:rPr>
        <w:t xml:space="preserve">and form part of the </w:t>
      </w:r>
      <w:r w:rsidR="00183FEF" w:rsidRPr="00764F3B">
        <w:rPr>
          <w:rFonts w:ascii="Georgia" w:hAnsi="Georgia" w:cs="Arial"/>
        </w:rPr>
        <w:t xml:space="preserve">Centre </w:t>
      </w:r>
      <w:r w:rsidR="00EA3817" w:rsidRPr="00764F3B">
        <w:rPr>
          <w:rFonts w:ascii="Georgia" w:hAnsi="Georgia" w:cs="Arial"/>
        </w:rPr>
        <w:t>Sa</w:t>
      </w:r>
      <w:r w:rsidR="00BA3064" w:rsidRPr="00764F3B">
        <w:rPr>
          <w:rFonts w:ascii="Georgia" w:hAnsi="Georgia" w:cs="Arial"/>
        </w:rPr>
        <w:t xml:space="preserve">fety Management System with clear reference </w:t>
      </w:r>
      <w:r w:rsidR="007B23E2" w:rsidRPr="00764F3B">
        <w:rPr>
          <w:rFonts w:ascii="Georgia" w:hAnsi="Georgia" w:cs="Arial"/>
        </w:rPr>
        <w:t>as to which procedure applies.</w:t>
      </w:r>
      <w:r w:rsidR="00F5316E" w:rsidRPr="00764F3B">
        <w:rPr>
          <w:rFonts w:ascii="Georgia" w:hAnsi="Georgia" w:cs="Arial"/>
        </w:rPr>
        <w:t xml:space="preserve">  This Statement with </w:t>
      </w:r>
      <w:r w:rsidR="00DA44DA" w:rsidRPr="00764F3B">
        <w:rPr>
          <w:rFonts w:ascii="Georgia" w:hAnsi="Georgia" w:cs="Arial"/>
        </w:rPr>
        <w:t xml:space="preserve">centre </w:t>
      </w:r>
      <w:r w:rsidR="00F5316E" w:rsidRPr="00764F3B">
        <w:rPr>
          <w:rFonts w:ascii="Georgia" w:hAnsi="Georgia" w:cs="Arial"/>
        </w:rPr>
        <w:t xml:space="preserve">operating procedures </w:t>
      </w:r>
      <w:r w:rsidR="00FC712E" w:rsidRPr="00764F3B">
        <w:rPr>
          <w:rFonts w:ascii="Georgia" w:hAnsi="Georgia" w:cs="Arial"/>
        </w:rPr>
        <w:t xml:space="preserve">is the basis for a </w:t>
      </w:r>
      <w:r w:rsidR="00183FEF" w:rsidRPr="00764F3B">
        <w:rPr>
          <w:rFonts w:ascii="Georgia" w:hAnsi="Georgia" w:cs="Arial"/>
        </w:rPr>
        <w:t xml:space="preserve">Centre </w:t>
      </w:r>
      <w:r w:rsidR="00FC712E" w:rsidRPr="00764F3B">
        <w:rPr>
          <w:rFonts w:ascii="Georgia" w:hAnsi="Georgia" w:cs="Arial"/>
        </w:rPr>
        <w:t>Safety Management System</w:t>
      </w:r>
      <w:r w:rsidR="00EA3817" w:rsidRPr="00764F3B">
        <w:rPr>
          <w:rFonts w:ascii="Georgia" w:hAnsi="Georgia" w:cs="Arial"/>
        </w:rPr>
        <w:t>.</w:t>
      </w:r>
      <w:r w:rsidR="008154F6" w:rsidRPr="00764F3B">
        <w:rPr>
          <w:rFonts w:ascii="Georgia" w:hAnsi="Georgia" w:cs="Arial"/>
        </w:rPr>
        <w:t xml:space="preserve"> </w:t>
      </w:r>
    </w:p>
    <w:p w14:paraId="77E46804" w14:textId="77777777" w:rsidR="006B27F3" w:rsidRPr="00764F3B" w:rsidRDefault="006B27F3" w:rsidP="00A45DA0">
      <w:pPr>
        <w:spacing w:line="276" w:lineRule="auto"/>
        <w:rPr>
          <w:rFonts w:ascii="Georgia" w:hAnsi="Georgia" w:cs="Arial"/>
        </w:rPr>
      </w:pPr>
      <w:r w:rsidRPr="00764F3B">
        <w:rPr>
          <w:rFonts w:ascii="Georgia" w:hAnsi="Georgia" w:cs="Arial"/>
        </w:rPr>
        <w:t>This Statement:</w:t>
      </w:r>
    </w:p>
    <w:p w14:paraId="107767CE" w14:textId="0F147C29"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Specifies how the safety, health and welfare of all employees, students and visitors</w:t>
      </w:r>
      <w:r w:rsidR="009E6B1D" w:rsidRPr="00764F3B">
        <w:rPr>
          <w:rFonts w:ascii="Georgia" w:hAnsi="Georgia" w:cs="Arial"/>
        </w:rPr>
        <w:t xml:space="preserve"> in and to this </w:t>
      </w:r>
      <w:r w:rsidR="00183FEF" w:rsidRPr="00764F3B">
        <w:rPr>
          <w:rFonts w:ascii="Georgia" w:hAnsi="Georgia" w:cs="Arial"/>
        </w:rPr>
        <w:t>Centre</w:t>
      </w:r>
      <w:r w:rsidRPr="00764F3B">
        <w:rPr>
          <w:rFonts w:ascii="Georgia" w:hAnsi="Georgia" w:cs="Arial"/>
        </w:rPr>
        <w:t xml:space="preserve"> will be secured and managed;</w:t>
      </w:r>
    </w:p>
    <w:p w14:paraId="4FD5F12C"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Specifies the hazards identified and risks assessed by the Employer;</w:t>
      </w:r>
    </w:p>
    <w:p w14:paraId="5D920CAF" w14:textId="3253316A"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 xml:space="preserve">Gives details of how the </w:t>
      </w:r>
      <w:r w:rsidR="00DA44DA" w:rsidRPr="00764F3B">
        <w:rPr>
          <w:rFonts w:ascii="Georgia" w:hAnsi="Georgia" w:cs="Arial"/>
        </w:rPr>
        <w:t xml:space="preserve">centre </w:t>
      </w:r>
      <w:r w:rsidRPr="00764F3B">
        <w:rPr>
          <w:rFonts w:ascii="Georgia" w:hAnsi="Georgia" w:cs="Arial"/>
        </w:rPr>
        <w:t>manages its safety and health responsibilities, including (a) a commitment to comply with legal obligations, (b) the protective and preventive measures taken (c) the resources provided for safety and health at the workplace and (d) the arrangements used to fulfil these responsibilities;</w:t>
      </w:r>
    </w:p>
    <w:p w14:paraId="46FD7E66"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Includes the plans and procedures to be used in the event of an emergency or serious danger;</w:t>
      </w:r>
    </w:p>
    <w:p w14:paraId="05E6ED51"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Specifies the duties of employees including the co-operation required from them on safety and health matters;</w:t>
      </w:r>
    </w:p>
    <w:p w14:paraId="072B033D" w14:textId="4AEA1530"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 xml:space="preserve">Includes the names and job titles of people </w:t>
      </w:r>
      <w:r w:rsidR="00CD5BC9" w:rsidRPr="00764F3B">
        <w:rPr>
          <w:rFonts w:ascii="Georgia" w:hAnsi="Georgia" w:cs="Arial"/>
        </w:rPr>
        <w:t xml:space="preserve">with their roles </w:t>
      </w:r>
      <w:r w:rsidRPr="00764F3B">
        <w:rPr>
          <w:rFonts w:ascii="Georgia" w:hAnsi="Georgia" w:cs="Arial"/>
        </w:rPr>
        <w:t>for safety and health or performing the tasks set out in the statement;</w:t>
      </w:r>
    </w:p>
    <w:p w14:paraId="1827E13A"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Contains the arrangements made for appointing safety representatives, and for consulting with and the participation by employees on safety and health matters;</w:t>
      </w:r>
    </w:p>
    <w:p w14:paraId="4CF82C09"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Is in a written form, manner and language understood by all, and;</w:t>
      </w:r>
    </w:p>
    <w:p w14:paraId="67BE376C" w14:textId="77777777" w:rsidR="006B27F3" w:rsidRPr="00764F3B" w:rsidRDefault="006B27F3" w:rsidP="00083C13">
      <w:pPr>
        <w:numPr>
          <w:ilvl w:val="0"/>
          <w:numId w:val="50"/>
        </w:numPr>
        <w:tabs>
          <w:tab w:val="clear" w:pos="720"/>
          <w:tab w:val="num" w:pos="2160"/>
        </w:tabs>
        <w:autoSpaceDN w:val="0"/>
        <w:spacing w:after="0" w:line="276" w:lineRule="auto"/>
        <w:ind w:left="714" w:hanging="357"/>
        <w:rPr>
          <w:rFonts w:ascii="Georgia" w:hAnsi="Georgia" w:cs="Arial"/>
        </w:rPr>
      </w:pPr>
      <w:r w:rsidRPr="00764F3B">
        <w:rPr>
          <w:rFonts w:ascii="Georgia" w:hAnsi="Georgia" w:cs="Arial"/>
        </w:rPr>
        <w:t xml:space="preserve">Has due regard to the relevant safety and health legislation. </w:t>
      </w:r>
    </w:p>
    <w:p w14:paraId="0761287E" w14:textId="77777777" w:rsidR="006B27F3" w:rsidRPr="00764F3B" w:rsidRDefault="006B27F3" w:rsidP="00A45DA0">
      <w:pPr>
        <w:autoSpaceDN w:val="0"/>
        <w:spacing w:after="0" w:line="276" w:lineRule="auto"/>
        <w:ind w:left="714"/>
        <w:rPr>
          <w:rFonts w:ascii="Georgia" w:hAnsi="Georgia" w:cs="Arial"/>
        </w:rPr>
      </w:pPr>
    </w:p>
    <w:p w14:paraId="355B1FB9" w14:textId="5010CDB0" w:rsidR="000235C9" w:rsidRPr="00764F3B" w:rsidRDefault="000235C9">
      <w:pPr>
        <w:rPr>
          <w:rFonts w:ascii="Georgia" w:hAnsi="Georgia" w:cs="Arial"/>
        </w:rPr>
      </w:pPr>
    </w:p>
    <w:p w14:paraId="03DCCDA8" w14:textId="1F29EC43" w:rsidR="000235C9" w:rsidRPr="00764F3B" w:rsidRDefault="006B27F3" w:rsidP="00005CB1">
      <w:pPr>
        <w:spacing w:line="276" w:lineRule="auto"/>
        <w:jc w:val="both"/>
        <w:rPr>
          <w:rFonts w:ascii="Georgia" w:hAnsi="Georgia" w:cs="Arial"/>
        </w:rPr>
      </w:pPr>
      <w:r w:rsidRPr="00764F3B">
        <w:rPr>
          <w:rFonts w:ascii="Georgia" w:hAnsi="Georgia" w:cs="Arial"/>
        </w:rPr>
        <w:lastRenderedPageBreak/>
        <w:t>This safety statement should be read in conjunction with all other contractual obligations, policies and Codes of Conduct in existence at the school</w:t>
      </w:r>
      <w:r w:rsidR="009076F0" w:rsidRPr="00764F3B">
        <w:rPr>
          <w:rFonts w:ascii="Georgia" w:hAnsi="Georgia" w:cs="Arial"/>
        </w:rPr>
        <w:t xml:space="preserve">, centre </w:t>
      </w:r>
      <w:r w:rsidR="00A53727" w:rsidRPr="00764F3B">
        <w:rPr>
          <w:rFonts w:ascii="Georgia" w:hAnsi="Georgia" w:cs="Arial"/>
        </w:rPr>
        <w:t>and the ETB</w:t>
      </w:r>
      <w:r w:rsidRPr="00764F3B">
        <w:rPr>
          <w:rFonts w:ascii="Georgia" w:hAnsi="Georgia" w:cs="Arial"/>
        </w:rPr>
        <w:t>.</w:t>
      </w:r>
      <w:r w:rsidR="000235C9" w:rsidRPr="00764F3B">
        <w:rPr>
          <w:rFonts w:ascii="Georgia" w:hAnsi="Georgia" w:cs="Arial"/>
        </w:rPr>
        <w:t xml:space="preserve"> Details of any changes to the Safety Statement must be recorded in the amendment history below. </w:t>
      </w:r>
    </w:p>
    <w:p w14:paraId="7E8C39DF" w14:textId="0C906334" w:rsidR="00BB45C4" w:rsidRPr="00764F3B" w:rsidRDefault="00601CF1" w:rsidP="00BB45C4">
      <w:pPr>
        <w:spacing w:line="276" w:lineRule="auto"/>
        <w:jc w:val="both"/>
        <w:rPr>
          <w:rFonts w:ascii="Georgia" w:hAnsi="Georgia" w:cs="Arial"/>
        </w:rPr>
      </w:pPr>
      <w:r w:rsidRPr="00764F3B">
        <w:rPr>
          <w:rFonts w:ascii="Georgia" w:hAnsi="Georgia" w:cs="Arial"/>
        </w:rPr>
        <w:t xml:space="preserve">This table to be </w:t>
      </w:r>
      <w:r w:rsidR="00855EF7" w:rsidRPr="00764F3B">
        <w:rPr>
          <w:rFonts w:ascii="Georgia" w:hAnsi="Georgia" w:cs="Arial"/>
        </w:rPr>
        <w:t xml:space="preserve">used as an administrative mechanism </w:t>
      </w:r>
      <w:r w:rsidR="00C70045" w:rsidRPr="00764F3B">
        <w:rPr>
          <w:rFonts w:ascii="Georgia" w:hAnsi="Georgia" w:cs="Arial"/>
        </w:rPr>
        <w:t xml:space="preserve">to ensure that any amendments and </w:t>
      </w:r>
      <w:r w:rsidR="00F77CDE" w:rsidRPr="00764F3B">
        <w:rPr>
          <w:rFonts w:ascii="Georgia" w:hAnsi="Georgia" w:cs="Arial"/>
        </w:rPr>
        <w:t>/ or addition</w:t>
      </w:r>
      <w:r w:rsidR="008E136A">
        <w:rPr>
          <w:rFonts w:ascii="Georgia" w:hAnsi="Georgia" w:cs="Arial"/>
        </w:rPr>
        <w:t>s based on Dunamase College/Coláiste Dhún Másc</w:t>
      </w:r>
      <w:r w:rsidR="00F77CDE" w:rsidRPr="00764F3B">
        <w:rPr>
          <w:rFonts w:ascii="Georgia" w:hAnsi="Georgia" w:cs="Arial"/>
        </w:rPr>
        <w:t xml:space="preserve"> needs </w:t>
      </w:r>
      <w:r w:rsidR="005019FC" w:rsidRPr="00764F3B">
        <w:rPr>
          <w:rFonts w:ascii="Georgia" w:hAnsi="Georgia" w:cs="Arial"/>
        </w:rPr>
        <w:t xml:space="preserve">in respect of safety procedures </w:t>
      </w:r>
      <w:r w:rsidR="00F77CDE" w:rsidRPr="00764F3B">
        <w:rPr>
          <w:rFonts w:ascii="Georgia" w:hAnsi="Georgia" w:cs="Arial"/>
        </w:rPr>
        <w:t xml:space="preserve">are </w:t>
      </w:r>
      <w:r w:rsidR="005019FC" w:rsidRPr="00764F3B">
        <w:rPr>
          <w:rFonts w:ascii="Georgia" w:hAnsi="Georgia" w:cs="Arial"/>
        </w:rPr>
        <w:t xml:space="preserve">recorded and available to </w:t>
      </w:r>
      <w:r w:rsidR="003923CF" w:rsidRPr="00764F3B">
        <w:rPr>
          <w:rFonts w:ascii="Georgia" w:hAnsi="Georgia" w:cs="Arial"/>
        </w:rPr>
        <w:t xml:space="preserve">members of staff in each location.  </w:t>
      </w:r>
    </w:p>
    <w:p w14:paraId="543AE3C6" w14:textId="77777777" w:rsidR="009076F0" w:rsidRPr="00764F3B" w:rsidRDefault="009076F0" w:rsidP="00BB45C4">
      <w:pPr>
        <w:spacing w:line="276" w:lineRule="auto"/>
        <w:jc w:val="both"/>
        <w:rPr>
          <w:rFonts w:ascii="Georgia" w:hAnsi="Georgia" w:cs="Arial"/>
        </w:rPr>
      </w:pPr>
    </w:p>
    <w:tbl>
      <w:tblPr>
        <w:tblStyle w:val="TableGrid"/>
        <w:tblW w:w="9962" w:type="dxa"/>
        <w:tblLook w:val="04A0" w:firstRow="1" w:lastRow="0" w:firstColumn="1" w:lastColumn="0" w:noHBand="0" w:noVBand="1"/>
      </w:tblPr>
      <w:tblGrid>
        <w:gridCol w:w="2315"/>
        <w:gridCol w:w="1224"/>
        <w:gridCol w:w="3907"/>
        <w:gridCol w:w="2516"/>
      </w:tblGrid>
      <w:tr w:rsidR="00BB45C4" w:rsidRPr="00764F3B" w14:paraId="3A68C6C5" w14:textId="77777777" w:rsidTr="00260F3F">
        <w:tc>
          <w:tcPr>
            <w:tcW w:w="2315" w:type="dxa"/>
            <w:shd w:val="clear" w:color="auto" w:fill="BFBFBF" w:themeFill="background1" w:themeFillShade="BF"/>
          </w:tcPr>
          <w:p w14:paraId="64950DEE" w14:textId="77777777" w:rsidR="00BB45C4" w:rsidRPr="00764F3B" w:rsidRDefault="00BB45C4" w:rsidP="00260F3F">
            <w:pPr>
              <w:spacing w:line="276" w:lineRule="auto"/>
              <w:rPr>
                <w:rFonts w:ascii="Georgia" w:hAnsi="Georgia" w:cs="Arial"/>
                <w:b/>
              </w:rPr>
            </w:pPr>
            <w:r w:rsidRPr="00764F3B">
              <w:rPr>
                <w:rFonts w:ascii="Georgia" w:hAnsi="Georgia" w:cs="Arial"/>
                <w:b/>
              </w:rPr>
              <w:t>Date</w:t>
            </w:r>
          </w:p>
        </w:tc>
        <w:tc>
          <w:tcPr>
            <w:tcW w:w="1224" w:type="dxa"/>
            <w:shd w:val="clear" w:color="auto" w:fill="BFBFBF" w:themeFill="background1" w:themeFillShade="BF"/>
          </w:tcPr>
          <w:p w14:paraId="45444F48" w14:textId="77777777" w:rsidR="00BB45C4" w:rsidRPr="00764F3B" w:rsidRDefault="00BB45C4" w:rsidP="00260F3F">
            <w:pPr>
              <w:spacing w:line="276" w:lineRule="auto"/>
              <w:rPr>
                <w:rFonts w:ascii="Georgia" w:hAnsi="Georgia" w:cs="Arial"/>
                <w:b/>
                <w:sz w:val="22"/>
                <w:szCs w:val="22"/>
              </w:rPr>
            </w:pPr>
            <w:r w:rsidRPr="00764F3B">
              <w:rPr>
                <w:rFonts w:ascii="Georgia" w:hAnsi="Georgia" w:cs="Arial"/>
                <w:b/>
              </w:rPr>
              <w:t>Person</w:t>
            </w:r>
          </w:p>
        </w:tc>
        <w:tc>
          <w:tcPr>
            <w:tcW w:w="3907" w:type="dxa"/>
            <w:shd w:val="clear" w:color="auto" w:fill="BFBFBF" w:themeFill="background1" w:themeFillShade="BF"/>
          </w:tcPr>
          <w:p w14:paraId="68A2659B" w14:textId="77777777" w:rsidR="00BB45C4" w:rsidRPr="00764F3B" w:rsidRDefault="00BB45C4" w:rsidP="00260F3F">
            <w:pPr>
              <w:spacing w:line="276" w:lineRule="auto"/>
              <w:rPr>
                <w:rFonts w:ascii="Georgia" w:hAnsi="Georgia" w:cs="Arial"/>
                <w:b/>
                <w:sz w:val="22"/>
                <w:szCs w:val="22"/>
              </w:rPr>
            </w:pPr>
            <w:r w:rsidRPr="00764F3B">
              <w:rPr>
                <w:rFonts w:ascii="Georgia" w:hAnsi="Georgia" w:cs="Arial"/>
                <w:b/>
              </w:rPr>
              <w:t>Summary Of Changes</w:t>
            </w:r>
          </w:p>
        </w:tc>
        <w:tc>
          <w:tcPr>
            <w:tcW w:w="2516" w:type="dxa"/>
            <w:shd w:val="clear" w:color="auto" w:fill="BFBFBF" w:themeFill="background1" w:themeFillShade="BF"/>
          </w:tcPr>
          <w:p w14:paraId="3920CD17" w14:textId="77777777" w:rsidR="00BB45C4" w:rsidRPr="00764F3B" w:rsidRDefault="00BB45C4" w:rsidP="00260F3F">
            <w:pPr>
              <w:spacing w:line="276" w:lineRule="auto"/>
              <w:rPr>
                <w:rFonts w:ascii="Georgia" w:hAnsi="Georgia" w:cs="Arial"/>
                <w:b/>
                <w:sz w:val="22"/>
                <w:szCs w:val="22"/>
              </w:rPr>
            </w:pPr>
            <w:r w:rsidRPr="00764F3B">
              <w:rPr>
                <w:rFonts w:ascii="Georgia" w:hAnsi="Georgia" w:cs="Arial"/>
                <w:b/>
              </w:rPr>
              <w:t>New Version Number</w:t>
            </w:r>
          </w:p>
        </w:tc>
      </w:tr>
      <w:tr w:rsidR="00BB45C4" w:rsidRPr="00764F3B" w14:paraId="0B8AB955" w14:textId="77777777" w:rsidTr="00260F3F">
        <w:tc>
          <w:tcPr>
            <w:tcW w:w="2315" w:type="dxa"/>
          </w:tcPr>
          <w:p w14:paraId="609E3E1E" w14:textId="18E09C8A" w:rsidR="00BB45C4" w:rsidRPr="00764F3B" w:rsidRDefault="002D65E0" w:rsidP="00260F3F">
            <w:pPr>
              <w:spacing w:line="276" w:lineRule="auto"/>
              <w:rPr>
                <w:rFonts w:ascii="Georgia" w:hAnsi="Georgia" w:cs="Arial"/>
              </w:rPr>
            </w:pPr>
            <w:r w:rsidRPr="00764F3B">
              <w:rPr>
                <w:rFonts w:ascii="Georgia" w:hAnsi="Georgia" w:cs="Arial"/>
              </w:rPr>
              <w:t>Insert date of issue</w:t>
            </w:r>
          </w:p>
        </w:tc>
        <w:tc>
          <w:tcPr>
            <w:tcW w:w="1224" w:type="dxa"/>
          </w:tcPr>
          <w:p w14:paraId="31C1FAD6" w14:textId="235442FC" w:rsidR="00BB45C4" w:rsidRPr="00764F3B" w:rsidRDefault="002D65E0" w:rsidP="00260F3F">
            <w:pPr>
              <w:spacing w:line="276" w:lineRule="auto"/>
              <w:rPr>
                <w:rFonts w:ascii="Georgia" w:hAnsi="Georgia" w:cs="Arial"/>
                <w:sz w:val="22"/>
                <w:szCs w:val="22"/>
              </w:rPr>
            </w:pPr>
            <w:r w:rsidRPr="00764F3B">
              <w:rPr>
                <w:rFonts w:ascii="Georgia" w:hAnsi="Georgia" w:cs="Arial"/>
                <w:sz w:val="22"/>
                <w:szCs w:val="22"/>
              </w:rPr>
              <w:t>ETB</w:t>
            </w:r>
            <w:r w:rsidR="00855EF7" w:rsidRPr="00764F3B">
              <w:rPr>
                <w:rFonts w:ascii="Georgia" w:hAnsi="Georgia" w:cs="Arial"/>
                <w:sz w:val="22"/>
                <w:szCs w:val="22"/>
              </w:rPr>
              <w:t>I</w:t>
            </w:r>
          </w:p>
        </w:tc>
        <w:tc>
          <w:tcPr>
            <w:tcW w:w="3907" w:type="dxa"/>
          </w:tcPr>
          <w:p w14:paraId="3B1EAFEC" w14:textId="77777777" w:rsidR="00BB45C4" w:rsidRPr="00764F3B" w:rsidRDefault="00BB45C4" w:rsidP="00260F3F">
            <w:pPr>
              <w:spacing w:line="276" w:lineRule="auto"/>
              <w:rPr>
                <w:rFonts w:ascii="Georgia" w:hAnsi="Georgia" w:cs="Arial"/>
                <w:sz w:val="22"/>
                <w:szCs w:val="22"/>
              </w:rPr>
            </w:pPr>
          </w:p>
          <w:p w14:paraId="79C0B9D5" w14:textId="7C148AD3" w:rsidR="00855EF7" w:rsidRPr="00764F3B" w:rsidRDefault="00855EF7" w:rsidP="00260F3F">
            <w:pPr>
              <w:spacing w:line="276" w:lineRule="auto"/>
              <w:rPr>
                <w:rFonts w:ascii="Georgia" w:hAnsi="Georgia" w:cs="Arial"/>
                <w:sz w:val="22"/>
                <w:szCs w:val="22"/>
              </w:rPr>
            </w:pPr>
          </w:p>
        </w:tc>
        <w:tc>
          <w:tcPr>
            <w:tcW w:w="2516" w:type="dxa"/>
          </w:tcPr>
          <w:p w14:paraId="71A61544" w14:textId="606FF832" w:rsidR="00BB45C4" w:rsidRPr="00764F3B" w:rsidRDefault="002140A7" w:rsidP="00260F3F">
            <w:pPr>
              <w:spacing w:line="276" w:lineRule="auto"/>
              <w:rPr>
                <w:rFonts w:ascii="Georgia" w:hAnsi="Georgia" w:cs="Arial"/>
                <w:sz w:val="22"/>
                <w:szCs w:val="22"/>
              </w:rPr>
            </w:pPr>
            <w:r>
              <w:rPr>
                <w:rFonts w:ascii="Georgia" w:hAnsi="Georgia" w:cs="Arial"/>
              </w:rPr>
              <w:t>V</w:t>
            </w:r>
            <w:r w:rsidR="00BB45C4" w:rsidRPr="00764F3B">
              <w:rPr>
                <w:rFonts w:ascii="Georgia" w:hAnsi="Georgia" w:cs="Arial"/>
              </w:rPr>
              <w:t>ersion 1</w:t>
            </w:r>
          </w:p>
        </w:tc>
      </w:tr>
      <w:tr w:rsidR="00BB45C4" w:rsidRPr="00764F3B" w14:paraId="5651C6D7" w14:textId="77777777" w:rsidTr="00260F3F">
        <w:tc>
          <w:tcPr>
            <w:tcW w:w="2315" w:type="dxa"/>
          </w:tcPr>
          <w:p w14:paraId="63F4AD72" w14:textId="41A54C0F" w:rsidR="00BB45C4" w:rsidRPr="00764F3B" w:rsidRDefault="007811FD" w:rsidP="00260F3F">
            <w:pPr>
              <w:spacing w:line="276" w:lineRule="auto"/>
              <w:rPr>
                <w:rFonts w:ascii="Georgia" w:hAnsi="Georgia" w:cs="Arial"/>
              </w:rPr>
            </w:pPr>
            <w:r>
              <w:rPr>
                <w:rFonts w:ascii="Georgia" w:hAnsi="Georgia" w:cs="Arial"/>
              </w:rPr>
              <w:t>20 November 2021</w:t>
            </w:r>
          </w:p>
        </w:tc>
        <w:tc>
          <w:tcPr>
            <w:tcW w:w="1224" w:type="dxa"/>
          </w:tcPr>
          <w:p w14:paraId="3CAED7C4" w14:textId="02F41D31" w:rsidR="00BB45C4" w:rsidRPr="00764F3B" w:rsidRDefault="00BB45C4" w:rsidP="00260F3F">
            <w:pPr>
              <w:spacing w:line="276" w:lineRule="auto"/>
              <w:rPr>
                <w:rFonts w:ascii="Georgia" w:hAnsi="Georgia" w:cs="Arial"/>
              </w:rPr>
            </w:pPr>
          </w:p>
        </w:tc>
        <w:tc>
          <w:tcPr>
            <w:tcW w:w="3907" w:type="dxa"/>
          </w:tcPr>
          <w:p w14:paraId="1A983C84" w14:textId="3BAB848F" w:rsidR="00BB45C4" w:rsidRPr="00764F3B" w:rsidRDefault="00BB45C4" w:rsidP="00260F3F">
            <w:pPr>
              <w:spacing w:line="276" w:lineRule="auto"/>
              <w:rPr>
                <w:rFonts w:ascii="Georgia" w:hAnsi="Georgia" w:cs="Arial"/>
              </w:rPr>
            </w:pPr>
            <w:r w:rsidRPr="00764F3B">
              <w:rPr>
                <w:rFonts w:ascii="Georgia" w:hAnsi="Georgia" w:cs="Arial"/>
              </w:rPr>
              <w:t>Reformatted to alig</w:t>
            </w:r>
            <w:r w:rsidR="00771D58" w:rsidRPr="00764F3B">
              <w:rPr>
                <w:rFonts w:ascii="Georgia" w:hAnsi="Georgia" w:cs="Arial"/>
              </w:rPr>
              <w:t xml:space="preserve">n with </w:t>
            </w:r>
            <w:r w:rsidR="00855EF7" w:rsidRPr="00764F3B">
              <w:rPr>
                <w:rFonts w:ascii="Georgia" w:hAnsi="Georgia" w:cs="Arial"/>
              </w:rPr>
              <w:t>ETB s</w:t>
            </w:r>
            <w:r w:rsidR="00771D58" w:rsidRPr="00764F3B">
              <w:rPr>
                <w:rFonts w:ascii="Georgia" w:hAnsi="Georgia" w:cs="Arial"/>
              </w:rPr>
              <w:t>pecific</w:t>
            </w:r>
            <w:r w:rsidR="00855EF7" w:rsidRPr="00764F3B">
              <w:rPr>
                <w:rFonts w:ascii="Georgia" w:hAnsi="Georgia" w:cs="Arial"/>
              </w:rPr>
              <w:t xml:space="preserve"> procedures </w:t>
            </w:r>
          </w:p>
        </w:tc>
        <w:tc>
          <w:tcPr>
            <w:tcW w:w="2516" w:type="dxa"/>
          </w:tcPr>
          <w:p w14:paraId="5D566446" w14:textId="542DAC55" w:rsidR="00BB45C4" w:rsidRPr="00764F3B" w:rsidRDefault="002140A7" w:rsidP="00260F3F">
            <w:pPr>
              <w:spacing w:line="276" w:lineRule="auto"/>
              <w:rPr>
                <w:rFonts w:ascii="Georgia" w:hAnsi="Georgia" w:cs="Arial"/>
              </w:rPr>
            </w:pPr>
            <w:r>
              <w:rPr>
                <w:rFonts w:ascii="Georgia" w:hAnsi="Georgia" w:cs="Arial"/>
              </w:rPr>
              <w:t>V</w:t>
            </w:r>
            <w:r w:rsidR="00BB45C4" w:rsidRPr="00764F3B">
              <w:rPr>
                <w:rFonts w:ascii="Georgia" w:hAnsi="Georgia" w:cs="Arial"/>
              </w:rPr>
              <w:t>ersion 2</w:t>
            </w:r>
          </w:p>
        </w:tc>
      </w:tr>
      <w:tr w:rsidR="007811FD" w:rsidRPr="00764F3B" w14:paraId="458F064C" w14:textId="77777777" w:rsidTr="00260F3F">
        <w:tc>
          <w:tcPr>
            <w:tcW w:w="2315" w:type="dxa"/>
          </w:tcPr>
          <w:p w14:paraId="0CAC36C1" w14:textId="7BF6A9F2" w:rsidR="007811FD" w:rsidRDefault="00453F43" w:rsidP="00260F3F">
            <w:pPr>
              <w:spacing w:line="276" w:lineRule="auto"/>
              <w:rPr>
                <w:rFonts w:ascii="Georgia" w:hAnsi="Georgia" w:cs="Arial"/>
              </w:rPr>
            </w:pPr>
            <w:r>
              <w:rPr>
                <w:rFonts w:ascii="Georgia" w:hAnsi="Georgia" w:cs="Arial"/>
              </w:rPr>
              <w:t>20 April 2023</w:t>
            </w:r>
          </w:p>
        </w:tc>
        <w:tc>
          <w:tcPr>
            <w:tcW w:w="1224" w:type="dxa"/>
          </w:tcPr>
          <w:p w14:paraId="45BD314D" w14:textId="34902025" w:rsidR="007811FD" w:rsidRPr="00764F3B" w:rsidRDefault="009905B8" w:rsidP="00260F3F">
            <w:pPr>
              <w:spacing w:line="276" w:lineRule="auto"/>
              <w:rPr>
                <w:rFonts w:ascii="Georgia" w:hAnsi="Georgia" w:cs="Arial"/>
              </w:rPr>
            </w:pPr>
            <w:r>
              <w:rPr>
                <w:rFonts w:ascii="Georgia" w:hAnsi="Georgia" w:cs="Arial"/>
              </w:rPr>
              <w:t>Colin Waters</w:t>
            </w:r>
          </w:p>
        </w:tc>
        <w:tc>
          <w:tcPr>
            <w:tcW w:w="3907" w:type="dxa"/>
          </w:tcPr>
          <w:p w14:paraId="061930BE" w14:textId="2A12D661" w:rsidR="007811FD" w:rsidRPr="00764F3B" w:rsidRDefault="0020109F" w:rsidP="00260F3F">
            <w:pPr>
              <w:spacing w:line="276" w:lineRule="auto"/>
              <w:rPr>
                <w:rFonts w:ascii="Georgia" w:hAnsi="Georgia" w:cs="Arial"/>
              </w:rPr>
            </w:pPr>
            <w:r>
              <w:rPr>
                <w:rFonts w:ascii="Georgia" w:hAnsi="Georgia" w:cs="Arial"/>
              </w:rPr>
              <w:t xml:space="preserve">All risk assessments can now be </w:t>
            </w:r>
            <w:r w:rsidR="002C4FC3">
              <w:rPr>
                <w:rFonts w:ascii="Georgia" w:hAnsi="Georgia" w:cs="Arial"/>
              </w:rPr>
              <w:t xml:space="preserve">viewed individually. Headings </w:t>
            </w:r>
            <w:r w:rsidR="0048124E">
              <w:rPr>
                <w:rFonts w:ascii="Georgia" w:hAnsi="Georgia" w:cs="Arial"/>
              </w:rPr>
              <w:t>of risk assessments have been</w:t>
            </w:r>
            <w:r w:rsidR="00AF7361">
              <w:rPr>
                <w:rFonts w:ascii="Georgia" w:hAnsi="Georgia" w:cs="Arial"/>
              </w:rPr>
              <w:t xml:space="preserve"> altered to the correct titles.</w:t>
            </w:r>
          </w:p>
        </w:tc>
        <w:tc>
          <w:tcPr>
            <w:tcW w:w="2516" w:type="dxa"/>
          </w:tcPr>
          <w:p w14:paraId="0F6F8D5E" w14:textId="2EF0E762" w:rsidR="007811FD" w:rsidRDefault="00AF7361" w:rsidP="00260F3F">
            <w:pPr>
              <w:spacing w:line="276" w:lineRule="auto"/>
              <w:rPr>
                <w:rFonts w:ascii="Georgia" w:hAnsi="Georgia" w:cs="Arial"/>
              </w:rPr>
            </w:pPr>
            <w:r>
              <w:rPr>
                <w:rFonts w:ascii="Georgia" w:hAnsi="Georgia" w:cs="Arial"/>
              </w:rPr>
              <w:t>Version 3</w:t>
            </w:r>
          </w:p>
        </w:tc>
      </w:tr>
    </w:tbl>
    <w:p w14:paraId="09205938" w14:textId="6968E783" w:rsidR="3A292ABE" w:rsidRDefault="3A292ABE"/>
    <w:p w14:paraId="59A4EAC5" w14:textId="77777777" w:rsidR="00BB45C4" w:rsidRPr="00764F3B" w:rsidRDefault="00BB45C4" w:rsidP="00BB45C4">
      <w:pPr>
        <w:spacing w:line="288" w:lineRule="auto"/>
        <w:rPr>
          <w:rFonts w:ascii="Georgia" w:hAnsi="Georgia" w:cs="Arial"/>
        </w:rPr>
      </w:pPr>
      <w:r w:rsidRPr="00764F3B">
        <w:rPr>
          <w:rFonts w:ascii="Georgia" w:hAnsi="Georgia" w:cs="Arial"/>
        </w:rPr>
        <w:br w:type="page"/>
      </w:r>
    </w:p>
    <w:p w14:paraId="625850E0" w14:textId="4F3DDD94" w:rsidR="006234FC" w:rsidRPr="00764F3B" w:rsidRDefault="006234FC" w:rsidP="001E6FA2">
      <w:pPr>
        <w:pStyle w:val="Heading1"/>
        <w:rPr>
          <w:rFonts w:ascii="Georgia" w:hAnsi="Georgia"/>
        </w:rPr>
      </w:pPr>
      <w:bookmarkStart w:id="3" w:name="_Toc43189465"/>
      <w:r w:rsidRPr="00764F3B">
        <w:rPr>
          <w:rFonts w:ascii="Georgia" w:hAnsi="Georgia"/>
        </w:rPr>
        <w:lastRenderedPageBreak/>
        <w:t>L</w:t>
      </w:r>
      <w:r w:rsidR="00346222" w:rsidRPr="00764F3B">
        <w:rPr>
          <w:rFonts w:ascii="Georgia" w:hAnsi="Georgia"/>
        </w:rPr>
        <w:t>egal and Other Requirements</w:t>
      </w:r>
      <w:bookmarkEnd w:id="3"/>
    </w:p>
    <w:p w14:paraId="71238A59" w14:textId="77777777" w:rsidR="006234FC" w:rsidRPr="00764F3B" w:rsidRDefault="006234FC" w:rsidP="006234FC">
      <w:pPr>
        <w:rPr>
          <w:rFonts w:ascii="Georgia" w:hAnsi="Georgia"/>
        </w:rPr>
      </w:pPr>
    </w:p>
    <w:p w14:paraId="7B7F6486" w14:textId="77777777" w:rsidR="006234FC" w:rsidRPr="00764F3B" w:rsidRDefault="006234FC" w:rsidP="006234FC">
      <w:pPr>
        <w:pStyle w:val="western"/>
        <w:spacing w:before="0" w:after="0" w:line="276" w:lineRule="auto"/>
        <w:jc w:val="both"/>
        <w:rPr>
          <w:rFonts w:ascii="Georgia" w:hAnsi="Georgia"/>
          <w:b/>
          <w:bCs/>
          <w:color w:val="auto"/>
        </w:rPr>
      </w:pPr>
      <w:r w:rsidRPr="00764F3B">
        <w:rPr>
          <w:rFonts w:ascii="Georgia" w:hAnsi="Georgia"/>
          <w:color w:val="auto"/>
        </w:rPr>
        <w:t xml:space="preserve">This Safety Statement has been developed to enable the centre to comply with its core legal requirements as outlined within the Safety, Health and Welfare at Work Act 2005 and other ancillary legislation and regulation. This document has been developed in line with the HSA guidelines for Post Primary Schools. </w:t>
      </w:r>
    </w:p>
    <w:p w14:paraId="614073F8" w14:textId="77777777" w:rsidR="006234FC" w:rsidRPr="00764F3B" w:rsidRDefault="006234FC" w:rsidP="006234FC">
      <w:pPr>
        <w:spacing w:after="0" w:line="276" w:lineRule="auto"/>
        <w:rPr>
          <w:rFonts w:ascii="Georgia" w:hAnsi="Georgia" w:cs="Arial"/>
        </w:rPr>
      </w:pPr>
    </w:p>
    <w:p w14:paraId="00ADE4B6" w14:textId="77777777" w:rsidR="006234FC" w:rsidRPr="00764F3B" w:rsidRDefault="006234FC" w:rsidP="006234FC">
      <w:pPr>
        <w:spacing w:line="276" w:lineRule="auto"/>
        <w:rPr>
          <w:rFonts w:ascii="Georgia" w:hAnsi="Georgia" w:cs="Arial"/>
        </w:rPr>
      </w:pPr>
      <w:r w:rsidRPr="00764F3B">
        <w:rPr>
          <w:rFonts w:ascii="Georgia" w:hAnsi="Georgia" w:cs="Arial"/>
        </w:rPr>
        <w:t>The 2005 Act introduced specific duties on both the employer and employee</w:t>
      </w:r>
    </w:p>
    <w:p w14:paraId="2A2BD802" w14:textId="77777777" w:rsidR="006234FC" w:rsidRPr="00764F3B" w:rsidRDefault="006234FC" w:rsidP="006234FC">
      <w:pPr>
        <w:spacing w:line="276" w:lineRule="auto"/>
        <w:jc w:val="both"/>
        <w:rPr>
          <w:rFonts w:ascii="Georgia" w:hAnsi="Georgia" w:cs="Arial"/>
        </w:rPr>
      </w:pPr>
      <w:r w:rsidRPr="00764F3B">
        <w:rPr>
          <w:rFonts w:ascii="Georgia" w:hAnsi="Georgia" w:cs="Arial"/>
          <w:i/>
        </w:rPr>
        <w:t>Part 2 (Chapter 1), 3 and 4 of the 2005 Act</w:t>
      </w:r>
      <w:r w:rsidRPr="00764F3B">
        <w:rPr>
          <w:rFonts w:ascii="Georgia" w:hAnsi="Georgia" w:cs="Arial"/>
        </w:rPr>
        <w:t xml:space="preserve"> details the general duties of the Employer. </w:t>
      </w:r>
    </w:p>
    <w:p w14:paraId="6F0A9FEA" w14:textId="77777777" w:rsidR="006234FC" w:rsidRPr="00764F3B" w:rsidRDefault="006234FC" w:rsidP="006234FC">
      <w:pPr>
        <w:spacing w:before="100" w:beforeAutospacing="1" w:after="100" w:afterAutospacing="1" w:line="276" w:lineRule="auto"/>
        <w:rPr>
          <w:rFonts w:ascii="Georgia" w:hAnsi="Georgia" w:cs="Arial"/>
        </w:rPr>
      </w:pPr>
      <w:r w:rsidRPr="00764F3B">
        <w:rPr>
          <w:rFonts w:ascii="Georgia" w:hAnsi="Georgia" w:cs="Arial"/>
        </w:rPr>
        <w:t>The different requirements are divided into the following headings:</w:t>
      </w:r>
    </w:p>
    <w:p w14:paraId="05A5BB86"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General Duties of Employers (Section 8);</w:t>
      </w:r>
    </w:p>
    <w:p w14:paraId="4217C7F1"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Information to Employees (Section 9);</w:t>
      </w:r>
    </w:p>
    <w:p w14:paraId="255E2E3C"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Instruction, Training &amp; Supervision of Employees (Section 10);</w:t>
      </w:r>
    </w:p>
    <w:p w14:paraId="29208ACA"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Emergencies and Serious and Imminent Dangers (Section 11;)</w:t>
      </w:r>
    </w:p>
    <w:p w14:paraId="60793CCD"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Protective and Preventive Measures (Section 18);</w:t>
      </w:r>
    </w:p>
    <w:p w14:paraId="261E6103"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Hazard Identification &amp; Risk Assessment (Section 19);</w:t>
      </w:r>
    </w:p>
    <w:p w14:paraId="767C7013"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Safety statement (Section 20);</w:t>
      </w:r>
    </w:p>
    <w:p w14:paraId="1EE48DC1"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Co-operation (Section 21);</w:t>
      </w:r>
    </w:p>
    <w:p w14:paraId="411EDA8A"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Health Surveillance &amp; Medical fitness to Work (Section 22 &amp; 23);</w:t>
      </w:r>
    </w:p>
    <w:p w14:paraId="57B2A72A"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Safety Representative (Section 25);</w:t>
      </w:r>
    </w:p>
    <w:p w14:paraId="7BC3D796" w14:textId="77777777" w:rsidR="006234FC" w:rsidRPr="00764F3B" w:rsidRDefault="006234FC" w:rsidP="00083C13">
      <w:pPr>
        <w:pStyle w:val="ListParagraph"/>
        <w:numPr>
          <w:ilvl w:val="0"/>
          <w:numId w:val="63"/>
        </w:numPr>
        <w:spacing w:before="100" w:beforeAutospacing="1" w:after="100" w:afterAutospacing="1" w:line="276" w:lineRule="auto"/>
        <w:rPr>
          <w:rStyle w:val="Emphasis"/>
          <w:rFonts w:ascii="Georgia" w:hAnsi="Georgia" w:cs="Arial"/>
        </w:rPr>
      </w:pPr>
      <w:r w:rsidRPr="00764F3B">
        <w:rPr>
          <w:rStyle w:val="Emphasis"/>
          <w:rFonts w:ascii="Georgia" w:hAnsi="Georgia" w:cs="Arial"/>
        </w:rPr>
        <w:t>Employee Consultation (Section 26);</w:t>
      </w:r>
    </w:p>
    <w:p w14:paraId="233293D3" w14:textId="77777777" w:rsidR="006234FC" w:rsidRPr="00764F3B" w:rsidRDefault="006234FC" w:rsidP="00083C13">
      <w:pPr>
        <w:pStyle w:val="ListParagraph"/>
        <w:numPr>
          <w:ilvl w:val="0"/>
          <w:numId w:val="63"/>
        </w:numPr>
        <w:spacing w:before="100" w:beforeAutospacing="1" w:after="100" w:afterAutospacing="1" w:line="276" w:lineRule="auto"/>
        <w:rPr>
          <w:rFonts w:ascii="Georgia" w:hAnsi="Georgia" w:cs="Arial"/>
          <w:i/>
          <w:iCs/>
        </w:rPr>
      </w:pPr>
      <w:r w:rsidRPr="00764F3B">
        <w:rPr>
          <w:rStyle w:val="Emphasis"/>
          <w:rFonts w:ascii="Georgia" w:hAnsi="Georgia" w:cs="Arial"/>
        </w:rPr>
        <w:t>Penalisation (Section 27).</w:t>
      </w:r>
    </w:p>
    <w:p w14:paraId="665DC2B8" w14:textId="77777777" w:rsidR="006234FC" w:rsidRPr="00764F3B" w:rsidRDefault="006234FC" w:rsidP="006234FC">
      <w:pPr>
        <w:spacing w:line="276" w:lineRule="auto"/>
        <w:rPr>
          <w:rFonts w:ascii="Georgia" w:hAnsi="Georgia" w:cs="Arial"/>
        </w:rPr>
      </w:pPr>
      <w:r w:rsidRPr="00764F3B">
        <w:rPr>
          <w:rFonts w:ascii="Georgia" w:hAnsi="Georgia" w:cs="Arial"/>
        </w:rPr>
        <w:t>The 2005 Act introduced specific duties on both the employer and employee.</w:t>
      </w:r>
    </w:p>
    <w:p w14:paraId="3603E81B" w14:textId="77777777" w:rsidR="006234FC" w:rsidRPr="00764F3B" w:rsidRDefault="006234FC" w:rsidP="006234FC">
      <w:pPr>
        <w:spacing w:line="276" w:lineRule="auto"/>
        <w:jc w:val="both"/>
        <w:rPr>
          <w:rFonts w:ascii="Georgia" w:hAnsi="Georgia" w:cs="Arial"/>
        </w:rPr>
      </w:pPr>
      <w:r w:rsidRPr="00764F3B">
        <w:rPr>
          <w:rFonts w:ascii="Georgia" w:hAnsi="Georgia" w:cs="Arial"/>
          <w:i/>
        </w:rPr>
        <w:t>Chapter 2 of the 2005 Act</w:t>
      </w:r>
      <w:r w:rsidRPr="00764F3B">
        <w:rPr>
          <w:rFonts w:ascii="Georgia" w:hAnsi="Georgia" w:cs="Arial"/>
        </w:rPr>
        <w:t xml:space="preserve"> details the general duties of the Employee. </w:t>
      </w:r>
    </w:p>
    <w:p w14:paraId="4EEC36CA" w14:textId="77777777" w:rsidR="006234FC" w:rsidRPr="00764F3B" w:rsidRDefault="006234FC" w:rsidP="006234FC">
      <w:pPr>
        <w:spacing w:before="100" w:beforeAutospacing="1" w:after="100" w:afterAutospacing="1" w:line="276" w:lineRule="auto"/>
        <w:rPr>
          <w:rFonts w:ascii="Georgia" w:hAnsi="Georgia" w:cs="Arial"/>
        </w:rPr>
      </w:pPr>
      <w:r w:rsidRPr="00764F3B">
        <w:rPr>
          <w:rFonts w:ascii="Georgia" w:hAnsi="Georgia" w:cs="Arial"/>
        </w:rPr>
        <w:t>The different requirements are divided into the following headings:</w:t>
      </w:r>
    </w:p>
    <w:p w14:paraId="56FEBB33" w14:textId="77777777"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General Duties of Employees (Section 13);</w:t>
      </w:r>
    </w:p>
    <w:p w14:paraId="056068E0" w14:textId="77777777"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Interference, misuse, etc. (Section 14);</w:t>
      </w:r>
    </w:p>
    <w:p w14:paraId="5EA40894" w14:textId="77777777"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General Duties of Persons in Control of Place of Work (Section 15);</w:t>
      </w:r>
    </w:p>
    <w:p w14:paraId="55EA003D" w14:textId="77777777"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Health Surveillance &amp; Medical fitness to Work (Section 23);</w:t>
      </w:r>
    </w:p>
    <w:p w14:paraId="0D180246" w14:textId="77777777"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Safety Representative (Section 25);</w:t>
      </w:r>
    </w:p>
    <w:p w14:paraId="6D1BF04C" w14:textId="1CA5ACFA" w:rsidR="006234FC" w:rsidRPr="00764F3B" w:rsidRDefault="006234FC" w:rsidP="00083C13">
      <w:pPr>
        <w:pStyle w:val="ListParagraph"/>
        <w:numPr>
          <w:ilvl w:val="0"/>
          <w:numId w:val="62"/>
        </w:numPr>
        <w:spacing w:before="100" w:beforeAutospacing="1" w:after="100" w:afterAutospacing="1" w:line="276" w:lineRule="auto"/>
        <w:rPr>
          <w:rStyle w:val="Emphasis"/>
          <w:rFonts w:ascii="Georgia" w:hAnsi="Georgia" w:cs="Arial"/>
        </w:rPr>
      </w:pPr>
      <w:r w:rsidRPr="00764F3B">
        <w:rPr>
          <w:rStyle w:val="Emphasis"/>
          <w:rFonts w:ascii="Georgia" w:hAnsi="Georgia" w:cs="Arial"/>
        </w:rPr>
        <w:t>Employee Consultation (Section 26).</w:t>
      </w:r>
    </w:p>
    <w:p w14:paraId="1AE9A8EC" w14:textId="484C1AD7" w:rsidR="002171FE" w:rsidRDefault="002171FE" w:rsidP="002171FE">
      <w:pPr>
        <w:spacing w:before="100" w:beforeAutospacing="1" w:after="100" w:afterAutospacing="1" w:line="276" w:lineRule="auto"/>
        <w:rPr>
          <w:rStyle w:val="Emphasis"/>
          <w:rFonts w:ascii="Georgia" w:hAnsi="Georgia" w:cs="Arial"/>
        </w:rPr>
      </w:pPr>
    </w:p>
    <w:p w14:paraId="2AAE849F" w14:textId="77777777" w:rsidR="002C73C5" w:rsidRPr="00764F3B" w:rsidRDefault="002C73C5" w:rsidP="002171FE">
      <w:pPr>
        <w:spacing w:before="100" w:beforeAutospacing="1" w:after="100" w:afterAutospacing="1" w:line="276" w:lineRule="auto"/>
        <w:rPr>
          <w:rStyle w:val="Emphasis"/>
          <w:rFonts w:ascii="Georgia" w:hAnsi="Georgia" w:cs="Arial"/>
        </w:rPr>
      </w:pPr>
    </w:p>
    <w:p w14:paraId="44A865E5" w14:textId="6F6FEB5C" w:rsidR="006234FC" w:rsidRPr="00764F3B" w:rsidRDefault="006234FC" w:rsidP="001E6FA2">
      <w:pPr>
        <w:pStyle w:val="Heading1"/>
        <w:rPr>
          <w:rFonts w:ascii="Georgia" w:hAnsi="Georgia"/>
        </w:rPr>
      </w:pPr>
      <w:bookmarkStart w:id="4" w:name="_Toc43189466"/>
      <w:r w:rsidRPr="00764F3B">
        <w:rPr>
          <w:rFonts w:ascii="Georgia" w:hAnsi="Georgia"/>
        </w:rPr>
        <w:lastRenderedPageBreak/>
        <w:t>H</w:t>
      </w:r>
      <w:r w:rsidR="00346222" w:rsidRPr="00764F3B">
        <w:rPr>
          <w:rFonts w:ascii="Georgia" w:hAnsi="Georgia"/>
        </w:rPr>
        <w:t>ealth and Safety Objectives</w:t>
      </w:r>
      <w:bookmarkEnd w:id="4"/>
    </w:p>
    <w:p w14:paraId="0B59DFC8" w14:textId="77777777" w:rsidR="006234FC" w:rsidRPr="00764F3B" w:rsidRDefault="006234FC" w:rsidP="006234FC">
      <w:pPr>
        <w:rPr>
          <w:rFonts w:ascii="Georgia" w:hAnsi="Georgia"/>
        </w:rPr>
      </w:pPr>
    </w:p>
    <w:p w14:paraId="11EAAA1D" w14:textId="77777777" w:rsidR="006234FC" w:rsidRPr="00764F3B" w:rsidRDefault="006234FC" w:rsidP="006234FC">
      <w:pPr>
        <w:pStyle w:val="ListParagraph"/>
        <w:widowControl w:val="0"/>
        <w:tabs>
          <w:tab w:val="left" w:pos="940"/>
        </w:tabs>
        <w:autoSpaceDE w:val="0"/>
        <w:autoSpaceDN w:val="0"/>
        <w:spacing w:after="0" w:line="276" w:lineRule="auto"/>
        <w:ind w:left="0"/>
        <w:contextualSpacing w:val="0"/>
        <w:jc w:val="both"/>
        <w:rPr>
          <w:rFonts w:ascii="Georgia" w:hAnsi="Georgia" w:cs="Arial"/>
        </w:rPr>
      </w:pPr>
      <w:r w:rsidRPr="00764F3B">
        <w:rPr>
          <w:rFonts w:ascii="Georgia" w:hAnsi="Georgia" w:cs="Arial"/>
        </w:rPr>
        <w:t>When</w:t>
      </w:r>
      <w:r w:rsidRPr="00764F3B">
        <w:rPr>
          <w:rFonts w:ascii="Georgia" w:hAnsi="Georgia" w:cs="Arial"/>
          <w:spacing w:val="-23"/>
        </w:rPr>
        <w:t xml:space="preserve"> </w:t>
      </w:r>
      <w:r w:rsidRPr="00764F3B">
        <w:rPr>
          <w:rFonts w:ascii="Georgia" w:hAnsi="Georgia" w:cs="Arial"/>
        </w:rPr>
        <w:t>setting</w:t>
      </w:r>
      <w:r w:rsidRPr="00764F3B">
        <w:rPr>
          <w:rFonts w:ascii="Georgia" w:hAnsi="Georgia" w:cs="Arial"/>
          <w:spacing w:val="-23"/>
        </w:rPr>
        <w:t xml:space="preserve"> </w:t>
      </w:r>
      <w:r w:rsidRPr="00764F3B">
        <w:rPr>
          <w:rFonts w:ascii="Georgia" w:hAnsi="Georgia" w:cs="Arial"/>
        </w:rPr>
        <w:t>objectives</w:t>
      </w:r>
      <w:r w:rsidRPr="00764F3B">
        <w:rPr>
          <w:rFonts w:ascii="Georgia" w:hAnsi="Georgia" w:cs="Arial"/>
          <w:spacing w:val="-23"/>
        </w:rPr>
        <w:t xml:space="preserve"> </w:t>
      </w:r>
      <w:r w:rsidRPr="00764F3B">
        <w:rPr>
          <w:rFonts w:ascii="Georgia" w:hAnsi="Georgia" w:cs="Arial"/>
        </w:rPr>
        <w:t>and</w:t>
      </w:r>
      <w:r w:rsidRPr="00764F3B">
        <w:rPr>
          <w:rFonts w:ascii="Georgia" w:hAnsi="Georgia" w:cs="Arial"/>
          <w:spacing w:val="-24"/>
        </w:rPr>
        <w:t xml:space="preserve"> </w:t>
      </w:r>
      <w:r w:rsidRPr="00764F3B">
        <w:rPr>
          <w:rFonts w:ascii="Georgia" w:hAnsi="Georgia" w:cs="Arial"/>
        </w:rPr>
        <w:t>targets, the centre will</w:t>
      </w:r>
      <w:r w:rsidRPr="00764F3B">
        <w:rPr>
          <w:rFonts w:ascii="Georgia" w:hAnsi="Georgia" w:cs="Arial"/>
          <w:spacing w:val="-23"/>
        </w:rPr>
        <w:t xml:space="preserve"> </w:t>
      </w:r>
      <w:r w:rsidRPr="00764F3B">
        <w:rPr>
          <w:rFonts w:ascii="Georgia" w:hAnsi="Georgia" w:cs="Arial"/>
        </w:rPr>
        <w:t>ensure</w:t>
      </w:r>
      <w:r w:rsidRPr="00764F3B">
        <w:rPr>
          <w:rFonts w:ascii="Georgia" w:hAnsi="Georgia" w:cs="Arial"/>
          <w:spacing w:val="-23"/>
        </w:rPr>
        <w:t xml:space="preserve"> </w:t>
      </w:r>
      <w:r w:rsidRPr="00764F3B">
        <w:rPr>
          <w:rFonts w:ascii="Georgia" w:hAnsi="Georgia" w:cs="Arial"/>
        </w:rPr>
        <w:t>that</w:t>
      </w:r>
      <w:r w:rsidRPr="00764F3B">
        <w:rPr>
          <w:rFonts w:ascii="Georgia" w:hAnsi="Georgia" w:cs="Arial"/>
          <w:spacing w:val="-22"/>
        </w:rPr>
        <w:t xml:space="preserve"> </w:t>
      </w:r>
      <w:r w:rsidRPr="00764F3B">
        <w:rPr>
          <w:rFonts w:ascii="Georgia" w:hAnsi="Georgia" w:cs="Arial"/>
        </w:rPr>
        <w:t>they</w:t>
      </w:r>
      <w:r w:rsidRPr="00764F3B">
        <w:rPr>
          <w:rFonts w:ascii="Georgia" w:hAnsi="Georgia" w:cs="Arial"/>
          <w:spacing w:val="-23"/>
        </w:rPr>
        <w:t xml:space="preserve"> </w:t>
      </w:r>
      <w:r w:rsidRPr="00764F3B">
        <w:rPr>
          <w:rFonts w:ascii="Georgia" w:hAnsi="Georgia" w:cs="Arial"/>
        </w:rPr>
        <w:t>are</w:t>
      </w:r>
      <w:r w:rsidRPr="00764F3B">
        <w:rPr>
          <w:rFonts w:ascii="Georgia" w:hAnsi="Georgia" w:cs="Arial"/>
          <w:spacing w:val="-24"/>
        </w:rPr>
        <w:t xml:space="preserve"> </w:t>
      </w:r>
      <w:r w:rsidRPr="00764F3B">
        <w:rPr>
          <w:rFonts w:ascii="Georgia" w:hAnsi="Georgia" w:cs="Arial"/>
        </w:rPr>
        <w:t>consistent with the   ETB Health and Safety policy and take into account financial, operational and business requirements as well as technological</w:t>
      </w:r>
      <w:r w:rsidRPr="00764F3B">
        <w:rPr>
          <w:rFonts w:ascii="Georgia" w:hAnsi="Georgia" w:cs="Arial"/>
          <w:spacing w:val="-36"/>
        </w:rPr>
        <w:t xml:space="preserve"> </w:t>
      </w:r>
      <w:r w:rsidRPr="00764F3B">
        <w:rPr>
          <w:rFonts w:ascii="Georgia" w:hAnsi="Georgia" w:cs="Arial"/>
        </w:rPr>
        <w:t>options. T</w:t>
      </w:r>
      <w:r w:rsidRPr="00764F3B">
        <w:rPr>
          <w:rFonts w:ascii="Georgia" w:hAnsi="Georgia" w:cs="Arial"/>
          <w:spacing w:val="-28"/>
        </w:rPr>
        <w:t xml:space="preserve">he </w:t>
      </w:r>
      <w:r w:rsidRPr="00764F3B">
        <w:rPr>
          <w:rFonts w:ascii="Georgia" w:hAnsi="Georgia" w:cs="Arial"/>
        </w:rPr>
        <w:t>aim of such objectives will be to</w:t>
      </w:r>
      <w:r w:rsidRPr="00764F3B">
        <w:rPr>
          <w:rFonts w:ascii="Georgia" w:hAnsi="Georgia" w:cs="Arial"/>
          <w:spacing w:val="-28"/>
        </w:rPr>
        <w:t xml:space="preserve"> </w:t>
      </w:r>
      <w:r w:rsidRPr="00764F3B">
        <w:rPr>
          <w:rFonts w:ascii="Georgia" w:hAnsi="Georgia" w:cs="Arial"/>
        </w:rPr>
        <w:t>promote</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7"/>
        </w:rPr>
        <w:t xml:space="preserve"> </w:t>
      </w:r>
      <w:r w:rsidRPr="00764F3B">
        <w:rPr>
          <w:rFonts w:ascii="Georgia" w:hAnsi="Georgia" w:cs="Arial"/>
        </w:rPr>
        <w:t>ensure</w:t>
      </w:r>
      <w:r w:rsidRPr="00764F3B">
        <w:rPr>
          <w:rFonts w:ascii="Georgia" w:hAnsi="Georgia" w:cs="Arial"/>
          <w:spacing w:val="-27"/>
        </w:rPr>
        <w:t xml:space="preserve"> </w:t>
      </w:r>
      <w:r w:rsidRPr="00764F3B">
        <w:rPr>
          <w:rFonts w:ascii="Georgia" w:hAnsi="Georgia" w:cs="Arial"/>
        </w:rPr>
        <w:t>implementation</w:t>
      </w:r>
      <w:r w:rsidRPr="00764F3B">
        <w:rPr>
          <w:rFonts w:ascii="Georgia" w:hAnsi="Georgia" w:cs="Arial"/>
          <w:spacing w:val="-27"/>
        </w:rPr>
        <w:t xml:space="preserve"> </w:t>
      </w:r>
      <w:r w:rsidRPr="00764F3B">
        <w:rPr>
          <w:rFonts w:ascii="Georgia" w:hAnsi="Georgia" w:cs="Arial"/>
        </w:rPr>
        <w:t>of</w:t>
      </w:r>
      <w:r w:rsidRPr="00764F3B">
        <w:rPr>
          <w:rFonts w:ascii="Georgia" w:hAnsi="Georgia" w:cs="Arial"/>
          <w:spacing w:val="-28"/>
        </w:rPr>
        <w:t xml:space="preserve"> </w:t>
      </w:r>
      <w:r w:rsidRPr="00764F3B">
        <w:rPr>
          <w:rFonts w:ascii="Georgia" w:hAnsi="Georgia" w:cs="Arial"/>
        </w:rPr>
        <w:t>standards</w:t>
      </w:r>
      <w:r w:rsidRPr="00764F3B">
        <w:rPr>
          <w:rFonts w:ascii="Georgia" w:hAnsi="Georgia" w:cs="Arial"/>
          <w:spacing w:val="-26"/>
        </w:rPr>
        <w:t xml:space="preserve"> </w:t>
      </w:r>
      <w:r w:rsidRPr="00764F3B">
        <w:rPr>
          <w:rFonts w:ascii="Georgia" w:hAnsi="Georgia" w:cs="Arial"/>
        </w:rPr>
        <w:t>of</w:t>
      </w:r>
      <w:r w:rsidRPr="00764F3B">
        <w:rPr>
          <w:rFonts w:ascii="Georgia" w:hAnsi="Georgia" w:cs="Arial"/>
          <w:spacing w:val="-27"/>
        </w:rPr>
        <w:t xml:space="preserve"> </w:t>
      </w:r>
      <w:r w:rsidRPr="00764F3B">
        <w:rPr>
          <w:rFonts w:ascii="Georgia" w:hAnsi="Georgia" w:cs="Arial"/>
        </w:rPr>
        <w:t>safety,</w:t>
      </w:r>
      <w:r w:rsidRPr="00764F3B">
        <w:rPr>
          <w:rFonts w:ascii="Georgia" w:hAnsi="Georgia" w:cs="Arial"/>
          <w:spacing w:val="-26"/>
        </w:rPr>
        <w:t xml:space="preserve"> </w:t>
      </w:r>
      <w:r w:rsidRPr="00764F3B">
        <w:rPr>
          <w:rFonts w:ascii="Georgia" w:hAnsi="Georgia" w:cs="Arial"/>
        </w:rPr>
        <w:t>health</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8"/>
        </w:rPr>
        <w:t xml:space="preserve"> </w:t>
      </w:r>
      <w:r w:rsidRPr="00764F3B">
        <w:rPr>
          <w:rFonts w:ascii="Georgia" w:hAnsi="Georgia" w:cs="Arial"/>
        </w:rPr>
        <w:t>welfare which</w:t>
      </w:r>
      <w:r w:rsidRPr="00764F3B">
        <w:rPr>
          <w:rFonts w:ascii="Georgia" w:hAnsi="Georgia" w:cs="Arial"/>
          <w:spacing w:val="-22"/>
        </w:rPr>
        <w:t xml:space="preserve"> </w:t>
      </w:r>
      <w:r w:rsidRPr="00764F3B">
        <w:rPr>
          <w:rFonts w:ascii="Georgia" w:hAnsi="Georgia" w:cs="Arial"/>
        </w:rPr>
        <w:t>comply</w:t>
      </w:r>
      <w:r w:rsidRPr="00764F3B">
        <w:rPr>
          <w:rFonts w:ascii="Georgia" w:hAnsi="Georgia" w:cs="Arial"/>
          <w:spacing w:val="-19"/>
        </w:rPr>
        <w:t xml:space="preserve"> </w:t>
      </w:r>
      <w:r w:rsidRPr="00764F3B">
        <w:rPr>
          <w:rFonts w:ascii="Georgia" w:hAnsi="Georgia" w:cs="Arial"/>
        </w:rPr>
        <w:t>fully</w:t>
      </w:r>
      <w:r w:rsidRPr="00764F3B">
        <w:rPr>
          <w:rFonts w:ascii="Georgia" w:hAnsi="Georgia" w:cs="Arial"/>
          <w:spacing w:val="-20"/>
        </w:rPr>
        <w:t xml:space="preserve"> </w:t>
      </w:r>
      <w:r w:rsidRPr="00764F3B">
        <w:rPr>
          <w:rFonts w:ascii="Georgia" w:hAnsi="Georgia" w:cs="Arial"/>
        </w:rPr>
        <w:t>with</w:t>
      </w:r>
      <w:r w:rsidRPr="00764F3B">
        <w:rPr>
          <w:rFonts w:ascii="Georgia" w:hAnsi="Georgia" w:cs="Arial"/>
          <w:spacing w:val="-21"/>
        </w:rPr>
        <w:t xml:space="preserve"> </w:t>
      </w:r>
      <w:r w:rsidRPr="00764F3B">
        <w:rPr>
          <w:rFonts w:ascii="Georgia" w:hAnsi="Georgia" w:cs="Arial"/>
        </w:rPr>
        <w:t>statutes,</w:t>
      </w:r>
      <w:r w:rsidRPr="00764F3B">
        <w:rPr>
          <w:rFonts w:ascii="Georgia" w:hAnsi="Georgia" w:cs="Arial"/>
          <w:spacing w:val="-20"/>
        </w:rPr>
        <w:t xml:space="preserve"> </w:t>
      </w:r>
      <w:r w:rsidRPr="00764F3B">
        <w:rPr>
          <w:rFonts w:ascii="Georgia" w:hAnsi="Georgia" w:cs="Arial"/>
        </w:rPr>
        <w:t>regulations</w:t>
      </w:r>
      <w:r w:rsidRPr="00764F3B">
        <w:rPr>
          <w:rFonts w:ascii="Georgia" w:hAnsi="Georgia" w:cs="Arial"/>
          <w:spacing w:val="-20"/>
        </w:rPr>
        <w:t xml:space="preserve"> </w:t>
      </w:r>
      <w:r w:rsidRPr="00764F3B">
        <w:rPr>
          <w:rFonts w:ascii="Georgia" w:hAnsi="Georgia" w:cs="Arial"/>
        </w:rPr>
        <w:t>and</w:t>
      </w:r>
      <w:r w:rsidRPr="00764F3B">
        <w:rPr>
          <w:rFonts w:ascii="Georgia" w:hAnsi="Georgia" w:cs="Arial"/>
          <w:spacing w:val="-21"/>
        </w:rPr>
        <w:t xml:space="preserve"> </w:t>
      </w:r>
      <w:r w:rsidRPr="00764F3B">
        <w:rPr>
          <w:rFonts w:ascii="Georgia" w:hAnsi="Georgia" w:cs="Arial"/>
        </w:rPr>
        <w:t>codes</w:t>
      </w:r>
      <w:r w:rsidRPr="00764F3B">
        <w:rPr>
          <w:rFonts w:ascii="Georgia" w:hAnsi="Georgia" w:cs="Arial"/>
          <w:spacing w:val="-21"/>
        </w:rPr>
        <w:t xml:space="preserve"> </w:t>
      </w:r>
      <w:r w:rsidRPr="00764F3B">
        <w:rPr>
          <w:rFonts w:ascii="Georgia" w:hAnsi="Georgia" w:cs="Arial"/>
        </w:rPr>
        <w:t>of</w:t>
      </w:r>
      <w:r w:rsidRPr="00764F3B">
        <w:rPr>
          <w:rFonts w:ascii="Georgia" w:hAnsi="Georgia" w:cs="Arial"/>
          <w:spacing w:val="-21"/>
        </w:rPr>
        <w:t xml:space="preserve"> </w:t>
      </w:r>
      <w:r w:rsidRPr="00764F3B">
        <w:rPr>
          <w:rFonts w:ascii="Georgia" w:hAnsi="Georgia" w:cs="Arial"/>
        </w:rPr>
        <w:t>practice</w:t>
      </w:r>
      <w:r w:rsidRPr="00764F3B">
        <w:rPr>
          <w:rFonts w:ascii="Georgia" w:hAnsi="Georgia" w:cs="Arial"/>
          <w:spacing w:val="-20"/>
        </w:rPr>
        <w:t xml:space="preserve"> </w:t>
      </w:r>
      <w:r w:rsidRPr="00764F3B">
        <w:rPr>
          <w:rFonts w:ascii="Georgia" w:hAnsi="Georgia" w:cs="Arial"/>
        </w:rPr>
        <w:t>in</w:t>
      </w:r>
      <w:r w:rsidRPr="00764F3B">
        <w:rPr>
          <w:rFonts w:ascii="Georgia" w:hAnsi="Georgia" w:cs="Arial"/>
          <w:spacing w:val="-21"/>
        </w:rPr>
        <w:t xml:space="preserve"> </w:t>
      </w:r>
      <w:r w:rsidRPr="00764F3B">
        <w:rPr>
          <w:rFonts w:ascii="Georgia" w:hAnsi="Georgia" w:cs="Arial"/>
        </w:rPr>
        <w:t>place</w:t>
      </w:r>
      <w:r w:rsidRPr="00764F3B">
        <w:rPr>
          <w:rFonts w:ascii="Georgia" w:hAnsi="Georgia" w:cs="Arial"/>
          <w:spacing w:val="-20"/>
        </w:rPr>
        <w:t xml:space="preserve"> </w:t>
      </w:r>
      <w:r w:rsidRPr="00764F3B">
        <w:rPr>
          <w:rFonts w:ascii="Georgia" w:hAnsi="Georgia" w:cs="Arial"/>
        </w:rPr>
        <w:t>at</w:t>
      </w:r>
      <w:r w:rsidRPr="00764F3B">
        <w:rPr>
          <w:rFonts w:ascii="Georgia" w:hAnsi="Georgia" w:cs="Arial"/>
          <w:spacing w:val="-21"/>
        </w:rPr>
        <w:t xml:space="preserve"> </w:t>
      </w:r>
      <w:r w:rsidRPr="00764F3B">
        <w:rPr>
          <w:rFonts w:ascii="Georgia" w:hAnsi="Georgia" w:cs="Arial"/>
        </w:rPr>
        <w:t>the time</w:t>
      </w:r>
      <w:r w:rsidRPr="00764F3B">
        <w:rPr>
          <w:rFonts w:ascii="Georgia" w:hAnsi="Georgia" w:cs="Arial"/>
          <w:spacing w:val="-17"/>
        </w:rPr>
        <w:t xml:space="preserve"> </w:t>
      </w:r>
      <w:r w:rsidRPr="00764F3B">
        <w:rPr>
          <w:rFonts w:ascii="Georgia" w:hAnsi="Georgia" w:cs="Arial"/>
        </w:rPr>
        <w:t>and</w:t>
      </w:r>
      <w:r w:rsidRPr="00764F3B">
        <w:rPr>
          <w:rFonts w:ascii="Georgia" w:hAnsi="Georgia" w:cs="Arial"/>
          <w:spacing w:val="-17"/>
        </w:rPr>
        <w:t xml:space="preserve"> </w:t>
      </w:r>
      <w:r w:rsidRPr="00764F3B">
        <w:rPr>
          <w:rFonts w:ascii="Georgia" w:hAnsi="Georgia" w:cs="Arial"/>
        </w:rPr>
        <w:t>conforming</w:t>
      </w:r>
      <w:r w:rsidRPr="00764F3B">
        <w:rPr>
          <w:rFonts w:ascii="Georgia" w:hAnsi="Georgia" w:cs="Arial"/>
          <w:spacing w:val="-17"/>
        </w:rPr>
        <w:t xml:space="preserve"> </w:t>
      </w:r>
      <w:r w:rsidRPr="00764F3B">
        <w:rPr>
          <w:rFonts w:ascii="Georgia" w:hAnsi="Georgia" w:cs="Arial"/>
        </w:rPr>
        <w:t>with</w:t>
      </w:r>
      <w:r w:rsidRPr="00764F3B">
        <w:rPr>
          <w:rFonts w:ascii="Georgia" w:hAnsi="Georgia" w:cs="Arial"/>
          <w:spacing w:val="-17"/>
        </w:rPr>
        <w:t xml:space="preserve"> </w:t>
      </w:r>
      <w:r w:rsidRPr="00764F3B">
        <w:rPr>
          <w:rFonts w:ascii="Georgia" w:hAnsi="Georgia" w:cs="Arial"/>
        </w:rPr>
        <w:t>best</w:t>
      </w:r>
      <w:r w:rsidRPr="00764F3B">
        <w:rPr>
          <w:rFonts w:ascii="Georgia" w:hAnsi="Georgia" w:cs="Arial"/>
          <w:spacing w:val="-16"/>
        </w:rPr>
        <w:t xml:space="preserve"> </w:t>
      </w:r>
      <w:r w:rsidRPr="00764F3B">
        <w:rPr>
          <w:rFonts w:ascii="Georgia" w:hAnsi="Georgia" w:cs="Arial"/>
        </w:rPr>
        <w:t>practice</w:t>
      </w:r>
      <w:r w:rsidRPr="00764F3B">
        <w:rPr>
          <w:rFonts w:ascii="Georgia" w:hAnsi="Georgia" w:cs="Arial"/>
          <w:spacing w:val="-16"/>
        </w:rPr>
        <w:t xml:space="preserve"> </w:t>
      </w:r>
      <w:r w:rsidRPr="00764F3B">
        <w:rPr>
          <w:rFonts w:ascii="Georgia" w:hAnsi="Georgia" w:cs="Arial"/>
        </w:rPr>
        <w:t>in</w:t>
      </w:r>
      <w:r w:rsidRPr="00764F3B">
        <w:rPr>
          <w:rFonts w:ascii="Georgia" w:hAnsi="Georgia" w:cs="Arial"/>
          <w:spacing w:val="-16"/>
        </w:rPr>
        <w:t xml:space="preserve"> </w:t>
      </w:r>
      <w:r w:rsidRPr="00764F3B">
        <w:rPr>
          <w:rFonts w:ascii="Georgia" w:hAnsi="Georgia" w:cs="Arial"/>
        </w:rPr>
        <w:t>the provision of the services provided by the centre</w:t>
      </w:r>
      <w:r w:rsidRPr="00764F3B">
        <w:rPr>
          <w:rFonts w:ascii="Georgia" w:hAnsi="Georgia" w:cs="Arial"/>
          <w:spacing w:val="-16"/>
        </w:rPr>
        <w:t>.</w:t>
      </w:r>
    </w:p>
    <w:p w14:paraId="728CE5AF" w14:textId="77777777" w:rsidR="006234FC" w:rsidRPr="00764F3B" w:rsidRDefault="006234FC" w:rsidP="006234FC">
      <w:pPr>
        <w:pStyle w:val="BodyText"/>
        <w:spacing w:line="276" w:lineRule="auto"/>
        <w:jc w:val="both"/>
        <w:rPr>
          <w:rFonts w:cs="Arial"/>
          <w:sz w:val="22"/>
          <w:szCs w:val="22"/>
        </w:rPr>
      </w:pPr>
    </w:p>
    <w:p w14:paraId="225471E6" w14:textId="77777777" w:rsidR="006234FC" w:rsidRPr="00764F3B" w:rsidRDefault="006234FC" w:rsidP="006234FC">
      <w:pPr>
        <w:pStyle w:val="BodyText"/>
        <w:spacing w:line="276" w:lineRule="auto"/>
        <w:jc w:val="both"/>
        <w:rPr>
          <w:rFonts w:cs="Arial"/>
          <w:sz w:val="22"/>
          <w:szCs w:val="22"/>
        </w:rPr>
      </w:pPr>
      <w:r w:rsidRPr="00764F3B">
        <w:rPr>
          <w:rFonts w:cs="Arial"/>
          <w:sz w:val="22"/>
          <w:szCs w:val="22"/>
        </w:rPr>
        <w:t>In</w:t>
      </w:r>
      <w:r w:rsidRPr="00764F3B">
        <w:rPr>
          <w:rFonts w:cs="Arial"/>
          <w:spacing w:val="-18"/>
          <w:sz w:val="22"/>
          <w:szCs w:val="22"/>
        </w:rPr>
        <w:t xml:space="preserve"> </w:t>
      </w:r>
      <w:r w:rsidRPr="00764F3B">
        <w:rPr>
          <w:rFonts w:cs="Arial"/>
          <w:sz w:val="22"/>
          <w:szCs w:val="22"/>
        </w:rPr>
        <w:t>order</w:t>
      </w:r>
      <w:r w:rsidRPr="00764F3B">
        <w:rPr>
          <w:rFonts w:cs="Arial"/>
          <w:spacing w:val="-16"/>
          <w:sz w:val="22"/>
          <w:szCs w:val="22"/>
        </w:rPr>
        <w:t xml:space="preserve"> </w:t>
      </w:r>
      <w:r w:rsidRPr="00764F3B">
        <w:rPr>
          <w:rFonts w:cs="Arial"/>
          <w:sz w:val="22"/>
          <w:szCs w:val="22"/>
        </w:rPr>
        <w:t>to</w:t>
      </w:r>
      <w:r w:rsidRPr="00764F3B">
        <w:rPr>
          <w:rFonts w:cs="Arial"/>
          <w:spacing w:val="-16"/>
          <w:sz w:val="22"/>
          <w:szCs w:val="22"/>
        </w:rPr>
        <w:t xml:space="preserve"> </w:t>
      </w:r>
      <w:r w:rsidRPr="00764F3B">
        <w:rPr>
          <w:rFonts w:cs="Arial"/>
          <w:sz w:val="22"/>
          <w:szCs w:val="22"/>
        </w:rPr>
        <w:t>determine</w:t>
      </w:r>
      <w:r w:rsidRPr="00764F3B">
        <w:rPr>
          <w:rFonts w:cs="Arial"/>
          <w:spacing w:val="-17"/>
          <w:sz w:val="22"/>
          <w:szCs w:val="22"/>
        </w:rPr>
        <w:t xml:space="preserve"> </w:t>
      </w:r>
      <w:r w:rsidRPr="00764F3B">
        <w:rPr>
          <w:rFonts w:cs="Arial"/>
          <w:sz w:val="22"/>
          <w:szCs w:val="22"/>
        </w:rPr>
        <w:t>whether</w:t>
      </w:r>
      <w:r w:rsidRPr="00764F3B">
        <w:rPr>
          <w:rFonts w:cs="Arial"/>
          <w:spacing w:val="-17"/>
          <w:sz w:val="22"/>
          <w:szCs w:val="22"/>
        </w:rPr>
        <w:t xml:space="preserve"> </w:t>
      </w:r>
      <w:r w:rsidRPr="00764F3B">
        <w:rPr>
          <w:rFonts w:cs="Arial"/>
          <w:sz w:val="22"/>
          <w:szCs w:val="22"/>
        </w:rPr>
        <w:t>or</w:t>
      </w:r>
      <w:r w:rsidRPr="00764F3B">
        <w:rPr>
          <w:rFonts w:cs="Arial"/>
          <w:spacing w:val="-18"/>
          <w:sz w:val="22"/>
          <w:szCs w:val="22"/>
        </w:rPr>
        <w:t xml:space="preserve"> </w:t>
      </w:r>
      <w:r w:rsidRPr="00764F3B">
        <w:rPr>
          <w:rFonts w:cs="Arial"/>
          <w:sz w:val="22"/>
          <w:szCs w:val="22"/>
        </w:rPr>
        <w:t>not</w:t>
      </w:r>
      <w:r w:rsidRPr="00764F3B">
        <w:rPr>
          <w:rFonts w:cs="Arial"/>
          <w:spacing w:val="-18"/>
          <w:sz w:val="22"/>
          <w:szCs w:val="22"/>
        </w:rPr>
        <w:t xml:space="preserve"> </w:t>
      </w:r>
      <w:r w:rsidRPr="00764F3B">
        <w:rPr>
          <w:rFonts w:cs="Arial"/>
          <w:sz w:val="22"/>
          <w:szCs w:val="22"/>
        </w:rPr>
        <w:t>the</w:t>
      </w:r>
      <w:r w:rsidRPr="00764F3B">
        <w:rPr>
          <w:rFonts w:cs="Arial"/>
          <w:spacing w:val="-16"/>
          <w:sz w:val="22"/>
          <w:szCs w:val="22"/>
        </w:rPr>
        <w:t xml:space="preserve"> </w:t>
      </w:r>
      <w:r w:rsidRPr="00764F3B">
        <w:rPr>
          <w:rFonts w:cs="Arial"/>
          <w:sz w:val="22"/>
          <w:szCs w:val="22"/>
        </w:rPr>
        <w:t>objectives</w:t>
      </w:r>
      <w:r w:rsidRPr="00764F3B">
        <w:rPr>
          <w:rFonts w:cs="Arial"/>
          <w:spacing w:val="-18"/>
          <w:sz w:val="22"/>
          <w:szCs w:val="22"/>
        </w:rPr>
        <w:t xml:space="preserve"> </w:t>
      </w:r>
      <w:r w:rsidRPr="00764F3B">
        <w:rPr>
          <w:rFonts w:cs="Arial"/>
          <w:sz w:val="22"/>
          <w:szCs w:val="22"/>
        </w:rPr>
        <w:t>and</w:t>
      </w:r>
      <w:r w:rsidRPr="00764F3B">
        <w:rPr>
          <w:rFonts w:cs="Arial"/>
          <w:spacing w:val="-18"/>
          <w:sz w:val="22"/>
          <w:szCs w:val="22"/>
        </w:rPr>
        <w:t xml:space="preserve"> </w:t>
      </w:r>
      <w:r w:rsidRPr="00764F3B">
        <w:rPr>
          <w:rFonts w:cs="Arial"/>
          <w:sz w:val="22"/>
          <w:szCs w:val="22"/>
        </w:rPr>
        <w:t>targets</w:t>
      </w:r>
      <w:r w:rsidRPr="00764F3B">
        <w:rPr>
          <w:rFonts w:cs="Arial"/>
          <w:spacing w:val="-16"/>
          <w:sz w:val="22"/>
          <w:szCs w:val="22"/>
        </w:rPr>
        <w:t xml:space="preserve"> </w:t>
      </w:r>
      <w:r w:rsidRPr="00764F3B">
        <w:rPr>
          <w:rFonts w:cs="Arial"/>
          <w:sz w:val="22"/>
          <w:szCs w:val="22"/>
        </w:rPr>
        <w:t>are</w:t>
      </w:r>
      <w:r w:rsidRPr="00764F3B">
        <w:rPr>
          <w:rFonts w:cs="Arial"/>
          <w:spacing w:val="-18"/>
          <w:sz w:val="22"/>
          <w:szCs w:val="22"/>
        </w:rPr>
        <w:t xml:space="preserve"> </w:t>
      </w:r>
      <w:r w:rsidRPr="00764F3B">
        <w:rPr>
          <w:rFonts w:cs="Arial"/>
          <w:sz w:val="22"/>
          <w:szCs w:val="22"/>
        </w:rPr>
        <w:t>being</w:t>
      </w:r>
      <w:r w:rsidRPr="00764F3B">
        <w:rPr>
          <w:rFonts w:cs="Arial"/>
          <w:spacing w:val="-17"/>
          <w:sz w:val="22"/>
          <w:szCs w:val="22"/>
        </w:rPr>
        <w:t xml:space="preserve"> </w:t>
      </w:r>
      <w:r w:rsidRPr="00764F3B">
        <w:rPr>
          <w:rFonts w:cs="Arial"/>
          <w:sz w:val="22"/>
          <w:szCs w:val="22"/>
        </w:rPr>
        <w:t>met</w:t>
      </w:r>
      <w:r w:rsidRPr="00764F3B">
        <w:rPr>
          <w:rFonts w:cs="Arial"/>
          <w:spacing w:val="-16"/>
          <w:sz w:val="22"/>
          <w:szCs w:val="22"/>
        </w:rPr>
        <w:t xml:space="preserve"> </w:t>
      </w:r>
      <w:r w:rsidRPr="00764F3B">
        <w:rPr>
          <w:rFonts w:cs="Arial"/>
          <w:sz w:val="22"/>
          <w:szCs w:val="22"/>
        </w:rPr>
        <w:t>they</w:t>
      </w:r>
      <w:r w:rsidRPr="00764F3B">
        <w:rPr>
          <w:rFonts w:cs="Arial"/>
          <w:spacing w:val="-18"/>
          <w:sz w:val="22"/>
          <w:szCs w:val="22"/>
        </w:rPr>
        <w:t xml:space="preserve"> </w:t>
      </w:r>
      <w:r w:rsidRPr="00764F3B">
        <w:rPr>
          <w:rFonts w:cs="Arial"/>
          <w:sz w:val="22"/>
          <w:szCs w:val="22"/>
        </w:rPr>
        <w:t>will</w:t>
      </w:r>
      <w:r w:rsidRPr="00764F3B">
        <w:rPr>
          <w:rFonts w:cs="Arial"/>
          <w:spacing w:val="-17"/>
          <w:sz w:val="22"/>
          <w:szCs w:val="22"/>
        </w:rPr>
        <w:t xml:space="preserve"> </w:t>
      </w:r>
      <w:r w:rsidRPr="00764F3B">
        <w:rPr>
          <w:rFonts w:cs="Arial"/>
          <w:sz w:val="22"/>
          <w:szCs w:val="22"/>
        </w:rPr>
        <w:t>be measured, where practical, to allow progress to be monitored.  Objectives and targets will be set by the Centre Manager, in consultation with the Safety Committee, taking account of available resources within the</w:t>
      </w:r>
      <w:r w:rsidRPr="00764F3B">
        <w:rPr>
          <w:rFonts w:cs="Arial"/>
        </w:rPr>
        <w:t xml:space="preserve"> centre</w:t>
      </w:r>
      <w:r w:rsidRPr="00764F3B">
        <w:rPr>
          <w:rFonts w:cs="Arial"/>
          <w:sz w:val="22"/>
          <w:szCs w:val="22"/>
        </w:rPr>
        <w:t xml:space="preserve">, so far as is reasonably practicable. </w:t>
      </w:r>
    </w:p>
    <w:p w14:paraId="1CA239D5" w14:textId="77777777" w:rsidR="006234FC" w:rsidRPr="00764F3B" w:rsidRDefault="006234FC" w:rsidP="006234FC">
      <w:pPr>
        <w:pStyle w:val="BodyText"/>
        <w:spacing w:line="276" w:lineRule="auto"/>
        <w:jc w:val="both"/>
        <w:rPr>
          <w:rFonts w:cs="Arial"/>
          <w:sz w:val="22"/>
          <w:szCs w:val="22"/>
        </w:rPr>
      </w:pPr>
    </w:p>
    <w:p w14:paraId="1691597A" w14:textId="77777777" w:rsidR="006234FC" w:rsidRPr="00764F3B" w:rsidRDefault="006234FC" w:rsidP="006234FC">
      <w:pPr>
        <w:spacing w:line="276" w:lineRule="auto"/>
        <w:jc w:val="both"/>
        <w:rPr>
          <w:rFonts w:ascii="Georgia" w:hAnsi="Georgia" w:cs="Arial"/>
        </w:rPr>
      </w:pPr>
      <w:r w:rsidRPr="00764F3B">
        <w:rPr>
          <w:rFonts w:ascii="Georgia" w:hAnsi="Georgia" w:cs="Arial"/>
        </w:rPr>
        <w:t>The</w:t>
      </w:r>
      <w:r w:rsidRPr="00764F3B">
        <w:rPr>
          <w:rFonts w:ascii="Georgia" w:hAnsi="Georgia" w:cs="Arial"/>
          <w:spacing w:val="-25"/>
        </w:rPr>
        <w:t xml:space="preserve"> </w:t>
      </w:r>
      <w:r w:rsidRPr="00764F3B">
        <w:rPr>
          <w:rFonts w:ascii="Georgia" w:hAnsi="Georgia" w:cs="Arial"/>
        </w:rPr>
        <w:t>objectives</w:t>
      </w:r>
      <w:r w:rsidRPr="00764F3B">
        <w:rPr>
          <w:rFonts w:ascii="Georgia" w:hAnsi="Georgia" w:cs="Arial"/>
          <w:spacing w:val="-26"/>
        </w:rPr>
        <w:t xml:space="preserve"> </w:t>
      </w:r>
      <w:r w:rsidRPr="00764F3B">
        <w:rPr>
          <w:rFonts w:ascii="Georgia" w:hAnsi="Georgia" w:cs="Arial"/>
        </w:rPr>
        <w:t>of</w:t>
      </w:r>
      <w:r w:rsidRPr="00764F3B">
        <w:rPr>
          <w:rFonts w:ascii="Georgia" w:hAnsi="Georgia" w:cs="Arial"/>
          <w:spacing w:val="-26"/>
        </w:rPr>
        <w:t xml:space="preserve"> </w:t>
      </w:r>
      <w:r w:rsidRPr="00764F3B">
        <w:rPr>
          <w:rFonts w:ascii="Georgia" w:hAnsi="Georgia" w:cs="Arial"/>
        </w:rPr>
        <w:t>this</w:t>
      </w:r>
      <w:r w:rsidRPr="00764F3B">
        <w:rPr>
          <w:rFonts w:ascii="Georgia" w:hAnsi="Georgia" w:cs="Arial"/>
          <w:spacing w:val="-26"/>
        </w:rPr>
        <w:t xml:space="preserve"> </w:t>
      </w:r>
      <w:r w:rsidRPr="00764F3B">
        <w:rPr>
          <w:rFonts w:ascii="Georgia" w:hAnsi="Georgia" w:cs="Arial"/>
        </w:rPr>
        <w:t>policy are as</w:t>
      </w:r>
      <w:r w:rsidRPr="00764F3B">
        <w:rPr>
          <w:rFonts w:ascii="Georgia" w:hAnsi="Georgia" w:cs="Arial"/>
          <w:spacing w:val="-11"/>
        </w:rPr>
        <w:t xml:space="preserve"> </w:t>
      </w:r>
      <w:r w:rsidRPr="00764F3B">
        <w:rPr>
          <w:rFonts w:ascii="Georgia" w:hAnsi="Georgia" w:cs="Arial"/>
        </w:rPr>
        <w:t>follows:</w:t>
      </w:r>
    </w:p>
    <w:p w14:paraId="61226087" w14:textId="1F7AD7D0" w:rsidR="006234FC" w:rsidRPr="00764F3B" w:rsidRDefault="006234FC" w:rsidP="00083C13">
      <w:pPr>
        <w:pStyle w:val="ListParagraph"/>
        <w:numPr>
          <w:ilvl w:val="0"/>
          <w:numId w:val="85"/>
        </w:numPr>
        <w:spacing w:line="276" w:lineRule="auto"/>
        <w:jc w:val="both"/>
        <w:rPr>
          <w:rFonts w:ascii="Georgia" w:hAnsi="Georgia" w:cs="Arial"/>
        </w:rPr>
      </w:pPr>
      <w:r w:rsidRPr="00764F3B">
        <w:rPr>
          <w:rFonts w:ascii="Georgia" w:hAnsi="Georgia" w:cs="Arial"/>
        </w:rPr>
        <w:t>To</w:t>
      </w:r>
      <w:r w:rsidRPr="00764F3B">
        <w:rPr>
          <w:rFonts w:ascii="Georgia" w:hAnsi="Georgia" w:cs="Arial"/>
          <w:spacing w:val="-28"/>
        </w:rPr>
        <w:t xml:space="preserve"> </w:t>
      </w:r>
      <w:r w:rsidRPr="00764F3B">
        <w:rPr>
          <w:rFonts w:ascii="Georgia" w:hAnsi="Georgia" w:cs="Arial"/>
        </w:rPr>
        <w:t>provide</w:t>
      </w:r>
      <w:r w:rsidRPr="00764F3B">
        <w:rPr>
          <w:rFonts w:ascii="Georgia" w:hAnsi="Georgia" w:cs="Arial"/>
          <w:spacing w:val="-26"/>
        </w:rPr>
        <w:t xml:space="preserve"> </w:t>
      </w:r>
      <w:r w:rsidRPr="00764F3B">
        <w:rPr>
          <w:rFonts w:ascii="Georgia" w:hAnsi="Georgia" w:cs="Arial"/>
        </w:rPr>
        <w:t>systems</w:t>
      </w:r>
      <w:r w:rsidRPr="00764F3B">
        <w:rPr>
          <w:rFonts w:ascii="Georgia" w:hAnsi="Georgia" w:cs="Arial"/>
          <w:spacing w:val="-27"/>
        </w:rPr>
        <w:t xml:space="preserve"> </w:t>
      </w:r>
      <w:r w:rsidRPr="00764F3B">
        <w:rPr>
          <w:rFonts w:ascii="Georgia" w:hAnsi="Georgia" w:cs="Arial"/>
        </w:rPr>
        <w:t>of</w:t>
      </w:r>
      <w:r w:rsidRPr="00764F3B">
        <w:rPr>
          <w:rFonts w:ascii="Georgia" w:hAnsi="Georgia" w:cs="Arial"/>
          <w:spacing w:val="-26"/>
        </w:rPr>
        <w:t xml:space="preserve"> </w:t>
      </w:r>
      <w:r w:rsidRPr="00764F3B">
        <w:rPr>
          <w:rFonts w:ascii="Georgia" w:hAnsi="Georgia" w:cs="Arial"/>
        </w:rPr>
        <w:t>work</w:t>
      </w:r>
      <w:r w:rsidRPr="00764F3B">
        <w:rPr>
          <w:rFonts w:ascii="Georgia" w:hAnsi="Georgia" w:cs="Arial"/>
          <w:spacing w:val="-27"/>
        </w:rPr>
        <w:t xml:space="preserve"> </w:t>
      </w:r>
      <w:r w:rsidRPr="00764F3B">
        <w:rPr>
          <w:rFonts w:ascii="Georgia" w:hAnsi="Georgia" w:cs="Arial"/>
        </w:rPr>
        <w:t>that</w:t>
      </w:r>
      <w:r w:rsidRPr="00764F3B">
        <w:rPr>
          <w:rFonts w:ascii="Georgia" w:hAnsi="Georgia" w:cs="Arial"/>
          <w:spacing w:val="-27"/>
        </w:rPr>
        <w:t xml:space="preserve"> </w:t>
      </w:r>
      <w:r w:rsidRPr="00764F3B">
        <w:rPr>
          <w:rFonts w:ascii="Georgia" w:hAnsi="Georgia" w:cs="Arial"/>
        </w:rPr>
        <w:t>are</w:t>
      </w:r>
      <w:r w:rsidRPr="00764F3B">
        <w:rPr>
          <w:rFonts w:ascii="Georgia" w:hAnsi="Georgia" w:cs="Arial"/>
          <w:spacing w:val="-26"/>
        </w:rPr>
        <w:t xml:space="preserve"> </w:t>
      </w:r>
      <w:r w:rsidRPr="00764F3B">
        <w:rPr>
          <w:rFonts w:ascii="Georgia" w:hAnsi="Georgia" w:cs="Arial"/>
        </w:rPr>
        <w:t>planned,</w:t>
      </w:r>
      <w:r w:rsidRPr="00764F3B">
        <w:rPr>
          <w:rFonts w:ascii="Georgia" w:hAnsi="Georgia" w:cs="Arial"/>
          <w:spacing w:val="-26"/>
        </w:rPr>
        <w:t xml:space="preserve"> </w:t>
      </w:r>
      <w:r w:rsidRPr="00764F3B">
        <w:rPr>
          <w:rFonts w:ascii="Georgia" w:hAnsi="Georgia" w:cs="Arial"/>
        </w:rPr>
        <w:t>organised,</w:t>
      </w:r>
      <w:r w:rsidRPr="00764F3B">
        <w:rPr>
          <w:rFonts w:ascii="Georgia" w:hAnsi="Georgia" w:cs="Arial"/>
          <w:spacing w:val="-26"/>
        </w:rPr>
        <w:t xml:space="preserve"> </w:t>
      </w:r>
      <w:r w:rsidRPr="00764F3B">
        <w:rPr>
          <w:rFonts w:ascii="Georgia" w:hAnsi="Georgia" w:cs="Arial"/>
        </w:rPr>
        <w:t>performed</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8"/>
        </w:rPr>
        <w:t xml:space="preserve"> </w:t>
      </w:r>
      <w:r w:rsidRPr="00764F3B">
        <w:rPr>
          <w:rFonts w:ascii="Georgia" w:hAnsi="Georgia" w:cs="Arial"/>
        </w:rPr>
        <w:t>maintained.</w:t>
      </w:r>
    </w:p>
    <w:p w14:paraId="46B60A13" w14:textId="729A6D51" w:rsidR="00722E65" w:rsidRPr="00764F3B" w:rsidRDefault="00722E65" w:rsidP="00722E65">
      <w:pPr>
        <w:spacing w:line="276" w:lineRule="auto"/>
        <w:jc w:val="both"/>
        <w:rPr>
          <w:rFonts w:ascii="Georgia" w:hAnsi="Georgia" w:cs="Arial"/>
        </w:rPr>
      </w:pPr>
    </w:p>
    <w:p w14:paraId="2960B330" w14:textId="0BD8A317" w:rsidR="00722E65" w:rsidRPr="00764F3B" w:rsidRDefault="00722E65" w:rsidP="00722E65">
      <w:pPr>
        <w:spacing w:line="276" w:lineRule="auto"/>
        <w:jc w:val="both"/>
        <w:rPr>
          <w:rFonts w:ascii="Georgia" w:hAnsi="Georgia" w:cs="Arial"/>
        </w:rPr>
      </w:pPr>
    </w:p>
    <w:p w14:paraId="10F564DA" w14:textId="3BF2F975" w:rsidR="00722E65" w:rsidRPr="00764F3B" w:rsidRDefault="00722E65" w:rsidP="00722E65">
      <w:pPr>
        <w:spacing w:line="276" w:lineRule="auto"/>
        <w:jc w:val="both"/>
        <w:rPr>
          <w:rFonts w:ascii="Georgia" w:hAnsi="Georgia" w:cs="Arial"/>
        </w:rPr>
      </w:pPr>
    </w:p>
    <w:p w14:paraId="7358D012" w14:textId="5CC6AC85" w:rsidR="00722E65" w:rsidRPr="00764F3B" w:rsidRDefault="00722E65" w:rsidP="00722E65">
      <w:pPr>
        <w:spacing w:line="276" w:lineRule="auto"/>
        <w:jc w:val="both"/>
        <w:rPr>
          <w:rFonts w:ascii="Georgia" w:hAnsi="Georgia" w:cs="Arial"/>
        </w:rPr>
      </w:pPr>
    </w:p>
    <w:p w14:paraId="4CD554A4" w14:textId="5623BCFD" w:rsidR="00722E65" w:rsidRPr="00764F3B" w:rsidRDefault="00722E65" w:rsidP="00722E65">
      <w:pPr>
        <w:spacing w:line="276" w:lineRule="auto"/>
        <w:jc w:val="both"/>
        <w:rPr>
          <w:rFonts w:ascii="Georgia" w:hAnsi="Georgia" w:cs="Arial"/>
        </w:rPr>
      </w:pPr>
    </w:p>
    <w:p w14:paraId="34162089" w14:textId="3360B434" w:rsidR="00722E65" w:rsidRPr="00764F3B" w:rsidRDefault="00722E65" w:rsidP="00722E65">
      <w:pPr>
        <w:spacing w:line="276" w:lineRule="auto"/>
        <w:jc w:val="both"/>
        <w:rPr>
          <w:rFonts w:ascii="Georgia" w:hAnsi="Georgia" w:cs="Arial"/>
        </w:rPr>
      </w:pPr>
    </w:p>
    <w:p w14:paraId="1FEE0B5B" w14:textId="56357659" w:rsidR="00722E65" w:rsidRPr="00764F3B" w:rsidRDefault="00722E65" w:rsidP="00722E65">
      <w:pPr>
        <w:spacing w:line="276" w:lineRule="auto"/>
        <w:jc w:val="both"/>
        <w:rPr>
          <w:rFonts w:ascii="Georgia" w:hAnsi="Georgia" w:cs="Arial"/>
        </w:rPr>
      </w:pPr>
    </w:p>
    <w:p w14:paraId="5C0A1E47" w14:textId="00CD3E0F" w:rsidR="00722E65" w:rsidRPr="00764F3B" w:rsidRDefault="00722E65" w:rsidP="00722E65">
      <w:pPr>
        <w:spacing w:line="276" w:lineRule="auto"/>
        <w:jc w:val="both"/>
        <w:rPr>
          <w:rFonts w:ascii="Georgia" w:hAnsi="Georgia" w:cs="Arial"/>
        </w:rPr>
      </w:pPr>
    </w:p>
    <w:p w14:paraId="5CD274F4" w14:textId="2F04F1B2" w:rsidR="00722E65" w:rsidRPr="00764F3B" w:rsidRDefault="00722E65" w:rsidP="00722E65">
      <w:pPr>
        <w:spacing w:line="276" w:lineRule="auto"/>
        <w:jc w:val="both"/>
        <w:rPr>
          <w:rFonts w:ascii="Georgia" w:hAnsi="Georgia" w:cs="Arial"/>
        </w:rPr>
      </w:pPr>
    </w:p>
    <w:p w14:paraId="6BB915E6" w14:textId="10EA2B5A" w:rsidR="00722E65" w:rsidRPr="00764F3B" w:rsidRDefault="00722E65" w:rsidP="00722E65">
      <w:pPr>
        <w:spacing w:line="276" w:lineRule="auto"/>
        <w:jc w:val="both"/>
        <w:rPr>
          <w:rFonts w:ascii="Georgia" w:hAnsi="Georgia" w:cs="Arial"/>
        </w:rPr>
      </w:pPr>
    </w:p>
    <w:p w14:paraId="028DE19C" w14:textId="2965D058" w:rsidR="00722E65" w:rsidRPr="00764F3B" w:rsidRDefault="00722E65" w:rsidP="00722E65">
      <w:pPr>
        <w:spacing w:line="276" w:lineRule="auto"/>
        <w:jc w:val="both"/>
        <w:rPr>
          <w:rFonts w:ascii="Georgia" w:hAnsi="Georgia" w:cs="Arial"/>
        </w:rPr>
      </w:pPr>
    </w:p>
    <w:p w14:paraId="41F692C4" w14:textId="0BBF8196" w:rsidR="00722E65" w:rsidRPr="00764F3B" w:rsidRDefault="00722E65" w:rsidP="00722E65">
      <w:pPr>
        <w:spacing w:line="276" w:lineRule="auto"/>
        <w:jc w:val="both"/>
        <w:rPr>
          <w:rFonts w:ascii="Georgia" w:hAnsi="Georgia" w:cs="Arial"/>
        </w:rPr>
      </w:pPr>
    </w:p>
    <w:p w14:paraId="4CDB1528" w14:textId="61F8CE05" w:rsidR="00722E65" w:rsidRPr="00764F3B" w:rsidRDefault="00722E65" w:rsidP="00722E65">
      <w:pPr>
        <w:spacing w:line="276" w:lineRule="auto"/>
        <w:jc w:val="both"/>
        <w:rPr>
          <w:rFonts w:ascii="Georgia" w:hAnsi="Georgia" w:cs="Arial"/>
        </w:rPr>
      </w:pPr>
    </w:p>
    <w:p w14:paraId="2104755A" w14:textId="5C1C3C64" w:rsidR="00722E65" w:rsidRDefault="00722E65" w:rsidP="00722E65">
      <w:pPr>
        <w:spacing w:line="276" w:lineRule="auto"/>
        <w:jc w:val="both"/>
        <w:rPr>
          <w:rFonts w:ascii="Georgia" w:hAnsi="Georgia" w:cs="Arial"/>
        </w:rPr>
      </w:pPr>
    </w:p>
    <w:p w14:paraId="4245B161" w14:textId="77777777" w:rsidR="002C73C5" w:rsidRPr="00764F3B" w:rsidRDefault="002C73C5" w:rsidP="00722E65">
      <w:pPr>
        <w:spacing w:line="276" w:lineRule="auto"/>
        <w:jc w:val="both"/>
        <w:rPr>
          <w:rFonts w:ascii="Georgia" w:hAnsi="Georgia" w:cs="Arial"/>
        </w:rPr>
      </w:pPr>
    </w:p>
    <w:p w14:paraId="573BEDEB" w14:textId="77777777" w:rsidR="00722E65" w:rsidRPr="00764F3B" w:rsidRDefault="00722E65" w:rsidP="00722E65">
      <w:pPr>
        <w:spacing w:line="276" w:lineRule="auto"/>
        <w:jc w:val="both"/>
        <w:rPr>
          <w:rFonts w:ascii="Georgia" w:hAnsi="Georgia" w:cs="Arial"/>
        </w:rPr>
      </w:pPr>
    </w:p>
    <w:p w14:paraId="28A6C272" w14:textId="32463888" w:rsidR="006B27F3" w:rsidRPr="00764F3B" w:rsidRDefault="00A40908" w:rsidP="00A40908">
      <w:pPr>
        <w:pStyle w:val="Heading1"/>
        <w:spacing w:before="0" w:line="276" w:lineRule="auto"/>
        <w:jc w:val="both"/>
        <w:rPr>
          <w:rFonts w:ascii="Georgia" w:hAnsi="Georgia"/>
        </w:rPr>
      </w:pPr>
      <w:bookmarkStart w:id="5" w:name="_Toc43189467"/>
      <w:r w:rsidRPr="00764F3B">
        <w:rPr>
          <w:rFonts w:ascii="Georgia" w:hAnsi="Georgia"/>
        </w:rPr>
        <w:lastRenderedPageBreak/>
        <w:t xml:space="preserve">1 </w:t>
      </w:r>
      <w:r w:rsidR="006B27F3" w:rsidRPr="00764F3B">
        <w:rPr>
          <w:rFonts w:ascii="Georgia" w:hAnsi="Georgia"/>
        </w:rPr>
        <w:t>ETB Health and Safety Policy</w:t>
      </w:r>
      <w:bookmarkEnd w:id="5"/>
    </w:p>
    <w:p w14:paraId="44F7BE7B" w14:textId="41FF9DD1" w:rsidR="00A40908" w:rsidRPr="00764F3B" w:rsidRDefault="00A40908" w:rsidP="00A40908">
      <w:pPr>
        <w:rPr>
          <w:rFonts w:ascii="Georgia" w:hAnsi="Georgia"/>
          <w:lang w:eastAsia="en-GB"/>
        </w:rPr>
      </w:pPr>
    </w:p>
    <w:p w14:paraId="06562003" w14:textId="20117C29" w:rsidR="00A40908" w:rsidRPr="00764F3B" w:rsidRDefault="56CD0264" w:rsidP="00A40908">
      <w:pPr>
        <w:rPr>
          <w:rFonts w:ascii="Georgia" w:hAnsi="Georgia"/>
          <w:lang w:eastAsia="en-GB"/>
        </w:rPr>
      </w:pPr>
      <w:r w:rsidRPr="56CD0264">
        <w:rPr>
          <w:rFonts w:ascii="Georgia" w:hAnsi="Georgia"/>
          <w:lang w:eastAsia="en-GB"/>
        </w:rPr>
        <w:t>In accordance with the Safety, Health and Welfare at Work Act 2005 it is the policy of the Board of LOETB to ensure, so far as is reasonably practicable, the safety, health and welfare at work of all staff and to protect students, visitors, contractors, and other persons at the school from injury and ill-health arising from any work activity. The successful implementation of this policy requires the full support and active co-operation of all staff, contractors and students of the centre.</w:t>
      </w:r>
    </w:p>
    <w:p w14:paraId="1BD2FDE9" w14:textId="06AB21B9" w:rsidR="00A40908" w:rsidRPr="00764F3B" w:rsidRDefault="56CD0264" w:rsidP="00A40908">
      <w:pPr>
        <w:rPr>
          <w:rFonts w:ascii="Georgia" w:hAnsi="Georgia"/>
          <w:lang w:eastAsia="en-GB"/>
        </w:rPr>
      </w:pPr>
      <w:r w:rsidRPr="56CD0264">
        <w:rPr>
          <w:rFonts w:ascii="Georgia" w:hAnsi="Georgia"/>
          <w:lang w:eastAsia="en-GB"/>
        </w:rPr>
        <w:t>It is recognised that hazard identification, risk assessment, and control measures are legislative requirements which an employer must ensure are carried out to ensure the safety, health and welfare of all staff.</w:t>
      </w:r>
    </w:p>
    <w:p w14:paraId="2D0A7B79" w14:textId="7C10D658" w:rsidR="00A40908" w:rsidRPr="00764F3B" w:rsidRDefault="56CD0264" w:rsidP="00A40908">
      <w:pPr>
        <w:rPr>
          <w:rFonts w:ascii="Georgia" w:hAnsi="Georgia"/>
          <w:lang w:eastAsia="en-GB"/>
        </w:rPr>
      </w:pPr>
      <w:r w:rsidRPr="56CD0264">
        <w:rPr>
          <w:rFonts w:ascii="Georgia" w:hAnsi="Georgia"/>
          <w:lang w:eastAsia="en-GB"/>
        </w:rPr>
        <w:t>LOETB, as employer, undertakes in so far as is reasonably practicable to:</w:t>
      </w:r>
    </w:p>
    <w:p w14:paraId="2FEEB688" w14:textId="4D6FBA2F" w:rsidR="00A40908" w:rsidRPr="00764F3B" w:rsidRDefault="56CD0264" w:rsidP="00A40908">
      <w:pPr>
        <w:pStyle w:val="ListParagraph"/>
        <w:numPr>
          <w:ilvl w:val="0"/>
          <w:numId w:val="151"/>
        </w:numPr>
        <w:rPr>
          <w:rFonts w:ascii="Georgia" w:hAnsi="Georgia"/>
          <w:lang w:eastAsia="en-GB"/>
        </w:rPr>
      </w:pPr>
      <w:r w:rsidRPr="56CD0264">
        <w:rPr>
          <w:rFonts w:ascii="Georgia" w:hAnsi="Georgia"/>
          <w:lang w:eastAsia="en-GB"/>
        </w:rPr>
        <w:t>Promote standards of safety, health and welfare that comply with the provisions and requirements of the Safety, Health and Welfare at Work Act 2005 and other relevant legislation, standards, and codes of practice;</w:t>
      </w:r>
    </w:p>
    <w:p w14:paraId="17C2AA03" w14:textId="034D9BB7" w:rsidR="00A40908" w:rsidRPr="00764F3B" w:rsidRDefault="00A40908" w:rsidP="00A40908">
      <w:pPr>
        <w:pStyle w:val="ListParagraph"/>
        <w:numPr>
          <w:ilvl w:val="0"/>
          <w:numId w:val="151"/>
        </w:numPr>
        <w:rPr>
          <w:rFonts w:ascii="Georgia" w:hAnsi="Georgia"/>
          <w:lang w:eastAsia="en-GB"/>
        </w:rPr>
      </w:pPr>
      <w:r w:rsidRPr="00764F3B">
        <w:rPr>
          <w:rFonts w:ascii="Georgia" w:hAnsi="Georgia"/>
          <w:lang w:eastAsia="en-GB"/>
        </w:rPr>
        <w:t>Provide information, training, instruction and supervision where necessary to enable staff to perform their work safely and effectively;</w:t>
      </w:r>
    </w:p>
    <w:p w14:paraId="535B7D44" w14:textId="35A1F088" w:rsidR="00A40908" w:rsidRPr="00764F3B" w:rsidRDefault="00A40908" w:rsidP="00A40908">
      <w:pPr>
        <w:pStyle w:val="ListParagraph"/>
        <w:numPr>
          <w:ilvl w:val="0"/>
          <w:numId w:val="151"/>
        </w:numPr>
        <w:rPr>
          <w:rFonts w:ascii="Georgia" w:hAnsi="Georgia"/>
          <w:lang w:eastAsia="en-GB"/>
        </w:rPr>
      </w:pPr>
      <w:r w:rsidRPr="00764F3B">
        <w:rPr>
          <w:rFonts w:ascii="Georgia" w:hAnsi="Georgia"/>
          <w:lang w:eastAsia="en-GB"/>
        </w:rPr>
        <w:t xml:space="preserve">Maintain a constant and continuing interest </w:t>
      </w:r>
      <w:r w:rsidR="00764F3B" w:rsidRPr="00764F3B">
        <w:rPr>
          <w:rFonts w:ascii="Georgia" w:hAnsi="Georgia"/>
          <w:lang w:eastAsia="en-GB"/>
        </w:rPr>
        <w:t>in safety, health and welfare matters pertinent to the activities of the centre;</w:t>
      </w:r>
    </w:p>
    <w:p w14:paraId="20955931" w14:textId="36685A8B" w:rsidR="00764F3B" w:rsidRPr="00764F3B" w:rsidRDefault="00764F3B" w:rsidP="00A40908">
      <w:pPr>
        <w:pStyle w:val="ListParagraph"/>
        <w:numPr>
          <w:ilvl w:val="0"/>
          <w:numId w:val="151"/>
        </w:numPr>
        <w:rPr>
          <w:rFonts w:ascii="Georgia" w:hAnsi="Georgia"/>
          <w:lang w:eastAsia="en-GB"/>
        </w:rPr>
      </w:pPr>
      <w:r w:rsidRPr="00764F3B">
        <w:rPr>
          <w:rFonts w:ascii="Georgia" w:hAnsi="Georgia"/>
          <w:lang w:eastAsia="en-GB"/>
        </w:rPr>
        <w:t>Continually improve the system in place for the management of occupational safety, health and welfare and review it periodically to ensure it remains relevant, appropriate and effective;</w:t>
      </w:r>
    </w:p>
    <w:p w14:paraId="4639BE5F" w14:textId="3D41F616" w:rsidR="00764F3B" w:rsidRPr="00764F3B" w:rsidRDefault="00764F3B" w:rsidP="00A40908">
      <w:pPr>
        <w:pStyle w:val="ListParagraph"/>
        <w:numPr>
          <w:ilvl w:val="0"/>
          <w:numId w:val="151"/>
        </w:numPr>
        <w:rPr>
          <w:rFonts w:ascii="Georgia" w:hAnsi="Georgia"/>
          <w:lang w:eastAsia="en-GB"/>
        </w:rPr>
      </w:pPr>
      <w:r w:rsidRPr="00764F3B">
        <w:rPr>
          <w:rFonts w:ascii="Georgia" w:hAnsi="Georgia"/>
          <w:lang w:eastAsia="en-GB"/>
        </w:rPr>
        <w:t>Consult with staff on matters related to safety, health and welfare at work;</w:t>
      </w:r>
    </w:p>
    <w:p w14:paraId="268A8302" w14:textId="0727C035" w:rsidR="00764F3B" w:rsidRPr="00764F3B" w:rsidRDefault="56CD0264" w:rsidP="00A40908">
      <w:pPr>
        <w:pStyle w:val="ListParagraph"/>
        <w:numPr>
          <w:ilvl w:val="0"/>
          <w:numId w:val="151"/>
        </w:numPr>
        <w:rPr>
          <w:rFonts w:ascii="Georgia" w:hAnsi="Georgia"/>
          <w:lang w:eastAsia="en-GB"/>
        </w:rPr>
      </w:pPr>
      <w:r w:rsidRPr="56CD0264">
        <w:rPr>
          <w:rFonts w:ascii="Georgia" w:hAnsi="Georgia"/>
          <w:lang w:eastAsia="en-GB"/>
        </w:rPr>
        <w:t>Provide the necessary resources to ensure the safety, health and welfare of all those to whom it owes a duty of care, including staff, students, contractors, and visitors.</w:t>
      </w:r>
    </w:p>
    <w:p w14:paraId="0AB655FC" w14:textId="490C339F" w:rsidR="00764F3B" w:rsidRPr="00764F3B" w:rsidRDefault="56CD0264" w:rsidP="00764F3B">
      <w:pPr>
        <w:rPr>
          <w:rFonts w:ascii="Georgia" w:hAnsi="Georgia"/>
          <w:lang w:eastAsia="en-GB"/>
        </w:rPr>
      </w:pPr>
      <w:r w:rsidRPr="56CD0264">
        <w:rPr>
          <w:rFonts w:ascii="Georgia" w:hAnsi="Georgia"/>
          <w:lang w:eastAsia="en-GB"/>
        </w:rPr>
        <w:t>LOETB is committed to playing an active role in the implementation of this occupational safety, health and welfare policy and undertakes to review and revise the policy in light of changes in legislation, equipment, experience, and other relevant developments.</w:t>
      </w:r>
    </w:p>
    <w:p w14:paraId="3A7BFE0B" w14:textId="7AE0E2D9" w:rsidR="00764F3B" w:rsidRDefault="56CD0264" w:rsidP="00764F3B">
      <w:pPr>
        <w:rPr>
          <w:rFonts w:ascii="Georgia" w:hAnsi="Georgia"/>
          <w:lang w:eastAsia="en-GB"/>
        </w:rPr>
      </w:pPr>
      <w:r w:rsidRPr="56CD0264">
        <w:rPr>
          <w:rFonts w:ascii="Georgia" w:hAnsi="Georgia"/>
          <w:lang w:eastAsia="en-GB"/>
        </w:rPr>
        <w:t>For all schools, in accordance with Board of Management (BOM) Guidelines, it is the responsibility of the BOM to make arrangements for the preparation, adoption, and annual review of a school plan, which must include this Safety Statement.</w:t>
      </w:r>
    </w:p>
    <w:p w14:paraId="65EEAF8D" w14:textId="26763D4F" w:rsidR="006D4632" w:rsidRPr="00764F3B" w:rsidRDefault="006D4632" w:rsidP="00764F3B">
      <w:pPr>
        <w:rPr>
          <w:rFonts w:ascii="Georgia" w:hAnsi="Georgia"/>
          <w:lang w:eastAsia="en-GB"/>
        </w:rPr>
      </w:pPr>
      <w:r w:rsidRPr="006D4632">
        <w:rPr>
          <w:rFonts w:ascii="Georgia" w:hAnsi="Georgia"/>
          <w:noProof/>
          <w:lang w:val="en-IE" w:eastAsia="en-IE"/>
        </w:rPr>
        <w:drawing>
          <wp:inline distT="0" distB="0" distL="0" distR="0" wp14:anchorId="264A8814" wp14:editId="660E92E8">
            <wp:extent cx="2876550" cy="561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693" cy="567027"/>
                    </a:xfrm>
                    <a:prstGeom prst="rect">
                      <a:avLst/>
                    </a:prstGeom>
                    <a:noFill/>
                    <a:ln>
                      <a:noFill/>
                    </a:ln>
                  </pic:spPr>
                </pic:pic>
              </a:graphicData>
            </a:graphic>
          </wp:inline>
        </w:drawing>
      </w:r>
    </w:p>
    <w:p w14:paraId="13FD1351" w14:textId="09318AA9" w:rsidR="00764F3B" w:rsidRPr="00764F3B" w:rsidRDefault="00764F3B" w:rsidP="00764F3B">
      <w:pPr>
        <w:rPr>
          <w:rFonts w:ascii="Georgia" w:hAnsi="Georgia"/>
          <w:lang w:eastAsia="en-GB"/>
        </w:rPr>
      </w:pPr>
    </w:p>
    <w:p w14:paraId="0966563C" w14:textId="280ED88F" w:rsidR="00764F3B" w:rsidRPr="00764F3B" w:rsidRDefault="56CD0264" w:rsidP="00764F3B">
      <w:pPr>
        <w:rPr>
          <w:rFonts w:ascii="Georgia" w:hAnsi="Georgia"/>
          <w:lang w:eastAsia="en-GB"/>
        </w:rPr>
      </w:pPr>
      <w:r w:rsidRPr="56CD0264">
        <w:rPr>
          <w:rFonts w:ascii="Georgia" w:hAnsi="Georgia"/>
          <w:lang w:eastAsia="en-GB"/>
        </w:rPr>
        <w:t>Date: 20 July 2020</w:t>
      </w:r>
    </w:p>
    <w:p w14:paraId="207E56E6" w14:textId="569D4D9F" w:rsidR="00C34BCF" w:rsidRPr="00764F3B" w:rsidRDefault="00C34BCF" w:rsidP="00A45DA0">
      <w:pPr>
        <w:spacing w:line="276" w:lineRule="auto"/>
        <w:rPr>
          <w:rFonts w:ascii="Georgia" w:hAnsi="Georgia"/>
          <w:lang w:eastAsia="en-GB"/>
        </w:rPr>
      </w:pPr>
    </w:p>
    <w:p w14:paraId="6BB7B882" w14:textId="43F6DFC6" w:rsidR="00764F3B" w:rsidRDefault="00764F3B" w:rsidP="00A45DA0">
      <w:pPr>
        <w:spacing w:line="276" w:lineRule="auto"/>
        <w:rPr>
          <w:rFonts w:ascii="Georgia" w:hAnsi="Georgia"/>
          <w:lang w:eastAsia="en-GB"/>
        </w:rPr>
      </w:pPr>
    </w:p>
    <w:p w14:paraId="70F392F5" w14:textId="77777777" w:rsidR="002C73C5" w:rsidRPr="00764F3B" w:rsidRDefault="002C73C5" w:rsidP="00A45DA0">
      <w:pPr>
        <w:spacing w:line="276" w:lineRule="auto"/>
        <w:rPr>
          <w:rFonts w:ascii="Georgia" w:hAnsi="Georgia"/>
          <w:lang w:eastAsia="en-GB"/>
        </w:rPr>
      </w:pPr>
    </w:p>
    <w:p w14:paraId="32637FB8" w14:textId="0C5C43A9" w:rsidR="006B27F3" w:rsidRPr="00764F3B" w:rsidRDefault="00A44765" w:rsidP="00A44765">
      <w:pPr>
        <w:pStyle w:val="Heading1"/>
        <w:spacing w:before="0" w:line="276" w:lineRule="auto"/>
        <w:rPr>
          <w:rFonts w:ascii="Georgia" w:hAnsi="Georgia"/>
        </w:rPr>
      </w:pPr>
      <w:bookmarkStart w:id="6" w:name="_Toc43189468"/>
      <w:r w:rsidRPr="00764F3B">
        <w:rPr>
          <w:rFonts w:ascii="Georgia" w:hAnsi="Georgia"/>
        </w:rPr>
        <w:lastRenderedPageBreak/>
        <w:t>2</w:t>
      </w:r>
      <w:r w:rsidR="006B27F3" w:rsidRPr="00764F3B">
        <w:rPr>
          <w:rFonts w:ascii="Georgia" w:hAnsi="Georgia"/>
        </w:rPr>
        <w:tab/>
      </w:r>
      <w:r w:rsidR="007B514F" w:rsidRPr="00764F3B">
        <w:rPr>
          <w:rFonts w:ascii="Georgia" w:hAnsi="Georgia"/>
        </w:rPr>
        <w:t>Centre</w:t>
      </w:r>
      <w:r w:rsidR="006B27F3" w:rsidRPr="00764F3B">
        <w:rPr>
          <w:rFonts w:ascii="Georgia" w:hAnsi="Georgia"/>
        </w:rPr>
        <w:t xml:space="preserve"> Profile</w:t>
      </w:r>
      <w:bookmarkEnd w:id="6"/>
    </w:p>
    <w:p w14:paraId="2E2796F4" w14:textId="77777777" w:rsidR="006B27F3" w:rsidRPr="00764F3B" w:rsidRDefault="006B27F3" w:rsidP="006B27F3">
      <w:pPr>
        <w:spacing w:line="288" w:lineRule="auto"/>
        <w:rPr>
          <w:rFonts w:ascii="Georgia" w:hAnsi="Georgia" w:cs="Arial"/>
        </w:rPr>
      </w:pPr>
    </w:p>
    <w:tbl>
      <w:tblPr>
        <w:tblStyle w:val="TableGrid"/>
        <w:tblW w:w="0" w:type="auto"/>
        <w:tblLayout w:type="fixed"/>
        <w:tblLook w:val="04A0" w:firstRow="1" w:lastRow="0" w:firstColumn="1" w:lastColumn="0" w:noHBand="0" w:noVBand="1"/>
      </w:tblPr>
      <w:tblGrid>
        <w:gridCol w:w="3794"/>
        <w:gridCol w:w="5222"/>
      </w:tblGrid>
      <w:tr w:rsidR="00EF31F6" w:rsidRPr="00764F3B" w14:paraId="71C1A05C" w14:textId="77777777" w:rsidTr="00C34B73">
        <w:tc>
          <w:tcPr>
            <w:tcW w:w="3794" w:type="dxa"/>
            <w:vAlign w:val="center"/>
          </w:tcPr>
          <w:p w14:paraId="3FD6D1B4" w14:textId="20633326" w:rsidR="00A45DA0"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 xml:space="preserve">Name of </w:t>
            </w:r>
            <w:r w:rsidR="007B514F" w:rsidRPr="00764F3B">
              <w:rPr>
                <w:rFonts w:ascii="Georgia" w:hAnsi="Georgia" w:cs="Arial"/>
                <w:b/>
                <w:sz w:val="22"/>
                <w:szCs w:val="22"/>
              </w:rPr>
              <w:t>Centre</w:t>
            </w:r>
          </w:p>
          <w:p w14:paraId="2F37AFAC" w14:textId="77777777" w:rsidR="00A45DA0" w:rsidRPr="00764F3B" w:rsidRDefault="00A45DA0" w:rsidP="00A45DA0">
            <w:pPr>
              <w:spacing w:line="288" w:lineRule="auto"/>
              <w:rPr>
                <w:rFonts w:ascii="Georgia" w:hAnsi="Georgia" w:cs="Arial"/>
                <w:b/>
                <w:sz w:val="22"/>
                <w:szCs w:val="22"/>
              </w:rPr>
            </w:pPr>
          </w:p>
        </w:tc>
        <w:tc>
          <w:tcPr>
            <w:tcW w:w="5222" w:type="dxa"/>
          </w:tcPr>
          <w:p w14:paraId="065B25B1" w14:textId="5D265817" w:rsidR="006B27F3" w:rsidRPr="00764F3B" w:rsidRDefault="009B5F19" w:rsidP="00C34BCF">
            <w:pPr>
              <w:spacing w:line="288" w:lineRule="auto"/>
              <w:rPr>
                <w:rFonts w:ascii="Georgia" w:hAnsi="Georgia" w:cs="Arial"/>
              </w:rPr>
            </w:pPr>
            <w:r>
              <w:rPr>
                <w:rFonts w:ascii="Georgia" w:hAnsi="Georgia" w:cs="Arial"/>
              </w:rPr>
              <w:t>Dunamase College</w:t>
            </w:r>
          </w:p>
        </w:tc>
      </w:tr>
      <w:tr w:rsidR="00EF31F6" w:rsidRPr="00764F3B" w14:paraId="247845C4" w14:textId="77777777" w:rsidTr="00C34B73">
        <w:tc>
          <w:tcPr>
            <w:tcW w:w="3794" w:type="dxa"/>
            <w:vAlign w:val="center"/>
          </w:tcPr>
          <w:p w14:paraId="2C31D7F1"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Address</w:t>
            </w:r>
          </w:p>
          <w:p w14:paraId="0F360F65" w14:textId="77777777" w:rsidR="00A45DA0" w:rsidRPr="00764F3B" w:rsidRDefault="00A45DA0" w:rsidP="00A45DA0">
            <w:pPr>
              <w:spacing w:line="288" w:lineRule="auto"/>
              <w:rPr>
                <w:rFonts w:ascii="Georgia" w:hAnsi="Georgia" w:cs="Arial"/>
                <w:b/>
                <w:sz w:val="22"/>
                <w:szCs w:val="22"/>
              </w:rPr>
            </w:pPr>
          </w:p>
        </w:tc>
        <w:tc>
          <w:tcPr>
            <w:tcW w:w="5222" w:type="dxa"/>
          </w:tcPr>
          <w:p w14:paraId="27F95D2D" w14:textId="68094129" w:rsidR="006B27F3" w:rsidRPr="00764F3B" w:rsidRDefault="173212A0" w:rsidP="00C34BCF">
            <w:pPr>
              <w:spacing w:line="288" w:lineRule="auto"/>
              <w:rPr>
                <w:rFonts w:ascii="Georgia" w:hAnsi="Georgia" w:cs="Arial"/>
              </w:rPr>
            </w:pPr>
            <w:r w:rsidRPr="51816E9B">
              <w:rPr>
                <w:rFonts w:ascii="Georgia" w:hAnsi="Georgia" w:cs="Arial"/>
              </w:rPr>
              <w:t xml:space="preserve">Railway Street and </w:t>
            </w:r>
            <w:r w:rsidR="445E3CD3" w:rsidRPr="51816E9B">
              <w:rPr>
                <w:rFonts w:ascii="Georgia" w:hAnsi="Georgia" w:cs="Arial"/>
              </w:rPr>
              <w:t>Millbrook Road Portlaoise.</w:t>
            </w:r>
          </w:p>
        </w:tc>
      </w:tr>
      <w:tr w:rsidR="00EF31F6" w:rsidRPr="00764F3B" w14:paraId="19C20DD6" w14:textId="77777777" w:rsidTr="00C34B73">
        <w:tc>
          <w:tcPr>
            <w:tcW w:w="3794" w:type="dxa"/>
            <w:vAlign w:val="center"/>
          </w:tcPr>
          <w:p w14:paraId="35192F72" w14:textId="1DA6CB51"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 xml:space="preserve">Name of </w:t>
            </w:r>
            <w:r w:rsidR="007B514F" w:rsidRPr="00764F3B">
              <w:rPr>
                <w:rFonts w:ascii="Georgia" w:hAnsi="Georgia" w:cs="Arial"/>
                <w:b/>
                <w:sz w:val="22"/>
                <w:szCs w:val="22"/>
              </w:rPr>
              <w:t>Centre Manager</w:t>
            </w:r>
          </w:p>
          <w:p w14:paraId="223DE795" w14:textId="77777777" w:rsidR="00A45DA0" w:rsidRPr="00764F3B" w:rsidRDefault="00A45DA0" w:rsidP="00A45DA0">
            <w:pPr>
              <w:spacing w:line="288" w:lineRule="auto"/>
              <w:rPr>
                <w:rFonts w:ascii="Georgia" w:hAnsi="Georgia" w:cs="Arial"/>
                <w:b/>
                <w:sz w:val="22"/>
                <w:szCs w:val="22"/>
              </w:rPr>
            </w:pPr>
          </w:p>
        </w:tc>
        <w:tc>
          <w:tcPr>
            <w:tcW w:w="5222" w:type="dxa"/>
          </w:tcPr>
          <w:p w14:paraId="3BE9F753" w14:textId="6682D2CA" w:rsidR="006B27F3" w:rsidRPr="00764F3B" w:rsidRDefault="004964D2" w:rsidP="00C34BCF">
            <w:pPr>
              <w:spacing w:line="288" w:lineRule="auto"/>
              <w:rPr>
                <w:rFonts w:ascii="Georgia" w:hAnsi="Georgia" w:cs="Arial"/>
              </w:rPr>
            </w:pPr>
            <w:r>
              <w:rPr>
                <w:rFonts w:ascii="Georgia" w:hAnsi="Georgia" w:cs="Arial"/>
              </w:rPr>
              <w:t>Dympna Kelly</w:t>
            </w:r>
          </w:p>
        </w:tc>
      </w:tr>
      <w:tr w:rsidR="00EF31F6" w:rsidRPr="00764F3B" w14:paraId="349FD99C" w14:textId="77777777" w:rsidTr="00C34B73">
        <w:tc>
          <w:tcPr>
            <w:tcW w:w="3794" w:type="dxa"/>
            <w:vAlign w:val="center"/>
          </w:tcPr>
          <w:p w14:paraId="449986AF" w14:textId="3E9A2D06"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 xml:space="preserve">Name of </w:t>
            </w:r>
            <w:r w:rsidR="00506758" w:rsidRPr="00764F3B">
              <w:rPr>
                <w:rFonts w:ascii="Georgia" w:hAnsi="Georgia" w:cs="Arial"/>
                <w:b/>
                <w:sz w:val="22"/>
                <w:szCs w:val="22"/>
              </w:rPr>
              <w:t>Senior Management</w:t>
            </w:r>
          </w:p>
          <w:p w14:paraId="50D0CD67" w14:textId="77777777" w:rsidR="00A45DA0" w:rsidRPr="00764F3B" w:rsidRDefault="00A45DA0" w:rsidP="00A45DA0">
            <w:pPr>
              <w:spacing w:line="288" w:lineRule="auto"/>
              <w:rPr>
                <w:rFonts w:ascii="Georgia" w:hAnsi="Georgia" w:cs="Arial"/>
                <w:b/>
                <w:sz w:val="22"/>
                <w:szCs w:val="22"/>
              </w:rPr>
            </w:pPr>
          </w:p>
        </w:tc>
        <w:tc>
          <w:tcPr>
            <w:tcW w:w="5222" w:type="dxa"/>
          </w:tcPr>
          <w:p w14:paraId="7564BC7C" w14:textId="7AB8A0D2" w:rsidR="006B27F3" w:rsidRPr="00764F3B" w:rsidRDefault="004964D2" w:rsidP="00C34BCF">
            <w:pPr>
              <w:spacing w:line="288" w:lineRule="auto"/>
              <w:rPr>
                <w:rFonts w:ascii="Georgia" w:hAnsi="Georgia" w:cs="Arial"/>
              </w:rPr>
            </w:pPr>
            <w:r>
              <w:rPr>
                <w:rFonts w:ascii="Georgia" w:hAnsi="Georgia" w:cs="Arial"/>
              </w:rPr>
              <w:t>Dympna Kelly</w:t>
            </w:r>
            <w:r w:rsidR="52294062" w:rsidRPr="3A292ABE">
              <w:rPr>
                <w:rFonts w:ascii="Georgia" w:hAnsi="Georgia" w:cs="Arial"/>
              </w:rPr>
              <w:t>, Claire Fitzgerald</w:t>
            </w:r>
          </w:p>
        </w:tc>
      </w:tr>
      <w:tr w:rsidR="00EF31F6" w:rsidRPr="00764F3B" w14:paraId="11B27484" w14:textId="77777777" w:rsidTr="00C34B73">
        <w:tc>
          <w:tcPr>
            <w:tcW w:w="3794" w:type="dxa"/>
            <w:vAlign w:val="center"/>
          </w:tcPr>
          <w:p w14:paraId="0F930CAB" w14:textId="77777777" w:rsidR="00A45DA0" w:rsidRPr="00764F3B" w:rsidRDefault="006B27F3" w:rsidP="002058E9">
            <w:pPr>
              <w:spacing w:line="288" w:lineRule="auto"/>
              <w:rPr>
                <w:rFonts w:ascii="Georgia" w:hAnsi="Georgia" w:cs="Arial"/>
                <w:b/>
                <w:sz w:val="22"/>
                <w:szCs w:val="22"/>
              </w:rPr>
            </w:pPr>
            <w:r w:rsidRPr="00764F3B">
              <w:rPr>
                <w:rFonts w:ascii="Georgia" w:hAnsi="Georgia" w:cs="Arial"/>
                <w:b/>
                <w:sz w:val="22"/>
                <w:szCs w:val="22"/>
              </w:rPr>
              <w:t xml:space="preserve">Number of </w:t>
            </w:r>
            <w:r w:rsidR="002058E9" w:rsidRPr="00764F3B">
              <w:rPr>
                <w:rFonts w:ascii="Georgia" w:hAnsi="Georgia" w:cs="Arial"/>
                <w:b/>
                <w:sz w:val="22"/>
                <w:szCs w:val="22"/>
              </w:rPr>
              <w:t>students</w:t>
            </w:r>
          </w:p>
          <w:p w14:paraId="0F5D5726" w14:textId="64BF0797" w:rsidR="002058E9" w:rsidRPr="00764F3B" w:rsidRDefault="002058E9" w:rsidP="002058E9">
            <w:pPr>
              <w:spacing w:line="288" w:lineRule="auto"/>
              <w:rPr>
                <w:rFonts w:ascii="Georgia" w:hAnsi="Georgia" w:cs="Arial"/>
                <w:b/>
                <w:sz w:val="22"/>
                <w:szCs w:val="22"/>
              </w:rPr>
            </w:pPr>
          </w:p>
        </w:tc>
        <w:tc>
          <w:tcPr>
            <w:tcW w:w="5222" w:type="dxa"/>
          </w:tcPr>
          <w:p w14:paraId="0AE51710" w14:textId="685C41D5" w:rsidR="006B27F3" w:rsidRPr="00764F3B" w:rsidRDefault="008E136A" w:rsidP="00C34BCF">
            <w:pPr>
              <w:spacing w:line="288" w:lineRule="auto"/>
              <w:rPr>
                <w:rFonts w:ascii="Georgia" w:hAnsi="Georgia" w:cs="Arial"/>
              </w:rPr>
            </w:pPr>
            <w:r>
              <w:rPr>
                <w:rFonts w:ascii="Georgia" w:hAnsi="Georgia" w:cs="Arial"/>
              </w:rPr>
              <w:t>508</w:t>
            </w:r>
          </w:p>
        </w:tc>
      </w:tr>
      <w:tr w:rsidR="00EF31F6" w:rsidRPr="00764F3B" w14:paraId="11F18B4C" w14:textId="77777777" w:rsidTr="00C34B73">
        <w:tc>
          <w:tcPr>
            <w:tcW w:w="3794" w:type="dxa"/>
            <w:vAlign w:val="center"/>
          </w:tcPr>
          <w:p w14:paraId="062CAC2C"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Number of buildings</w:t>
            </w:r>
          </w:p>
          <w:p w14:paraId="7AD5BAA5" w14:textId="77777777" w:rsidR="00A45DA0" w:rsidRPr="00764F3B" w:rsidRDefault="00A45DA0" w:rsidP="00A45DA0">
            <w:pPr>
              <w:spacing w:line="288" w:lineRule="auto"/>
              <w:rPr>
                <w:rFonts w:ascii="Georgia" w:hAnsi="Georgia" w:cs="Arial"/>
                <w:b/>
                <w:sz w:val="22"/>
                <w:szCs w:val="22"/>
              </w:rPr>
            </w:pPr>
          </w:p>
        </w:tc>
        <w:tc>
          <w:tcPr>
            <w:tcW w:w="5222" w:type="dxa"/>
          </w:tcPr>
          <w:p w14:paraId="746641A7" w14:textId="4971F490" w:rsidR="006B27F3" w:rsidRPr="00764F3B" w:rsidRDefault="004964D2" w:rsidP="00C34BCF">
            <w:pPr>
              <w:spacing w:line="288" w:lineRule="auto"/>
              <w:rPr>
                <w:rFonts w:ascii="Georgia" w:hAnsi="Georgia" w:cs="Arial"/>
              </w:rPr>
            </w:pPr>
            <w:r>
              <w:rPr>
                <w:rFonts w:ascii="Georgia" w:hAnsi="Georgia" w:cs="Arial"/>
              </w:rPr>
              <w:t>3</w:t>
            </w:r>
          </w:p>
        </w:tc>
      </w:tr>
      <w:tr w:rsidR="00EF31F6" w:rsidRPr="00764F3B" w14:paraId="31384E7D" w14:textId="77777777" w:rsidTr="00C34B73">
        <w:tc>
          <w:tcPr>
            <w:tcW w:w="3794" w:type="dxa"/>
            <w:vAlign w:val="center"/>
          </w:tcPr>
          <w:p w14:paraId="7A799E2D"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 xml:space="preserve">Facilities detailing number of classrooms, labs, workshops, </w:t>
            </w:r>
            <w:r w:rsidR="00E87248" w:rsidRPr="00764F3B">
              <w:rPr>
                <w:rFonts w:ascii="Georgia" w:hAnsi="Georgia" w:cs="Arial"/>
                <w:b/>
                <w:sz w:val="22"/>
                <w:szCs w:val="22"/>
              </w:rPr>
              <w:t>g</w:t>
            </w:r>
            <w:r w:rsidRPr="00764F3B">
              <w:rPr>
                <w:rFonts w:ascii="Georgia" w:hAnsi="Georgia" w:cs="Arial"/>
                <w:b/>
                <w:sz w:val="22"/>
                <w:szCs w:val="22"/>
              </w:rPr>
              <w:t>ymnasiums, pools, outside pitches</w:t>
            </w:r>
          </w:p>
        </w:tc>
        <w:tc>
          <w:tcPr>
            <w:tcW w:w="5222" w:type="dxa"/>
          </w:tcPr>
          <w:p w14:paraId="26B60DB3" w14:textId="219FDF3F" w:rsidR="006B27F3" w:rsidRPr="00764F3B" w:rsidRDefault="004964D2" w:rsidP="00C34BCF">
            <w:pPr>
              <w:spacing w:line="288" w:lineRule="auto"/>
              <w:rPr>
                <w:rFonts w:ascii="Georgia" w:hAnsi="Georgia" w:cs="Arial"/>
              </w:rPr>
            </w:pPr>
            <w:r>
              <w:rPr>
                <w:rFonts w:ascii="Georgia" w:hAnsi="Georgia" w:cs="Arial"/>
              </w:rPr>
              <w:t>3</w:t>
            </w:r>
            <w:r w:rsidR="5CCD55A8" w:rsidRPr="3A292ABE">
              <w:rPr>
                <w:rFonts w:ascii="Georgia" w:hAnsi="Georgia" w:cs="Arial"/>
              </w:rPr>
              <w:t xml:space="preserve"> Lab, </w:t>
            </w:r>
            <w:r w:rsidR="00541444">
              <w:rPr>
                <w:rFonts w:ascii="Georgia" w:hAnsi="Georgia" w:cs="Arial"/>
              </w:rPr>
              <w:t>2</w:t>
            </w:r>
            <w:r w:rsidR="5CCD55A8" w:rsidRPr="3A292ABE">
              <w:rPr>
                <w:rFonts w:ascii="Georgia" w:hAnsi="Georgia" w:cs="Arial"/>
              </w:rPr>
              <w:t>Workshop, 1 hall</w:t>
            </w:r>
            <w:r w:rsidR="283667AE" w:rsidRPr="3A292ABE">
              <w:rPr>
                <w:rFonts w:ascii="Georgia" w:hAnsi="Georgia" w:cs="Arial"/>
              </w:rPr>
              <w:t xml:space="preserve">, </w:t>
            </w:r>
            <w:r w:rsidR="00541444">
              <w:rPr>
                <w:rFonts w:ascii="Georgia" w:hAnsi="Georgia" w:cs="Arial"/>
              </w:rPr>
              <w:t xml:space="preserve">2 </w:t>
            </w:r>
            <w:r w:rsidR="283667AE" w:rsidRPr="3A292ABE">
              <w:rPr>
                <w:rFonts w:ascii="Georgia" w:hAnsi="Georgia" w:cs="Arial"/>
              </w:rPr>
              <w:t>Home Economics room, 1 Art Room</w:t>
            </w:r>
          </w:p>
        </w:tc>
      </w:tr>
      <w:tr w:rsidR="00EF31F6" w:rsidRPr="00764F3B" w14:paraId="34D4E9AD" w14:textId="77777777" w:rsidTr="00C34B73">
        <w:tc>
          <w:tcPr>
            <w:tcW w:w="3794" w:type="dxa"/>
            <w:vAlign w:val="center"/>
          </w:tcPr>
          <w:p w14:paraId="5827EFAB"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Provision for persons with special needs</w:t>
            </w:r>
          </w:p>
        </w:tc>
        <w:tc>
          <w:tcPr>
            <w:tcW w:w="5222" w:type="dxa"/>
          </w:tcPr>
          <w:p w14:paraId="0F22604B" w14:textId="7D810E6F" w:rsidR="006B27F3" w:rsidRPr="00764F3B" w:rsidRDefault="2845161D" w:rsidP="00C34BCF">
            <w:pPr>
              <w:spacing w:line="288" w:lineRule="auto"/>
              <w:rPr>
                <w:rFonts w:ascii="Georgia" w:hAnsi="Georgia" w:cs="Arial"/>
              </w:rPr>
            </w:pPr>
            <w:r w:rsidRPr="262A1E6F">
              <w:rPr>
                <w:rFonts w:ascii="Georgia" w:hAnsi="Georgia" w:cs="Arial"/>
              </w:rPr>
              <w:t>Wheel chair access</w:t>
            </w:r>
            <w:r w:rsidR="738E2989" w:rsidRPr="262A1E6F">
              <w:rPr>
                <w:rFonts w:ascii="Georgia" w:hAnsi="Georgia" w:cs="Arial"/>
              </w:rPr>
              <w:t>, Lift, Variable height workstations</w:t>
            </w:r>
          </w:p>
        </w:tc>
      </w:tr>
      <w:tr w:rsidR="00EF31F6" w:rsidRPr="00764F3B" w14:paraId="20252ABD" w14:textId="77777777" w:rsidTr="00C34B73">
        <w:tc>
          <w:tcPr>
            <w:tcW w:w="3794" w:type="dxa"/>
            <w:vAlign w:val="center"/>
          </w:tcPr>
          <w:p w14:paraId="67154FD0" w14:textId="1AD946F2"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 xml:space="preserve">List of regular visitors providing services to </w:t>
            </w:r>
            <w:r w:rsidR="00B3499A" w:rsidRPr="00764F3B">
              <w:rPr>
                <w:rFonts w:ascii="Georgia" w:hAnsi="Georgia" w:cs="Arial"/>
                <w:b/>
                <w:sz w:val="22"/>
                <w:szCs w:val="22"/>
              </w:rPr>
              <w:t>centre</w:t>
            </w:r>
            <w:r w:rsidRPr="00764F3B">
              <w:rPr>
                <w:rFonts w:ascii="Georgia" w:hAnsi="Georgia" w:cs="Arial"/>
                <w:b/>
                <w:sz w:val="22"/>
                <w:szCs w:val="22"/>
              </w:rPr>
              <w:t xml:space="preserve"> e.g. external contractors or educational service providers</w:t>
            </w:r>
          </w:p>
        </w:tc>
        <w:tc>
          <w:tcPr>
            <w:tcW w:w="5222" w:type="dxa"/>
          </w:tcPr>
          <w:p w14:paraId="37A3C0B8" w14:textId="00FF84F6" w:rsidR="006B27F3" w:rsidRPr="00764F3B" w:rsidRDefault="007B1A61" w:rsidP="00C34BCF">
            <w:pPr>
              <w:spacing w:line="288" w:lineRule="auto"/>
              <w:rPr>
                <w:rFonts w:ascii="Georgia" w:hAnsi="Georgia" w:cs="Arial"/>
              </w:rPr>
            </w:pPr>
            <w:r>
              <w:rPr>
                <w:rFonts w:ascii="Georgia" w:hAnsi="Georgia" w:cs="Arial"/>
              </w:rPr>
              <w:t>NIS, Horizon Fire &amp;</w:t>
            </w:r>
            <w:r w:rsidR="009261D6">
              <w:rPr>
                <w:rFonts w:ascii="Georgia" w:hAnsi="Georgia" w:cs="Arial"/>
              </w:rPr>
              <w:t xml:space="preserve"> </w:t>
            </w:r>
            <w:r>
              <w:rPr>
                <w:rFonts w:ascii="Georgia" w:hAnsi="Georgia" w:cs="Arial"/>
              </w:rPr>
              <w:t xml:space="preserve">Safety, Mater Fire, </w:t>
            </w:r>
          </w:p>
        </w:tc>
      </w:tr>
      <w:tr w:rsidR="00EF31F6" w:rsidRPr="00764F3B" w14:paraId="344CADBF" w14:textId="77777777" w:rsidTr="00C34B73">
        <w:tc>
          <w:tcPr>
            <w:tcW w:w="3794" w:type="dxa"/>
            <w:vAlign w:val="center"/>
          </w:tcPr>
          <w:p w14:paraId="4CE54A9C"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Building used for other purposes outside normal school hours including adult education and recreational facilities</w:t>
            </w:r>
          </w:p>
        </w:tc>
        <w:tc>
          <w:tcPr>
            <w:tcW w:w="5222" w:type="dxa"/>
          </w:tcPr>
          <w:p w14:paraId="136C141F" w14:textId="10BB65CE" w:rsidR="006B27F3" w:rsidRPr="00764F3B" w:rsidRDefault="0D29BBF1" w:rsidP="00C34BCF">
            <w:pPr>
              <w:spacing w:line="288" w:lineRule="auto"/>
              <w:rPr>
                <w:rFonts w:ascii="Georgia" w:hAnsi="Georgia" w:cs="Arial"/>
              </w:rPr>
            </w:pPr>
            <w:r w:rsidRPr="262A1E6F">
              <w:rPr>
                <w:rFonts w:ascii="Georgia" w:hAnsi="Georgia" w:cs="Arial"/>
              </w:rPr>
              <w:t>None</w:t>
            </w:r>
          </w:p>
        </w:tc>
      </w:tr>
      <w:tr w:rsidR="00EF31F6" w:rsidRPr="00764F3B" w14:paraId="34AF48C3" w14:textId="77777777" w:rsidTr="00C34B73">
        <w:tc>
          <w:tcPr>
            <w:tcW w:w="3794" w:type="dxa"/>
            <w:vAlign w:val="center"/>
          </w:tcPr>
          <w:p w14:paraId="7CB252F9" w14:textId="77777777" w:rsidR="006B27F3" w:rsidRPr="00764F3B" w:rsidRDefault="006B27F3" w:rsidP="00A45DA0">
            <w:pPr>
              <w:spacing w:line="288" w:lineRule="auto"/>
              <w:rPr>
                <w:rFonts w:ascii="Georgia" w:hAnsi="Georgia" w:cs="Arial"/>
                <w:b/>
                <w:sz w:val="22"/>
                <w:szCs w:val="22"/>
              </w:rPr>
            </w:pPr>
            <w:r w:rsidRPr="00764F3B">
              <w:rPr>
                <w:rFonts w:ascii="Georgia" w:hAnsi="Georgia" w:cs="Arial"/>
                <w:b/>
                <w:sz w:val="22"/>
                <w:szCs w:val="22"/>
              </w:rPr>
              <w:t>Adult Education (if applicable)</w:t>
            </w:r>
          </w:p>
          <w:p w14:paraId="60260B72" w14:textId="77777777" w:rsidR="00A45DA0" w:rsidRPr="00764F3B" w:rsidRDefault="00A45DA0" w:rsidP="00A45DA0">
            <w:pPr>
              <w:spacing w:line="288" w:lineRule="auto"/>
              <w:rPr>
                <w:rFonts w:ascii="Georgia" w:hAnsi="Georgia" w:cs="Arial"/>
                <w:b/>
                <w:sz w:val="22"/>
                <w:szCs w:val="22"/>
              </w:rPr>
            </w:pPr>
          </w:p>
        </w:tc>
        <w:tc>
          <w:tcPr>
            <w:tcW w:w="5222" w:type="dxa"/>
          </w:tcPr>
          <w:p w14:paraId="2E921152" w14:textId="64AE7947" w:rsidR="006B27F3" w:rsidRPr="00764F3B" w:rsidRDefault="53109632" w:rsidP="00C34BCF">
            <w:pPr>
              <w:spacing w:line="288" w:lineRule="auto"/>
              <w:rPr>
                <w:rFonts w:ascii="Georgia" w:hAnsi="Georgia" w:cs="Arial"/>
              </w:rPr>
            </w:pPr>
            <w:r w:rsidRPr="262A1E6F">
              <w:rPr>
                <w:rFonts w:ascii="Georgia" w:hAnsi="Georgia" w:cs="Arial"/>
              </w:rPr>
              <w:t>None</w:t>
            </w:r>
          </w:p>
        </w:tc>
      </w:tr>
      <w:tr w:rsidR="00EF31F6" w:rsidRPr="00764F3B" w14:paraId="718D9364" w14:textId="77777777" w:rsidTr="00C34B73">
        <w:tc>
          <w:tcPr>
            <w:tcW w:w="3794" w:type="dxa"/>
            <w:vAlign w:val="center"/>
          </w:tcPr>
          <w:p w14:paraId="43872FBD" w14:textId="77777777" w:rsidR="006B27F3" w:rsidRPr="00764F3B" w:rsidRDefault="006B27F3" w:rsidP="00A45DA0">
            <w:pPr>
              <w:spacing w:line="288" w:lineRule="auto"/>
              <w:rPr>
                <w:rStyle w:val="CommentReference"/>
                <w:rFonts w:ascii="Georgia" w:hAnsi="Georgia" w:cs="Arial"/>
                <w:b/>
                <w:sz w:val="22"/>
                <w:szCs w:val="22"/>
              </w:rPr>
            </w:pPr>
            <w:r w:rsidRPr="00764F3B">
              <w:rPr>
                <w:rStyle w:val="CommentReference"/>
                <w:rFonts w:ascii="Georgia" w:hAnsi="Georgia" w:cs="Arial"/>
                <w:b/>
                <w:sz w:val="22"/>
                <w:szCs w:val="22"/>
              </w:rPr>
              <w:t>Name of Health and Safety Rep(s)</w:t>
            </w:r>
          </w:p>
          <w:p w14:paraId="343F49C4" w14:textId="77777777" w:rsidR="0065348C" w:rsidRPr="00764F3B" w:rsidRDefault="0065348C" w:rsidP="00A45DA0">
            <w:pPr>
              <w:spacing w:line="288" w:lineRule="auto"/>
              <w:rPr>
                <w:rStyle w:val="CommentReference"/>
                <w:rFonts w:ascii="Georgia" w:hAnsi="Georgia" w:cs="Arial"/>
                <w:b/>
                <w:sz w:val="22"/>
                <w:szCs w:val="22"/>
              </w:rPr>
            </w:pPr>
          </w:p>
        </w:tc>
        <w:tc>
          <w:tcPr>
            <w:tcW w:w="5222" w:type="dxa"/>
          </w:tcPr>
          <w:p w14:paraId="2F53DC57" w14:textId="2C0D8204" w:rsidR="006B27F3" w:rsidRDefault="00541444" w:rsidP="00C34BCF">
            <w:pPr>
              <w:spacing w:line="288" w:lineRule="auto"/>
              <w:rPr>
                <w:rFonts w:ascii="Georgia" w:hAnsi="Georgia" w:cs="Arial"/>
              </w:rPr>
            </w:pPr>
            <w:r>
              <w:rPr>
                <w:rFonts w:ascii="Georgia" w:hAnsi="Georgia" w:cs="Arial"/>
              </w:rPr>
              <w:t>Colin Waters</w:t>
            </w:r>
          </w:p>
          <w:p w14:paraId="7AFDB173" w14:textId="66057E21" w:rsidR="007367B8" w:rsidRPr="00764F3B" w:rsidRDefault="007367B8" w:rsidP="00C34BCF">
            <w:pPr>
              <w:spacing w:line="288" w:lineRule="auto"/>
              <w:rPr>
                <w:rFonts w:ascii="Georgia" w:hAnsi="Georgia" w:cs="Arial"/>
              </w:rPr>
            </w:pPr>
            <w:r>
              <w:rPr>
                <w:rFonts w:ascii="Georgia" w:hAnsi="Georgia" w:cs="Arial"/>
              </w:rPr>
              <w:t>Tomas O Murchú</w:t>
            </w:r>
          </w:p>
        </w:tc>
      </w:tr>
      <w:tr w:rsidR="00EF31F6" w:rsidRPr="00764F3B" w14:paraId="72D54056" w14:textId="77777777" w:rsidTr="00C34B73">
        <w:tc>
          <w:tcPr>
            <w:tcW w:w="3794" w:type="dxa"/>
            <w:vAlign w:val="center"/>
          </w:tcPr>
          <w:p w14:paraId="5F5C6507" w14:textId="77777777" w:rsidR="006B27F3" w:rsidRPr="00764F3B" w:rsidRDefault="006B27F3" w:rsidP="00A45DA0">
            <w:pPr>
              <w:spacing w:line="288" w:lineRule="auto"/>
              <w:rPr>
                <w:rStyle w:val="CommentReference"/>
                <w:rFonts w:ascii="Georgia" w:hAnsi="Georgia" w:cs="Arial"/>
                <w:b/>
                <w:sz w:val="22"/>
                <w:szCs w:val="22"/>
              </w:rPr>
            </w:pPr>
            <w:r w:rsidRPr="00764F3B">
              <w:rPr>
                <w:rStyle w:val="CommentReference"/>
                <w:rFonts w:ascii="Georgia" w:hAnsi="Georgia" w:cs="Arial"/>
                <w:b/>
                <w:sz w:val="22"/>
                <w:szCs w:val="22"/>
              </w:rPr>
              <w:t>Location of Defibrillators / First Aid Kit</w:t>
            </w:r>
          </w:p>
        </w:tc>
        <w:tc>
          <w:tcPr>
            <w:tcW w:w="5222" w:type="dxa"/>
          </w:tcPr>
          <w:p w14:paraId="769CA790" w14:textId="57FB5920" w:rsidR="006B27F3" w:rsidRPr="00764F3B" w:rsidRDefault="22F8F9FE" w:rsidP="00C34BCF">
            <w:pPr>
              <w:spacing w:line="288" w:lineRule="auto"/>
              <w:rPr>
                <w:rFonts w:ascii="Georgia" w:hAnsi="Georgia" w:cs="Arial"/>
              </w:rPr>
            </w:pPr>
            <w:r w:rsidRPr="51816E9B">
              <w:rPr>
                <w:rFonts w:ascii="Georgia" w:hAnsi="Georgia" w:cs="Arial"/>
              </w:rPr>
              <w:t>First aid kits – Staff room, specialist rooms, PE Portable kits</w:t>
            </w:r>
            <w:r w:rsidR="002140A7">
              <w:rPr>
                <w:rFonts w:ascii="Georgia" w:hAnsi="Georgia" w:cs="Arial"/>
              </w:rPr>
              <w:t>, Staff Work Room RS.</w:t>
            </w:r>
          </w:p>
        </w:tc>
      </w:tr>
      <w:tr w:rsidR="00EF31F6" w:rsidRPr="00764F3B" w14:paraId="7D4670B0" w14:textId="77777777" w:rsidTr="00C34B73">
        <w:tc>
          <w:tcPr>
            <w:tcW w:w="3794" w:type="dxa"/>
            <w:vAlign w:val="center"/>
          </w:tcPr>
          <w:p w14:paraId="7A121B59" w14:textId="77777777" w:rsidR="006B27F3" w:rsidRPr="00764F3B" w:rsidRDefault="006B27F3" w:rsidP="00A45DA0">
            <w:pPr>
              <w:spacing w:line="288" w:lineRule="auto"/>
              <w:rPr>
                <w:rStyle w:val="CommentReference"/>
                <w:rFonts w:ascii="Georgia" w:hAnsi="Georgia" w:cs="Arial"/>
                <w:b/>
                <w:sz w:val="22"/>
                <w:szCs w:val="22"/>
              </w:rPr>
            </w:pPr>
            <w:r w:rsidRPr="00764F3B">
              <w:rPr>
                <w:rStyle w:val="CommentReference"/>
                <w:rFonts w:ascii="Georgia" w:hAnsi="Georgia" w:cs="Arial"/>
                <w:b/>
                <w:sz w:val="22"/>
                <w:szCs w:val="22"/>
              </w:rPr>
              <w:t xml:space="preserve">Name of </w:t>
            </w:r>
            <w:r w:rsidR="00CA5852" w:rsidRPr="00764F3B">
              <w:rPr>
                <w:rStyle w:val="CommentReference"/>
                <w:rFonts w:ascii="Georgia" w:hAnsi="Georgia" w:cs="Arial"/>
                <w:b/>
                <w:sz w:val="22"/>
                <w:szCs w:val="22"/>
              </w:rPr>
              <w:t>C</w:t>
            </w:r>
            <w:r w:rsidR="00CA5852" w:rsidRPr="00764F3B">
              <w:rPr>
                <w:rStyle w:val="CommentReference"/>
                <w:rFonts w:ascii="Georgia" w:hAnsi="Georgia"/>
                <w:b/>
                <w:sz w:val="22"/>
                <w:szCs w:val="22"/>
              </w:rPr>
              <w:t xml:space="preserve">hief </w:t>
            </w:r>
            <w:r w:rsidRPr="00764F3B">
              <w:rPr>
                <w:rStyle w:val="CommentReference"/>
                <w:rFonts w:ascii="Georgia" w:hAnsi="Georgia" w:cs="Arial"/>
                <w:b/>
                <w:sz w:val="22"/>
                <w:szCs w:val="22"/>
              </w:rPr>
              <w:t xml:space="preserve">Fire </w:t>
            </w:r>
            <w:r w:rsidR="00CA5852" w:rsidRPr="00764F3B">
              <w:rPr>
                <w:rStyle w:val="CommentReference"/>
                <w:rFonts w:ascii="Georgia" w:hAnsi="Georgia" w:cs="Arial"/>
                <w:b/>
                <w:sz w:val="22"/>
                <w:szCs w:val="22"/>
              </w:rPr>
              <w:t xml:space="preserve">Warden </w:t>
            </w:r>
            <w:r w:rsidRPr="00764F3B">
              <w:rPr>
                <w:rStyle w:val="CommentReference"/>
                <w:rFonts w:ascii="Georgia" w:hAnsi="Georgia" w:cs="Arial"/>
                <w:b/>
                <w:sz w:val="22"/>
                <w:szCs w:val="22"/>
              </w:rPr>
              <w:t>(s)</w:t>
            </w:r>
          </w:p>
          <w:p w14:paraId="23B02C21" w14:textId="77777777" w:rsidR="00A45DA0" w:rsidRPr="00764F3B" w:rsidRDefault="00A45DA0" w:rsidP="00A45DA0">
            <w:pPr>
              <w:spacing w:line="288" w:lineRule="auto"/>
              <w:rPr>
                <w:rStyle w:val="CommentReference"/>
                <w:rFonts w:ascii="Georgia" w:hAnsi="Georgia" w:cs="Arial"/>
                <w:b/>
                <w:sz w:val="22"/>
                <w:szCs w:val="22"/>
              </w:rPr>
            </w:pPr>
          </w:p>
        </w:tc>
        <w:tc>
          <w:tcPr>
            <w:tcW w:w="5222" w:type="dxa"/>
          </w:tcPr>
          <w:p w14:paraId="3899BF23" w14:textId="283D8E34" w:rsidR="006B27F3" w:rsidRPr="00764F3B" w:rsidRDefault="00757C26" w:rsidP="00C34BCF">
            <w:pPr>
              <w:spacing w:line="288" w:lineRule="auto"/>
              <w:rPr>
                <w:rFonts w:ascii="Georgia" w:hAnsi="Georgia" w:cs="Arial"/>
              </w:rPr>
            </w:pPr>
            <w:r>
              <w:rPr>
                <w:rFonts w:ascii="Georgia" w:hAnsi="Georgia" w:cs="Arial"/>
              </w:rPr>
              <w:t xml:space="preserve">David Farrell </w:t>
            </w:r>
          </w:p>
        </w:tc>
      </w:tr>
      <w:tr w:rsidR="006B27F3" w:rsidRPr="00764F3B" w14:paraId="7881BD03" w14:textId="77777777" w:rsidTr="00C34B73">
        <w:tc>
          <w:tcPr>
            <w:tcW w:w="3794" w:type="dxa"/>
            <w:vAlign w:val="center"/>
          </w:tcPr>
          <w:p w14:paraId="125DFB03" w14:textId="77777777" w:rsidR="006B27F3" w:rsidRPr="00764F3B" w:rsidRDefault="006B27F3" w:rsidP="00A45DA0">
            <w:pPr>
              <w:spacing w:line="288" w:lineRule="auto"/>
              <w:rPr>
                <w:rStyle w:val="CommentReference"/>
                <w:rFonts w:ascii="Georgia" w:hAnsi="Georgia" w:cs="Arial"/>
                <w:b/>
                <w:sz w:val="22"/>
                <w:szCs w:val="22"/>
              </w:rPr>
            </w:pPr>
            <w:r w:rsidRPr="00764F3B">
              <w:rPr>
                <w:rStyle w:val="CommentReference"/>
                <w:rFonts w:ascii="Georgia" w:hAnsi="Georgia" w:cs="Arial"/>
                <w:b/>
                <w:sz w:val="22"/>
                <w:szCs w:val="22"/>
              </w:rPr>
              <w:t>External fire assembly points</w:t>
            </w:r>
          </w:p>
          <w:p w14:paraId="3A736B4C" w14:textId="77777777" w:rsidR="00A45DA0" w:rsidRPr="00764F3B" w:rsidRDefault="00A45DA0" w:rsidP="00A45DA0">
            <w:pPr>
              <w:spacing w:line="288" w:lineRule="auto"/>
              <w:rPr>
                <w:rStyle w:val="CommentReference"/>
                <w:rFonts w:ascii="Georgia" w:hAnsi="Georgia" w:cs="Arial"/>
                <w:b/>
                <w:sz w:val="22"/>
                <w:szCs w:val="22"/>
              </w:rPr>
            </w:pPr>
          </w:p>
        </w:tc>
        <w:tc>
          <w:tcPr>
            <w:tcW w:w="5222" w:type="dxa"/>
          </w:tcPr>
          <w:p w14:paraId="78E807D7" w14:textId="5083D563" w:rsidR="006B27F3" w:rsidRPr="00764F3B" w:rsidRDefault="6AC34112" w:rsidP="00C34BCF">
            <w:pPr>
              <w:spacing w:line="288" w:lineRule="auto"/>
              <w:rPr>
                <w:rFonts w:ascii="Georgia" w:hAnsi="Georgia" w:cs="Arial"/>
              </w:rPr>
            </w:pPr>
            <w:r w:rsidRPr="51816E9B">
              <w:rPr>
                <w:rFonts w:ascii="Georgia" w:hAnsi="Georgia" w:cs="Arial"/>
              </w:rPr>
              <w:t>Fitzmaurice Place</w:t>
            </w:r>
          </w:p>
        </w:tc>
      </w:tr>
    </w:tbl>
    <w:p w14:paraId="243D0A50" w14:textId="77777777" w:rsidR="006B27F3" w:rsidRPr="00764F3B" w:rsidRDefault="006B27F3" w:rsidP="006B27F3">
      <w:pPr>
        <w:spacing w:line="288" w:lineRule="auto"/>
        <w:rPr>
          <w:rFonts w:ascii="Georgia" w:hAnsi="Georgia" w:cs="Arial"/>
        </w:rPr>
      </w:pPr>
    </w:p>
    <w:tbl>
      <w:tblPr>
        <w:tblW w:w="0" w:type="auto"/>
        <w:tblLayout w:type="fixed"/>
        <w:tblCellMar>
          <w:left w:w="0" w:type="dxa"/>
          <w:right w:w="0" w:type="dxa"/>
        </w:tblCellMar>
        <w:tblLook w:val="04A0" w:firstRow="1" w:lastRow="0" w:firstColumn="1" w:lastColumn="0" w:noHBand="0" w:noVBand="1"/>
      </w:tblPr>
      <w:tblGrid>
        <w:gridCol w:w="2547"/>
        <w:gridCol w:w="3853"/>
        <w:gridCol w:w="2616"/>
      </w:tblGrid>
      <w:tr w:rsidR="00EF31F6" w:rsidRPr="00764F3B" w14:paraId="37725843" w14:textId="77777777" w:rsidTr="00C34B73">
        <w:trPr>
          <w:trHeight w:val="730"/>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DBDBDB"/>
          </w:tcPr>
          <w:p w14:paraId="76059A4A" w14:textId="77777777" w:rsidR="006B27F3" w:rsidRPr="00764F3B" w:rsidRDefault="006B27F3" w:rsidP="00C34BCF">
            <w:pPr>
              <w:pStyle w:val="TableParagraph"/>
              <w:kinsoku w:val="0"/>
              <w:overflowPunct w:val="0"/>
              <w:spacing w:line="288" w:lineRule="auto"/>
              <w:rPr>
                <w:rFonts w:cs="Arial"/>
              </w:rPr>
            </w:pPr>
          </w:p>
          <w:p w14:paraId="4FFCFC92" w14:textId="77777777" w:rsidR="006B27F3" w:rsidRPr="00764F3B" w:rsidRDefault="006B27F3" w:rsidP="00C34BCF">
            <w:pPr>
              <w:pStyle w:val="TableParagraph"/>
              <w:kinsoku w:val="0"/>
              <w:overflowPunct w:val="0"/>
              <w:spacing w:line="288" w:lineRule="auto"/>
              <w:ind w:left="2771"/>
              <w:rPr>
                <w:rFonts w:cs="Arial"/>
              </w:rPr>
            </w:pPr>
            <w:r w:rsidRPr="00764F3B">
              <w:rPr>
                <w:rFonts w:cs="Arial"/>
                <w:b/>
                <w:bCs/>
                <w:w w:val="105"/>
              </w:rPr>
              <w:t>Critical Incident Management Team</w:t>
            </w:r>
          </w:p>
        </w:tc>
      </w:tr>
      <w:tr w:rsidR="00EF31F6" w:rsidRPr="00764F3B" w14:paraId="4587E0FF" w14:textId="77777777" w:rsidTr="00C34B73">
        <w:trPr>
          <w:trHeight w:hRule="exact" w:val="566"/>
        </w:trPr>
        <w:tc>
          <w:tcPr>
            <w:tcW w:w="254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8B0D968" w14:textId="77777777" w:rsidR="006B27F3" w:rsidRPr="00764F3B" w:rsidRDefault="006B27F3">
            <w:pPr>
              <w:pStyle w:val="TableParagraph"/>
              <w:kinsoku w:val="0"/>
              <w:overflowPunct w:val="0"/>
              <w:spacing w:line="288" w:lineRule="auto"/>
              <w:ind w:right="724"/>
              <w:jc w:val="center"/>
              <w:rPr>
                <w:rFonts w:cs="Arial"/>
              </w:rPr>
            </w:pPr>
            <w:r w:rsidRPr="00764F3B">
              <w:rPr>
                <w:rFonts w:cs="Arial"/>
                <w:b/>
                <w:bCs/>
                <w:w w:val="105"/>
              </w:rPr>
              <w:t>Role</w:t>
            </w:r>
          </w:p>
        </w:tc>
        <w:tc>
          <w:tcPr>
            <w:tcW w:w="385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391472A" w14:textId="77777777" w:rsidR="006B27F3" w:rsidRPr="00764F3B" w:rsidRDefault="006B27F3">
            <w:pPr>
              <w:pStyle w:val="TableParagraph"/>
              <w:kinsoku w:val="0"/>
              <w:overflowPunct w:val="0"/>
              <w:spacing w:line="288" w:lineRule="auto"/>
              <w:ind w:right="1222"/>
              <w:jc w:val="center"/>
              <w:rPr>
                <w:rFonts w:cs="Arial"/>
              </w:rPr>
            </w:pPr>
            <w:r w:rsidRPr="00764F3B">
              <w:rPr>
                <w:rFonts w:cs="Arial"/>
                <w:b/>
                <w:bCs/>
                <w:w w:val="105"/>
              </w:rPr>
              <w:t>Name</w:t>
            </w:r>
          </w:p>
        </w:tc>
        <w:tc>
          <w:tcPr>
            <w:tcW w:w="2616"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64150A" w14:textId="77777777" w:rsidR="006B27F3" w:rsidRPr="00764F3B" w:rsidRDefault="006B27F3">
            <w:pPr>
              <w:pStyle w:val="TableParagraph"/>
              <w:kinsoku w:val="0"/>
              <w:overflowPunct w:val="0"/>
              <w:spacing w:line="288" w:lineRule="auto"/>
              <w:ind w:right="1271"/>
              <w:jc w:val="center"/>
              <w:rPr>
                <w:rFonts w:cs="Arial"/>
              </w:rPr>
            </w:pPr>
            <w:r w:rsidRPr="00764F3B">
              <w:rPr>
                <w:rFonts w:cs="Arial"/>
                <w:b/>
                <w:bCs/>
                <w:w w:val="105"/>
              </w:rPr>
              <w:t>Phon</w:t>
            </w:r>
            <w:r w:rsidR="00A45DA0" w:rsidRPr="00764F3B">
              <w:rPr>
                <w:rFonts w:cs="Arial"/>
                <w:b/>
                <w:bCs/>
                <w:w w:val="105"/>
              </w:rPr>
              <w:t>e</w:t>
            </w:r>
          </w:p>
        </w:tc>
      </w:tr>
      <w:tr w:rsidR="00EF31F6" w:rsidRPr="00764F3B" w14:paraId="30207107" w14:textId="77777777" w:rsidTr="00C34B73">
        <w:trPr>
          <w:trHeight w:hRule="exact" w:val="590"/>
        </w:trPr>
        <w:tc>
          <w:tcPr>
            <w:tcW w:w="2547" w:type="dxa"/>
            <w:tcBorders>
              <w:top w:val="single" w:sz="4" w:space="0" w:color="000000"/>
              <w:left w:val="single" w:sz="4" w:space="0" w:color="000000"/>
              <w:bottom w:val="single" w:sz="4" w:space="0" w:color="000000"/>
              <w:right w:val="single" w:sz="4" w:space="0" w:color="000000"/>
            </w:tcBorders>
            <w:hideMark/>
          </w:tcPr>
          <w:p w14:paraId="08CF719A" w14:textId="77777777" w:rsidR="006B27F3" w:rsidRPr="00764F3B" w:rsidRDefault="006B27F3" w:rsidP="00C34BCF">
            <w:pPr>
              <w:pStyle w:val="TableParagraph"/>
              <w:kinsoku w:val="0"/>
              <w:overflowPunct w:val="0"/>
              <w:spacing w:line="288" w:lineRule="auto"/>
              <w:rPr>
                <w:rFonts w:cs="Arial"/>
              </w:rPr>
            </w:pPr>
            <w:r w:rsidRPr="00764F3B">
              <w:rPr>
                <w:rFonts w:cs="Arial"/>
                <w:b/>
                <w:bCs/>
                <w:w w:val="105"/>
              </w:rPr>
              <w:t>Team leader:</w:t>
            </w:r>
          </w:p>
        </w:tc>
        <w:tc>
          <w:tcPr>
            <w:tcW w:w="3853" w:type="dxa"/>
            <w:tcBorders>
              <w:top w:val="single" w:sz="4" w:space="0" w:color="000000"/>
              <w:left w:val="single" w:sz="4" w:space="0" w:color="000000"/>
              <w:bottom w:val="single" w:sz="4" w:space="0" w:color="000000"/>
              <w:right w:val="single" w:sz="4" w:space="0" w:color="000000"/>
            </w:tcBorders>
          </w:tcPr>
          <w:p w14:paraId="1945E80E" w14:textId="4EE4BC26" w:rsidR="006B27F3" w:rsidRPr="00764F3B" w:rsidRDefault="007B1A61" w:rsidP="00C34BCF">
            <w:pPr>
              <w:spacing w:after="0" w:line="288" w:lineRule="auto"/>
              <w:rPr>
                <w:rFonts w:ascii="Georgia" w:hAnsi="Georgia" w:cs="Arial"/>
              </w:rPr>
            </w:pPr>
            <w:r>
              <w:rPr>
                <w:rFonts w:ascii="Georgia" w:hAnsi="Georgia" w:cs="Arial"/>
              </w:rPr>
              <w:t>Dympna Kelly</w:t>
            </w:r>
          </w:p>
        </w:tc>
        <w:tc>
          <w:tcPr>
            <w:tcW w:w="2616" w:type="dxa"/>
            <w:tcBorders>
              <w:top w:val="single" w:sz="4" w:space="0" w:color="000000"/>
              <w:left w:val="single" w:sz="4" w:space="0" w:color="000000"/>
              <w:bottom w:val="single" w:sz="4" w:space="0" w:color="000000"/>
              <w:right w:val="single" w:sz="4" w:space="0" w:color="000000"/>
            </w:tcBorders>
          </w:tcPr>
          <w:p w14:paraId="29E42306" w14:textId="21B20C5A" w:rsidR="006B27F3" w:rsidRPr="00764F3B" w:rsidRDefault="007B1A61" w:rsidP="00C34BCF">
            <w:pPr>
              <w:spacing w:after="0" w:line="288" w:lineRule="auto"/>
              <w:rPr>
                <w:rFonts w:ascii="Georgia" w:hAnsi="Georgia" w:cs="Arial"/>
              </w:rPr>
            </w:pPr>
            <w:r>
              <w:rPr>
                <w:rFonts w:ascii="Georgia" w:hAnsi="Georgia" w:cs="Arial"/>
              </w:rPr>
              <w:t>0858072118</w:t>
            </w:r>
          </w:p>
        </w:tc>
      </w:tr>
      <w:tr w:rsidR="00EF31F6" w:rsidRPr="00764F3B" w14:paraId="43952F43" w14:textId="77777777" w:rsidTr="00C34B73">
        <w:trPr>
          <w:trHeight w:hRule="exact" w:val="571"/>
        </w:trPr>
        <w:tc>
          <w:tcPr>
            <w:tcW w:w="2547" w:type="dxa"/>
            <w:tcBorders>
              <w:top w:val="single" w:sz="4" w:space="0" w:color="000000"/>
              <w:left w:val="single" w:sz="4" w:space="0" w:color="000000"/>
              <w:bottom w:val="single" w:sz="4" w:space="0" w:color="000000"/>
              <w:right w:val="single" w:sz="4" w:space="0" w:color="000000"/>
            </w:tcBorders>
            <w:hideMark/>
          </w:tcPr>
          <w:p w14:paraId="679CD6D5" w14:textId="77777777" w:rsidR="006B27F3" w:rsidRPr="00764F3B" w:rsidRDefault="006B27F3" w:rsidP="00C34BCF">
            <w:pPr>
              <w:pStyle w:val="TableParagraph"/>
              <w:kinsoku w:val="0"/>
              <w:overflowPunct w:val="0"/>
              <w:spacing w:line="288" w:lineRule="auto"/>
              <w:rPr>
                <w:rFonts w:cs="Arial"/>
              </w:rPr>
            </w:pPr>
            <w:r w:rsidRPr="00764F3B">
              <w:rPr>
                <w:rFonts w:cs="Arial"/>
                <w:b/>
                <w:bCs/>
                <w:w w:val="105"/>
              </w:rPr>
              <w:t>Garda liaison</w:t>
            </w:r>
          </w:p>
        </w:tc>
        <w:tc>
          <w:tcPr>
            <w:tcW w:w="3853" w:type="dxa"/>
            <w:tcBorders>
              <w:top w:val="single" w:sz="4" w:space="0" w:color="000000"/>
              <w:left w:val="single" w:sz="4" w:space="0" w:color="000000"/>
              <w:bottom w:val="single" w:sz="4" w:space="0" w:color="000000"/>
              <w:right w:val="single" w:sz="4" w:space="0" w:color="000000"/>
            </w:tcBorders>
          </w:tcPr>
          <w:p w14:paraId="06EA998D" w14:textId="1799B0B1" w:rsidR="006B27F3" w:rsidRPr="00764F3B" w:rsidRDefault="007B1A61" w:rsidP="00C34BCF">
            <w:pPr>
              <w:spacing w:after="0" w:line="288" w:lineRule="auto"/>
              <w:rPr>
                <w:rFonts w:ascii="Georgia" w:hAnsi="Georgia" w:cs="Arial"/>
              </w:rPr>
            </w:pPr>
            <w:r>
              <w:rPr>
                <w:rFonts w:ascii="Georgia" w:hAnsi="Georgia" w:cs="Arial"/>
              </w:rPr>
              <w:t>Dympna Kelly</w:t>
            </w:r>
          </w:p>
        </w:tc>
        <w:tc>
          <w:tcPr>
            <w:tcW w:w="2616" w:type="dxa"/>
            <w:tcBorders>
              <w:top w:val="single" w:sz="4" w:space="0" w:color="000000"/>
              <w:left w:val="single" w:sz="4" w:space="0" w:color="000000"/>
              <w:bottom w:val="single" w:sz="4" w:space="0" w:color="000000"/>
              <w:right w:val="single" w:sz="4" w:space="0" w:color="000000"/>
            </w:tcBorders>
          </w:tcPr>
          <w:p w14:paraId="71116679" w14:textId="3009EBDA" w:rsidR="006B27F3" w:rsidRPr="00764F3B" w:rsidRDefault="009C6663" w:rsidP="00C34BCF">
            <w:pPr>
              <w:spacing w:after="0" w:line="288" w:lineRule="auto"/>
              <w:rPr>
                <w:rFonts w:ascii="Georgia" w:hAnsi="Georgia" w:cs="Arial"/>
              </w:rPr>
            </w:pPr>
            <w:r>
              <w:rPr>
                <w:rFonts w:ascii="Georgia" w:hAnsi="Georgia" w:cs="Arial"/>
              </w:rPr>
              <w:t>0858072118</w:t>
            </w:r>
          </w:p>
        </w:tc>
      </w:tr>
      <w:tr w:rsidR="00EF31F6" w:rsidRPr="00764F3B" w14:paraId="78E356F1" w14:textId="77777777" w:rsidTr="00C34B73">
        <w:trPr>
          <w:trHeight w:hRule="exact" w:val="571"/>
        </w:trPr>
        <w:tc>
          <w:tcPr>
            <w:tcW w:w="2547" w:type="dxa"/>
            <w:tcBorders>
              <w:top w:val="single" w:sz="4" w:space="0" w:color="000000"/>
              <w:left w:val="single" w:sz="4" w:space="0" w:color="000000"/>
              <w:bottom w:val="single" w:sz="4" w:space="0" w:color="000000"/>
              <w:right w:val="single" w:sz="4" w:space="0" w:color="000000"/>
            </w:tcBorders>
            <w:hideMark/>
          </w:tcPr>
          <w:p w14:paraId="4D42E831" w14:textId="77777777" w:rsidR="006B27F3" w:rsidRPr="00764F3B" w:rsidRDefault="006B27F3" w:rsidP="00C34BCF">
            <w:pPr>
              <w:pStyle w:val="TableParagraph"/>
              <w:kinsoku w:val="0"/>
              <w:overflowPunct w:val="0"/>
              <w:spacing w:line="288" w:lineRule="auto"/>
              <w:rPr>
                <w:rFonts w:cs="Arial"/>
              </w:rPr>
            </w:pPr>
            <w:r w:rsidRPr="00764F3B">
              <w:rPr>
                <w:rFonts w:cs="Arial"/>
                <w:b/>
                <w:bCs/>
                <w:w w:val="105"/>
              </w:rPr>
              <w:t>Staff liaison</w:t>
            </w:r>
          </w:p>
        </w:tc>
        <w:tc>
          <w:tcPr>
            <w:tcW w:w="3853" w:type="dxa"/>
            <w:tcBorders>
              <w:top w:val="single" w:sz="4" w:space="0" w:color="000000"/>
              <w:left w:val="single" w:sz="4" w:space="0" w:color="000000"/>
              <w:bottom w:val="single" w:sz="4" w:space="0" w:color="000000"/>
              <w:right w:val="single" w:sz="4" w:space="0" w:color="000000"/>
            </w:tcBorders>
          </w:tcPr>
          <w:p w14:paraId="1AD28B40" w14:textId="77482CC0" w:rsidR="006B27F3" w:rsidRPr="00764F3B" w:rsidRDefault="007B1A61" w:rsidP="00C34BCF">
            <w:pPr>
              <w:spacing w:after="0" w:line="288" w:lineRule="auto"/>
              <w:rPr>
                <w:rFonts w:ascii="Georgia" w:hAnsi="Georgia" w:cs="Arial"/>
              </w:rPr>
            </w:pPr>
            <w:r>
              <w:rPr>
                <w:rFonts w:ascii="Georgia" w:hAnsi="Georgia" w:cs="Arial"/>
              </w:rPr>
              <w:t>Claire Fitzgerald</w:t>
            </w:r>
          </w:p>
        </w:tc>
        <w:tc>
          <w:tcPr>
            <w:tcW w:w="2616" w:type="dxa"/>
            <w:tcBorders>
              <w:top w:val="single" w:sz="4" w:space="0" w:color="000000"/>
              <w:left w:val="single" w:sz="4" w:space="0" w:color="000000"/>
              <w:bottom w:val="single" w:sz="4" w:space="0" w:color="000000"/>
              <w:right w:val="single" w:sz="4" w:space="0" w:color="000000"/>
            </w:tcBorders>
          </w:tcPr>
          <w:p w14:paraId="1A34DBDC" w14:textId="53545882" w:rsidR="006B27F3" w:rsidRPr="00764F3B" w:rsidRDefault="007B1A61" w:rsidP="00C34BCF">
            <w:pPr>
              <w:spacing w:after="0" w:line="288" w:lineRule="auto"/>
              <w:rPr>
                <w:rFonts w:ascii="Georgia" w:hAnsi="Georgia" w:cs="Arial"/>
              </w:rPr>
            </w:pPr>
            <w:r>
              <w:rPr>
                <w:rFonts w:ascii="Georgia" w:hAnsi="Georgia" w:cs="Arial"/>
              </w:rPr>
              <w:t>0872512796</w:t>
            </w:r>
          </w:p>
        </w:tc>
      </w:tr>
      <w:tr w:rsidR="00EF31F6" w:rsidRPr="00764F3B" w14:paraId="19BCF774" w14:textId="77777777" w:rsidTr="00C34B73">
        <w:trPr>
          <w:trHeight w:hRule="exact" w:val="571"/>
        </w:trPr>
        <w:tc>
          <w:tcPr>
            <w:tcW w:w="2547" w:type="dxa"/>
            <w:tcBorders>
              <w:top w:val="single" w:sz="4" w:space="0" w:color="000000"/>
              <w:left w:val="single" w:sz="4" w:space="0" w:color="000000"/>
              <w:bottom w:val="single" w:sz="4" w:space="0" w:color="000000"/>
              <w:right w:val="single" w:sz="4" w:space="0" w:color="000000"/>
            </w:tcBorders>
            <w:hideMark/>
          </w:tcPr>
          <w:p w14:paraId="448B5B74" w14:textId="77777777" w:rsidR="006B27F3" w:rsidRPr="00764F3B" w:rsidRDefault="006B27F3" w:rsidP="00C34BCF">
            <w:pPr>
              <w:pStyle w:val="TableParagraph"/>
              <w:kinsoku w:val="0"/>
              <w:overflowPunct w:val="0"/>
              <w:spacing w:line="288" w:lineRule="auto"/>
              <w:rPr>
                <w:rFonts w:cs="Arial"/>
              </w:rPr>
            </w:pPr>
            <w:r w:rsidRPr="00764F3B">
              <w:rPr>
                <w:rFonts w:cs="Arial"/>
                <w:b/>
                <w:bCs/>
                <w:w w:val="105"/>
              </w:rPr>
              <w:t>Student liaison</w:t>
            </w:r>
          </w:p>
        </w:tc>
        <w:tc>
          <w:tcPr>
            <w:tcW w:w="3853" w:type="dxa"/>
            <w:tcBorders>
              <w:top w:val="single" w:sz="4" w:space="0" w:color="000000"/>
              <w:left w:val="single" w:sz="4" w:space="0" w:color="000000"/>
              <w:bottom w:val="single" w:sz="4" w:space="0" w:color="000000"/>
              <w:right w:val="single" w:sz="4" w:space="0" w:color="000000"/>
            </w:tcBorders>
          </w:tcPr>
          <w:p w14:paraId="31404D61" w14:textId="7EF8B47C" w:rsidR="006B27F3" w:rsidRPr="00764F3B" w:rsidRDefault="007B1A61" w:rsidP="00C34BCF">
            <w:pPr>
              <w:spacing w:after="0" w:line="288" w:lineRule="auto"/>
              <w:rPr>
                <w:rFonts w:ascii="Georgia" w:hAnsi="Georgia" w:cs="Arial"/>
              </w:rPr>
            </w:pPr>
            <w:r>
              <w:rPr>
                <w:rFonts w:ascii="Georgia" w:hAnsi="Georgia" w:cs="Arial"/>
              </w:rPr>
              <w:t>Alison  Bennett</w:t>
            </w:r>
            <w:r w:rsidR="009946D4">
              <w:rPr>
                <w:rFonts w:ascii="Georgia" w:hAnsi="Georgia" w:cs="Arial"/>
              </w:rPr>
              <w:t>/Brian Flynn</w:t>
            </w:r>
          </w:p>
        </w:tc>
        <w:tc>
          <w:tcPr>
            <w:tcW w:w="2616" w:type="dxa"/>
            <w:tcBorders>
              <w:top w:val="single" w:sz="4" w:space="0" w:color="000000"/>
              <w:left w:val="single" w:sz="4" w:space="0" w:color="000000"/>
              <w:bottom w:val="single" w:sz="4" w:space="0" w:color="000000"/>
              <w:right w:val="single" w:sz="4" w:space="0" w:color="000000"/>
            </w:tcBorders>
          </w:tcPr>
          <w:p w14:paraId="0AE54CB8" w14:textId="48A01525" w:rsidR="006B27F3" w:rsidRPr="00764F3B" w:rsidRDefault="007B1A61" w:rsidP="00C34BCF">
            <w:pPr>
              <w:spacing w:after="0" w:line="288" w:lineRule="auto"/>
              <w:rPr>
                <w:rFonts w:ascii="Georgia" w:hAnsi="Georgia" w:cs="Arial"/>
              </w:rPr>
            </w:pPr>
            <w:r>
              <w:rPr>
                <w:rFonts w:ascii="Georgia" w:hAnsi="Georgia" w:cs="Arial"/>
              </w:rPr>
              <w:t>0851481790</w:t>
            </w:r>
          </w:p>
        </w:tc>
      </w:tr>
      <w:tr w:rsidR="006B27F3" w:rsidRPr="00764F3B" w14:paraId="13055B3E" w14:textId="77777777" w:rsidTr="00C34B73">
        <w:trPr>
          <w:trHeight w:hRule="exact" w:val="566"/>
        </w:trPr>
        <w:tc>
          <w:tcPr>
            <w:tcW w:w="2547" w:type="dxa"/>
            <w:tcBorders>
              <w:top w:val="single" w:sz="4" w:space="0" w:color="000000"/>
              <w:left w:val="single" w:sz="4" w:space="0" w:color="000000"/>
              <w:bottom w:val="single" w:sz="4" w:space="0" w:color="000000"/>
              <w:right w:val="single" w:sz="4" w:space="0" w:color="000000"/>
            </w:tcBorders>
            <w:hideMark/>
          </w:tcPr>
          <w:p w14:paraId="016DD0FF" w14:textId="77777777" w:rsidR="006B27F3" w:rsidRPr="00764F3B" w:rsidRDefault="006B27F3" w:rsidP="00C34BCF">
            <w:pPr>
              <w:pStyle w:val="TableParagraph"/>
              <w:kinsoku w:val="0"/>
              <w:overflowPunct w:val="0"/>
              <w:spacing w:line="288" w:lineRule="auto"/>
              <w:rPr>
                <w:rFonts w:cs="Arial"/>
              </w:rPr>
            </w:pPr>
            <w:r w:rsidRPr="00764F3B">
              <w:rPr>
                <w:rFonts w:cs="Arial"/>
                <w:b/>
                <w:bCs/>
                <w:w w:val="105"/>
              </w:rPr>
              <w:t>Administrator</w:t>
            </w:r>
          </w:p>
        </w:tc>
        <w:tc>
          <w:tcPr>
            <w:tcW w:w="3853" w:type="dxa"/>
            <w:tcBorders>
              <w:top w:val="single" w:sz="4" w:space="0" w:color="000000"/>
              <w:left w:val="single" w:sz="4" w:space="0" w:color="000000"/>
              <w:bottom w:val="single" w:sz="4" w:space="0" w:color="000000"/>
              <w:right w:val="single" w:sz="4" w:space="0" w:color="000000"/>
            </w:tcBorders>
          </w:tcPr>
          <w:p w14:paraId="6CF76E6C" w14:textId="2B771205" w:rsidR="006B27F3" w:rsidRPr="00764F3B" w:rsidRDefault="009946D4" w:rsidP="00C34BCF">
            <w:pPr>
              <w:spacing w:after="0" w:line="288" w:lineRule="auto"/>
              <w:rPr>
                <w:rFonts w:ascii="Georgia" w:hAnsi="Georgia" w:cs="Arial"/>
              </w:rPr>
            </w:pPr>
            <w:r>
              <w:rPr>
                <w:rFonts w:ascii="Georgia" w:hAnsi="Georgia" w:cs="Arial"/>
              </w:rPr>
              <w:t xml:space="preserve">Sandra Holligan </w:t>
            </w:r>
          </w:p>
        </w:tc>
        <w:tc>
          <w:tcPr>
            <w:tcW w:w="2616" w:type="dxa"/>
            <w:tcBorders>
              <w:top w:val="single" w:sz="4" w:space="0" w:color="000000"/>
              <w:left w:val="single" w:sz="4" w:space="0" w:color="000000"/>
              <w:bottom w:val="single" w:sz="4" w:space="0" w:color="000000"/>
              <w:right w:val="single" w:sz="4" w:space="0" w:color="000000"/>
            </w:tcBorders>
          </w:tcPr>
          <w:p w14:paraId="6B541061" w14:textId="0F01A67D" w:rsidR="006B27F3" w:rsidRPr="00764F3B" w:rsidRDefault="007B1A61" w:rsidP="00C34BCF">
            <w:pPr>
              <w:spacing w:after="0" w:line="288" w:lineRule="auto"/>
              <w:rPr>
                <w:rFonts w:ascii="Georgia" w:hAnsi="Georgia" w:cs="Arial"/>
              </w:rPr>
            </w:pPr>
            <w:r>
              <w:rPr>
                <w:rFonts w:ascii="Georgia" w:hAnsi="Georgia" w:cs="Arial"/>
              </w:rPr>
              <w:t>0862544892</w:t>
            </w:r>
          </w:p>
        </w:tc>
      </w:tr>
    </w:tbl>
    <w:p w14:paraId="6AF4886B" w14:textId="77777777" w:rsidR="00410DF9" w:rsidRPr="00764F3B" w:rsidRDefault="00410DF9" w:rsidP="006B27F3">
      <w:pPr>
        <w:pStyle w:val="BodyText"/>
        <w:kinsoku w:val="0"/>
        <w:overflowPunct w:val="0"/>
        <w:spacing w:line="288" w:lineRule="auto"/>
        <w:rPr>
          <w:rFonts w:cs="Arial"/>
          <w:sz w:val="22"/>
          <w:szCs w:val="22"/>
        </w:rPr>
      </w:pPr>
    </w:p>
    <w:tbl>
      <w:tblPr>
        <w:tblW w:w="0" w:type="auto"/>
        <w:tblLayout w:type="fixed"/>
        <w:tblCellMar>
          <w:left w:w="0" w:type="dxa"/>
          <w:right w:w="0" w:type="dxa"/>
        </w:tblCellMar>
        <w:tblLook w:val="04A0" w:firstRow="1" w:lastRow="0" w:firstColumn="1" w:lastColumn="0" w:noHBand="0" w:noVBand="1"/>
      </w:tblPr>
      <w:tblGrid>
        <w:gridCol w:w="2497"/>
        <w:gridCol w:w="4023"/>
        <w:gridCol w:w="2496"/>
      </w:tblGrid>
      <w:tr w:rsidR="00EF31F6" w:rsidRPr="00764F3B" w14:paraId="6FAF4C15" w14:textId="77777777" w:rsidTr="51816E9B">
        <w:trPr>
          <w:trHeight w:val="730"/>
        </w:trPr>
        <w:tc>
          <w:tcPr>
            <w:tcW w:w="901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accent3" w:themeFillTint="66"/>
          </w:tcPr>
          <w:p w14:paraId="7EFC00D7" w14:textId="77777777" w:rsidR="006B27F3" w:rsidRPr="00764F3B" w:rsidRDefault="006B27F3" w:rsidP="00C34BCF">
            <w:pPr>
              <w:pStyle w:val="TableParagraph"/>
              <w:kinsoku w:val="0"/>
              <w:overflowPunct w:val="0"/>
              <w:spacing w:line="288" w:lineRule="auto"/>
              <w:rPr>
                <w:rFonts w:cs="Arial"/>
              </w:rPr>
            </w:pPr>
          </w:p>
          <w:p w14:paraId="24B93191" w14:textId="77777777" w:rsidR="006B27F3" w:rsidRPr="00764F3B" w:rsidRDefault="006B27F3" w:rsidP="00C34BCF">
            <w:pPr>
              <w:pStyle w:val="TableParagraph"/>
              <w:kinsoku w:val="0"/>
              <w:overflowPunct w:val="0"/>
              <w:spacing w:line="288" w:lineRule="auto"/>
              <w:ind w:left="3429" w:right="3434"/>
              <w:jc w:val="center"/>
              <w:rPr>
                <w:rFonts w:cs="Arial"/>
              </w:rPr>
            </w:pPr>
            <w:r w:rsidRPr="00764F3B">
              <w:rPr>
                <w:rFonts w:cs="Arial"/>
                <w:b/>
                <w:bCs/>
                <w:w w:val="105"/>
              </w:rPr>
              <w:t>First Aid Team</w:t>
            </w:r>
            <w:r w:rsidR="002E14EC" w:rsidRPr="00764F3B">
              <w:rPr>
                <w:rFonts w:cs="Arial"/>
                <w:b/>
                <w:bCs/>
                <w:w w:val="105"/>
              </w:rPr>
              <w:t xml:space="preserve"> </w:t>
            </w:r>
            <w:r w:rsidR="00E63B70" w:rsidRPr="00764F3B">
              <w:rPr>
                <w:rFonts w:cs="Arial"/>
                <w:b/>
                <w:bCs/>
                <w:w w:val="105"/>
              </w:rPr>
              <w:t>/</w:t>
            </w:r>
            <w:r w:rsidR="002E14EC" w:rsidRPr="00764F3B">
              <w:rPr>
                <w:rFonts w:cs="Arial"/>
                <w:b/>
                <w:bCs/>
                <w:w w:val="105"/>
              </w:rPr>
              <w:t xml:space="preserve"> </w:t>
            </w:r>
            <w:r w:rsidR="00E63B70" w:rsidRPr="00764F3B">
              <w:rPr>
                <w:rFonts w:cs="Arial"/>
                <w:b/>
                <w:bCs/>
                <w:w w:val="105"/>
              </w:rPr>
              <w:t>Responders</w:t>
            </w:r>
          </w:p>
        </w:tc>
      </w:tr>
      <w:tr w:rsidR="00EF31F6" w:rsidRPr="00764F3B" w14:paraId="498E6BEE" w14:textId="77777777" w:rsidTr="51816E9B">
        <w:trPr>
          <w:trHeight w:hRule="exact" w:val="571"/>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3306BB9D" w14:textId="77777777" w:rsidR="006B27F3" w:rsidRPr="00764F3B" w:rsidRDefault="00E63B70" w:rsidP="00BE27A5">
            <w:pPr>
              <w:pStyle w:val="TableParagraph"/>
              <w:kinsoku w:val="0"/>
              <w:overflowPunct w:val="0"/>
              <w:spacing w:line="288" w:lineRule="auto"/>
              <w:ind w:left="721" w:right="724"/>
              <w:jc w:val="center"/>
              <w:rPr>
                <w:rFonts w:cs="Arial"/>
              </w:rPr>
            </w:pPr>
            <w:r w:rsidRPr="00764F3B">
              <w:rPr>
                <w:rFonts w:cs="Arial"/>
                <w:b/>
                <w:bCs/>
                <w:w w:val="105"/>
              </w:rPr>
              <w:t>Name</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245844C9" w14:textId="77777777" w:rsidR="006B27F3" w:rsidRPr="00764F3B" w:rsidRDefault="00E63B70" w:rsidP="00BE27A5">
            <w:pPr>
              <w:pStyle w:val="TableParagraph"/>
              <w:kinsoku w:val="0"/>
              <w:overflowPunct w:val="0"/>
              <w:spacing w:line="288" w:lineRule="auto"/>
              <w:ind w:left="1339" w:right="1222"/>
              <w:jc w:val="center"/>
              <w:rPr>
                <w:rFonts w:cs="Arial"/>
              </w:rPr>
            </w:pPr>
            <w:r w:rsidRPr="00764F3B">
              <w:rPr>
                <w:rFonts w:cs="Arial"/>
                <w:b/>
                <w:bCs/>
                <w:w w:val="105"/>
              </w:rPr>
              <w:t>Location</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6953A92F" w14:textId="77777777" w:rsidR="006B27F3" w:rsidRPr="00764F3B" w:rsidRDefault="006B27F3" w:rsidP="00BE27A5">
            <w:pPr>
              <w:pStyle w:val="TableParagraph"/>
              <w:kinsoku w:val="0"/>
              <w:overflowPunct w:val="0"/>
              <w:spacing w:line="288" w:lineRule="auto"/>
              <w:ind w:right="1151"/>
              <w:jc w:val="center"/>
              <w:rPr>
                <w:rFonts w:cs="Arial"/>
              </w:rPr>
            </w:pPr>
            <w:r w:rsidRPr="00764F3B">
              <w:rPr>
                <w:rFonts w:cs="Arial"/>
                <w:b/>
                <w:bCs/>
                <w:w w:val="105"/>
              </w:rPr>
              <w:t>Phone</w:t>
            </w:r>
          </w:p>
        </w:tc>
      </w:tr>
      <w:tr w:rsidR="00EF31F6" w:rsidRPr="00764F3B" w14:paraId="50BC9E35" w14:textId="77777777" w:rsidTr="51816E9B">
        <w:trPr>
          <w:trHeight w:hRule="exact" w:val="590"/>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F6CF6" w14:textId="66445614" w:rsidR="006B27F3" w:rsidRPr="00764F3B" w:rsidRDefault="35983314" w:rsidP="00C34BCF">
            <w:pPr>
              <w:pStyle w:val="TableParagraph"/>
              <w:kinsoku w:val="0"/>
              <w:overflowPunct w:val="0"/>
              <w:spacing w:line="288" w:lineRule="auto"/>
              <w:rPr>
                <w:rFonts w:cs="Arial"/>
              </w:rPr>
            </w:pPr>
            <w:r w:rsidRPr="51816E9B">
              <w:rPr>
                <w:rFonts w:cs="Arial"/>
              </w:rPr>
              <w:t>David Farrell</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421F6" w14:textId="456AA4B7" w:rsidR="006B27F3" w:rsidRPr="00764F3B" w:rsidRDefault="35983314" w:rsidP="00C34BCF">
            <w:pPr>
              <w:spacing w:after="0" w:line="288" w:lineRule="auto"/>
              <w:rPr>
                <w:rFonts w:ascii="Georgia" w:hAnsi="Georgia" w:cs="Arial"/>
              </w:rPr>
            </w:pPr>
            <w:r w:rsidRPr="04C49871">
              <w:rPr>
                <w:rFonts w:ascii="Georgia" w:hAnsi="Georgia" w:cs="Arial"/>
              </w:rPr>
              <w:t>Both Buildings</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7B94E" w14:textId="586F23EC" w:rsidR="006B27F3" w:rsidRPr="00764F3B" w:rsidRDefault="35983314" w:rsidP="00C34BCF">
            <w:pPr>
              <w:spacing w:after="0" w:line="288" w:lineRule="auto"/>
              <w:rPr>
                <w:rFonts w:ascii="Georgia" w:hAnsi="Georgia" w:cs="Arial"/>
              </w:rPr>
            </w:pPr>
            <w:r w:rsidRPr="4AD0C2F8">
              <w:rPr>
                <w:rFonts w:ascii="Georgia" w:hAnsi="Georgia" w:cs="Arial"/>
              </w:rPr>
              <w:t>0851627044</w:t>
            </w:r>
          </w:p>
        </w:tc>
      </w:tr>
      <w:tr w:rsidR="00EF31F6" w:rsidRPr="00764F3B" w14:paraId="4B0832F3" w14:textId="77777777" w:rsidTr="51816E9B">
        <w:trPr>
          <w:trHeight w:hRule="exact" w:val="571"/>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E2BEC" w14:textId="3675EAE1" w:rsidR="006B27F3" w:rsidRPr="00764F3B" w:rsidRDefault="0096057C" w:rsidP="00C34BCF">
            <w:pPr>
              <w:pStyle w:val="TableParagraph"/>
              <w:kinsoku w:val="0"/>
              <w:overflowPunct w:val="0"/>
              <w:spacing w:line="288" w:lineRule="auto"/>
              <w:rPr>
                <w:rFonts w:cs="Arial"/>
              </w:rPr>
            </w:pPr>
            <w:r>
              <w:rPr>
                <w:rFonts w:cs="Arial"/>
              </w:rPr>
              <w:t>Colin Waters</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7E051" w14:textId="773F1611" w:rsidR="006B27F3" w:rsidRPr="00764F3B" w:rsidRDefault="35983314" w:rsidP="00C34BCF">
            <w:pPr>
              <w:spacing w:after="0" w:line="288" w:lineRule="auto"/>
              <w:rPr>
                <w:rFonts w:ascii="Georgia" w:hAnsi="Georgia" w:cs="Arial"/>
              </w:rPr>
            </w:pPr>
            <w:r w:rsidRPr="4AD0C2F8">
              <w:rPr>
                <w:rFonts w:ascii="Georgia" w:hAnsi="Georgia" w:cs="Arial"/>
              </w:rPr>
              <w:t>Technology Room</w:t>
            </w:r>
            <w:r w:rsidR="009946D4">
              <w:rPr>
                <w:rFonts w:ascii="Georgia" w:hAnsi="Georgia" w:cs="Arial"/>
              </w:rPr>
              <w:t xml:space="preserve"> Tower Hill </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54656" w14:textId="13B440BE" w:rsidR="006B27F3" w:rsidRPr="00764F3B" w:rsidRDefault="007B1A61" w:rsidP="00C34BCF">
            <w:pPr>
              <w:spacing w:after="0" w:line="288" w:lineRule="auto"/>
              <w:rPr>
                <w:rFonts w:ascii="Georgia" w:hAnsi="Georgia" w:cs="Arial"/>
              </w:rPr>
            </w:pPr>
            <w:r>
              <w:rPr>
                <w:rFonts w:ascii="Georgia" w:hAnsi="Georgia" w:cs="Arial"/>
              </w:rPr>
              <w:t>0866653508</w:t>
            </w:r>
          </w:p>
        </w:tc>
      </w:tr>
      <w:tr w:rsidR="00EF31F6" w:rsidRPr="00764F3B" w14:paraId="486D4396" w14:textId="77777777" w:rsidTr="51816E9B">
        <w:trPr>
          <w:trHeight w:hRule="exact" w:val="566"/>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768B9" w14:textId="78B7EAC3" w:rsidR="006B27F3" w:rsidRPr="00764F3B" w:rsidRDefault="009946D4" w:rsidP="00C34BCF">
            <w:pPr>
              <w:pStyle w:val="TableParagraph"/>
              <w:kinsoku w:val="0"/>
              <w:overflowPunct w:val="0"/>
              <w:spacing w:line="288" w:lineRule="auto"/>
              <w:rPr>
                <w:rFonts w:cs="Arial"/>
              </w:rPr>
            </w:pPr>
            <w:r>
              <w:rPr>
                <w:rFonts w:cs="Arial"/>
              </w:rPr>
              <w:t>Tomás O Murchú</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94FE3" w14:textId="68DC2E82" w:rsidR="006B27F3" w:rsidRPr="00764F3B" w:rsidRDefault="009946D4" w:rsidP="00C34BCF">
            <w:pPr>
              <w:spacing w:after="0" w:line="288" w:lineRule="auto"/>
              <w:rPr>
                <w:rFonts w:ascii="Georgia" w:hAnsi="Georgia" w:cs="Arial"/>
              </w:rPr>
            </w:pPr>
            <w:r>
              <w:rPr>
                <w:rFonts w:ascii="Georgia" w:hAnsi="Georgia" w:cs="Arial"/>
              </w:rPr>
              <w:t xml:space="preserve">Railway Street </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A604E" w14:textId="77777777" w:rsidR="006B27F3" w:rsidRPr="00764F3B" w:rsidRDefault="006B27F3" w:rsidP="00C34BCF">
            <w:pPr>
              <w:spacing w:after="0" w:line="288" w:lineRule="auto"/>
              <w:rPr>
                <w:rFonts w:ascii="Georgia" w:hAnsi="Georgia" w:cs="Arial"/>
              </w:rPr>
            </w:pPr>
          </w:p>
        </w:tc>
      </w:tr>
      <w:tr w:rsidR="006B27F3" w:rsidRPr="00764F3B" w14:paraId="05EED568" w14:textId="77777777" w:rsidTr="51816E9B">
        <w:trPr>
          <w:trHeight w:hRule="exact" w:val="552"/>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6B4A0" w14:textId="3903BAA7" w:rsidR="006B27F3" w:rsidRPr="00764F3B" w:rsidRDefault="009946D4" w:rsidP="00C34BCF">
            <w:pPr>
              <w:pStyle w:val="TableParagraph"/>
              <w:kinsoku w:val="0"/>
              <w:overflowPunct w:val="0"/>
              <w:spacing w:line="288" w:lineRule="auto"/>
              <w:rPr>
                <w:rFonts w:cs="Arial"/>
              </w:rPr>
            </w:pPr>
            <w:r>
              <w:rPr>
                <w:rFonts w:cs="Arial"/>
              </w:rPr>
              <w:t>Aoife Wosser</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C1D84" w14:textId="02D3B79D" w:rsidR="006B27F3" w:rsidRPr="00764F3B" w:rsidRDefault="009946D4" w:rsidP="00C34BCF">
            <w:pPr>
              <w:spacing w:after="0" w:line="288" w:lineRule="auto"/>
              <w:rPr>
                <w:rFonts w:ascii="Georgia" w:hAnsi="Georgia" w:cs="Arial"/>
              </w:rPr>
            </w:pPr>
            <w:r>
              <w:rPr>
                <w:rFonts w:ascii="Georgia" w:hAnsi="Georgia" w:cs="Arial"/>
              </w:rPr>
              <w:t xml:space="preserve">Tower Hill </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51E0E" w14:textId="77777777" w:rsidR="006B27F3" w:rsidRPr="00764F3B" w:rsidRDefault="006B27F3" w:rsidP="00C34BCF">
            <w:pPr>
              <w:spacing w:after="0" w:line="288" w:lineRule="auto"/>
              <w:rPr>
                <w:rFonts w:ascii="Georgia" w:hAnsi="Georgia" w:cs="Arial"/>
              </w:rPr>
            </w:pPr>
          </w:p>
        </w:tc>
      </w:tr>
      <w:tr w:rsidR="009946D4" w:rsidRPr="00764F3B" w14:paraId="6C20CC16" w14:textId="77777777" w:rsidTr="51816E9B">
        <w:trPr>
          <w:trHeight w:hRule="exact" w:val="552"/>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756B2" w14:textId="70A1C06F" w:rsidR="009946D4" w:rsidRDefault="009946D4" w:rsidP="00C34BCF">
            <w:pPr>
              <w:pStyle w:val="TableParagraph"/>
              <w:kinsoku w:val="0"/>
              <w:overflowPunct w:val="0"/>
              <w:spacing w:line="288" w:lineRule="auto"/>
              <w:rPr>
                <w:rFonts w:cs="Arial"/>
              </w:rPr>
            </w:pPr>
            <w:r>
              <w:rPr>
                <w:rFonts w:cs="Arial"/>
              </w:rPr>
              <w:t xml:space="preserve">Dympna Kelly </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5F6A1" w14:textId="2510C46A" w:rsidR="009946D4" w:rsidRPr="00764F3B" w:rsidRDefault="009946D4" w:rsidP="00C34BCF">
            <w:pPr>
              <w:spacing w:after="0" w:line="288" w:lineRule="auto"/>
              <w:rPr>
                <w:rFonts w:ascii="Georgia" w:hAnsi="Georgia" w:cs="Arial"/>
              </w:rPr>
            </w:pPr>
            <w:r>
              <w:rPr>
                <w:rFonts w:ascii="Georgia" w:hAnsi="Georgia" w:cs="Arial"/>
              </w:rPr>
              <w:t xml:space="preserve">Tower Hill </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36405" w14:textId="77777777" w:rsidR="009946D4" w:rsidRPr="00764F3B" w:rsidRDefault="009946D4" w:rsidP="00C34BCF">
            <w:pPr>
              <w:spacing w:after="0" w:line="288" w:lineRule="auto"/>
              <w:rPr>
                <w:rFonts w:ascii="Georgia" w:hAnsi="Georgia" w:cs="Arial"/>
              </w:rPr>
            </w:pPr>
          </w:p>
        </w:tc>
      </w:tr>
      <w:tr w:rsidR="009946D4" w:rsidRPr="00764F3B" w14:paraId="47B3DA74" w14:textId="77777777" w:rsidTr="51816E9B">
        <w:trPr>
          <w:trHeight w:hRule="exact" w:val="552"/>
        </w:trPr>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0CC44" w14:textId="1B80B3F8" w:rsidR="009946D4" w:rsidRDefault="009946D4" w:rsidP="00C34BCF">
            <w:pPr>
              <w:pStyle w:val="TableParagraph"/>
              <w:kinsoku w:val="0"/>
              <w:overflowPunct w:val="0"/>
              <w:spacing w:line="288" w:lineRule="auto"/>
              <w:rPr>
                <w:rFonts w:cs="Arial"/>
              </w:rPr>
            </w:pPr>
            <w:r>
              <w:rPr>
                <w:rFonts w:cs="Arial"/>
              </w:rPr>
              <w:t xml:space="preserve">Tadhg Casey </w:t>
            </w:r>
          </w:p>
        </w:tc>
        <w:tc>
          <w:tcPr>
            <w:tcW w:w="4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93A06" w14:textId="7B025176" w:rsidR="009946D4" w:rsidRPr="00764F3B" w:rsidRDefault="009946D4" w:rsidP="00C34BCF">
            <w:pPr>
              <w:spacing w:after="0" w:line="288" w:lineRule="auto"/>
              <w:rPr>
                <w:rFonts w:ascii="Georgia" w:hAnsi="Georgia" w:cs="Arial"/>
              </w:rPr>
            </w:pPr>
            <w:r>
              <w:rPr>
                <w:rFonts w:ascii="Georgia" w:hAnsi="Georgia" w:cs="Arial"/>
              </w:rPr>
              <w:t xml:space="preserve">Railway Street </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3D29E" w14:textId="77777777" w:rsidR="009946D4" w:rsidRPr="00764F3B" w:rsidRDefault="009946D4" w:rsidP="00C34BCF">
            <w:pPr>
              <w:spacing w:after="0" w:line="288" w:lineRule="auto"/>
              <w:rPr>
                <w:rFonts w:ascii="Georgia" w:hAnsi="Georgia" w:cs="Arial"/>
              </w:rPr>
            </w:pPr>
          </w:p>
        </w:tc>
      </w:tr>
    </w:tbl>
    <w:p w14:paraId="3B47FB08" w14:textId="77777777" w:rsidR="00410DF9" w:rsidRPr="00764F3B" w:rsidRDefault="00410DF9" w:rsidP="006B27F3">
      <w:pPr>
        <w:spacing w:after="0" w:line="288" w:lineRule="auto"/>
        <w:rPr>
          <w:rFonts w:ascii="Georgia" w:hAnsi="Georgia"/>
        </w:rPr>
      </w:pPr>
    </w:p>
    <w:tbl>
      <w:tblPr>
        <w:tblW w:w="0" w:type="auto"/>
        <w:tblLayout w:type="fixed"/>
        <w:tblCellMar>
          <w:left w:w="0" w:type="dxa"/>
          <w:right w:w="0" w:type="dxa"/>
        </w:tblCellMar>
        <w:tblLook w:val="04A0" w:firstRow="1" w:lastRow="0" w:firstColumn="1" w:lastColumn="0" w:noHBand="0" w:noVBand="1"/>
      </w:tblPr>
      <w:tblGrid>
        <w:gridCol w:w="3631"/>
        <w:gridCol w:w="2759"/>
        <w:gridCol w:w="2615"/>
        <w:gridCol w:w="11"/>
      </w:tblGrid>
      <w:tr w:rsidR="00EF31F6" w:rsidRPr="00764F3B" w14:paraId="263338D8" w14:textId="77777777" w:rsidTr="3A292ABE">
        <w:trPr>
          <w:trHeight w:val="730"/>
        </w:trPr>
        <w:tc>
          <w:tcPr>
            <w:tcW w:w="90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accent3" w:themeFillTint="66"/>
          </w:tcPr>
          <w:p w14:paraId="0F696719" w14:textId="77777777" w:rsidR="006B27F3" w:rsidRPr="00764F3B" w:rsidRDefault="006B27F3" w:rsidP="00C34BCF">
            <w:pPr>
              <w:pStyle w:val="TableParagraph"/>
              <w:kinsoku w:val="0"/>
              <w:overflowPunct w:val="0"/>
              <w:spacing w:before="8" w:line="288" w:lineRule="auto"/>
              <w:rPr>
                <w:rFonts w:cs="Arial"/>
              </w:rPr>
            </w:pPr>
          </w:p>
          <w:p w14:paraId="59A4E6B3" w14:textId="77777777" w:rsidR="006B27F3" w:rsidRPr="00764F3B" w:rsidRDefault="006B27F3" w:rsidP="00C34BCF">
            <w:pPr>
              <w:pStyle w:val="TableParagraph"/>
              <w:kinsoku w:val="0"/>
              <w:overflowPunct w:val="0"/>
              <w:spacing w:line="288" w:lineRule="auto"/>
              <w:ind w:left="2857" w:right="3136" w:hanging="425"/>
              <w:jc w:val="center"/>
              <w:rPr>
                <w:rFonts w:cs="Arial"/>
              </w:rPr>
            </w:pPr>
            <w:r w:rsidRPr="00764F3B">
              <w:rPr>
                <w:rFonts w:cs="Arial"/>
                <w:b/>
                <w:bCs/>
                <w:w w:val="105"/>
              </w:rPr>
              <w:t xml:space="preserve">Emergency Contacts  </w:t>
            </w:r>
          </w:p>
        </w:tc>
      </w:tr>
      <w:tr w:rsidR="00EF31F6" w:rsidRPr="00764F3B" w14:paraId="549FF8FA" w14:textId="77777777" w:rsidTr="3A292ABE">
        <w:trPr>
          <w:gridAfter w:val="1"/>
          <w:wAfter w:w="11" w:type="dxa"/>
          <w:trHeight w:hRule="exact" w:val="568"/>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16188BD1" w14:textId="77777777" w:rsidR="006B27F3" w:rsidRPr="00764F3B" w:rsidRDefault="006B27F3" w:rsidP="00A45DA0">
            <w:pPr>
              <w:pStyle w:val="TableParagraph"/>
              <w:kinsoku w:val="0"/>
              <w:overflowPunct w:val="0"/>
              <w:spacing w:line="288" w:lineRule="auto"/>
              <w:ind w:right="549"/>
              <w:jc w:val="center"/>
              <w:rPr>
                <w:rFonts w:cs="Arial"/>
              </w:rPr>
            </w:pPr>
            <w:r w:rsidRPr="00764F3B">
              <w:rPr>
                <w:rFonts w:cs="Arial"/>
                <w:b/>
                <w:bCs/>
                <w:w w:val="105"/>
              </w:rPr>
              <w:t>Agency</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14:paraId="46B88021" w14:textId="77777777" w:rsidR="006B27F3" w:rsidRPr="00764F3B" w:rsidRDefault="006B27F3" w:rsidP="00A45DA0">
            <w:pPr>
              <w:pStyle w:val="TableParagraph"/>
              <w:kinsoku w:val="0"/>
              <w:overflowPunct w:val="0"/>
              <w:spacing w:line="288" w:lineRule="auto"/>
              <w:ind w:right="939"/>
              <w:jc w:val="center"/>
              <w:rPr>
                <w:rFonts w:cs="Arial"/>
              </w:rPr>
            </w:pPr>
            <w:r w:rsidRPr="00764F3B">
              <w:rPr>
                <w:rFonts w:cs="Arial"/>
                <w:b/>
                <w:bCs/>
                <w:w w:val="105"/>
              </w:rPr>
              <w:t>Name</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tcPr>
          <w:p w14:paraId="2F185C76" w14:textId="77777777" w:rsidR="006B27F3" w:rsidRPr="00764F3B" w:rsidRDefault="00A45DA0" w:rsidP="00A45DA0">
            <w:pPr>
              <w:spacing w:line="288" w:lineRule="auto"/>
              <w:jc w:val="center"/>
              <w:rPr>
                <w:rFonts w:ascii="Georgia" w:hAnsi="Georgia" w:cs="Arial"/>
              </w:rPr>
            </w:pPr>
            <w:r w:rsidRPr="00764F3B">
              <w:rPr>
                <w:rFonts w:ascii="Georgia" w:hAnsi="Georgia" w:cs="Arial"/>
                <w:b/>
              </w:rPr>
              <w:t>Phone</w:t>
            </w:r>
          </w:p>
        </w:tc>
      </w:tr>
      <w:tr w:rsidR="00EF31F6" w:rsidRPr="00764F3B" w14:paraId="754FDD7F" w14:textId="77777777" w:rsidTr="3A292ABE">
        <w:trPr>
          <w:gridAfter w:val="1"/>
          <w:wAfter w:w="11" w:type="dxa"/>
          <w:trHeight w:hRule="exact" w:val="510"/>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F6E0F" w14:textId="77777777" w:rsidR="006B27F3" w:rsidRPr="00764F3B" w:rsidRDefault="006B27F3" w:rsidP="00C34BCF">
            <w:pPr>
              <w:pStyle w:val="TableParagraph"/>
              <w:kinsoku w:val="0"/>
              <w:overflowPunct w:val="0"/>
              <w:spacing w:before="178" w:line="288" w:lineRule="auto"/>
              <w:rPr>
                <w:rFonts w:cs="Arial"/>
              </w:rPr>
            </w:pPr>
            <w:r w:rsidRPr="00764F3B">
              <w:rPr>
                <w:rFonts w:cs="Arial"/>
                <w:b/>
                <w:bCs/>
                <w:w w:val="105"/>
              </w:rPr>
              <w:t>Garda</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DE3C2" w14:textId="1B6BB0CB" w:rsidR="006B27F3" w:rsidRPr="00764F3B" w:rsidRDefault="007B1A61" w:rsidP="007B1A61">
            <w:pPr>
              <w:pStyle w:val="TableParagraph"/>
              <w:kinsoku w:val="0"/>
              <w:overflowPunct w:val="0"/>
              <w:spacing w:before="178" w:line="288" w:lineRule="auto"/>
              <w:rPr>
                <w:rFonts w:cs="Arial"/>
              </w:rPr>
            </w:pPr>
            <w:r>
              <w:rPr>
                <w:rFonts w:cs="Arial"/>
              </w:rPr>
              <w:t xml:space="preserve">Portlaoise </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746B1" w14:textId="0969571C" w:rsidR="006B27F3" w:rsidRPr="00764F3B" w:rsidRDefault="000606F1" w:rsidP="00C34BCF">
            <w:pPr>
              <w:pStyle w:val="TableParagraph"/>
              <w:kinsoku w:val="0"/>
              <w:overflowPunct w:val="0"/>
              <w:spacing w:before="178" w:line="288" w:lineRule="auto"/>
              <w:ind w:left="150"/>
            </w:pPr>
            <w:hyperlink r:id="rId13">
              <w:r w:rsidR="596E2170" w:rsidRPr="3A292ABE">
                <w:rPr>
                  <w:rStyle w:val="Hyperlink"/>
                  <w:color w:val="auto"/>
                  <w:u w:val="none"/>
                </w:rPr>
                <w:t>578674100</w:t>
              </w:r>
            </w:hyperlink>
          </w:p>
        </w:tc>
      </w:tr>
      <w:tr w:rsidR="00EF31F6" w:rsidRPr="00764F3B" w14:paraId="75FEF69F" w14:textId="77777777" w:rsidTr="3A292ABE">
        <w:trPr>
          <w:gridAfter w:val="1"/>
          <w:wAfter w:w="11" w:type="dxa"/>
          <w:trHeight w:hRule="exact" w:val="510"/>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1523E" w14:textId="77777777" w:rsidR="006B27F3" w:rsidRPr="00764F3B" w:rsidRDefault="006B27F3" w:rsidP="00C34BCF">
            <w:pPr>
              <w:pStyle w:val="TableParagraph"/>
              <w:kinsoku w:val="0"/>
              <w:overflowPunct w:val="0"/>
              <w:spacing w:before="240" w:line="288" w:lineRule="auto"/>
              <w:rPr>
                <w:rFonts w:cs="Arial"/>
              </w:rPr>
            </w:pPr>
            <w:r w:rsidRPr="00764F3B">
              <w:rPr>
                <w:rFonts w:cs="Arial"/>
                <w:b/>
                <w:bCs/>
                <w:w w:val="105"/>
              </w:rPr>
              <w:t>Hospital</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CC6CD" w14:textId="380F1B7B" w:rsidR="006B27F3" w:rsidRPr="00764F3B" w:rsidRDefault="007B1A61" w:rsidP="00C34BCF">
            <w:pPr>
              <w:pStyle w:val="TableParagraph"/>
              <w:kinsoku w:val="0"/>
              <w:overflowPunct w:val="0"/>
              <w:spacing w:line="288" w:lineRule="auto"/>
              <w:ind w:left="155"/>
              <w:rPr>
                <w:rFonts w:cs="Arial"/>
              </w:rPr>
            </w:pPr>
            <w:r>
              <w:rPr>
                <w:rFonts w:cs="Arial"/>
              </w:rPr>
              <w:t>Portlaoise</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37BBE" w14:textId="56AF0916" w:rsidR="006B27F3" w:rsidRPr="00764F3B" w:rsidRDefault="007B1A61" w:rsidP="00C34BCF">
            <w:pPr>
              <w:pStyle w:val="TableParagraph"/>
              <w:kinsoku w:val="0"/>
              <w:overflowPunct w:val="0"/>
              <w:spacing w:line="288" w:lineRule="auto"/>
              <w:ind w:left="150"/>
            </w:pPr>
            <w:r>
              <w:t>0578621364</w:t>
            </w:r>
          </w:p>
        </w:tc>
      </w:tr>
      <w:tr w:rsidR="00EF31F6" w:rsidRPr="00764F3B" w14:paraId="0F268DC7" w14:textId="77777777" w:rsidTr="007B1A61">
        <w:trPr>
          <w:gridAfter w:val="1"/>
          <w:wAfter w:w="11" w:type="dxa"/>
          <w:trHeight w:hRule="exact" w:val="866"/>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8205B" w14:textId="77777777" w:rsidR="006B27F3" w:rsidRPr="00764F3B" w:rsidRDefault="006B27F3" w:rsidP="00BE27A5">
            <w:pPr>
              <w:pStyle w:val="TableParagraph"/>
              <w:kinsoku w:val="0"/>
              <w:overflowPunct w:val="0"/>
              <w:spacing w:line="288" w:lineRule="auto"/>
              <w:rPr>
                <w:rFonts w:cs="Arial"/>
              </w:rPr>
            </w:pPr>
            <w:r w:rsidRPr="00764F3B">
              <w:rPr>
                <w:rFonts w:cs="Arial"/>
                <w:b/>
                <w:bCs/>
                <w:w w:val="105"/>
              </w:rPr>
              <w:lastRenderedPageBreak/>
              <w:t>Local GP</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31931" w14:textId="22DAF2C5" w:rsidR="007B1A61" w:rsidRDefault="007B1A61" w:rsidP="00C34BCF">
            <w:pPr>
              <w:pStyle w:val="TableParagraph"/>
              <w:kinsoku w:val="0"/>
              <w:overflowPunct w:val="0"/>
              <w:spacing w:line="288" w:lineRule="auto"/>
              <w:ind w:left="155"/>
              <w:rPr>
                <w:rFonts w:cs="Arial"/>
              </w:rPr>
            </w:pPr>
            <w:r>
              <w:rPr>
                <w:rFonts w:cs="Arial"/>
              </w:rPr>
              <w:t>Annbrooke Medical Centre</w:t>
            </w:r>
          </w:p>
          <w:p w14:paraId="44A024B1" w14:textId="02FF42FD" w:rsidR="007B1A61" w:rsidRDefault="007B1A61" w:rsidP="00C34BCF">
            <w:pPr>
              <w:pStyle w:val="TableParagraph"/>
              <w:kinsoku w:val="0"/>
              <w:overflowPunct w:val="0"/>
              <w:spacing w:line="288" w:lineRule="auto"/>
              <w:ind w:left="155"/>
              <w:rPr>
                <w:rFonts w:cs="Arial"/>
              </w:rPr>
            </w:pPr>
            <w:r>
              <w:rPr>
                <w:rFonts w:cs="Arial"/>
              </w:rPr>
              <w:t>Midoc Out of Hours</w:t>
            </w:r>
          </w:p>
          <w:p w14:paraId="6F18E9F9" w14:textId="77777777" w:rsidR="007B1A61" w:rsidRDefault="007B1A61" w:rsidP="00C34BCF">
            <w:pPr>
              <w:pStyle w:val="TableParagraph"/>
              <w:kinsoku w:val="0"/>
              <w:overflowPunct w:val="0"/>
              <w:spacing w:line="288" w:lineRule="auto"/>
              <w:ind w:left="155"/>
              <w:rPr>
                <w:rFonts w:cs="Arial"/>
              </w:rPr>
            </w:pPr>
          </w:p>
          <w:p w14:paraId="570E20CB" w14:textId="10F16851" w:rsidR="006B27F3" w:rsidRPr="00764F3B" w:rsidRDefault="007B1A61" w:rsidP="00C34BCF">
            <w:pPr>
              <w:pStyle w:val="TableParagraph"/>
              <w:kinsoku w:val="0"/>
              <w:overflowPunct w:val="0"/>
              <w:spacing w:line="288" w:lineRule="auto"/>
              <w:ind w:left="155"/>
              <w:rPr>
                <w:rFonts w:cs="Arial"/>
              </w:rPr>
            </w:pPr>
            <w:r>
              <w:rPr>
                <w:rFonts w:cs="Arial"/>
              </w:rPr>
              <w:t>Mi</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05CBA" w14:textId="77777777" w:rsidR="007B1A61" w:rsidRDefault="007B1A61" w:rsidP="00C34BCF">
            <w:pPr>
              <w:pStyle w:val="TableParagraph"/>
              <w:kinsoku w:val="0"/>
              <w:overflowPunct w:val="0"/>
              <w:spacing w:before="1" w:line="288" w:lineRule="auto"/>
              <w:rPr>
                <w:sz w:val="24"/>
                <w:szCs w:val="24"/>
              </w:rPr>
            </w:pPr>
            <w:r>
              <w:rPr>
                <w:sz w:val="24"/>
                <w:szCs w:val="24"/>
              </w:rPr>
              <w:t>0578620371</w:t>
            </w:r>
          </w:p>
          <w:p w14:paraId="54484BE0" w14:textId="77777777" w:rsidR="007B1A61" w:rsidRDefault="007B1A61" w:rsidP="00C34BCF">
            <w:pPr>
              <w:pStyle w:val="TableParagraph"/>
              <w:kinsoku w:val="0"/>
              <w:overflowPunct w:val="0"/>
              <w:spacing w:before="1" w:line="288" w:lineRule="auto"/>
              <w:rPr>
                <w:sz w:val="24"/>
                <w:szCs w:val="24"/>
              </w:rPr>
            </w:pPr>
          </w:p>
          <w:p w14:paraId="540CEE80" w14:textId="218768FB" w:rsidR="006B27F3" w:rsidRPr="00764F3B" w:rsidRDefault="007B1A61" w:rsidP="00C34BCF">
            <w:pPr>
              <w:pStyle w:val="TableParagraph"/>
              <w:kinsoku w:val="0"/>
              <w:overflowPunct w:val="0"/>
              <w:spacing w:before="1" w:line="288" w:lineRule="auto"/>
              <w:rPr>
                <w:sz w:val="24"/>
                <w:szCs w:val="24"/>
              </w:rPr>
            </w:pPr>
            <w:r>
              <w:rPr>
                <w:sz w:val="24"/>
                <w:szCs w:val="24"/>
              </w:rPr>
              <w:t>1850302702</w:t>
            </w:r>
          </w:p>
        </w:tc>
      </w:tr>
      <w:tr w:rsidR="00EF31F6" w:rsidRPr="00764F3B" w14:paraId="6F63C2BC" w14:textId="77777777" w:rsidTr="007B1A61">
        <w:trPr>
          <w:gridAfter w:val="1"/>
          <w:wAfter w:w="11" w:type="dxa"/>
          <w:trHeight w:hRule="exact" w:val="874"/>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9C6A3" w14:textId="77777777" w:rsidR="006B27F3" w:rsidRPr="00764F3B" w:rsidRDefault="006B27F3" w:rsidP="00C34BCF">
            <w:pPr>
              <w:pStyle w:val="TableParagraph"/>
              <w:kinsoku w:val="0"/>
              <w:overflowPunct w:val="0"/>
              <w:spacing w:before="158" w:line="288" w:lineRule="auto"/>
              <w:rPr>
                <w:rFonts w:cs="Arial"/>
              </w:rPr>
            </w:pPr>
            <w:r w:rsidRPr="00764F3B">
              <w:rPr>
                <w:rFonts w:cs="Arial"/>
                <w:b/>
                <w:bCs/>
                <w:w w:val="105"/>
              </w:rPr>
              <w:t>HSE</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62FA8" w14:textId="3156B87A" w:rsidR="006B27F3" w:rsidRPr="00764F3B" w:rsidRDefault="007B1A61" w:rsidP="00C34BCF">
            <w:pPr>
              <w:spacing w:line="288" w:lineRule="auto"/>
              <w:rPr>
                <w:rFonts w:ascii="Georgia" w:hAnsi="Georgia" w:cs="Arial"/>
              </w:rPr>
            </w:pPr>
            <w:r>
              <w:rPr>
                <w:rFonts w:ascii="Georgia" w:hAnsi="Georgia" w:cs="Arial"/>
              </w:rPr>
              <w:t>Social Work Team</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6EB69" w14:textId="77777777" w:rsidR="007B1A61" w:rsidRDefault="007B1A61" w:rsidP="007B1A61">
            <w:pPr>
              <w:pStyle w:val="TableParagraph"/>
              <w:kinsoku w:val="0"/>
              <w:overflowPunct w:val="0"/>
              <w:spacing w:before="158" w:line="288" w:lineRule="auto"/>
              <w:rPr>
                <w:rFonts w:cs="Arial"/>
                <w:w w:val="105"/>
              </w:rPr>
            </w:pPr>
          </w:p>
          <w:p w14:paraId="11BF3513" w14:textId="0FB60768" w:rsidR="006B27F3" w:rsidRPr="00764F3B" w:rsidRDefault="006B27F3" w:rsidP="00C34BCF">
            <w:pPr>
              <w:pStyle w:val="TableParagraph"/>
              <w:kinsoku w:val="0"/>
              <w:overflowPunct w:val="0"/>
              <w:spacing w:before="158" w:line="288" w:lineRule="auto"/>
              <w:ind w:left="150"/>
              <w:rPr>
                <w:rFonts w:cs="Arial"/>
              </w:rPr>
            </w:pPr>
            <w:r w:rsidRPr="00764F3B">
              <w:rPr>
                <w:rFonts w:cs="Arial"/>
                <w:w w:val="105"/>
              </w:rPr>
              <w:t>1850 24 1850</w:t>
            </w:r>
          </w:p>
        </w:tc>
      </w:tr>
      <w:tr w:rsidR="00EF31F6" w:rsidRPr="00764F3B" w14:paraId="7FD98BA3" w14:textId="77777777" w:rsidTr="3A292ABE">
        <w:trPr>
          <w:gridAfter w:val="1"/>
          <w:wAfter w:w="11" w:type="dxa"/>
          <w:trHeight w:hRule="exact" w:val="510"/>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2A646" w14:textId="77777777" w:rsidR="006B27F3" w:rsidRPr="00764F3B" w:rsidRDefault="006B27F3" w:rsidP="00BE27A5">
            <w:pPr>
              <w:pStyle w:val="TableParagraph"/>
              <w:kinsoku w:val="0"/>
              <w:overflowPunct w:val="0"/>
              <w:spacing w:before="24" w:line="288" w:lineRule="auto"/>
              <w:ind w:right="218"/>
              <w:rPr>
                <w:rFonts w:cs="Arial"/>
              </w:rPr>
            </w:pPr>
            <w:r w:rsidRPr="00764F3B">
              <w:rPr>
                <w:rFonts w:cs="Arial"/>
                <w:b/>
                <w:bCs/>
                <w:w w:val="105"/>
              </w:rPr>
              <w:t>Employee Assistance Service</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1AE8F" w14:textId="77777777" w:rsidR="006B27F3" w:rsidRPr="00764F3B" w:rsidRDefault="006B27F3" w:rsidP="00C34BCF">
            <w:pPr>
              <w:spacing w:line="288" w:lineRule="auto"/>
              <w:rPr>
                <w:rFonts w:ascii="Georgia" w:hAnsi="Georgia" w:cs="Arial"/>
              </w:rPr>
            </w:pPr>
            <w:r w:rsidRPr="00764F3B">
              <w:rPr>
                <w:rFonts w:ascii="Georgia" w:hAnsi="Georgia" w:cs="Arial"/>
              </w:rPr>
              <w:t xml:space="preserve"> Teachers and SNA’s</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289B3" w14:textId="77777777" w:rsidR="006B27F3" w:rsidRPr="00764F3B" w:rsidRDefault="006B27F3" w:rsidP="00C34BCF">
            <w:pPr>
              <w:pStyle w:val="TableParagraph"/>
              <w:kinsoku w:val="0"/>
              <w:overflowPunct w:val="0"/>
              <w:spacing w:before="139" w:line="288" w:lineRule="auto"/>
              <w:ind w:left="150"/>
              <w:rPr>
                <w:rFonts w:cs="Arial"/>
              </w:rPr>
            </w:pPr>
            <w:r w:rsidRPr="00764F3B">
              <w:rPr>
                <w:rFonts w:cs="Arial"/>
                <w:w w:val="105"/>
              </w:rPr>
              <w:t xml:space="preserve">1800 411 057  </w:t>
            </w:r>
          </w:p>
        </w:tc>
      </w:tr>
      <w:tr w:rsidR="006B27F3" w:rsidRPr="00764F3B" w14:paraId="521EB7F8" w14:textId="77777777" w:rsidTr="3A292ABE">
        <w:trPr>
          <w:gridAfter w:val="1"/>
          <w:wAfter w:w="11" w:type="dxa"/>
          <w:trHeight w:hRule="exact" w:val="510"/>
        </w:trPr>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EF6E8" w14:textId="77777777" w:rsidR="006B27F3" w:rsidRPr="00764F3B" w:rsidRDefault="006B27F3" w:rsidP="00C34BCF">
            <w:pPr>
              <w:pStyle w:val="TableParagraph"/>
              <w:kinsoku w:val="0"/>
              <w:overflowPunct w:val="0"/>
              <w:spacing w:before="24" w:line="288" w:lineRule="auto"/>
              <w:ind w:right="218"/>
              <w:rPr>
                <w:rFonts w:cs="Arial"/>
                <w:b/>
                <w:bCs/>
                <w:w w:val="105"/>
              </w:rPr>
            </w:pPr>
            <w:r w:rsidRPr="00764F3B">
              <w:rPr>
                <w:rFonts w:cs="Arial"/>
                <w:b/>
                <w:bCs/>
                <w:w w:val="105"/>
              </w:rPr>
              <w:t>Employee Assistance Service</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30483" w14:textId="77777777" w:rsidR="006B27F3" w:rsidRPr="00764F3B" w:rsidRDefault="006B27F3" w:rsidP="00C34BCF">
            <w:pPr>
              <w:spacing w:line="288" w:lineRule="auto"/>
              <w:rPr>
                <w:rFonts w:ascii="Georgia" w:hAnsi="Georgia" w:cs="Arial"/>
              </w:rPr>
            </w:pPr>
            <w:r w:rsidRPr="00764F3B">
              <w:rPr>
                <w:rFonts w:ascii="Georgia" w:hAnsi="Georgia" w:cs="Arial"/>
              </w:rPr>
              <w:t xml:space="preserve"> All other staff</w:t>
            </w:r>
          </w:p>
        </w:tc>
        <w:tc>
          <w:tcPr>
            <w:tcW w:w="2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0F473" w14:textId="77777777" w:rsidR="006B27F3" w:rsidRPr="00764F3B" w:rsidRDefault="006B27F3" w:rsidP="00C34BCF">
            <w:pPr>
              <w:pStyle w:val="TableParagraph"/>
              <w:kinsoku w:val="0"/>
              <w:overflowPunct w:val="0"/>
              <w:spacing w:before="139" w:line="288" w:lineRule="auto"/>
              <w:ind w:left="150"/>
              <w:rPr>
                <w:rFonts w:cs="Arial"/>
                <w:w w:val="105"/>
              </w:rPr>
            </w:pPr>
            <w:r w:rsidRPr="00764F3B">
              <w:rPr>
                <w:rFonts w:cs="Arial"/>
                <w:w w:val="105"/>
              </w:rPr>
              <w:t>1800 817 435</w:t>
            </w:r>
          </w:p>
        </w:tc>
      </w:tr>
    </w:tbl>
    <w:p w14:paraId="7F8476E9" w14:textId="77777777" w:rsidR="00E63B70" w:rsidRPr="00764F3B" w:rsidRDefault="00E63B70" w:rsidP="00E63B70">
      <w:pPr>
        <w:jc w:val="both"/>
        <w:rPr>
          <w:rFonts w:ascii="Georgia" w:hAnsi="Georgi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006"/>
        <w:gridCol w:w="3004"/>
      </w:tblGrid>
      <w:tr w:rsidR="00EF31F6" w:rsidRPr="00764F3B" w14:paraId="0E75674E" w14:textId="77777777" w:rsidTr="5C82527C">
        <w:tc>
          <w:tcPr>
            <w:tcW w:w="90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D2D656" w14:textId="77777777" w:rsidR="00E63B70" w:rsidRPr="00764F3B" w:rsidRDefault="00E63B70" w:rsidP="000A087C">
            <w:pPr>
              <w:jc w:val="center"/>
              <w:rPr>
                <w:rFonts w:ascii="Georgia" w:eastAsia="Calibri" w:hAnsi="Georgia" w:cs="Arial"/>
                <w:b/>
              </w:rPr>
            </w:pPr>
            <w:r w:rsidRPr="00764F3B">
              <w:rPr>
                <w:rFonts w:ascii="Georgia" w:hAnsi="Georgia" w:cs="Arial"/>
                <w:b/>
                <w:bCs/>
                <w:w w:val="105"/>
              </w:rPr>
              <w:t>Health and Safety Committee</w:t>
            </w:r>
          </w:p>
        </w:tc>
      </w:tr>
      <w:tr w:rsidR="00EF31F6" w:rsidRPr="00764F3B" w14:paraId="4205246D" w14:textId="77777777" w:rsidTr="00C34B73">
        <w:tc>
          <w:tcPr>
            <w:tcW w:w="30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08C871" w14:textId="77777777" w:rsidR="00E63B70" w:rsidRPr="00764F3B" w:rsidRDefault="00E63B70">
            <w:pPr>
              <w:jc w:val="center"/>
              <w:rPr>
                <w:rFonts w:ascii="Georgia" w:eastAsia="Calibri" w:hAnsi="Georgia" w:cs="Arial"/>
                <w:b/>
              </w:rPr>
            </w:pPr>
            <w:r w:rsidRPr="00764F3B">
              <w:rPr>
                <w:rFonts w:ascii="Georgia" w:eastAsia="Calibri" w:hAnsi="Georgia" w:cs="Arial"/>
                <w:b/>
              </w:rPr>
              <w:t>N</w:t>
            </w:r>
            <w:r w:rsidR="00F34018" w:rsidRPr="00764F3B">
              <w:rPr>
                <w:rFonts w:ascii="Georgia" w:eastAsia="Calibri" w:hAnsi="Georgia" w:cs="Arial"/>
                <w:b/>
              </w:rPr>
              <w:t>ame</w:t>
            </w:r>
          </w:p>
        </w:tc>
        <w:tc>
          <w:tcPr>
            <w:tcW w:w="30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FE7E39" w14:textId="77777777" w:rsidR="00E63B70" w:rsidRPr="00764F3B" w:rsidRDefault="00E63B70">
            <w:pPr>
              <w:jc w:val="center"/>
              <w:rPr>
                <w:rFonts w:ascii="Georgia" w:eastAsia="Calibri" w:hAnsi="Georgia" w:cs="Arial"/>
                <w:b/>
              </w:rPr>
            </w:pPr>
            <w:r w:rsidRPr="00764F3B">
              <w:rPr>
                <w:rFonts w:ascii="Georgia" w:eastAsia="Calibri" w:hAnsi="Georgia" w:cs="Arial"/>
                <w:b/>
              </w:rPr>
              <w:t>L</w:t>
            </w:r>
            <w:r w:rsidR="00F34018" w:rsidRPr="00764F3B">
              <w:rPr>
                <w:rFonts w:ascii="Georgia" w:eastAsia="Calibri" w:hAnsi="Georgia" w:cs="Arial"/>
                <w:b/>
              </w:rPr>
              <w:t>ocation</w:t>
            </w:r>
          </w:p>
        </w:tc>
        <w:tc>
          <w:tcPr>
            <w:tcW w:w="30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3D557A" w14:textId="77777777" w:rsidR="00E63B70" w:rsidRPr="00764F3B" w:rsidRDefault="00F34018">
            <w:pPr>
              <w:jc w:val="center"/>
              <w:rPr>
                <w:rFonts w:ascii="Georgia" w:eastAsia="Calibri" w:hAnsi="Georgia" w:cs="Arial"/>
                <w:b/>
              </w:rPr>
            </w:pPr>
            <w:r w:rsidRPr="00764F3B">
              <w:rPr>
                <w:rFonts w:ascii="Georgia" w:eastAsia="Calibri" w:hAnsi="Georgia" w:cs="Arial"/>
                <w:b/>
              </w:rPr>
              <w:t>Contact Number</w:t>
            </w:r>
          </w:p>
        </w:tc>
      </w:tr>
      <w:tr w:rsidR="009C6663" w:rsidRPr="00764F3B" w14:paraId="5E933A35" w14:textId="77777777" w:rsidTr="00C34B73">
        <w:tc>
          <w:tcPr>
            <w:tcW w:w="3006" w:type="dxa"/>
            <w:tcBorders>
              <w:top w:val="single" w:sz="4" w:space="0" w:color="auto"/>
              <w:left w:val="single" w:sz="4" w:space="0" w:color="auto"/>
              <w:bottom w:val="single" w:sz="4" w:space="0" w:color="auto"/>
              <w:right w:val="single" w:sz="4" w:space="0" w:color="auto"/>
            </w:tcBorders>
          </w:tcPr>
          <w:p w14:paraId="5A535438" w14:textId="4D0F4A8F" w:rsidR="009C6663" w:rsidRPr="00764F3B" w:rsidRDefault="009C6663" w:rsidP="009C6663">
            <w:pPr>
              <w:jc w:val="both"/>
              <w:rPr>
                <w:rFonts w:ascii="Georgia" w:eastAsia="Calibri" w:hAnsi="Georgia" w:cs="Arial"/>
                <w:u w:val="single"/>
              </w:rPr>
            </w:pPr>
            <w:r>
              <w:rPr>
                <w:rFonts w:ascii="Georgia" w:eastAsia="Calibri" w:hAnsi="Georgia" w:cs="Arial"/>
                <w:u w:val="single"/>
              </w:rPr>
              <w:t>Colin Waters</w:t>
            </w:r>
          </w:p>
        </w:tc>
        <w:tc>
          <w:tcPr>
            <w:tcW w:w="3006" w:type="dxa"/>
            <w:tcBorders>
              <w:top w:val="single" w:sz="4" w:space="0" w:color="auto"/>
              <w:left w:val="single" w:sz="4" w:space="0" w:color="auto"/>
              <w:bottom w:val="single" w:sz="4" w:space="0" w:color="auto"/>
              <w:right w:val="single" w:sz="4" w:space="0" w:color="auto"/>
            </w:tcBorders>
          </w:tcPr>
          <w:p w14:paraId="49D2D464" w14:textId="3D852905" w:rsidR="009C6663" w:rsidRPr="00764F3B" w:rsidRDefault="009C6663" w:rsidP="009C6663">
            <w:pPr>
              <w:jc w:val="both"/>
              <w:rPr>
                <w:rFonts w:ascii="Georgia" w:eastAsia="Calibri" w:hAnsi="Georgia" w:cs="Arial"/>
                <w:u w:val="single"/>
              </w:rPr>
            </w:pPr>
            <w:r>
              <w:rPr>
                <w:rFonts w:ascii="Georgia" w:eastAsia="Calibri" w:hAnsi="Georgia" w:cs="Arial"/>
                <w:u w:val="single"/>
              </w:rPr>
              <w:t>Dunamase college</w:t>
            </w:r>
          </w:p>
        </w:tc>
        <w:tc>
          <w:tcPr>
            <w:tcW w:w="3004" w:type="dxa"/>
            <w:tcBorders>
              <w:top w:val="single" w:sz="4" w:space="0" w:color="auto"/>
              <w:left w:val="single" w:sz="4" w:space="0" w:color="auto"/>
              <w:bottom w:val="single" w:sz="4" w:space="0" w:color="auto"/>
              <w:right w:val="single" w:sz="4" w:space="0" w:color="auto"/>
            </w:tcBorders>
          </w:tcPr>
          <w:p w14:paraId="382AD752" w14:textId="4C1E06BE" w:rsidR="009C6663" w:rsidRPr="00764F3B" w:rsidRDefault="009C6663" w:rsidP="009C6663">
            <w:pPr>
              <w:jc w:val="both"/>
              <w:rPr>
                <w:rFonts w:ascii="Georgia" w:eastAsia="Calibri" w:hAnsi="Georgia" w:cs="Arial"/>
                <w:u w:val="single"/>
              </w:rPr>
            </w:pPr>
            <w:r>
              <w:rPr>
                <w:rFonts w:ascii="Georgia" w:hAnsi="Georgia" w:cs="Arial"/>
              </w:rPr>
              <w:t>0866653508</w:t>
            </w:r>
          </w:p>
        </w:tc>
      </w:tr>
      <w:tr w:rsidR="009C6663" w:rsidRPr="00764F3B" w14:paraId="4A4B945E" w14:textId="77777777" w:rsidTr="00C34B73">
        <w:tc>
          <w:tcPr>
            <w:tcW w:w="3006" w:type="dxa"/>
            <w:tcBorders>
              <w:top w:val="single" w:sz="4" w:space="0" w:color="auto"/>
              <w:left w:val="single" w:sz="4" w:space="0" w:color="auto"/>
              <w:bottom w:val="single" w:sz="4" w:space="0" w:color="auto"/>
              <w:right w:val="single" w:sz="4" w:space="0" w:color="auto"/>
            </w:tcBorders>
          </w:tcPr>
          <w:p w14:paraId="512CDFCA" w14:textId="5E7B8146" w:rsidR="009C6663" w:rsidRPr="00764F3B" w:rsidRDefault="009C6663" w:rsidP="009C6663">
            <w:pPr>
              <w:jc w:val="both"/>
              <w:rPr>
                <w:rFonts w:ascii="Georgia" w:eastAsia="Calibri" w:hAnsi="Georgia" w:cs="Arial"/>
                <w:u w:val="single"/>
              </w:rPr>
            </w:pPr>
            <w:r w:rsidRPr="5C82527C">
              <w:rPr>
                <w:rFonts w:ascii="Georgia" w:eastAsia="Calibri" w:hAnsi="Georgia" w:cs="Arial"/>
                <w:u w:val="single"/>
              </w:rPr>
              <w:t xml:space="preserve">Tomás ó Murchú </w:t>
            </w:r>
          </w:p>
        </w:tc>
        <w:tc>
          <w:tcPr>
            <w:tcW w:w="3006" w:type="dxa"/>
            <w:tcBorders>
              <w:top w:val="single" w:sz="4" w:space="0" w:color="auto"/>
              <w:left w:val="single" w:sz="4" w:space="0" w:color="auto"/>
              <w:bottom w:val="single" w:sz="4" w:space="0" w:color="auto"/>
              <w:right w:val="single" w:sz="4" w:space="0" w:color="auto"/>
            </w:tcBorders>
          </w:tcPr>
          <w:p w14:paraId="41922EBC" w14:textId="40114789" w:rsidR="009C6663" w:rsidRPr="00764F3B" w:rsidRDefault="009C6663" w:rsidP="009C6663">
            <w:pPr>
              <w:jc w:val="both"/>
              <w:rPr>
                <w:rFonts w:ascii="Georgia" w:eastAsia="Calibri" w:hAnsi="Georgia" w:cs="Arial"/>
                <w:u w:val="single"/>
              </w:rPr>
            </w:pPr>
            <w:r w:rsidRPr="5C82527C">
              <w:rPr>
                <w:rFonts w:ascii="Georgia" w:eastAsia="Calibri" w:hAnsi="Georgia" w:cs="Arial"/>
                <w:u w:val="single"/>
              </w:rPr>
              <w:t>Both buildings</w:t>
            </w:r>
          </w:p>
        </w:tc>
        <w:tc>
          <w:tcPr>
            <w:tcW w:w="3004" w:type="dxa"/>
            <w:tcBorders>
              <w:top w:val="single" w:sz="4" w:space="0" w:color="auto"/>
              <w:left w:val="single" w:sz="4" w:space="0" w:color="auto"/>
              <w:bottom w:val="single" w:sz="4" w:space="0" w:color="auto"/>
              <w:right w:val="single" w:sz="4" w:space="0" w:color="auto"/>
            </w:tcBorders>
          </w:tcPr>
          <w:p w14:paraId="2017C0C9" w14:textId="0DCCDD88" w:rsidR="009C6663" w:rsidRPr="00764F3B" w:rsidRDefault="009C6663" w:rsidP="009C6663">
            <w:pPr>
              <w:jc w:val="both"/>
              <w:rPr>
                <w:rFonts w:ascii="Georgia" w:eastAsia="Calibri" w:hAnsi="Georgia" w:cs="Arial"/>
                <w:u w:val="single"/>
              </w:rPr>
            </w:pPr>
            <w:r>
              <w:rPr>
                <w:rFonts w:ascii="Georgia" w:eastAsia="Calibri" w:hAnsi="Georgia" w:cs="Arial"/>
                <w:u w:val="single"/>
              </w:rPr>
              <w:t>0872749851</w:t>
            </w:r>
          </w:p>
        </w:tc>
      </w:tr>
      <w:tr w:rsidR="009C6663" w:rsidRPr="00764F3B" w14:paraId="4D0D099C" w14:textId="77777777" w:rsidTr="00C34B73">
        <w:tc>
          <w:tcPr>
            <w:tcW w:w="3006" w:type="dxa"/>
            <w:tcBorders>
              <w:top w:val="single" w:sz="4" w:space="0" w:color="auto"/>
              <w:left w:val="single" w:sz="4" w:space="0" w:color="auto"/>
              <w:bottom w:val="single" w:sz="4" w:space="0" w:color="auto"/>
              <w:right w:val="single" w:sz="4" w:space="0" w:color="auto"/>
            </w:tcBorders>
          </w:tcPr>
          <w:p w14:paraId="5087C093" w14:textId="77777777" w:rsidR="009C6663" w:rsidRPr="00764F3B" w:rsidRDefault="009C6663" w:rsidP="009C6663">
            <w:pPr>
              <w:jc w:val="both"/>
              <w:rPr>
                <w:rFonts w:ascii="Georgia" w:eastAsia="Calibri" w:hAnsi="Georgia" w:cs="Arial"/>
                <w:u w:val="single"/>
              </w:rPr>
            </w:pPr>
          </w:p>
        </w:tc>
        <w:tc>
          <w:tcPr>
            <w:tcW w:w="3006" w:type="dxa"/>
            <w:tcBorders>
              <w:top w:val="single" w:sz="4" w:space="0" w:color="auto"/>
              <w:left w:val="single" w:sz="4" w:space="0" w:color="auto"/>
              <w:bottom w:val="single" w:sz="4" w:space="0" w:color="auto"/>
              <w:right w:val="single" w:sz="4" w:space="0" w:color="auto"/>
            </w:tcBorders>
          </w:tcPr>
          <w:p w14:paraId="02F3ACDC" w14:textId="77777777" w:rsidR="009C6663" w:rsidRPr="00764F3B" w:rsidRDefault="009C6663" w:rsidP="009C6663">
            <w:pPr>
              <w:jc w:val="both"/>
              <w:rPr>
                <w:rFonts w:ascii="Georgia" w:eastAsia="Calibri" w:hAnsi="Georgia" w:cs="Arial"/>
                <w:u w:val="single"/>
              </w:rPr>
            </w:pPr>
          </w:p>
        </w:tc>
        <w:tc>
          <w:tcPr>
            <w:tcW w:w="3004" w:type="dxa"/>
            <w:tcBorders>
              <w:top w:val="single" w:sz="4" w:space="0" w:color="auto"/>
              <w:left w:val="single" w:sz="4" w:space="0" w:color="auto"/>
              <w:bottom w:val="single" w:sz="4" w:space="0" w:color="auto"/>
              <w:right w:val="single" w:sz="4" w:space="0" w:color="auto"/>
            </w:tcBorders>
          </w:tcPr>
          <w:p w14:paraId="593B2526" w14:textId="77777777" w:rsidR="009C6663" w:rsidRPr="00764F3B" w:rsidRDefault="009C6663" w:rsidP="009C6663">
            <w:pPr>
              <w:jc w:val="both"/>
              <w:rPr>
                <w:rFonts w:ascii="Georgia" w:eastAsia="Calibri" w:hAnsi="Georgia" w:cs="Arial"/>
                <w:u w:val="single"/>
              </w:rPr>
            </w:pPr>
          </w:p>
        </w:tc>
      </w:tr>
      <w:tr w:rsidR="009946D4" w:rsidRPr="00764F3B" w14:paraId="0FEAAD7E" w14:textId="77777777" w:rsidTr="00C34B73">
        <w:tc>
          <w:tcPr>
            <w:tcW w:w="3006" w:type="dxa"/>
            <w:tcBorders>
              <w:top w:val="single" w:sz="4" w:space="0" w:color="auto"/>
              <w:left w:val="single" w:sz="4" w:space="0" w:color="auto"/>
              <w:bottom w:val="single" w:sz="4" w:space="0" w:color="auto"/>
              <w:right w:val="single" w:sz="4" w:space="0" w:color="auto"/>
            </w:tcBorders>
          </w:tcPr>
          <w:p w14:paraId="0836783F" w14:textId="54565D1B" w:rsidR="009946D4" w:rsidRPr="00764F3B" w:rsidRDefault="009946D4" w:rsidP="009946D4">
            <w:pPr>
              <w:jc w:val="both"/>
              <w:rPr>
                <w:rFonts w:ascii="Georgia" w:eastAsia="Calibri" w:hAnsi="Georgia" w:cs="Arial"/>
                <w:u w:val="single"/>
              </w:rPr>
            </w:pPr>
            <w:r w:rsidRPr="51816E9B">
              <w:rPr>
                <w:rFonts w:cs="Arial"/>
              </w:rPr>
              <w:t>David Farrell</w:t>
            </w:r>
          </w:p>
        </w:tc>
        <w:tc>
          <w:tcPr>
            <w:tcW w:w="3006" w:type="dxa"/>
            <w:tcBorders>
              <w:top w:val="single" w:sz="4" w:space="0" w:color="auto"/>
              <w:left w:val="single" w:sz="4" w:space="0" w:color="auto"/>
              <w:bottom w:val="single" w:sz="4" w:space="0" w:color="auto"/>
              <w:right w:val="single" w:sz="4" w:space="0" w:color="auto"/>
            </w:tcBorders>
          </w:tcPr>
          <w:p w14:paraId="2CAFC2CF" w14:textId="103EBD1D" w:rsidR="009946D4" w:rsidRPr="00764F3B" w:rsidRDefault="009946D4" w:rsidP="009946D4">
            <w:pPr>
              <w:jc w:val="both"/>
              <w:rPr>
                <w:rFonts w:ascii="Georgia" w:eastAsia="Calibri" w:hAnsi="Georgia" w:cs="Arial"/>
                <w:u w:val="single"/>
              </w:rPr>
            </w:pPr>
            <w:r w:rsidRPr="04C49871">
              <w:rPr>
                <w:rFonts w:ascii="Georgia" w:hAnsi="Georgia" w:cs="Arial"/>
              </w:rPr>
              <w:t>Both Buildings</w:t>
            </w:r>
          </w:p>
        </w:tc>
        <w:tc>
          <w:tcPr>
            <w:tcW w:w="3004" w:type="dxa"/>
            <w:tcBorders>
              <w:top w:val="single" w:sz="4" w:space="0" w:color="auto"/>
              <w:left w:val="single" w:sz="4" w:space="0" w:color="auto"/>
              <w:bottom w:val="single" w:sz="4" w:space="0" w:color="auto"/>
              <w:right w:val="single" w:sz="4" w:space="0" w:color="auto"/>
            </w:tcBorders>
          </w:tcPr>
          <w:p w14:paraId="6DD14255" w14:textId="77777777" w:rsidR="009946D4" w:rsidRPr="00764F3B" w:rsidRDefault="009946D4" w:rsidP="009946D4">
            <w:pPr>
              <w:jc w:val="both"/>
              <w:rPr>
                <w:rFonts w:ascii="Georgia" w:eastAsia="Calibri" w:hAnsi="Georgia" w:cs="Arial"/>
                <w:u w:val="single"/>
              </w:rPr>
            </w:pPr>
          </w:p>
        </w:tc>
      </w:tr>
      <w:tr w:rsidR="009946D4" w:rsidRPr="00764F3B" w14:paraId="06CB1930" w14:textId="77777777" w:rsidTr="00C34B73">
        <w:tc>
          <w:tcPr>
            <w:tcW w:w="3006" w:type="dxa"/>
            <w:tcBorders>
              <w:top w:val="single" w:sz="4" w:space="0" w:color="auto"/>
              <w:left w:val="single" w:sz="4" w:space="0" w:color="auto"/>
              <w:bottom w:val="single" w:sz="4" w:space="0" w:color="auto"/>
              <w:right w:val="single" w:sz="4" w:space="0" w:color="auto"/>
            </w:tcBorders>
          </w:tcPr>
          <w:p w14:paraId="52C80C70" w14:textId="3891E9E1" w:rsidR="009946D4" w:rsidRPr="51816E9B" w:rsidRDefault="009946D4" w:rsidP="009946D4">
            <w:pPr>
              <w:jc w:val="both"/>
              <w:rPr>
                <w:rFonts w:cs="Arial"/>
              </w:rPr>
            </w:pPr>
            <w:r>
              <w:rPr>
                <w:rFonts w:cs="Arial"/>
              </w:rPr>
              <w:t>Colin Waters</w:t>
            </w:r>
          </w:p>
        </w:tc>
        <w:tc>
          <w:tcPr>
            <w:tcW w:w="3006" w:type="dxa"/>
            <w:tcBorders>
              <w:top w:val="single" w:sz="4" w:space="0" w:color="auto"/>
              <w:left w:val="single" w:sz="4" w:space="0" w:color="auto"/>
              <w:bottom w:val="single" w:sz="4" w:space="0" w:color="auto"/>
              <w:right w:val="single" w:sz="4" w:space="0" w:color="auto"/>
            </w:tcBorders>
          </w:tcPr>
          <w:p w14:paraId="5F91FDA0" w14:textId="50C6335B" w:rsidR="009946D4" w:rsidRPr="04C49871" w:rsidRDefault="009946D4" w:rsidP="009946D4">
            <w:pPr>
              <w:jc w:val="both"/>
              <w:rPr>
                <w:rFonts w:ascii="Georgia" w:hAnsi="Georgia" w:cs="Arial"/>
              </w:rPr>
            </w:pPr>
            <w:r w:rsidRPr="4AD0C2F8">
              <w:rPr>
                <w:rFonts w:ascii="Georgia" w:hAnsi="Georgia" w:cs="Arial"/>
              </w:rPr>
              <w:t>Technology Room</w:t>
            </w:r>
            <w:r>
              <w:rPr>
                <w:rFonts w:ascii="Georgia" w:hAnsi="Georgia" w:cs="Arial"/>
              </w:rPr>
              <w:t xml:space="preserve"> Tower Hill </w:t>
            </w:r>
          </w:p>
        </w:tc>
        <w:tc>
          <w:tcPr>
            <w:tcW w:w="3004" w:type="dxa"/>
            <w:tcBorders>
              <w:top w:val="single" w:sz="4" w:space="0" w:color="auto"/>
              <w:left w:val="single" w:sz="4" w:space="0" w:color="auto"/>
              <w:bottom w:val="single" w:sz="4" w:space="0" w:color="auto"/>
              <w:right w:val="single" w:sz="4" w:space="0" w:color="auto"/>
            </w:tcBorders>
          </w:tcPr>
          <w:p w14:paraId="7EBBD443" w14:textId="77777777" w:rsidR="009946D4" w:rsidRPr="00764F3B" w:rsidRDefault="009946D4" w:rsidP="009946D4">
            <w:pPr>
              <w:jc w:val="both"/>
              <w:rPr>
                <w:rFonts w:ascii="Georgia" w:eastAsia="Calibri" w:hAnsi="Georgia" w:cs="Arial"/>
                <w:u w:val="single"/>
              </w:rPr>
            </w:pPr>
          </w:p>
        </w:tc>
      </w:tr>
      <w:tr w:rsidR="009946D4" w:rsidRPr="00764F3B" w14:paraId="076847DB" w14:textId="77777777" w:rsidTr="00C34B73">
        <w:tc>
          <w:tcPr>
            <w:tcW w:w="3006" w:type="dxa"/>
            <w:tcBorders>
              <w:top w:val="single" w:sz="4" w:space="0" w:color="auto"/>
              <w:left w:val="single" w:sz="4" w:space="0" w:color="auto"/>
              <w:bottom w:val="single" w:sz="4" w:space="0" w:color="auto"/>
              <w:right w:val="single" w:sz="4" w:space="0" w:color="auto"/>
            </w:tcBorders>
          </w:tcPr>
          <w:p w14:paraId="31983CA9" w14:textId="46995E32" w:rsidR="009946D4" w:rsidRDefault="009946D4" w:rsidP="009946D4">
            <w:pPr>
              <w:jc w:val="both"/>
              <w:rPr>
                <w:rFonts w:cs="Arial"/>
              </w:rPr>
            </w:pPr>
            <w:r>
              <w:rPr>
                <w:rFonts w:cs="Arial"/>
              </w:rPr>
              <w:t>Tomás O Murchú</w:t>
            </w:r>
          </w:p>
        </w:tc>
        <w:tc>
          <w:tcPr>
            <w:tcW w:w="3006" w:type="dxa"/>
            <w:tcBorders>
              <w:top w:val="single" w:sz="4" w:space="0" w:color="auto"/>
              <w:left w:val="single" w:sz="4" w:space="0" w:color="auto"/>
              <w:bottom w:val="single" w:sz="4" w:space="0" w:color="auto"/>
              <w:right w:val="single" w:sz="4" w:space="0" w:color="auto"/>
            </w:tcBorders>
          </w:tcPr>
          <w:p w14:paraId="385BEF0B" w14:textId="04BF8281" w:rsidR="009946D4" w:rsidRPr="4AD0C2F8" w:rsidRDefault="009946D4" w:rsidP="009946D4">
            <w:pPr>
              <w:jc w:val="both"/>
              <w:rPr>
                <w:rFonts w:ascii="Georgia" w:hAnsi="Georgia" w:cs="Arial"/>
              </w:rPr>
            </w:pPr>
            <w:r>
              <w:rPr>
                <w:rFonts w:ascii="Georgia" w:hAnsi="Georgia" w:cs="Arial"/>
              </w:rPr>
              <w:t xml:space="preserve">Railway Street </w:t>
            </w:r>
          </w:p>
        </w:tc>
        <w:tc>
          <w:tcPr>
            <w:tcW w:w="3004" w:type="dxa"/>
            <w:tcBorders>
              <w:top w:val="single" w:sz="4" w:space="0" w:color="auto"/>
              <w:left w:val="single" w:sz="4" w:space="0" w:color="auto"/>
              <w:bottom w:val="single" w:sz="4" w:space="0" w:color="auto"/>
              <w:right w:val="single" w:sz="4" w:space="0" w:color="auto"/>
            </w:tcBorders>
          </w:tcPr>
          <w:p w14:paraId="39EE560F" w14:textId="77777777" w:rsidR="009946D4" w:rsidRPr="00764F3B" w:rsidRDefault="009946D4" w:rsidP="009946D4">
            <w:pPr>
              <w:jc w:val="both"/>
              <w:rPr>
                <w:rFonts w:ascii="Georgia" w:eastAsia="Calibri" w:hAnsi="Georgia" w:cs="Arial"/>
                <w:u w:val="single"/>
              </w:rPr>
            </w:pPr>
          </w:p>
        </w:tc>
      </w:tr>
      <w:tr w:rsidR="009946D4" w:rsidRPr="00764F3B" w14:paraId="16BA199E" w14:textId="77777777" w:rsidTr="00C34B73">
        <w:tc>
          <w:tcPr>
            <w:tcW w:w="3006" w:type="dxa"/>
            <w:tcBorders>
              <w:top w:val="single" w:sz="4" w:space="0" w:color="auto"/>
              <w:left w:val="single" w:sz="4" w:space="0" w:color="auto"/>
              <w:bottom w:val="single" w:sz="4" w:space="0" w:color="auto"/>
              <w:right w:val="single" w:sz="4" w:space="0" w:color="auto"/>
            </w:tcBorders>
          </w:tcPr>
          <w:p w14:paraId="72AF0EA7" w14:textId="7C758AB3" w:rsidR="009946D4" w:rsidRDefault="009946D4" w:rsidP="009946D4">
            <w:pPr>
              <w:jc w:val="both"/>
              <w:rPr>
                <w:rFonts w:cs="Arial"/>
              </w:rPr>
            </w:pPr>
            <w:r>
              <w:rPr>
                <w:rFonts w:cs="Arial"/>
              </w:rPr>
              <w:t>Aoife Wosser</w:t>
            </w:r>
          </w:p>
        </w:tc>
        <w:tc>
          <w:tcPr>
            <w:tcW w:w="3006" w:type="dxa"/>
            <w:tcBorders>
              <w:top w:val="single" w:sz="4" w:space="0" w:color="auto"/>
              <w:left w:val="single" w:sz="4" w:space="0" w:color="auto"/>
              <w:bottom w:val="single" w:sz="4" w:space="0" w:color="auto"/>
              <w:right w:val="single" w:sz="4" w:space="0" w:color="auto"/>
            </w:tcBorders>
          </w:tcPr>
          <w:p w14:paraId="40D20651" w14:textId="44570018" w:rsidR="009946D4" w:rsidRDefault="009946D4" w:rsidP="009946D4">
            <w:pPr>
              <w:jc w:val="both"/>
              <w:rPr>
                <w:rFonts w:ascii="Georgia" w:hAnsi="Georgia" w:cs="Arial"/>
              </w:rPr>
            </w:pPr>
            <w:r>
              <w:rPr>
                <w:rFonts w:ascii="Georgia" w:hAnsi="Georgia" w:cs="Arial"/>
              </w:rPr>
              <w:t xml:space="preserve">Tower Hill </w:t>
            </w:r>
          </w:p>
        </w:tc>
        <w:tc>
          <w:tcPr>
            <w:tcW w:w="3004" w:type="dxa"/>
            <w:tcBorders>
              <w:top w:val="single" w:sz="4" w:space="0" w:color="auto"/>
              <w:left w:val="single" w:sz="4" w:space="0" w:color="auto"/>
              <w:bottom w:val="single" w:sz="4" w:space="0" w:color="auto"/>
              <w:right w:val="single" w:sz="4" w:space="0" w:color="auto"/>
            </w:tcBorders>
          </w:tcPr>
          <w:p w14:paraId="54492FC2" w14:textId="77777777" w:rsidR="009946D4" w:rsidRPr="00764F3B" w:rsidRDefault="009946D4" w:rsidP="009946D4">
            <w:pPr>
              <w:jc w:val="both"/>
              <w:rPr>
                <w:rFonts w:ascii="Georgia" w:eastAsia="Calibri" w:hAnsi="Georgia" w:cs="Arial"/>
                <w:u w:val="single"/>
              </w:rPr>
            </w:pPr>
          </w:p>
        </w:tc>
      </w:tr>
      <w:tr w:rsidR="009946D4" w:rsidRPr="00764F3B" w14:paraId="5F2351F7" w14:textId="77777777" w:rsidTr="00C34B73">
        <w:tc>
          <w:tcPr>
            <w:tcW w:w="3006" w:type="dxa"/>
            <w:tcBorders>
              <w:top w:val="single" w:sz="4" w:space="0" w:color="auto"/>
              <w:left w:val="single" w:sz="4" w:space="0" w:color="auto"/>
              <w:bottom w:val="single" w:sz="4" w:space="0" w:color="auto"/>
              <w:right w:val="single" w:sz="4" w:space="0" w:color="auto"/>
            </w:tcBorders>
          </w:tcPr>
          <w:p w14:paraId="75F73D5E" w14:textId="690C591A" w:rsidR="009946D4" w:rsidRDefault="009946D4" w:rsidP="009946D4">
            <w:pPr>
              <w:jc w:val="both"/>
              <w:rPr>
                <w:rFonts w:cs="Arial"/>
              </w:rPr>
            </w:pPr>
            <w:r>
              <w:rPr>
                <w:rFonts w:cs="Arial"/>
              </w:rPr>
              <w:t xml:space="preserve">Dympna Kelly </w:t>
            </w:r>
          </w:p>
        </w:tc>
        <w:tc>
          <w:tcPr>
            <w:tcW w:w="3006" w:type="dxa"/>
            <w:tcBorders>
              <w:top w:val="single" w:sz="4" w:space="0" w:color="auto"/>
              <w:left w:val="single" w:sz="4" w:space="0" w:color="auto"/>
              <w:bottom w:val="single" w:sz="4" w:space="0" w:color="auto"/>
              <w:right w:val="single" w:sz="4" w:space="0" w:color="auto"/>
            </w:tcBorders>
          </w:tcPr>
          <w:p w14:paraId="28FA3610" w14:textId="19C33BA0" w:rsidR="009946D4" w:rsidRDefault="009946D4" w:rsidP="009946D4">
            <w:pPr>
              <w:jc w:val="both"/>
              <w:rPr>
                <w:rFonts w:ascii="Georgia" w:hAnsi="Georgia" w:cs="Arial"/>
              </w:rPr>
            </w:pPr>
            <w:r>
              <w:rPr>
                <w:rFonts w:ascii="Georgia" w:hAnsi="Georgia" w:cs="Arial"/>
              </w:rPr>
              <w:t xml:space="preserve">Tower Hill </w:t>
            </w:r>
          </w:p>
        </w:tc>
        <w:tc>
          <w:tcPr>
            <w:tcW w:w="3004" w:type="dxa"/>
            <w:tcBorders>
              <w:top w:val="single" w:sz="4" w:space="0" w:color="auto"/>
              <w:left w:val="single" w:sz="4" w:space="0" w:color="auto"/>
              <w:bottom w:val="single" w:sz="4" w:space="0" w:color="auto"/>
              <w:right w:val="single" w:sz="4" w:space="0" w:color="auto"/>
            </w:tcBorders>
          </w:tcPr>
          <w:p w14:paraId="21F8C17B" w14:textId="77777777" w:rsidR="009946D4" w:rsidRPr="00764F3B" w:rsidRDefault="009946D4" w:rsidP="009946D4">
            <w:pPr>
              <w:jc w:val="both"/>
              <w:rPr>
                <w:rFonts w:ascii="Georgia" w:eastAsia="Calibri" w:hAnsi="Georgia" w:cs="Arial"/>
                <w:u w:val="single"/>
              </w:rPr>
            </w:pPr>
          </w:p>
        </w:tc>
      </w:tr>
    </w:tbl>
    <w:p w14:paraId="390E82EE" w14:textId="77777777" w:rsidR="00E63B70" w:rsidRPr="00764F3B" w:rsidRDefault="00E63B70" w:rsidP="00C34BCF">
      <w:pPr>
        <w:pStyle w:val="Heading1"/>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3006"/>
        <w:gridCol w:w="3004"/>
      </w:tblGrid>
      <w:tr w:rsidR="00EF31F6" w:rsidRPr="00764F3B" w14:paraId="2F3886F3" w14:textId="77777777" w:rsidTr="4AD0C2F8">
        <w:tc>
          <w:tcPr>
            <w:tcW w:w="90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C1BB39" w14:textId="77777777" w:rsidR="00E63B70" w:rsidRPr="00764F3B" w:rsidRDefault="00E63B70" w:rsidP="000A087C">
            <w:pPr>
              <w:jc w:val="center"/>
              <w:rPr>
                <w:rFonts w:ascii="Georgia" w:eastAsia="Calibri" w:hAnsi="Georgia" w:cs="Arial"/>
                <w:b/>
              </w:rPr>
            </w:pPr>
            <w:r w:rsidRPr="00764F3B">
              <w:rPr>
                <w:rFonts w:ascii="Georgia" w:hAnsi="Georgia" w:cs="Arial"/>
                <w:b/>
                <w:bCs/>
                <w:w w:val="105"/>
              </w:rPr>
              <w:t>Fire Wardens</w:t>
            </w:r>
          </w:p>
        </w:tc>
      </w:tr>
      <w:tr w:rsidR="00EF31F6" w:rsidRPr="00764F3B" w14:paraId="74BB4753" w14:textId="77777777" w:rsidTr="00C34B73">
        <w:tc>
          <w:tcPr>
            <w:tcW w:w="30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9DDAE4" w14:textId="77777777" w:rsidR="00E63B70" w:rsidRPr="00764F3B" w:rsidRDefault="00F34018">
            <w:pPr>
              <w:jc w:val="center"/>
              <w:rPr>
                <w:rFonts w:ascii="Georgia" w:eastAsia="Calibri" w:hAnsi="Georgia" w:cs="Arial"/>
                <w:b/>
              </w:rPr>
            </w:pPr>
            <w:r w:rsidRPr="00764F3B">
              <w:rPr>
                <w:rFonts w:ascii="Georgia" w:eastAsia="Calibri" w:hAnsi="Georgia" w:cs="Arial"/>
                <w:b/>
              </w:rPr>
              <w:t>Name</w:t>
            </w:r>
          </w:p>
        </w:tc>
        <w:tc>
          <w:tcPr>
            <w:tcW w:w="300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322AA" w14:textId="77777777" w:rsidR="00E63B70" w:rsidRPr="00764F3B" w:rsidRDefault="00F34018">
            <w:pPr>
              <w:jc w:val="center"/>
              <w:rPr>
                <w:rFonts w:ascii="Georgia" w:eastAsia="Calibri" w:hAnsi="Georgia" w:cs="Arial"/>
                <w:b/>
              </w:rPr>
            </w:pPr>
            <w:r w:rsidRPr="00764F3B">
              <w:rPr>
                <w:rFonts w:ascii="Georgia" w:eastAsia="Calibri" w:hAnsi="Georgia" w:cs="Arial"/>
                <w:b/>
              </w:rPr>
              <w:t>Location</w:t>
            </w:r>
          </w:p>
        </w:tc>
        <w:tc>
          <w:tcPr>
            <w:tcW w:w="30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B59252" w14:textId="77777777" w:rsidR="00E63B70" w:rsidRPr="00764F3B" w:rsidRDefault="00F34018">
            <w:pPr>
              <w:jc w:val="center"/>
              <w:rPr>
                <w:rFonts w:ascii="Georgia" w:eastAsia="Calibri" w:hAnsi="Georgia" w:cs="Arial"/>
                <w:b/>
              </w:rPr>
            </w:pPr>
            <w:r w:rsidRPr="00764F3B">
              <w:rPr>
                <w:rFonts w:ascii="Georgia" w:eastAsia="Calibri" w:hAnsi="Georgia" w:cs="Arial"/>
                <w:b/>
              </w:rPr>
              <w:t>Contact Number</w:t>
            </w:r>
          </w:p>
        </w:tc>
      </w:tr>
      <w:tr w:rsidR="00EF31F6" w:rsidRPr="00764F3B" w14:paraId="2F7FF001" w14:textId="77777777" w:rsidTr="00C34B73">
        <w:tc>
          <w:tcPr>
            <w:tcW w:w="3006" w:type="dxa"/>
            <w:tcBorders>
              <w:top w:val="single" w:sz="4" w:space="0" w:color="auto"/>
              <w:left w:val="single" w:sz="4" w:space="0" w:color="auto"/>
              <w:bottom w:val="single" w:sz="4" w:space="0" w:color="auto"/>
              <w:right w:val="single" w:sz="4" w:space="0" w:color="auto"/>
            </w:tcBorders>
          </w:tcPr>
          <w:p w14:paraId="4FAC3EF3" w14:textId="5400DFAE"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David Farrell</w:t>
            </w:r>
          </w:p>
        </w:tc>
        <w:tc>
          <w:tcPr>
            <w:tcW w:w="3006" w:type="dxa"/>
            <w:tcBorders>
              <w:top w:val="single" w:sz="4" w:space="0" w:color="auto"/>
              <w:left w:val="single" w:sz="4" w:space="0" w:color="auto"/>
              <w:bottom w:val="single" w:sz="4" w:space="0" w:color="auto"/>
              <w:right w:val="single" w:sz="4" w:space="0" w:color="auto"/>
            </w:tcBorders>
          </w:tcPr>
          <w:p w14:paraId="1DF7DD9A" w14:textId="4CA0C054"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Both Buildings</w:t>
            </w:r>
          </w:p>
        </w:tc>
        <w:tc>
          <w:tcPr>
            <w:tcW w:w="3004" w:type="dxa"/>
            <w:tcBorders>
              <w:top w:val="single" w:sz="4" w:space="0" w:color="auto"/>
              <w:left w:val="single" w:sz="4" w:space="0" w:color="auto"/>
              <w:bottom w:val="single" w:sz="4" w:space="0" w:color="auto"/>
              <w:right w:val="single" w:sz="4" w:space="0" w:color="auto"/>
            </w:tcBorders>
          </w:tcPr>
          <w:p w14:paraId="48FD10F2" w14:textId="11DF8DA3"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0851627044</w:t>
            </w:r>
          </w:p>
        </w:tc>
      </w:tr>
      <w:tr w:rsidR="00EF31F6" w:rsidRPr="00764F3B" w14:paraId="57E74D55" w14:textId="77777777" w:rsidTr="00C34B73">
        <w:tc>
          <w:tcPr>
            <w:tcW w:w="3006" w:type="dxa"/>
            <w:tcBorders>
              <w:top w:val="single" w:sz="4" w:space="0" w:color="auto"/>
              <w:left w:val="single" w:sz="4" w:space="0" w:color="auto"/>
              <w:bottom w:val="single" w:sz="4" w:space="0" w:color="auto"/>
              <w:right w:val="single" w:sz="4" w:space="0" w:color="auto"/>
            </w:tcBorders>
          </w:tcPr>
          <w:p w14:paraId="5A2712E7" w14:textId="40A5ED54" w:rsidR="00E63B70" w:rsidRPr="00764F3B" w:rsidRDefault="009C6663" w:rsidP="000A087C">
            <w:pPr>
              <w:jc w:val="both"/>
              <w:rPr>
                <w:rFonts w:ascii="Georgia" w:eastAsia="Calibri" w:hAnsi="Georgia" w:cs="Arial"/>
                <w:u w:val="single"/>
              </w:rPr>
            </w:pPr>
            <w:r>
              <w:rPr>
                <w:rFonts w:ascii="Georgia" w:eastAsia="Calibri" w:hAnsi="Georgia" w:cs="Arial"/>
                <w:u w:val="single"/>
              </w:rPr>
              <w:t>Colin Waters</w:t>
            </w:r>
          </w:p>
        </w:tc>
        <w:tc>
          <w:tcPr>
            <w:tcW w:w="3006" w:type="dxa"/>
            <w:tcBorders>
              <w:top w:val="single" w:sz="4" w:space="0" w:color="auto"/>
              <w:left w:val="single" w:sz="4" w:space="0" w:color="auto"/>
              <w:bottom w:val="single" w:sz="4" w:space="0" w:color="auto"/>
              <w:right w:val="single" w:sz="4" w:space="0" w:color="auto"/>
            </w:tcBorders>
          </w:tcPr>
          <w:p w14:paraId="280D1F21" w14:textId="3E2830E0"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Technology room</w:t>
            </w:r>
          </w:p>
        </w:tc>
        <w:tc>
          <w:tcPr>
            <w:tcW w:w="3004" w:type="dxa"/>
            <w:tcBorders>
              <w:top w:val="single" w:sz="4" w:space="0" w:color="auto"/>
              <w:left w:val="single" w:sz="4" w:space="0" w:color="auto"/>
              <w:bottom w:val="single" w:sz="4" w:space="0" w:color="auto"/>
              <w:right w:val="single" w:sz="4" w:space="0" w:color="auto"/>
            </w:tcBorders>
          </w:tcPr>
          <w:p w14:paraId="1A700E75" w14:textId="583CD603" w:rsidR="00E63B70" w:rsidRPr="00764F3B" w:rsidRDefault="009C6663" w:rsidP="000A087C">
            <w:pPr>
              <w:jc w:val="both"/>
              <w:rPr>
                <w:rFonts w:ascii="Georgia" w:eastAsia="Calibri" w:hAnsi="Georgia" w:cs="Arial"/>
                <w:u w:val="single"/>
              </w:rPr>
            </w:pPr>
            <w:r>
              <w:rPr>
                <w:rFonts w:ascii="Georgia" w:hAnsi="Georgia" w:cs="Arial"/>
              </w:rPr>
              <w:t>0866653508</w:t>
            </w:r>
          </w:p>
        </w:tc>
      </w:tr>
      <w:tr w:rsidR="00EF31F6" w:rsidRPr="00764F3B" w14:paraId="201610E4" w14:textId="77777777" w:rsidTr="00C34B73">
        <w:tc>
          <w:tcPr>
            <w:tcW w:w="3006" w:type="dxa"/>
            <w:tcBorders>
              <w:top w:val="single" w:sz="4" w:space="0" w:color="auto"/>
              <w:left w:val="single" w:sz="4" w:space="0" w:color="auto"/>
              <w:bottom w:val="single" w:sz="4" w:space="0" w:color="auto"/>
              <w:right w:val="single" w:sz="4" w:space="0" w:color="auto"/>
            </w:tcBorders>
          </w:tcPr>
          <w:p w14:paraId="5F8EA3DF" w14:textId="1E018A05"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Tomás ó Murchú</w:t>
            </w:r>
          </w:p>
        </w:tc>
        <w:tc>
          <w:tcPr>
            <w:tcW w:w="3006" w:type="dxa"/>
            <w:tcBorders>
              <w:top w:val="single" w:sz="4" w:space="0" w:color="auto"/>
              <w:left w:val="single" w:sz="4" w:space="0" w:color="auto"/>
              <w:bottom w:val="single" w:sz="4" w:space="0" w:color="auto"/>
              <w:right w:val="single" w:sz="4" w:space="0" w:color="auto"/>
            </w:tcBorders>
          </w:tcPr>
          <w:p w14:paraId="7E3194B9" w14:textId="73CC9BC6" w:rsidR="00E63B70" w:rsidRPr="00764F3B" w:rsidRDefault="33A7EBFF" w:rsidP="000A087C">
            <w:pPr>
              <w:jc w:val="both"/>
              <w:rPr>
                <w:rFonts w:ascii="Georgia" w:eastAsia="Calibri" w:hAnsi="Georgia" w:cs="Arial"/>
                <w:u w:val="single"/>
              </w:rPr>
            </w:pPr>
            <w:r w:rsidRPr="4AD0C2F8">
              <w:rPr>
                <w:rFonts w:ascii="Georgia" w:eastAsia="Calibri" w:hAnsi="Georgia" w:cs="Arial"/>
                <w:u w:val="single"/>
              </w:rPr>
              <w:t>Both Buildings</w:t>
            </w:r>
          </w:p>
        </w:tc>
        <w:tc>
          <w:tcPr>
            <w:tcW w:w="3004" w:type="dxa"/>
            <w:tcBorders>
              <w:top w:val="single" w:sz="4" w:space="0" w:color="auto"/>
              <w:left w:val="single" w:sz="4" w:space="0" w:color="auto"/>
              <w:bottom w:val="single" w:sz="4" w:space="0" w:color="auto"/>
              <w:right w:val="single" w:sz="4" w:space="0" w:color="auto"/>
            </w:tcBorders>
          </w:tcPr>
          <w:p w14:paraId="4F2380EE" w14:textId="3BCBB513" w:rsidR="00E63B70" w:rsidRPr="00764F3B" w:rsidRDefault="009C6663" w:rsidP="000A087C">
            <w:pPr>
              <w:jc w:val="both"/>
              <w:rPr>
                <w:rFonts w:ascii="Georgia" w:eastAsia="Calibri" w:hAnsi="Georgia" w:cs="Arial"/>
                <w:u w:val="single"/>
              </w:rPr>
            </w:pPr>
            <w:r>
              <w:rPr>
                <w:rFonts w:ascii="Georgia" w:eastAsia="Calibri" w:hAnsi="Georgia" w:cs="Arial"/>
                <w:u w:val="single"/>
              </w:rPr>
              <w:t>0872749851</w:t>
            </w:r>
          </w:p>
        </w:tc>
      </w:tr>
      <w:tr w:rsidR="00E63B70" w:rsidRPr="00764F3B" w14:paraId="6FB6228D" w14:textId="77777777" w:rsidTr="00C34B73">
        <w:tc>
          <w:tcPr>
            <w:tcW w:w="3006" w:type="dxa"/>
            <w:tcBorders>
              <w:top w:val="single" w:sz="4" w:space="0" w:color="auto"/>
              <w:left w:val="single" w:sz="4" w:space="0" w:color="auto"/>
              <w:bottom w:val="single" w:sz="4" w:space="0" w:color="auto"/>
              <w:right w:val="single" w:sz="4" w:space="0" w:color="auto"/>
            </w:tcBorders>
          </w:tcPr>
          <w:p w14:paraId="0992B9EC" w14:textId="77777777" w:rsidR="00E63B70" w:rsidRPr="00764F3B" w:rsidRDefault="00E63B70" w:rsidP="000A087C">
            <w:pPr>
              <w:jc w:val="both"/>
              <w:rPr>
                <w:rFonts w:ascii="Georgia" w:eastAsia="Calibri" w:hAnsi="Georgia" w:cs="Arial"/>
                <w:u w:val="single"/>
              </w:rPr>
            </w:pPr>
          </w:p>
        </w:tc>
        <w:tc>
          <w:tcPr>
            <w:tcW w:w="3006" w:type="dxa"/>
            <w:tcBorders>
              <w:top w:val="single" w:sz="4" w:space="0" w:color="auto"/>
              <w:left w:val="single" w:sz="4" w:space="0" w:color="auto"/>
              <w:bottom w:val="single" w:sz="4" w:space="0" w:color="auto"/>
              <w:right w:val="single" w:sz="4" w:space="0" w:color="auto"/>
            </w:tcBorders>
          </w:tcPr>
          <w:p w14:paraId="5CF343F6" w14:textId="77777777" w:rsidR="00E63B70" w:rsidRPr="00764F3B" w:rsidRDefault="00E63B70" w:rsidP="000A087C">
            <w:pPr>
              <w:jc w:val="both"/>
              <w:rPr>
                <w:rFonts w:ascii="Georgia" w:eastAsia="Calibri" w:hAnsi="Georgia" w:cs="Arial"/>
                <w:u w:val="single"/>
              </w:rPr>
            </w:pPr>
          </w:p>
        </w:tc>
        <w:tc>
          <w:tcPr>
            <w:tcW w:w="3004" w:type="dxa"/>
            <w:tcBorders>
              <w:top w:val="single" w:sz="4" w:space="0" w:color="auto"/>
              <w:left w:val="single" w:sz="4" w:space="0" w:color="auto"/>
              <w:bottom w:val="single" w:sz="4" w:space="0" w:color="auto"/>
              <w:right w:val="single" w:sz="4" w:space="0" w:color="auto"/>
            </w:tcBorders>
          </w:tcPr>
          <w:p w14:paraId="7B831B2A" w14:textId="77777777" w:rsidR="00E63B70" w:rsidRPr="00764F3B" w:rsidRDefault="00E63B70" w:rsidP="000A087C">
            <w:pPr>
              <w:jc w:val="both"/>
              <w:rPr>
                <w:rFonts w:ascii="Georgia" w:eastAsia="Calibri" w:hAnsi="Georgia" w:cs="Arial"/>
                <w:u w:val="single"/>
              </w:rPr>
            </w:pPr>
          </w:p>
        </w:tc>
      </w:tr>
    </w:tbl>
    <w:p w14:paraId="395864A6" w14:textId="77777777" w:rsidR="00E63B70" w:rsidRPr="00764F3B" w:rsidRDefault="00E63B70" w:rsidP="00D17F6D">
      <w:pPr>
        <w:rPr>
          <w:rFonts w:ascii="Georgia" w:hAnsi="Georgia"/>
        </w:rPr>
      </w:pPr>
    </w:p>
    <w:p w14:paraId="7565E269" w14:textId="77777777" w:rsidR="00BA575A" w:rsidRPr="00764F3B" w:rsidRDefault="00BA575A">
      <w:pPr>
        <w:rPr>
          <w:rFonts w:ascii="Georgia" w:eastAsiaTheme="majorEastAsia" w:hAnsi="Georgia" w:cstheme="majorBidi"/>
          <w:b/>
          <w:sz w:val="26"/>
          <w:szCs w:val="26"/>
        </w:rPr>
      </w:pPr>
      <w:r w:rsidRPr="00764F3B">
        <w:rPr>
          <w:rFonts w:ascii="Georgia" w:hAnsi="Georgia"/>
          <w:b/>
        </w:rPr>
        <w:br w:type="page"/>
      </w:r>
    </w:p>
    <w:p w14:paraId="5878FEC5" w14:textId="10D2931C" w:rsidR="006B27F3" w:rsidRPr="00764F3B" w:rsidRDefault="006B27F3" w:rsidP="006234FC">
      <w:pPr>
        <w:pStyle w:val="Heading1"/>
        <w:rPr>
          <w:rStyle w:val="Emphasis"/>
          <w:rFonts w:ascii="Georgia" w:hAnsi="Georgia" w:cs="Arial"/>
        </w:rPr>
      </w:pPr>
      <w:bookmarkStart w:id="7" w:name="_Toc43189469"/>
      <w:r w:rsidRPr="00764F3B">
        <w:rPr>
          <w:rFonts w:ascii="Georgia" w:hAnsi="Georgia"/>
        </w:rPr>
        <w:lastRenderedPageBreak/>
        <w:t xml:space="preserve">3 </w:t>
      </w:r>
      <w:r w:rsidR="009E5CFF" w:rsidRPr="00764F3B">
        <w:rPr>
          <w:rFonts w:ascii="Georgia" w:hAnsi="Georgia"/>
        </w:rPr>
        <w:tab/>
      </w:r>
      <w:r w:rsidR="006234FC" w:rsidRPr="00764F3B">
        <w:rPr>
          <w:rFonts w:ascii="Georgia" w:hAnsi="Georgia"/>
        </w:rPr>
        <w:t>Resources to be Applied</w:t>
      </w:r>
      <w:bookmarkEnd w:id="7"/>
    </w:p>
    <w:p w14:paraId="0FAEC3BB" w14:textId="77777777" w:rsidR="005211E6" w:rsidRPr="00764F3B" w:rsidRDefault="005211E6" w:rsidP="00EC6B46">
      <w:pPr>
        <w:spacing w:line="276" w:lineRule="auto"/>
        <w:rPr>
          <w:rFonts w:ascii="Georgia" w:hAnsi="Georgia" w:cs="Arial"/>
        </w:rPr>
      </w:pPr>
    </w:p>
    <w:p w14:paraId="0FA1DE26" w14:textId="5CAA6342" w:rsidR="006B27F3" w:rsidRPr="00764F3B" w:rsidRDefault="00A44765" w:rsidP="00EC6B46">
      <w:pPr>
        <w:spacing w:line="276" w:lineRule="auto"/>
        <w:rPr>
          <w:rFonts w:ascii="Georgia" w:hAnsi="Georgia" w:cs="Arial"/>
        </w:rPr>
      </w:pPr>
      <w:r w:rsidRPr="00764F3B">
        <w:rPr>
          <w:rFonts w:ascii="Georgia" w:hAnsi="Georgia" w:cs="Arial"/>
        </w:rPr>
        <w:t>Safety Health and welfare planning is an integral part of the centre’s existing planning and self-evaluation process which is reflected in this safety statement.</w:t>
      </w:r>
      <w:r w:rsidR="00EF31F6" w:rsidRPr="00764F3B">
        <w:rPr>
          <w:rFonts w:ascii="Georgia" w:hAnsi="Georgia" w:cs="Arial"/>
        </w:rPr>
        <w:t xml:space="preserve">  </w:t>
      </w:r>
      <w:r w:rsidR="000110D8" w:rsidRPr="00764F3B">
        <w:rPr>
          <w:rFonts w:ascii="Georgia" w:hAnsi="Georgia" w:cs="Arial"/>
        </w:rPr>
        <w:t xml:space="preserve">The allocation of resources </w:t>
      </w:r>
      <w:r w:rsidR="00AC3691" w:rsidRPr="00764F3B">
        <w:rPr>
          <w:rFonts w:ascii="Georgia" w:hAnsi="Georgia" w:cs="Arial"/>
        </w:rPr>
        <w:t>should be informed by and reflect the wider centre planning, priorities and decision.</w:t>
      </w:r>
    </w:p>
    <w:p w14:paraId="22E60ED4" w14:textId="77777777" w:rsidR="00A44765" w:rsidRPr="00764F3B" w:rsidRDefault="00A44765" w:rsidP="00EC6B46">
      <w:pPr>
        <w:spacing w:line="276" w:lineRule="auto"/>
        <w:rPr>
          <w:rFonts w:ascii="Georgia" w:hAnsi="Georgia" w:cs="Arial"/>
        </w:rPr>
      </w:pPr>
    </w:p>
    <w:tbl>
      <w:tblPr>
        <w:tblStyle w:val="TableGrid"/>
        <w:tblW w:w="0" w:type="auto"/>
        <w:tblLook w:val="04A0" w:firstRow="1" w:lastRow="0" w:firstColumn="1" w:lastColumn="0" w:noHBand="0" w:noVBand="1"/>
      </w:tblPr>
      <w:tblGrid>
        <w:gridCol w:w="1838"/>
        <w:gridCol w:w="8124"/>
      </w:tblGrid>
      <w:tr w:rsidR="004539A0" w:rsidRPr="00764F3B" w14:paraId="3956D804" w14:textId="77777777" w:rsidTr="00260F3F">
        <w:tc>
          <w:tcPr>
            <w:tcW w:w="9962" w:type="dxa"/>
            <w:gridSpan w:val="2"/>
          </w:tcPr>
          <w:p w14:paraId="56F86C85" w14:textId="77777777" w:rsidR="00E34517" w:rsidRPr="00764F3B" w:rsidRDefault="00E34517" w:rsidP="006234FC">
            <w:pPr>
              <w:spacing w:line="276" w:lineRule="auto"/>
              <w:rPr>
                <w:rStyle w:val="Emphasis"/>
                <w:rFonts w:ascii="Georgia" w:hAnsi="Georgia" w:cs="Arial"/>
                <w:b/>
                <w:i w:val="0"/>
                <w:sz w:val="22"/>
                <w:szCs w:val="22"/>
              </w:rPr>
            </w:pPr>
            <w:r w:rsidRPr="00764F3B">
              <w:rPr>
                <w:rStyle w:val="Emphasis"/>
                <w:rFonts w:ascii="Georgia" w:hAnsi="Georgia" w:cs="Arial"/>
                <w:b/>
                <w:i w:val="0"/>
                <w:sz w:val="22"/>
                <w:szCs w:val="22"/>
              </w:rPr>
              <w:t>List and describe what resources are allocated per centre to support safety, health and welfare in the centre</w:t>
            </w:r>
            <w:r w:rsidR="004539A0" w:rsidRPr="00764F3B">
              <w:rPr>
                <w:rStyle w:val="Emphasis"/>
                <w:rFonts w:ascii="Georgia" w:hAnsi="Georgia" w:cs="Arial"/>
                <w:b/>
                <w:i w:val="0"/>
                <w:sz w:val="22"/>
                <w:szCs w:val="22"/>
              </w:rPr>
              <w:t>, e.g. human, financial, equipment, training.</w:t>
            </w:r>
          </w:p>
          <w:p w14:paraId="668938D9" w14:textId="33802AD8" w:rsidR="00A72AE1" w:rsidRPr="00764F3B" w:rsidRDefault="00A72AE1" w:rsidP="006234FC">
            <w:pPr>
              <w:spacing w:line="276" w:lineRule="auto"/>
              <w:rPr>
                <w:rFonts w:ascii="Georgia" w:hAnsi="Georgia" w:cs="Arial"/>
                <w:b/>
                <w:sz w:val="22"/>
                <w:szCs w:val="22"/>
              </w:rPr>
            </w:pPr>
          </w:p>
        </w:tc>
      </w:tr>
      <w:tr w:rsidR="00E34517" w:rsidRPr="00764F3B" w14:paraId="0F009732" w14:textId="77777777" w:rsidTr="00CB7BAA">
        <w:tc>
          <w:tcPr>
            <w:tcW w:w="1838" w:type="dxa"/>
          </w:tcPr>
          <w:p w14:paraId="7DBCB0F6" w14:textId="77777777" w:rsidR="004539A0" w:rsidRPr="00764F3B" w:rsidRDefault="004539A0" w:rsidP="006234FC">
            <w:pPr>
              <w:spacing w:line="276" w:lineRule="auto"/>
              <w:rPr>
                <w:rFonts w:ascii="Georgia" w:hAnsi="Georgia" w:cs="Arial"/>
                <w:b/>
                <w:sz w:val="22"/>
                <w:szCs w:val="22"/>
              </w:rPr>
            </w:pPr>
            <w:r w:rsidRPr="00764F3B">
              <w:rPr>
                <w:rFonts w:ascii="Georgia" w:hAnsi="Georgia" w:cs="Arial"/>
                <w:b/>
                <w:sz w:val="22"/>
                <w:szCs w:val="22"/>
              </w:rPr>
              <w:t>Human</w:t>
            </w:r>
          </w:p>
          <w:p w14:paraId="37278E30" w14:textId="77777777" w:rsidR="004539A0" w:rsidRPr="00764F3B" w:rsidRDefault="004539A0" w:rsidP="006234FC">
            <w:pPr>
              <w:spacing w:line="276" w:lineRule="auto"/>
              <w:rPr>
                <w:rFonts w:ascii="Georgia" w:hAnsi="Georgia" w:cs="Arial"/>
                <w:b/>
                <w:sz w:val="22"/>
                <w:szCs w:val="22"/>
              </w:rPr>
            </w:pPr>
          </w:p>
          <w:p w14:paraId="5D6D6368" w14:textId="7C591A3F" w:rsidR="004539A0" w:rsidRPr="00764F3B" w:rsidRDefault="004539A0" w:rsidP="006234FC">
            <w:pPr>
              <w:spacing w:line="276" w:lineRule="auto"/>
              <w:rPr>
                <w:rFonts w:ascii="Georgia" w:hAnsi="Georgia" w:cs="Arial"/>
                <w:b/>
                <w:sz w:val="22"/>
                <w:szCs w:val="22"/>
              </w:rPr>
            </w:pPr>
          </w:p>
          <w:p w14:paraId="0150D874" w14:textId="158C8D78" w:rsidR="00CB7BAA" w:rsidRPr="00764F3B" w:rsidRDefault="00CB7BAA" w:rsidP="006234FC">
            <w:pPr>
              <w:spacing w:line="276" w:lineRule="auto"/>
              <w:rPr>
                <w:rFonts w:ascii="Georgia" w:hAnsi="Georgia" w:cs="Arial"/>
                <w:b/>
              </w:rPr>
            </w:pPr>
          </w:p>
          <w:p w14:paraId="4C1BF854" w14:textId="68129BA6" w:rsidR="00CB7BAA" w:rsidRPr="00764F3B" w:rsidRDefault="00CB7BAA" w:rsidP="006234FC">
            <w:pPr>
              <w:spacing w:line="276" w:lineRule="auto"/>
              <w:rPr>
                <w:rFonts w:ascii="Georgia" w:hAnsi="Georgia" w:cs="Arial"/>
                <w:b/>
              </w:rPr>
            </w:pPr>
          </w:p>
          <w:p w14:paraId="2CEA0B78" w14:textId="77777777" w:rsidR="00CB7BAA" w:rsidRPr="00764F3B" w:rsidRDefault="00CB7BAA" w:rsidP="006234FC">
            <w:pPr>
              <w:spacing w:line="276" w:lineRule="auto"/>
              <w:rPr>
                <w:rFonts w:ascii="Georgia" w:hAnsi="Georgia" w:cs="Arial"/>
                <w:b/>
                <w:sz w:val="22"/>
                <w:szCs w:val="22"/>
              </w:rPr>
            </w:pPr>
          </w:p>
          <w:p w14:paraId="53A9DC9B" w14:textId="03869777" w:rsidR="004539A0" w:rsidRPr="00764F3B" w:rsidRDefault="004539A0" w:rsidP="006234FC">
            <w:pPr>
              <w:spacing w:line="276" w:lineRule="auto"/>
              <w:rPr>
                <w:rFonts w:ascii="Georgia" w:hAnsi="Georgia" w:cs="Arial"/>
                <w:b/>
                <w:sz w:val="22"/>
                <w:szCs w:val="22"/>
              </w:rPr>
            </w:pPr>
          </w:p>
        </w:tc>
        <w:tc>
          <w:tcPr>
            <w:tcW w:w="8124" w:type="dxa"/>
          </w:tcPr>
          <w:p w14:paraId="36810744" w14:textId="2887150C" w:rsidR="00E34517" w:rsidRPr="00764F3B" w:rsidRDefault="6EC5AEFD" w:rsidP="006234FC">
            <w:pPr>
              <w:spacing w:line="276" w:lineRule="auto"/>
              <w:rPr>
                <w:rFonts w:ascii="Georgia" w:hAnsi="Georgia"/>
                <w:b/>
              </w:rPr>
            </w:pPr>
            <w:r w:rsidRPr="3A292ABE">
              <w:rPr>
                <w:rFonts w:ascii="Georgia" w:hAnsi="Georgia"/>
                <w:b/>
                <w:bCs/>
              </w:rPr>
              <w:t>First Aid Training, Fire Training</w:t>
            </w:r>
            <w:r w:rsidR="006334D9">
              <w:rPr>
                <w:rFonts w:ascii="Georgia" w:hAnsi="Georgia"/>
                <w:b/>
                <w:bCs/>
              </w:rPr>
              <w:t>.</w:t>
            </w:r>
          </w:p>
        </w:tc>
      </w:tr>
      <w:tr w:rsidR="00E34517" w:rsidRPr="00764F3B" w14:paraId="2424A3C7" w14:textId="77777777" w:rsidTr="00CB7BAA">
        <w:tc>
          <w:tcPr>
            <w:tcW w:w="1838" w:type="dxa"/>
          </w:tcPr>
          <w:p w14:paraId="2745CF6D" w14:textId="0D1BC5B6" w:rsidR="00E34517" w:rsidRPr="00764F3B" w:rsidRDefault="00A72AE1" w:rsidP="006234FC">
            <w:pPr>
              <w:spacing w:line="276" w:lineRule="auto"/>
              <w:rPr>
                <w:rFonts w:ascii="Georgia" w:hAnsi="Georgia" w:cs="Arial"/>
                <w:b/>
                <w:sz w:val="22"/>
                <w:szCs w:val="22"/>
              </w:rPr>
            </w:pPr>
            <w:r w:rsidRPr="00764F3B">
              <w:rPr>
                <w:rFonts w:ascii="Georgia" w:hAnsi="Georgia" w:cs="Arial"/>
                <w:b/>
                <w:sz w:val="22"/>
                <w:szCs w:val="22"/>
              </w:rPr>
              <w:t xml:space="preserve">Financial </w:t>
            </w:r>
          </w:p>
          <w:p w14:paraId="7D7C88DE" w14:textId="29C6BE1B" w:rsidR="00A72AE1" w:rsidRPr="00764F3B" w:rsidRDefault="00A72AE1" w:rsidP="006234FC">
            <w:pPr>
              <w:spacing w:line="276" w:lineRule="auto"/>
              <w:rPr>
                <w:rFonts w:ascii="Georgia" w:hAnsi="Georgia" w:cs="Arial"/>
                <w:b/>
                <w:sz w:val="22"/>
                <w:szCs w:val="22"/>
              </w:rPr>
            </w:pPr>
          </w:p>
          <w:p w14:paraId="4877DE89" w14:textId="39A1079C" w:rsidR="00CB7BAA" w:rsidRPr="00764F3B" w:rsidRDefault="00CB7BAA" w:rsidP="006234FC">
            <w:pPr>
              <w:spacing w:line="276" w:lineRule="auto"/>
              <w:rPr>
                <w:rFonts w:ascii="Georgia" w:hAnsi="Georgia" w:cs="Arial"/>
                <w:b/>
              </w:rPr>
            </w:pPr>
          </w:p>
          <w:p w14:paraId="71ADBD57" w14:textId="3145B25C" w:rsidR="00CB7BAA" w:rsidRPr="00764F3B" w:rsidRDefault="00CB7BAA" w:rsidP="006234FC">
            <w:pPr>
              <w:spacing w:line="276" w:lineRule="auto"/>
              <w:rPr>
                <w:rFonts w:ascii="Georgia" w:hAnsi="Georgia" w:cs="Arial"/>
                <w:b/>
              </w:rPr>
            </w:pPr>
          </w:p>
          <w:p w14:paraId="59D841B8" w14:textId="585E28ED" w:rsidR="00CB7BAA" w:rsidRPr="00764F3B" w:rsidRDefault="00CB7BAA" w:rsidP="006234FC">
            <w:pPr>
              <w:spacing w:line="276" w:lineRule="auto"/>
              <w:rPr>
                <w:rFonts w:ascii="Georgia" w:hAnsi="Georgia" w:cs="Arial"/>
                <w:b/>
              </w:rPr>
            </w:pPr>
          </w:p>
          <w:p w14:paraId="2F54FA52" w14:textId="77777777" w:rsidR="00CB7BAA" w:rsidRPr="00764F3B" w:rsidRDefault="00CB7BAA" w:rsidP="006234FC">
            <w:pPr>
              <w:spacing w:line="276" w:lineRule="auto"/>
              <w:rPr>
                <w:rFonts w:ascii="Georgia" w:hAnsi="Georgia" w:cs="Arial"/>
                <w:b/>
                <w:sz w:val="22"/>
                <w:szCs w:val="22"/>
              </w:rPr>
            </w:pPr>
          </w:p>
          <w:p w14:paraId="460412CF" w14:textId="77777777" w:rsidR="00A72AE1" w:rsidRPr="00764F3B" w:rsidRDefault="00A72AE1" w:rsidP="006234FC">
            <w:pPr>
              <w:spacing w:line="276" w:lineRule="auto"/>
              <w:rPr>
                <w:rFonts w:ascii="Georgia" w:hAnsi="Georgia" w:cs="Arial"/>
                <w:b/>
                <w:sz w:val="22"/>
                <w:szCs w:val="22"/>
              </w:rPr>
            </w:pPr>
          </w:p>
          <w:p w14:paraId="24B50453" w14:textId="488B68F1" w:rsidR="004539A0" w:rsidRPr="00764F3B" w:rsidRDefault="004539A0" w:rsidP="006234FC">
            <w:pPr>
              <w:spacing w:line="276" w:lineRule="auto"/>
              <w:rPr>
                <w:rFonts w:ascii="Georgia" w:hAnsi="Georgia" w:cs="Arial"/>
                <w:b/>
                <w:sz w:val="22"/>
                <w:szCs w:val="22"/>
              </w:rPr>
            </w:pPr>
          </w:p>
        </w:tc>
        <w:tc>
          <w:tcPr>
            <w:tcW w:w="8124" w:type="dxa"/>
          </w:tcPr>
          <w:p w14:paraId="4F73AF9B" w14:textId="5E5F5F8C" w:rsidR="00E34517" w:rsidRPr="00764F3B" w:rsidRDefault="008E136A" w:rsidP="006234FC">
            <w:pPr>
              <w:spacing w:line="276" w:lineRule="auto"/>
              <w:rPr>
                <w:rFonts w:ascii="Georgia" w:hAnsi="Georgia"/>
                <w:b/>
              </w:rPr>
            </w:pPr>
            <w:r>
              <w:rPr>
                <w:rFonts w:ascii="Georgia" w:hAnsi="Georgia"/>
                <w:b/>
              </w:rPr>
              <w:t>Monies for refilling of first aid boxes, checks on Fire Extinguishers, Fire alarm safety checks and emergency lights.</w:t>
            </w:r>
          </w:p>
        </w:tc>
      </w:tr>
      <w:tr w:rsidR="00E34517" w:rsidRPr="00764F3B" w14:paraId="25621638" w14:textId="77777777" w:rsidTr="00CB7BAA">
        <w:tc>
          <w:tcPr>
            <w:tcW w:w="1838" w:type="dxa"/>
          </w:tcPr>
          <w:p w14:paraId="2B61A6A4" w14:textId="77777777" w:rsidR="00E34517" w:rsidRPr="00764F3B" w:rsidRDefault="00A72AE1" w:rsidP="006234FC">
            <w:pPr>
              <w:spacing w:line="276" w:lineRule="auto"/>
              <w:rPr>
                <w:rFonts w:ascii="Georgia" w:hAnsi="Georgia" w:cs="Arial"/>
                <w:b/>
                <w:sz w:val="22"/>
                <w:szCs w:val="22"/>
              </w:rPr>
            </w:pPr>
            <w:r w:rsidRPr="00764F3B">
              <w:rPr>
                <w:rFonts w:ascii="Georgia" w:hAnsi="Georgia" w:cs="Arial"/>
                <w:b/>
                <w:sz w:val="22"/>
                <w:szCs w:val="22"/>
              </w:rPr>
              <w:t xml:space="preserve">Equipment </w:t>
            </w:r>
          </w:p>
          <w:p w14:paraId="05707CD1" w14:textId="6A13D6AE" w:rsidR="00A72AE1" w:rsidRPr="00764F3B" w:rsidRDefault="00A72AE1" w:rsidP="006234FC">
            <w:pPr>
              <w:spacing w:line="276" w:lineRule="auto"/>
              <w:rPr>
                <w:rFonts w:ascii="Georgia" w:hAnsi="Georgia" w:cs="Arial"/>
                <w:b/>
                <w:sz w:val="22"/>
                <w:szCs w:val="22"/>
              </w:rPr>
            </w:pPr>
          </w:p>
          <w:p w14:paraId="161FC893" w14:textId="5C5E7070" w:rsidR="00CB7BAA" w:rsidRPr="00764F3B" w:rsidRDefault="00CB7BAA" w:rsidP="006234FC">
            <w:pPr>
              <w:spacing w:line="276" w:lineRule="auto"/>
              <w:rPr>
                <w:rFonts w:ascii="Georgia" w:hAnsi="Georgia" w:cs="Arial"/>
                <w:b/>
              </w:rPr>
            </w:pPr>
          </w:p>
          <w:p w14:paraId="2E0C6C01" w14:textId="2D982ABF" w:rsidR="00CB7BAA" w:rsidRPr="00764F3B" w:rsidRDefault="00CB7BAA" w:rsidP="006234FC">
            <w:pPr>
              <w:spacing w:line="276" w:lineRule="auto"/>
              <w:rPr>
                <w:rFonts w:ascii="Georgia" w:hAnsi="Georgia" w:cs="Arial"/>
                <w:b/>
              </w:rPr>
            </w:pPr>
          </w:p>
          <w:p w14:paraId="41ACA6B2" w14:textId="1783D52E" w:rsidR="00CB7BAA" w:rsidRPr="00764F3B" w:rsidRDefault="00CB7BAA" w:rsidP="006234FC">
            <w:pPr>
              <w:spacing w:line="276" w:lineRule="auto"/>
              <w:rPr>
                <w:rFonts w:ascii="Georgia" w:hAnsi="Georgia" w:cs="Arial"/>
                <w:b/>
              </w:rPr>
            </w:pPr>
          </w:p>
          <w:p w14:paraId="3796095F" w14:textId="77777777" w:rsidR="00CB7BAA" w:rsidRPr="00764F3B" w:rsidRDefault="00CB7BAA" w:rsidP="006234FC">
            <w:pPr>
              <w:spacing w:line="276" w:lineRule="auto"/>
              <w:rPr>
                <w:rFonts w:ascii="Georgia" w:hAnsi="Georgia" w:cs="Arial"/>
                <w:b/>
                <w:sz w:val="22"/>
                <w:szCs w:val="22"/>
              </w:rPr>
            </w:pPr>
          </w:p>
          <w:p w14:paraId="57ACCE7A" w14:textId="77777777" w:rsidR="00A72AE1" w:rsidRPr="00764F3B" w:rsidRDefault="00A72AE1" w:rsidP="006234FC">
            <w:pPr>
              <w:spacing w:line="276" w:lineRule="auto"/>
              <w:rPr>
                <w:rFonts w:ascii="Georgia" w:hAnsi="Georgia" w:cs="Arial"/>
                <w:b/>
                <w:sz w:val="22"/>
                <w:szCs w:val="22"/>
              </w:rPr>
            </w:pPr>
          </w:p>
          <w:p w14:paraId="2CABD44C" w14:textId="4771112D" w:rsidR="00A72AE1" w:rsidRPr="00764F3B" w:rsidRDefault="00A72AE1" w:rsidP="006234FC">
            <w:pPr>
              <w:spacing w:line="276" w:lineRule="auto"/>
              <w:rPr>
                <w:rFonts w:ascii="Georgia" w:hAnsi="Georgia" w:cs="Arial"/>
                <w:b/>
                <w:sz w:val="22"/>
                <w:szCs w:val="22"/>
              </w:rPr>
            </w:pPr>
          </w:p>
        </w:tc>
        <w:tc>
          <w:tcPr>
            <w:tcW w:w="8124" w:type="dxa"/>
          </w:tcPr>
          <w:p w14:paraId="56FC3AA1" w14:textId="7791C7BF" w:rsidR="00E34517" w:rsidRPr="00764F3B" w:rsidRDefault="7DB6A626" w:rsidP="006234FC">
            <w:pPr>
              <w:spacing w:line="276" w:lineRule="auto"/>
              <w:rPr>
                <w:rFonts w:ascii="Georgia" w:hAnsi="Georgia"/>
                <w:b/>
              </w:rPr>
            </w:pPr>
            <w:r w:rsidRPr="3A292ABE">
              <w:rPr>
                <w:rFonts w:ascii="Georgia" w:hAnsi="Georgia"/>
                <w:b/>
                <w:bCs/>
              </w:rPr>
              <w:t>Fire Extinguishers, First aid equipment</w:t>
            </w:r>
            <w:r w:rsidR="00163093">
              <w:rPr>
                <w:rFonts w:ascii="Georgia" w:hAnsi="Georgia"/>
                <w:b/>
                <w:bCs/>
              </w:rPr>
              <w:t>.</w:t>
            </w:r>
          </w:p>
        </w:tc>
      </w:tr>
      <w:tr w:rsidR="00E34517" w:rsidRPr="00764F3B" w14:paraId="774E7401" w14:textId="77777777" w:rsidTr="00CB7BAA">
        <w:tc>
          <w:tcPr>
            <w:tcW w:w="1838" w:type="dxa"/>
          </w:tcPr>
          <w:p w14:paraId="645F05BB" w14:textId="77777777" w:rsidR="00E34517" w:rsidRPr="00764F3B" w:rsidRDefault="00CB7BAA" w:rsidP="006234FC">
            <w:pPr>
              <w:spacing w:line="276" w:lineRule="auto"/>
              <w:rPr>
                <w:rFonts w:ascii="Georgia" w:hAnsi="Georgia" w:cs="Arial"/>
                <w:b/>
                <w:sz w:val="22"/>
                <w:szCs w:val="22"/>
              </w:rPr>
            </w:pPr>
            <w:r w:rsidRPr="00764F3B">
              <w:rPr>
                <w:rFonts w:ascii="Georgia" w:hAnsi="Georgia" w:cs="Arial"/>
                <w:b/>
                <w:sz w:val="22"/>
                <w:szCs w:val="22"/>
              </w:rPr>
              <w:t xml:space="preserve">Training </w:t>
            </w:r>
          </w:p>
          <w:p w14:paraId="3BA59F60" w14:textId="77777777" w:rsidR="00CB7BAA" w:rsidRPr="00764F3B" w:rsidRDefault="00CB7BAA" w:rsidP="006234FC">
            <w:pPr>
              <w:spacing w:line="276" w:lineRule="auto"/>
              <w:rPr>
                <w:rFonts w:ascii="Georgia" w:hAnsi="Georgia" w:cs="Arial"/>
                <w:b/>
                <w:sz w:val="22"/>
                <w:szCs w:val="22"/>
              </w:rPr>
            </w:pPr>
          </w:p>
          <w:p w14:paraId="3C5ED5C6" w14:textId="11F25C2E" w:rsidR="00CB7BAA" w:rsidRPr="00764F3B" w:rsidRDefault="00CB7BAA" w:rsidP="006234FC">
            <w:pPr>
              <w:spacing w:line="276" w:lineRule="auto"/>
              <w:rPr>
                <w:rFonts w:ascii="Georgia" w:hAnsi="Georgia" w:cs="Arial"/>
                <w:b/>
                <w:sz w:val="22"/>
                <w:szCs w:val="22"/>
              </w:rPr>
            </w:pPr>
          </w:p>
          <w:p w14:paraId="19C6FBF2" w14:textId="01BC4557" w:rsidR="00CB7BAA" w:rsidRPr="00764F3B" w:rsidRDefault="00CB7BAA" w:rsidP="006234FC">
            <w:pPr>
              <w:spacing w:line="276" w:lineRule="auto"/>
              <w:rPr>
                <w:rFonts w:ascii="Georgia" w:hAnsi="Georgia" w:cs="Arial"/>
                <w:b/>
              </w:rPr>
            </w:pPr>
          </w:p>
          <w:p w14:paraId="2EBCC697" w14:textId="1B1B5A3D" w:rsidR="00CB7BAA" w:rsidRPr="00764F3B" w:rsidRDefault="00CB7BAA" w:rsidP="006234FC">
            <w:pPr>
              <w:spacing w:line="276" w:lineRule="auto"/>
              <w:rPr>
                <w:rFonts w:ascii="Georgia" w:hAnsi="Georgia" w:cs="Arial"/>
                <w:b/>
              </w:rPr>
            </w:pPr>
          </w:p>
          <w:p w14:paraId="0361964E" w14:textId="51CFCE08" w:rsidR="00CB7BAA" w:rsidRPr="00764F3B" w:rsidRDefault="00CB7BAA" w:rsidP="006234FC">
            <w:pPr>
              <w:spacing w:line="276" w:lineRule="auto"/>
              <w:rPr>
                <w:rFonts w:ascii="Georgia" w:hAnsi="Georgia" w:cs="Arial"/>
                <w:b/>
              </w:rPr>
            </w:pPr>
          </w:p>
          <w:p w14:paraId="1B64C405" w14:textId="77777777" w:rsidR="00CB7BAA" w:rsidRPr="00764F3B" w:rsidRDefault="00CB7BAA" w:rsidP="006234FC">
            <w:pPr>
              <w:spacing w:line="276" w:lineRule="auto"/>
              <w:rPr>
                <w:rFonts w:ascii="Georgia" w:hAnsi="Georgia" w:cs="Arial"/>
                <w:b/>
                <w:sz w:val="22"/>
                <w:szCs w:val="22"/>
              </w:rPr>
            </w:pPr>
          </w:p>
          <w:p w14:paraId="3EFB331E" w14:textId="1D3BD4F0" w:rsidR="00CB7BAA" w:rsidRPr="00764F3B" w:rsidRDefault="00CB7BAA" w:rsidP="006234FC">
            <w:pPr>
              <w:spacing w:line="276" w:lineRule="auto"/>
              <w:rPr>
                <w:rFonts w:ascii="Georgia" w:hAnsi="Georgia" w:cs="Arial"/>
                <w:b/>
                <w:sz w:val="22"/>
                <w:szCs w:val="22"/>
              </w:rPr>
            </w:pPr>
          </w:p>
        </w:tc>
        <w:tc>
          <w:tcPr>
            <w:tcW w:w="8124" w:type="dxa"/>
          </w:tcPr>
          <w:p w14:paraId="45E4D865" w14:textId="0152B890" w:rsidR="00E34517" w:rsidRPr="00764F3B" w:rsidRDefault="007D34E2" w:rsidP="006234FC">
            <w:pPr>
              <w:spacing w:line="276" w:lineRule="auto"/>
              <w:rPr>
                <w:rFonts w:ascii="Georgia" w:hAnsi="Georgia"/>
                <w:b/>
              </w:rPr>
            </w:pPr>
            <w:r>
              <w:rPr>
                <w:rFonts w:ascii="Georgia" w:hAnsi="Georgia"/>
                <w:b/>
              </w:rPr>
              <w:t>First aid training, First responder training</w:t>
            </w:r>
          </w:p>
        </w:tc>
      </w:tr>
    </w:tbl>
    <w:p w14:paraId="58393CF6" w14:textId="5A4FA413" w:rsidR="006B27F3" w:rsidRPr="00764F3B" w:rsidRDefault="006B27F3" w:rsidP="006234FC">
      <w:pPr>
        <w:spacing w:line="276" w:lineRule="auto"/>
        <w:rPr>
          <w:rFonts w:ascii="Georgia" w:hAnsi="Georgia" w:cs="Arial"/>
        </w:rPr>
      </w:pPr>
      <w:r w:rsidRPr="00764F3B">
        <w:rPr>
          <w:rFonts w:ascii="Georgia" w:hAnsi="Georgia"/>
          <w:b/>
        </w:rPr>
        <w:tab/>
      </w:r>
    </w:p>
    <w:p w14:paraId="109F804D" w14:textId="77777777" w:rsidR="00BF0988" w:rsidRPr="00764F3B" w:rsidRDefault="009E5CFF" w:rsidP="00BF0988">
      <w:pPr>
        <w:pStyle w:val="Heading1"/>
        <w:spacing w:line="276" w:lineRule="auto"/>
        <w:rPr>
          <w:rFonts w:ascii="Georgia" w:hAnsi="Georgia"/>
        </w:rPr>
      </w:pPr>
      <w:bookmarkStart w:id="8" w:name="_Toc43189470"/>
      <w:r w:rsidRPr="00764F3B">
        <w:rPr>
          <w:rFonts w:ascii="Georgia" w:hAnsi="Georgia"/>
        </w:rPr>
        <w:lastRenderedPageBreak/>
        <w:t xml:space="preserve">4 </w:t>
      </w:r>
      <w:r w:rsidRPr="00764F3B">
        <w:rPr>
          <w:rFonts w:ascii="Georgia" w:hAnsi="Georgia"/>
        </w:rPr>
        <w:tab/>
      </w:r>
      <w:r w:rsidR="006B27F3" w:rsidRPr="00764F3B">
        <w:rPr>
          <w:rFonts w:ascii="Georgia" w:hAnsi="Georgia"/>
        </w:rPr>
        <w:t xml:space="preserve">Roles and </w:t>
      </w:r>
      <w:r w:rsidR="00A16727" w:rsidRPr="00764F3B">
        <w:rPr>
          <w:rFonts w:ascii="Georgia" w:hAnsi="Georgia"/>
        </w:rPr>
        <w:t>Delegated Functions</w:t>
      </w:r>
      <w:bookmarkEnd w:id="8"/>
    </w:p>
    <w:p w14:paraId="4361967F" w14:textId="2C3BE3D0" w:rsidR="0089716B" w:rsidRPr="00764F3B" w:rsidRDefault="00D477BA" w:rsidP="00BF0988">
      <w:pPr>
        <w:rPr>
          <w:rFonts w:ascii="Georgia" w:hAnsi="Georgia"/>
        </w:rPr>
      </w:pPr>
      <w:r w:rsidRPr="00764F3B">
        <w:rPr>
          <w:rFonts w:ascii="Georgia" w:hAnsi="Georgia"/>
        </w:rPr>
        <w:t xml:space="preserve"> </w:t>
      </w:r>
    </w:p>
    <w:p w14:paraId="53FE480E" w14:textId="77777777" w:rsidR="00BF0988" w:rsidRPr="00764F3B" w:rsidRDefault="00BF0988" w:rsidP="00BF0988">
      <w:pPr>
        <w:rPr>
          <w:rFonts w:ascii="Georgia" w:hAnsi="Georgia" w:cs="Arial"/>
          <w:lang w:eastAsia="en-GB"/>
        </w:rPr>
      </w:pPr>
      <w:r w:rsidRPr="00764F3B">
        <w:rPr>
          <w:rFonts w:ascii="Georgia" w:hAnsi="Georgia" w:cs="Arial"/>
          <w:lang w:eastAsia="en-GB"/>
        </w:rPr>
        <w:t xml:space="preserve">The Chief Executive is the Accounting Officer in respect of ensuring the duties of the employer as set out in the 2005 Act are complied with.  </w:t>
      </w:r>
    </w:p>
    <w:p w14:paraId="5D1F3453" w14:textId="77777777" w:rsidR="00BF0988" w:rsidRPr="00764F3B" w:rsidRDefault="00BF0988" w:rsidP="00BF0988">
      <w:pPr>
        <w:spacing w:after="0" w:line="240" w:lineRule="auto"/>
        <w:jc w:val="both"/>
        <w:rPr>
          <w:rFonts w:ascii="Georgia" w:hAnsi="Georgia" w:cs="Arial"/>
          <w:lang w:val="en-US"/>
        </w:rPr>
      </w:pPr>
      <w:r w:rsidRPr="00764F3B">
        <w:rPr>
          <w:rFonts w:ascii="Georgia" w:hAnsi="Georgia" w:cs="Arial"/>
        </w:rPr>
        <w:t xml:space="preserve">Under the Safety, Health and Welfare Act 2005 responsibility rests with the employer to ensure appropriate safety systems are in place with clear roles and delegated functions assigned to support a culture of safety first.  </w:t>
      </w:r>
    </w:p>
    <w:p w14:paraId="11273BEE" w14:textId="77777777" w:rsidR="00BF0988" w:rsidRPr="00764F3B" w:rsidRDefault="00BF0988" w:rsidP="00BF0988">
      <w:pPr>
        <w:spacing w:after="0" w:line="240" w:lineRule="auto"/>
        <w:jc w:val="both"/>
        <w:rPr>
          <w:rFonts w:ascii="Georgia" w:hAnsi="Georgia" w:cs="Arial"/>
        </w:rPr>
      </w:pPr>
    </w:p>
    <w:p w14:paraId="2932E2E4" w14:textId="77777777" w:rsidR="00BF0988" w:rsidRPr="00764F3B" w:rsidRDefault="00BF0988" w:rsidP="00BF0988">
      <w:pPr>
        <w:spacing w:after="0" w:line="240" w:lineRule="auto"/>
        <w:jc w:val="both"/>
        <w:rPr>
          <w:rFonts w:ascii="Georgia" w:hAnsi="Georgia" w:cs="Arial"/>
        </w:rPr>
      </w:pPr>
      <w:r w:rsidRPr="00764F3B">
        <w:rPr>
          <w:rFonts w:ascii="Georgia" w:hAnsi="Georgia" w:cs="Arial"/>
        </w:rPr>
        <w:t>Under section 13 of the Education and Training Board Act, 2013, health and safety is an executive function with the Chief Executive as the Accounting Officer of the organisation.  The Chief Executive may delegate functions to a Centre Manager who is defined under the 2005 Act as being a person in control of a place of work.  In the ETB sector this is defined as;</w:t>
      </w:r>
    </w:p>
    <w:p w14:paraId="20371EF8" w14:textId="77777777" w:rsidR="00BF0988" w:rsidRPr="00764F3B" w:rsidRDefault="00BF0988" w:rsidP="00BF0988">
      <w:pPr>
        <w:spacing w:after="0" w:line="240" w:lineRule="auto"/>
        <w:jc w:val="both"/>
        <w:rPr>
          <w:rFonts w:ascii="Georgia" w:hAnsi="Georgia" w:cs="Arial"/>
        </w:rPr>
      </w:pPr>
    </w:p>
    <w:p w14:paraId="7DABD746" w14:textId="77777777" w:rsidR="00BF0988" w:rsidRPr="00764F3B" w:rsidRDefault="00BF0988" w:rsidP="00BF0988">
      <w:pPr>
        <w:pStyle w:val="ListParagraph"/>
        <w:numPr>
          <w:ilvl w:val="0"/>
          <w:numId w:val="87"/>
        </w:numPr>
        <w:spacing w:after="0" w:line="240" w:lineRule="auto"/>
        <w:jc w:val="both"/>
        <w:rPr>
          <w:rFonts w:ascii="Georgia" w:hAnsi="Georgia" w:cs="Arial"/>
        </w:rPr>
      </w:pPr>
      <w:r w:rsidRPr="00764F3B">
        <w:rPr>
          <w:rFonts w:ascii="Georgia" w:hAnsi="Georgia" w:cs="Arial"/>
        </w:rPr>
        <w:t>Principal</w:t>
      </w:r>
    </w:p>
    <w:p w14:paraId="446E87B3" w14:textId="77777777" w:rsidR="00BF0988" w:rsidRPr="00764F3B" w:rsidRDefault="00BF0988" w:rsidP="00BF0988">
      <w:pPr>
        <w:pStyle w:val="ListParagraph"/>
        <w:numPr>
          <w:ilvl w:val="0"/>
          <w:numId w:val="87"/>
        </w:numPr>
        <w:spacing w:after="0" w:line="240" w:lineRule="auto"/>
        <w:jc w:val="both"/>
        <w:rPr>
          <w:rFonts w:ascii="Georgia" w:hAnsi="Georgia" w:cs="Arial"/>
        </w:rPr>
      </w:pPr>
      <w:r w:rsidRPr="00764F3B">
        <w:rPr>
          <w:rFonts w:ascii="Georgia" w:hAnsi="Georgia" w:cs="Arial"/>
        </w:rPr>
        <w:t>Youthreach Co-ordinator</w:t>
      </w:r>
    </w:p>
    <w:p w14:paraId="5F58ADD3" w14:textId="77777777" w:rsidR="00BF0988" w:rsidRPr="00764F3B" w:rsidRDefault="00BF0988" w:rsidP="00BF0988">
      <w:pPr>
        <w:pStyle w:val="ListParagraph"/>
        <w:numPr>
          <w:ilvl w:val="0"/>
          <w:numId w:val="87"/>
        </w:numPr>
        <w:spacing w:after="0" w:line="240" w:lineRule="auto"/>
        <w:jc w:val="both"/>
        <w:rPr>
          <w:rFonts w:ascii="Georgia" w:hAnsi="Georgia" w:cs="Arial"/>
        </w:rPr>
      </w:pPr>
      <w:r w:rsidRPr="00764F3B">
        <w:rPr>
          <w:rFonts w:ascii="Georgia" w:hAnsi="Georgia" w:cs="Arial"/>
        </w:rPr>
        <w:t>Training Centre Manager</w:t>
      </w:r>
    </w:p>
    <w:p w14:paraId="681162A6" w14:textId="77777777" w:rsidR="00BF0988" w:rsidRPr="00764F3B" w:rsidRDefault="00BF0988" w:rsidP="00BF0988">
      <w:pPr>
        <w:pStyle w:val="ListParagraph"/>
        <w:numPr>
          <w:ilvl w:val="0"/>
          <w:numId w:val="87"/>
        </w:numPr>
        <w:spacing w:after="0" w:line="240" w:lineRule="auto"/>
        <w:jc w:val="both"/>
        <w:rPr>
          <w:rFonts w:ascii="Georgia" w:hAnsi="Georgia" w:cs="Arial"/>
        </w:rPr>
      </w:pPr>
      <w:r w:rsidRPr="00764F3B">
        <w:rPr>
          <w:rFonts w:ascii="Georgia" w:hAnsi="Georgia" w:cs="Arial"/>
        </w:rPr>
        <w:t xml:space="preserve">Senior person designated by the Chief Executive in a specified location </w:t>
      </w:r>
    </w:p>
    <w:p w14:paraId="7E0262D4" w14:textId="77777777" w:rsidR="00BF0988" w:rsidRPr="00764F3B" w:rsidRDefault="00BF0988" w:rsidP="00BF0988">
      <w:pPr>
        <w:spacing w:after="0" w:line="240" w:lineRule="auto"/>
        <w:jc w:val="both"/>
        <w:rPr>
          <w:rFonts w:ascii="Georgia" w:hAnsi="Georgia" w:cs="Arial"/>
        </w:rPr>
      </w:pPr>
    </w:p>
    <w:p w14:paraId="3C9647C4" w14:textId="77777777" w:rsidR="00BF0988" w:rsidRPr="00764F3B" w:rsidRDefault="00BF0988" w:rsidP="00BF0988">
      <w:pPr>
        <w:spacing w:after="0" w:line="240" w:lineRule="auto"/>
        <w:jc w:val="both"/>
        <w:rPr>
          <w:rFonts w:ascii="Georgia" w:hAnsi="Georgia" w:cs="Arial"/>
        </w:rPr>
      </w:pPr>
      <w:r w:rsidRPr="00764F3B">
        <w:rPr>
          <w:rFonts w:ascii="Georgia" w:hAnsi="Georgia" w:cs="Arial"/>
        </w:rPr>
        <w:t>A full listing of persons in control of a place of work, including those who deputise during periods of absence, will be maintained in Head Office.</w:t>
      </w:r>
    </w:p>
    <w:p w14:paraId="6C4C01A4" w14:textId="77777777" w:rsidR="00BF0988" w:rsidRPr="00764F3B" w:rsidRDefault="00BF0988" w:rsidP="00BF0988">
      <w:pPr>
        <w:spacing w:after="0" w:line="240" w:lineRule="auto"/>
        <w:jc w:val="both"/>
        <w:rPr>
          <w:rFonts w:ascii="Georgia" w:hAnsi="Georgia" w:cs="Arial"/>
        </w:rPr>
      </w:pPr>
    </w:p>
    <w:p w14:paraId="3AE7EFCF" w14:textId="4743EDE6" w:rsidR="00BF0988" w:rsidRPr="00764F3B" w:rsidRDefault="00BF0988" w:rsidP="00BF0988">
      <w:pPr>
        <w:spacing w:after="0" w:line="240" w:lineRule="auto"/>
        <w:jc w:val="both"/>
        <w:rPr>
          <w:rFonts w:ascii="Georgia" w:hAnsi="Georgia" w:cs="Arial"/>
          <w:strike/>
        </w:rPr>
      </w:pPr>
      <w:r w:rsidRPr="00764F3B">
        <w:rPr>
          <w:rFonts w:ascii="Georgia" w:hAnsi="Georgia" w:cs="Arial"/>
        </w:rPr>
        <w:t xml:space="preserve">Safety, health and welfare planning is best seen as an integral part of the ETB and centre’s existing planning and self-evaluation processes. The safety statement should be informed by and reflect wider </w:t>
      </w:r>
      <w:bookmarkStart w:id="9" w:name="_GoBack"/>
      <w:bookmarkEnd w:id="9"/>
      <w:r w:rsidRPr="00764F3B">
        <w:rPr>
          <w:rFonts w:ascii="Georgia" w:hAnsi="Georgia" w:cs="Arial"/>
        </w:rPr>
        <w:t xml:space="preserve">ETB / centre planning priorities and decisions.  The management and implementation of a safety </w:t>
      </w:r>
      <w:r w:rsidR="00483EA6" w:rsidRPr="00764F3B">
        <w:rPr>
          <w:rFonts w:ascii="Georgia" w:hAnsi="Georgia" w:cs="Arial"/>
        </w:rPr>
        <w:t xml:space="preserve">statement </w:t>
      </w:r>
      <w:r w:rsidRPr="00764F3B">
        <w:rPr>
          <w:rFonts w:ascii="Georgia" w:hAnsi="Georgia" w:cs="Arial"/>
        </w:rPr>
        <w:t xml:space="preserve">is an executive function. </w:t>
      </w:r>
    </w:p>
    <w:p w14:paraId="6EE79C28" w14:textId="77777777" w:rsidR="00BF0988" w:rsidRPr="00764F3B" w:rsidRDefault="00BF0988" w:rsidP="00BF0988">
      <w:pPr>
        <w:spacing w:after="0" w:line="240" w:lineRule="auto"/>
        <w:jc w:val="both"/>
        <w:rPr>
          <w:rFonts w:ascii="Georgia" w:hAnsi="Georgia" w:cs="Arial"/>
        </w:rPr>
      </w:pPr>
    </w:p>
    <w:p w14:paraId="465EA111" w14:textId="77777777" w:rsidR="00BF0988" w:rsidRPr="00764F3B" w:rsidRDefault="00BF0988" w:rsidP="00BF0988">
      <w:pPr>
        <w:spacing w:after="0" w:line="240" w:lineRule="auto"/>
        <w:jc w:val="both"/>
        <w:rPr>
          <w:rFonts w:ascii="Georgia" w:hAnsi="Georgia" w:cs="Arial"/>
        </w:rPr>
      </w:pPr>
      <w:r w:rsidRPr="00764F3B">
        <w:rPr>
          <w:rFonts w:ascii="Georgia" w:hAnsi="Georgia" w:cs="Arial"/>
        </w:rPr>
        <w:t xml:space="preserve">Employees will be provided with the health and safety training required to carry out their role. Every effort will be made to ensure that identified hazards in the workplace will be reduced or eliminated so far as is reasonably practicable. </w:t>
      </w:r>
    </w:p>
    <w:p w14:paraId="3755F0CD" w14:textId="77777777" w:rsidR="00BF0988" w:rsidRPr="00764F3B" w:rsidRDefault="00BF0988" w:rsidP="00BF0988">
      <w:pPr>
        <w:spacing w:after="0" w:line="240" w:lineRule="auto"/>
        <w:jc w:val="both"/>
        <w:rPr>
          <w:rFonts w:ascii="Georgia" w:hAnsi="Georgia" w:cs="Arial"/>
        </w:rPr>
      </w:pPr>
    </w:p>
    <w:p w14:paraId="7703CA53" w14:textId="77777777" w:rsidR="00BF0988" w:rsidRPr="00764F3B" w:rsidRDefault="00BF0988" w:rsidP="00BF0988">
      <w:pPr>
        <w:spacing w:after="0" w:line="240" w:lineRule="auto"/>
        <w:jc w:val="both"/>
        <w:rPr>
          <w:rFonts w:ascii="Georgia" w:hAnsi="Georgia" w:cs="Arial"/>
        </w:rPr>
      </w:pPr>
      <w:r w:rsidRPr="00764F3B">
        <w:rPr>
          <w:rFonts w:ascii="Georgia" w:hAnsi="Georgia" w:cs="Arial"/>
        </w:rPr>
        <w:t xml:space="preserve">This policy and procedure will be communicated effectively to all staff. </w:t>
      </w:r>
    </w:p>
    <w:p w14:paraId="3FB64128" w14:textId="50CE21DC" w:rsidR="00C352D2" w:rsidRPr="00764F3B" w:rsidRDefault="0089716B" w:rsidP="00C352D2">
      <w:pPr>
        <w:spacing w:line="276" w:lineRule="auto"/>
        <w:rPr>
          <w:rFonts w:ascii="Georgia" w:hAnsi="Georgia"/>
          <w:lang w:eastAsia="en-GB"/>
        </w:rPr>
      </w:pPr>
      <w:r w:rsidRPr="00764F3B">
        <w:rPr>
          <w:rFonts w:ascii="Georgia" w:hAnsi="Georgia"/>
          <w:noProof/>
          <w:lang w:val="en-IE" w:eastAsia="en-IE"/>
        </w:rPr>
        <w:lastRenderedPageBreak/>
        <w:drawing>
          <wp:inline distT="0" distB="0" distL="0" distR="0" wp14:anchorId="0EF5E82A" wp14:editId="791A67AA">
            <wp:extent cx="5486400" cy="3156668"/>
            <wp:effectExtent l="38100" t="0" r="19050" b="2476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4B803F2" w14:textId="77777777" w:rsidR="00BF0988" w:rsidRPr="00764F3B" w:rsidRDefault="00BF0988" w:rsidP="00CB7BAA">
      <w:pPr>
        <w:pStyle w:val="Heading2"/>
        <w:rPr>
          <w:rFonts w:ascii="Georgia" w:hAnsi="Georgia"/>
        </w:rPr>
      </w:pPr>
      <w:bookmarkStart w:id="10" w:name="_Toc14171313"/>
    </w:p>
    <w:p w14:paraId="4DEE7119" w14:textId="395225BF" w:rsidR="00C352D2" w:rsidRPr="00764F3B" w:rsidRDefault="00874466" w:rsidP="00CB7BAA">
      <w:pPr>
        <w:pStyle w:val="Heading2"/>
        <w:rPr>
          <w:rFonts w:ascii="Georgia" w:hAnsi="Georgia"/>
        </w:rPr>
      </w:pPr>
      <w:bookmarkStart w:id="11" w:name="_Toc43189471"/>
      <w:r w:rsidRPr="00764F3B">
        <w:rPr>
          <w:rFonts w:ascii="Georgia" w:hAnsi="Georgia"/>
        </w:rPr>
        <w:t xml:space="preserve">4.1 </w:t>
      </w:r>
      <w:r w:rsidR="00C352D2" w:rsidRPr="00764F3B">
        <w:rPr>
          <w:rFonts w:ascii="Georgia" w:hAnsi="Georgia"/>
        </w:rPr>
        <w:t>C</w:t>
      </w:r>
      <w:bookmarkEnd w:id="10"/>
      <w:r w:rsidR="00C352D2" w:rsidRPr="00764F3B">
        <w:rPr>
          <w:rFonts w:ascii="Georgia" w:hAnsi="Georgia"/>
        </w:rPr>
        <w:t>hief Executive</w:t>
      </w:r>
      <w:bookmarkEnd w:id="11"/>
    </w:p>
    <w:p w14:paraId="1F7ED579" w14:textId="77777777" w:rsidR="00CB7BAA" w:rsidRPr="00764F3B" w:rsidRDefault="00CB7BAA" w:rsidP="00CB7BAA">
      <w:pPr>
        <w:rPr>
          <w:rFonts w:ascii="Georgia" w:hAnsi="Georgia"/>
        </w:rPr>
      </w:pPr>
    </w:p>
    <w:p w14:paraId="4F75B68E" w14:textId="77777777" w:rsidR="00C352D2" w:rsidRPr="00764F3B" w:rsidRDefault="00C352D2" w:rsidP="00083C13">
      <w:pPr>
        <w:pStyle w:val="ListParagraph"/>
        <w:numPr>
          <w:ilvl w:val="0"/>
          <w:numId w:val="89"/>
        </w:numPr>
        <w:spacing w:line="276" w:lineRule="auto"/>
        <w:ind w:left="714" w:hanging="288"/>
        <w:rPr>
          <w:rFonts w:ascii="Georgia" w:hAnsi="Georgia" w:cs="Arial"/>
        </w:rPr>
      </w:pPr>
      <w:r w:rsidRPr="00764F3B">
        <w:rPr>
          <w:rFonts w:ascii="Georgia" w:hAnsi="Georgia" w:cs="Arial"/>
        </w:rPr>
        <w:t>Comply, as far as is reasonably practical, the safety, health and welfare at work of his or her employees and the legal obligations set out as employer under the 2005 Act;</w:t>
      </w:r>
    </w:p>
    <w:p w14:paraId="71E943B1" w14:textId="77777777" w:rsidR="00C352D2" w:rsidRPr="00764F3B" w:rsidRDefault="00C352D2" w:rsidP="00C352D2">
      <w:pPr>
        <w:pStyle w:val="ListParagraph"/>
        <w:spacing w:line="276" w:lineRule="auto"/>
        <w:ind w:left="714"/>
        <w:rPr>
          <w:rFonts w:ascii="Georgia" w:hAnsi="Georgia" w:cs="Arial"/>
        </w:rPr>
      </w:pPr>
    </w:p>
    <w:tbl>
      <w:tblPr>
        <w:tblW w:w="0" w:type="auto"/>
        <w:shd w:val="clear" w:color="auto" w:fill="FFFFFF"/>
        <w:tblLook w:val="04A0" w:firstRow="1" w:lastRow="0" w:firstColumn="1" w:lastColumn="0" w:noHBand="0" w:noVBand="1"/>
      </w:tblPr>
      <w:tblGrid>
        <w:gridCol w:w="9972"/>
      </w:tblGrid>
      <w:tr w:rsidR="00C352D2" w:rsidRPr="00764F3B" w14:paraId="7ACB664C" w14:textId="77777777" w:rsidTr="00C352D2">
        <w:tc>
          <w:tcPr>
            <w:tcW w:w="0" w:type="auto"/>
            <w:shd w:val="clear" w:color="auto" w:fill="FFFFFF"/>
            <w:tcMar>
              <w:top w:w="0" w:type="dxa"/>
              <w:left w:w="0" w:type="dxa"/>
              <w:bottom w:w="0" w:type="dxa"/>
              <w:right w:w="0" w:type="dxa"/>
            </w:tcMar>
            <w:hideMark/>
          </w:tcPr>
          <w:p w14:paraId="1CD6E2E7" w14:textId="77777777" w:rsidR="00C352D2" w:rsidRPr="00764F3B" w:rsidRDefault="00C352D2" w:rsidP="00083C13">
            <w:pPr>
              <w:pStyle w:val="ListParagraph"/>
              <w:numPr>
                <w:ilvl w:val="0"/>
                <w:numId w:val="89"/>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managing and conducting work activities in such a way as to ensure, so far as is reasonably practicable, the safety, health and welfare at work of his or her employees;</w:t>
            </w:r>
          </w:p>
        </w:tc>
      </w:tr>
      <w:tr w:rsidR="00C352D2" w:rsidRPr="00764F3B" w14:paraId="3C7C4FC3" w14:textId="77777777" w:rsidTr="00C352D2">
        <w:tc>
          <w:tcPr>
            <w:tcW w:w="0" w:type="auto"/>
            <w:shd w:val="clear" w:color="auto" w:fill="FFFFFF"/>
            <w:tcMar>
              <w:top w:w="0" w:type="dxa"/>
              <w:left w:w="0" w:type="dxa"/>
              <w:bottom w:w="0" w:type="dxa"/>
              <w:right w:w="0" w:type="dxa"/>
            </w:tcMar>
            <w:hideMark/>
          </w:tcPr>
          <w:p w14:paraId="68205C28" w14:textId="77777777" w:rsidR="00C352D2" w:rsidRPr="00764F3B" w:rsidRDefault="00C352D2" w:rsidP="00083C13">
            <w:pPr>
              <w:pStyle w:val="ListParagraph"/>
              <w:numPr>
                <w:ilvl w:val="0"/>
                <w:numId w:val="89"/>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managing and conducting work activities in such a way as to prevent, so far as is reasonably practicable, any improper conduct or behaviour likely to put the safety, health or welfare at work of his or her employees at risk;</w:t>
            </w:r>
          </w:p>
        </w:tc>
      </w:tr>
      <w:tr w:rsidR="00C352D2" w:rsidRPr="00764F3B" w14:paraId="69903DD8" w14:textId="77777777" w:rsidTr="00C352D2">
        <w:tc>
          <w:tcPr>
            <w:tcW w:w="0" w:type="auto"/>
            <w:shd w:val="clear" w:color="auto" w:fill="FFFFFF"/>
            <w:tcMar>
              <w:top w:w="0" w:type="dxa"/>
              <w:left w:w="0" w:type="dxa"/>
              <w:bottom w:w="0" w:type="dxa"/>
              <w:right w:w="0" w:type="dxa"/>
            </w:tcMar>
            <w:hideMark/>
          </w:tcPr>
          <w:p w14:paraId="080CAE88" w14:textId="77777777" w:rsidR="00C352D2" w:rsidRPr="00764F3B" w:rsidRDefault="00C352D2" w:rsidP="00083C13">
            <w:pPr>
              <w:pStyle w:val="ListParagraph"/>
              <w:numPr>
                <w:ilvl w:val="0"/>
                <w:numId w:val="89"/>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as regards the place of work concerned, ensuring, so far as is reasonably practicable—</w:t>
            </w:r>
          </w:p>
        </w:tc>
      </w:tr>
      <w:tr w:rsidR="00C352D2" w:rsidRPr="00764F3B" w14:paraId="142A3959" w14:textId="77777777" w:rsidTr="00C352D2">
        <w:tc>
          <w:tcPr>
            <w:tcW w:w="0" w:type="auto"/>
            <w:shd w:val="clear" w:color="auto" w:fill="FFFFFF"/>
            <w:tcMar>
              <w:top w:w="0" w:type="dxa"/>
              <w:left w:w="0" w:type="dxa"/>
              <w:bottom w:w="0" w:type="dxa"/>
              <w:right w:w="0" w:type="dxa"/>
            </w:tcMar>
            <w:hideMark/>
          </w:tcPr>
          <w:p w14:paraId="5DA16846" w14:textId="77777777" w:rsidR="00C352D2" w:rsidRPr="00764F3B" w:rsidRDefault="00C352D2">
            <w:pPr>
              <w:spacing w:after="120" w:line="240" w:lineRule="auto"/>
              <w:ind w:left="1134" w:hanging="142"/>
              <w:rPr>
                <w:rFonts w:ascii="Georgia" w:eastAsia="Times New Roman" w:hAnsi="Georgia" w:cs="Arial"/>
                <w:lang w:eastAsia="en-IE"/>
              </w:rPr>
            </w:pPr>
            <w:r w:rsidRPr="00764F3B">
              <w:rPr>
                <w:rFonts w:ascii="Georgia" w:eastAsia="Times New Roman" w:hAnsi="Georgia" w:cs="Arial"/>
                <w:lang w:eastAsia="en-IE"/>
              </w:rPr>
              <w:t>(i) the design, provision and maintenance of it in a condition that is safe and without risk to health,</w:t>
            </w:r>
          </w:p>
        </w:tc>
      </w:tr>
      <w:tr w:rsidR="00C352D2" w:rsidRPr="00764F3B" w14:paraId="592FFD00" w14:textId="77777777" w:rsidTr="00C352D2">
        <w:tc>
          <w:tcPr>
            <w:tcW w:w="0" w:type="auto"/>
            <w:shd w:val="clear" w:color="auto" w:fill="FFFFFF"/>
            <w:tcMar>
              <w:top w:w="0" w:type="dxa"/>
              <w:left w:w="0" w:type="dxa"/>
              <w:bottom w:w="0" w:type="dxa"/>
              <w:right w:w="0" w:type="dxa"/>
            </w:tcMar>
            <w:hideMark/>
          </w:tcPr>
          <w:p w14:paraId="32E6BEBC" w14:textId="77777777" w:rsidR="00C352D2" w:rsidRPr="00764F3B" w:rsidRDefault="00C352D2">
            <w:pPr>
              <w:spacing w:after="120" w:line="240" w:lineRule="auto"/>
              <w:ind w:left="1134" w:hanging="142"/>
              <w:rPr>
                <w:rFonts w:ascii="Georgia" w:eastAsia="Times New Roman" w:hAnsi="Georgia" w:cs="Arial"/>
                <w:lang w:eastAsia="en-IE"/>
              </w:rPr>
            </w:pPr>
            <w:r w:rsidRPr="00764F3B">
              <w:rPr>
                <w:rFonts w:ascii="Georgia" w:eastAsia="Times New Roman" w:hAnsi="Georgia" w:cs="Arial"/>
                <w:lang w:eastAsia="en-IE"/>
              </w:rPr>
              <w:t>(ii) the design, provision and maintenance of safe means of access to and egress from it, and</w:t>
            </w:r>
          </w:p>
        </w:tc>
      </w:tr>
      <w:tr w:rsidR="00C352D2" w:rsidRPr="00764F3B" w14:paraId="0F115D72" w14:textId="77777777" w:rsidTr="00C352D2">
        <w:tc>
          <w:tcPr>
            <w:tcW w:w="0" w:type="auto"/>
            <w:shd w:val="clear" w:color="auto" w:fill="FFFFFF"/>
            <w:tcMar>
              <w:top w:w="0" w:type="dxa"/>
              <w:left w:w="0" w:type="dxa"/>
              <w:bottom w:w="0" w:type="dxa"/>
              <w:right w:w="0" w:type="dxa"/>
            </w:tcMar>
            <w:hideMark/>
          </w:tcPr>
          <w:p w14:paraId="2109C683" w14:textId="77777777" w:rsidR="00C352D2" w:rsidRPr="00764F3B" w:rsidRDefault="00C352D2">
            <w:pPr>
              <w:spacing w:after="120" w:line="240" w:lineRule="auto"/>
              <w:ind w:left="1134" w:hanging="142"/>
              <w:rPr>
                <w:rFonts w:ascii="Georgia" w:eastAsia="Times New Roman" w:hAnsi="Georgia" w:cs="Arial"/>
                <w:lang w:eastAsia="en-IE"/>
              </w:rPr>
            </w:pPr>
            <w:r w:rsidRPr="00764F3B">
              <w:rPr>
                <w:rFonts w:ascii="Georgia" w:eastAsia="Times New Roman" w:hAnsi="Georgia" w:cs="Arial"/>
                <w:lang w:eastAsia="en-IE"/>
              </w:rPr>
              <w:t>(iii) the design, provision and maintenance of plant and machinery or any other articles that are safe and without risk to health;</w:t>
            </w:r>
          </w:p>
        </w:tc>
      </w:tr>
      <w:tr w:rsidR="00C352D2" w:rsidRPr="00764F3B" w14:paraId="68665BBC" w14:textId="77777777" w:rsidTr="00C352D2">
        <w:tc>
          <w:tcPr>
            <w:tcW w:w="0" w:type="auto"/>
            <w:shd w:val="clear" w:color="auto" w:fill="FFFFFF"/>
            <w:tcMar>
              <w:top w:w="0" w:type="dxa"/>
              <w:left w:w="0" w:type="dxa"/>
              <w:bottom w:w="0" w:type="dxa"/>
              <w:right w:w="0" w:type="dxa"/>
            </w:tcMar>
            <w:hideMark/>
          </w:tcPr>
          <w:p w14:paraId="283A8754"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ensuring, so far as it is reasonably practicable, the safety and the prevention of risk to health at work of his or her employees relating to the use of any article or substance or the exposure to noise, vibration or ionising or other radiations or any other physical agent;</w:t>
            </w:r>
          </w:p>
        </w:tc>
      </w:tr>
      <w:tr w:rsidR="00C352D2" w:rsidRPr="00764F3B" w14:paraId="7F300876" w14:textId="77777777" w:rsidTr="00C352D2">
        <w:tc>
          <w:tcPr>
            <w:tcW w:w="0" w:type="auto"/>
            <w:shd w:val="clear" w:color="auto" w:fill="FFFFFF"/>
            <w:tcMar>
              <w:top w:w="0" w:type="dxa"/>
              <w:left w:w="0" w:type="dxa"/>
              <w:bottom w:w="0" w:type="dxa"/>
              <w:right w:w="0" w:type="dxa"/>
            </w:tcMar>
            <w:hideMark/>
          </w:tcPr>
          <w:p w14:paraId="39DA1A4F"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providing systems of work that are planned, organised, performed, maintained and revised as appropriate so as to be, so far as is reasonably practicable, safe and without risk to health;</w:t>
            </w:r>
          </w:p>
        </w:tc>
      </w:tr>
      <w:tr w:rsidR="00C352D2" w:rsidRPr="00764F3B" w14:paraId="4B5D9B6D" w14:textId="77777777" w:rsidTr="00C352D2">
        <w:tc>
          <w:tcPr>
            <w:tcW w:w="0" w:type="auto"/>
            <w:shd w:val="clear" w:color="auto" w:fill="FFFFFF"/>
            <w:tcMar>
              <w:top w:w="0" w:type="dxa"/>
              <w:left w:w="0" w:type="dxa"/>
              <w:bottom w:w="0" w:type="dxa"/>
              <w:right w:w="0" w:type="dxa"/>
            </w:tcMar>
            <w:hideMark/>
          </w:tcPr>
          <w:p w14:paraId="70C186CF"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lastRenderedPageBreak/>
              <w:t>providing and maintaining facilities and arrangements for the welfare of his or her employees at work;</w:t>
            </w:r>
          </w:p>
        </w:tc>
      </w:tr>
      <w:tr w:rsidR="00C352D2" w:rsidRPr="00764F3B" w14:paraId="34B0F69B" w14:textId="77777777" w:rsidTr="00C352D2">
        <w:tc>
          <w:tcPr>
            <w:tcW w:w="0" w:type="auto"/>
            <w:shd w:val="clear" w:color="auto" w:fill="FFFFFF"/>
            <w:tcMar>
              <w:top w:w="0" w:type="dxa"/>
              <w:left w:w="0" w:type="dxa"/>
              <w:bottom w:w="0" w:type="dxa"/>
              <w:right w:w="0" w:type="dxa"/>
            </w:tcMar>
            <w:hideMark/>
          </w:tcPr>
          <w:p w14:paraId="6120718C"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providing the information, instruction, training and supervision necessary to ensure, so far as is reasonably practicable, the safety, health, and welfare at work of his or her employees;</w:t>
            </w:r>
          </w:p>
        </w:tc>
      </w:tr>
      <w:tr w:rsidR="00C352D2" w:rsidRPr="00764F3B" w14:paraId="5DA150E9" w14:textId="77777777" w:rsidTr="00C352D2">
        <w:tc>
          <w:tcPr>
            <w:tcW w:w="0" w:type="auto"/>
            <w:shd w:val="clear" w:color="auto" w:fill="FFFFFF"/>
            <w:tcMar>
              <w:top w:w="0" w:type="dxa"/>
              <w:left w:w="0" w:type="dxa"/>
              <w:bottom w:w="0" w:type="dxa"/>
              <w:right w:w="0" w:type="dxa"/>
            </w:tcMar>
            <w:hideMark/>
          </w:tcPr>
          <w:p w14:paraId="03F15D9F" w14:textId="3409152E"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determining and implementing the safety, health and welfare measures necessary for the protection of the safety, health and welfare of his or her employees when identifying hazards and carrying out a risk assessment u</w:t>
            </w:r>
            <w:r w:rsidR="00FF6787" w:rsidRPr="00764F3B">
              <w:rPr>
                <w:rFonts w:ascii="Georgia" w:eastAsia="Times New Roman" w:hAnsi="Georgia" w:cs="Arial"/>
                <w:lang w:eastAsia="en-IE"/>
              </w:rPr>
              <w:t>nder</w:t>
            </w:r>
            <w:r w:rsidR="00F30002" w:rsidRPr="00764F3B">
              <w:rPr>
                <w:rFonts w:ascii="Georgia" w:eastAsia="Times New Roman" w:hAnsi="Georgia" w:cs="Arial"/>
                <w:lang w:eastAsia="en-IE"/>
              </w:rPr>
              <w:t xml:space="preserve"> section 19</w:t>
            </w:r>
            <w:r w:rsidRPr="00764F3B">
              <w:rPr>
                <w:rFonts w:ascii="Georgia" w:eastAsia="Times New Roman" w:hAnsi="Georgia" w:cs="Arial"/>
                <w:lang w:eastAsia="en-IE"/>
              </w:rPr>
              <w:t xml:space="preserve"> when preparing a safety statement under </w:t>
            </w:r>
            <w:r w:rsidR="00F30002" w:rsidRPr="00764F3B">
              <w:rPr>
                <w:rFonts w:ascii="Georgia" w:eastAsia="Times New Roman" w:hAnsi="Georgia" w:cs="Arial"/>
                <w:lang w:eastAsia="en-IE"/>
              </w:rPr>
              <w:t xml:space="preserve">section 20 </w:t>
            </w:r>
            <w:r w:rsidRPr="00764F3B">
              <w:rPr>
                <w:rFonts w:ascii="Georgia" w:eastAsia="Times New Roman" w:hAnsi="Georgia" w:cs="Arial"/>
                <w:lang w:eastAsia="en-IE"/>
              </w:rPr>
              <w:t>and ensuring that the measures take account of changing circumstances and the general principles of prevention specified in </w:t>
            </w:r>
            <w:r w:rsidR="00F30002" w:rsidRPr="00764F3B">
              <w:rPr>
                <w:rFonts w:ascii="Georgia" w:eastAsia="Times New Roman" w:hAnsi="Georgia" w:cs="Arial"/>
                <w:lang w:eastAsia="en-IE"/>
              </w:rPr>
              <w:t>Schedule 3</w:t>
            </w:r>
            <w:r w:rsidRPr="00764F3B">
              <w:rPr>
                <w:rFonts w:ascii="Georgia" w:eastAsia="Times New Roman" w:hAnsi="Georgia" w:cs="Arial"/>
                <w:lang w:eastAsia="en-IE"/>
              </w:rPr>
              <w:t>;</w:t>
            </w:r>
          </w:p>
        </w:tc>
      </w:tr>
      <w:tr w:rsidR="00C352D2" w:rsidRPr="00764F3B" w14:paraId="60B64EC8" w14:textId="77777777" w:rsidTr="00C352D2">
        <w:tc>
          <w:tcPr>
            <w:tcW w:w="0" w:type="auto"/>
            <w:shd w:val="clear" w:color="auto" w:fill="FFFFFF"/>
            <w:tcMar>
              <w:top w:w="0" w:type="dxa"/>
              <w:left w:w="0" w:type="dxa"/>
              <w:bottom w:w="0" w:type="dxa"/>
              <w:right w:w="0" w:type="dxa"/>
            </w:tcMar>
            <w:hideMark/>
          </w:tcPr>
          <w:p w14:paraId="10A9E4AC"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having regard to the general principles of prevention in </w:t>
            </w:r>
            <w:r w:rsidRPr="00764F3B">
              <w:rPr>
                <w:rFonts w:ascii="Georgia" w:eastAsia="Times New Roman" w:hAnsi="Georgia" w:cs="Arial"/>
                <w:i/>
                <w:iCs/>
                <w:lang w:eastAsia="en-IE"/>
              </w:rPr>
              <w:t>Schedule 3</w:t>
            </w:r>
            <w:r w:rsidRPr="00764F3B">
              <w:rPr>
                <w:rFonts w:ascii="Georgia" w:eastAsia="Times New Roman" w:hAnsi="Georgia" w:cs="Arial"/>
                <w:lang w:eastAsia="en-IE"/>
              </w:rPr>
              <w:t>, where risks cannot be eliminated or adequately controlled or in such circumstances as may be prescribed, providing and maintaining such suitable protective clothing and equipment as is necessary to ensure, so far as is reasonably practicable, the safety, health and welfare at work of his or her employees;</w:t>
            </w:r>
          </w:p>
        </w:tc>
      </w:tr>
      <w:tr w:rsidR="00C352D2" w:rsidRPr="00764F3B" w14:paraId="1216EDD3" w14:textId="77777777" w:rsidTr="00C352D2">
        <w:tc>
          <w:tcPr>
            <w:tcW w:w="0" w:type="auto"/>
            <w:shd w:val="clear" w:color="auto" w:fill="FFFFFF"/>
            <w:tcMar>
              <w:top w:w="0" w:type="dxa"/>
              <w:left w:w="0" w:type="dxa"/>
              <w:bottom w:w="0" w:type="dxa"/>
              <w:right w:w="0" w:type="dxa"/>
            </w:tcMar>
            <w:hideMark/>
          </w:tcPr>
          <w:p w14:paraId="4CF9469E"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preparing and revising, as appropriate, adequate plans and procedures to be followed and measures to be taken in the case of an emergency or serious and imminent danger;</w:t>
            </w:r>
          </w:p>
        </w:tc>
      </w:tr>
      <w:tr w:rsidR="00C352D2" w:rsidRPr="00764F3B" w14:paraId="01312F99" w14:textId="77777777" w:rsidTr="00C352D2">
        <w:tc>
          <w:tcPr>
            <w:tcW w:w="0" w:type="auto"/>
            <w:shd w:val="clear" w:color="auto" w:fill="FFFFFF"/>
            <w:tcMar>
              <w:top w:w="0" w:type="dxa"/>
              <w:left w:w="0" w:type="dxa"/>
              <w:bottom w:w="0" w:type="dxa"/>
              <w:right w:w="0" w:type="dxa"/>
            </w:tcMar>
            <w:hideMark/>
          </w:tcPr>
          <w:p w14:paraId="14AE63A3" w14:textId="759D1CBA"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reporting accidents and dangerous occurrences, as may be prescribed, to the Authority or to a person prescribed under</w:t>
            </w:r>
            <w:r w:rsidR="001F2AC3" w:rsidRPr="00764F3B">
              <w:rPr>
                <w:rFonts w:ascii="Georgia" w:eastAsia="Times New Roman" w:hAnsi="Georgia" w:cs="Arial"/>
                <w:lang w:eastAsia="en-IE"/>
              </w:rPr>
              <w:t xml:space="preserve"> section 33</w:t>
            </w:r>
            <w:r w:rsidRPr="00764F3B">
              <w:rPr>
                <w:rFonts w:ascii="Georgia" w:eastAsia="Times New Roman" w:hAnsi="Georgia" w:cs="Arial"/>
                <w:lang w:eastAsia="en-IE"/>
              </w:rPr>
              <w:t>, as appropriate, and</w:t>
            </w:r>
          </w:p>
        </w:tc>
      </w:tr>
      <w:tr w:rsidR="00C352D2" w:rsidRPr="00764F3B" w14:paraId="0FAAC6F9" w14:textId="77777777" w:rsidTr="00C352D2">
        <w:tc>
          <w:tcPr>
            <w:tcW w:w="0" w:type="auto"/>
            <w:shd w:val="clear" w:color="auto" w:fill="FFFFFF"/>
            <w:tcMar>
              <w:top w:w="0" w:type="dxa"/>
              <w:left w:w="0" w:type="dxa"/>
              <w:bottom w:w="0" w:type="dxa"/>
              <w:right w:w="0" w:type="dxa"/>
            </w:tcMar>
            <w:hideMark/>
          </w:tcPr>
          <w:p w14:paraId="56FBA9B7" w14:textId="77777777" w:rsidR="00C352D2" w:rsidRPr="00764F3B" w:rsidRDefault="00C352D2" w:rsidP="00083C13">
            <w:pPr>
              <w:pStyle w:val="ListParagraph"/>
              <w:numPr>
                <w:ilvl w:val="0"/>
                <w:numId w:val="90"/>
              </w:numPr>
              <w:spacing w:after="120" w:line="240" w:lineRule="auto"/>
              <w:ind w:left="709" w:hanging="283"/>
              <w:rPr>
                <w:rFonts w:ascii="Georgia" w:eastAsia="Times New Roman" w:hAnsi="Georgia" w:cs="Arial"/>
                <w:lang w:eastAsia="en-IE"/>
              </w:rPr>
            </w:pPr>
            <w:r w:rsidRPr="00764F3B">
              <w:rPr>
                <w:rFonts w:ascii="Georgia" w:eastAsia="Times New Roman" w:hAnsi="Georgia" w:cs="Arial"/>
                <w:lang w:eastAsia="en-IE"/>
              </w:rPr>
              <w:t>obtaining, where necessary, the services of a competent person (whether under a contract of employment or otherwise) for the purpose of ensuring, so far as is reasonably practicable, the safety, health and welfare at work of his or her employees.</w:t>
            </w:r>
          </w:p>
        </w:tc>
      </w:tr>
    </w:tbl>
    <w:p w14:paraId="259FF635" w14:textId="77777777" w:rsidR="00C352D2" w:rsidRPr="00764F3B" w:rsidRDefault="00C352D2" w:rsidP="00C352D2">
      <w:pPr>
        <w:spacing w:line="276" w:lineRule="auto"/>
        <w:ind w:left="714"/>
        <w:rPr>
          <w:rFonts w:ascii="Georgia" w:hAnsi="Georgia" w:cs="Arial"/>
          <w:lang w:val="en-US"/>
        </w:rPr>
      </w:pPr>
    </w:p>
    <w:p w14:paraId="04B50821" w14:textId="0AD8DA23" w:rsidR="00C352D2" w:rsidRPr="00764F3B" w:rsidRDefault="00BC1411" w:rsidP="00CB7BAA">
      <w:pPr>
        <w:pStyle w:val="Heading2"/>
        <w:rPr>
          <w:rFonts w:ascii="Georgia" w:hAnsi="Georgia"/>
        </w:rPr>
      </w:pPr>
      <w:bookmarkStart w:id="12" w:name="_Toc43189472"/>
      <w:r w:rsidRPr="00764F3B">
        <w:rPr>
          <w:rFonts w:ascii="Georgia" w:hAnsi="Georgia"/>
        </w:rPr>
        <w:t xml:space="preserve">4.2 </w:t>
      </w:r>
      <w:r w:rsidR="00C352D2" w:rsidRPr="00764F3B">
        <w:rPr>
          <w:rFonts w:ascii="Georgia" w:hAnsi="Georgia"/>
        </w:rPr>
        <w:t>Person in Control of Place of Work</w:t>
      </w:r>
      <w:bookmarkEnd w:id="12"/>
    </w:p>
    <w:p w14:paraId="3005884C" w14:textId="77777777" w:rsidR="00C352D2" w:rsidRPr="00764F3B" w:rsidRDefault="00C352D2" w:rsidP="00083C13">
      <w:pPr>
        <w:pStyle w:val="ListParagraph"/>
        <w:numPr>
          <w:ilvl w:val="0"/>
          <w:numId w:val="91"/>
        </w:numPr>
        <w:spacing w:before="200" w:after="0" w:line="276" w:lineRule="auto"/>
        <w:ind w:left="714" w:hanging="357"/>
        <w:rPr>
          <w:rFonts w:ascii="Georgia" w:hAnsi="Georgia" w:cs="Arial"/>
        </w:rPr>
      </w:pPr>
      <w:r w:rsidRPr="00764F3B">
        <w:rPr>
          <w:rFonts w:ascii="Georgia" w:hAnsi="Georgia" w:cs="Arial"/>
        </w:rPr>
        <w:t>Comply as far as reasonably practical with the requirements of the 2005 Act;</w:t>
      </w:r>
    </w:p>
    <w:p w14:paraId="5F4A88D3" w14:textId="0CE3900F" w:rsidR="00C352D2" w:rsidRPr="00764F3B" w:rsidRDefault="00C352D2" w:rsidP="00083C13">
      <w:pPr>
        <w:pStyle w:val="ListParagraph"/>
        <w:numPr>
          <w:ilvl w:val="0"/>
          <w:numId w:val="91"/>
        </w:numPr>
        <w:spacing w:before="200" w:after="0" w:line="276" w:lineRule="auto"/>
        <w:ind w:left="714" w:hanging="357"/>
        <w:rPr>
          <w:rFonts w:ascii="Georgia" w:hAnsi="Georgia" w:cs="Arial"/>
        </w:rPr>
      </w:pPr>
      <w:r w:rsidRPr="00764F3B">
        <w:rPr>
          <w:rFonts w:ascii="Georgia" w:hAnsi="Georgia" w:cs="Arial"/>
        </w:rPr>
        <w:t xml:space="preserve">Shall ensure as far as is reasonably practical, that the place of work, the means of access thereto, or egress therefrom, and </w:t>
      </w:r>
      <w:r w:rsidR="00442F69" w:rsidRPr="00764F3B">
        <w:rPr>
          <w:rFonts w:ascii="Georgia" w:hAnsi="Georgia" w:cs="Arial"/>
        </w:rPr>
        <w:t>a</w:t>
      </w:r>
      <w:r w:rsidRPr="00764F3B">
        <w:rPr>
          <w:rFonts w:ascii="Georgia" w:hAnsi="Georgia" w:cs="Arial"/>
        </w:rPr>
        <w:t>ny article or substance provide for use in the place of work, are safe and without risk to health.</w:t>
      </w:r>
    </w:p>
    <w:p w14:paraId="496FEFDA" w14:textId="77777777" w:rsidR="00C352D2" w:rsidRPr="00764F3B" w:rsidRDefault="00C352D2" w:rsidP="00083C13">
      <w:pPr>
        <w:pStyle w:val="ListParagraph"/>
        <w:numPr>
          <w:ilvl w:val="0"/>
          <w:numId w:val="91"/>
        </w:numPr>
        <w:spacing w:before="200" w:after="0" w:line="276" w:lineRule="auto"/>
        <w:ind w:left="714" w:hanging="357"/>
        <w:rPr>
          <w:rFonts w:ascii="Georgia" w:hAnsi="Georgia" w:cs="Arial"/>
        </w:rPr>
      </w:pPr>
      <w:r w:rsidRPr="00764F3B">
        <w:rPr>
          <w:rFonts w:ascii="Georgia" w:hAnsi="Georgia" w:cs="Arial"/>
        </w:rPr>
        <w:t>Ensure all accidents and incidents are reported to the ETB and investigated with all relevant statutory reports completed;</w:t>
      </w:r>
    </w:p>
    <w:p w14:paraId="665158EE" w14:textId="77777777" w:rsidR="00C352D2" w:rsidRPr="00764F3B" w:rsidRDefault="00C352D2" w:rsidP="00083C13">
      <w:pPr>
        <w:pStyle w:val="ListParagraph"/>
        <w:numPr>
          <w:ilvl w:val="0"/>
          <w:numId w:val="91"/>
        </w:numPr>
        <w:spacing w:before="200" w:after="0" w:line="276" w:lineRule="auto"/>
        <w:ind w:left="714" w:hanging="357"/>
        <w:rPr>
          <w:rFonts w:ascii="Georgia" w:hAnsi="Georgia" w:cs="Arial"/>
        </w:rPr>
      </w:pPr>
      <w:r w:rsidRPr="00764F3B">
        <w:rPr>
          <w:rFonts w:ascii="Georgia" w:hAnsi="Georgia" w:cs="Arial"/>
        </w:rPr>
        <w:t>Organise relevant training with appropriate registers maintained;</w:t>
      </w:r>
    </w:p>
    <w:p w14:paraId="59CDA163" w14:textId="77777777" w:rsidR="00C352D2" w:rsidRPr="00764F3B" w:rsidRDefault="00C352D2" w:rsidP="00083C13">
      <w:pPr>
        <w:pStyle w:val="ListParagraph"/>
        <w:numPr>
          <w:ilvl w:val="0"/>
          <w:numId w:val="91"/>
        </w:numPr>
        <w:spacing w:before="200" w:after="0" w:line="276" w:lineRule="auto"/>
        <w:ind w:left="714" w:hanging="357"/>
        <w:rPr>
          <w:rFonts w:ascii="Georgia" w:hAnsi="Georgia" w:cs="Arial"/>
        </w:rPr>
      </w:pPr>
      <w:r w:rsidRPr="00764F3B">
        <w:rPr>
          <w:rFonts w:ascii="Georgia" w:hAnsi="Georgia" w:cs="Arial"/>
        </w:rPr>
        <w:t xml:space="preserve">Participates in the Safety Committee where one is established. </w:t>
      </w:r>
    </w:p>
    <w:p w14:paraId="40B547A1" w14:textId="77777777" w:rsidR="00C352D2" w:rsidRPr="00764F3B" w:rsidRDefault="00C352D2" w:rsidP="00C352D2">
      <w:pPr>
        <w:spacing w:before="200" w:after="0" w:line="276" w:lineRule="auto"/>
        <w:rPr>
          <w:rFonts w:ascii="Georgia" w:hAnsi="Georgia" w:cs="Arial"/>
        </w:rPr>
      </w:pPr>
    </w:p>
    <w:p w14:paraId="18351D21" w14:textId="41B22168" w:rsidR="00CB7BAA" w:rsidRPr="002C73C5" w:rsidRDefault="00BC1411" w:rsidP="002C73C5">
      <w:pPr>
        <w:pStyle w:val="Heading2"/>
        <w:rPr>
          <w:rFonts w:ascii="Georgia" w:hAnsi="Georgia"/>
        </w:rPr>
      </w:pPr>
      <w:bookmarkStart w:id="13" w:name="_Toc14171316"/>
      <w:bookmarkStart w:id="14" w:name="_Toc43189473"/>
      <w:r w:rsidRPr="00764F3B">
        <w:rPr>
          <w:rFonts w:ascii="Georgia" w:hAnsi="Georgia"/>
        </w:rPr>
        <w:t xml:space="preserve">4.3 </w:t>
      </w:r>
      <w:r w:rsidR="00C352D2" w:rsidRPr="00764F3B">
        <w:rPr>
          <w:rFonts w:ascii="Georgia" w:hAnsi="Georgia"/>
        </w:rPr>
        <w:t>Safety Representatives</w:t>
      </w:r>
      <w:bookmarkEnd w:id="13"/>
      <w:bookmarkEnd w:id="14"/>
    </w:p>
    <w:p w14:paraId="1052E57A" w14:textId="50A2FF9D" w:rsidR="00C352D2" w:rsidRPr="00764F3B" w:rsidRDefault="00C352D2" w:rsidP="00C352D2">
      <w:pPr>
        <w:rPr>
          <w:rFonts w:ascii="Georgia" w:eastAsia="Arial" w:hAnsi="Georgia" w:cs="Arial"/>
          <w:lang w:val="en-IE"/>
        </w:rPr>
      </w:pPr>
      <w:r w:rsidRPr="00764F3B">
        <w:rPr>
          <w:rFonts w:ascii="Georgia" w:eastAsia="Arial" w:hAnsi="Georgia" w:cs="Arial"/>
          <w:lang w:val="en-IE"/>
        </w:rPr>
        <w:t>Employees may, from time to time, select and appoint from amongst their number at their place of work a representative (in this Act referred to as a “safety representative”) or, by agreement with their employer, more than one safety representative, to represent them at the place of work in consultation with their employer on matters related to safety, health and welfare at the place of work.</w:t>
      </w:r>
    </w:p>
    <w:p w14:paraId="573A3436"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(2) A safety representative may—</w:t>
      </w:r>
    </w:p>
    <w:p w14:paraId="6EF1F2FA"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inspect the whole or any part of the place of work—</w:t>
      </w:r>
    </w:p>
    <w:p w14:paraId="53034838"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(i) subject to </w:t>
      </w:r>
      <w:r w:rsidRPr="00764F3B">
        <w:rPr>
          <w:rFonts w:ascii="Georgia" w:eastAsia="Arial" w:hAnsi="Georgia" w:cs="Arial"/>
          <w:i/>
          <w:iCs/>
          <w:lang w:val="en-IE"/>
        </w:rPr>
        <w:t>subsection (3) of the 2005 Act</w:t>
      </w:r>
      <w:r w:rsidRPr="00764F3B">
        <w:rPr>
          <w:rFonts w:ascii="Georgia" w:eastAsia="Arial" w:hAnsi="Georgia" w:cs="Arial"/>
          <w:lang w:val="en-IE"/>
        </w:rPr>
        <w:t>, after giving reasonable notice to the employer, or</w:t>
      </w:r>
    </w:p>
    <w:p w14:paraId="3FF67FA9"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lastRenderedPageBreak/>
        <w:t>(ii) immediately, in the event of an accident, dangerous occurrence or imminent danger or risk to the safety, health and welfare of any person,</w:t>
      </w:r>
    </w:p>
    <w:p w14:paraId="6E8C3EC6"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investigate accidents and dangerous occurrences provided that he or she does not interfere with or obstruct the performance of any statutory obligation required to be performed by any person under any of the relevant statutory provisions,</w:t>
      </w:r>
    </w:p>
    <w:p w14:paraId="15511D9B"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after the giving of reasonable notice to the employer, investigate complaints relating to safety, health and welfare at work made by any employee whom he or she represents,</w:t>
      </w:r>
    </w:p>
    <w:p w14:paraId="63E97788"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accompany an inspector who is carrying out an inspection of the place of work other than an inspection for the purpose of investigating an accident or dangerous occurrence,</w:t>
      </w:r>
    </w:p>
    <w:p w14:paraId="0E9B8D67"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at the discretion of the inspector concerned, accompany an inspector who is carrying out an inspection for the purpose of investigating an accident or dangerous occurrence,</w:t>
      </w:r>
    </w:p>
    <w:p w14:paraId="008C589A"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at the discretion of the inspector concerned, where an employee is interviewed by an inspector with respect to an accident or dangerous occurrence at a place of work, attend the interview where the employee so requests,</w:t>
      </w:r>
    </w:p>
    <w:p w14:paraId="232FB78E"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make representations to the employer on any matter relating to safety, health and welfare at the place of work,</w:t>
      </w:r>
    </w:p>
    <w:p w14:paraId="78A1917C"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make oral or written representations to inspectors on matters relating to safety, health and welfare at the place of work, including the investigation of accidents or dangerous occurrences,</w:t>
      </w:r>
    </w:p>
    <w:p w14:paraId="695731A6"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receive advice and information from inspectors on matters relating to safety, health and welfare at the place of work, or</w:t>
      </w:r>
    </w:p>
    <w:p w14:paraId="5118AF9B" w14:textId="77777777" w:rsidR="00C352D2" w:rsidRPr="00764F3B" w:rsidRDefault="00C352D2" w:rsidP="00083C13">
      <w:pPr>
        <w:pStyle w:val="ListParagraph"/>
        <w:numPr>
          <w:ilvl w:val="0"/>
          <w:numId w:val="92"/>
        </w:numPr>
        <w:spacing w:line="256" w:lineRule="auto"/>
        <w:rPr>
          <w:rFonts w:ascii="Georgia" w:eastAsia="Arial" w:hAnsi="Georgia" w:cs="Arial"/>
          <w:lang w:val="en-IE"/>
        </w:rPr>
      </w:pPr>
      <w:r w:rsidRPr="00764F3B">
        <w:rPr>
          <w:rFonts w:ascii="Georgia" w:eastAsia="Arial" w:hAnsi="Georgia" w:cs="Arial"/>
          <w:lang w:val="en-IE"/>
        </w:rPr>
        <w:t>consult and liaise on matters relating to safety, health and welfare at work with any other safety representatives who may be appointed in the undertaking concerned, whether or not those safety representatives work in the same place of work, in different places of work under the control of the employer or at different times at the place of work.</w:t>
      </w:r>
    </w:p>
    <w:p w14:paraId="3B15A247"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(3) The employer and the safety representative shall, having regard to the nature and extent of the hazards in the place of work, agree the frequency or schedule of inspections which may be carried out under </w:t>
      </w:r>
      <w:r w:rsidRPr="00764F3B">
        <w:rPr>
          <w:rFonts w:ascii="Georgia" w:eastAsia="Arial" w:hAnsi="Georgia" w:cs="Arial"/>
          <w:i/>
          <w:iCs/>
          <w:lang w:val="en-IE"/>
        </w:rPr>
        <w:t>subsection (2)(a)(i) of the 2005 Act,</w:t>
      </w:r>
      <w:r w:rsidRPr="00764F3B">
        <w:rPr>
          <w:rFonts w:ascii="Georgia" w:eastAsia="Arial" w:hAnsi="Georgia" w:cs="Arial"/>
          <w:lang w:val="en-IE"/>
        </w:rPr>
        <w:t xml:space="preserve"> which agreement shall not be unreasonably withheld by the employer.</w:t>
      </w:r>
    </w:p>
    <w:p w14:paraId="47FF56E2"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(4) Every employer shall consider any representations made to him or her by the safety representative in relation to the matters specified in this section or any other matter relating to the safety, health and welfare at work of his or her employees and, so far as is reasonably practicable, take any action that he or she considers necessary or appropriate with regard to those representations.</w:t>
      </w:r>
    </w:p>
    <w:p w14:paraId="29B4F4D1"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(5) An employer shall give to a safety representative such time off from his or her work as is reasonable having regard to all the circumstances, without loss of remuneration, to enable the safety representative—</w:t>
      </w:r>
    </w:p>
    <w:p w14:paraId="1E20D22A" w14:textId="77777777" w:rsidR="00C352D2" w:rsidRPr="00764F3B" w:rsidRDefault="00C352D2" w:rsidP="00083C13">
      <w:pPr>
        <w:pStyle w:val="ListParagraph"/>
        <w:numPr>
          <w:ilvl w:val="0"/>
          <w:numId w:val="93"/>
        </w:numPr>
        <w:spacing w:line="256" w:lineRule="auto"/>
        <w:rPr>
          <w:rFonts w:ascii="Georgia" w:eastAsia="Arial" w:hAnsi="Georgia" w:cs="Arial"/>
          <w:lang w:val="en-IE"/>
        </w:rPr>
      </w:pPr>
      <w:r w:rsidRPr="00764F3B">
        <w:rPr>
          <w:rFonts w:ascii="Georgia" w:eastAsia="Arial" w:hAnsi="Georgia" w:cs="Arial"/>
          <w:lang w:val="en-IE"/>
        </w:rPr>
        <w:t>to acquire, on an ongoing basis, the knowledge and training necessary to discharge his or her functions as a safety representative, and</w:t>
      </w:r>
    </w:p>
    <w:p w14:paraId="6C2B5FBC" w14:textId="77777777" w:rsidR="00C352D2" w:rsidRPr="00764F3B" w:rsidRDefault="00C352D2" w:rsidP="00083C13">
      <w:pPr>
        <w:pStyle w:val="ListParagraph"/>
        <w:numPr>
          <w:ilvl w:val="0"/>
          <w:numId w:val="93"/>
        </w:numPr>
        <w:spacing w:line="256" w:lineRule="auto"/>
        <w:rPr>
          <w:rFonts w:ascii="Georgia" w:eastAsia="Arial" w:hAnsi="Georgia" w:cs="Arial"/>
          <w:lang w:val="en-IE"/>
        </w:rPr>
      </w:pPr>
      <w:r w:rsidRPr="00764F3B">
        <w:rPr>
          <w:rFonts w:ascii="Georgia" w:eastAsia="Arial" w:hAnsi="Georgia" w:cs="Arial"/>
          <w:lang w:val="en-IE"/>
        </w:rPr>
        <w:t>to discharge those functions.</w:t>
      </w:r>
    </w:p>
    <w:p w14:paraId="57049E44" w14:textId="77777777" w:rsidR="00C352D2" w:rsidRPr="00764F3B" w:rsidRDefault="00C352D2" w:rsidP="00C352D2">
      <w:pPr>
        <w:rPr>
          <w:rFonts w:ascii="Georgia" w:eastAsia="Arial" w:hAnsi="Georgia" w:cs="Arial"/>
          <w:lang w:val="en-IE"/>
        </w:rPr>
      </w:pPr>
      <w:r w:rsidRPr="00764F3B">
        <w:rPr>
          <w:rFonts w:ascii="Georgia" w:eastAsia="Arial" w:hAnsi="Georgia" w:cs="Arial"/>
          <w:lang w:val="en-IE"/>
        </w:rPr>
        <w:t>(6) Where an inspector attends at a place of work for the purpose of carrying out an inspection, the employer shall inform the safety representative that the inspection is taking place.</w:t>
      </w:r>
    </w:p>
    <w:p w14:paraId="673870FD" w14:textId="77777777" w:rsidR="00C352D2" w:rsidRPr="00764F3B" w:rsidRDefault="00C352D2" w:rsidP="00C352D2">
      <w:pPr>
        <w:spacing w:line="276" w:lineRule="auto"/>
        <w:rPr>
          <w:rFonts w:ascii="Georgia" w:hAnsi="Georgia" w:cs="Arial"/>
          <w:lang w:val="en-US"/>
        </w:rPr>
      </w:pPr>
      <w:r w:rsidRPr="00764F3B">
        <w:rPr>
          <w:rFonts w:ascii="Georgia" w:hAnsi="Georgia" w:cs="Arial"/>
        </w:rPr>
        <w:t>Safety</w:t>
      </w:r>
      <w:r w:rsidRPr="00764F3B">
        <w:rPr>
          <w:rFonts w:ascii="Georgia" w:hAnsi="Georgia" w:cs="Arial"/>
          <w:spacing w:val="-29"/>
        </w:rPr>
        <w:t xml:space="preserve"> </w:t>
      </w:r>
      <w:r w:rsidRPr="00764F3B">
        <w:rPr>
          <w:rFonts w:ascii="Georgia" w:hAnsi="Georgia" w:cs="Arial"/>
        </w:rPr>
        <w:t>representatives</w:t>
      </w:r>
      <w:r w:rsidRPr="00764F3B">
        <w:rPr>
          <w:rFonts w:ascii="Georgia" w:hAnsi="Georgia" w:cs="Arial"/>
          <w:spacing w:val="-28"/>
        </w:rPr>
        <w:t xml:space="preserve"> </w:t>
      </w:r>
      <w:r w:rsidRPr="00764F3B">
        <w:rPr>
          <w:rFonts w:ascii="Georgia" w:hAnsi="Georgia" w:cs="Arial"/>
        </w:rPr>
        <w:t>will</w:t>
      </w:r>
      <w:r w:rsidRPr="00764F3B">
        <w:rPr>
          <w:rFonts w:ascii="Georgia" w:hAnsi="Georgia" w:cs="Arial"/>
          <w:spacing w:val="-30"/>
        </w:rPr>
        <w:t xml:space="preserve"> </w:t>
      </w:r>
      <w:r w:rsidRPr="00764F3B">
        <w:rPr>
          <w:rFonts w:ascii="Georgia" w:hAnsi="Georgia" w:cs="Arial"/>
        </w:rPr>
        <w:t>not be</w:t>
      </w:r>
      <w:r w:rsidRPr="00764F3B">
        <w:rPr>
          <w:rFonts w:ascii="Georgia" w:hAnsi="Georgia" w:cs="Arial"/>
          <w:spacing w:val="-8"/>
        </w:rPr>
        <w:t xml:space="preserve"> </w:t>
      </w:r>
      <w:r w:rsidRPr="00764F3B">
        <w:rPr>
          <w:rFonts w:ascii="Georgia" w:hAnsi="Georgia" w:cs="Arial"/>
        </w:rPr>
        <w:t>placed</w:t>
      </w:r>
      <w:r w:rsidRPr="00764F3B">
        <w:rPr>
          <w:rFonts w:ascii="Georgia" w:hAnsi="Georgia" w:cs="Arial"/>
          <w:spacing w:val="-9"/>
        </w:rPr>
        <w:t xml:space="preserve"> </w:t>
      </w:r>
      <w:r w:rsidRPr="00764F3B">
        <w:rPr>
          <w:rFonts w:ascii="Georgia" w:hAnsi="Georgia" w:cs="Arial"/>
        </w:rPr>
        <w:t>at</w:t>
      </w:r>
      <w:r w:rsidRPr="00764F3B">
        <w:rPr>
          <w:rFonts w:ascii="Georgia" w:hAnsi="Georgia" w:cs="Arial"/>
          <w:spacing w:val="-8"/>
        </w:rPr>
        <w:t xml:space="preserve"> </w:t>
      </w:r>
      <w:r w:rsidRPr="00764F3B">
        <w:rPr>
          <w:rFonts w:ascii="Georgia" w:hAnsi="Georgia" w:cs="Arial"/>
        </w:rPr>
        <w:t>any</w:t>
      </w:r>
      <w:r w:rsidRPr="00764F3B">
        <w:rPr>
          <w:rFonts w:ascii="Georgia" w:hAnsi="Georgia" w:cs="Arial"/>
          <w:spacing w:val="-9"/>
        </w:rPr>
        <w:t xml:space="preserve"> </w:t>
      </w:r>
      <w:r w:rsidRPr="00764F3B">
        <w:rPr>
          <w:rFonts w:ascii="Georgia" w:hAnsi="Georgia" w:cs="Arial"/>
        </w:rPr>
        <w:t>disadvantage</w:t>
      </w:r>
      <w:r w:rsidRPr="00764F3B">
        <w:rPr>
          <w:rFonts w:ascii="Georgia" w:hAnsi="Georgia" w:cs="Arial"/>
          <w:spacing w:val="-8"/>
        </w:rPr>
        <w:t xml:space="preserve"> </w:t>
      </w:r>
      <w:r w:rsidRPr="00764F3B">
        <w:rPr>
          <w:rFonts w:ascii="Georgia" w:hAnsi="Georgia" w:cs="Arial"/>
        </w:rPr>
        <w:t>as</w:t>
      </w:r>
      <w:r w:rsidRPr="00764F3B">
        <w:rPr>
          <w:rFonts w:ascii="Georgia" w:hAnsi="Georgia" w:cs="Arial"/>
          <w:spacing w:val="-8"/>
        </w:rPr>
        <w:t xml:space="preserve"> </w:t>
      </w:r>
      <w:r w:rsidRPr="00764F3B">
        <w:rPr>
          <w:rFonts w:ascii="Georgia" w:hAnsi="Georgia" w:cs="Arial"/>
        </w:rPr>
        <w:t>a</w:t>
      </w:r>
      <w:r w:rsidRPr="00764F3B">
        <w:rPr>
          <w:rFonts w:ascii="Georgia" w:hAnsi="Georgia" w:cs="Arial"/>
          <w:spacing w:val="-8"/>
        </w:rPr>
        <w:t xml:space="preserve"> </w:t>
      </w:r>
      <w:r w:rsidRPr="00764F3B">
        <w:rPr>
          <w:rFonts w:ascii="Georgia" w:hAnsi="Georgia" w:cs="Arial"/>
        </w:rPr>
        <w:t>result</w:t>
      </w:r>
      <w:r w:rsidRPr="00764F3B">
        <w:rPr>
          <w:rFonts w:ascii="Georgia" w:hAnsi="Georgia" w:cs="Arial"/>
          <w:spacing w:val="-8"/>
        </w:rPr>
        <w:t xml:space="preserve"> </w:t>
      </w:r>
      <w:r w:rsidRPr="00764F3B">
        <w:rPr>
          <w:rFonts w:ascii="Georgia" w:hAnsi="Georgia" w:cs="Arial"/>
        </w:rPr>
        <w:t>of</w:t>
      </w:r>
      <w:r w:rsidRPr="00764F3B">
        <w:rPr>
          <w:rFonts w:ascii="Georgia" w:hAnsi="Georgia" w:cs="Arial"/>
          <w:spacing w:val="-9"/>
        </w:rPr>
        <w:t xml:space="preserve"> </w:t>
      </w:r>
      <w:r w:rsidRPr="00764F3B">
        <w:rPr>
          <w:rFonts w:ascii="Georgia" w:hAnsi="Georgia" w:cs="Arial"/>
        </w:rPr>
        <w:t>fulfilling</w:t>
      </w:r>
      <w:r w:rsidRPr="00764F3B">
        <w:rPr>
          <w:rFonts w:ascii="Georgia" w:hAnsi="Georgia" w:cs="Arial"/>
          <w:spacing w:val="-8"/>
        </w:rPr>
        <w:t xml:space="preserve"> </w:t>
      </w:r>
      <w:r w:rsidRPr="00764F3B">
        <w:rPr>
          <w:rFonts w:ascii="Georgia" w:hAnsi="Georgia" w:cs="Arial"/>
        </w:rPr>
        <w:t>their</w:t>
      </w:r>
      <w:r w:rsidRPr="00764F3B">
        <w:rPr>
          <w:rFonts w:ascii="Georgia" w:hAnsi="Georgia" w:cs="Arial"/>
          <w:spacing w:val="-9"/>
        </w:rPr>
        <w:t xml:space="preserve"> r</w:t>
      </w:r>
      <w:r w:rsidRPr="00764F3B">
        <w:rPr>
          <w:rFonts w:ascii="Georgia" w:hAnsi="Georgia" w:cs="Arial"/>
        </w:rPr>
        <w:t xml:space="preserve">ole. </w:t>
      </w:r>
    </w:p>
    <w:p w14:paraId="7B539564" w14:textId="77777777" w:rsidR="00C352D2" w:rsidRPr="00764F3B" w:rsidRDefault="00C352D2" w:rsidP="00C352D2">
      <w:pPr>
        <w:spacing w:line="276" w:lineRule="auto"/>
        <w:rPr>
          <w:rFonts w:ascii="Georgia" w:hAnsi="Georgia" w:cs="Arial"/>
        </w:rPr>
      </w:pPr>
    </w:p>
    <w:p w14:paraId="5097045B" w14:textId="48AB2E77" w:rsidR="00C352D2" w:rsidRPr="00764F3B" w:rsidRDefault="00BC1411" w:rsidP="00CB7BAA">
      <w:pPr>
        <w:pStyle w:val="Heading2"/>
        <w:rPr>
          <w:rFonts w:ascii="Georgia" w:hAnsi="Georgia"/>
        </w:rPr>
      </w:pPr>
      <w:bookmarkStart w:id="15" w:name="_Toc14171317"/>
      <w:bookmarkStart w:id="16" w:name="_Toc43189474"/>
      <w:r w:rsidRPr="00764F3B">
        <w:rPr>
          <w:rFonts w:ascii="Georgia" w:hAnsi="Georgia"/>
        </w:rPr>
        <w:t xml:space="preserve">4.4 </w:t>
      </w:r>
      <w:r w:rsidR="00C352D2" w:rsidRPr="00764F3B">
        <w:rPr>
          <w:rFonts w:ascii="Georgia" w:hAnsi="Georgia"/>
        </w:rPr>
        <w:t>Health &amp; Safety Committee</w:t>
      </w:r>
      <w:bookmarkEnd w:id="15"/>
      <w:bookmarkEnd w:id="16"/>
    </w:p>
    <w:p w14:paraId="6A225CE6" w14:textId="77777777" w:rsidR="00CB7BAA" w:rsidRPr="00764F3B" w:rsidRDefault="00CB7BAA" w:rsidP="00CB7BAA">
      <w:pPr>
        <w:rPr>
          <w:rFonts w:ascii="Georgia" w:hAnsi="Georgia"/>
        </w:rPr>
      </w:pPr>
    </w:p>
    <w:p w14:paraId="4C8EE79B" w14:textId="77777777" w:rsidR="00C352D2" w:rsidRPr="00764F3B" w:rsidRDefault="00C352D2" w:rsidP="00C352D2">
      <w:pPr>
        <w:spacing w:line="276" w:lineRule="auto"/>
        <w:jc w:val="both"/>
        <w:rPr>
          <w:rFonts w:ascii="Georgia" w:hAnsi="Georgia" w:cs="Arial"/>
        </w:rPr>
      </w:pPr>
      <w:r w:rsidRPr="00764F3B">
        <w:rPr>
          <w:rFonts w:ascii="Georgia" w:hAnsi="Georgia" w:cs="Arial"/>
        </w:rPr>
        <w:t>A Health and Safety Committee (hereinafter Safety Committee) facilitates the consultation process on safety, health and welfare matters in a</w:t>
      </w:r>
      <w:r w:rsidRPr="00764F3B">
        <w:rPr>
          <w:rFonts w:ascii="Georgia" w:hAnsi="Georgia" w:cs="Arial"/>
          <w:color w:val="FF0000"/>
        </w:rPr>
        <w:t xml:space="preserve"> </w:t>
      </w:r>
      <w:r w:rsidRPr="00764F3B">
        <w:rPr>
          <w:rFonts w:ascii="Georgia" w:hAnsi="Georgia" w:cs="Arial"/>
        </w:rPr>
        <w:t>centre.</w:t>
      </w:r>
    </w:p>
    <w:p w14:paraId="21580944" w14:textId="77777777" w:rsidR="00C352D2" w:rsidRPr="00764F3B" w:rsidRDefault="00C352D2" w:rsidP="00C352D2">
      <w:pPr>
        <w:spacing w:line="276" w:lineRule="auto"/>
        <w:jc w:val="both"/>
        <w:rPr>
          <w:rFonts w:ascii="Georgia" w:hAnsi="Georgia" w:cs="Arial"/>
        </w:rPr>
      </w:pPr>
      <w:r w:rsidRPr="00764F3B">
        <w:rPr>
          <w:rFonts w:ascii="Georgia" w:hAnsi="Georgia" w:cs="Arial"/>
        </w:rPr>
        <w:t>Employees have the right to make representations to and consult their employer on matters relating to their safety, health and welfare at work.</w:t>
      </w:r>
    </w:p>
    <w:p w14:paraId="49683504" w14:textId="77777777" w:rsidR="00C352D2" w:rsidRPr="00764F3B" w:rsidRDefault="00C352D2" w:rsidP="00C352D2">
      <w:pPr>
        <w:spacing w:line="276" w:lineRule="auto"/>
        <w:jc w:val="both"/>
        <w:rPr>
          <w:rFonts w:ascii="Georgia" w:hAnsi="Georgia" w:cs="Arial"/>
        </w:rPr>
      </w:pPr>
      <w:r w:rsidRPr="00764F3B">
        <w:rPr>
          <w:rFonts w:ascii="Georgia" w:hAnsi="Georgia" w:cs="Arial"/>
        </w:rPr>
        <w:t>Where, in a place of work by agreement of the employer, there is a group of persons (by whatever name known) representative of the employer and the employees that constitutes a safety committee in compliance with </w:t>
      </w:r>
      <w:r w:rsidRPr="00764F3B">
        <w:rPr>
          <w:rFonts w:ascii="Georgia" w:hAnsi="Georgia" w:cs="Arial"/>
          <w:i/>
          <w:iCs/>
        </w:rPr>
        <w:t>Schedule 4</w:t>
      </w:r>
      <w:r w:rsidRPr="00764F3B">
        <w:rPr>
          <w:rFonts w:ascii="Georgia" w:hAnsi="Georgia" w:cs="Arial"/>
        </w:rPr>
        <w:t> </w:t>
      </w:r>
      <w:r w:rsidRPr="00764F3B">
        <w:rPr>
          <w:rFonts w:ascii="Georgia" w:hAnsi="Georgia" w:cs="Arial"/>
          <w:i/>
        </w:rPr>
        <w:t>of the 2005 Act</w:t>
      </w:r>
      <w:r w:rsidRPr="00764F3B">
        <w:rPr>
          <w:rFonts w:ascii="Georgia" w:hAnsi="Georgia" w:cs="Arial"/>
        </w:rPr>
        <w:t xml:space="preserve"> and that exists for the purpose of consultation regarding the safety, health and welfare at work of the employees, consultation within that group of persons may, to such extent as may be agreed between the employer and his or her employees, fulfil the requirements of </w:t>
      </w:r>
      <w:r w:rsidRPr="00764F3B">
        <w:rPr>
          <w:rFonts w:ascii="Georgia" w:hAnsi="Georgia" w:cs="Arial"/>
          <w:i/>
          <w:iCs/>
        </w:rPr>
        <w:t>subsections (1)</w:t>
      </w:r>
      <w:r w:rsidRPr="00764F3B">
        <w:rPr>
          <w:rFonts w:ascii="Georgia" w:hAnsi="Georgia" w:cs="Arial"/>
        </w:rPr>
        <w:t> and </w:t>
      </w:r>
      <w:r w:rsidRPr="00764F3B">
        <w:rPr>
          <w:rFonts w:ascii="Georgia" w:hAnsi="Georgia" w:cs="Arial"/>
          <w:i/>
          <w:iCs/>
        </w:rPr>
        <w:t>(2)</w:t>
      </w:r>
      <w:r w:rsidRPr="00764F3B">
        <w:rPr>
          <w:rFonts w:ascii="Georgia" w:hAnsi="Georgia" w:cs="Arial"/>
        </w:rPr>
        <w:t xml:space="preserve"> of the Act.</w:t>
      </w:r>
    </w:p>
    <w:p w14:paraId="3DC6C6F3" w14:textId="77777777" w:rsidR="00C352D2" w:rsidRPr="00764F3B" w:rsidRDefault="00C352D2" w:rsidP="00C352D2">
      <w:pPr>
        <w:spacing w:line="276" w:lineRule="auto"/>
        <w:jc w:val="both"/>
        <w:rPr>
          <w:rFonts w:ascii="Georgia" w:hAnsi="Georgia" w:cs="Arial"/>
        </w:rPr>
      </w:pPr>
      <w:r w:rsidRPr="00764F3B">
        <w:rPr>
          <w:rFonts w:ascii="Georgia" w:hAnsi="Georgia" w:cs="Arial"/>
        </w:rPr>
        <w:t>Consideration shall be given to any representations made by employees in relation to matters relating to their safety, health or welfare at work and, so far as is reasonably practicable, take any action that he or she considers necessary or appropriate with regard to those representations.</w:t>
      </w:r>
    </w:p>
    <w:p w14:paraId="0DCB32B8" w14:textId="77777777" w:rsidR="00C352D2" w:rsidRPr="00764F3B" w:rsidRDefault="00C352D2" w:rsidP="00C352D2">
      <w:pPr>
        <w:spacing w:line="276" w:lineRule="auto"/>
        <w:jc w:val="both"/>
        <w:rPr>
          <w:rFonts w:ascii="Georgia" w:hAnsi="Georgia" w:cs="Arial"/>
        </w:rPr>
      </w:pPr>
      <w:r w:rsidRPr="00764F3B">
        <w:rPr>
          <w:rFonts w:ascii="Georgia" w:hAnsi="Georgia" w:cs="Arial"/>
        </w:rPr>
        <w:t xml:space="preserve">Employees involved in arrangements for consultation will be given such time off from their duties as is reasonable having regard to all the circumstances, without loss of remuneration, to enable those employees— </w:t>
      </w:r>
    </w:p>
    <w:p w14:paraId="47657989" w14:textId="77777777" w:rsidR="00C352D2" w:rsidRPr="00764F3B" w:rsidRDefault="00C352D2" w:rsidP="00083C13">
      <w:pPr>
        <w:pStyle w:val="ListParagraph"/>
        <w:numPr>
          <w:ilvl w:val="0"/>
          <w:numId w:val="94"/>
        </w:numPr>
        <w:spacing w:line="276" w:lineRule="auto"/>
        <w:jc w:val="both"/>
        <w:rPr>
          <w:rFonts w:ascii="Georgia" w:hAnsi="Georgia" w:cs="Arial"/>
        </w:rPr>
      </w:pPr>
      <w:r w:rsidRPr="00764F3B">
        <w:rPr>
          <w:rFonts w:ascii="Georgia" w:hAnsi="Georgia" w:cs="Arial"/>
        </w:rPr>
        <w:t>to acquire the knowledge and training necessary to discharge their functions under this section, and</w:t>
      </w:r>
    </w:p>
    <w:p w14:paraId="1AF45B8E" w14:textId="77777777" w:rsidR="00C352D2" w:rsidRPr="00764F3B" w:rsidRDefault="00C352D2" w:rsidP="00083C13">
      <w:pPr>
        <w:pStyle w:val="ListParagraph"/>
        <w:numPr>
          <w:ilvl w:val="0"/>
          <w:numId w:val="94"/>
        </w:numPr>
        <w:spacing w:line="276" w:lineRule="auto"/>
        <w:jc w:val="both"/>
        <w:rPr>
          <w:rFonts w:ascii="Georgia" w:hAnsi="Georgia" w:cs="Arial"/>
        </w:rPr>
      </w:pPr>
      <w:r w:rsidRPr="00764F3B">
        <w:rPr>
          <w:rFonts w:ascii="Georgia" w:hAnsi="Georgia" w:cs="Arial"/>
        </w:rPr>
        <w:t>to discharge those functions.</w:t>
      </w:r>
    </w:p>
    <w:p w14:paraId="2B6927CF" w14:textId="77777777" w:rsidR="00C352D2" w:rsidRPr="00764F3B" w:rsidRDefault="00C352D2" w:rsidP="00C352D2">
      <w:pPr>
        <w:spacing w:line="276" w:lineRule="auto"/>
        <w:rPr>
          <w:rFonts w:ascii="Georgia" w:hAnsi="Georgia" w:cs="Arial"/>
        </w:rPr>
      </w:pPr>
      <w:r w:rsidRPr="00764F3B">
        <w:rPr>
          <w:rFonts w:ascii="Georgia" w:hAnsi="Georgia" w:cs="Arial"/>
        </w:rPr>
        <w:t>Where a safety committee is established as a means of consulting with employees, it should ideally be comprised of a minimum of;</w:t>
      </w:r>
    </w:p>
    <w:p w14:paraId="7C290623" w14:textId="77777777" w:rsidR="00C352D2" w:rsidRPr="00764F3B" w:rsidRDefault="00C352D2" w:rsidP="00083C13">
      <w:pPr>
        <w:pStyle w:val="ListParagraph"/>
        <w:numPr>
          <w:ilvl w:val="0"/>
          <w:numId w:val="95"/>
        </w:numPr>
        <w:spacing w:line="276" w:lineRule="auto"/>
        <w:rPr>
          <w:rFonts w:ascii="Georgia" w:hAnsi="Georgia" w:cs="Arial"/>
        </w:rPr>
      </w:pPr>
      <w:r w:rsidRPr="00764F3B">
        <w:rPr>
          <w:rFonts w:ascii="Georgia" w:hAnsi="Georgia" w:cs="Arial"/>
        </w:rPr>
        <w:t>Centre Manager ;</w:t>
      </w:r>
    </w:p>
    <w:p w14:paraId="4CDD7A07" w14:textId="77777777" w:rsidR="00C352D2" w:rsidRPr="00764F3B" w:rsidRDefault="00C352D2" w:rsidP="00083C13">
      <w:pPr>
        <w:pStyle w:val="ListParagraph"/>
        <w:numPr>
          <w:ilvl w:val="0"/>
          <w:numId w:val="95"/>
        </w:numPr>
        <w:spacing w:line="276" w:lineRule="auto"/>
        <w:rPr>
          <w:rFonts w:ascii="Georgia" w:hAnsi="Georgia" w:cs="Arial"/>
        </w:rPr>
      </w:pPr>
      <w:r w:rsidRPr="00764F3B">
        <w:rPr>
          <w:rFonts w:ascii="Georgia" w:hAnsi="Georgia" w:cs="Arial"/>
        </w:rPr>
        <w:t>Members of Staff (elected by staff);</w:t>
      </w:r>
    </w:p>
    <w:p w14:paraId="679F4E8F" w14:textId="77777777" w:rsidR="00C352D2" w:rsidRPr="00764F3B" w:rsidRDefault="00C352D2" w:rsidP="00083C13">
      <w:pPr>
        <w:pStyle w:val="ListParagraph"/>
        <w:numPr>
          <w:ilvl w:val="0"/>
          <w:numId w:val="95"/>
        </w:numPr>
        <w:spacing w:line="276" w:lineRule="auto"/>
        <w:rPr>
          <w:rFonts w:ascii="Georgia" w:hAnsi="Georgia" w:cs="Arial"/>
        </w:rPr>
      </w:pPr>
      <w:r w:rsidRPr="00764F3B">
        <w:rPr>
          <w:rFonts w:ascii="Georgia" w:hAnsi="Georgia" w:cs="Arial"/>
        </w:rPr>
        <w:t>Safety Representative (elected by staff).</w:t>
      </w:r>
    </w:p>
    <w:p w14:paraId="6595B2FE" w14:textId="77777777" w:rsidR="00C352D2" w:rsidRPr="00764F3B" w:rsidRDefault="00C352D2" w:rsidP="00C352D2">
      <w:pPr>
        <w:spacing w:line="276" w:lineRule="auto"/>
        <w:jc w:val="both"/>
        <w:rPr>
          <w:rFonts w:ascii="Georgia" w:hAnsi="Georgia" w:cs="Arial"/>
        </w:rPr>
      </w:pPr>
      <w:r w:rsidRPr="00764F3B">
        <w:rPr>
          <w:rFonts w:ascii="Georgia" w:hAnsi="Georgia" w:cs="Arial"/>
        </w:rPr>
        <w:t>The Safety Committee will also consider</w:t>
      </w:r>
      <w:r w:rsidRPr="00764F3B">
        <w:rPr>
          <w:rFonts w:ascii="Georgia" w:hAnsi="Georgia" w:cs="Arial"/>
          <w:spacing w:val="-14"/>
        </w:rPr>
        <w:t xml:space="preserve"> </w:t>
      </w:r>
      <w:r w:rsidRPr="00764F3B">
        <w:rPr>
          <w:rFonts w:ascii="Georgia" w:hAnsi="Georgia" w:cs="Arial"/>
        </w:rPr>
        <w:t>any</w:t>
      </w:r>
      <w:r w:rsidRPr="00764F3B">
        <w:rPr>
          <w:rFonts w:ascii="Georgia" w:hAnsi="Georgia" w:cs="Arial"/>
          <w:spacing w:val="-13"/>
        </w:rPr>
        <w:t xml:space="preserve"> </w:t>
      </w:r>
      <w:r w:rsidRPr="00764F3B">
        <w:rPr>
          <w:rFonts w:ascii="Georgia" w:hAnsi="Georgia" w:cs="Arial"/>
        </w:rPr>
        <w:t>of</w:t>
      </w:r>
      <w:r w:rsidRPr="00764F3B">
        <w:rPr>
          <w:rFonts w:ascii="Georgia" w:hAnsi="Georgia" w:cs="Arial"/>
          <w:spacing w:val="-13"/>
        </w:rPr>
        <w:t xml:space="preserve"> </w:t>
      </w:r>
      <w:r w:rsidRPr="00764F3B">
        <w:rPr>
          <w:rFonts w:ascii="Georgia" w:hAnsi="Georgia" w:cs="Arial"/>
        </w:rPr>
        <w:t>the</w:t>
      </w:r>
      <w:r w:rsidRPr="00764F3B">
        <w:rPr>
          <w:rFonts w:ascii="Georgia" w:hAnsi="Georgia" w:cs="Arial"/>
          <w:spacing w:val="-13"/>
        </w:rPr>
        <w:t xml:space="preserve"> </w:t>
      </w:r>
      <w:r w:rsidRPr="00764F3B">
        <w:rPr>
          <w:rFonts w:ascii="Georgia" w:hAnsi="Georgia" w:cs="Arial"/>
        </w:rPr>
        <w:t>other</w:t>
      </w:r>
      <w:r w:rsidRPr="00764F3B">
        <w:rPr>
          <w:rFonts w:ascii="Georgia" w:hAnsi="Georgia" w:cs="Arial"/>
          <w:spacing w:val="-13"/>
        </w:rPr>
        <w:t xml:space="preserve"> </w:t>
      </w:r>
      <w:r w:rsidRPr="00764F3B">
        <w:rPr>
          <w:rFonts w:ascii="Georgia" w:hAnsi="Georgia" w:cs="Arial"/>
        </w:rPr>
        <w:t>items</w:t>
      </w:r>
      <w:r w:rsidRPr="00764F3B">
        <w:rPr>
          <w:rFonts w:ascii="Georgia" w:hAnsi="Georgia" w:cs="Arial"/>
          <w:spacing w:val="-12"/>
        </w:rPr>
        <w:t xml:space="preserve"> </w:t>
      </w:r>
      <w:r w:rsidRPr="00764F3B">
        <w:rPr>
          <w:rFonts w:ascii="Georgia" w:hAnsi="Georgia" w:cs="Arial"/>
        </w:rPr>
        <w:t>arising</w:t>
      </w:r>
      <w:r w:rsidRPr="00764F3B">
        <w:rPr>
          <w:rFonts w:ascii="Georgia" w:hAnsi="Georgia" w:cs="Arial"/>
          <w:spacing w:val="-14"/>
        </w:rPr>
        <w:t xml:space="preserve"> </w:t>
      </w:r>
      <w:r w:rsidRPr="00764F3B">
        <w:rPr>
          <w:rFonts w:ascii="Georgia" w:hAnsi="Georgia" w:cs="Arial"/>
        </w:rPr>
        <w:t>under Section 26 (1) (b) of the Health and Safety and Welfare at Work Act, 2005.</w:t>
      </w:r>
    </w:p>
    <w:p w14:paraId="3B009B75" w14:textId="4352E34F" w:rsidR="00C352D2" w:rsidRPr="00764F3B" w:rsidRDefault="00C352D2" w:rsidP="00C352D2">
      <w:pPr>
        <w:spacing w:line="288" w:lineRule="auto"/>
        <w:rPr>
          <w:rFonts w:ascii="Georgia" w:hAnsi="Georgia" w:cs="Arial"/>
          <w:b/>
        </w:rPr>
      </w:pPr>
    </w:p>
    <w:p w14:paraId="5DE71BEC" w14:textId="6A3CD259" w:rsidR="00CB7BAA" w:rsidRDefault="00CB7BAA" w:rsidP="00C352D2">
      <w:pPr>
        <w:spacing w:line="288" w:lineRule="auto"/>
        <w:rPr>
          <w:rFonts w:ascii="Georgia" w:hAnsi="Georgia" w:cs="Arial"/>
          <w:b/>
        </w:rPr>
      </w:pPr>
    </w:p>
    <w:p w14:paraId="3A5EA003" w14:textId="22E90256" w:rsidR="002C73C5" w:rsidRDefault="002C73C5" w:rsidP="00C352D2">
      <w:pPr>
        <w:spacing w:line="288" w:lineRule="auto"/>
        <w:rPr>
          <w:rFonts w:ascii="Georgia" w:hAnsi="Georgia" w:cs="Arial"/>
          <w:b/>
        </w:rPr>
      </w:pPr>
    </w:p>
    <w:p w14:paraId="600B5F07" w14:textId="48EE9B39" w:rsidR="002C73C5" w:rsidRDefault="002C73C5" w:rsidP="00C352D2">
      <w:pPr>
        <w:spacing w:line="288" w:lineRule="auto"/>
        <w:rPr>
          <w:rFonts w:ascii="Georgia" w:hAnsi="Georgia" w:cs="Arial"/>
          <w:b/>
        </w:rPr>
      </w:pPr>
    </w:p>
    <w:p w14:paraId="04C5A816" w14:textId="77777777" w:rsidR="002C73C5" w:rsidRPr="00764F3B" w:rsidRDefault="002C73C5" w:rsidP="00C352D2">
      <w:pPr>
        <w:spacing w:line="288" w:lineRule="auto"/>
        <w:rPr>
          <w:rFonts w:ascii="Georgia" w:hAnsi="Georgia" w:cs="Arial"/>
          <w:b/>
        </w:rPr>
      </w:pPr>
    </w:p>
    <w:p w14:paraId="6039C9ED" w14:textId="06271EDB" w:rsidR="00C352D2" w:rsidRPr="00764F3B" w:rsidRDefault="00BC1411" w:rsidP="00CB7BAA">
      <w:pPr>
        <w:pStyle w:val="Heading2"/>
        <w:rPr>
          <w:rFonts w:ascii="Georgia" w:hAnsi="Georgia"/>
        </w:rPr>
      </w:pPr>
      <w:bookmarkStart w:id="17" w:name="_Toc14171318"/>
      <w:bookmarkStart w:id="18" w:name="_Toc43189475"/>
      <w:r w:rsidRPr="00764F3B">
        <w:rPr>
          <w:rFonts w:ascii="Georgia" w:hAnsi="Georgia"/>
        </w:rPr>
        <w:lastRenderedPageBreak/>
        <w:t xml:space="preserve">4.5 </w:t>
      </w:r>
      <w:r w:rsidR="00C352D2" w:rsidRPr="00764F3B">
        <w:rPr>
          <w:rFonts w:ascii="Georgia" w:hAnsi="Georgia"/>
        </w:rPr>
        <w:t xml:space="preserve">All </w:t>
      </w:r>
      <w:bookmarkEnd w:id="17"/>
      <w:r w:rsidR="00C352D2" w:rsidRPr="00764F3B">
        <w:rPr>
          <w:rFonts w:ascii="Georgia" w:hAnsi="Georgia"/>
        </w:rPr>
        <w:t>Employees</w:t>
      </w:r>
      <w:bookmarkEnd w:id="18"/>
    </w:p>
    <w:p w14:paraId="25D75D2D" w14:textId="77777777" w:rsidR="00CB7BAA" w:rsidRPr="00764F3B" w:rsidRDefault="00CB7BAA" w:rsidP="00CB7BAA">
      <w:pPr>
        <w:rPr>
          <w:rFonts w:ascii="Georgia" w:hAnsi="Georgia"/>
        </w:rPr>
      </w:pPr>
    </w:p>
    <w:p w14:paraId="24047C0A"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 xml:space="preserve">(1) Comply as far as reasonably practical with the requirements under the 2005 Act. </w:t>
      </w:r>
    </w:p>
    <w:p w14:paraId="5B175789"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2985FCAF"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An employee shall, while at work—</w:t>
      </w:r>
    </w:p>
    <w:p w14:paraId="143B9E38"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4E317940"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i/>
          <w:iCs/>
          <w:lang w:eastAsia="en-IE"/>
        </w:rPr>
        <w:t>a</w:t>
      </w:r>
      <w:r w:rsidRPr="00764F3B">
        <w:rPr>
          <w:rFonts w:ascii="Georgia" w:eastAsia="Times New Roman" w:hAnsi="Georgia" w:cs="Arial"/>
          <w:lang w:eastAsia="en-IE"/>
        </w:rPr>
        <w:t>) comply with the relevant statutory provisions, as appropriate, and take reasonable care to protect his or her safety, health and welfare and the safety, health and welfare of any other person who may be affected by the employee's acts or omissions at work,</w:t>
      </w:r>
    </w:p>
    <w:p w14:paraId="5B055AD9"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777B256C"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b</w:t>
      </w:r>
      <w:r w:rsidRPr="00764F3B">
        <w:rPr>
          <w:rFonts w:ascii="Georgia" w:eastAsia="Times New Roman" w:hAnsi="Georgia" w:cs="Arial"/>
          <w:lang w:eastAsia="en-IE"/>
        </w:rPr>
        <w:t>) ensure that he or she is not under the influence of an intoxicant to the extent that he or she is in such a state as to endanger his or her own safety, health or welfare at work or that of any other person,</w:t>
      </w:r>
    </w:p>
    <w:p w14:paraId="4A57A455"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1F4833B6"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c</w:t>
      </w:r>
      <w:r w:rsidRPr="00764F3B">
        <w:rPr>
          <w:rFonts w:ascii="Georgia" w:eastAsia="Times New Roman" w:hAnsi="Georgia" w:cs="Arial"/>
          <w:lang w:eastAsia="en-IE"/>
        </w:rPr>
        <w:t>) if reasonably required by his or her employer, submit to any appropriate, reasonable and proportionate tests for intoxicants by, or under the supervision of, a registered medical practitioner who is a competent person, as may be prescribed,</w:t>
      </w:r>
    </w:p>
    <w:p w14:paraId="2FF496FF"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55519239"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d</w:t>
      </w:r>
      <w:r w:rsidRPr="00764F3B">
        <w:rPr>
          <w:rFonts w:ascii="Georgia" w:eastAsia="Times New Roman" w:hAnsi="Georgia" w:cs="Arial"/>
          <w:lang w:eastAsia="en-IE"/>
        </w:rPr>
        <w:t>) co-operate with his or her employer or any other person so far as is necessary to enable his or her employer or the other person to comply with the relevant statutory provisions, as appropriate,</w:t>
      </w:r>
    </w:p>
    <w:p w14:paraId="35636987"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 xml:space="preserve">  </w:t>
      </w:r>
    </w:p>
    <w:p w14:paraId="41D42B32"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e</w:t>
      </w:r>
      <w:r w:rsidRPr="00764F3B">
        <w:rPr>
          <w:rFonts w:ascii="Georgia" w:eastAsia="Times New Roman" w:hAnsi="Georgia" w:cs="Arial"/>
          <w:lang w:eastAsia="en-IE"/>
        </w:rPr>
        <w:t>) not engage in improper conduct or other behaviour that is likely to endanger his or her own safety, health and welfare at work or that of any other person,</w:t>
      </w:r>
    </w:p>
    <w:p w14:paraId="0389FE20"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5FE6C6BF"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f</w:t>
      </w:r>
      <w:r w:rsidRPr="00764F3B">
        <w:rPr>
          <w:rFonts w:ascii="Georgia" w:eastAsia="Times New Roman" w:hAnsi="Georgia" w:cs="Arial"/>
          <w:lang w:eastAsia="en-IE"/>
        </w:rPr>
        <w:t>) attend such training and, as appropriate, undergo such assessment as may reasonably be required by his or her employer or as may be prescribed relating to safety, health and welfare at work or relating to the work carried out by the employee,</w:t>
      </w:r>
    </w:p>
    <w:p w14:paraId="33638546"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0BFC99E3"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g</w:t>
      </w:r>
      <w:r w:rsidRPr="00764F3B">
        <w:rPr>
          <w:rFonts w:ascii="Georgia" w:eastAsia="Times New Roman" w:hAnsi="Georgia" w:cs="Arial"/>
          <w:lang w:eastAsia="en-IE"/>
        </w:rPr>
        <w:t>) having regard to his or her training and the instructions given by his or her employer, make correct use of any article or substance provided for use by the employee at work or for the protection of his or her safety, health and welfare at work, including protective clothing or equipment,</w:t>
      </w:r>
    </w:p>
    <w:p w14:paraId="74A84991"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771B310A"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w:t>
      </w:r>
      <w:r w:rsidRPr="00764F3B">
        <w:rPr>
          <w:rFonts w:ascii="Georgia" w:eastAsia="Times New Roman" w:hAnsi="Georgia" w:cs="Arial"/>
          <w:i/>
          <w:iCs/>
          <w:lang w:eastAsia="en-IE"/>
        </w:rPr>
        <w:t>h</w:t>
      </w:r>
      <w:r w:rsidRPr="00764F3B">
        <w:rPr>
          <w:rFonts w:ascii="Georgia" w:eastAsia="Times New Roman" w:hAnsi="Georgia" w:cs="Arial"/>
          <w:lang w:eastAsia="en-IE"/>
        </w:rPr>
        <w:t>) report to his or her employer or to any other appropriate person, as soon as practicable—</w:t>
      </w:r>
    </w:p>
    <w:p w14:paraId="69354617"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3BCECB21" w14:textId="77777777" w:rsidR="00C352D2" w:rsidRPr="00764F3B" w:rsidRDefault="00C352D2" w:rsidP="00083C13">
      <w:pPr>
        <w:pStyle w:val="ListParagraph"/>
        <w:numPr>
          <w:ilvl w:val="0"/>
          <w:numId w:val="96"/>
        </w:num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any work being carried on, or likely to be carried on, in a manner which may endanger the safety, health or welfare at work of the employee or that of any other person,</w:t>
      </w:r>
    </w:p>
    <w:p w14:paraId="0753849D" w14:textId="77777777" w:rsidR="00C352D2" w:rsidRPr="00764F3B" w:rsidRDefault="00C352D2" w:rsidP="00083C13">
      <w:pPr>
        <w:pStyle w:val="ListParagraph"/>
        <w:numPr>
          <w:ilvl w:val="0"/>
          <w:numId w:val="96"/>
        </w:num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any defect in the place of work, the systems of work, any article or substance which might endanger the safety, health or welfare at work of the employee or that of any other person, or</w:t>
      </w:r>
    </w:p>
    <w:p w14:paraId="2A13236C" w14:textId="77777777" w:rsidR="00C352D2" w:rsidRPr="00764F3B" w:rsidRDefault="00C352D2" w:rsidP="00083C13">
      <w:pPr>
        <w:pStyle w:val="ListParagraph"/>
        <w:numPr>
          <w:ilvl w:val="0"/>
          <w:numId w:val="96"/>
        </w:num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any contravention of the relevant statutory provisions which may endanger the safety, health and welfare at work of the employee or that of any other person,</w:t>
      </w:r>
    </w:p>
    <w:p w14:paraId="3B42BC67"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0A4290EA" w14:textId="77777777"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of which he or she is aware.</w:t>
      </w:r>
    </w:p>
    <w:p w14:paraId="36BE1E26" w14:textId="77777777" w:rsidR="00C352D2" w:rsidRPr="00764F3B" w:rsidRDefault="00C352D2" w:rsidP="00C352D2">
      <w:pPr>
        <w:shd w:val="clear" w:color="auto" w:fill="FFFFFF"/>
        <w:spacing w:after="0" w:line="240" w:lineRule="auto"/>
        <w:rPr>
          <w:rFonts w:ascii="Georgia" w:eastAsia="Times New Roman" w:hAnsi="Georgia" w:cs="Arial"/>
          <w:lang w:eastAsia="en-IE"/>
        </w:rPr>
      </w:pPr>
    </w:p>
    <w:p w14:paraId="36977A09" w14:textId="2DB76039" w:rsidR="00C352D2" w:rsidRPr="00764F3B" w:rsidRDefault="00C352D2" w:rsidP="00C352D2">
      <w:pPr>
        <w:shd w:val="clear" w:color="auto" w:fill="FFFFFF"/>
        <w:spacing w:after="0" w:line="240" w:lineRule="auto"/>
        <w:rPr>
          <w:rFonts w:ascii="Georgia" w:eastAsia="Times New Roman" w:hAnsi="Georgia" w:cs="Arial"/>
          <w:lang w:eastAsia="en-IE"/>
        </w:rPr>
      </w:pPr>
      <w:r w:rsidRPr="00764F3B">
        <w:rPr>
          <w:rFonts w:ascii="Georgia" w:eastAsia="Times New Roman" w:hAnsi="Georgia" w:cs="Arial"/>
          <w:lang w:eastAsia="en-IE"/>
        </w:rPr>
        <w:t>(2) An employee shall not, on entering into a contract of employment, misrepresent himself or herself to an employer with regard to the level of training as may be prescribed under </w:t>
      </w:r>
      <w:r w:rsidRPr="00764F3B">
        <w:rPr>
          <w:rFonts w:ascii="Georgia" w:eastAsia="Times New Roman" w:hAnsi="Georgia" w:cs="Arial"/>
          <w:i/>
          <w:iCs/>
          <w:lang w:eastAsia="en-IE"/>
        </w:rPr>
        <w:t>subsection (1)(f) of the 2005 Act</w:t>
      </w:r>
      <w:r w:rsidRPr="00764F3B">
        <w:rPr>
          <w:rFonts w:ascii="Georgia" w:eastAsia="Times New Roman" w:hAnsi="Georgia" w:cs="Arial"/>
          <w:lang w:eastAsia="en-IE"/>
        </w:rPr>
        <w:t>.</w:t>
      </w:r>
    </w:p>
    <w:p w14:paraId="3EFF9636" w14:textId="77777777" w:rsidR="006B27F3" w:rsidRPr="00764F3B" w:rsidRDefault="006B27F3" w:rsidP="00EC6B46">
      <w:pPr>
        <w:spacing w:line="276" w:lineRule="auto"/>
        <w:rPr>
          <w:rFonts w:ascii="Georgia" w:hAnsi="Georgia" w:cs="Arial"/>
        </w:rPr>
      </w:pPr>
      <w:r w:rsidRPr="00764F3B">
        <w:rPr>
          <w:rFonts w:ascii="Georgia" w:hAnsi="Georgia" w:cs="Arial"/>
        </w:rPr>
        <w:br w:type="page"/>
      </w:r>
    </w:p>
    <w:p w14:paraId="364DB249" w14:textId="4F9F2E84" w:rsidR="006B27F3" w:rsidRPr="00764F3B" w:rsidRDefault="00BC1411" w:rsidP="00CB7BAA">
      <w:pPr>
        <w:pStyle w:val="Heading2"/>
        <w:rPr>
          <w:rFonts w:ascii="Georgia" w:hAnsi="Georgia"/>
        </w:rPr>
      </w:pPr>
      <w:bookmarkStart w:id="19" w:name="_Toc43189476"/>
      <w:r w:rsidRPr="00764F3B">
        <w:rPr>
          <w:rFonts w:ascii="Georgia" w:hAnsi="Georgia"/>
        </w:rPr>
        <w:lastRenderedPageBreak/>
        <w:t xml:space="preserve">4.6 </w:t>
      </w:r>
      <w:r w:rsidR="006B27F3" w:rsidRPr="00764F3B">
        <w:rPr>
          <w:rFonts w:ascii="Georgia" w:hAnsi="Georgia"/>
        </w:rPr>
        <w:t>First Aid Responder (FAR)</w:t>
      </w:r>
      <w:bookmarkEnd w:id="19"/>
    </w:p>
    <w:p w14:paraId="28C85971" w14:textId="77777777" w:rsidR="00CB7BAA" w:rsidRPr="00764F3B" w:rsidRDefault="00CB7BAA" w:rsidP="00CB7BAA">
      <w:pPr>
        <w:rPr>
          <w:rFonts w:ascii="Georgia" w:hAnsi="Georgia"/>
        </w:rPr>
      </w:pPr>
    </w:p>
    <w:p w14:paraId="5DBD5EC7" w14:textId="2646A2C9" w:rsidR="006B27F3" w:rsidRPr="00764F3B" w:rsidRDefault="006B27F3" w:rsidP="00005CB1">
      <w:pPr>
        <w:spacing w:line="276" w:lineRule="auto"/>
        <w:jc w:val="both"/>
        <w:rPr>
          <w:rFonts w:ascii="Georgia" w:hAnsi="Georgia" w:cs="Arial"/>
        </w:rPr>
      </w:pPr>
      <w:r w:rsidRPr="00764F3B">
        <w:rPr>
          <w:rFonts w:ascii="Georgia" w:hAnsi="Georgia" w:cs="Arial"/>
          <w:i/>
        </w:rPr>
        <w:t>Part 7, Chapter 2 of the Safety, Health and Welfare at Work (General Application) Regulations 2007</w:t>
      </w:r>
      <w:r w:rsidRPr="00764F3B">
        <w:rPr>
          <w:rFonts w:ascii="Georgia" w:hAnsi="Georgia" w:cs="Arial"/>
        </w:rPr>
        <w:t xml:space="preserve"> deals with the issue of first</w:t>
      </w:r>
      <w:r w:rsidR="00B62573" w:rsidRPr="00764F3B">
        <w:rPr>
          <w:rFonts w:ascii="Georgia" w:hAnsi="Georgia" w:cs="Arial"/>
        </w:rPr>
        <w:t xml:space="preserve">-aid </w:t>
      </w:r>
      <w:r w:rsidRPr="00764F3B">
        <w:rPr>
          <w:rFonts w:ascii="Georgia" w:hAnsi="Georgia" w:cs="Arial"/>
        </w:rPr>
        <w:t xml:space="preserve">within the workplace. The </w:t>
      </w:r>
      <w:r w:rsidR="00F76F2E" w:rsidRPr="00764F3B">
        <w:rPr>
          <w:rFonts w:ascii="Georgia" w:hAnsi="Georgia" w:cs="Arial"/>
        </w:rPr>
        <w:t xml:space="preserve">employer </w:t>
      </w:r>
      <w:r w:rsidRPr="00764F3B">
        <w:rPr>
          <w:rFonts w:ascii="Georgia" w:hAnsi="Georgia" w:cs="Arial"/>
        </w:rPr>
        <w:t>has a duty to provide first-aid equipment at all places of work where working conditions require it.</w:t>
      </w:r>
    </w:p>
    <w:p w14:paraId="44E9E457" w14:textId="1A2B7E97" w:rsidR="006B27F3" w:rsidRPr="00764F3B" w:rsidRDefault="006B27F3" w:rsidP="00005CB1">
      <w:pPr>
        <w:pStyle w:val="ListParagraph"/>
        <w:spacing w:line="276" w:lineRule="auto"/>
        <w:ind w:left="0"/>
        <w:jc w:val="both"/>
        <w:rPr>
          <w:rFonts w:ascii="Georgia" w:hAnsi="Georgia" w:cs="Arial"/>
        </w:rPr>
      </w:pPr>
      <w:r w:rsidRPr="00764F3B">
        <w:rPr>
          <w:rFonts w:ascii="Georgia" w:hAnsi="Georgia" w:cs="Arial"/>
        </w:rPr>
        <w:t xml:space="preserve">The training of First Aid Responders and equipment in all </w:t>
      </w:r>
      <w:r w:rsidR="00C6680F" w:rsidRPr="00764F3B">
        <w:rPr>
          <w:rFonts w:ascii="Georgia" w:hAnsi="Georgia" w:cs="Arial"/>
        </w:rPr>
        <w:t>c</w:t>
      </w:r>
      <w:r w:rsidR="00AF74E9" w:rsidRPr="00764F3B">
        <w:rPr>
          <w:rFonts w:ascii="Georgia" w:hAnsi="Georgia" w:cs="Arial"/>
        </w:rPr>
        <w:t xml:space="preserve">entre’s </w:t>
      </w:r>
      <w:r w:rsidRPr="00764F3B">
        <w:rPr>
          <w:rFonts w:ascii="Georgia" w:hAnsi="Georgia" w:cs="Arial"/>
        </w:rPr>
        <w:t xml:space="preserve">is a responsibility that the ETB places a high value on.  In accordance with Health and Safety </w:t>
      </w:r>
      <w:r w:rsidR="00860D34" w:rsidRPr="00764F3B">
        <w:rPr>
          <w:rFonts w:ascii="Georgia" w:hAnsi="Georgia" w:cs="Arial"/>
        </w:rPr>
        <w:t>R</w:t>
      </w:r>
      <w:r w:rsidRPr="00764F3B">
        <w:rPr>
          <w:rFonts w:ascii="Georgia" w:hAnsi="Georgia" w:cs="Arial"/>
        </w:rPr>
        <w:t xml:space="preserve">egulations, all First Aid Responders are required to complete the appropriate training courses in order to administer first aid in a workplace setting.  </w:t>
      </w:r>
    </w:p>
    <w:p w14:paraId="5BE9B499" w14:textId="77777777" w:rsidR="006B27F3" w:rsidRPr="00764F3B" w:rsidRDefault="006B27F3" w:rsidP="00EC6B46">
      <w:pPr>
        <w:pStyle w:val="ListParagraph"/>
        <w:spacing w:line="276" w:lineRule="auto"/>
        <w:ind w:left="0"/>
        <w:rPr>
          <w:rFonts w:ascii="Georgia" w:hAnsi="Georgia" w:cs="Arial"/>
        </w:rPr>
      </w:pPr>
    </w:p>
    <w:p w14:paraId="2FC22700" w14:textId="57145DA7" w:rsidR="006B27F3" w:rsidRPr="00764F3B" w:rsidRDefault="006B27F3" w:rsidP="00005CB1">
      <w:pPr>
        <w:pStyle w:val="ListParagraph"/>
        <w:spacing w:line="276" w:lineRule="auto"/>
        <w:ind w:left="0"/>
        <w:jc w:val="both"/>
        <w:rPr>
          <w:rFonts w:ascii="Georgia" w:hAnsi="Georgia" w:cs="Arial"/>
        </w:rPr>
      </w:pPr>
      <w:r w:rsidRPr="00764F3B">
        <w:rPr>
          <w:rFonts w:ascii="Georgia" w:hAnsi="Georgia" w:cs="Arial"/>
        </w:rPr>
        <w:t xml:space="preserve">As and from 1st June 2018, the HSA only recognises </w:t>
      </w:r>
      <w:r w:rsidR="00414D4B" w:rsidRPr="00764F3B">
        <w:rPr>
          <w:rFonts w:ascii="Georgia" w:hAnsi="Georgia" w:cs="Arial"/>
        </w:rPr>
        <w:t>Pre-Hospital Emergency Care Council First Aid Response (</w:t>
      </w:r>
      <w:r w:rsidRPr="00764F3B">
        <w:rPr>
          <w:rFonts w:ascii="Georgia" w:hAnsi="Georgia" w:cs="Arial"/>
        </w:rPr>
        <w:t>PHECC FAR</w:t>
      </w:r>
      <w:r w:rsidR="00414D4B" w:rsidRPr="00764F3B">
        <w:rPr>
          <w:rFonts w:ascii="Georgia" w:hAnsi="Georgia" w:cs="Arial"/>
        </w:rPr>
        <w:t>)</w:t>
      </w:r>
      <w:r w:rsidRPr="00764F3B">
        <w:rPr>
          <w:rFonts w:ascii="Georgia" w:hAnsi="Georgia" w:cs="Arial"/>
        </w:rPr>
        <w:t xml:space="preserve"> as meeting the needs of Occupational First Aid in workplaces. This is a foundation first aid course that trains course participants to provide first aid for a person who becomes suddenly unwell or injured until the arrival of emergency medical services. FAR includes the full Cardiac First Response Community standard also.  This means that learners who undergo training from 1st June 2018 must complete a PHECC FAR full or refresher course. However, any QQI OFA training which took place prior to 31st May 2018 will be recognised for the full 2</w:t>
      </w:r>
      <w:r w:rsidR="004E5864" w:rsidRPr="00764F3B">
        <w:rPr>
          <w:rFonts w:ascii="Georgia" w:hAnsi="Georgia" w:cs="Arial"/>
        </w:rPr>
        <w:t>-</w:t>
      </w:r>
      <w:r w:rsidRPr="00764F3B">
        <w:rPr>
          <w:rFonts w:ascii="Georgia" w:hAnsi="Georgia" w:cs="Arial"/>
        </w:rPr>
        <w:t>year duration from the date of training.   The Safety Committee as part of its annual review shall consider the training needs for FAR staff.</w:t>
      </w:r>
    </w:p>
    <w:p w14:paraId="465F0789" w14:textId="77777777" w:rsidR="006B27F3" w:rsidRPr="00764F3B" w:rsidRDefault="006B27F3" w:rsidP="00EC6B46">
      <w:pPr>
        <w:pStyle w:val="ListParagraph"/>
        <w:spacing w:line="276" w:lineRule="auto"/>
        <w:ind w:left="0"/>
        <w:rPr>
          <w:rFonts w:ascii="Georgia" w:hAnsi="Georgia" w:cs="Arial"/>
        </w:rPr>
      </w:pPr>
    </w:p>
    <w:p w14:paraId="46B0F91F" w14:textId="14DA0B40" w:rsidR="006B27F3" w:rsidRPr="00764F3B" w:rsidRDefault="006B27F3" w:rsidP="00EC6B46">
      <w:pPr>
        <w:spacing w:line="276" w:lineRule="auto"/>
        <w:rPr>
          <w:rFonts w:ascii="Georgia" w:hAnsi="Georgia" w:cs="Arial"/>
        </w:rPr>
      </w:pPr>
      <w:r w:rsidRPr="00764F3B">
        <w:rPr>
          <w:rFonts w:ascii="Georgia" w:hAnsi="Georgia" w:cs="Arial"/>
        </w:rPr>
        <w:t>The list of qualified FAR’s is available on school</w:t>
      </w:r>
      <w:r w:rsidR="00F76F2E" w:rsidRPr="00764F3B">
        <w:rPr>
          <w:rFonts w:ascii="Georgia" w:hAnsi="Georgia" w:cs="Arial"/>
        </w:rPr>
        <w:t>/centre</w:t>
      </w:r>
      <w:r w:rsidRPr="00764F3B">
        <w:rPr>
          <w:rFonts w:ascii="Georgia" w:hAnsi="Georgia" w:cs="Arial"/>
        </w:rPr>
        <w:t xml:space="preserve"> noticeboards.</w:t>
      </w:r>
    </w:p>
    <w:p w14:paraId="0E51F8C0" w14:textId="0D7048B2" w:rsidR="006B27F3" w:rsidRPr="00764F3B" w:rsidRDefault="006B27F3" w:rsidP="00005CB1">
      <w:pPr>
        <w:spacing w:line="276" w:lineRule="auto"/>
        <w:jc w:val="both"/>
        <w:rPr>
          <w:rFonts w:ascii="Georgia" w:hAnsi="Georgia" w:cs="Arial"/>
        </w:rPr>
      </w:pPr>
      <w:r w:rsidRPr="00764F3B">
        <w:rPr>
          <w:rFonts w:ascii="Georgia" w:hAnsi="Georgia" w:cs="Arial"/>
        </w:rPr>
        <w:t xml:space="preserve">The </w:t>
      </w:r>
      <w:r w:rsidR="00C6680F" w:rsidRPr="00764F3B">
        <w:rPr>
          <w:rFonts w:ascii="Georgia" w:hAnsi="Georgia" w:cs="Arial"/>
        </w:rPr>
        <w:t>centre</w:t>
      </w:r>
      <w:r w:rsidR="00AF74E9" w:rsidRPr="00764F3B">
        <w:rPr>
          <w:rFonts w:ascii="Georgia" w:hAnsi="Georgia" w:cs="Arial"/>
        </w:rPr>
        <w:t xml:space="preserve"> </w:t>
      </w:r>
      <w:r w:rsidRPr="00764F3B">
        <w:rPr>
          <w:rFonts w:ascii="Georgia" w:hAnsi="Georgia" w:cs="Arial"/>
        </w:rPr>
        <w:t>has provided suitable first aid kits which are located throughout the</w:t>
      </w:r>
      <w:r w:rsidR="00C6680F" w:rsidRPr="00764F3B">
        <w:rPr>
          <w:rFonts w:ascii="Georgia" w:hAnsi="Georgia" w:cs="Arial"/>
        </w:rPr>
        <w:t xml:space="preserve"> centre</w:t>
      </w:r>
      <w:r w:rsidRPr="00764F3B">
        <w:rPr>
          <w:rFonts w:ascii="Georgia" w:hAnsi="Georgia" w:cs="Arial"/>
        </w:rPr>
        <w:t xml:space="preserve">.  It is the responsibility of the FAR (s) to maintain the first aid kits and appropriate records in accordance with their training.  </w:t>
      </w:r>
    </w:p>
    <w:p w14:paraId="79C09319" w14:textId="294B28AD" w:rsidR="006B27F3" w:rsidRPr="00764F3B" w:rsidRDefault="006B27F3" w:rsidP="00005CB1">
      <w:pPr>
        <w:spacing w:after="0" w:line="276" w:lineRule="auto"/>
        <w:jc w:val="both"/>
        <w:rPr>
          <w:rFonts w:ascii="Georgia" w:hAnsi="Georgia" w:cs="Arial"/>
        </w:rPr>
      </w:pPr>
      <w:r w:rsidRPr="00764F3B">
        <w:rPr>
          <w:rFonts w:ascii="Georgia" w:hAnsi="Georgia" w:cs="Arial"/>
        </w:rPr>
        <w:t xml:space="preserve">Automated external defibrillators (AEDs) are provided </w:t>
      </w:r>
      <w:r w:rsidR="00DF4732" w:rsidRPr="00764F3B">
        <w:rPr>
          <w:rFonts w:ascii="Georgia" w:hAnsi="Georgia" w:cs="Arial"/>
        </w:rPr>
        <w:t xml:space="preserve">as life-saving devices which can </w:t>
      </w:r>
      <w:r w:rsidRPr="00764F3B">
        <w:rPr>
          <w:rFonts w:ascii="Georgia" w:hAnsi="Georgia" w:cs="Arial"/>
        </w:rPr>
        <w:t xml:space="preserve">prevent </w:t>
      </w:r>
      <w:r w:rsidR="00DF4732" w:rsidRPr="00764F3B">
        <w:rPr>
          <w:rFonts w:ascii="Georgia" w:hAnsi="Georgia" w:cs="Arial"/>
        </w:rPr>
        <w:t xml:space="preserve">death arising from </w:t>
      </w:r>
      <w:r w:rsidRPr="00764F3B">
        <w:rPr>
          <w:rFonts w:ascii="Georgia" w:hAnsi="Georgia" w:cs="Arial"/>
        </w:rPr>
        <w:t>sudden cardiac</w:t>
      </w:r>
      <w:r w:rsidR="00DF4732" w:rsidRPr="00764F3B">
        <w:rPr>
          <w:rFonts w:ascii="Georgia" w:hAnsi="Georgia" w:cs="Arial"/>
        </w:rPr>
        <w:t xml:space="preserve"> arrest.</w:t>
      </w:r>
      <w:r w:rsidR="00860D34" w:rsidRPr="00764F3B">
        <w:rPr>
          <w:rFonts w:ascii="Georgia" w:hAnsi="Georgia" w:cs="Arial"/>
        </w:rPr>
        <w:t xml:space="preserve"> </w:t>
      </w:r>
      <w:r w:rsidRPr="00764F3B">
        <w:rPr>
          <w:rFonts w:ascii="Georgia" w:hAnsi="Georgia" w:cs="Arial"/>
        </w:rPr>
        <w:t xml:space="preserve"> Training is also provided to </w:t>
      </w:r>
      <w:r w:rsidR="00DF4732" w:rsidRPr="00764F3B">
        <w:rPr>
          <w:rFonts w:ascii="Georgia" w:hAnsi="Georgia" w:cs="Arial"/>
        </w:rPr>
        <w:t xml:space="preserve">identified </w:t>
      </w:r>
      <w:r w:rsidRPr="00764F3B">
        <w:rPr>
          <w:rFonts w:ascii="Georgia" w:hAnsi="Georgia" w:cs="Arial"/>
        </w:rPr>
        <w:t xml:space="preserve">staff members.  Staff trained in the use of defibrillators will be responsible to ensure the units are maintained to appropriate standards and where they are not maintained to bring it to the attention of the </w:t>
      </w:r>
      <w:r w:rsidR="00AF74E9" w:rsidRPr="00764F3B">
        <w:rPr>
          <w:rFonts w:ascii="Georgia" w:hAnsi="Georgia" w:cs="Arial"/>
        </w:rPr>
        <w:t xml:space="preserve">Centre Manager </w:t>
      </w:r>
      <w:r w:rsidRPr="00764F3B">
        <w:rPr>
          <w:rFonts w:ascii="Georgia" w:hAnsi="Georgia" w:cs="Arial"/>
        </w:rPr>
        <w:t>for rectification.</w:t>
      </w:r>
    </w:p>
    <w:p w14:paraId="6BD80C82" w14:textId="77777777" w:rsidR="006B27F3" w:rsidRPr="00764F3B" w:rsidRDefault="006B27F3" w:rsidP="00EC6B46">
      <w:pPr>
        <w:spacing w:line="276" w:lineRule="auto"/>
        <w:rPr>
          <w:rFonts w:ascii="Georgia" w:hAnsi="Georgia" w:cs="Arial"/>
        </w:rPr>
      </w:pPr>
    </w:p>
    <w:p w14:paraId="5A64BCC1" w14:textId="057E96C8" w:rsidR="006B27F3" w:rsidRPr="00764F3B" w:rsidRDefault="00BC1411" w:rsidP="00CB7BAA">
      <w:pPr>
        <w:pStyle w:val="Heading2"/>
        <w:rPr>
          <w:rFonts w:ascii="Georgia" w:hAnsi="Georgia"/>
          <w:lang w:eastAsia="en-IE"/>
        </w:rPr>
      </w:pPr>
      <w:bookmarkStart w:id="20" w:name="_Toc43189477"/>
      <w:r w:rsidRPr="00764F3B">
        <w:rPr>
          <w:rFonts w:ascii="Georgia" w:hAnsi="Georgia"/>
          <w:lang w:eastAsia="en-IE"/>
        </w:rPr>
        <w:t xml:space="preserve">4.7 </w:t>
      </w:r>
      <w:r w:rsidR="006B27F3" w:rsidRPr="00764F3B">
        <w:rPr>
          <w:rFonts w:ascii="Georgia" w:hAnsi="Georgia"/>
          <w:lang w:eastAsia="en-IE"/>
        </w:rPr>
        <w:t>Fire Wardens:</w:t>
      </w:r>
      <w:bookmarkEnd w:id="20"/>
    </w:p>
    <w:p w14:paraId="65AA16BF" w14:textId="77777777" w:rsidR="006B27F3" w:rsidRPr="00764F3B" w:rsidRDefault="006B27F3" w:rsidP="00EC6B46">
      <w:pPr>
        <w:pStyle w:val="NoSpacing"/>
        <w:spacing w:line="276" w:lineRule="auto"/>
        <w:jc w:val="both"/>
        <w:rPr>
          <w:rFonts w:ascii="Georgia" w:hAnsi="Georgia" w:cs="Arial"/>
        </w:rPr>
      </w:pPr>
    </w:p>
    <w:p w14:paraId="49378709" w14:textId="77777777" w:rsidR="006B27F3" w:rsidRPr="00764F3B" w:rsidRDefault="006B27F3" w:rsidP="00EC6B46">
      <w:pPr>
        <w:pStyle w:val="NoSpacing"/>
        <w:spacing w:line="276" w:lineRule="auto"/>
        <w:jc w:val="both"/>
        <w:rPr>
          <w:rFonts w:ascii="Georgia" w:hAnsi="Georgia" w:cs="Arial"/>
        </w:rPr>
      </w:pPr>
      <w:r w:rsidRPr="00764F3B">
        <w:rPr>
          <w:rFonts w:ascii="Georgia" w:hAnsi="Georgia" w:cs="Arial"/>
        </w:rPr>
        <w:t>The duties and responsibilities of all employees acting as Fire Wardens are outlined as follows:</w:t>
      </w:r>
    </w:p>
    <w:p w14:paraId="72444274" w14:textId="3289F6C0" w:rsidR="006B27F3" w:rsidRPr="00764F3B" w:rsidRDefault="0034795C" w:rsidP="00EC6B46">
      <w:pPr>
        <w:shd w:val="clear" w:color="auto" w:fill="FFFFFF"/>
        <w:spacing w:before="100" w:beforeAutospacing="1" w:after="100" w:afterAutospacing="1" w:line="276" w:lineRule="auto"/>
        <w:rPr>
          <w:rFonts w:ascii="Georgia" w:eastAsia="Times New Roman" w:hAnsi="Georgia" w:cs="Arial"/>
          <w:lang w:eastAsia="en-GB"/>
        </w:rPr>
      </w:pPr>
      <w:r w:rsidRPr="00764F3B">
        <w:rPr>
          <w:rFonts w:ascii="Georgia" w:eastAsia="Times New Roman" w:hAnsi="Georgia" w:cs="Arial"/>
          <w:b/>
          <w:bCs/>
          <w:lang w:eastAsia="en-GB"/>
        </w:rPr>
        <w:t xml:space="preserve">General </w:t>
      </w:r>
      <w:r w:rsidR="006B27F3" w:rsidRPr="00764F3B">
        <w:rPr>
          <w:rFonts w:ascii="Georgia" w:eastAsia="Times New Roman" w:hAnsi="Georgia" w:cs="Arial"/>
          <w:b/>
          <w:bCs/>
          <w:lang w:eastAsia="en-GB"/>
        </w:rPr>
        <w:t>Duties of a school</w:t>
      </w:r>
      <w:r w:rsidR="00EB2734" w:rsidRPr="00764F3B">
        <w:rPr>
          <w:rFonts w:ascii="Georgia" w:eastAsia="Times New Roman" w:hAnsi="Georgia" w:cs="Arial"/>
          <w:b/>
          <w:bCs/>
          <w:lang w:eastAsia="en-GB"/>
        </w:rPr>
        <w:t>/centre</w:t>
      </w:r>
      <w:r w:rsidR="006B27F3" w:rsidRPr="00764F3B">
        <w:rPr>
          <w:rFonts w:ascii="Georgia" w:eastAsia="Times New Roman" w:hAnsi="Georgia" w:cs="Arial"/>
          <w:b/>
          <w:bCs/>
          <w:lang w:eastAsia="en-GB"/>
        </w:rPr>
        <w:t xml:space="preserve"> fire warden</w:t>
      </w:r>
      <w:r w:rsidR="000E1FA1" w:rsidRPr="00764F3B">
        <w:rPr>
          <w:rFonts w:ascii="Georgia" w:eastAsia="Times New Roman" w:hAnsi="Georgia" w:cs="Arial"/>
          <w:b/>
          <w:bCs/>
          <w:lang w:eastAsia="en-GB"/>
        </w:rPr>
        <w:t>:</w:t>
      </w:r>
    </w:p>
    <w:p w14:paraId="3FB64258" w14:textId="0F2B0AE3" w:rsidR="006B27F3" w:rsidRPr="00764F3B" w:rsidRDefault="006B27F3" w:rsidP="00005CB1">
      <w:p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 xml:space="preserve">The </w:t>
      </w:r>
      <w:r w:rsidR="000E1FA1" w:rsidRPr="00764F3B">
        <w:rPr>
          <w:rFonts w:ascii="Georgia" w:hAnsi="Georgia" w:cs="Arial"/>
        </w:rPr>
        <w:t>general</w:t>
      </w:r>
      <w:r w:rsidR="0055579B" w:rsidRPr="00764F3B">
        <w:rPr>
          <w:rFonts w:ascii="Georgia" w:hAnsi="Georgia" w:cs="Arial"/>
        </w:rPr>
        <w:t xml:space="preserve"> </w:t>
      </w:r>
      <w:r w:rsidRPr="00764F3B">
        <w:rPr>
          <w:rFonts w:ascii="Georgia" w:hAnsi="Georgia" w:cs="Arial"/>
        </w:rPr>
        <w:t xml:space="preserve">responsibilities of a fire warden are to reduce the risk of fire within the </w:t>
      </w:r>
      <w:r w:rsidR="00C6680F" w:rsidRPr="00764F3B">
        <w:rPr>
          <w:rFonts w:ascii="Georgia" w:hAnsi="Georgia" w:cs="Arial"/>
        </w:rPr>
        <w:t xml:space="preserve">centre </w:t>
      </w:r>
      <w:r w:rsidRPr="00764F3B">
        <w:rPr>
          <w:rFonts w:ascii="Georgia" w:hAnsi="Georgia" w:cs="Arial"/>
        </w:rPr>
        <w:t>and ensure that emergency routes and equipment are appropriate</w:t>
      </w:r>
      <w:r w:rsidR="00A85B60" w:rsidRPr="00764F3B">
        <w:rPr>
          <w:rFonts w:ascii="Georgia" w:hAnsi="Georgia" w:cs="Arial"/>
        </w:rPr>
        <w:t>ly maintained</w:t>
      </w:r>
      <w:r w:rsidRPr="00764F3B">
        <w:rPr>
          <w:rFonts w:ascii="Georgia" w:hAnsi="Georgia" w:cs="Arial"/>
        </w:rPr>
        <w:t>. This includes:</w:t>
      </w:r>
    </w:p>
    <w:p w14:paraId="4E1BFA84" w14:textId="483087BC"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t xml:space="preserve">Identifying and removing fire hazards on </w:t>
      </w:r>
      <w:r w:rsidR="00C6680F" w:rsidRPr="00764F3B">
        <w:rPr>
          <w:rFonts w:ascii="Georgia" w:hAnsi="Georgia" w:cs="Arial"/>
        </w:rPr>
        <w:t xml:space="preserve">centre </w:t>
      </w:r>
      <w:r w:rsidRPr="00764F3B">
        <w:rPr>
          <w:rFonts w:ascii="Georgia" w:hAnsi="Georgia" w:cs="Arial"/>
        </w:rPr>
        <w:t>premises</w:t>
      </w:r>
      <w:r w:rsidR="0055579B" w:rsidRPr="00764F3B">
        <w:rPr>
          <w:rFonts w:ascii="Georgia" w:hAnsi="Georgia" w:cs="Arial"/>
        </w:rPr>
        <w:t>;</w:t>
      </w:r>
    </w:p>
    <w:p w14:paraId="22667DE9" w14:textId="77777777"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t>Ensuring escape routes are kept clear of obstruction</w:t>
      </w:r>
      <w:r w:rsidR="0055579B" w:rsidRPr="00764F3B">
        <w:rPr>
          <w:rFonts w:ascii="Georgia" w:hAnsi="Georgia" w:cs="Arial"/>
        </w:rPr>
        <w:t>;</w:t>
      </w:r>
    </w:p>
    <w:p w14:paraId="50F912F5" w14:textId="77777777"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t>Checking fire doors are clear, both inside and out and are never locked</w:t>
      </w:r>
      <w:r w:rsidR="0055579B" w:rsidRPr="00764F3B">
        <w:rPr>
          <w:rFonts w:ascii="Georgia" w:hAnsi="Georgia" w:cs="Arial"/>
        </w:rPr>
        <w:t>;</w:t>
      </w:r>
    </w:p>
    <w:p w14:paraId="7E592D7F" w14:textId="77777777"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lastRenderedPageBreak/>
        <w:t>Ensuring appropriate maintenance and servicing of firefighting equipment</w:t>
      </w:r>
      <w:r w:rsidR="0055579B" w:rsidRPr="00764F3B">
        <w:rPr>
          <w:rFonts w:ascii="Georgia" w:hAnsi="Georgia" w:cs="Arial"/>
        </w:rPr>
        <w:t>;</w:t>
      </w:r>
    </w:p>
    <w:p w14:paraId="3E3361F0" w14:textId="77777777"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t>Maintaining accurate information on fire hazards within their designated area to present to fire fighters in the event of a fire</w:t>
      </w:r>
      <w:r w:rsidR="0055579B" w:rsidRPr="00764F3B">
        <w:rPr>
          <w:rFonts w:ascii="Georgia" w:hAnsi="Georgia" w:cs="Arial"/>
        </w:rPr>
        <w:t>;</w:t>
      </w:r>
    </w:p>
    <w:p w14:paraId="54411751" w14:textId="61F9C0DA" w:rsidR="006B27F3" w:rsidRPr="00764F3B" w:rsidRDefault="006B27F3" w:rsidP="00083C13">
      <w:pPr>
        <w:numPr>
          <w:ilvl w:val="0"/>
          <w:numId w:val="52"/>
        </w:numPr>
        <w:shd w:val="clear" w:color="auto" w:fill="FFFFFF"/>
        <w:spacing w:after="0" w:line="276" w:lineRule="auto"/>
        <w:rPr>
          <w:rFonts w:ascii="Georgia" w:hAnsi="Georgia" w:cs="Arial"/>
        </w:rPr>
      </w:pPr>
      <w:r w:rsidRPr="00764F3B">
        <w:rPr>
          <w:rFonts w:ascii="Georgia" w:hAnsi="Georgia" w:cs="Arial"/>
        </w:rPr>
        <w:t xml:space="preserve">Reporting any problems with the above to the </w:t>
      </w:r>
      <w:r w:rsidR="00AF74E9" w:rsidRPr="00764F3B">
        <w:rPr>
          <w:rFonts w:ascii="Georgia" w:hAnsi="Georgia" w:cs="Arial"/>
        </w:rPr>
        <w:t xml:space="preserve">Centre Manager </w:t>
      </w:r>
      <w:r w:rsidRPr="00764F3B">
        <w:rPr>
          <w:rFonts w:ascii="Georgia" w:hAnsi="Georgia" w:cs="Arial"/>
        </w:rPr>
        <w:t>and ensuring action is taken.</w:t>
      </w:r>
    </w:p>
    <w:p w14:paraId="6028642D" w14:textId="1FCA2BCB" w:rsidR="006B27F3" w:rsidRPr="00764F3B" w:rsidRDefault="006B27F3" w:rsidP="00EC6B46">
      <w:pPr>
        <w:shd w:val="clear" w:color="auto" w:fill="FFFFFF"/>
        <w:spacing w:before="100" w:beforeAutospacing="1" w:after="0" w:line="276" w:lineRule="auto"/>
        <w:rPr>
          <w:rFonts w:ascii="Georgia" w:eastAsia="Times New Roman" w:hAnsi="Georgia" w:cs="Arial"/>
          <w:lang w:eastAsia="en-GB"/>
        </w:rPr>
      </w:pPr>
      <w:r w:rsidRPr="00764F3B">
        <w:rPr>
          <w:rFonts w:ascii="Georgia" w:eastAsia="Times New Roman" w:hAnsi="Georgia" w:cs="Arial"/>
          <w:b/>
          <w:bCs/>
          <w:lang w:eastAsia="en-GB"/>
        </w:rPr>
        <w:t>Duties of a school</w:t>
      </w:r>
      <w:r w:rsidR="00590F8F" w:rsidRPr="00764F3B">
        <w:rPr>
          <w:rFonts w:ascii="Georgia" w:eastAsia="Times New Roman" w:hAnsi="Georgia" w:cs="Arial"/>
          <w:b/>
          <w:bCs/>
          <w:lang w:eastAsia="en-GB"/>
        </w:rPr>
        <w:t>/centre</w:t>
      </w:r>
      <w:r w:rsidRPr="00764F3B">
        <w:rPr>
          <w:rFonts w:ascii="Georgia" w:eastAsia="Times New Roman" w:hAnsi="Georgia" w:cs="Arial"/>
          <w:b/>
          <w:bCs/>
          <w:lang w:eastAsia="en-GB"/>
        </w:rPr>
        <w:t xml:space="preserve"> fire warden – during a fire</w:t>
      </w:r>
      <w:r w:rsidR="000E1FA1" w:rsidRPr="00764F3B">
        <w:rPr>
          <w:rFonts w:ascii="Georgia" w:eastAsia="Times New Roman" w:hAnsi="Georgia" w:cs="Arial"/>
          <w:b/>
          <w:bCs/>
          <w:lang w:eastAsia="en-GB"/>
        </w:rPr>
        <w:t>:</w:t>
      </w:r>
    </w:p>
    <w:p w14:paraId="089805D1" w14:textId="477C91B4" w:rsidR="006B27F3" w:rsidRPr="00764F3B" w:rsidRDefault="006B27F3" w:rsidP="00005CB1">
      <w:p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 xml:space="preserve">In the event of an emergency, it is the responsibility of individual </w:t>
      </w:r>
      <w:r w:rsidR="00C6680F" w:rsidRPr="00764F3B">
        <w:rPr>
          <w:rFonts w:ascii="Georgia" w:hAnsi="Georgia" w:cs="Arial"/>
        </w:rPr>
        <w:t xml:space="preserve">staff members </w:t>
      </w:r>
      <w:r w:rsidRPr="00764F3B">
        <w:rPr>
          <w:rFonts w:ascii="Georgia" w:hAnsi="Georgia" w:cs="Arial"/>
        </w:rPr>
        <w:t>to evacuate their class</w:t>
      </w:r>
      <w:r w:rsidR="001440DA" w:rsidRPr="00764F3B">
        <w:rPr>
          <w:rFonts w:ascii="Georgia" w:hAnsi="Georgia" w:cs="Arial"/>
        </w:rPr>
        <w:t>rooms</w:t>
      </w:r>
      <w:r w:rsidR="00A5761A" w:rsidRPr="00764F3B">
        <w:rPr>
          <w:rFonts w:ascii="Georgia" w:hAnsi="Georgia" w:cs="Arial"/>
        </w:rPr>
        <w:t>/areas of work</w:t>
      </w:r>
      <w:r w:rsidR="0002771F" w:rsidRPr="00764F3B">
        <w:rPr>
          <w:rFonts w:ascii="Georgia" w:hAnsi="Georgia" w:cs="Arial"/>
        </w:rPr>
        <w:t xml:space="preserve"> and place of work</w:t>
      </w:r>
      <w:r w:rsidRPr="00764F3B">
        <w:rPr>
          <w:rFonts w:ascii="Georgia" w:hAnsi="Georgia" w:cs="Arial"/>
        </w:rPr>
        <w:t>. The role of the </w:t>
      </w:r>
      <w:hyperlink r:id="rId19" w:history="1">
        <w:r w:rsidRPr="00764F3B">
          <w:rPr>
            <w:rFonts w:ascii="Georgia" w:hAnsi="Georgia" w:cs="Arial"/>
          </w:rPr>
          <w:t>school fire warden</w:t>
        </w:r>
      </w:hyperlink>
      <w:r w:rsidRPr="00764F3B">
        <w:rPr>
          <w:rFonts w:ascii="Georgia" w:hAnsi="Georgia" w:cs="Arial"/>
        </w:rPr>
        <w:t> is to support this, providing a second level of protection. The fire warden should:</w:t>
      </w:r>
    </w:p>
    <w:p w14:paraId="4B23D2E1" w14:textId="77777777" w:rsidR="006B27F3" w:rsidRPr="00764F3B" w:rsidRDefault="006B27F3" w:rsidP="00083C13">
      <w:pPr>
        <w:pStyle w:val="ListParagraph"/>
        <w:numPr>
          <w:ilvl w:val="0"/>
          <w:numId w:val="86"/>
        </w:num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Raise the alarm or make sure it has been raised by someone else</w:t>
      </w:r>
      <w:r w:rsidR="0055579B" w:rsidRPr="00764F3B">
        <w:rPr>
          <w:rFonts w:ascii="Georgia" w:hAnsi="Georgia" w:cs="Arial"/>
        </w:rPr>
        <w:t>;</w:t>
      </w:r>
    </w:p>
    <w:p w14:paraId="385DE52B" w14:textId="13A12C0C" w:rsidR="006B27F3" w:rsidRPr="00764F3B" w:rsidRDefault="006B27F3" w:rsidP="00083C13">
      <w:pPr>
        <w:pStyle w:val="ListParagraph"/>
        <w:numPr>
          <w:ilvl w:val="0"/>
          <w:numId w:val="86"/>
        </w:num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 xml:space="preserve">Check their designated section of the premises after the main evacuation to ensure no one has been left behind (including toilets and store rooms where </w:t>
      </w:r>
      <w:r w:rsidR="00A5761A" w:rsidRPr="00764F3B">
        <w:rPr>
          <w:rFonts w:ascii="Georgia" w:hAnsi="Georgia" w:cs="Arial"/>
        </w:rPr>
        <w:t>learners/staff</w:t>
      </w:r>
      <w:r w:rsidRPr="00764F3B">
        <w:rPr>
          <w:rFonts w:ascii="Georgia" w:hAnsi="Georgia" w:cs="Arial"/>
        </w:rPr>
        <w:t xml:space="preserve"> may have sought refuge)</w:t>
      </w:r>
      <w:r w:rsidR="0055579B" w:rsidRPr="00764F3B">
        <w:rPr>
          <w:rFonts w:ascii="Georgia" w:hAnsi="Georgia" w:cs="Arial"/>
        </w:rPr>
        <w:t>;</w:t>
      </w:r>
    </w:p>
    <w:p w14:paraId="052D7DE3" w14:textId="77777777" w:rsidR="006B27F3" w:rsidRPr="00764F3B" w:rsidRDefault="006B27F3" w:rsidP="00083C13">
      <w:pPr>
        <w:pStyle w:val="ListParagraph"/>
        <w:numPr>
          <w:ilvl w:val="0"/>
          <w:numId w:val="86"/>
        </w:num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Shut down dangerous equipment, close windows and shut fire doors where it is safe to do so</w:t>
      </w:r>
      <w:r w:rsidR="0055579B" w:rsidRPr="00764F3B">
        <w:rPr>
          <w:rFonts w:ascii="Georgia" w:hAnsi="Georgia" w:cs="Arial"/>
        </w:rPr>
        <w:t>;</w:t>
      </w:r>
    </w:p>
    <w:p w14:paraId="3D432A15" w14:textId="77777777" w:rsidR="006B27F3" w:rsidRPr="00764F3B" w:rsidRDefault="006B27F3" w:rsidP="00083C13">
      <w:pPr>
        <w:pStyle w:val="ListParagraph"/>
        <w:numPr>
          <w:ilvl w:val="0"/>
          <w:numId w:val="86"/>
        </w:num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Use firefighting equipment if it is safe to do so and they are confident in its operation</w:t>
      </w:r>
      <w:r w:rsidR="0055579B" w:rsidRPr="00764F3B">
        <w:rPr>
          <w:rFonts w:ascii="Georgia" w:hAnsi="Georgia" w:cs="Arial"/>
        </w:rPr>
        <w:t>;</w:t>
      </w:r>
    </w:p>
    <w:p w14:paraId="54B23F72" w14:textId="4F8D6F06" w:rsidR="006B27F3" w:rsidRPr="00764F3B" w:rsidRDefault="006B27F3" w:rsidP="00083C13">
      <w:pPr>
        <w:pStyle w:val="ListParagraph"/>
        <w:numPr>
          <w:ilvl w:val="0"/>
          <w:numId w:val="86"/>
        </w:numPr>
        <w:shd w:val="clear" w:color="auto" w:fill="FFFFFF"/>
        <w:spacing w:before="100" w:beforeAutospacing="1" w:after="100" w:afterAutospacing="1" w:line="276" w:lineRule="auto"/>
        <w:jc w:val="both"/>
        <w:rPr>
          <w:rFonts w:ascii="Georgia" w:hAnsi="Georgia" w:cs="Arial"/>
        </w:rPr>
      </w:pPr>
      <w:r w:rsidRPr="00764F3B">
        <w:rPr>
          <w:rFonts w:ascii="Georgia" w:hAnsi="Georgia" w:cs="Arial"/>
        </w:rPr>
        <w:t>Liaise with fire fighters as to the location of the fire and the risks specific to that area of the</w:t>
      </w:r>
      <w:r w:rsidR="00C6680F" w:rsidRPr="00764F3B">
        <w:rPr>
          <w:rFonts w:ascii="Georgia" w:hAnsi="Georgia" w:cs="Arial"/>
        </w:rPr>
        <w:t xml:space="preserve"> centre</w:t>
      </w:r>
      <w:r w:rsidRPr="00764F3B">
        <w:rPr>
          <w:rFonts w:ascii="Georgia" w:hAnsi="Georgia" w:cs="Arial"/>
        </w:rPr>
        <w:t>.</w:t>
      </w:r>
    </w:p>
    <w:p w14:paraId="7FE92A8B" w14:textId="77777777" w:rsidR="00CB7BAA" w:rsidRPr="00764F3B" w:rsidRDefault="00CB7BAA" w:rsidP="00CB7BAA">
      <w:pPr>
        <w:pStyle w:val="ListParagraph"/>
        <w:shd w:val="clear" w:color="auto" w:fill="FFFFFF"/>
        <w:spacing w:before="100" w:beforeAutospacing="1" w:after="100" w:afterAutospacing="1" w:line="276" w:lineRule="auto"/>
        <w:jc w:val="both"/>
        <w:rPr>
          <w:rFonts w:ascii="Georgia" w:hAnsi="Georgia" w:cs="Arial"/>
        </w:rPr>
      </w:pPr>
    </w:p>
    <w:p w14:paraId="7F3A610B" w14:textId="291C1593" w:rsidR="006B27F3" w:rsidRPr="00764F3B" w:rsidRDefault="00BC1411" w:rsidP="00CB7BAA">
      <w:pPr>
        <w:pStyle w:val="Heading2"/>
        <w:rPr>
          <w:rFonts w:ascii="Georgia" w:hAnsi="Georgia"/>
        </w:rPr>
      </w:pPr>
      <w:bookmarkStart w:id="21" w:name="_Toc43189478"/>
      <w:r w:rsidRPr="00764F3B">
        <w:rPr>
          <w:rFonts w:ascii="Georgia" w:hAnsi="Georgia"/>
        </w:rPr>
        <w:t xml:space="preserve">4.8 </w:t>
      </w:r>
      <w:r w:rsidR="006B27F3" w:rsidRPr="00764F3B">
        <w:rPr>
          <w:rFonts w:ascii="Georgia" w:hAnsi="Georgia"/>
        </w:rPr>
        <w:t>Contractors</w:t>
      </w:r>
      <w:bookmarkEnd w:id="21"/>
    </w:p>
    <w:p w14:paraId="357473DB" w14:textId="77777777" w:rsidR="00CB7BAA" w:rsidRPr="00764F3B" w:rsidRDefault="00CB7BAA" w:rsidP="00CB7BAA">
      <w:pPr>
        <w:rPr>
          <w:rFonts w:ascii="Georgia" w:hAnsi="Georgia"/>
        </w:rPr>
      </w:pPr>
    </w:p>
    <w:p w14:paraId="7DA9CD77" w14:textId="45BFEE95" w:rsidR="006B27F3" w:rsidRPr="00764F3B" w:rsidRDefault="006B27F3" w:rsidP="00005CB1">
      <w:pPr>
        <w:spacing w:line="276" w:lineRule="auto"/>
        <w:jc w:val="both"/>
        <w:rPr>
          <w:rFonts w:ascii="Georgia" w:hAnsi="Georgia" w:cs="Arial"/>
        </w:rPr>
      </w:pPr>
      <w:r w:rsidRPr="00764F3B">
        <w:rPr>
          <w:rFonts w:ascii="Georgia" w:hAnsi="Georgia" w:cs="Arial"/>
        </w:rPr>
        <w:t xml:space="preserve">All contractors working in or on behalf of the </w:t>
      </w:r>
      <w:r w:rsidR="00C6680F" w:rsidRPr="00764F3B">
        <w:rPr>
          <w:rFonts w:ascii="Georgia" w:hAnsi="Georgia" w:cs="Arial"/>
        </w:rPr>
        <w:t xml:space="preserve">centre </w:t>
      </w:r>
      <w:r w:rsidRPr="00764F3B">
        <w:rPr>
          <w:rFonts w:ascii="Georgia" w:hAnsi="Georgia" w:cs="Arial"/>
        </w:rPr>
        <w:t>ha</w:t>
      </w:r>
      <w:r w:rsidR="0055579B" w:rsidRPr="00764F3B">
        <w:rPr>
          <w:rFonts w:ascii="Georgia" w:hAnsi="Georgia" w:cs="Arial"/>
        </w:rPr>
        <w:t>ve</w:t>
      </w:r>
      <w:r w:rsidRPr="00764F3B">
        <w:rPr>
          <w:rFonts w:ascii="Georgia" w:hAnsi="Georgia" w:cs="Arial"/>
        </w:rPr>
        <w:t xml:space="preserve"> a duty to comply with statutory obligations as designated under the Safety, Health and Welfare at Work Act 2005, the Safety, Health and Welfare at Work (General Application) Regulations 2007-2016, and any other relevant legislation such as the Safety, Health and Welfare at Work (Construction) Regulations 2013. </w:t>
      </w:r>
    </w:p>
    <w:p w14:paraId="763C52C7" w14:textId="7245CFBE" w:rsidR="006B27F3" w:rsidRPr="00764F3B" w:rsidRDefault="006B27F3" w:rsidP="00005CB1">
      <w:pPr>
        <w:spacing w:line="276" w:lineRule="auto"/>
        <w:jc w:val="both"/>
        <w:rPr>
          <w:rFonts w:ascii="Georgia" w:hAnsi="Georgia" w:cs="Arial"/>
        </w:rPr>
      </w:pPr>
      <w:r w:rsidRPr="00764F3B">
        <w:rPr>
          <w:rFonts w:ascii="Georgia" w:hAnsi="Georgia" w:cs="Arial"/>
        </w:rPr>
        <w:t xml:space="preserve">Substantial construction projects e.g. extension, summer works, are generally undertaken centrally by the ETB on behalf of the </w:t>
      </w:r>
      <w:r w:rsidR="00501A70" w:rsidRPr="00764F3B">
        <w:rPr>
          <w:rFonts w:ascii="Georgia" w:hAnsi="Georgia" w:cs="Arial"/>
        </w:rPr>
        <w:t>s</w:t>
      </w:r>
      <w:r w:rsidRPr="00764F3B">
        <w:rPr>
          <w:rFonts w:ascii="Georgia" w:hAnsi="Georgia" w:cs="Arial"/>
        </w:rPr>
        <w:t>chool</w:t>
      </w:r>
      <w:r w:rsidR="00A5761A" w:rsidRPr="00764F3B">
        <w:rPr>
          <w:rFonts w:ascii="Georgia" w:hAnsi="Georgia" w:cs="Arial"/>
        </w:rPr>
        <w:t>/centre</w:t>
      </w:r>
      <w:r w:rsidRPr="00764F3B">
        <w:rPr>
          <w:rFonts w:ascii="Georgia" w:hAnsi="Georgia" w:cs="Arial"/>
        </w:rPr>
        <w:t>.  Such circumstances are generally where</w:t>
      </w:r>
      <w:r w:rsidR="0055579B" w:rsidRPr="00764F3B">
        <w:rPr>
          <w:rFonts w:ascii="Georgia" w:hAnsi="Georgia" w:cs="Arial"/>
        </w:rPr>
        <w:t>:</w:t>
      </w:r>
    </w:p>
    <w:p w14:paraId="03408293" w14:textId="77777777" w:rsidR="006B27F3" w:rsidRPr="00764F3B" w:rsidRDefault="006B27F3" w:rsidP="00083C13">
      <w:pPr>
        <w:pStyle w:val="ListParagraph"/>
        <w:numPr>
          <w:ilvl w:val="0"/>
          <w:numId w:val="75"/>
        </w:numPr>
        <w:spacing w:line="276" w:lineRule="auto"/>
        <w:rPr>
          <w:rFonts w:ascii="Georgia" w:hAnsi="Georgia" w:cs="Arial"/>
        </w:rPr>
      </w:pPr>
      <w:r w:rsidRPr="00764F3B">
        <w:rPr>
          <w:rFonts w:ascii="Georgia" w:hAnsi="Georgia" w:cs="Arial"/>
        </w:rPr>
        <w:t>There is more than one contractor involved in the work</w:t>
      </w:r>
      <w:r w:rsidR="0055579B" w:rsidRPr="00764F3B">
        <w:rPr>
          <w:rFonts w:ascii="Georgia" w:hAnsi="Georgia" w:cs="Arial"/>
        </w:rPr>
        <w:t>;</w:t>
      </w:r>
    </w:p>
    <w:p w14:paraId="5CDDF2A1" w14:textId="77777777" w:rsidR="006B27F3" w:rsidRPr="00764F3B" w:rsidRDefault="006B27F3" w:rsidP="00083C13">
      <w:pPr>
        <w:pStyle w:val="ListParagraph"/>
        <w:numPr>
          <w:ilvl w:val="0"/>
          <w:numId w:val="75"/>
        </w:numPr>
        <w:spacing w:line="276" w:lineRule="auto"/>
        <w:rPr>
          <w:rFonts w:ascii="Georgia" w:hAnsi="Georgia" w:cs="Arial"/>
        </w:rPr>
      </w:pPr>
      <w:r w:rsidRPr="00764F3B">
        <w:rPr>
          <w:rFonts w:ascii="Georgia" w:hAnsi="Georgia" w:cs="Arial"/>
        </w:rPr>
        <w:t>The work is scheduled to last more than 30 days (or 500 person days)</w:t>
      </w:r>
      <w:r w:rsidR="0055579B" w:rsidRPr="00764F3B">
        <w:rPr>
          <w:rFonts w:ascii="Georgia" w:hAnsi="Georgia" w:cs="Arial"/>
        </w:rPr>
        <w:t>;</w:t>
      </w:r>
      <w:r w:rsidRPr="00764F3B">
        <w:rPr>
          <w:rFonts w:ascii="Georgia" w:hAnsi="Georgia" w:cs="Arial"/>
        </w:rPr>
        <w:t xml:space="preserve"> or</w:t>
      </w:r>
    </w:p>
    <w:p w14:paraId="49B1F14B" w14:textId="77777777" w:rsidR="006B27F3" w:rsidRPr="00764F3B" w:rsidRDefault="006B27F3" w:rsidP="00083C13">
      <w:pPr>
        <w:pStyle w:val="ListParagraph"/>
        <w:numPr>
          <w:ilvl w:val="0"/>
          <w:numId w:val="75"/>
        </w:numPr>
        <w:spacing w:line="276" w:lineRule="auto"/>
        <w:rPr>
          <w:rFonts w:ascii="Georgia" w:hAnsi="Georgia" w:cs="Arial"/>
        </w:rPr>
      </w:pPr>
      <w:r w:rsidRPr="00764F3B">
        <w:rPr>
          <w:rFonts w:ascii="Georgia" w:hAnsi="Georgia" w:cs="Arial"/>
        </w:rPr>
        <w:t>There is a particular risk involved.</w:t>
      </w:r>
    </w:p>
    <w:p w14:paraId="4A829CD1" w14:textId="77777777" w:rsidR="006B27F3" w:rsidRPr="00764F3B" w:rsidRDefault="006B27F3" w:rsidP="00005CB1">
      <w:pPr>
        <w:spacing w:line="276" w:lineRule="auto"/>
        <w:jc w:val="both"/>
        <w:rPr>
          <w:rFonts w:ascii="Georgia" w:hAnsi="Georgia" w:cs="Arial"/>
        </w:rPr>
      </w:pPr>
      <w:r w:rsidRPr="00764F3B">
        <w:rPr>
          <w:rFonts w:ascii="Georgia" w:hAnsi="Georgia" w:cs="Arial"/>
        </w:rPr>
        <w:t xml:space="preserve">Where substantial projects are identified the ETB will ensure compliance with the relevant regulations and will advise the </w:t>
      </w:r>
      <w:r w:rsidR="0055579B" w:rsidRPr="00764F3B">
        <w:rPr>
          <w:rFonts w:ascii="Georgia" w:hAnsi="Georgia" w:cs="Arial"/>
        </w:rPr>
        <w:t>s</w:t>
      </w:r>
      <w:r w:rsidRPr="00764F3B">
        <w:rPr>
          <w:rFonts w:ascii="Georgia" w:hAnsi="Georgia" w:cs="Arial"/>
        </w:rPr>
        <w:t>chool in respect of same.</w:t>
      </w:r>
    </w:p>
    <w:p w14:paraId="0FC6DE36" w14:textId="6D9F7B25" w:rsidR="006B27F3" w:rsidRPr="00764F3B" w:rsidRDefault="006B27F3" w:rsidP="00005CB1">
      <w:pPr>
        <w:autoSpaceDE w:val="0"/>
        <w:autoSpaceDN w:val="0"/>
        <w:adjustRightInd w:val="0"/>
        <w:spacing w:after="0" w:line="276" w:lineRule="auto"/>
        <w:jc w:val="both"/>
        <w:rPr>
          <w:rFonts w:ascii="Georgia" w:hAnsi="Georgia" w:cs="Arial"/>
        </w:rPr>
      </w:pPr>
      <w:r w:rsidRPr="00764F3B">
        <w:rPr>
          <w:rFonts w:ascii="Georgia" w:hAnsi="Georgia" w:cs="Arial"/>
        </w:rPr>
        <w:t xml:space="preserve">From time to time the </w:t>
      </w:r>
      <w:r w:rsidR="00C6680F" w:rsidRPr="00764F3B">
        <w:rPr>
          <w:rFonts w:ascii="Georgia" w:hAnsi="Georgia" w:cs="Arial"/>
        </w:rPr>
        <w:t xml:space="preserve">centre </w:t>
      </w:r>
      <w:r w:rsidRPr="00764F3B">
        <w:rPr>
          <w:rFonts w:ascii="Georgia" w:hAnsi="Georgia" w:cs="Arial"/>
        </w:rPr>
        <w:t xml:space="preserve">will call on the services of the smaller contracting company to carry out a variety of such construction tasks e.g. plumber, electrician or carpenter etc. Where this work involves a single contractor, there are no particular risks present and task duration will not exceed 30 working days or 500 person days, to comply with safety and health requirements and to ensure this type of work is carried out safely with minimal disruptions, the following key points should be followed: </w:t>
      </w:r>
    </w:p>
    <w:p w14:paraId="5B4780C0" w14:textId="585BFF50" w:rsidR="006B27F3" w:rsidRDefault="006B27F3" w:rsidP="00EC6B46">
      <w:pPr>
        <w:spacing w:line="276" w:lineRule="auto"/>
        <w:rPr>
          <w:rFonts w:ascii="Georgia" w:hAnsi="Georgia" w:cs="Arial"/>
        </w:rPr>
      </w:pPr>
    </w:p>
    <w:p w14:paraId="5C5E7AF3" w14:textId="77777777" w:rsidR="002C73C5" w:rsidRPr="00764F3B" w:rsidRDefault="002C73C5" w:rsidP="00EC6B46">
      <w:pPr>
        <w:spacing w:line="276" w:lineRule="auto"/>
        <w:rPr>
          <w:rFonts w:ascii="Georgia" w:hAnsi="Georgia" w:cs="Arial"/>
        </w:rPr>
      </w:pPr>
    </w:p>
    <w:p w14:paraId="61233C5C" w14:textId="2828069D" w:rsidR="006B27F3" w:rsidRPr="00764F3B" w:rsidRDefault="006B27F3" w:rsidP="00EC6B46">
      <w:pPr>
        <w:spacing w:line="276" w:lineRule="auto"/>
        <w:rPr>
          <w:rFonts w:ascii="Georgia" w:hAnsi="Georgia" w:cs="Arial"/>
        </w:rPr>
      </w:pPr>
      <w:r w:rsidRPr="00764F3B">
        <w:rPr>
          <w:rFonts w:ascii="Georgia" w:hAnsi="Georgia" w:cs="Arial"/>
        </w:rPr>
        <w:lastRenderedPageBreak/>
        <w:t xml:space="preserve">The </w:t>
      </w:r>
      <w:r w:rsidR="00C6680F" w:rsidRPr="00764F3B">
        <w:rPr>
          <w:rFonts w:ascii="Georgia" w:hAnsi="Georgia" w:cs="Arial"/>
        </w:rPr>
        <w:t xml:space="preserve">centre </w:t>
      </w:r>
      <w:r w:rsidRPr="00764F3B">
        <w:rPr>
          <w:rFonts w:ascii="Georgia" w:hAnsi="Georgia" w:cs="Arial"/>
        </w:rPr>
        <w:t>will:</w:t>
      </w:r>
    </w:p>
    <w:p w14:paraId="1FCF83DE" w14:textId="03EC0AE9" w:rsidR="006B27F3" w:rsidRPr="00764F3B" w:rsidRDefault="006B27F3" w:rsidP="00083C13">
      <w:pPr>
        <w:pStyle w:val="ListParagraph"/>
        <w:numPr>
          <w:ilvl w:val="0"/>
          <w:numId w:val="51"/>
        </w:numPr>
        <w:spacing w:line="276" w:lineRule="auto"/>
        <w:rPr>
          <w:rFonts w:ascii="Georgia" w:hAnsi="Georgia" w:cs="Arial"/>
        </w:rPr>
      </w:pPr>
      <w:r w:rsidRPr="00764F3B">
        <w:rPr>
          <w:rFonts w:ascii="Georgia" w:hAnsi="Georgia" w:cs="Arial"/>
        </w:rPr>
        <w:t>Ensure that the contractor is suitably qualified, experience</w:t>
      </w:r>
      <w:r w:rsidR="00B011B2" w:rsidRPr="00764F3B">
        <w:rPr>
          <w:rFonts w:ascii="Georgia" w:hAnsi="Georgia" w:cs="Arial"/>
        </w:rPr>
        <w:t>d</w:t>
      </w:r>
      <w:r w:rsidRPr="00764F3B">
        <w:rPr>
          <w:rFonts w:ascii="Georgia" w:hAnsi="Georgia" w:cs="Arial"/>
        </w:rPr>
        <w:t xml:space="preserve"> and where appropriate registered with a suitably recognised craft body</w:t>
      </w:r>
      <w:r w:rsidR="0055579B" w:rsidRPr="00764F3B">
        <w:rPr>
          <w:rFonts w:ascii="Georgia" w:hAnsi="Georgia" w:cs="Arial"/>
        </w:rPr>
        <w:t>;</w:t>
      </w:r>
    </w:p>
    <w:p w14:paraId="7702AB72" w14:textId="69830D68" w:rsidR="006B27F3" w:rsidRPr="00764F3B" w:rsidRDefault="006B27F3" w:rsidP="00083C13">
      <w:pPr>
        <w:pStyle w:val="ListParagraph"/>
        <w:numPr>
          <w:ilvl w:val="0"/>
          <w:numId w:val="51"/>
        </w:numPr>
        <w:spacing w:line="276" w:lineRule="auto"/>
        <w:rPr>
          <w:rFonts w:ascii="Georgia" w:hAnsi="Georgia" w:cs="Arial"/>
        </w:rPr>
      </w:pPr>
      <w:r w:rsidRPr="00764F3B">
        <w:rPr>
          <w:rFonts w:ascii="Georgia" w:hAnsi="Georgia" w:cs="Arial"/>
        </w:rPr>
        <w:t xml:space="preserve">Make available the relevant parts of its safety statement and safety file (where one exists) to any contractors working in the </w:t>
      </w:r>
      <w:r w:rsidR="0023550A" w:rsidRPr="00764F3B">
        <w:rPr>
          <w:rFonts w:ascii="Georgia" w:hAnsi="Georgia" w:cs="Arial"/>
        </w:rPr>
        <w:t xml:space="preserve">centre </w:t>
      </w:r>
      <w:r w:rsidRPr="00764F3B">
        <w:rPr>
          <w:rFonts w:ascii="Georgia" w:hAnsi="Georgia" w:cs="Arial"/>
        </w:rPr>
        <w:t xml:space="preserve">on behalf of the </w:t>
      </w:r>
      <w:r w:rsidR="00C93C80" w:rsidRPr="00764F3B">
        <w:rPr>
          <w:rFonts w:ascii="Georgia" w:hAnsi="Georgia" w:cs="Arial"/>
        </w:rPr>
        <w:t>centre</w:t>
      </w:r>
      <w:r w:rsidR="0055579B" w:rsidRPr="00764F3B">
        <w:rPr>
          <w:rFonts w:ascii="Georgia" w:hAnsi="Georgia" w:cs="Arial"/>
        </w:rPr>
        <w:t>;</w:t>
      </w:r>
    </w:p>
    <w:p w14:paraId="3C781F6A" w14:textId="488F3974" w:rsidR="006B27F3" w:rsidRPr="00764F3B" w:rsidRDefault="006B27F3" w:rsidP="00083C13">
      <w:pPr>
        <w:pStyle w:val="ListParagraph"/>
        <w:numPr>
          <w:ilvl w:val="0"/>
          <w:numId w:val="51"/>
        </w:numPr>
        <w:spacing w:line="276" w:lineRule="auto"/>
        <w:rPr>
          <w:rFonts w:ascii="Georgia" w:hAnsi="Georgia" w:cs="Arial"/>
        </w:rPr>
      </w:pPr>
      <w:r w:rsidRPr="00764F3B">
        <w:rPr>
          <w:rFonts w:ascii="Georgia" w:hAnsi="Georgia" w:cs="Arial"/>
        </w:rPr>
        <w:t xml:space="preserve">Provide to contractors the </w:t>
      </w:r>
      <w:r w:rsidR="00C93C80" w:rsidRPr="00764F3B">
        <w:rPr>
          <w:rFonts w:ascii="Georgia" w:hAnsi="Georgia" w:cs="Arial"/>
        </w:rPr>
        <w:t>c</w:t>
      </w:r>
      <w:r w:rsidR="002C466B" w:rsidRPr="00764F3B">
        <w:rPr>
          <w:rFonts w:ascii="Georgia" w:hAnsi="Georgia" w:cs="Arial"/>
        </w:rPr>
        <w:t xml:space="preserve">entre’s </w:t>
      </w:r>
      <w:r w:rsidR="00B011B2" w:rsidRPr="00764F3B">
        <w:rPr>
          <w:rFonts w:ascii="Georgia" w:hAnsi="Georgia" w:cs="Arial"/>
        </w:rPr>
        <w:t>safety statement</w:t>
      </w:r>
      <w:r w:rsidRPr="00764F3B">
        <w:rPr>
          <w:rFonts w:ascii="Georgia" w:hAnsi="Georgia" w:cs="Arial"/>
        </w:rPr>
        <w:t xml:space="preserve"> and instructions relating to safety, health and welfare</w:t>
      </w:r>
      <w:r w:rsidR="0055579B" w:rsidRPr="00764F3B">
        <w:rPr>
          <w:rFonts w:ascii="Georgia" w:hAnsi="Georgia" w:cs="Arial"/>
        </w:rPr>
        <w:t>;</w:t>
      </w:r>
    </w:p>
    <w:p w14:paraId="6759E7AB" w14:textId="62CA6719" w:rsidR="006B27F3" w:rsidRPr="00764F3B" w:rsidRDefault="006B27F3" w:rsidP="00083C13">
      <w:pPr>
        <w:pStyle w:val="ListParagraph"/>
        <w:numPr>
          <w:ilvl w:val="0"/>
          <w:numId w:val="51"/>
        </w:numPr>
        <w:spacing w:line="276" w:lineRule="auto"/>
        <w:rPr>
          <w:rFonts w:ascii="Georgia" w:hAnsi="Georgia" w:cs="Arial"/>
        </w:rPr>
      </w:pPr>
      <w:r w:rsidRPr="00764F3B">
        <w:rPr>
          <w:rFonts w:ascii="Georgia" w:hAnsi="Georgia" w:cs="Arial"/>
        </w:rPr>
        <w:t xml:space="preserve">Be aware of the contractor’s duty to make available to the </w:t>
      </w:r>
      <w:r w:rsidR="00C93C80" w:rsidRPr="00764F3B">
        <w:rPr>
          <w:rFonts w:ascii="Georgia" w:hAnsi="Georgia" w:cs="Arial"/>
        </w:rPr>
        <w:t>centre</w:t>
      </w:r>
      <w:r w:rsidR="002C466B" w:rsidRPr="00764F3B">
        <w:rPr>
          <w:rFonts w:ascii="Georgia" w:hAnsi="Georgia" w:cs="Arial"/>
        </w:rPr>
        <w:t xml:space="preserve"> </w:t>
      </w:r>
      <w:r w:rsidRPr="00764F3B">
        <w:rPr>
          <w:rFonts w:ascii="Georgia" w:hAnsi="Georgia" w:cs="Arial"/>
        </w:rPr>
        <w:t>the relevant parts of the contractor’s safety statement and risk assessments in relation to the work being carried out</w:t>
      </w:r>
      <w:r w:rsidR="0055579B" w:rsidRPr="00764F3B">
        <w:rPr>
          <w:rFonts w:ascii="Georgia" w:hAnsi="Georgia" w:cs="Arial"/>
        </w:rPr>
        <w:t>;</w:t>
      </w:r>
    </w:p>
    <w:p w14:paraId="7F1973DE" w14:textId="77777777" w:rsidR="006B27F3" w:rsidRPr="00764F3B" w:rsidRDefault="006B27F3" w:rsidP="00083C13">
      <w:pPr>
        <w:pStyle w:val="ListParagraph"/>
        <w:numPr>
          <w:ilvl w:val="0"/>
          <w:numId w:val="51"/>
        </w:numPr>
        <w:spacing w:line="276" w:lineRule="auto"/>
        <w:rPr>
          <w:rFonts w:ascii="Georgia" w:hAnsi="Georgia" w:cs="Arial"/>
        </w:rPr>
      </w:pPr>
      <w:r w:rsidRPr="00764F3B">
        <w:rPr>
          <w:rFonts w:ascii="Georgia" w:hAnsi="Georgia" w:cs="Arial"/>
        </w:rPr>
        <w:t>Co-operate and coordinate their activities in order to prevent risks to safety, health and welfare where it is sharing a workplace with a contractor.</w:t>
      </w:r>
    </w:p>
    <w:p w14:paraId="0E7F094E" w14:textId="50DB8DC0" w:rsidR="006B27F3" w:rsidRPr="00764F3B" w:rsidRDefault="002C466B" w:rsidP="00005CB1">
      <w:pPr>
        <w:spacing w:line="276" w:lineRule="auto"/>
        <w:jc w:val="both"/>
        <w:rPr>
          <w:rFonts w:ascii="Georgia" w:hAnsi="Georgia" w:cs="Arial"/>
        </w:rPr>
      </w:pPr>
      <w:r w:rsidRPr="00764F3B">
        <w:rPr>
          <w:rFonts w:ascii="Georgia" w:hAnsi="Georgia" w:cs="Arial"/>
        </w:rPr>
        <w:t xml:space="preserve">Centre </w:t>
      </w:r>
      <w:r w:rsidR="006B27F3" w:rsidRPr="00764F3B">
        <w:rPr>
          <w:rFonts w:ascii="Georgia" w:hAnsi="Georgia" w:cs="Arial"/>
        </w:rPr>
        <w:t>personnel</w:t>
      </w:r>
      <w:r w:rsidR="006B27F3" w:rsidRPr="00764F3B">
        <w:rPr>
          <w:rFonts w:ascii="Georgia" w:hAnsi="Georgia" w:cs="Arial"/>
          <w:spacing w:val="-26"/>
        </w:rPr>
        <w:t xml:space="preserve"> </w:t>
      </w:r>
      <w:r w:rsidR="006B27F3" w:rsidRPr="00764F3B">
        <w:rPr>
          <w:rFonts w:ascii="Georgia" w:hAnsi="Georgia" w:cs="Arial"/>
        </w:rPr>
        <w:t>may</w:t>
      </w:r>
      <w:r w:rsidR="006B27F3" w:rsidRPr="00764F3B">
        <w:rPr>
          <w:rFonts w:ascii="Georgia" w:hAnsi="Georgia" w:cs="Arial"/>
          <w:spacing w:val="-25"/>
        </w:rPr>
        <w:t xml:space="preserve"> </w:t>
      </w:r>
      <w:r w:rsidR="006B27F3" w:rsidRPr="00764F3B">
        <w:rPr>
          <w:rFonts w:ascii="Georgia" w:hAnsi="Georgia" w:cs="Arial"/>
        </w:rPr>
        <w:t>inspect</w:t>
      </w:r>
      <w:r w:rsidR="006B27F3" w:rsidRPr="00764F3B">
        <w:rPr>
          <w:rFonts w:ascii="Georgia" w:hAnsi="Georgia" w:cs="Arial"/>
          <w:spacing w:val="-24"/>
        </w:rPr>
        <w:t xml:space="preserve"> </w:t>
      </w:r>
      <w:r w:rsidR="006B27F3" w:rsidRPr="00764F3B">
        <w:rPr>
          <w:rFonts w:ascii="Georgia" w:hAnsi="Georgia" w:cs="Arial"/>
        </w:rPr>
        <w:t>any</w:t>
      </w:r>
      <w:r w:rsidR="006B27F3" w:rsidRPr="00764F3B">
        <w:rPr>
          <w:rFonts w:ascii="Georgia" w:hAnsi="Georgia" w:cs="Arial"/>
          <w:spacing w:val="-25"/>
        </w:rPr>
        <w:t xml:space="preserve"> </w:t>
      </w:r>
      <w:r w:rsidR="006B27F3" w:rsidRPr="00764F3B">
        <w:rPr>
          <w:rFonts w:ascii="Georgia" w:hAnsi="Georgia" w:cs="Arial"/>
        </w:rPr>
        <w:t>contractors’</w:t>
      </w:r>
      <w:r w:rsidR="006B27F3" w:rsidRPr="00764F3B">
        <w:rPr>
          <w:rFonts w:ascii="Georgia" w:hAnsi="Georgia" w:cs="Arial"/>
          <w:spacing w:val="-25"/>
        </w:rPr>
        <w:t xml:space="preserve"> </w:t>
      </w:r>
      <w:r w:rsidR="006B27F3" w:rsidRPr="00764F3B">
        <w:rPr>
          <w:rFonts w:ascii="Georgia" w:hAnsi="Georgia" w:cs="Arial"/>
        </w:rPr>
        <w:t>operations</w:t>
      </w:r>
      <w:r w:rsidR="006B27F3" w:rsidRPr="00764F3B">
        <w:rPr>
          <w:rFonts w:ascii="Georgia" w:hAnsi="Georgia" w:cs="Arial"/>
          <w:spacing w:val="-25"/>
        </w:rPr>
        <w:t xml:space="preserve"> </w:t>
      </w:r>
      <w:r w:rsidR="006B27F3" w:rsidRPr="00764F3B">
        <w:rPr>
          <w:rFonts w:ascii="Georgia" w:hAnsi="Georgia" w:cs="Arial"/>
        </w:rPr>
        <w:t>at</w:t>
      </w:r>
      <w:r w:rsidR="006B27F3" w:rsidRPr="00764F3B">
        <w:rPr>
          <w:rFonts w:ascii="Georgia" w:hAnsi="Georgia" w:cs="Arial"/>
          <w:spacing w:val="-24"/>
        </w:rPr>
        <w:t xml:space="preserve"> </w:t>
      </w:r>
      <w:r w:rsidR="006B27F3" w:rsidRPr="00764F3B">
        <w:rPr>
          <w:rFonts w:ascii="Georgia" w:hAnsi="Georgia" w:cs="Arial"/>
        </w:rPr>
        <w:t>any</w:t>
      </w:r>
      <w:r w:rsidR="006B27F3" w:rsidRPr="00764F3B">
        <w:rPr>
          <w:rFonts w:ascii="Georgia" w:hAnsi="Georgia" w:cs="Arial"/>
          <w:spacing w:val="-27"/>
        </w:rPr>
        <w:t xml:space="preserve"> </w:t>
      </w:r>
      <w:r w:rsidR="006B27F3" w:rsidRPr="00764F3B">
        <w:rPr>
          <w:rFonts w:ascii="Georgia" w:hAnsi="Georgia" w:cs="Arial"/>
        </w:rPr>
        <w:t>time</w:t>
      </w:r>
      <w:r w:rsidR="006B27F3" w:rsidRPr="00764F3B">
        <w:rPr>
          <w:rFonts w:ascii="Georgia" w:hAnsi="Georgia" w:cs="Arial"/>
          <w:spacing w:val="-25"/>
        </w:rPr>
        <w:t xml:space="preserve"> </w:t>
      </w:r>
      <w:r w:rsidR="006B27F3" w:rsidRPr="00764F3B">
        <w:rPr>
          <w:rFonts w:ascii="Georgia" w:hAnsi="Georgia" w:cs="Arial"/>
        </w:rPr>
        <w:t>and</w:t>
      </w:r>
      <w:r w:rsidR="006B27F3" w:rsidRPr="00764F3B">
        <w:rPr>
          <w:rFonts w:ascii="Georgia" w:hAnsi="Georgia" w:cs="Arial"/>
          <w:spacing w:val="-25"/>
        </w:rPr>
        <w:t xml:space="preserve"> </w:t>
      </w:r>
      <w:r w:rsidR="006B27F3" w:rsidRPr="00764F3B">
        <w:rPr>
          <w:rFonts w:ascii="Georgia" w:hAnsi="Georgia" w:cs="Arial"/>
        </w:rPr>
        <w:t>will</w:t>
      </w:r>
      <w:r w:rsidR="006B27F3" w:rsidRPr="00764F3B">
        <w:rPr>
          <w:rFonts w:ascii="Georgia" w:hAnsi="Georgia" w:cs="Arial"/>
          <w:spacing w:val="-25"/>
        </w:rPr>
        <w:t xml:space="preserve"> </w:t>
      </w:r>
      <w:r w:rsidR="006B27F3" w:rsidRPr="00764F3B">
        <w:rPr>
          <w:rFonts w:ascii="Georgia" w:hAnsi="Georgia" w:cs="Arial"/>
        </w:rPr>
        <w:t>have the</w:t>
      </w:r>
      <w:r w:rsidR="006B27F3" w:rsidRPr="00764F3B">
        <w:rPr>
          <w:rFonts w:ascii="Georgia" w:hAnsi="Georgia" w:cs="Arial"/>
          <w:spacing w:val="-7"/>
        </w:rPr>
        <w:t xml:space="preserve"> </w:t>
      </w:r>
      <w:r w:rsidR="006B27F3" w:rsidRPr="00764F3B">
        <w:rPr>
          <w:rFonts w:ascii="Georgia" w:hAnsi="Georgia" w:cs="Arial"/>
        </w:rPr>
        <w:t>power</w:t>
      </w:r>
      <w:r w:rsidR="006B27F3" w:rsidRPr="00764F3B">
        <w:rPr>
          <w:rFonts w:ascii="Georgia" w:hAnsi="Georgia" w:cs="Arial"/>
          <w:spacing w:val="-7"/>
        </w:rPr>
        <w:t xml:space="preserve"> </w:t>
      </w:r>
      <w:r w:rsidR="006B27F3" w:rsidRPr="00764F3B">
        <w:rPr>
          <w:rFonts w:ascii="Georgia" w:hAnsi="Georgia" w:cs="Arial"/>
        </w:rPr>
        <w:t>to</w:t>
      </w:r>
      <w:r w:rsidR="006B27F3" w:rsidRPr="00764F3B">
        <w:rPr>
          <w:rFonts w:ascii="Georgia" w:hAnsi="Georgia" w:cs="Arial"/>
          <w:spacing w:val="-7"/>
        </w:rPr>
        <w:t xml:space="preserve"> </w:t>
      </w:r>
      <w:r w:rsidR="006B27F3" w:rsidRPr="00764F3B">
        <w:rPr>
          <w:rFonts w:ascii="Georgia" w:hAnsi="Georgia" w:cs="Arial"/>
        </w:rPr>
        <w:t>stop</w:t>
      </w:r>
      <w:r w:rsidR="006B27F3" w:rsidRPr="00764F3B">
        <w:rPr>
          <w:rFonts w:ascii="Georgia" w:hAnsi="Georgia" w:cs="Arial"/>
          <w:spacing w:val="-5"/>
        </w:rPr>
        <w:t xml:space="preserve"> </w:t>
      </w:r>
      <w:r w:rsidR="006B27F3" w:rsidRPr="00764F3B">
        <w:rPr>
          <w:rFonts w:ascii="Georgia" w:hAnsi="Georgia" w:cs="Arial"/>
        </w:rPr>
        <w:t>any</w:t>
      </w:r>
      <w:r w:rsidR="006B27F3" w:rsidRPr="00764F3B">
        <w:rPr>
          <w:rFonts w:ascii="Georgia" w:hAnsi="Georgia" w:cs="Arial"/>
          <w:spacing w:val="-7"/>
        </w:rPr>
        <w:t xml:space="preserve"> </w:t>
      </w:r>
      <w:r w:rsidR="006B27F3" w:rsidRPr="00764F3B">
        <w:rPr>
          <w:rFonts w:ascii="Georgia" w:hAnsi="Georgia" w:cs="Arial"/>
        </w:rPr>
        <w:t>activity</w:t>
      </w:r>
      <w:r w:rsidR="006B27F3" w:rsidRPr="00764F3B">
        <w:rPr>
          <w:rFonts w:ascii="Georgia" w:hAnsi="Georgia" w:cs="Arial"/>
          <w:spacing w:val="-8"/>
        </w:rPr>
        <w:t xml:space="preserve"> </w:t>
      </w:r>
      <w:r w:rsidR="006B27F3" w:rsidRPr="00764F3B">
        <w:rPr>
          <w:rFonts w:ascii="Georgia" w:hAnsi="Georgia" w:cs="Arial"/>
        </w:rPr>
        <w:t>on</w:t>
      </w:r>
      <w:r w:rsidR="006B27F3" w:rsidRPr="00764F3B">
        <w:rPr>
          <w:rFonts w:ascii="Georgia" w:hAnsi="Georgia" w:cs="Arial"/>
          <w:spacing w:val="-6"/>
        </w:rPr>
        <w:t xml:space="preserve"> </w:t>
      </w:r>
      <w:r w:rsidR="006B27F3" w:rsidRPr="00764F3B">
        <w:rPr>
          <w:rFonts w:ascii="Georgia" w:hAnsi="Georgia" w:cs="Arial"/>
        </w:rPr>
        <w:t>safety</w:t>
      </w:r>
      <w:r w:rsidR="006B27F3" w:rsidRPr="00764F3B">
        <w:rPr>
          <w:rFonts w:ascii="Georgia" w:hAnsi="Georgia" w:cs="Arial"/>
          <w:spacing w:val="-7"/>
        </w:rPr>
        <w:t xml:space="preserve"> </w:t>
      </w:r>
      <w:r w:rsidR="006B27F3" w:rsidRPr="00764F3B">
        <w:rPr>
          <w:rFonts w:ascii="Georgia" w:hAnsi="Georgia" w:cs="Arial"/>
        </w:rPr>
        <w:t>grounds.</w:t>
      </w:r>
    </w:p>
    <w:p w14:paraId="3A94C057" w14:textId="1C7717D8" w:rsidR="006B27F3" w:rsidRPr="00764F3B" w:rsidRDefault="006B27F3" w:rsidP="00005CB1">
      <w:pPr>
        <w:spacing w:line="276" w:lineRule="auto"/>
        <w:jc w:val="both"/>
        <w:rPr>
          <w:rFonts w:ascii="Georgia" w:hAnsi="Georgia" w:cs="Arial"/>
        </w:rPr>
      </w:pPr>
      <w:r w:rsidRPr="00764F3B">
        <w:rPr>
          <w:rFonts w:ascii="Georgia" w:hAnsi="Georgia" w:cs="Arial"/>
        </w:rPr>
        <w:t>Contractors</w:t>
      </w:r>
      <w:r w:rsidRPr="00764F3B">
        <w:rPr>
          <w:rFonts w:ascii="Georgia" w:hAnsi="Georgia" w:cs="Arial"/>
          <w:spacing w:val="-26"/>
        </w:rPr>
        <w:t xml:space="preserve"> </w:t>
      </w:r>
      <w:r w:rsidRPr="00764F3B">
        <w:rPr>
          <w:rFonts w:ascii="Georgia" w:hAnsi="Georgia" w:cs="Arial"/>
        </w:rPr>
        <w:t>must</w:t>
      </w:r>
      <w:r w:rsidRPr="00764F3B">
        <w:rPr>
          <w:rFonts w:ascii="Georgia" w:hAnsi="Georgia" w:cs="Arial"/>
          <w:spacing w:val="-25"/>
        </w:rPr>
        <w:t xml:space="preserve"> </w:t>
      </w:r>
      <w:r w:rsidRPr="00764F3B">
        <w:rPr>
          <w:rFonts w:ascii="Georgia" w:hAnsi="Georgia" w:cs="Arial"/>
        </w:rPr>
        <w:t>report</w:t>
      </w:r>
      <w:r w:rsidRPr="00764F3B">
        <w:rPr>
          <w:rFonts w:ascii="Georgia" w:hAnsi="Georgia" w:cs="Arial"/>
          <w:spacing w:val="-25"/>
        </w:rPr>
        <w:t xml:space="preserve"> </w:t>
      </w:r>
      <w:r w:rsidRPr="00764F3B">
        <w:rPr>
          <w:rFonts w:ascii="Georgia" w:hAnsi="Georgia" w:cs="Arial"/>
        </w:rPr>
        <w:t>all</w:t>
      </w:r>
      <w:r w:rsidRPr="00764F3B">
        <w:rPr>
          <w:rFonts w:ascii="Georgia" w:hAnsi="Georgia" w:cs="Arial"/>
          <w:spacing w:val="-26"/>
        </w:rPr>
        <w:t xml:space="preserve"> </w:t>
      </w:r>
      <w:r w:rsidRPr="00764F3B">
        <w:rPr>
          <w:rFonts w:ascii="Georgia" w:hAnsi="Georgia" w:cs="Arial"/>
        </w:rPr>
        <w:t>accidents</w:t>
      </w:r>
      <w:r w:rsidRPr="00764F3B">
        <w:rPr>
          <w:rFonts w:ascii="Georgia" w:hAnsi="Georgia" w:cs="Arial"/>
          <w:spacing w:val="-25"/>
        </w:rPr>
        <w:t xml:space="preserve"> </w:t>
      </w:r>
      <w:r w:rsidRPr="00764F3B">
        <w:rPr>
          <w:rFonts w:ascii="Georgia" w:hAnsi="Georgia" w:cs="Arial"/>
        </w:rPr>
        <w:t>and</w:t>
      </w:r>
      <w:r w:rsidRPr="00764F3B">
        <w:rPr>
          <w:rFonts w:ascii="Georgia" w:hAnsi="Georgia" w:cs="Arial"/>
          <w:spacing w:val="-25"/>
        </w:rPr>
        <w:t xml:space="preserve"> </w:t>
      </w:r>
      <w:r w:rsidRPr="00764F3B">
        <w:rPr>
          <w:rFonts w:ascii="Georgia" w:hAnsi="Georgia" w:cs="Arial"/>
        </w:rPr>
        <w:t>near</w:t>
      </w:r>
      <w:r w:rsidRPr="00764F3B">
        <w:rPr>
          <w:rFonts w:ascii="Georgia" w:hAnsi="Georgia" w:cs="Arial"/>
          <w:spacing w:val="-26"/>
        </w:rPr>
        <w:t xml:space="preserve"> </w:t>
      </w:r>
      <w:r w:rsidRPr="00764F3B">
        <w:rPr>
          <w:rFonts w:ascii="Georgia" w:hAnsi="Georgia" w:cs="Arial"/>
        </w:rPr>
        <w:t>misses,</w:t>
      </w:r>
      <w:r w:rsidRPr="00764F3B">
        <w:rPr>
          <w:rFonts w:ascii="Georgia" w:hAnsi="Georgia" w:cs="Arial"/>
          <w:spacing w:val="-25"/>
        </w:rPr>
        <w:t xml:space="preserve"> </w:t>
      </w:r>
      <w:r w:rsidRPr="00764F3B">
        <w:rPr>
          <w:rFonts w:ascii="Georgia" w:hAnsi="Georgia" w:cs="Arial"/>
        </w:rPr>
        <w:t>no</w:t>
      </w:r>
      <w:r w:rsidRPr="00764F3B">
        <w:rPr>
          <w:rFonts w:ascii="Georgia" w:hAnsi="Georgia" w:cs="Arial"/>
          <w:spacing w:val="-25"/>
        </w:rPr>
        <w:t xml:space="preserve"> </w:t>
      </w:r>
      <w:r w:rsidRPr="00764F3B">
        <w:rPr>
          <w:rFonts w:ascii="Georgia" w:hAnsi="Georgia" w:cs="Arial"/>
        </w:rPr>
        <w:t>matter</w:t>
      </w:r>
      <w:r w:rsidRPr="00764F3B">
        <w:rPr>
          <w:rFonts w:ascii="Georgia" w:hAnsi="Georgia" w:cs="Arial"/>
          <w:spacing w:val="-26"/>
        </w:rPr>
        <w:t xml:space="preserve"> </w:t>
      </w:r>
      <w:r w:rsidRPr="00764F3B">
        <w:rPr>
          <w:rFonts w:ascii="Georgia" w:hAnsi="Georgia" w:cs="Arial"/>
        </w:rPr>
        <w:t>how</w:t>
      </w:r>
      <w:r w:rsidRPr="00764F3B">
        <w:rPr>
          <w:rFonts w:ascii="Georgia" w:hAnsi="Georgia" w:cs="Arial"/>
          <w:spacing w:val="-26"/>
        </w:rPr>
        <w:t xml:space="preserve"> </w:t>
      </w:r>
      <w:r w:rsidRPr="00764F3B">
        <w:rPr>
          <w:rFonts w:ascii="Georgia" w:hAnsi="Georgia" w:cs="Arial"/>
        </w:rPr>
        <w:t>minor,</w:t>
      </w:r>
      <w:r w:rsidRPr="00764F3B">
        <w:rPr>
          <w:rFonts w:ascii="Georgia" w:hAnsi="Georgia" w:cs="Arial"/>
          <w:spacing w:val="-24"/>
        </w:rPr>
        <w:t xml:space="preserve"> </w:t>
      </w:r>
      <w:r w:rsidRPr="00764F3B">
        <w:rPr>
          <w:rFonts w:ascii="Georgia" w:hAnsi="Georgia" w:cs="Arial"/>
        </w:rPr>
        <w:t>to</w:t>
      </w:r>
      <w:r w:rsidRPr="00764F3B">
        <w:rPr>
          <w:rFonts w:ascii="Georgia" w:hAnsi="Georgia" w:cs="Arial"/>
          <w:spacing w:val="-26"/>
        </w:rPr>
        <w:t xml:space="preserve"> </w:t>
      </w:r>
      <w:r w:rsidRPr="00764F3B">
        <w:rPr>
          <w:rFonts w:ascii="Georgia" w:hAnsi="Georgia" w:cs="Arial"/>
        </w:rPr>
        <w:t>their</w:t>
      </w:r>
      <w:r w:rsidRPr="00764F3B">
        <w:rPr>
          <w:rFonts w:ascii="Georgia" w:hAnsi="Georgia" w:cs="Arial"/>
          <w:spacing w:val="-26"/>
        </w:rPr>
        <w:t xml:space="preserve"> </w:t>
      </w:r>
      <w:r w:rsidR="00C93C80" w:rsidRPr="00764F3B">
        <w:rPr>
          <w:rFonts w:ascii="Georgia" w:hAnsi="Georgia" w:cs="Arial"/>
        </w:rPr>
        <w:t xml:space="preserve">centre </w:t>
      </w:r>
      <w:r w:rsidRPr="00764F3B">
        <w:rPr>
          <w:rFonts w:ascii="Georgia" w:hAnsi="Georgia" w:cs="Arial"/>
        </w:rPr>
        <w:t>contact</w:t>
      </w:r>
      <w:r w:rsidRPr="00764F3B">
        <w:rPr>
          <w:rFonts w:ascii="Georgia" w:hAnsi="Georgia" w:cs="Arial"/>
          <w:spacing w:val="-23"/>
        </w:rPr>
        <w:t xml:space="preserve"> </w:t>
      </w:r>
      <w:r w:rsidRPr="00764F3B">
        <w:rPr>
          <w:rFonts w:ascii="Georgia" w:hAnsi="Georgia" w:cs="Arial"/>
        </w:rPr>
        <w:t>as</w:t>
      </w:r>
      <w:r w:rsidRPr="00764F3B">
        <w:rPr>
          <w:rFonts w:ascii="Georgia" w:hAnsi="Georgia" w:cs="Arial"/>
          <w:spacing w:val="-21"/>
        </w:rPr>
        <w:t xml:space="preserve"> </w:t>
      </w:r>
      <w:r w:rsidRPr="00764F3B">
        <w:rPr>
          <w:rFonts w:ascii="Georgia" w:hAnsi="Georgia" w:cs="Arial"/>
        </w:rPr>
        <w:t>soon</w:t>
      </w:r>
      <w:r w:rsidRPr="00764F3B">
        <w:rPr>
          <w:rFonts w:ascii="Georgia" w:hAnsi="Georgia" w:cs="Arial"/>
          <w:spacing w:val="-23"/>
        </w:rPr>
        <w:t xml:space="preserve"> </w:t>
      </w:r>
      <w:r w:rsidRPr="00764F3B">
        <w:rPr>
          <w:rFonts w:ascii="Georgia" w:hAnsi="Georgia" w:cs="Arial"/>
        </w:rPr>
        <w:t>as</w:t>
      </w:r>
      <w:r w:rsidRPr="00764F3B">
        <w:rPr>
          <w:rFonts w:ascii="Georgia" w:hAnsi="Georgia" w:cs="Arial"/>
          <w:spacing w:val="-20"/>
        </w:rPr>
        <w:t xml:space="preserve"> </w:t>
      </w:r>
      <w:r w:rsidRPr="00764F3B">
        <w:rPr>
          <w:rFonts w:ascii="Georgia" w:hAnsi="Georgia" w:cs="Arial"/>
        </w:rPr>
        <w:t>possible</w:t>
      </w:r>
      <w:r w:rsidRPr="00764F3B">
        <w:rPr>
          <w:rFonts w:ascii="Georgia" w:hAnsi="Georgia" w:cs="Arial"/>
          <w:spacing w:val="-21"/>
        </w:rPr>
        <w:t xml:space="preserve"> </w:t>
      </w:r>
      <w:r w:rsidRPr="00764F3B">
        <w:rPr>
          <w:rFonts w:ascii="Georgia" w:hAnsi="Georgia" w:cs="Arial"/>
        </w:rPr>
        <w:t>thereafter</w:t>
      </w:r>
      <w:r w:rsidRPr="00764F3B">
        <w:rPr>
          <w:rFonts w:ascii="Georgia" w:hAnsi="Georgia" w:cs="Arial"/>
          <w:spacing w:val="-22"/>
        </w:rPr>
        <w:t xml:space="preserve"> </w:t>
      </w:r>
      <w:r w:rsidRPr="00764F3B">
        <w:rPr>
          <w:rFonts w:ascii="Georgia" w:hAnsi="Georgia" w:cs="Arial"/>
        </w:rPr>
        <w:t>and</w:t>
      </w:r>
      <w:r w:rsidRPr="00764F3B">
        <w:rPr>
          <w:rFonts w:ascii="Georgia" w:hAnsi="Georgia" w:cs="Arial"/>
          <w:spacing w:val="-21"/>
        </w:rPr>
        <w:t xml:space="preserve"> </w:t>
      </w:r>
      <w:r w:rsidRPr="00764F3B">
        <w:rPr>
          <w:rFonts w:ascii="Georgia" w:hAnsi="Georgia" w:cs="Arial"/>
        </w:rPr>
        <w:t>cooperate</w:t>
      </w:r>
      <w:r w:rsidRPr="00764F3B">
        <w:rPr>
          <w:rFonts w:ascii="Georgia" w:hAnsi="Georgia" w:cs="Arial"/>
          <w:spacing w:val="-21"/>
        </w:rPr>
        <w:t xml:space="preserve"> </w:t>
      </w:r>
      <w:r w:rsidRPr="00764F3B">
        <w:rPr>
          <w:rFonts w:ascii="Georgia" w:hAnsi="Georgia" w:cs="Arial"/>
        </w:rPr>
        <w:t>with</w:t>
      </w:r>
      <w:r w:rsidRPr="00764F3B">
        <w:rPr>
          <w:rFonts w:ascii="Georgia" w:hAnsi="Georgia" w:cs="Arial"/>
          <w:spacing w:val="-22"/>
        </w:rPr>
        <w:t xml:space="preserve"> </w:t>
      </w:r>
      <w:r w:rsidRPr="00764F3B">
        <w:rPr>
          <w:rFonts w:ascii="Georgia" w:hAnsi="Georgia" w:cs="Arial"/>
        </w:rPr>
        <w:t>any</w:t>
      </w:r>
      <w:r w:rsidRPr="00764F3B">
        <w:rPr>
          <w:rFonts w:ascii="Georgia" w:hAnsi="Georgia" w:cs="Arial"/>
          <w:spacing w:val="-22"/>
        </w:rPr>
        <w:t xml:space="preserve"> </w:t>
      </w:r>
      <w:r w:rsidRPr="00764F3B">
        <w:rPr>
          <w:rFonts w:ascii="Georgia" w:hAnsi="Georgia" w:cs="Arial"/>
        </w:rPr>
        <w:t>investigation</w:t>
      </w:r>
      <w:r w:rsidRPr="00764F3B">
        <w:rPr>
          <w:rFonts w:ascii="Georgia" w:hAnsi="Georgia" w:cs="Arial"/>
          <w:spacing w:val="-20"/>
        </w:rPr>
        <w:t xml:space="preserve"> </w:t>
      </w:r>
      <w:r w:rsidRPr="00764F3B">
        <w:rPr>
          <w:rFonts w:ascii="Georgia" w:hAnsi="Georgia" w:cs="Arial"/>
        </w:rPr>
        <w:t>into the</w:t>
      </w:r>
      <w:r w:rsidRPr="00764F3B">
        <w:rPr>
          <w:rFonts w:ascii="Georgia" w:hAnsi="Georgia" w:cs="Arial"/>
          <w:spacing w:val="-22"/>
        </w:rPr>
        <w:t xml:space="preserve"> </w:t>
      </w:r>
      <w:r w:rsidRPr="00764F3B">
        <w:rPr>
          <w:rFonts w:ascii="Georgia" w:hAnsi="Georgia" w:cs="Arial"/>
        </w:rPr>
        <w:t>incident.</w:t>
      </w:r>
      <w:r w:rsidRPr="00764F3B">
        <w:rPr>
          <w:rFonts w:ascii="Georgia" w:hAnsi="Georgia" w:cs="Arial"/>
          <w:spacing w:val="-20"/>
        </w:rPr>
        <w:t xml:space="preserve"> </w:t>
      </w:r>
      <w:r w:rsidRPr="00764F3B">
        <w:rPr>
          <w:rFonts w:ascii="Georgia" w:hAnsi="Georgia" w:cs="Arial"/>
        </w:rPr>
        <w:t>They</w:t>
      </w:r>
      <w:r w:rsidRPr="00764F3B">
        <w:rPr>
          <w:rFonts w:ascii="Georgia" w:hAnsi="Georgia" w:cs="Arial"/>
          <w:spacing w:val="-22"/>
        </w:rPr>
        <w:t xml:space="preserve"> </w:t>
      </w:r>
      <w:r w:rsidRPr="00764F3B">
        <w:rPr>
          <w:rFonts w:ascii="Georgia" w:hAnsi="Georgia" w:cs="Arial"/>
        </w:rPr>
        <w:t>must</w:t>
      </w:r>
      <w:r w:rsidRPr="00764F3B">
        <w:rPr>
          <w:rFonts w:ascii="Georgia" w:hAnsi="Georgia" w:cs="Arial"/>
          <w:spacing w:val="-21"/>
        </w:rPr>
        <w:t xml:space="preserve"> </w:t>
      </w:r>
      <w:r w:rsidRPr="00764F3B">
        <w:rPr>
          <w:rFonts w:ascii="Georgia" w:hAnsi="Georgia" w:cs="Arial"/>
        </w:rPr>
        <w:t>not</w:t>
      </w:r>
      <w:r w:rsidRPr="00764F3B">
        <w:rPr>
          <w:rFonts w:ascii="Georgia" w:hAnsi="Georgia" w:cs="Arial"/>
          <w:spacing w:val="-21"/>
        </w:rPr>
        <w:t xml:space="preserve"> </w:t>
      </w:r>
      <w:r w:rsidRPr="00764F3B">
        <w:rPr>
          <w:rFonts w:ascii="Georgia" w:hAnsi="Georgia" w:cs="Arial"/>
        </w:rPr>
        <w:t>interfere</w:t>
      </w:r>
      <w:r w:rsidRPr="00764F3B">
        <w:rPr>
          <w:rFonts w:ascii="Georgia" w:hAnsi="Georgia" w:cs="Arial"/>
          <w:spacing w:val="-21"/>
        </w:rPr>
        <w:t xml:space="preserve"> </w:t>
      </w:r>
      <w:r w:rsidRPr="00764F3B">
        <w:rPr>
          <w:rFonts w:ascii="Georgia" w:hAnsi="Georgia" w:cs="Arial"/>
        </w:rPr>
        <w:t>with</w:t>
      </w:r>
      <w:r w:rsidRPr="00764F3B">
        <w:rPr>
          <w:rFonts w:ascii="Georgia" w:hAnsi="Georgia" w:cs="Arial"/>
          <w:spacing w:val="-22"/>
        </w:rPr>
        <w:t xml:space="preserve"> </w:t>
      </w:r>
      <w:r w:rsidRPr="00764F3B">
        <w:rPr>
          <w:rFonts w:ascii="Georgia" w:hAnsi="Georgia" w:cs="Arial"/>
        </w:rPr>
        <w:t>any</w:t>
      </w:r>
      <w:r w:rsidRPr="00764F3B">
        <w:rPr>
          <w:rFonts w:ascii="Georgia" w:hAnsi="Georgia" w:cs="Arial"/>
          <w:spacing w:val="-21"/>
        </w:rPr>
        <w:t xml:space="preserve"> </w:t>
      </w:r>
      <w:r w:rsidR="00C93C80" w:rsidRPr="00764F3B">
        <w:rPr>
          <w:rFonts w:ascii="Georgia" w:hAnsi="Georgia" w:cs="Arial"/>
        </w:rPr>
        <w:t>centre</w:t>
      </w:r>
      <w:r w:rsidR="002C466B" w:rsidRPr="00764F3B">
        <w:rPr>
          <w:rFonts w:ascii="Georgia" w:hAnsi="Georgia" w:cs="Arial"/>
        </w:rPr>
        <w:t xml:space="preserve"> </w:t>
      </w:r>
      <w:r w:rsidRPr="00764F3B">
        <w:rPr>
          <w:rFonts w:ascii="Georgia" w:hAnsi="Georgia" w:cs="Arial"/>
        </w:rPr>
        <w:t>equipment</w:t>
      </w:r>
      <w:r w:rsidRPr="00764F3B">
        <w:rPr>
          <w:rFonts w:ascii="Georgia" w:hAnsi="Georgia" w:cs="Arial"/>
          <w:spacing w:val="-21"/>
        </w:rPr>
        <w:t xml:space="preserve"> </w:t>
      </w:r>
      <w:r w:rsidRPr="00764F3B">
        <w:rPr>
          <w:rFonts w:ascii="Georgia" w:hAnsi="Georgia" w:cs="Arial"/>
        </w:rPr>
        <w:t>unless</w:t>
      </w:r>
      <w:r w:rsidRPr="00764F3B">
        <w:rPr>
          <w:rFonts w:ascii="Georgia" w:hAnsi="Georgia" w:cs="Arial"/>
          <w:spacing w:val="-21"/>
        </w:rPr>
        <w:t xml:space="preserve"> </w:t>
      </w:r>
      <w:r w:rsidRPr="00764F3B">
        <w:rPr>
          <w:rFonts w:ascii="Georgia" w:hAnsi="Georgia" w:cs="Arial"/>
        </w:rPr>
        <w:t>they</w:t>
      </w:r>
      <w:r w:rsidRPr="00764F3B">
        <w:rPr>
          <w:rFonts w:ascii="Georgia" w:hAnsi="Georgia" w:cs="Arial"/>
          <w:spacing w:val="-22"/>
        </w:rPr>
        <w:t xml:space="preserve"> </w:t>
      </w:r>
      <w:r w:rsidRPr="00764F3B">
        <w:rPr>
          <w:rFonts w:ascii="Georgia" w:hAnsi="Georgia" w:cs="Arial"/>
        </w:rPr>
        <w:t>have</w:t>
      </w:r>
      <w:r w:rsidRPr="00764F3B">
        <w:rPr>
          <w:rFonts w:ascii="Georgia" w:hAnsi="Georgia" w:cs="Arial"/>
          <w:spacing w:val="-21"/>
        </w:rPr>
        <w:t xml:space="preserve"> </w:t>
      </w:r>
      <w:r w:rsidRPr="00764F3B">
        <w:rPr>
          <w:rFonts w:ascii="Georgia" w:hAnsi="Georgia" w:cs="Arial"/>
        </w:rPr>
        <w:t>received prior</w:t>
      </w:r>
      <w:r w:rsidRPr="00764F3B">
        <w:rPr>
          <w:rFonts w:ascii="Georgia" w:hAnsi="Georgia" w:cs="Arial"/>
          <w:spacing w:val="-7"/>
        </w:rPr>
        <w:t xml:space="preserve"> </w:t>
      </w:r>
      <w:r w:rsidRPr="00764F3B">
        <w:rPr>
          <w:rFonts w:ascii="Georgia" w:hAnsi="Georgia" w:cs="Arial"/>
        </w:rPr>
        <w:t>approval.</w:t>
      </w:r>
    </w:p>
    <w:p w14:paraId="77A39C9F" w14:textId="2F120FE2" w:rsidR="006B27F3" w:rsidRPr="00764F3B" w:rsidRDefault="006B27F3" w:rsidP="00005CB1">
      <w:pPr>
        <w:spacing w:line="276" w:lineRule="auto"/>
        <w:jc w:val="both"/>
        <w:rPr>
          <w:rFonts w:ascii="Georgia" w:hAnsi="Georgia" w:cs="Arial"/>
        </w:rPr>
      </w:pPr>
      <w:r w:rsidRPr="00764F3B">
        <w:rPr>
          <w:rFonts w:ascii="Georgia" w:hAnsi="Georgia" w:cs="Arial"/>
        </w:rPr>
        <w:t>All</w:t>
      </w:r>
      <w:r w:rsidRPr="00764F3B">
        <w:rPr>
          <w:rFonts w:ascii="Georgia" w:hAnsi="Georgia" w:cs="Arial"/>
          <w:spacing w:val="-22"/>
        </w:rPr>
        <w:t xml:space="preserve"> </w:t>
      </w:r>
      <w:r w:rsidRPr="00764F3B">
        <w:rPr>
          <w:rFonts w:ascii="Georgia" w:hAnsi="Georgia" w:cs="Arial"/>
        </w:rPr>
        <w:t>equipment</w:t>
      </w:r>
      <w:r w:rsidRPr="00764F3B">
        <w:rPr>
          <w:rFonts w:ascii="Georgia" w:hAnsi="Georgia" w:cs="Arial"/>
          <w:spacing w:val="-21"/>
        </w:rPr>
        <w:t xml:space="preserve"> </w:t>
      </w:r>
      <w:r w:rsidRPr="00764F3B">
        <w:rPr>
          <w:rFonts w:ascii="Georgia" w:hAnsi="Georgia" w:cs="Arial"/>
        </w:rPr>
        <w:t>brought</w:t>
      </w:r>
      <w:r w:rsidRPr="00764F3B">
        <w:rPr>
          <w:rFonts w:ascii="Georgia" w:hAnsi="Georgia" w:cs="Arial"/>
          <w:spacing w:val="-21"/>
        </w:rPr>
        <w:t xml:space="preserve"> </w:t>
      </w:r>
      <w:r w:rsidRPr="00764F3B">
        <w:rPr>
          <w:rFonts w:ascii="Georgia" w:hAnsi="Georgia" w:cs="Arial"/>
        </w:rPr>
        <w:t xml:space="preserve">into </w:t>
      </w:r>
      <w:r w:rsidR="00C93C80" w:rsidRPr="00764F3B">
        <w:rPr>
          <w:rFonts w:ascii="Georgia" w:hAnsi="Georgia" w:cs="Arial"/>
        </w:rPr>
        <w:t xml:space="preserve">centre </w:t>
      </w:r>
      <w:r w:rsidRPr="00764F3B">
        <w:rPr>
          <w:rFonts w:ascii="Georgia" w:hAnsi="Georgia" w:cs="Arial"/>
        </w:rPr>
        <w:t>grounds</w:t>
      </w:r>
      <w:r w:rsidRPr="00764F3B">
        <w:rPr>
          <w:rFonts w:ascii="Georgia" w:hAnsi="Georgia" w:cs="Arial"/>
          <w:spacing w:val="-21"/>
        </w:rPr>
        <w:t xml:space="preserve"> </w:t>
      </w:r>
      <w:r w:rsidRPr="00764F3B">
        <w:rPr>
          <w:rFonts w:ascii="Georgia" w:hAnsi="Georgia" w:cs="Arial"/>
        </w:rPr>
        <w:t>by</w:t>
      </w:r>
      <w:r w:rsidRPr="00764F3B">
        <w:rPr>
          <w:rFonts w:ascii="Georgia" w:hAnsi="Georgia" w:cs="Arial"/>
          <w:spacing w:val="-21"/>
        </w:rPr>
        <w:t xml:space="preserve"> </w:t>
      </w:r>
      <w:r w:rsidRPr="00764F3B">
        <w:rPr>
          <w:rFonts w:ascii="Georgia" w:hAnsi="Georgia" w:cs="Arial"/>
        </w:rPr>
        <w:t>contractors</w:t>
      </w:r>
      <w:r w:rsidRPr="00764F3B">
        <w:rPr>
          <w:rFonts w:ascii="Georgia" w:hAnsi="Georgia" w:cs="Arial"/>
          <w:spacing w:val="-21"/>
        </w:rPr>
        <w:t xml:space="preserve"> </w:t>
      </w:r>
      <w:r w:rsidRPr="00764F3B">
        <w:rPr>
          <w:rFonts w:ascii="Georgia" w:hAnsi="Georgia" w:cs="Arial"/>
        </w:rPr>
        <w:t>must</w:t>
      </w:r>
      <w:r w:rsidRPr="00764F3B">
        <w:rPr>
          <w:rFonts w:ascii="Georgia" w:hAnsi="Georgia" w:cs="Arial"/>
          <w:spacing w:val="-21"/>
        </w:rPr>
        <w:t xml:space="preserve"> </w:t>
      </w:r>
      <w:r w:rsidRPr="00764F3B">
        <w:rPr>
          <w:rFonts w:ascii="Georgia" w:hAnsi="Georgia" w:cs="Arial"/>
        </w:rPr>
        <w:t>be</w:t>
      </w:r>
      <w:r w:rsidRPr="00764F3B">
        <w:rPr>
          <w:rFonts w:ascii="Georgia" w:hAnsi="Georgia" w:cs="Arial"/>
          <w:spacing w:val="-21"/>
        </w:rPr>
        <w:t xml:space="preserve"> </w:t>
      </w:r>
      <w:r w:rsidRPr="00764F3B">
        <w:rPr>
          <w:rFonts w:ascii="Georgia" w:hAnsi="Georgia" w:cs="Arial"/>
        </w:rPr>
        <w:t>safe</w:t>
      </w:r>
      <w:r w:rsidRPr="00764F3B">
        <w:rPr>
          <w:rFonts w:ascii="Georgia" w:hAnsi="Georgia" w:cs="Arial"/>
          <w:spacing w:val="-21"/>
        </w:rPr>
        <w:t xml:space="preserve"> </w:t>
      </w:r>
      <w:r w:rsidRPr="00764F3B">
        <w:rPr>
          <w:rFonts w:ascii="Georgia" w:hAnsi="Georgia" w:cs="Arial"/>
        </w:rPr>
        <w:t>to</w:t>
      </w:r>
      <w:r w:rsidRPr="00764F3B">
        <w:rPr>
          <w:rFonts w:ascii="Georgia" w:hAnsi="Georgia" w:cs="Arial"/>
          <w:spacing w:val="-21"/>
        </w:rPr>
        <w:t xml:space="preserve"> </w:t>
      </w:r>
      <w:r w:rsidRPr="00764F3B">
        <w:rPr>
          <w:rFonts w:ascii="Georgia" w:hAnsi="Georgia" w:cs="Arial"/>
        </w:rPr>
        <w:t>use,</w:t>
      </w:r>
      <w:r w:rsidRPr="00764F3B">
        <w:rPr>
          <w:rFonts w:ascii="Georgia" w:hAnsi="Georgia" w:cs="Arial"/>
          <w:spacing w:val="-20"/>
        </w:rPr>
        <w:t xml:space="preserve"> </w:t>
      </w:r>
      <w:r w:rsidRPr="00764F3B">
        <w:rPr>
          <w:rFonts w:ascii="Georgia" w:hAnsi="Georgia" w:cs="Arial"/>
        </w:rPr>
        <w:t>have</w:t>
      </w:r>
      <w:r w:rsidRPr="00764F3B">
        <w:rPr>
          <w:rFonts w:ascii="Georgia" w:hAnsi="Georgia" w:cs="Arial"/>
          <w:spacing w:val="-21"/>
        </w:rPr>
        <w:t xml:space="preserve"> </w:t>
      </w:r>
      <w:r w:rsidRPr="00764F3B">
        <w:rPr>
          <w:rFonts w:ascii="Georgia" w:hAnsi="Georgia" w:cs="Arial"/>
        </w:rPr>
        <w:t>all</w:t>
      </w:r>
      <w:r w:rsidRPr="00764F3B">
        <w:rPr>
          <w:rFonts w:ascii="Georgia" w:hAnsi="Georgia" w:cs="Arial"/>
          <w:spacing w:val="-22"/>
        </w:rPr>
        <w:t xml:space="preserve"> </w:t>
      </w:r>
      <w:r w:rsidRPr="00764F3B">
        <w:rPr>
          <w:rFonts w:ascii="Georgia" w:hAnsi="Georgia" w:cs="Arial"/>
        </w:rPr>
        <w:t>safety</w:t>
      </w:r>
      <w:r w:rsidRPr="00764F3B">
        <w:rPr>
          <w:rFonts w:ascii="Georgia" w:hAnsi="Georgia" w:cs="Arial"/>
          <w:spacing w:val="-21"/>
        </w:rPr>
        <w:t xml:space="preserve"> </w:t>
      </w:r>
      <w:r w:rsidRPr="00764F3B">
        <w:rPr>
          <w:rFonts w:ascii="Georgia" w:hAnsi="Georgia" w:cs="Arial"/>
        </w:rPr>
        <w:t>guards in</w:t>
      </w:r>
      <w:r w:rsidRPr="00764F3B">
        <w:rPr>
          <w:rFonts w:ascii="Georgia" w:hAnsi="Georgia" w:cs="Arial"/>
          <w:spacing w:val="-21"/>
        </w:rPr>
        <w:t xml:space="preserve"> </w:t>
      </w:r>
      <w:r w:rsidRPr="00764F3B">
        <w:rPr>
          <w:rFonts w:ascii="Georgia" w:hAnsi="Georgia" w:cs="Arial"/>
        </w:rPr>
        <w:t>place,</w:t>
      </w:r>
      <w:r w:rsidRPr="00764F3B">
        <w:rPr>
          <w:rFonts w:ascii="Georgia" w:hAnsi="Georgia" w:cs="Arial"/>
          <w:spacing w:val="-22"/>
        </w:rPr>
        <w:t xml:space="preserve"> </w:t>
      </w:r>
      <w:r w:rsidRPr="00764F3B">
        <w:rPr>
          <w:rFonts w:ascii="Georgia" w:hAnsi="Georgia" w:cs="Arial"/>
        </w:rPr>
        <w:t>be</w:t>
      </w:r>
      <w:r w:rsidRPr="00764F3B">
        <w:rPr>
          <w:rFonts w:ascii="Georgia" w:hAnsi="Georgia" w:cs="Arial"/>
          <w:spacing w:val="-20"/>
        </w:rPr>
        <w:t xml:space="preserve"> </w:t>
      </w:r>
      <w:r w:rsidRPr="00764F3B">
        <w:rPr>
          <w:rFonts w:ascii="Georgia" w:hAnsi="Georgia" w:cs="Arial"/>
        </w:rPr>
        <w:t>accompanied</w:t>
      </w:r>
      <w:r w:rsidRPr="00764F3B">
        <w:rPr>
          <w:rFonts w:ascii="Georgia" w:hAnsi="Georgia" w:cs="Arial"/>
          <w:spacing w:val="-21"/>
        </w:rPr>
        <w:t xml:space="preserve"> </w:t>
      </w:r>
      <w:r w:rsidRPr="00764F3B">
        <w:rPr>
          <w:rFonts w:ascii="Georgia" w:hAnsi="Georgia" w:cs="Arial"/>
        </w:rPr>
        <w:t>by</w:t>
      </w:r>
      <w:r w:rsidRPr="00764F3B">
        <w:rPr>
          <w:rFonts w:ascii="Georgia" w:hAnsi="Georgia" w:cs="Arial"/>
          <w:spacing w:val="-21"/>
        </w:rPr>
        <w:t xml:space="preserve"> </w:t>
      </w:r>
      <w:r w:rsidRPr="00764F3B">
        <w:rPr>
          <w:rFonts w:ascii="Georgia" w:hAnsi="Georgia" w:cs="Arial"/>
        </w:rPr>
        <w:t>all</w:t>
      </w:r>
      <w:r w:rsidRPr="00764F3B">
        <w:rPr>
          <w:rFonts w:ascii="Georgia" w:hAnsi="Georgia" w:cs="Arial"/>
          <w:spacing w:val="-21"/>
        </w:rPr>
        <w:t xml:space="preserve"> </w:t>
      </w:r>
      <w:r w:rsidRPr="00764F3B">
        <w:rPr>
          <w:rFonts w:ascii="Georgia" w:hAnsi="Georgia" w:cs="Arial"/>
        </w:rPr>
        <w:t>necessary</w:t>
      </w:r>
      <w:r w:rsidRPr="00764F3B">
        <w:rPr>
          <w:rFonts w:ascii="Georgia" w:hAnsi="Georgia" w:cs="Arial"/>
          <w:spacing w:val="-21"/>
        </w:rPr>
        <w:t xml:space="preserve"> </w:t>
      </w:r>
      <w:r w:rsidRPr="00764F3B">
        <w:rPr>
          <w:rFonts w:ascii="Georgia" w:hAnsi="Georgia" w:cs="Arial"/>
        </w:rPr>
        <w:t>certificates</w:t>
      </w:r>
      <w:r w:rsidRPr="00764F3B">
        <w:rPr>
          <w:rFonts w:ascii="Georgia" w:hAnsi="Georgia" w:cs="Arial"/>
          <w:spacing w:val="-21"/>
        </w:rPr>
        <w:t xml:space="preserve"> </w:t>
      </w:r>
      <w:r w:rsidRPr="00764F3B">
        <w:rPr>
          <w:rFonts w:ascii="Georgia" w:hAnsi="Georgia" w:cs="Arial"/>
        </w:rPr>
        <w:t>where</w:t>
      </w:r>
      <w:r w:rsidRPr="00764F3B">
        <w:rPr>
          <w:rFonts w:ascii="Georgia" w:hAnsi="Georgia" w:cs="Arial"/>
          <w:spacing w:val="-20"/>
        </w:rPr>
        <w:t xml:space="preserve"> </w:t>
      </w:r>
      <w:r w:rsidRPr="00764F3B">
        <w:rPr>
          <w:rFonts w:ascii="Georgia" w:hAnsi="Georgia" w:cs="Arial"/>
        </w:rPr>
        <w:t>required</w:t>
      </w:r>
      <w:r w:rsidRPr="00764F3B">
        <w:rPr>
          <w:rFonts w:ascii="Georgia" w:hAnsi="Georgia" w:cs="Arial"/>
          <w:spacing w:val="-21"/>
        </w:rPr>
        <w:t xml:space="preserve"> </w:t>
      </w:r>
      <w:r w:rsidRPr="00764F3B">
        <w:rPr>
          <w:rFonts w:ascii="Georgia" w:hAnsi="Georgia" w:cs="Arial"/>
        </w:rPr>
        <w:t>and</w:t>
      </w:r>
      <w:r w:rsidRPr="00764F3B">
        <w:rPr>
          <w:rFonts w:ascii="Georgia" w:hAnsi="Georgia" w:cs="Arial"/>
          <w:spacing w:val="-21"/>
        </w:rPr>
        <w:t xml:space="preserve"> </w:t>
      </w:r>
      <w:r w:rsidRPr="00764F3B">
        <w:rPr>
          <w:rFonts w:ascii="Georgia" w:hAnsi="Georgia" w:cs="Arial"/>
        </w:rPr>
        <w:t>not</w:t>
      </w:r>
      <w:r w:rsidRPr="00764F3B">
        <w:rPr>
          <w:rFonts w:ascii="Georgia" w:hAnsi="Georgia" w:cs="Arial"/>
          <w:spacing w:val="-21"/>
        </w:rPr>
        <w:t xml:space="preserve"> </w:t>
      </w:r>
      <w:r w:rsidRPr="00764F3B">
        <w:rPr>
          <w:rFonts w:ascii="Georgia" w:hAnsi="Georgia" w:cs="Arial"/>
        </w:rPr>
        <w:t>represent</w:t>
      </w:r>
      <w:r w:rsidRPr="00764F3B">
        <w:rPr>
          <w:rFonts w:ascii="Georgia" w:hAnsi="Georgia" w:cs="Arial"/>
          <w:spacing w:val="-20"/>
        </w:rPr>
        <w:t xml:space="preserve"> </w:t>
      </w:r>
      <w:r w:rsidRPr="00764F3B">
        <w:rPr>
          <w:rFonts w:ascii="Georgia" w:hAnsi="Georgia" w:cs="Arial"/>
        </w:rPr>
        <w:t>a danger</w:t>
      </w:r>
      <w:r w:rsidRPr="00764F3B">
        <w:rPr>
          <w:rFonts w:ascii="Georgia" w:hAnsi="Georgia" w:cs="Arial"/>
          <w:spacing w:val="-8"/>
        </w:rPr>
        <w:t xml:space="preserve"> </w:t>
      </w:r>
      <w:r w:rsidRPr="00764F3B">
        <w:rPr>
          <w:rFonts w:ascii="Georgia" w:hAnsi="Georgia" w:cs="Arial"/>
        </w:rPr>
        <w:t>to</w:t>
      </w:r>
      <w:r w:rsidRPr="00764F3B">
        <w:rPr>
          <w:rFonts w:ascii="Georgia" w:hAnsi="Georgia" w:cs="Arial"/>
          <w:spacing w:val="-7"/>
        </w:rPr>
        <w:t xml:space="preserve"> </w:t>
      </w:r>
      <w:r w:rsidRPr="00764F3B">
        <w:rPr>
          <w:rFonts w:ascii="Georgia" w:hAnsi="Georgia" w:cs="Arial"/>
        </w:rPr>
        <w:t>any</w:t>
      </w:r>
      <w:r w:rsidRPr="00764F3B">
        <w:rPr>
          <w:rFonts w:ascii="Georgia" w:hAnsi="Georgia" w:cs="Arial"/>
          <w:spacing w:val="-7"/>
        </w:rPr>
        <w:t xml:space="preserve"> </w:t>
      </w:r>
      <w:r w:rsidRPr="00764F3B">
        <w:rPr>
          <w:rFonts w:ascii="Georgia" w:hAnsi="Georgia" w:cs="Arial"/>
        </w:rPr>
        <w:t>staff, students</w:t>
      </w:r>
      <w:r w:rsidRPr="00764F3B">
        <w:rPr>
          <w:rFonts w:ascii="Georgia" w:hAnsi="Georgia" w:cs="Arial"/>
          <w:spacing w:val="-7"/>
        </w:rPr>
        <w:t xml:space="preserve"> </w:t>
      </w:r>
      <w:r w:rsidRPr="00764F3B">
        <w:rPr>
          <w:rFonts w:ascii="Georgia" w:hAnsi="Georgia" w:cs="Arial"/>
        </w:rPr>
        <w:t>or</w:t>
      </w:r>
      <w:r w:rsidRPr="00764F3B">
        <w:rPr>
          <w:rFonts w:ascii="Georgia" w:hAnsi="Georgia" w:cs="Arial"/>
          <w:spacing w:val="-5"/>
        </w:rPr>
        <w:t xml:space="preserve"> </w:t>
      </w:r>
      <w:r w:rsidRPr="00764F3B">
        <w:rPr>
          <w:rFonts w:ascii="Georgia" w:hAnsi="Georgia" w:cs="Arial"/>
        </w:rPr>
        <w:t>visitors</w:t>
      </w:r>
      <w:r w:rsidRPr="00764F3B">
        <w:rPr>
          <w:rFonts w:ascii="Georgia" w:hAnsi="Georgia" w:cs="Arial"/>
          <w:spacing w:val="-6"/>
        </w:rPr>
        <w:t xml:space="preserve"> </w:t>
      </w:r>
      <w:r w:rsidRPr="00764F3B">
        <w:rPr>
          <w:rFonts w:ascii="Georgia" w:hAnsi="Georgia" w:cs="Arial"/>
        </w:rPr>
        <w:t>when</w:t>
      </w:r>
      <w:r w:rsidRPr="00764F3B">
        <w:rPr>
          <w:rFonts w:ascii="Georgia" w:hAnsi="Georgia" w:cs="Arial"/>
          <w:spacing w:val="-6"/>
        </w:rPr>
        <w:t xml:space="preserve"> </w:t>
      </w:r>
      <w:r w:rsidRPr="00764F3B">
        <w:rPr>
          <w:rFonts w:ascii="Georgia" w:hAnsi="Georgia" w:cs="Arial"/>
        </w:rPr>
        <w:t>in</w:t>
      </w:r>
      <w:r w:rsidRPr="00764F3B">
        <w:rPr>
          <w:rFonts w:ascii="Georgia" w:hAnsi="Georgia" w:cs="Arial"/>
          <w:spacing w:val="-6"/>
        </w:rPr>
        <w:t xml:space="preserve"> </w:t>
      </w:r>
      <w:r w:rsidRPr="00764F3B">
        <w:rPr>
          <w:rFonts w:ascii="Georgia" w:hAnsi="Georgia" w:cs="Arial"/>
        </w:rPr>
        <w:t>use.</w:t>
      </w:r>
    </w:p>
    <w:p w14:paraId="06895306" w14:textId="77777777" w:rsidR="00CB7BAA" w:rsidRPr="00764F3B" w:rsidRDefault="00CB7BAA" w:rsidP="00CB7BAA">
      <w:pPr>
        <w:pStyle w:val="Heading2"/>
        <w:rPr>
          <w:rFonts w:ascii="Georgia" w:hAnsi="Georgia"/>
        </w:rPr>
      </w:pPr>
    </w:p>
    <w:p w14:paraId="5ABC89DA" w14:textId="220DCD4A" w:rsidR="00A45DA0" w:rsidRPr="00764F3B" w:rsidRDefault="00BC1411" w:rsidP="00CB7BAA">
      <w:pPr>
        <w:pStyle w:val="Heading2"/>
        <w:rPr>
          <w:rFonts w:ascii="Georgia" w:hAnsi="Georgia"/>
        </w:rPr>
      </w:pPr>
      <w:bookmarkStart w:id="22" w:name="_Toc43189479"/>
      <w:r w:rsidRPr="00764F3B">
        <w:rPr>
          <w:rFonts w:ascii="Georgia" w:hAnsi="Georgia"/>
        </w:rPr>
        <w:t xml:space="preserve">4.9 </w:t>
      </w:r>
      <w:r w:rsidR="006B27F3" w:rsidRPr="00764F3B">
        <w:rPr>
          <w:rFonts w:ascii="Georgia" w:hAnsi="Georgia"/>
        </w:rPr>
        <w:t>Visitors</w:t>
      </w:r>
      <w:bookmarkEnd w:id="22"/>
    </w:p>
    <w:p w14:paraId="5E16A43B" w14:textId="77777777" w:rsidR="00CB7BAA" w:rsidRPr="00764F3B" w:rsidRDefault="00CB7BAA" w:rsidP="00CB7BAA">
      <w:pPr>
        <w:rPr>
          <w:rFonts w:ascii="Georgia" w:hAnsi="Georgia"/>
        </w:rPr>
      </w:pPr>
    </w:p>
    <w:p w14:paraId="0E016769" w14:textId="43527CB8" w:rsidR="006B27F3" w:rsidRPr="00764F3B" w:rsidRDefault="006B27F3" w:rsidP="00005CB1">
      <w:pPr>
        <w:spacing w:line="276" w:lineRule="auto"/>
        <w:jc w:val="both"/>
        <w:rPr>
          <w:rFonts w:ascii="Georgia" w:hAnsi="Georgia" w:cs="Arial"/>
        </w:rPr>
      </w:pPr>
      <w:r w:rsidRPr="00764F3B">
        <w:rPr>
          <w:rFonts w:ascii="Georgia" w:hAnsi="Georgia" w:cs="Arial"/>
        </w:rPr>
        <w:t xml:space="preserve">Students, parents, volunteers and visitors must comply with </w:t>
      </w:r>
      <w:r w:rsidR="002C466B" w:rsidRPr="00764F3B">
        <w:rPr>
          <w:rFonts w:ascii="Georgia" w:hAnsi="Georgia" w:cs="Arial"/>
        </w:rPr>
        <w:t xml:space="preserve">the </w:t>
      </w:r>
      <w:r w:rsidR="00C93C80" w:rsidRPr="00764F3B">
        <w:rPr>
          <w:rFonts w:ascii="Georgia" w:hAnsi="Georgia" w:cs="Arial"/>
        </w:rPr>
        <w:t>c</w:t>
      </w:r>
      <w:r w:rsidR="002C466B" w:rsidRPr="00764F3B">
        <w:rPr>
          <w:rFonts w:ascii="Georgia" w:hAnsi="Georgia" w:cs="Arial"/>
        </w:rPr>
        <w:t xml:space="preserve">entre’s </w:t>
      </w:r>
      <w:r w:rsidR="00722C93" w:rsidRPr="00764F3B">
        <w:rPr>
          <w:rFonts w:ascii="Georgia" w:hAnsi="Georgia" w:cs="Arial"/>
        </w:rPr>
        <w:t>safety statement</w:t>
      </w:r>
      <w:r w:rsidRPr="00764F3B">
        <w:rPr>
          <w:rFonts w:ascii="Georgia" w:hAnsi="Georgia" w:cs="Arial"/>
        </w:rPr>
        <w:t xml:space="preserve"> and instructions relating to safety, health and welfare.</w:t>
      </w:r>
    </w:p>
    <w:p w14:paraId="66E8DA3E" w14:textId="36AAD508" w:rsidR="006B27F3" w:rsidRPr="00764F3B" w:rsidRDefault="006B27F3" w:rsidP="00005CB1">
      <w:pPr>
        <w:spacing w:line="276" w:lineRule="auto"/>
        <w:jc w:val="both"/>
        <w:rPr>
          <w:rFonts w:ascii="Georgia" w:hAnsi="Georgia" w:cs="Arial"/>
        </w:rPr>
      </w:pPr>
      <w:r w:rsidRPr="00764F3B">
        <w:rPr>
          <w:rFonts w:ascii="Georgia" w:hAnsi="Georgia" w:cs="Arial"/>
        </w:rPr>
        <w:t xml:space="preserve">It is a requirement that the </w:t>
      </w:r>
      <w:r w:rsidR="00C93C80" w:rsidRPr="00764F3B">
        <w:rPr>
          <w:rFonts w:ascii="Georgia" w:hAnsi="Georgia" w:cs="Arial"/>
        </w:rPr>
        <w:t xml:space="preserve">centre </w:t>
      </w:r>
      <w:r w:rsidRPr="00764F3B">
        <w:rPr>
          <w:rFonts w:ascii="Georgia" w:hAnsi="Georgia" w:cs="Arial"/>
        </w:rPr>
        <w:t>gives at least the same level of health, safety and welfare to students, and all visitors as it gives to employees.</w:t>
      </w:r>
    </w:p>
    <w:p w14:paraId="0E097815" w14:textId="77777777" w:rsidR="006B27F3" w:rsidRPr="00764F3B" w:rsidRDefault="006B27F3" w:rsidP="00005CB1">
      <w:pPr>
        <w:spacing w:line="276" w:lineRule="auto"/>
        <w:jc w:val="both"/>
        <w:rPr>
          <w:rFonts w:ascii="Georgia" w:hAnsi="Georgia" w:cs="Arial"/>
        </w:rPr>
      </w:pPr>
      <w:r w:rsidRPr="00764F3B">
        <w:rPr>
          <w:rFonts w:ascii="Georgia" w:hAnsi="Georgia" w:cs="Arial"/>
        </w:rPr>
        <w:t xml:space="preserve">Visitors should be directed to take notice of emergency exit routes from all levels of premises and be aware of alarm signals. </w:t>
      </w:r>
    </w:p>
    <w:p w14:paraId="1C508543" w14:textId="77777777" w:rsidR="006B27F3" w:rsidRPr="00764F3B" w:rsidRDefault="006B27F3" w:rsidP="00005CB1">
      <w:pPr>
        <w:spacing w:line="276" w:lineRule="auto"/>
        <w:jc w:val="both"/>
        <w:rPr>
          <w:rFonts w:ascii="Georgia" w:hAnsi="Georgia" w:cs="Arial"/>
        </w:rPr>
      </w:pPr>
      <w:r w:rsidRPr="00764F3B">
        <w:rPr>
          <w:rFonts w:ascii="Georgia" w:hAnsi="Georgia" w:cs="Arial"/>
        </w:rPr>
        <w:t>In the event of an emergency, all students / visitors should be instructed to follow directions with regard to evacuation of the premises or follow staff members to a safe exit route.</w:t>
      </w:r>
    </w:p>
    <w:p w14:paraId="581527B1" w14:textId="77777777" w:rsidR="00170237" w:rsidRPr="00764F3B" w:rsidRDefault="00170237" w:rsidP="00A802F6">
      <w:pPr>
        <w:spacing w:line="288" w:lineRule="auto"/>
        <w:rPr>
          <w:rFonts w:ascii="Georgia" w:hAnsi="Georgia" w:cs="Arial"/>
        </w:rPr>
      </w:pPr>
    </w:p>
    <w:p w14:paraId="3EA08EA9" w14:textId="77777777" w:rsidR="009E65BF" w:rsidRPr="00764F3B" w:rsidRDefault="009E65BF" w:rsidP="00A802F6">
      <w:pPr>
        <w:spacing w:line="288" w:lineRule="auto"/>
        <w:rPr>
          <w:rFonts w:ascii="Georgia" w:hAnsi="Georgia" w:cs="Arial"/>
        </w:rPr>
      </w:pPr>
    </w:p>
    <w:p w14:paraId="308DCFAC" w14:textId="77777777" w:rsidR="009E65BF" w:rsidRPr="00764F3B" w:rsidRDefault="009E65BF" w:rsidP="00A802F6">
      <w:pPr>
        <w:spacing w:line="288" w:lineRule="auto"/>
        <w:rPr>
          <w:rFonts w:ascii="Georgia" w:hAnsi="Georgia" w:cs="Arial"/>
        </w:rPr>
      </w:pPr>
    </w:p>
    <w:p w14:paraId="4B64D100" w14:textId="77777777" w:rsidR="009E65BF" w:rsidRPr="00764F3B" w:rsidRDefault="009E65BF" w:rsidP="00A802F6">
      <w:pPr>
        <w:spacing w:line="288" w:lineRule="auto"/>
        <w:rPr>
          <w:rFonts w:ascii="Georgia" w:hAnsi="Georgia" w:cs="Arial"/>
        </w:rPr>
      </w:pPr>
    </w:p>
    <w:p w14:paraId="5065A4BC" w14:textId="77777777" w:rsidR="00D642B6" w:rsidRPr="00764F3B" w:rsidRDefault="009E5CFF" w:rsidP="00EC6B46">
      <w:pPr>
        <w:pStyle w:val="Heading1"/>
        <w:spacing w:line="276" w:lineRule="auto"/>
        <w:rPr>
          <w:rFonts w:ascii="Georgia" w:hAnsi="Georgia"/>
        </w:rPr>
      </w:pPr>
      <w:bookmarkStart w:id="23" w:name="_Toc8304018"/>
      <w:bookmarkStart w:id="24" w:name="_Toc43189480"/>
      <w:r w:rsidRPr="00764F3B">
        <w:rPr>
          <w:rFonts w:ascii="Georgia" w:hAnsi="Georgia"/>
        </w:rPr>
        <w:lastRenderedPageBreak/>
        <w:t xml:space="preserve">5 </w:t>
      </w:r>
      <w:r w:rsidRPr="00764F3B">
        <w:rPr>
          <w:rFonts w:ascii="Georgia" w:hAnsi="Georgia"/>
        </w:rPr>
        <w:tab/>
      </w:r>
      <w:r w:rsidR="00FD4329" w:rsidRPr="00764F3B">
        <w:rPr>
          <w:rFonts w:ascii="Georgia" w:hAnsi="Georgia"/>
        </w:rPr>
        <w:t>Risk Assessment</w:t>
      </w:r>
      <w:bookmarkEnd w:id="23"/>
      <w:bookmarkEnd w:id="24"/>
    </w:p>
    <w:p w14:paraId="666DB050" w14:textId="77777777" w:rsidR="00D642B6" w:rsidRPr="00764F3B" w:rsidRDefault="00D642B6" w:rsidP="00EC6B46">
      <w:pPr>
        <w:spacing w:line="276" w:lineRule="auto"/>
        <w:rPr>
          <w:rFonts w:ascii="Georgia" w:hAnsi="Georgia" w:cs="Arial"/>
        </w:rPr>
      </w:pPr>
    </w:p>
    <w:p w14:paraId="1911DC1C" w14:textId="77EB809F" w:rsidR="00521185" w:rsidRPr="00764F3B" w:rsidRDefault="00D642B6" w:rsidP="00CB7BAA">
      <w:pPr>
        <w:pStyle w:val="Heading2"/>
        <w:rPr>
          <w:rFonts w:ascii="Georgia" w:hAnsi="Georgia"/>
        </w:rPr>
      </w:pPr>
      <w:bookmarkStart w:id="25" w:name="_Toc8304019"/>
      <w:bookmarkStart w:id="26" w:name="_Toc43189481"/>
      <w:r w:rsidRPr="00764F3B">
        <w:rPr>
          <w:rFonts w:ascii="Georgia" w:hAnsi="Georgia"/>
        </w:rPr>
        <w:t>5.1</w:t>
      </w:r>
      <w:r w:rsidRPr="00764F3B">
        <w:rPr>
          <w:rFonts w:ascii="Georgia" w:hAnsi="Georgia"/>
        </w:rPr>
        <w:tab/>
        <w:t>Hazard Identification, Risk Assessment</w:t>
      </w:r>
      <w:bookmarkEnd w:id="25"/>
      <w:bookmarkEnd w:id="26"/>
    </w:p>
    <w:p w14:paraId="20B23C84" w14:textId="77777777" w:rsidR="00CB7BAA" w:rsidRPr="00764F3B" w:rsidRDefault="00CB7BAA" w:rsidP="00CB7BAA">
      <w:pPr>
        <w:rPr>
          <w:rFonts w:ascii="Georgia" w:hAnsi="Georgia"/>
        </w:rPr>
      </w:pPr>
    </w:p>
    <w:p w14:paraId="6F498FC2" w14:textId="1448C874" w:rsidR="00E846E6" w:rsidRPr="00764F3B" w:rsidRDefault="00E846E6" w:rsidP="00E846E6">
      <w:pPr>
        <w:spacing w:line="276" w:lineRule="auto"/>
        <w:rPr>
          <w:rFonts w:ascii="Georgia" w:hAnsi="Georgia" w:cs="Arial"/>
        </w:rPr>
      </w:pPr>
      <w:r w:rsidRPr="00764F3B">
        <w:rPr>
          <w:rFonts w:ascii="Georgia" w:hAnsi="Georgia" w:cs="Arial"/>
        </w:rPr>
        <w:t>A risk assessment may be a visual exercise that reflects a situation at a given point in time.  It is a common</w:t>
      </w:r>
      <w:r w:rsidR="008E136A">
        <w:rPr>
          <w:rFonts w:ascii="Georgia" w:hAnsi="Georgia" w:cs="Arial"/>
        </w:rPr>
        <w:t xml:space="preserve"> </w:t>
      </w:r>
      <w:r w:rsidRPr="00764F3B">
        <w:rPr>
          <w:rFonts w:ascii="Georgia" w:hAnsi="Georgia" w:cs="Arial"/>
        </w:rPr>
        <w:t xml:space="preserve">sense duty of care to identify risks and hazards to assist the Employer in making decisions in respect of deploying resources.  </w:t>
      </w:r>
    </w:p>
    <w:p w14:paraId="741CEA67" w14:textId="5DADAFC2" w:rsidR="00E846E6" w:rsidRPr="00764F3B" w:rsidRDefault="7A21F65D" w:rsidP="7A21F65D">
      <w:pPr>
        <w:spacing w:line="276" w:lineRule="auto"/>
        <w:rPr>
          <w:rFonts w:ascii="Georgia" w:hAnsi="Georgia" w:cs="Arial"/>
        </w:rPr>
      </w:pPr>
      <w:r w:rsidRPr="00764F3B">
        <w:rPr>
          <w:rFonts w:ascii="Georgia" w:hAnsi="Georgia" w:cs="Arial"/>
        </w:rPr>
        <w:t>It is recognised that where staff are engaged in the process of risk assessment that there is a requirement on the employer to ensure that appropriate time during the working day is identified for this work to be completed.  Employees who participate in good faith in the risk assessment process will not be subject to any disciplinary sanction.</w:t>
      </w:r>
    </w:p>
    <w:p w14:paraId="14596509" w14:textId="77777777" w:rsidR="00E846E6" w:rsidRPr="00764F3B" w:rsidRDefault="00E846E6" w:rsidP="00E846E6">
      <w:pPr>
        <w:pStyle w:val="ListParagraph"/>
        <w:spacing w:line="276" w:lineRule="auto"/>
        <w:ind w:left="0"/>
        <w:jc w:val="both"/>
        <w:rPr>
          <w:rFonts w:ascii="Georgia" w:hAnsi="Georgia" w:cs="Arial"/>
        </w:rPr>
      </w:pPr>
      <w:r w:rsidRPr="00764F3B">
        <w:rPr>
          <w:rFonts w:ascii="Georgia" w:hAnsi="Georgia" w:cs="Arial"/>
        </w:rPr>
        <w:t>The most appropriate person to carry out a risk assessment of any area / location is the individual staff member with the most experience and knowledge of the nature of the work to be undertaken in specific areas of the centre.  This means that the person(s) most familiar with the workspace and activities to be carried out there may be asked to complete a risk assessment of their workspace as they will be more likely to be aware of and deal with hazards on a daily basis.</w:t>
      </w:r>
    </w:p>
    <w:p w14:paraId="4485C83C" w14:textId="77777777" w:rsidR="00E846E6" w:rsidRPr="00764F3B" w:rsidRDefault="00E846E6" w:rsidP="00E846E6">
      <w:pPr>
        <w:pStyle w:val="ListParagraph"/>
        <w:spacing w:line="276" w:lineRule="auto"/>
        <w:ind w:left="0"/>
        <w:jc w:val="both"/>
        <w:rPr>
          <w:rFonts w:ascii="Georgia" w:hAnsi="Georgia" w:cs="Arial"/>
        </w:rPr>
      </w:pPr>
    </w:p>
    <w:p w14:paraId="5B5F87F4" w14:textId="77777777" w:rsidR="00E846E6" w:rsidRPr="00764F3B" w:rsidRDefault="00E846E6" w:rsidP="00E846E6">
      <w:pPr>
        <w:pStyle w:val="ListParagraph"/>
        <w:spacing w:line="276" w:lineRule="auto"/>
        <w:ind w:left="0"/>
        <w:jc w:val="both"/>
        <w:rPr>
          <w:rFonts w:ascii="Georgia" w:hAnsi="Georgia" w:cs="Arial"/>
        </w:rPr>
      </w:pPr>
      <w:r w:rsidRPr="00764F3B">
        <w:rPr>
          <w:rFonts w:ascii="Georgia" w:hAnsi="Georgia" w:cs="Arial"/>
        </w:rPr>
        <w:t xml:space="preserve">A risk assessment exercise does not place responsibility on the employee to reduce or eliminate a risk.  Once identified through a risk assessment process the risk/hazard becomes the responsibility of the Centre Manager to reduce or eliminate in a planned and co-ordinated manner, which may require assistance and support from the ETB.        </w:t>
      </w:r>
    </w:p>
    <w:p w14:paraId="7AEF7387" w14:textId="77777777" w:rsidR="00E846E6" w:rsidRPr="00764F3B" w:rsidRDefault="00E846E6" w:rsidP="00E846E6">
      <w:pPr>
        <w:pStyle w:val="ListParagraph"/>
        <w:spacing w:line="276" w:lineRule="auto"/>
        <w:ind w:left="0"/>
        <w:jc w:val="both"/>
        <w:rPr>
          <w:rFonts w:ascii="Georgia" w:hAnsi="Georgia" w:cs="Arial"/>
        </w:rPr>
      </w:pPr>
    </w:p>
    <w:p w14:paraId="100B48A0" w14:textId="577CBB19" w:rsidR="00EB74C3" w:rsidRPr="00764F3B" w:rsidRDefault="00E846E6" w:rsidP="00E846E6">
      <w:pPr>
        <w:pStyle w:val="ListParagraph"/>
        <w:spacing w:line="276" w:lineRule="auto"/>
        <w:ind w:left="0"/>
        <w:jc w:val="both"/>
        <w:rPr>
          <w:rFonts w:ascii="Georgia" w:hAnsi="Georgia" w:cs="Arial"/>
        </w:rPr>
      </w:pPr>
      <w:r w:rsidRPr="00764F3B">
        <w:rPr>
          <w:rFonts w:ascii="Georgia" w:hAnsi="Georgia" w:cs="Arial"/>
        </w:rPr>
        <w:t xml:space="preserve">This exercise does not negate the duty of an employee to notify management of any concerns that may arise at any other point in time.  Consideration should be given </w:t>
      </w:r>
      <w:r w:rsidR="006276E7" w:rsidRPr="00764F3B">
        <w:rPr>
          <w:rFonts w:ascii="Georgia" w:hAnsi="Georgia" w:cs="Arial"/>
        </w:rPr>
        <w:t xml:space="preserve">locally </w:t>
      </w:r>
      <w:r w:rsidR="002D1DAD" w:rsidRPr="00764F3B">
        <w:rPr>
          <w:rFonts w:ascii="Georgia" w:hAnsi="Georgia" w:cs="Arial"/>
        </w:rPr>
        <w:t xml:space="preserve">within schools and centres </w:t>
      </w:r>
      <w:r w:rsidRPr="00764F3B">
        <w:rPr>
          <w:rFonts w:ascii="Georgia" w:hAnsi="Georgia" w:cs="Arial"/>
        </w:rPr>
        <w:t xml:space="preserve">to allowing appropriate time to </w:t>
      </w:r>
      <w:r w:rsidR="007C1B5A" w:rsidRPr="00764F3B">
        <w:rPr>
          <w:rFonts w:ascii="Georgia" w:hAnsi="Georgia" w:cs="Arial"/>
        </w:rPr>
        <w:t xml:space="preserve">support </w:t>
      </w:r>
      <w:r w:rsidRPr="00764F3B">
        <w:rPr>
          <w:rFonts w:ascii="Georgia" w:hAnsi="Georgia" w:cs="Arial"/>
        </w:rPr>
        <w:t xml:space="preserve">people </w:t>
      </w:r>
      <w:r w:rsidR="00DB5F9A" w:rsidRPr="00764F3B">
        <w:rPr>
          <w:rFonts w:ascii="Georgia" w:hAnsi="Georgia" w:cs="Arial"/>
        </w:rPr>
        <w:t xml:space="preserve">engaged in conducting </w:t>
      </w:r>
      <w:r w:rsidRPr="00764F3B">
        <w:rPr>
          <w:rFonts w:ascii="Georgia" w:hAnsi="Georgia" w:cs="Arial"/>
        </w:rPr>
        <w:t xml:space="preserve">risk assessments </w:t>
      </w:r>
      <w:r w:rsidR="00EB74C3" w:rsidRPr="00764F3B">
        <w:rPr>
          <w:rFonts w:ascii="Georgia" w:hAnsi="Georgia" w:cs="Arial"/>
        </w:rPr>
        <w:t xml:space="preserve">on an annual or bi-annual basis </w:t>
      </w:r>
      <w:r w:rsidRPr="00764F3B">
        <w:rPr>
          <w:rFonts w:ascii="Georgia" w:hAnsi="Georgia" w:cs="Arial"/>
        </w:rPr>
        <w:t xml:space="preserve">in their area of work. </w:t>
      </w:r>
      <w:r w:rsidR="00825510" w:rsidRPr="00764F3B">
        <w:rPr>
          <w:rFonts w:ascii="Georgia" w:hAnsi="Georgia" w:cs="Arial"/>
        </w:rPr>
        <w:t xml:space="preserve"> </w:t>
      </w:r>
    </w:p>
    <w:p w14:paraId="4B9C1C76" w14:textId="4BE7B97B" w:rsidR="00E846E6" w:rsidRPr="00764F3B" w:rsidRDefault="00E846E6" w:rsidP="00E846E6">
      <w:pPr>
        <w:spacing w:line="276" w:lineRule="auto"/>
        <w:rPr>
          <w:rFonts w:ascii="Georgia" w:hAnsi="Georgia"/>
        </w:rPr>
      </w:pPr>
      <w:r w:rsidRPr="00764F3B">
        <w:rPr>
          <w:rFonts w:ascii="Georgia" w:hAnsi="Georgia" w:cs="Arial"/>
        </w:rPr>
        <w:t xml:space="preserve">HSA Templates for risk assessments are included in the appendices of the safety statement, </w:t>
      </w:r>
      <w:r w:rsidRPr="00764F3B">
        <w:rPr>
          <w:rFonts w:ascii="Georgia" w:hAnsi="Georgia" w:cs="Arial"/>
          <w:b/>
          <w:bCs/>
        </w:rPr>
        <w:t>(</w:t>
      </w:r>
      <w:r w:rsidRPr="00764F3B">
        <w:rPr>
          <w:rFonts w:ascii="Georgia" w:hAnsi="Georgia" w:cs="Arial"/>
          <w:b/>
          <w:bCs/>
          <w:color w:val="2E74B5" w:themeColor="accent1" w:themeShade="BF"/>
        </w:rPr>
        <w:t xml:space="preserve">See </w:t>
      </w:r>
      <w:r w:rsidR="00E87949" w:rsidRPr="00764F3B">
        <w:rPr>
          <w:rFonts w:ascii="Georgia" w:hAnsi="Georgia" w:cs="Arial"/>
          <w:b/>
          <w:bCs/>
          <w:color w:val="2E74B5" w:themeColor="accent1" w:themeShade="BF"/>
        </w:rPr>
        <w:t>5.</w:t>
      </w:r>
      <w:r w:rsidR="00750644" w:rsidRPr="00764F3B">
        <w:rPr>
          <w:rFonts w:ascii="Georgia" w:hAnsi="Georgia" w:cs="Arial"/>
          <w:b/>
          <w:bCs/>
          <w:color w:val="2E74B5" w:themeColor="accent1" w:themeShade="BF"/>
        </w:rPr>
        <w:t>2</w:t>
      </w:r>
      <w:r w:rsidR="00E87949" w:rsidRPr="00764F3B">
        <w:rPr>
          <w:rFonts w:ascii="Georgia" w:hAnsi="Georgia" w:cs="Arial"/>
          <w:b/>
          <w:bCs/>
          <w:color w:val="2E74B5" w:themeColor="accent1" w:themeShade="BF"/>
        </w:rPr>
        <w:t xml:space="preserve"> and 5.</w:t>
      </w:r>
      <w:r w:rsidR="00750644" w:rsidRPr="00764F3B">
        <w:rPr>
          <w:rFonts w:ascii="Georgia" w:hAnsi="Georgia" w:cs="Arial"/>
          <w:b/>
          <w:bCs/>
          <w:color w:val="2E74B5" w:themeColor="accent1" w:themeShade="BF"/>
        </w:rPr>
        <w:t>3</w:t>
      </w:r>
      <w:r w:rsidRPr="00764F3B">
        <w:rPr>
          <w:rFonts w:ascii="Georgia" w:hAnsi="Georgia" w:cs="Arial"/>
          <w:b/>
          <w:bCs/>
        </w:rPr>
        <w:t>)</w:t>
      </w:r>
      <w:r w:rsidRPr="00764F3B">
        <w:rPr>
          <w:rFonts w:ascii="Georgia" w:hAnsi="Georgia" w:cs="Arial"/>
        </w:rPr>
        <w:t xml:space="preserve"> and are also available on the HSA website. The templates are to be made specific to each centre. They are to be reviewed and revised at least annually or as new equipment, systems, personnel or other significant changes occur. </w:t>
      </w:r>
    </w:p>
    <w:p w14:paraId="3EFCBDFF" w14:textId="77777777" w:rsidR="00E846E6" w:rsidRPr="00764F3B" w:rsidRDefault="00E846E6" w:rsidP="00E846E6">
      <w:pPr>
        <w:spacing w:line="276" w:lineRule="auto"/>
        <w:rPr>
          <w:rFonts w:ascii="Georgia" w:hAnsi="Georgia" w:cs="Arial"/>
        </w:rPr>
      </w:pPr>
      <w:r w:rsidRPr="00764F3B">
        <w:rPr>
          <w:rFonts w:ascii="Georgia" w:hAnsi="Georgia" w:cs="Arial"/>
        </w:rPr>
        <w:t xml:space="preserve">A signature on a risk assessment form is not mandatory however a record must be maintained of who undertook the assessment from the perspective of assuring accurate, responsible record keeping.  </w:t>
      </w:r>
    </w:p>
    <w:p w14:paraId="0111C565" w14:textId="42625D64" w:rsidR="00E846E6" w:rsidRPr="00764F3B" w:rsidRDefault="00E846E6" w:rsidP="00E846E6">
      <w:pPr>
        <w:spacing w:line="276" w:lineRule="auto"/>
        <w:rPr>
          <w:rFonts w:ascii="Georgia" w:hAnsi="Georgia" w:cs="Arial"/>
        </w:rPr>
      </w:pPr>
      <w:r w:rsidRPr="00764F3B">
        <w:rPr>
          <w:rFonts w:ascii="Georgia" w:hAnsi="Georgia" w:cs="Arial"/>
        </w:rPr>
        <w:t>Risk assessment is at the heart of managing safety, health and welfare effectively in any workplace. Before addressing risk assessment, there are a few essential health and safety terms that all members of the centre community should be familiar with.</w:t>
      </w:r>
    </w:p>
    <w:p w14:paraId="52A599D9" w14:textId="360BEF7A" w:rsidR="00890B65" w:rsidRPr="00764F3B" w:rsidRDefault="00890B65" w:rsidP="00E846E6">
      <w:pPr>
        <w:spacing w:line="276" w:lineRule="auto"/>
        <w:rPr>
          <w:rFonts w:ascii="Georgia" w:hAnsi="Georgia" w:cs="Arial"/>
        </w:rPr>
      </w:pPr>
    </w:p>
    <w:p w14:paraId="02EEE667" w14:textId="2209B10C" w:rsidR="00890B65" w:rsidRPr="00764F3B" w:rsidRDefault="00890B65" w:rsidP="00E846E6">
      <w:pPr>
        <w:spacing w:line="276" w:lineRule="auto"/>
        <w:rPr>
          <w:rFonts w:ascii="Georgia" w:hAnsi="Georgia" w:cs="Arial"/>
        </w:rPr>
      </w:pPr>
    </w:p>
    <w:p w14:paraId="68D9D29B" w14:textId="07716C76" w:rsidR="00890B65" w:rsidRPr="00764F3B" w:rsidRDefault="00890B65" w:rsidP="00E846E6">
      <w:pPr>
        <w:spacing w:line="276" w:lineRule="auto"/>
        <w:rPr>
          <w:rFonts w:ascii="Georgia" w:hAnsi="Georgia" w:cs="Arial"/>
        </w:rPr>
      </w:pPr>
    </w:p>
    <w:p w14:paraId="255AB0C7" w14:textId="77777777" w:rsidR="00890B65" w:rsidRPr="00764F3B" w:rsidRDefault="00890B65" w:rsidP="00E846E6">
      <w:pPr>
        <w:spacing w:line="276" w:lineRule="auto"/>
        <w:rPr>
          <w:rFonts w:ascii="Georgia" w:hAnsi="Georgia" w:cs="Arial"/>
        </w:rPr>
      </w:pPr>
    </w:p>
    <w:p w14:paraId="20AC3F7F" w14:textId="00A24F42" w:rsidR="0054328C" w:rsidRPr="00764F3B" w:rsidRDefault="0054328C" w:rsidP="00EC6B46">
      <w:pPr>
        <w:spacing w:line="276" w:lineRule="auto"/>
        <w:rPr>
          <w:rFonts w:ascii="Georgia" w:hAnsi="Georgia" w:cs="Arial"/>
          <w:b/>
        </w:rPr>
      </w:pPr>
      <w:r w:rsidRPr="00764F3B">
        <w:rPr>
          <w:rFonts w:ascii="Georgia" w:hAnsi="Georgia" w:cs="Arial"/>
          <w:b/>
        </w:rPr>
        <w:t>Hazard:</w:t>
      </w:r>
    </w:p>
    <w:p w14:paraId="0B0CB7CB" w14:textId="019A9673" w:rsidR="0054328C" w:rsidRPr="00764F3B" w:rsidRDefault="0054328C" w:rsidP="00005CB1">
      <w:pPr>
        <w:spacing w:line="276" w:lineRule="auto"/>
        <w:jc w:val="both"/>
        <w:rPr>
          <w:rFonts w:ascii="Georgia" w:hAnsi="Georgia" w:cs="Arial"/>
        </w:rPr>
      </w:pPr>
      <w:r w:rsidRPr="00764F3B">
        <w:rPr>
          <w:rFonts w:ascii="Georgia" w:hAnsi="Georgia" w:cs="Arial"/>
        </w:rPr>
        <w:t xml:space="preserve">A hazard is anything that has the potential to cause harm to people, property or the environment. It can be a </w:t>
      </w:r>
      <w:r w:rsidR="00CC3052" w:rsidRPr="00764F3B">
        <w:rPr>
          <w:rFonts w:ascii="Georgia" w:hAnsi="Georgia" w:cs="Arial"/>
        </w:rPr>
        <w:t>work material</w:t>
      </w:r>
      <w:r w:rsidRPr="00764F3B">
        <w:rPr>
          <w:rFonts w:ascii="Georgia" w:hAnsi="Georgia" w:cs="Arial"/>
        </w:rPr>
        <w:t>, work equipment, or a work method or practice.</w:t>
      </w:r>
    </w:p>
    <w:p w14:paraId="228A5AD3" w14:textId="77777777" w:rsidR="000B1BD6" w:rsidRPr="00764F3B" w:rsidRDefault="000B1BD6" w:rsidP="00005CB1">
      <w:pPr>
        <w:spacing w:line="276" w:lineRule="auto"/>
        <w:jc w:val="both"/>
        <w:rPr>
          <w:rFonts w:ascii="Georgia" w:hAnsi="Georgia" w:cs="Arial"/>
        </w:rPr>
      </w:pPr>
    </w:p>
    <w:p w14:paraId="01F39342" w14:textId="77777777" w:rsidR="0054328C" w:rsidRPr="00764F3B" w:rsidRDefault="0054328C" w:rsidP="00EC6B46">
      <w:pPr>
        <w:spacing w:line="276" w:lineRule="auto"/>
        <w:rPr>
          <w:rFonts w:ascii="Georgia" w:hAnsi="Georgia" w:cs="Arial"/>
          <w:b/>
        </w:rPr>
      </w:pPr>
      <w:r w:rsidRPr="00764F3B">
        <w:rPr>
          <w:rFonts w:ascii="Georgia" w:hAnsi="Georgia" w:cs="Arial"/>
          <w:b/>
        </w:rPr>
        <w:t>Risk:</w:t>
      </w:r>
    </w:p>
    <w:p w14:paraId="7864FA67" w14:textId="30CB081A" w:rsidR="0054328C" w:rsidRPr="00764F3B" w:rsidRDefault="0054328C" w:rsidP="00005CB1">
      <w:pPr>
        <w:spacing w:line="276" w:lineRule="auto"/>
        <w:jc w:val="both"/>
        <w:rPr>
          <w:rFonts w:ascii="Georgia" w:hAnsi="Georgia" w:cs="Arial"/>
        </w:rPr>
      </w:pPr>
      <w:r w:rsidRPr="00764F3B">
        <w:rPr>
          <w:rFonts w:ascii="Georgia" w:hAnsi="Georgia" w:cs="Arial"/>
        </w:rPr>
        <w:t>Risk is the likelihood that someone will be harmed by the hazard together with the severity of harm suffered. Risk also depends on the number of people exposed to the hazard.</w:t>
      </w:r>
    </w:p>
    <w:p w14:paraId="058E626B" w14:textId="77777777" w:rsidR="00890B65" w:rsidRPr="00764F3B" w:rsidRDefault="00890B65" w:rsidP="00EC6B46">
      <w:pPr>
        <w:spacing w:line="276" w:lineRule="auto"/>
        <w:rPr>
          <w:rFonts w:ascii="Georgia" w:hAnsi="Georgia" w:cs="Arial"/>
          <w:b/>
        </w:rPr>
      </w:pPr>
    </w:p>
    <w:p w14:paraId="54E740CC" w14:textId="5553A92F" w:rsidR="0054328C" w:rsidRPr="00764F3B" w:rsidRDefault="0054328C" w:rsidP="00EC6B46">
      <w:pPr>
        <w:spacing w:line="276" w:lineRule="auto"/>
        <w:rPr>
          <w:rFonts w:ascii="Georgia" w:hAnsi="Georgia" w:cs="Arial"/>
          <w:b/>
        </w:rPr>
      </w:pPr>
      <w:r w:rsidRPr="00764F3B">
        <w:rPr>
          <w:rFonts w:ascii="Georgia" w:hAnsi="Georgia" w:cs="Arial"/>
          <w:b/>
        </w:rPr>
        <w:t>Control measures</w:t>
      </w:r>
      <w:r w:rsidR="002E14EC" w:rsidRPr="00764F3B">
        <w:rPr>
          <w:rFonts w:ascii="Georgia" w:hAnsi="Georgia" w:cs="Arial"/>
          <w:b/>
        </w:rPr>
        <w:t xml:space="preserve"> </w:t>
      </w:r>
      <w:r w:rsidRPr="00764F3B">
        <w:rPr>
          <w:rFonts w:ascii="Georgia" w:hAnsi="Georgia" w:cs="Arial"/>
          <w:b/>
        </w:rPr>
        <w:t>/</w:t>
      </w:r>
      <w:r w:rsidR="002E14EC" w:rsidRPr="00764F3B">
        <w:rPr>
          <w:rFonts w:ascii="Georgia" w:hAnsi="Georgia" w:cs="Arial"/>
          <w:b/>
        </w:rPr>
        <w:t xml:space="preserve"> </w:t>
      </w:r>
      <w:r w:rsidRPr="00764F3B">
        <w:rPr>
          <w:rFonts w:ascii="Georgia" w:hAnsi="Georgia" w:cs="Arial"/>
          <w:b/>
        </w:rPr>
        <w:t>controls:</w:t>
      </w:r>
    </w:p>
    <w:p w14:paraId="46ADBAEF" w14:textId="17335024" w:rsidR="0054328C" w:rsidRPr="00764F3B" w:rsidRDefault="0054328C" w:rsidP="00005CB1">
      <w:pPr>
        <w:spacing w:line="276" w:lineRule="auto"/>
        <w:jc w:val="both"/>
        <w:rPr>
          <w:rFonts w:ascii="Georgia" w:hAnsi="Georgia" w:cs="Arial"/>
        </w:rPr>
      </w:pPr>
      <w:r w:rsidRPr="00764F3B">
        <w:rPr>
          <w:rFonts w:ascii="Georgia" w:hAnsi="Georgia" w:cs="Arial"/>
        </w:rPr>
        <w:t>Control measures</w:t>
      </w:r>
      <w:r w:rsidR="002E14EC" w:rsidRPr="00764F3B">
        <w:rPr>
          <w:rFonts w:ascii="Georgia" w:hAnsi="Georgia" w:cs="Arial"/>
        </w:rPr>
        <w:t xml:space="preserve"> </w:t>
      </w:r>
      <w:r w:rsidRPr="00764F3B">
        <w:rPr>
          <w:rFonts w:ascii="Georgia" w:hAnsi="Georgia" w:cs="Arial"/>
        </w:rPr>
        <w:t>/</w:t>
      </w:r>
      <w:r w:rsidR="002E14EC" w:rsidRPr="00764F3B">
        <w:rPr>
          <w:rFonts w:ascii="Georgia" w:hAnsi="Georgia" w:cs="Arial"/>
        </w:rPr>
        <w:t xml:space="preserve"> </w:t>
      </w:r>
      <w:r w:rsidRPr="00764F3B">
        <w:rPr>
          <w:rFonts w:ascii="Georgia" w:hAnsi="Georgia" w:cs="Arial"/>
        </w:rPr>
        <w:t>controls are the precautions taken to ensure that the risk is eliminated or reduced. Following risk assessment, implementing control measures is a critical element of managing safety effectively. Control measures ensure, for instance, that equipment is safe and work activities are conducted in a safe manner. It is not enough to be aware of risk. Control measures must be put in place to eliminate or significantly reduce it.</w:t>
      </w:r>
    </w:p>
    <w:p w14:paraId="2696313F" w14:textId="77777777" w:rsidR="000B1BD6" w:rsidRPr="00764F3B" w:rsidRDefault="000B1BD6" w:rsidP="00005CB1">
      <w:pPr>
        <w:spacing w:line="276" w:lineRule="auto"/>
        <w:jc w:val="both"/>
        <w:rPr>
          <w:rFonts w:ascii="Georgia" w:hAnsi="Georgia" w:cs="Arial"/>
        </w:rPr>
      </w:pPr>
    </w:p>
    <w:p w14:paraId="776EC1C3" w14:textId="70C84507" w:rsidR="00FE0894" w:rsidRPr="00764F3B" w:rsidRDefault="00FE0894" w:rsidP="00005CB1">
      <w:pPr>
        <w:pStyle w:val="ListParagraph"/>
        <w:spacing w:line="276" w:lineRule="auto"/>
        <w:ind w:left="0"/>
        <w:jc w:val="both"/>
        <w:rPr>
          <w:rFonts w:ascii="Georgia" w:hAnsi="Georgia" w:cs="Arial"/>
        </w:rPr>
      </w:pPr>
    </w:p>
    <w:p w14:paraId="4E0D1CC5" w14:textId="68159BE3" w:rsidR="00CB7BAA" w:rsidRPr="00764F3B" w:rsidRDefault="00CB7BAA" w:rsidP="00005CB1">
      <w:pPr>
        <w:pStyle w:val="ListParagraph"/>
        <w:spacing w:line="276" w:lineRule="auto"/>
        <w:ind w:left="0"/>
        <w:jc w:val="both"/>
        <w:rPr>
          <w:rFonts w:ascii="Georgia" w:hAnsi="Georgia" w:cs="Arial"/>
        </w:rPr>
      </w:pPr>
    </w:p>
    <w:p w14:paraId="200A4A01" w14:textId="583B0BC8" w:rsidR="00CB7BAA" w:rsidRPr="00764F3B" w:rsidRDefault="00CB7BAA" w:rsidP="00005CB1">
      <w:pPr>
        <w:pStyle w:val="ListParagraph"/>
        <w:spacing w:line="276" w:lineRule="auto"/>
        <w:ind w:left="0"/>
        <w:jc w:val="both"/>
        <w:rPr>
          <w:rFonts w:ascii="Georgia" w:hAnsi="Georgia" w:cs="Arial"/>
        </w:rPr>
      </w:pPr>
    </w:p>
    <w:p w14:paraId="6C3FE3B3" w14:textId="10378C3A" w:rsidR="00CB7BAA" w:rsidRPr="00764F3B" w:rsidRDefault="00CB7BAA" w:rsidP="00005CB1">
      <w:pPr>
        <w:pStyle w:val="ListParagraph"/>
        <w:spacing w:line="276" w:lineRule="auto"/>
        <w:ind w:left="0"/>
        <w:jc w:val="both"/>
        <w:rPr>
          <w:rFonts w:ascii="Georgia" w:hAnsi="Georgia" w:cs="Arial"/>
        </w:rPr>
      </w:pPr>
    </w:p>
    <w:p w14:paraId="3E0B48F0" w14:textId="0B99F50C" w:rsidR="00CB7BAA" w:rsidRPr="00764F3B" w:rsidRDefault="00CB7BAA" w:rsidP="00005CB1">
      <w:pPr>
        <w:pStyle w:val="ListParagraph"/>
        <w:spacing w:line="276" w:lineRule="auto"/>
        <w:ind w:left="0"/>
        <w:jc w:val="both"/>
        <w:rPr>
          <w:rFonts w:ascii="Georgia" w:hAnsi="Georgia" w:cs="Arial"/>
        </w:rPr>
      </w:pPr>
    </w:p>
    <w:p w14:paraId="2C5A8E53" w14:textId="72A35446" w:rsidR="00CB7BAA" w:rsidRPr="00764F3B" w:rsidRDefault="00CB7BAA" w:rsidP="00005CB1">
      <w:pPr>
        <w:pStyle w:val="ListParagraph"/>
        <w:spacing w:line="276" w:lineRule="auto"/>
        <w:ind w:left="0"/>
        <w:jc w:val="both"/>
        <w:rPr>
          <w:rFonts w:ascii="Georgia" w:hAnsi="Georgia" w:cs="Arial"/>
        </w:rPr>
      </w:pPr>
    </w:p>
    <w:p w14:paraId="7EE505D3" w14:textId="516DA8E1" w:rsidR="00CB7BAA" w:rsidRPr="00764F3B" w:rsidRDefault="00CB7BAA" w:rsidP="00005CB1">
      <w:pPr>
        <w:pStyle w:val="ListParagraph"/>
        <w:spacing w:line="276" w:lineRule="auto"/>
        <w:ind w:left="0"/>
        <w:jc w:val="both"/>
        <w:rPr>
          <w:rFonts w:ascii="Georgia" w:hAnsi="Georgia" w:cs="Arial"/>
        </w:rPr>
      </w:pPr>
    </w:p>
    <w:p w14:paraId="76F4A8B6" w14:textId="60232473" w:rsidR="00CB7BAA" w:rsidRPr="00764F3B" w:rsidRDefault="00CB7BAA" w:rsidP="00005CB1">
      <w:pPr>
        <w:pStyle w:val="ListParagraph"/>
        <w:spacing w:line="276" w:lineRule="auto"/>
        <w:ind w:left="0"/>
        <w:jc w:val="both"/>
        <w:rPr>
          <w:rFonts w:ascii="Georgia" w:hAnsi="Georgia" w:cs="Arial"/>
        </w:rPr>
      </w:pPr>
    </w:p>
    <w:p w14:paraId="3F3A2D10" w14:textId="4FC3E503" w:rsidR="00CB7BAA" w:rsidRPr="00764F3B" w:rsidRDefault="00CB7BAA" w:rsidP="00005CB1">
      <w:pPr>
        <w:pStyle w:val="ListParagraph"/>
        <w:spacing w:line="276" w:lineRule="auto"/>
        <w:ind w:left="0"/>
        <w:jc w:val="both"/>
        <w:rPr>
          <w:rFonts w:ascii="Georgia" w:hAnsi="Georgia" w:cs="Arial"/>
        </w:rPr>
      </w:pPr>
    </w:p>
    <w:p w14:paraId="29358DAA" w14:textId="165E6BD5" w:rsidR="00CB7BAA" w:rsidRPr="00764F3B" w:rsidRDefault="00CB7BAA" w:rsidP="00005CB1">
      <w:pPr>
        <w:pStyle w:val="ListParagraph"/>
        <w:spacing w:line="276" w:lineRule="auto"/>
        <w:ind w:left="0"/>
        <w:jc w:val="both"/>
        <w:rPr>
          <w:rFonts w:ascii="Georgia" w:hAnsi="Georgia" w:cs="Arial"/>
        </w:rPr>
      </w:pPr>
    </w:p>
    <w:p w14:paraId="3F5B8B7E" w14:textId="650BCDC7" w:rsidR="00CB7BAA" w:rsidRPr="00764F3B" w:rsidRDefault="00CB7BAA" w:rsidP="00005CB1">
      <w:pPr>
        <w:pStyle w:val="ListParagraph"/>
        <w:spacing w:line="276" w:lineRule="auto"/>
        <w:ind w:left="0"/>
        <w:jc w:val="both"/>
        <w:rPr>
          <w:rFonts w:ascii="Georgia" w:hAnsi="Georgia" w:cs="Arial"/>
        </w:rPr>
      </w:pPr>
    </w:p>
    <w:p w14:paraId="10E248A7" w14:textId="25ED0561" w:rsidR="00CB7BAA" w:rsidRPr="00764F3B" w:rsidRDefault="00CB7BAA" w:rsidP="00005CB1">
      <w:pPr>
        <w:pStyle w:val="ListParagraph"/>
        <w:spacing w:line="276" w:lineRule="auto"/>
        <w:ind w:left="0"/>
        <w:jc w:val="both"/>
        <w:rPr>
          <w:rFonts w:ascii="Georgia" w:hAnsi="Georgia" w:cs="Arial"/>
        </w:rPr>
      </w:pPr>
    </w:p>
    <w:p w14:paraId="10F4125D" w14:textId="233C87D4" w:rsidR="00CB7BAA" w:rsidRPr="00764F3B" w:rsidRDefault="00CB7BAA" w:rsidP="00005CB1">
      <w:pPr>
        <w:pStyle w:val="ListParagraph"/>
        <w:spacing w:line="276" w:lineRule="auto"/>
        <w:ind w:left="0"/>
        <w:jc w:val="both"/>
        <w:rPr>
          <w:rFonts w:ascii="Georgia" w:hAnsi="Georgia" w:cs="Arial"/>
        </w:rPr>
      </w:pPr>
    </w:p>
    <w:p w14:paraId="64339912" w14:textId="2A842533" w:rsidR="00890B65" w:rsidRPr="00764F3B" w:rsidRDefault="00890B65" w:rsidP="00005CB1">
      <w:pPr>
        <w:pStyle w:val="ListParagraph"/>
        <w:spacing w:line="276" w:lineRule="auto"/>
        <w:ind w:left="0"/>
        <w:jc w:val="both"/>
        <w:rPr>
          <w:rFonts w:ascii="Georgia" w:hAnsi="Georgia" w:cs="Arial"/>
        </w:rPr>
      </w:pPr>
    </w:p>
    <w:p w14:paraId="2A93F151" w14:textId="089D7776" w:rsidR="00890B65" w:rsidRPr="00764F3B" w:rsidRDefault="00890B65" w:rsidP="00005CB1">
      <w:pPr>
        <w:pStyle w:val="ListParagraph"/>
        <w:spacing w:line="276" w:lineRule="auto"/>
        <w:ind w:left="0"/>
        <w:jc w:val="both"/>
        <w:rPr>
          <w:rFonts w:ascii="Georgia" w:hAnsi="Georgia" w:cs="Arial"/>
        </w:rPr>
      </w:pPr>
    </w:p>
    <w:p w14:paraId="1BFCA4D7" w14:textId="464C7DB5" w:rsidR="00890B65" w:rsidRPr="00764F3B" w:rsidRDefault="00890B65" w:rsidP="00005CB1">
      <w:pPr>
        <w:pStyle w:val="ListParagraph"/>
        <w:spacing w:line="276" w:lineRule="auto"/>
        <w:ind w:left="0"/>
        <w:jc w:val="both"/>
        <w:rPr>
          <w:rFonts w:ascii="Georgia" w:hAnsi="Georgia" w:cs="Arial"/>
        </w:rPr>
      </w:pPr>
    </w:p>
    <w:p w14:paraId="7F7F6C08" w14:textId="56606298" w:rsidR="00890B65" w:rsidRPr="00764F3B" w:rsidRDefault="00890B65" w:rsidP="00005CB1">
      <w:pPr>
        <w:pStyle w:val="ListParagraph"/>
        <w:spacing w:line="276" w:lineRule="auto"/>
        <w:ind w:left="0"/>
        <w:jc w:val="both"/>
        <w:rPr>
          <w:rFonts w:ascii="Georgia" w:hAnsi="Georgia" w:cs="Arial"/>
        </w:rPr>
      </w:pPr>
    </w:p>
    <w:p w14:paraId="4AB34C71" w14:textId="77777777" w:rsidR="00890B65" w:rsidRPr="00764F3B" w:rsidRDefault="00890B65" w:rsidP="00005CB1">
      <w:pPr>
        <w:pStyle w:val="ListParagraph"/>
        <w:spacing w:line="276" w:lineRule="auto"/>
        <w:ind w:left="0"/>
        <w:jc w:val="both"/>
        <w:rPr>
          <w:rFonts w:ascii="Georgia" w:hAnsi="Georgia" w:cs="Arial"/>
        </w:rPr>
      </w:pPr>
    </w:p>
    <w:p w14:paraId="7E6F2AD8" w14:textId="6D205EE3" w:rsidR="00CB7BAA" w:rsidRPr="00764F3B" w:rsidRDefault="00CB7BAA" w:rsidP="00005CB1">
      <w:pPr>
        <w:pStyle w:val="ListParagraph"/>
        <w:spacing w:line="276" w:lineRule="auto"/>
        <w:ind w:left="0"/>
        <w:jc w:val="both"/>
        <w:rPr>
          <w:rFonts w:ascii="Georgia" w:hAnsi="Georgia" w:cs="Arial"/>
        </w:rPr>
      </w:pPr>
    </w:p>
    <w:p w14:paraId="0DE520C8" w14:textId="0EDAB812" w:rsidR="00CB7BAA" w:rsidRPr="00764F3B" w:rsidRDefault="00CB7BAA" w:rsidP="00005CB1">
      <w:pPr>
        <w:pStyle w:val="ListParagraph"/>
        <w:spacing w:line="276" w:lineRule="auto"/>
        <w:ind w:left="0"/>
        <w:jc w:val="both"/>
        <w:rPr>
          <w:rFonts w:ascii="Georgia" w:hAnsi="Georgia" w:cs="Arial"/>
        </w:rPr>
      </w:pPr>
    </w:p>
    <w:p w14:paraId="77D434CC" w14:textId="77777777" w:rsidR="00CB7BAA" w:rsidRPr="00764F3B" w:rsidRDefault="00CB7BAA" w:rsidP="00005CB1">
      <w:pPr>
        <w:pStyle w:val="ListParagraph"/>
        <w:spacing w:line="276" w:lineRule="auto"/>
        <w:ind w:left="0"/>
        <w:jc w:val="both"/>
        <w:rPr>
          <w:rFonts w:ascii="Georgia" w:hAnsi="Georgia" w:cs="Arial"/>
        </w:rPr>
      </w:pPr>
    </w:p>
    <w:p w14:paraId="7FF0D360" w14:textId="3569E89C" w:rsidR="00FE0894" w:rsidRPr="00764F3B" w:rsidRDefault="00D65915" w:rsidP="00CB7BAA">
      <w:pPr>
        <w:pStyle w:val="Heading2"/>
        <w:rPr>
          <w:rFonts w:ascii="Georgia" w:hAnsi="Georgia"/>
        </w:rPr>
      </w:pPr>
      <w:bookmarkStart w:id="27" w:name="_Toc43189482"/>
      <w:r w:rsidRPr="00764F3B">
        <w:rPr>
          <w:rFonts w:ascii="Georgia" w:hAnsi="Georgia"/>
        </w:rPr>
        <w:lastRenderedPageBreak/>
        <w:t xml:space="preserve">5.2 </w:t>
      </w:r>
      <w:r w:rsidRPr="00764F3B">
        <w:rPr>
          <w:rFonts w:ascii="Georgia" w:hAnsi="Georgia"/>
        </w:rPr>
        <w:tab/>
      </w:r>
      <w:r w:rsidR="00FE0894" w:rsidRPr="00764F3B">
        <w:rPr>
          <w:rFonts w:ascii="Georgia" w:hAnsi="Georgia"/>
        </w:rPr>
        <w:t>HSA Template for Risk Assessment</w:t>
      </w:r>
      <w:bookmarkEnd w:id="27"/>
    </w:p>
    <w:p w14:paraId="3B0D7B9E" w14:textId="77777777" w:rsidR="00CB7BAA" w:rsidRPr="00764F3B" w:rsidRDefault="00CB7BAA" w:rsidP="00CB7BAA">
      <w:pPr>
        <w:rPr>
          <w:rFonts w:ascii="Georgia" w:hAnsi="Georgia"/>
        </w:rPr>
      </w:pPr>
    </w:p>
    <w:p w14:paraId="54EA050E" w14:textId="77777777" w:rsidR="00FE0894" w:rsidRPr="00764F3B" w:rsidRDefault="00FE0894" w:rsidP="00FE0894">
      <w:pPr>
        <w:pStyle w:val="BodyText"/>
        <w:spacing w:after="60"/>
        <w:ind w:left="113"/>
        <w:rPr>
          <w:rFonts w:cstheme="minorHAnsi"/>
        </w:rPr>
      </w:pPr>
      <w:r w:rsidRPr="00764F3B">
        <w:rPr>
          <w:rFonts w:cstheme="minorHAnsi"/>
          <w:color w:val="EE7625"/>
        </w:rPr>
        <w:t xml:space="preserve">Blank Risk Assessment Template No.74 </w:t>
      </w:r>
      <w:r w:rsidRPr="00764F3B">
        <w:rPr>
          <w:rFonts w:cstheme="minorHAnsi"/>
        </w:rPr>
        <w:t>(List additional hazards, risks and controls particular to your centre using Template no. 74)</w:t>
      </w:r>
    </w:p>
    <w:p w14:paraId="30D0DB9B" w14:textId="77777777" w:rsidR="00FE0894" w:rsidRPr="00764F3B" w:rsidRDefault="00FE0894" w:rsidP="00FE0894">
      <w:pPr>
        <w:spacing w:after="0" w:line="240" w:lineRule="auto"/>
        <w:rPr>
          <w:rFonts w:ascii="Georgia" w:hAnsi="Georgia" w:cs="Arial"/>
          <w:b/>
          <w:sz w:val="28"/>
          <w:szCs w:val="28"/>
        </w:rPr>
      </w:pPr>
    </w:p>
    <w:p w14:paraId="578583E7" w14:textId="77777777" w:rsidR="00FE0894" w:rsidRPr="00764F3B" w:rsidRDefault="00FE0894" w:rsidP="00FE0894">
      <w:pPr>
        <w:pStyle w:val="BodyText"/>
        <w:spacing w:before="11"/>
        <w:rPr>
          <w:rFonts w:cstheme="minorHAnsi"/>
          <w:sz w:val="10"/>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953"/>
        <w:gridCol w:w="838"/>
        <w:gridCol w:w="749"/>
        <w:gridCol w:w="2073"/>
        <w:gridCol w:w="804"/>
        <w:gridCol w:w="1384"/>
        <w:gridCol w:w="1203"/>
        <w:gridCol w:w="1085"/>
      </w:tblGrid>
      <w:tr w:rsidR="00FE0894" w:rsidRPr="00764F3B" w14:paraId="55C49CF0" w14:textId="77777777" w:rsidTr="00260F3F">
        <w:trPr>
          <w:trHeight w:val="1064"/>
          <w:tblHeader/>
        </w:trPr>
        <w:tc>
          <w:tcPr>
            <w:tcW w:w="448" w:type="pct"/>
            <w:tcBorders>
              <w:top w:val="nil"/>
              <w:left w:val="nil"/>
              <w:right w:val="nil"/>
            </w:tcBorders>
            <w:shd w:val="clear" w:color="auto" w:fill="50748A"/>
          </w:tcPr>
          <w:p w14:paraId="38221068" w14:textId="77777777" w:rsidR="00FE0894" w:rsidRPr="00764F3B" w:rsidRDefault="00FE0894" w:rsidP="00260F3F">
            <w:pPr>
              <w:pStyle w:val="TableParagraph"/>
              <w:spacing w:line="216" w:lineRule="exact"/>
              <w:ind w:left="61"/>
              <w:rPr>
                <w:rFonts w:cstheme="minorHAnsi"/>
                <w:b/>
                <w:sz w:val="19"/>
                <w:lang w:val="en-GB"/>
              </w:rPr>
            </w:pPr>
            <w:r w:rsidRPr="00764F3B">
              <w:rPr>
                <w:rFonts w:cstheme="minorHAnsi"/>
                <w:b/>
                <w:color w:val="FFFFFF"/>
                <w:sz w:val="19"/>
                <w:lang w:val="en-GB"/>
              </w:rPr>
              <w:t>Hazards</w:t>
            </w:r>
          </w:p>
        </w:tc>
        <w:tc>
          <w:tcPr>
            <w:tcW w:w="311" w:type="pct"/>
            <w:tcBorders>
              <w:top w:val="nil"/>
              <w:left w:val="nil"/>
              <w:right w:val="nil"/>
            </w:tcBorders>
            <w:shd w:val="clear" w:color="auto" w:fill="50748A"/>
          </w:tcPr>
          <w:p w14:paraId="0DDC374E" w14:textId="77777777" w:rsidR="00FE0894" w:rsidRPr="00764F3B" w:rsidRDefault="00FE0894" w:rsidP="00260F3F">
            <w:pPr>
              <w:pStyle w:val="TableParagraph"/>
              <w:spacing w:before="3" w:line="220" w:lineRule="auto"/>
              <w:ind w:left="61" w:right="42"/>
              <w:rPr>
                <w:rFonts w:cstheme="minorHAnsi"/>
                <w:b/>
                <w:sz w:val="19"/>
                <w:lang w:val="en-GB"/>
              </w:rPr>
            </w:pPr>
            <w:r w:rsidRPr="00764F3B">
              <w:rPr>
                <w:rFonts w:cstheme="minorHAnsi"/>
                <w:b/>
                <w:color w:val="FFFFFF"/>
                <w:sz w:val="19"/>
                <w:lang w:val="en-GB"/>
              </w:rPr>
              <w:t>Is the hazard present?</w:t>
            </w:r>
          </w:p>
          <w:p w14:paraId="544276CA" w14:textId="77777777" w:rsidR="00FE0894" w:rsidRPr="00764F3B" w:rsidRDefault="00FE0894" w:rsidP="00260F3F">
            <w:pPr>
              <w:pStyle w:val="TableParagraph"/>
              <w:spacing w:before="182"/>
              <w:ind w:left="61"/>
              <w:rPr>
                <w:rFonts w:cstheme="minorHAnsi"/>
                <w:b/>
                <w:sz w:val="19"/>
                <w:lang w:val="en-GB"/>
              </w:rPr>
            </w:pPr>
            <w:r w:rsidRPr="00764F3B">
              <w:rPr>
                <w:rFonts w:cstheme="minorHAnsi"/>
                <w:b/>
                <w:color w:val="FFFFFF"/>
                <w:sz w:val="19"/>
                <w:lang w:val="en-GB"/>
              </w:rPr>
              <w:t>Y/N</w:t>
            </w:r>
          </w:p>
        </w:tc>
        <w:tc>
          <w:tcPr>
            <w:tcW w:w="448" w:type="pct"/>
            <w:tcBorders>
              <w:top w:val="nil"/>
              <w:left w:val="nil"/>
              <w:right w:val="nil"/>
            </w:tcBorders>
            <w:shd w:val="clear" w:color="auto" w:fill="50748A"/>
          </w:tcPr>
          <w:p w14:paraId="14D3F9DA" w14:textId="77777777" w:rsidR="00FE0894" w:rsidRPr="00764F3B" w:rsidRDefault="00FE0894" w:rsidP="00260F3F">
            <w:pPr>
              <w:pStyle w:val="TableParagraph"/>
              <w:spacing w:before="3" w:line="220" w:lineRule="auto"/>
              <w:ind w:left="60" w:right="246"/>
              <w:rPr>
                <w:rFonts w:cstheme="minorHAnsi"/>
                <w:b/>
                <w:sz w:val="19"/>
                <w:lang w:val="en-GB"/>
              </w:rPr>
            </w:pPr>
            <w:r w:rsidRPr="00764F3B">
              <w:rPr>
                <w:rFonts w:cstheme="minorHAnsi"/>
                <w:b/>
                <w:color w:val="FFFFFF"/>
                <w:sz w:val="19"/>
                <w:lang w:val="en-GB"/>
              </w:rPr>
              <w:t>What is the risk?</w:t>
            </w:r>
          </w:p>
        </w:tc>
        <w:tc>
          <w:tcPr>
            <w:tcW w:w="346" w:type="pct"/>
            <w:tcBorders>
              <w:top w:val="nil"/>
              <w:left w:val="nil"/>
              <w:right w:val="nil"/>
            </w:tcBorders>
            <w:shd w:val="clear" w:color="auto" w:fill="50748A"/>
          </w:tcPr>
          <w:p w14:paraId="2324EB33" w14:textId="77777777" w:rsidR="00FE0894" w:rsidRPr="00764F3B" w:rsidRDefault="00FE0894" w:rsidP="00260F3F">
            <w:pPr>
              <w:pStyle w:val="TableParagraph"/>
              <w:spacing w:line="216" w:lineRule="exact"/>
              <w:ind w:left="60"/>
              <w:rPr>
                <w:rFonts w:cstheme="minorHAnsi"/>
                <w:b/>
                <w:sz w:val="19"/>
                <w:lang w:val="en-GB"/>
              </w:rPr>
            </w:pPr>
            <w:r w:rsidRPr="00764F3B">
              <w:rPr>
                <w:rFonts w:cstheme="minorHAnsi"/>
                <w:b/>
                <w:color w:val="FFFFFF"/>
                <w:spacing w:val="-8"/>
                <w:sz w:val="19"/>
                <w:lang w:val="en-GB"/>
              </w:rPr>
              <w:t xml:space="preserve">Risk </w:t>
            </w:r>
            <w:r w:rsidRPr="00764F3B">
              <w:rPr>
                <w:rFonts w:cstheme="minorHAnsi"/>
                <w:b/>
                <w:color w:val="FFFFFF"/>
                <w:spacing w:val="-11"/>
                <w:sz w:val="19"/>
                <w:lang w:val="en-GB"/>
              </w:rPr>
              <w:t>rating</w:t>
            </w:r>
          </w:p>
          <w:p w14:paraId="5A5FD68C" w14:textId="77777777" w:rsidR="00FE0894" w:rsidRPr="00764F3B" w:rsidRDefault="00FE0894" w:rsidP="00260F3F">
            <w:pPr>
              <w:pStyle w:val="TableParagraph"/>
              <w:spacing w:before="3"/>
              <w:ind w:left="60"/>
              <w:rPr>
                <w:rFonts w:cstheme="minorHAnsi"/>
                <w:b/>
                <w:sz w:val="16"/>
                <w:lang w:val="en-GB"/>
              </w:rPr>
            </w:pPr>
            <w:r w:rsidRPr="00764F3B">
              <w:rPr>
                <w:rFonts w:cstheme="minorHAnsi"/>
                <w:b/>
                <w:color w:val="FFFFFF"/>
                <w:sz w:val="16"/>
                <w:lang w:val="en-GB"/>
              </w:rPr>
              <w:t>H = High</w:t>
            </w:r>
          </w:p>
          <w:p w14:paraId="29B69C97" w14:textId="77777777" w:rsidR="00FE0894" w:rsidRPr="00764F3B" w:rsidRDefault="00FE0894" w:rsidP="00260F3F">
            <w:pPr>
              <w:pStyle w:val="TableParagraph"/>
              <w:spacing w:before="8" w:line="249" w:lineRule="auto"/>
              <w:ind w:left="60"/>
              <w:rPr>
                <w:rFonts w:cstheme="minorHAnsi"/>
                <w:b/>
                <w:sz w:val="16"/>
                <w:lang w:val="en-GB"/>
              </w:rPr>
            </w:pPr>
            <w:r w:rsidRPr="00764F3B">
              <w:rPr>
                <w:rFonts w:cstheme="minorHAnsi"/>
                <w:b/>
                <w:color w:val="FFFFFF"/>
                <w:sz w:val="16"/>
                <w:lang w:val="en-GB"/>
              </w:rPr>
              <w:t>M = Medium</w:t>
            </w:r>
            <w:r w:rsidRPr="00764F3B">
              <w:rPr>
                <w:rFonts w:cstheme="minorHAnsi"/>
                <w:b/>
                <w:color w:val="FFFFFF"/>
                <w:sz w:val="16"/>
                <w:lang w:val="en-GB"/>
              </w:rPr>
              <w:br/>
              <w:t>L = Low</w:t>
            </w:r>
          </w:p>
        </w:tc>
        <w:tc>
          <w:tcPr>
            <w:tcW w:w="1392" w:type="pct"/>
            <w:tcBorders>
              <w:top w:val="nil"/>
              <w:left w:val="nil"/>
              <w:right w:val="nil"/>
            </w:tcBorders>
            <w:shd w:val="clear" w:color="auto" w:fill="50748A"/>
          </w:tcPr>
          <w:p w14:paraId="5DA21DA0" w14:textId="77777777" w:rsidR="00FE0894" w:rsidRPr="00764F3B" w:rsidRDefault="00FE0894" w:rsidP="00260F3F">
            <w:pPr>
              <w:pStyle w:val="TableParagraph"/>
              <w:spacing w:line="216" w:lineRule="exact"/>
              <w:ind w:left="60"/>
              <w:rPr>
                <w:rFonts w:cstheme="minorHAnsi"/>
                <w:b/>
                <w:sz w:val="19"/>
                <w:lang w:val="en-GB"/>
              </w:rPr>
            </w:pPr>
            <w:r w:rsidRPr="00764F3B">
              <w:rPr>
                <w:rFonts w:cstheme="minorHAnsi"/>
                <w:b/>
                <w:color w:val="FFFFFF"/>
                <w:sz w:val="19"/>
                <w:lang w:val="en-GB"/>
              </w:rPr>
              <w:t>Control measures</w:t>
            </w:r>
          </w:p>
        </w:tc>
        <w:tc>
          <w:tcPr>
            <w:tcW w:w="299" w:type="pct"/>
            <w:tcBorders>
              <w:top w:val="nil"/>
              <w:left w:val="nil"/>
              <w:right w:val="nil"/>
            </w:tcBorders>
            <w:shd w:val="clear" w:color="auto" w:fill="50748A"/>
          </w:tcPr>
          <w:p w14:paraId="2F577BFC" w14:textId="77777777" w:rsidR="00FE0894" w:rsidRPr="00764F3B" w:rsidRDefault="00FE0894" w:rsidP="00260F3F">
            <w:pPr>
              <w:pStyle w:val="TableParagraph"/>
              <w:spacing w:before="3" w:line="220" w:lineRule="auto"/>
              <w:ind w:left="60" w:right="107"/>
              <w:rPr>
                <w:rFonts w:cstheme="minorHAnsi"/>
                <w:b/>
                <w:sz w:val="19"/>
                <w:lang w:val="en-GB"/>
              </w:rPr>
            </w:pPr>
            <w:r w:rsidRPr="00764F3B">
              <w:rPr>
                <w:rFonts w:cstheme="minorHAnsi"/>
                <w:b/>
                <w:color w:val="FFFFFF"/>
                <w:spacing w:val="-6"/>
                <w:sz w:val="19"/>
                <w:lang w:val="en-GB"/>
              </w:rPr>
              <w:t xml:space="preserve">Is </w:t>
            </w:r>
            <w:r w:rsidRPr="00764F3B">
              <w:rPr>
                <w:rFonts w:cstheme="minorHAnsi"/>
                <w:b/>
                <w:color w:val="FFFFFF"/>
                <w:spacing w:val="-10"/>
                <w:sz w:val="19"/>
                <w:lang w:val="en-GB"/>
              </w:rPr>
              <w:t xml:space="preserve">this </w:t>
            </w:r>
            <w:r w:rsidRPr="00764F3B">
              <w:rPr>
                <w:rFonts w:cstheme="minorHAnsi"/>
                <w:b/>
                <w:color w:val="FFFFFF"/>
                <w:spacing w:val="-11"/>
                <w:sz w:val="19"/>
                <w:lang w:val="en-GB"/>
              </w:rPr>
              <w:t xml:space="preserve">control </w:t>
            </w:r>
            <w:r w:rsidRPr="00764F3B">
              <w:rPr>
                <w:rFonts w:cstheme="minorHAnsi"/>
                <w:b/>
                <w:color w:val="FFFFFF"/>
                <w:spacing w:val="-5"/>
                <w:sz w:val="19"/>
                <w:lang w:val="en-GB"/>
              </w:rPr>
              <w:t xml:space="preserve">in </w:t>
            </w:r>
            <w:r w:rsidRPr="00764F3B">
              <w:rPr>
                <w:rFonts w:cstheme="minorHAnsi"/>
                <w:b/>
                <w:color w:val="FFFFFF"/>
                <w:spacing w:val="-14"/>
                <w:sz w:val="19"/>
                <w:lang w:val="en-GB"/>
              </w:rPr>
              <w:t>place?</w:t>
            </w:r>
          </w:p>
          <w:p w14:paraId="4A3C4BDC" w14:textId="77777777" w:rsidR="00FE0894" w:rsidRPr="00764F3B" w:rsidRDefault="00FE0894" w:rsidP="00260F3F">
            <w:pPr>
              <w:pStyle w:val="TableParagraph"/>
              <w:spacing w:before="182"/>
              <w:ind w:left="60"/>
              <w:rPr>
                <w:rFonts w:cstheme="minorHAnsi"/>
                <w:b/>
                <w:sz w:val="19"/>
                <w:lang w:val="en-GB"/>
              </w:rPr>
            </w:pPr>
            <w:r w:rsidRPr="00764F3B">
              <w:rPr>
                <w:rFonts w:cstheme="minorHAnsi"/>
                <w:b/>
                <w:color w:val="FFFFFF"/>
                <w:sz w:val="19"/>
                <w:lang w:val="en-GB"/>
              </w:rPr>
              <w:t>Y/N</w:t>
            </w:r>
          </w:p>
        </w:tc>
        <w:tc>
          <w:tcPr>
            <w:tcW w:w="822" w:type="pct"/>
            <w:tcBorders>
              <w:top w:val="nil"/>
              <w:left w:val="nil"/>
              <w:right w:val="nil"/>
            </w:tcBorders>
            <w:shd w:val="clear" w:color="auto" w:fill="50748A"/>
          </w:tcPr>
          <w:p w14:paraId="0637248C" w14:textId="77777777" w:rsidR="00FE0894" w:rsidRPr="00764F3B" w:rsidRDefault="00FE0894" w:rsidP="00260F3F">
            <w:pPr>
              <w:pStyle w:val="TableParagraph"/>
              <w:spacing w:before="29" w:line="189" w:lineRule="auto"/>
              <w:ind w:left="60" w:right="49"/>
              <w:rPr>
                <w:rFonts w:cstheme="minorHAnsi"/>
                <w:b/>
                <w:sz w:val="19"/>
                <w:lang w:val="en-GB"/>
              </w:rPr>
            </w:pPr>
            <w:r w:rsidRPr="00764F3B">
              <w:rPr>
                <w:rFonts w:cstheme="minorHAnsi"/>
                <w:b/>
                <w:color w:val="FFFFFF"/>
                <w:spacing w:val="-4"/>
                <w:sz w:val="19"/>
                <w:lang w:val="en-GB"/>
              </w:rPr>
              <w:t xml:space="preserve">If </w:t>
            </w:r>
            <w:r w:rsidRPr="00764F3B">
              <w:rPr>
                <w:rFonts w:cstheme="minorHAnsi"/>
                <w:b/>
                <w:color w:val="FFFFFF"/>
                <w:spacing w:val="-3"/>
                <w:sz w:val="19"/>
                <w:lang w:val="en-GB"/>
              </w:rPr>
              <w:t xml:space="preserve">no, </w:t>
            </w:r>
            <w:r w:rsidRPr="00764F3B">
              <w:rPr>
                <w:rFonts w:cstheme="minorHAnsi"/>
                <w:b/>
                <w:color w:val="FFFFFF"/>
                <w:spacing w:val="-4"/>
                <w:sz w:val="19"/>
                <w:lang w:val="en-GB"/>
              </w:rPr>
              <w:t xml:space="preserve">what actions are </w:t>
            </w:r>
            <w:r w:rsidRPr="00764F3B">
              <w:rPr>
                <w:rFonts w:cstheme="minorHAnsi"/>
                <w:b/>
                <w:color w:val="FFFFFF"/>
                <w:spacing w:val="-5"/>
                <w:sz w:val="19"/>
                <w:lang w:val="en-GB"/>
              </w:rPr>
              <w:t xml:space="preserve">required </w:t>
            </w:r>
            <w:r w:rsidRPr="00764F3B">
              <w:rPr>
                <w:rFonts w:cstheme="minorHAnsi"/>
                <w:b/>
                <w:color w:val="FFFFFF"/>
                <w:spacing w:val="-3"/>
                <w:sz w:val="19"/>
                <w:lang w:val="en-GB"/>
              </w:rPr>
              <w:t xml:space="preserve">to </w:t>
            </w:r>
            <w:r w:rsidRPr="00764F3B">
              <w:rPr>
                <w:rFonts w:cstheme="minorHAnsi"/>
                <w:b/>
                <w:color w:val="FFFFFF"/>
                <w:spacing w:val="-4"/>
                <w:sz w:val="19"/>
                <w:lang w:val="en-GB"/>
              </w:rPr>
              <w:t xml:space="preserve">implement the </w:t>
            </w:r>
            <w:r w:rsidRPr="00764F3B">
              <w:rPr>
                <w:rFonts w:cstheme="minorHAnsi"/>
                <w:b/>
                <w:color w:val="FFFFFF"/>
                <w:spacing w:val="-5"/>
                <w:sz w:val="19"/>
                <w:lang w:val="en-GB"/>
              </w:rPr>
              <w:t>control?</w:t>
            </w:r>
          </w:p>
        </w:tc>
        <w:tc>
          <w:tcPr>
            <w:tcW w:w="467" w:type="pct"/>
            <w:tcBorders>
              <w:top w:val="nil"/>
              <w:left w:val="nil"/>
              <w:right w:val="nil"/>
            </w:tcBorders>
            <w:shd w:val="clear" w:color="auto" w:fill="50748A"/>
          </w:tcPr>
          <w:p w14:paraId="0C81B860" w14:textId="77777777" w:rsidR="00FE0894" w:rsidRPr="00764F3B" w:rsidRDefault="00FE0894" w:rsidP="00260F3F">
            <w:pPr>
              <w:pStyle w:val="TableParagraph"/>
              <w:spacing w:before="3" w:line="220" w:lineRule="auto"/>
              <w:ind w:left="60"/>
              <w:rPr>
                <w:rFonts w:cstheme="minorHAnsi"/>
                <w:b/>
                <w:sz w:val="19"/>
                <w:lang w:val="en-GB"/>
              </w:rPr>
            </w:pPr>
            <w:r w:rsidRPr="00764F3B">
              <w:rPr>
                <w:rFonts w:cstheme="minorHAnsi"/>
                <w:b/>
                <w:color w:val="FFFFFF"/>
                <w:sz w:val="19"/>
                <w:lang w:val="en-GB"/>
              </w:rPr>
              <w:t>Person responsible</w:t>
            </w:r>
          </w:p>
        </w:tc>
        <w:tc>
          <w:tcPr>
            <w:tcW w:w="467" w:type="pct"/>
            <w:tcBorders>
              <w:top w:val="nil"/>
              <w:left w:val="nil"/>
              <w:right w:val="nil"/>
            </w:tcBorders>
            <w:shd w:val="clear" w:color="auto" w:fill="50748A"/>
          </w:tcPr>
          <w:p w14:paraId="678AE01D" w14:textId="77777777" w:rsidR="00FE0894" w:rsidRPr="00764F3B" w:rsidRDefault="00FE0894" w:rsidP="00260F3F">
            <w:pPr>
              <w:pStyle w:val="TableParagraph"/>
              <w:spacing w:before="3" w:line="220" w:lineRule="auto"/>
              <w:ind w:left="61"/>
              <w:rPr>
                <w:rFonts w:cstheme="minorHAnsi"/>
                <w:b/>
                <w:sz w:val="19"/>
                <w:lang w:val="en-GB"/>
              </w:rPr>
            </w:pPr>
            <w:r w:rsidRPr="00764F3B">
              <w:rPr>
                <w:rFonts w:cstheme="minorHAnsi"/>
                <w:b/>
                <w:color w:val="FFFFFF"/>
                <w:sz w:val="19"/>
                <w:lang w:val="en-GB"/>
              </w:rPr>
              <w:t>Date action completed</w:t>
            </w:r>
          </w:p>
        </w:tc>
      </w:tr>
      <w:tr w:rsidR="00FE0894" w:rsidRPr="00764F3B" w14:paraId="579BDF63" w14:textId="77777777" w:rsidTr="00260F3F">
        <w:trPr>
          <w:trHeight w:val="1122"/>
        </w:trPr>
        <w:tc>
          <w:tcPr>
            <w:tcW w:w="448" w:type="pct"/>
          </w:tcPr>
          <w:p w14:paraId="72C58C4F" w14:textId="77777777" w:rsidR="00FE0894" w:rsidRPr="00764F3B" w:rsidRDefault="00FE0894" w:rsidP="00260F3F">
            <w:pPr>
              <w:pStyle w:val="TableParagraph"/>
              <w:rPr>
                <w:rFonts w:cstheme="minorHAnsi"/>
                <w:sz w:val="18"/>
                <w:lang w:val="en-GB"/>
              </w:rPr>
            </w:pPr>
          </w:p>
        </w:tc>
        <w:tc>
          <w:tcPr>
            <w:tcW w:w="311" w:type="pct"/>
          </w:tcPr>
          <w:p w14:paraId="1FA4ACD6" w14:textId="77777777" w:rsidR="00FE0894" w:rsidRPr="00764F3B" w:rsidRDefault="00FE0894" w:rsidP="00260F3F">
            <w:pPr>
              <w:pStyle w:val="TableParagraph"/>
              <w:rPr>
                <w:rFonts w:cstheme="minorHAnsi"/>
                <w:sz w:val="18"/>
                <w:lang w:val="en-GB"/>
              </w:rPr>
            </w:pPr>
          </w:p>
        </w:tc>
        <w:tc>
          <w:tcPr>
            <w:tcW w:w="448" w:type="pct"/>
          </w:tcPr>
          <w:p w14:paraId="0B874438" w14:textId="77777777" w:rsidR="00FE0894" w:rsidRPr="00764F3B" w:rsidRDefault="00FE0894" w:rsidP="00260F3F">
            <w:pPr>
              <w:pStyle w:val="TableParagraph"/>
              <w:rPr>
                <w:rFonts w:cstheme="minorHAnsi"/>
                <w:sz w:val="18"/>
                <w:lang w:val="en-GB"/>
              </w:rPr>
            </w:pPr>
          </w:p>
        </w:tc>
        <w:tc>
          <w:tcPr>
            <w:tcW w:w="346" w:type="pct"/>
          </w:tcPr>
          <w:p w14:paraId="5F50CDD7" w14:textId="77777777" w:rsidR="00FE0894" w:rsidRPr="00764F3B" w:rsidRDefault="00FE0894" w:rsidP="00260F3F">
            <w:pPr>
              <w:pStyle w:val="TableParagraph"/>
              <w:rPr>
                <w:rFonts w:cstheme="minorHAnsi"/>
                <w:sz w:val="18"/>
                <w:lang w:val="en-GB"/>
              </w:rPr>
            </w:pPr>
          </w:p>
        </w:tc>
        <w:tc>
          <w:tcPr>
            <w:tcW w:w="1392" w:type="pct"/>
          </w:tcPr>
          <w:p w14:paraId="39F5A578" w14:textId="77777777" w:rsidR="00FE0894" w:rsidRPr="00764F3B" w:rsidRDefault="00FE0894" w:rsidP="00260F3F">
            <w:pPr>
              <w:pStyle w:val="TableParagraph"/>
              <w:rPr>
                <w:rFonts w:cstheme="minorHAnsi"/>
                <w:sz w:val="18"/>
                <w:lang w:val="en-GB"/>
              </w:rPr>
            </w:pPr>
          </w:p>
        </w:tc>
        <w:tc>
          <w:tcPr>
            <w:tcW w:w="299" w:type="pct"/>
          </w:tcPr>
          <w:p w14:paraId="1FD9C9CF" w14:textId="77777777" w:rsidR="00FE0894" w:rsidRPr="00764F3B" w:rsidRDefault="00FE0894" w:rsidP="00260F3F">
            <w:pPr>
              <w:pStyle w:val="TableParagraph"/>
              <w:rPr>
                <w:rFonts w:cstheme="minorHAnsi"/>
                <w:sz w:val="18"/>
                <w:lang w:val="en-GB"/>
              </w:rPr>
            </w:pPr>
          </w:p>
        </w:tc>
        <w:tc>
          <w:tcPr>
            <w:tcW w:w="822" w:type="pct"/>
          </w:tcPr>
          <w:p w14:paraId="011FBC2E" w14:textId="77777777" w:rsidR="00FE0894" w:rsidRPr="00764F3B" w:rsidRDefault="00FE0894" w:rsidP="00260F3F">
            <w:pPr>
              <w:pStyle w:val="TableParagraph"/>
              <w:rPr>
                <w:rFonts w:cstheme="minorHAnsi"/>
                <w:sz w:val="18"/>
                <w:lang w:val="en-GB"/>
              </w:rPr>
            </w:pPr>
          </w:p>
        </w:tc>
        <w:tc>
          <w:tcPr>
            <w:tcW w:w="467" w:type="pct"/>
          </w:tcPr>
          <w:p w14:paraId="3982EA1B" w14:textId="77777777" w:rsidR="00FE0894" w:rsidRPr="00764F3B" w:rsidRDefault="00FE0894" w:rsidP="00260F3F">
            <w:pPr>
              <w:pStyle w:val="TableParagraph"/>
              <w:rPr>
                <w:rFonts w:cstheme="minorHAnsi"/>
                <w:sz w:val="18"/>
                <w:lang w:val="en-GB"/>
              </w:rPr>
            </w:pPr>
          </w:p>
        </w:tc>
        <w:tc>
          <w:tcPr>
            <w:tcW w:w="467" w:type="pct"/>
          </w:tcPr>
          <w:p w14:paraId="6E5BECE4" w14:textId="77777777" w:rsidR="00FE0894" w:rsidRPr="00764F3B" w:rsidRDefault="00FE0894" w:rsidP="00260F3F">
            <w:pPr>
              <w:pStyle w:val="TableParagraph"/>
              <w:rPr>
                <w:rFonts w:cstheme="minorHAnsi"/>
                <w:sz w:val="18"/>
                <w:lang w:val="en-GB"/>
              </w:rPr>
            </w:pPr>
          </w:p>
        </w:tc>
      </w:tr>
      <w:tr w:rsidR="00FE0894" w:rsidRPr="00764F3B" w14:paraId="3207FB0B" w14:textId="77777777" w:rsidTr="00260F3F">
        <w:trPr>
          <w:trHeight w:val="827"/>
        </w:trPr>
        <w:tc>
          <w:tcPr>
            <w:tcW w:w="448" w:type="pct"/>
          </w:tcPr>
          <w:p w14:paraId="11D5BCD9" w14:textId="77777777" w:rsidR="00FE0894" w:rsidRPr="00764F3B" w:rsidRDefault="00FE0894" w:rsidP="00260F3F">
            <w:pPr>
              <w:pStyle w:val="TableParagraph"/>
              <w:rPr>
                <w:rFonts w:cstheme="minorHAnsi"/>
                <w:sz w:val="18"/>
                <w:lang w:val="en-GB"/>
              </w:rPr>
            </w:pPr>
          </w:p>
        </w:tc>
        <w:tc>
          <w:tcPr>
            <w:tcW w:w="311" w:type="pct"/>
          </w:tcPr>
          <w:p w14:paraId="4FBA892D" w14:textId="77777777" w:rsidR="00FE0894" w:rsidRPr="00764F3B" w:rsidRDefault="00FE0894" w:rsidP="00260F3F">
            <w:pPr>
              <w:pStyle w:val="TableParagraph"/>
              <w:rPr>
                <w:rFonts w:cstheme="minorHAnsi"/>
                <w:sz w:val="18"/>
                <w:lang w:val="en-GB"/>
              </w:rPr>
            </w:pPr>
          </w:p>
        </w:tc>
        <w:tc>
          <w:tcPr>
            <w:tcW w:w="448" w:type="pct"/>
          </w:tcPr>
          <w:p w14:paraId="422D73F7" w14:textId="77777777" w:rsidR="00FE0894" w:rsidRPr="00764F3B" w:rsidRDefault="00FE0894" w:rsidP="00260F3F">
            <w:pPr>
              <w:pStyle w:val="TableParagraph"/>
              <w:rPr>
                <w:rFonts w:cstheme="minorHAnsi"/>
                <w:sz w:val="18"/>
                <w:lang w:val="en-GB"/>
              </w:rPr>
            </w:pPr>
          </w:p>
        </w:tc>
        <w:tc>
          <w:tcPr>
            <w:tcW w:w="346" w:type="pct"/>
          </w:tcPr>
          <w:p w14:paraId="64C6A4CB" w14:textId="77777777" w:rsidR="00FE0894" w:rsidRPr="00764F3B" w:rsidRDefault="00FE0894" w:rsidP="00260F3F">
            <w:pPr>
              <w:pStyle w:val="TableParagraph"/>
              <w:rPr>
                <w:rFonts w:cstheme="minorHAnsi"/>
                <w:sz w:val="18"/>
                <w:lang w:val="en-GB"/>
              </w:rPr>
            </w:pPr>
          </w:p>
        </w:tc>
        <w:tc>
          <w:tcPr>
            <w:tcW w:w="1392" w:type="pct"/>
          </w:tcPr>
          <w:p w14:paraId="33ACE653" w14:textId="77777777" w:rsidR="00FE0894" w:rsidRPr="00764F3B" w:rsidRDefault="00FE0894" w:rsidP="00260F3F">
            <w:pPr>
              <w:pStyle w:val="TableParagraph"/>
              <w:rPr>
                <w:rFonts w:cstheme="minorHAnsi"/>
                <w:sz w:val="18"/>
                <w:lang w:val="en-GB"/>
              </w:rPr>
            </w:pPr>
          </w:p>
        </w:tc>
        <w:tc>
          <w:tcPr>
            <w:tcW w:w="299" w:type="pct"/>
          </w:tcPr>
          <w:p w14:paraId="0B0CCB2F" w14:textId="77777777" w:rsidR="00FE0894" w:rsidRPr="00764F3B" w:rsidRDefault="00FE0894" w:rsidP="00260F3F">
            <w:pPr>
              <w:pStyle w:val="TableParagraph"/>
              <w:rPr>
                <w:rFonts w:cstheme="minorHAnsi"/>
                <w:sz w:val="18"/>
                <w:lang w:val="en-GB"/>
              </w:rPr>
            </w:pPr>
          </w:p>
        </w:tc>
        <w:tc>
          <w:tcPr>
            <w:tcW w:w="822" w:type="pct"/>
          </w:tcPr>
          <w:p w14:paraId="04DB7310" w14:textId="77777777" w:rsidR="00FE0894" w:rsidRPr="00764F3B" w:rsidRDefault="00FE0894" w:rsidP="00260F3F">
            <w:pPr>
              <w:pStyle w:val="TableParagraph"/>
              <w:rPr>
                <w:rFonts w:cstheme="minorHAnsi"/>
                <w:sz w:val="18"/>
                <w:lang w:val="en-GB"/>
              </w:rPr>
            </w:pPr>
          </w:p>
        </w:tc>
        <w:tc>
          <w:tcPr>
            <w:tcW w:w="467" w:type="pct"/>
          </w:tcPr>
          <w:p w14:paraId="71D9EDFF" w14:textId="77777777" w:rsidR="00FE0894" w:rsidRPr="00764F3B" w:rsidRDefault="00FE0894" w:rsidP="00260F3F">
            <w:pPr>
              <w:pStyle w:val="TableParagraph"/>
              <w:rPr>
                <w:rFonts w:cstheme="minorHAnsi"/>
                <w:sz w:val="18"/>
                <w:lang w:val="en-GB"/>
              </w:rPr>
            </w:pPr>
          </w:p>
        </w:tc>
        <w:tc>
          <w:tcPr>
            <w:tcW w:w="467" w:type="pct"/>
          </w:tcPr>
          <w:p w14:paraId="508C50E3" w14:textId="77777777" w:rsidR="00FE0894" w:rsidRPr="00764F3B" w:rsidRDefault="00FE0894" w:rsidP="00260F3F">
            <w:pPr>
              <w:pStyle w:val="TableParagraph"/>
              <w:rPr>
                <w:rFonts w:cstheme="minorHAnsi"/>
                <w:sz w:val="18"/>
                <w:lang w:val="en-GB"/>
              </w:rPr>
            </w:pPr>
          </w:p>
        </w:tc>
      </w:tr>
      <w:tr w:rsidR="00FE0894" w:rsidRPr="00764F3B" w14:paraId="7C969A89" w14:textId="77777777" w:rsidTr="00260F3F">
        <w:trPr>
          <w:trHeight w:val="980"/>
        </w:trPr>
        <w:tc>
          <w:tcPr>
            <w:tcW w:w="448" w:type="pct"/>
          </w:tcPr>
          <w:p w14:paraId="7736A205" w14:textId="77777777" w:rsidR="00FE0894" w:rsidRPr="00764F3B" w:rsidRDefault="00FE0894" w:rsidP="00260F3F">
            <w:pPr>
              <w:pStyle w:val="TableParagraph"/>
              <w:rPr>
                <w:rFonts w:cstheme="minorHAnsi"/>
                <w:sz w:val="18"/>
                <w:lang w:val="en-GB"/>
              </w:rPr>
            </w:pPr>
          </w:p>
        </w:tc>
        <w:tc>
          <w:tcPr>
            <w:tcW w:w="311" w:type="pct"/>
          </w:tcPr>
          <w:p w14:paraId="05F28F88" w14:textId="77777777" w:rsidR="00FE0894" w:rsidRPr="00764F3B" w:rsidRDefault="00FE0894" w:rsidP="00260F3F">
            <w:pPr>
              <w:pStyle w:val="TableParagraph"/>
              <w:rPr>
                <w:rFonts w:cstheme="minorHAnsi"/>
                <w:sz w:val="18"/>
                <w:lang w:val="en-GB"/>
              </w:rPr>
            </w:pPr>
          </w:p>
        </w:tc>
        <w:tc>
          <w:tcPr>
            <w:tcW w:w="448" w:type="pct"/>
          </w:tcPr>
          <w:p w14:paraId="457915AB" w14:textId="77777777" w:rsidR="00FE0894" w:rsidRPr="00764F3B" w:rsidRDefault="00FE0894" w:rsidP="00260F3F">
            <w:pPr>
              <w:pStyle w:val="TableParagraph"/>
              <w:rPr>
                <w:rFonts w:cstheme="minorHAnsi"/>
                <w:sz w:val="18"/>
                <w:lang w:val="en-GB"/>
              </w:rPr>
            </w:pPr>
          </w:p>
        </w:tc>
        <w:tc>
          <w:tcPr>
            <w:tcW w:w="346" w:type="pct"/>
          </w:tcPr>
          <w:p w14:paraId="514122FA" w14:textId="77777777" w:rsidR="00FE0894" w:rsidRPr="00764F3B" w:rsidRDefault="00FE0894" w:rsidP="00260F3F">
            <w:pPr>
              <w:pStyle w:val="TableParagraph"/>
              <w:rPr>
                <w:rFonts w:cstheme="minorHAnsi"/>
                <w:sz w:val="18"/>
                <w:lang w:val="en-GB"/>
              </w:rPr>
            </w:pPr>
          </w:p>
        </w:tc>
        <w:tc>
          <w:tcPr>
            <w:tcW w:w="1392" w:type="pct"/>
          </w:tcPr>
          <w:p w14:paraId="4AE7B333" w14:textId="77777777" w:rsidR="00FE0894" w:rsidRPr="00764F3B" w:rsidRDefault="00FE0894" w:rsidP="00260F3F">
            <w:pPr>
              <w:pStyle w:val="TableParagraph"/>
              <w:rPr>
                <w:rFonts w:cstheme="minorHAnsi"/>
                <w:sz w:val="18"/>
                <w:lang w:val="en-GB"/>
              </w:rPr>
            </w:pPr>
          </w:p>
        </w:tc>
        <w:tc>
          <w:tcPr>
            <w:tcW w:w="299" w:type="pct"/>
          </w:tcPr>
          <w:p w14:paraId="35D29853" w14:textId="77777777" w:rsidR="00FE0894" w:rsidRPr="00764F3B" w:rsidRDefault="00FE0894" w:rsidP="00260F3F">
            <w:pPr>
              <w:pStyle w:val="TableParagraph"/>
              <w:rPr>
                <w:rFonts w:cstheme="minorHAnsi"/>
                <w:sz w:val="18"/>
                <w:lang w:val="en-GB"/>
              </w:rPr>
            </w:pPr>
          </w:p>
        </w:tc>
        <w:tc>
          <w:tcPr>
            <w:tcW w:w="822" w:type="pct"/>
          </w:tcPr>
          <w:p w14:paraId="6B2A7819" w14:textId="77777777" w:rsidR="00FE0894" w:rsidRPr="00764F3B" w:rsidRDefault="00FE0894" w:rsidP="00260F3F">
            <w:pPr>
              <w:pStyle w:val="TableParagraph"/>
              <w:rPr>
                <w:rFonts w:cstheme="minorHAnsi"/>
                <w:sz w:val="18"/>
                <w:lang w:val="en-GB"/>
              </w:rPr>
            </w:pPr>
          </w:p>
        </w:tc>
        <w:tc>
          <w:tcPr>
            <w:tcW w:w="467" w:type="pct"/>
          </w:tcPr>
          <w:p w14:paraId="574E5004" w14:textId="77777777" w:rsidR="00FE0894" w:rsidRPr="00764F3B" w:rsidRDefault="00FE0894" w:rsidP="00260F3F">
            <w:pPr>
              <w:pStyle w:val="TableParagraph"/>
              <w:rPr>
                <w:rFonts w:cstheme="minorHAnsi"/>
                <w:sz w:val="18"/>
                <w:lang w:val="en-GB"/>
              </w:rPr>
            </w:pPr>
          </w:p>
        </w:tc>
        <w:tc>
          <w:tcPr>
            <w:tcW w:w="467" w:type="pct"/>
          </w:tcPr>
          <w:p w14:paraId="726089E2" w14:textId="77777777" w:rsidR="00FE0894" w:rsidRPr="00764F3B" w:rsidRDefault="00FE0894" w:rsidP="00260F3F">
            <w:pPr>
              <w:pStyle w:val="TableParagraph"/>
              <w:rPr>
                <w:rFonts w:cstheme="minorHAnsi"/>
                <w:sz w:val="18"/>
                <w:lang w:val="en-GB"/>
              </w:rPr>
            </w:pPr>
          </w:p>
        </w:tc>
      </w:tr>
    </w:tbl>
    <w:p w14:paraId="41E68792" w14:textId="71F2E426" w:rsidR="3A292ABE" w:rsidRDefault="3A292ABE"/>
    <w:p w14:paraId="38B3684A" w14:textId="77777777" w:rsidR="00FE0894" w:rsidRPr="00764F3B" w:rsidRDefault="00FE0894" w:rsidP="00FE0894">
      <w:pPr>
        <w:pStyle w:val="BodyText"/>
        <w:spacing w:before="8"/>
        <w:rPr>
          <w:rFonts w:cstheme="minorHAnsi"/>
          <w:sz w:val="23"/>
        </w:rPr>
      </w:pPr>
    </w:p>
    <w:p w14:paraId="55B4B5B9" w14:textId="77777777" w:rsidR="00FE0894" w:rsidRPr="00764F3B" w:rsidRDefault="00FE0894" w:rsidP="00FE0894">
      <w:pPr>
        <w:keepNext/>
        <w:keepLines/>
        <w:spacing w:before="80" w:line="228" w:lineRule="exact"/>
        <w:ind w:left="104"/>
        <w:rPr>
          <w:rFonts w:ascii="Georgia" w:hAnsi="Georgia" w:cstheme="minorHAnsi"/>
          <w:sz w:val="19"/>
        </w:rPr>
      </w:pPr>
      <w:r w:rsidRPr="00764F3B">
        <w:rPr>
          <w:rFonts w:ascii="Georgia" w:hAnsi="Georgia" w:cstheme="minorHAnsi"/>
          <w:spacing w:val="-4"/>
          <w:sz w:val="19"/>
        </w:rPr>
        <w:t xml:space="preserve">If </w:t>
      </w:r>
      <w:r w:rsidRPr="00764F3B">
        <w:rPr>
          <w:rFonts w:ascii="Georgia" w:hAnsi="Georgia" w:cstheme="minorHAnsi"/>
          <w:spacing w:val="-6"/>
          <w:sz w:val="19"/>
        </w:rPr>
        <w:t xml:space="preserve">there </w:t>
      </w:r>
      <w:r w:rsidRPr="00764F3B">
        <w:rPr>
          <w:rFonts w:ascii="Georgia" w:hAnsi="Georgia" w:cstheme="minorHAnsi"/>
          <w:spacing w:val="-3"/>
          <w:sz w:val="19"/>
        </w:rPr>
        <w:t xml:space="preserve">is </w:t>
      </w:r>
      <w:r w:rsidRPr="00764F3B">
        <w:rPr>
          <w:rFonts w:ascii="Georgia" w:hAnsi="Georgia" w:cstheme="minorHAnsi"/>
          <w:spacing w:val="-4"/>
          <w:sz w:val="19"/>
        </w:rPr>
        <w:t xml:space="preserve">one </w:t>
      </w:r>
      <w:r w:rsidRPr="00764F3B">
        <w:rPr>
          <w:rFonts w:ascii="Georgia" w:hAnsi="Georgia" w:cstheme="minorHAnsi"/>
          <w:spacing w:val="-3"/>
          <w:sz w:val="19"/>
        </w:rPr>
        <w:t xml:space="preserve">or </w:t>
      </w:r>
      <w:r w:rsidRPr="00764F3B">
        <w:rPr>
          <w:rFonts w:ascii="Georgia" w:hAnsi="Georgia" w:cstheme="minorHAnsi"/>
          <w:spacing w:val="-6"/>
          <w:sz w:val="19"/>
        </w:rPr>
        <w:t xml:space="preserve">more </w:t>
      </w:r>
      <w:r w:rsidRPr="00764F3B">
        <w:rPr>
          <w:rFonts w:ascii="Georgia" w:hAnsi="Georgia" w:cstheme="minorHAnsi"/>
          <w:b/>
          <w:spacing w:val="-5"/>
          <w:sz w:val="19"/>
        </w:rPr>
        <w:t xml:space="preserve">High Risk </w:t>
      </w:r>
      <w:r w:rsidRPr="00764F3B">
        <w:rPr>
          <w:rFonts w:ascii="Georgia" w:hAnsi="Georgia" w:cstheme="minorHAnsi"/>
          <w:b/>
          <w:spacing w:val="-4"/>
          <w:sz w:val="19"/>
        </w:rPr>
        <w:t xml:space="preserve">(H) </w:t>
      </w:r>
      <w:r w:rsidRPr="00764F3B">
        <w:rPr>
          <w:rFonts w:ascii="Georgia" w:hAnsi="Georgia" w:cstheme="minorHAnsi"/>
          <w:spacing w:val="-6"/>
          <w:sz w:val="19"/>
        </w:rPr>
        <w:t xml:space="preserve">actions needed, </w:t>
      </w:r>
      <w:r w:rsidRPr="00764F3B">
        <w:rPr>
          <w:rFonts w:ascii="Georgia" w:hAnsi="Georgia" w:cstheme="minorHAnsi"/>
          <w:spacing w:val="-5"/>
          <w:sz w:val="19"/>
        </w:rPr>
        <w:t xml:space="preserve">then </w:t>
      </w:r>
      <w:r w:rsidRPr="00764F3B">
        <w:rPr>
          <w:rFonts w:ascii="Georgia" w:hAnsi="Georgia" w:cstheme="minorHAnsi"/>
          <w:spacing w:val="-4"/>
          <w:sz w:val="19"/>
        </w:rPr>
        <w:t xml:space="preserve">the </w:t>
      </w:r>
      <w:r w:rsidRPr="00764F3B">
        <w:rPr>
          <w:rFonts w:ascii="Georgia" w:hAnsi="Georgia" w:cstheme="minorHAnsi"/>
          <w:spacing w:val="-5"/>
          <w:sz w:val="19"/>
        </w:rPr>
        <w:t xml:space="preserve">risk </w:t>
      </w:r>
      <w:r w:rsidRPr="00764F3B">
        <w:rPr>
          <w:rFonts w:ascii="Georgia" w:hAnsi="Georgia" w:cstheme="minorHAnsi"/>
          <w:spacing w:val="-4"/>
          <w:sz w:val="19"/>
        </w:rPr>
        <w:t xml:space="preserve">of </w:t>
      </w:r>
      <w:r w:rsidRPr="00764F3B">
        <w:rPr>
          <w:rFonts w:ascii="Georgia" w:hAnsi="Georgia" w:cstheme="minorHAnsi"/>
          <w:spacing w:val="-5"/>
          <w:sz w:val="19"/>
        </w:rPr>
        <w:t xml:space="preserve">injury could </w:t>
      </w:r>
      <w:r w:rsidRPr="00764F3B">
        <w:rPr>
          <w:rFonts w:ascii="Georgia" w:hAnsi="Georgia" w:cstheme="minorHAnsi"/>
          <w:spacing w:val="-3"/>
          <w:sz w:val="19"/>
        </w:rPr>
        <w:t xml:space="preserve">be </w:t>
      </w:r>
      <w:r w:rsidRPr="00764F3B">
        <w:rPr>
          <w:rFonts w:ascii="Georgia" w:hAnsi="Georgia" w:cstheme="minorHAnsi"/>
          <w:spacing w:val="-5"/>
          <w:sz w:val="19"/>
        </w:rPr>
        <w:t xml:space="preserve">high </w:t>
      </w:r>
      <w:r w:rsidRPr="00764F3B">
        <w:rPr>
          <w:rFonts w:ascii="Georgia" w:hAnsi="Georgia" w:cstheme="minorHAnsi"/>
          <w:spacing w:val="-4"/>
          <w:sz w:val="19"/>
        </w:rPr>
        <w:t xml:space="preserve">and </w:t>
      </w:r>
      <w:r w:rsidRPr="00764F3B">
        <w:rPr>
          <w:rFonts w:ascii="Georgia" w:hAnsi="Georgia" w:cstheme="minorHAnsi"/>
          <w:spacing w:val="-6"/>
          <w:sz w:val="19"/>
        </w:rPr>
        <w:t xml:space="preserve">immediate </w:t>
      </w:r>
      <w:r w:rsidRPr="00764F3B">
        <w:rPr>
          <w:rFonts w:ascii="Georgia" w:hAnsi="Georgia" w:cstheme="minorHAnsi"/>
          <w:spacing w:val="-5"/>
          <w:sz w:val="19"/>
        </w:rPr>
        <w:t xml:space="preserve">action should </w:t>
      </w:r>
      <w:r w:rsidRPr="00764F3B">
        <w:rPr>
          <w:rFonts w:ascii="Georgia" w:hAnsi="Georgia" w:cstheme="minorHAnsi"/>
          <w:spacing w:val="-3"/>
          <w:sz w:val="19"/>
        </w:rPr>
        <w:t xml:space="preserve">be </w:t>
      </w:r>
      <w:r w:rsidRPr="00764F3B">
        <w:rPr>
          <w:rFonts w:ascii="Georgia" w:hAnsi="Georgia" w:cstheme="minorHAnsi"/>
          <w:spacing w:val="-6"/>
          <w:sz w:val="19"/>
        </w:rPr>
        <w:t>taken.</w:t>
      </w:r>
    </w:p>
    <w:p w14:paraId="10AC680E" w14:textId="77777777" w:rsidR="00FE0894" w:rsidRPr="00764F3B" w:rsidRDefault="00FE0894" w:rsidP="00FE0894">
      <w:pPr>
        <w:keepNext/>
        <w:keepLines/>
        <w:spacing w:line="228" w:lineRule="exact"/>
        <w:ind w:left="104"/>
        <w:rPr>
          <w:rFonts w:ascii="Georgia" w:hAnsi="Georgia" w:cstheme="minorHAnsi"/>
          <w:sz w:val="19"/>
        </w:rPr>
      </w:pPr>
      <w:r w:rsidRPr="00764F3B">
        <w:rPr>
          <w:rFonts w:ascii="Georgia" w:hAnsi="Georgia" w:cstheme="minorHAnsi"/>
          <w:b/>
          <w:spacing w:val="-6"/>
          <w:sz w:val="19"/>
        </w:rPr>
        <w:t>Medium</w:t>
      </w:r>
      <w:r w:rsidRPr="00764F3B">
        <w:rPr>
          <w:rFonts w:ascii="Georgia" w:hAnsi="Georgia" w:cstheme="minorHAnsi"/>
          <w:b/>
          <w:spacing w:val="-11"/>
          <w:sz w:val="19"/>
        </w:rPr>
        <w:t xml:space="preserve"> </w:t>
      </w:r>
      <w:r w:rsidRPr="00764F3B">
        <w:rPr>
          <w:rFonts w:ascii="Georgia" w:hAnsi="Georgia" w:cstheme="minorHAnsi"/>
          <w:b/>
          <w:spacing w:val="-5"/>
          <w:sz w:val="19"/>
        </w:rPr>
        <w:t>Risk</w:t>
      </w:r>
      <w:r w:rsidRPr="00764F3B">
        <w:rPr>
          <w:rFonts w:ascii="Georgia" w:hAnsi="Georgia" w:cstheme="minorHAnsi"/>
          <w:b/>
          <w:spacing w:val="-11"/>
          <w:sz w:val="19"/>
        </w:rPr>
        <w:t xml:space="preserve"> </w:t>
      </w:r>
      <w:r w:rsidRPr="00764F3B">
        <w:rPr>
          <w:rFonts w:ascii="Georgia" w:hAnsi="Georgia" w:cstheme="minorHAnsi"/>
          <w:b/>
          <w:spacing w:val="-5"/>
          <w:sz w:val="19"/>
        </w:rPr>
        <w:t>(M)</w:t>
      </w:r>
      <w:r w:rsidRPr="00764F3B">
        <w:rPr>
          <w:rFonts w:ascii="Georgia" w:hAnsi="Georgia" w:cstheme="minorHAnsi"/>
          <w:b/>
          <w:spacing w:val="-3"/>
          <w:sz w:val="19"/>
        </w:rPr>
        <w:t xml:space="preserve"> </w:t>
      </w:r>
      <w:r w:rsidRPr="00764F3B">
        <w:rPr>
          <w:rFonts w:ascii="Georgia" w:hAnsi="Georgia" w:cstheme="minorHAnsi"/>
          <w:spacing w:val="-6"/>
          <w:sz w:val="19"/>
        </w:rPr>
        <w:t>actions</w:t>
      </w:r>
      <w:r w:rsidRPr="00764F3B">
        <w:rPr>
          <w:rFonts w:ascii="Georgia" w:hAnsi="Georgia" w:cstheme="minorHAnsi"/>
          <w:spacing w:val="-10"/>
          <w:sz w:val="19"/>
        </w:rPr>
        <w:t xml:space="preserve"> </w:t>
      </w:r>
      <w:r w:rsidRPr="00764F3B">
        <w:rPr>
          <w:rFonts w:ascii="Georgia" w:hAnsi="Georgia" w:cstheme="minorHAnsi"/>
          <w:spacing w:val="-5"/>
          <w:sz w:val="19"/>
        </w:rPr>
        <w:t>should</w:t>
      </w:r>
      <w:r w:rsidRPr="00764F3B">
        <w:rPr>
          <w:rFonts w:ascii="Georgia" w:hAnsi="Georgia" w:cstheme="minorHAnsi"/>
          <w:spacing w:val="-11"/>
          <w:sz w:val="19"/>
        </w:rPr>
        <w:t xml:space="preserve"> </w:t>
      </w:r>
      <w:r w:rsidRPr="00764F3B">
        <w:rPr>
          <w:rFonts w:ascii="Georgia" w:hAnsi="Georgia" w:cstheme="minorHAnsi"/>
          <w:spacing w:val="-3"/>
          <w:sz w:val="19"/>
        </w:rPr>
        <w:t>be</w:t>
      </w:r>
      <w:r w:rsidRPr="00764F3B">
        <w:rPr>
          <w:rFonts w:ascii="Georgia" w:hAnsi="Georgia" w:cstheme="minorHAnsi"/>
          <w:spacing w:val="-10"/>
          <w:sz w:val="19"/>
        </w:rPr>
        <w:t xml:space="preserve"> </w:t>
      </w:r>
      <w:r w:rsidRPr="00764F3B">
        <w:rPr>
          <w:rFonts w:ascii="Georgia" w:hAnsi="Georgia" w:cstheme="minorHAnsi"/>
          <w:spacing w:val="-5"/>
          <w:sz w:val="19"/>
        </w:rPr>
        <w:t>dealt</w:t>
      </w:r>
      <w:r w:rsidRPr="00764F3B">
        <w:rPr>
          <w:rFonts w:ascii="Georgia" w:hAnsi="Georgia" w:cstheme="minorHAnsi"/>
          <w:spacing w:val="-11"/>
          <w:sz w:val="19"/>
        </w:rPr>
        <w:t xml:space="preserve"> </w:t>
      </w:r>
      <w:r w:rsidRPr="00764F3B">
        <w:rPr>
          <w:rFonts w:ascii="Georgia" w:hAnsi="Georgia" w:cstheme="minorHAnsi"/>
          <w:spacing w:val="-5"/>
          <w:sz w:val="19"/>
        </w:rPr>
        <w:t>with</w:t>
      </w:r>
      <w:r w:rsidRPr="00764F3B">
        <w:rPr>
          <w:rFonts w:ascii="Georgia" w:hAnsi="Georgia" w:cstheme="minorHAnsi"/>
          <w:spacing w:val="-10"/>
          <w:sz w:val="19"/>
        </w:rPr>
        <w:t xml:space="preserve"> </w:t>
      </w:r>
      <w:r w:rsidRPr="00764F3B">
        <w:rPr>
          <w:rFonts w:ascii="Georgia" w:hAnsi="Georgia" w:cstheme="minorHAnsi"/>
          <w:spacing w:val="-3"/>
          <w:sz w:val="19"/>
        </w:rPr>
        <w:t>as</w:t>
      </w:r>
      <w:r w:rsidRPr="00764F3B">
        <w:rPr>
          <w:rFonts w:ascii="Georgia" w:hAnsi="Georgia" w:cstheme="minorHAnsi"/>
          <w:spacing w:val="-11"/>
          <w:sz w:val="19"/>
        </w:rPr>
        <w:t xml:space="preserve"> </w:t>
      </w:r>
      <w:r w:rsidRPr="00764F3B">
        <w:rPr>
          <w:rFonts w:ascii="Georgia" w:hAnsi="Georgia" w:cstheme="minorHAnsi"/>
          <w:spacing w:val="-5"/>
          <w:sz w:val="19"/>
        </w:rPr>
        <w:t>soon</w:t>
      </w:r>
      <w:r w:rsidRPr="00764F3B">
        <w:rPr>
          <w:rFonts w:ascii="Georgia" w:hAnsi="Georgia" w:cstheme="minorHAnsi"/>
          <w:spacing w:val="-11"/>
          <w:sz w:val="19"/>
        </w:rPr>
        <w:t xml:space="preserve"> </w:t>
      </w:r>
      <w:r w:rsidRPr="00764F3B">
        <w:rPr>
          <w:rFonts w:ascii="Georgia" w:hAnsi="Georgia" w:cstheme="minorHAnsi"/>
          <w:spacing w:val="-3"/>
          <w:sz w:val="19"/>
        </w:rPr>
        <w:t>as</w:t>
      </w:r>
      <w:r w:rsidRPr="00764F3B">
        <w:rPr>
          <w:rFonts w:ascii="Georgia" w:hAnsi="Georgia" w:cstheme="minorHAnsi"/>
          <w:spacing w:val="-10"/>
          <w:sz w:val="19"/>
        </w:rPr>
        <w:t xml:space="preserve"> </w:t>
      </w:r>
      <w:r w:rsidRPr="00764F3B">
        <w:rPr>
          <w:rFonts w:ascii="Georgia" w:hAnsi="Georgia" w:cstheme="minorHAnsi"/>
          <w:spacing w:val="-6"/>
          <w:sz w:val="19"/>
        </w:rPr>
        <w:t xml:space="preserve">possible.  </w:t>
      </w:r>
      <w:r w:rsidRPr="00764F3B">
        <w:rPr>
          <w:rFonts w:ascii="Georgia" w:hAnsi="Georgia" w:cstheme="minorHAnsi"/>
          <w:spacing w:val="32"/>
          <w:sz w:val="19"/>
        </w:rPr>
        <w:t xml:space="preserve"> </w:t>
      </w:r>
      <w:r w:rsidRPr="00764F3B">
        <w:rPr>
          <w:rFonts w:ascii="Georgia" w:hAnsi="Georgia" w:cstheme="minorHAnsi"/>
          <w:b/>
          <w:spacing w:val="-5"/>
          <w:sz w:val="19"/>
        </w:rPr>
        <w:t>Low</w:t>
      </w:r>
      <w:r w:rsidRPr="00764F3B">
        <w:rPr>
          <w:rFonts w:ascii="Georgia" w:hAnsi="Georgia" w:cstheme="minorHAnsi"/>
          <w:b/>
          <w:spacing w:val="-11"/>
          <w:sz w:val="19"/>
        </w:rPr>
        <w:t xml:space="preserve"> </w:t>
      </w:r>
      <w:r w:rsidRPr="00764F3B">
        <w:rPr>
          <w:rFonts w:ascii="Georgia" w:hAnsi="Georgia" w:cstheme="minorHAnsi"/>
          <w:b/>
          <w:spacing w:val="-5"/>
          <w:sz w:val="19"/>
        </w:rPr>
        <w:t>Risk</w:t>
      </w:r>
      <w:r w:rsidRPr="00764F3B">
        <w:rPr>
          <w:rFonts w:ascii="Georgia" w:hAnsi="Georgia" w:cstheme="minorHAnsi"/>
          <w:b/>
          <w:spacing w:val="-11"/>
          <w:sz w:val="19"/>
        </w:rPr>
        <w:t xml:space="preserve"> </w:t>
      </w:r>
      <w:r w:rsidRPr="00764F3B">
        <w:rPr>
          <w:rFonts w:ascii="Georgia" w:hAnsi="Georgia" w:cstheme="minorHAnsi"/>
          <w:b/>
          <w:spacing w:val="-4"/>
          <w:sz w:val="19"/>
        </w:rPr>
        <w:t>(L)</w:t>
      </w:r>
      <w:r w:rsidRPr="00764F3B">
        <w:rPr>
          <w:rFonts w:ascii="Georgia" w:hAnsi="Georgia" w:cstheme="minorHAnsi"/>
          <w:b/>
          <w:spacing w:val="-2"/>
          <w:sz w:val="19"/>
        </w:rPr>
        <w:t xml:space="preserve"> </w:t>
      </w:r>
      <w:r w:rsidRPr="00764F3B">
        <w:rPr>
          <w:rFonts w:ascii="Georgia" w:hAnsi="Georgia" w:cstheme="minorHAnsi"/>
          <w:spacing w:val="-6"/>
          <w:sz w:val="19"/>
        </w:rPr>
        <w:t>actions</w:t>
      </w:r>
      <w:r w:rsidRPr="00764F3B">
        <w:rPr>
          <w:rFonts w:ascii="Georgia" w:hAnsi="Georgia" w:cstheme="minorHAnsi"/>
          <w:spacing w:val="-11"/>
          <w:sz w:val="19"/>
        </w:rPr>
        <w:t xml:space="preserve"> </w:t>
      </w:r>
      <w:r w:rsidRPr="00764F3B">
        <w:rPr>
          <w:rFonts w:ascii="Georgia" w:hAnsi="Georgia" w:cstheme="minorHAnsi"/>
          <w:spacing w:val="-5"/>
          <w:sz w:val="19"/>
        </w:rPr>
        <w:t>should</w:t>
      </w:r>
      <w:r w:rsidRPr="00764F3B">
        <w:rPr>
          <w:rFonts w:ascii="Georgia" w:hAnsi="Georgia" w:cstheme="minorHAnsi"/>
          <w:spacing w:val="-10"/>
          <w:sz w:val="19"/>
        </w:rPr>
        <w:t xml:space="preserve"> </w:t>
      </w:r>
      <w:r w:rsidRPr="00764F3B">
        <w:rPr>
          <w:rFonts w:ascii="Georgia" w:hAnsi="Georgia" w:cstheme="minorHAnsi"/>
          <w:spacing w:val="-3"/>
          <w:sz w:val="19"/>
        </w:rPr>
        <w:t>be</w:t>
      </w:r>
      <w:r w:rsidRPr="00764F3B">
        <w:rPr>
          <w:rFonts w:ascii="Georgia" w:hAnsi="Georgia" w:cstheme="minorHAnsi"/>
          <w:spacing w:val="-11"/>
          <w:sz w:val="19"/>
        </w:rPr>
        <w:t xml:space="preserve"> </w:t>
      </w:r>
      <w:r w:rsidRPr="00764F3B">
        <w:rPr>
          <w:rFonts w:ascii="Georgia" w:hAnsi="Georgia" w:cstheme="minorHAnsi"/>
          <w:spacing w:val="-5"/>
          <w:sz w:val="19"/>
        </w:rPr>
        <w:t>dealt</w:t>
      </w:r>
      <w:r w:rsidRPr="00764F3B">
        <w:rPr>
          <w:rFonts w:ascii="Georgia" w:hAnsi="Georgia" w:cstheme="minorHAnsi"/>
          <w:spacing w:val="-10"/>
          <w:sz w:val="19"/>
        </w:rPr>
        <w:t xml:space="preserve"> </w:t>
      </w:r>
      <w:r w:rsidRPr="00764F3B">
        <w:rPr>
          <w:rFonts w:ascii="Georgia" w:hAnsi="Georgia" w:cstheme="minorHAnsi"/>
          <w:spacing w:val="-5"/>
          <w:sz w:val="19"/>
        </w:rPr>
        <w:t>with</w:t>
      </w:r>
      <w:r w:rsidRPr="00764F3B">
        <w:rPr>
          <w:rFonts w:ascii="Georgia" w:hAnsi="Georgia" w:cstheme="minorHAnsi"/>
          <w:spacing w:val="-11"/>
          <w:sz w:val="19"/>
        </w:rPr>
        <w:t xml:space="preserve"> </w:t>
      </w:r>
      <w:r w:rsidRPr="00764F3B">
        <w:rPr>
          <w:rFonts w:ascii="Georgia" w:hAnsi="Georgia" w:cstheme="minorHAnsi"/>
          <w:spacing w:val="-3"/>
          <w:sz w:val="19"/>
        </w:rPr>
        <w:t>as</w:t>
      </w:r>
      <w:r w:rsidRPr="00764F3B">
        <w:rPr>
          <w:rFonts w:ascii="Georgia" w:hAnsi="Georgia" w:cstheme="minorHAnsi"/>
          <w:spacing w:val="-10"/>
          <w:sz w:val="19"/>
        </w:rPr>
        <w:t xml:space="preserve"> </w:t>
      </w:r>
      <w:r w:rsidRPr="00764F3B">
        <w:rPr>
          <w:rFonts w:ascii="Georgia" w:hAnsi="Georgia" w:cstheme="minorHAnsi"/>
          <w:spacing w:val="-5"/>
          <w:sz w:val="19"/>
        </w:rPr>
        <w:t>soon</w:t>
      </w:r>
      <w:r w:rsidRPr="00764F3B">
        <w:rPr>
          <w:rFonts w:ascii="Georgia" w:hAnsi="Georgia" w:cstheme="minorHAnsi"/>
          <w:spacing w:val="-11"/>
          <w:sz w:val="19"/>
        </w:rPr>
        <w:t xml:space="preserve"> </w:t>
      </w:r>
      <w:r w:rsidRPr="00764F3B">
        <w:rPr>
          <w:rFonts w:ascii="Georgia" w:hAnsi="Georgia" w:cstheme="minorHAnsi"/>
          <w:spacing w:val="-3"/>
          <w:sz w:val="19"/>
        </w:rPr>
        <w:t>as</w:t>
      </w:r>
      <w:r w:rsidRPr="00764F3B">
        <w:rPr>
          <w:rFonts w:ascii="Georgia" w:hAnsi="Georgia" w:cstheme="minorHAnsi"/>
          <w:spacing w:val="-10"/>
          <w:sz w:val="19"/>
        </w:rPr>
        <w:t xml:space="preserve"> </w:t>
      </w:r>
      <w:r w:rsidRPr="00764F3B">
        <w:rPr>
          <w:rFonts w:ascii="Georgia" w:hAnsi="Georgia" w:cstheme="minorHAnsi"/>
          <w:spacing w:val="-6"/>
          <w:sz w:val="19"/>
        </w:rPr>
        <w:t>practicable.</w:t>
      </w:r>
    </w:p>
    <w:p w14:paraId="65719792" w14:textId="77777777" w:rsidR="00FE0894" w:rsidRPr="00764F3B" w:rsidRDefault="00FE0894" w:rsidP="00FE0894">
      <w:pPr>
        <w:pStyle w:val="BodyText"/>
        <w:keepNext/>
        <w:keepLines/>
        <w:widowControl/>
        <w:tabs>
          <w:tab w:val="left" w:pos="9090"/>
          <w:tab w:val="left" w:pos="9464"/>
          <w:tab w:val="left" w:pos="10284"/>
          <w:tab w:val="left" w:pos="10744"/>
        </w:tabs>
        <w:spacing w:before="192"/>
        <w:ind w:left="104"/>
        <w:rPr>
          <w:rFonts w:cstheme="minorHAnsi"/>
        </w:rPr>
      </w:pPr>
      <w:r w:rsidRPr="00764F3B">
        <w:rPr>
          <w:rFonts w:cstheme="minorHAnsi"/>
          <w:spacing w:val="-5"/>
        </w:rPr>
        <w:t xml:space="preserve">Risk </w:t>
      </w:r>
      <w:r w:rsidRPr="00764F3B">
        <w:rPr>
          <w:rFonts w:cstheme="minorHAnsi"/>
          <w:spacing w:val="-6"/>
        </w:rPr>
        <w:t>Assessment carried</w:t>
      </w:r>
      <w:r w:rsidRPr="00764F3B">
        <w:rPr>
          <w:rFonts w:cstheme="minorHAnsi"/>
          <w:spacing w:val="-28"/>
        </w:rPr>
        <w:t xml:space="preserve"> </w:t>
      </w:r>
      <w:r w:rsidRPr="00764F3B">
        <w:rPr>
          <w:rFonts w:cstheme="minorHAnsi"/>
          <w:spacing w:val="-5"/>
        </w:rPr>
        <w:t>out</w:t>
      </w:r>
      <w:r w:rsidRPr="00764F3B">
        <w:rPr>
          <w:rFonts w:cstheme="minorHAnsi"/>
          <w:spacing w:val="-11"/>
        </w:rPr>
        <w:t xml:space="preserve"> </w:t>
      </w:r>
      <w:r w:rsidRPr="00764F3B">
        <w:rPr>
          <w:rFonts w:cstheme="minorHAnsi"/>
          <w:spacing w:val="-4"/>
        </w:rPr>
        <w:t>by:</w:t>
      </w:r>
      <w:r w:rsidRPr="00764F3B">
        <w:rPr>
          <w:rFonts w:cstheme="minorHAnsi"/>
          <w:spacing w:val="-4"/>
          <w:u w:val="single"/>
        </w:rPr>
        <w:t xml:space="preserve">                                                    </w:t>
      </w:r>
      <w:r w:rsidRPr="00764F3B">
        <w:rPr>
          <w:rFonts w:cstheme="minorHAnsi"/>
          <w:spacing w:val="-6"/>
        </w:rPr>
        <w:t xml:space="preserve">Date:     </w:t>
      </w:r>
      <w:r w:rsidRPr="00764F3B">
        <w:rPr>
          <w:rFonts w:cstheme="minorHAnsi"/>
        </w:rPr>
        <w:t xml:space="preserve">/    /  </w:t>
      </w:r>
    </w:p>
    <w:p w14:paraId="4A9F8413" w14:textId="77777777" w:rsidR="00FE0894" w:rsidRPr="00764F3B" w:rsidRDefault="00FE0894" w:rsidP="00FE0894">
      <w:pPr>
        <w:pStyle w:val="BodyText"/>
        <w:keepNext/>
        <w:keepLines/>
        <w:widowControl/>
        <w:tabs>
          <w:tab w:val="left" w:pos="9090"/>
          <w:tab w:val="left" w:pos="9464"/>
          <w:tab w:val="left" w:pos="10284"/>
          <w:tab w:val="left" w:pos="10744"/>
        </w:tabs>
        <w:spacing w:before="192"/>
        <w:ind w:left="104"/>
        <w:rPr>
          <w:rFonts w:cstheme="minorHAnsi"/>
        </w:rPr>
      </w:pPr>
    </w:p>
    <w:p w14:paraId="1A664AEF" w14:textId="77777777" w:rsidR="00FE0894" w:rsidRPr="00764F3B" w:rsidRDefault="00FE0894">
      <w:pPr>
        <w:rPr>
          <w:rFonts w:ascii="Georgia" w:eastAsia="Georgia" w:hAnsi="Georgia" w:cstheme="minorHAnsi"/>
          <w:sz w:val="24"/>
          <w:szCs w:val="24"/>
        </w:rPr>
      </w:pPr>
      <w:r w:rsidRPr="00764F3B">
        <w:rPr>
          <w:rFonts w:ascii="Georgia" w:hAnsi="Georgia" w:cstheme="minorHAnsi"/>
        </w:rPr>
        <w:br w:type="page"/>
      </w:r>
    </w:p>
    <w:p w14:paraId="61556B78" w14:textId="55C2E694" w:rsidR="00FE0894" w:rsidRPr="00764F3B" w:rsidRDefault="00D65915" w:rsidP="00CB7BAA">
      <w:pPr>
        <w:pStyle w:val="Heading2"/>
        <w:rPr>
          <w:rFonts w:ascii="Georgia" w:hAnsi="Georgia"/>
        </w:rPr>
      </w:pPr>
      <w:bookmarkStart w:id="28" w:name="_Toc43189483"/>
      <w:r w:rsidRPr="00764F3B">
        <w:rPr>
          <w:rFonts w:ascii="Georgia" w:hAnsi="Georgia"/>
        </w:rPr>
        <w:lastRenderedPageBreak/>
        <w:t>5.3</w:t>
      </w:r>
      <w:r w:rsidRPr="00764F3B">
        <w:rPr>
          <w:rFonts w:ascii="Georgia" w:hAnsi="Georgia"/>
        </w:rPr>
        <w:tab/>
      </w:r>
      <w:r w:rsidR="00FE0894" w:rsidRPr="00764F3B">
        <w:rPr>
          <w:rFonts w:ascii="Georgia" w:hAnsi="Georgia"/>
        </w:rPr>
        <w:t>HSA Interactive Risk Assessments</w:t>
      </w:r>
      <w:bookmarkEnd w:id="28"/>
      <w:r w:rsidR="00FE0894" w:rsidRPr="00764F3B">
        <w:rPr>
          <w:rFonts w:ascii="Georgia" w:hAnsi="Georgia"/>
        </w:rPr>
        <w:t xml:space="preserve"> </w:t>
      </w:r>
    </w:p>
    <w:p w14:paraId="2508C0B9" w14:textId="77777777" w:rsidR="00FE0894" w:rsidRPr="00764F3B" w:rsidRDefault="00FE0894" w:rsidP="00FE0894">
      <w:pPr>
        <w:spacing w:after="0" w:line="240" w:lineRule="auto"/>
        <w:jc w:val="center"/>
        <w:rPr>
          <w:rFonts w:ascii="Georgia" w:hAnsi="Georgia" w:cs="Arial"/>
          <w:b/>
          <w:sz w:val="28"/>
          <w:szCs w:val="28"/>
        </w:rPr>
      </w:pPr>
    </w:p>
    <w:p w14:paraId="5BD642C9" w14:textId="77777777" w:rsidR="00FE0894" w:rsidRPr="00764F3B" w:rsidRDefault="00FE0894" w:rsidP="00FE0894">
      <w:pPr>
        <w:rPr>
          <w:rFonts w:ascii="Georgia" w:hAnsi="Georgia" w:cs="Arial"/>
          <w:b/>
        </w:rPr>
      </w:pPr>
      <w:r w:rsidRPr="00764F3B">
        <w:rPr>
          <w:rFonts w:ascii="Georgia" w:hAnsi="Georgia" w:cs="Arial"/>
          <w:b/>
        </w:rPr>
        <w:t>Templates for the relevant Risk Assessment can be downloaded by clicking on the appropriate icon.</w:t>
      </w:r>
    </w:p>
    <w:p w14:paraId="45CD0118" w14:textId="77777777" w:rsidR="00FE0894" w:rsidRPr="00764F3B" w:rsidRDefault="00FE0894" w:rsidP="00FE0894">
      <w:pPr>
        <w:rPr>
          <w:rFonts w:ascii="Georgia" w:hAnsi="Georgia"/>
        </w:rPr>
      </w:pPr>
      <w:r w:rsidRPr="00764F3B">
        <w:rPr>
          <w:rFonts w:ascii="Georgia" w:hAnsi="Georgia" w:cs="Arial"/>
          <w:b/>
        </w:rPr>
        <w:t>Please note that these templates once downloaded may be amended to individual centres requirements.  Should a centre have a requirement for additional templates that are not listed, the general template (74) should be used if there is not an established template already in use.</w:t>
      </w:r>
    </w:p>
    <w:p w14:paraId="64AFDB05" w14:textId="77777777" w:rsidR="00FE0894" w:rsidRPr="00764F3B" w:rsidRDefault="00FE0894" w:rsidP="00FE0894">
      <w:pPr>
        <w:rPr>
          <w:rFonts w:ascii="Georgia" w:hAnsi="Georgia"/>
        </w:rPr>
      </w:pPr>
    </w:p>
    <w:tbl>
      <w:tblPr>
        <w:tblW w:w="10440" w:type="dxa"/>
        <w:jc w:val="center"/>
        <w:tblBorders>
          <w:top w:val="single" w:sz="12" w:space="0" w:color="DDDDDD"/>
          <w:left w:val="single" w:sz="12" w:space="0" w:color="DDDDDD"/>
          <w:bottom w:val="single" w:sz="12" w:space="0" w:color="DDDDDD"/>
          <w:right w:val="single" w:sz="12" w:space="0" w:color="DDDDDD"/>
        </w:tblBorders>
        <w:shd w:val="clear" w:color="auto" w:fill="FFFFFF"/>
        <w:tblCellMar>
          <w:left w:w="0" w:type="dxa"/>
          <w:right w:w="0" w:type="dxa"/>
        </w:tblCellMar>
        <w:tblLook w:val="04A0" w:firstRow="1" w:lastRow="0" w:firstColumn="1" w:lastColumn="0" w:noHBand="0" w:noVBand="1"/>
      </w:tblPr>
      <w:tblGrid>
        <w:gridCol w:w="840"/>
        <w:gridCol w:w="5280"/>
        <w:gridCol w:w="2310"/>
        <w:gridCol w:w="2010"/>
      </w:tblGrid>
      <w:tr w:rsidR="00FE0894" w:rsidRPr="00764F3B" w14:paraId="57DC1D13"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9723ED5" w14:textId="77777777" w:rsidR="00FE0894" w:rsidRPr="00764F3B" w:rsidRDefault="00FE0894" w:rsidP="00260F3F">
            <w:pPr>
              <w:rPr>
                <w:rFonts w:ascii="Georgia" w:hAnsi="Georgia"/>
              </w:rPr>
            </w:pPr>
            <w:r>
              <w:rPr>
                <w:noProof/>
                <w:lang w:val="en-IE" w:eastAsia="en-IE"/>
              </w:rPr>
              <w:drawing>
                <wp:inline distT="0" distB="0" distL="0" distR="0" wp14:anchorId="1323797C" wp14:editId="217E59B6">
                  <wp:extent cx="304800" cy="104775"/>
                  <wp:effectExtent l="0" t="0" r="0" b="9525"/>
                  <wp:docPr id="222" name="Picture 22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EE1606C" w14:textId="77777777" w:rsidR="00FE0894" w:rsidRPr="00764F3B" w:rsidRDefault="00FE0894" w:rsidP="00260F3F">
            <w:pPr>
              <w:rPr>
                <w:rFonts w:ascii="Georgia" w:hAnsi="Georgia"/>
              </w:rPr>
            </w:pPr>
            <w:r w:rsidRPr="00764F3B">
              <w:rPr>
                <w:rFonts w:ascii="Georgia" w:hAnsi="Georgia"/>
              </w:rPr>
              <w:t>No. 1 Art Room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73CF06A" w14:textId="77777777" w:rsidR="00FE0894" w:rsidRPr="00764F3B" w:rsidRDefault="00FE0894" w:rsidP="00260F3F">
            <w:pPr>
              <w:rPr>
                <w:rFonts w:ascii="Georgia" w:hAnsi="Georgia"/>
              </w:rPr>
            </w:pPr>
            <w:r>
              <w:rPr>
                <w:noProof/>
                <w:lang w:val="en-IE" w:eastAsia="en-IE"/>
              </w:rPr>
              <w:drawing>
                <wp:inline distT="0" distB="0" distL="0" distR="0" wp14:anchorId="1C56A193" wp14:editId="00D13E83">
                  <wp:extent cx="1238250" cy="314325"/>
                  <wp:effectExtent l="0" t="0" r="0" b="9525"/>
                  <wp:docPr id="223" name="Picture 223" descr="https://www.hsa.ie/eng/education/managing_safety_and_health_in_schools/new_guidelines_files/pdf_download.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7E002E7" w14:textId="77777777" w:rsidR="00FE0894" w:rsidRPr="00764F3B" w:rsidRDefault="00FE0894" w:rsidP="00260F3F">
            <w:pPr>
              <w:rPr>
                <w:rFonts w:ascii="Georgia" w:hAnsi="Georgia"/>
              </w:rPr>
            </w:pPr>
            <w:r>
              <w:rPr>
                <w:noProof/>
                <w:lang w:val="en-IE" w:eastAsia="en-IE"/>
              </w:rPr>
              <w:drawing>
                <wp:inline distT="0" distB="0" distL="0" distR="0" wp14:anchorId="721006FE" wp14:editId="680E0240">
                  <wp:extent cx="1047750" cy="314325"/>
                  <wp:effectExtent l="0" t="0" r="0" b="9525"/>
                  <wp:docPr id="224" name="Picture 224" descr="https://www.hsa.ie/eng/education/managing_safety_and_health_in_schools/new_guidelines_files/word_download.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E5C5B6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5454D8" w14:textId="77777777" w:rsidR="00FE0894" w:rsidRPr="00764F3B" w:rsidRDefault="00FE0894" w:rsidP="00260F3F">
            <w:pPr>
              <w:rPr>
                <w:rFonts w:ascii="Georgia" w:hAnsi="Georgia"/>
              </w:rPr>
            </w:pPr>
            <w:r>
              <w:rPr>
                <w:noProof/>
                <w:lang w:val="en-IE" w:eastAsia="en-IE"/>
              </w:rPr>
              <w:drawing>
                <wp:inline distT="0" distB="0" distL="0" distR="0" wp14:anchorId="6ED7D703" wp14:editId="0E7EC707">
                  <wp:extent cx="304800" cy="104775"/>
                  <wp:effectExtent l="0" t="0" r="0" b="9525"/>
                  <wp:docPr id="225" name="Picture 22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847AE5E" w14:textId="77777777" w:rsidR="00FE0894" w:rsidRPr="00764F3B" w:rsidRDefault="00FE0894" w:rsidP="00260F3F">
            <w:pPr>
              <w:rPr>
                <w:rFonts w:ascii="Georgia" w:hAnsi="Georgia"/>
              </w:rPr>
            </w:pPr>
            <w:r w:rsidRPr="00764F3B">
              <w:rPr>
                <w:rFonts w:ascii="Georgia" w:hAnsi="Georgia"/>
              </w:rPr>
              <w:t>No. 2 Art (Ceramics)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0F94C6E" w14:textId="77777777" w:rsidR="00FE0894" w:rsidRPr="00764F3B" w:rsidRDefault="00FE0894" w:rsidP="00260F3F">
            <w:pPr>
              <w:rPr>
                <w:rFonts w:ascii="Georgia" w:hAnsi="Georgia"/>
              </w:rPr>
            </w:pPr>
            <w:r>
              <w:rPr>
                <w:noProof/>
                <w:lang w:val="en-IE" w:eastAsia="en-IE"/>
              </w:rPr>
              <w:drawing>
                <wp:inline distT="0" distB="0" distL="0" distR="0" wp14:anchorId="363FFC04" wp14:editId="5429B9EA">
                  <wp:extent cx="1238250" cy="314325"/>
                  <wp:effectExtent l="0" t="0" r="0" b="9525"/>
                  <wp:docPr id="226" name="Picture 226" descr="https://www.hsa.ie/eng/education/managing_safety_and_health_in_schools/new_guidelines_files/pdf_downloa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6F5CA3E" w14:textId="77777777" w:rsidR="00FE0894" w:rsidRPr="00764F3B" w:rsidRDefault="00FE0894" w:rsidP="00260F3F">
            <w:pPr>
              <w:rPr>
                <w:rFonts w:ascii="Georgia" w:hAnsi="Georgia"/>
              </w:rPr>
            </w:pPr>
            <w:r>
              <w:rPr>
                <w:noProof/>
                <w:lang w:val="en-IE" w:eastAsia="en-IE"/>
              </w:rPr>
              <w:drawing>
                <wp:inline distT="0" distB="0" distL="0" distR="0" wp14:anchorId="434240DD" wp14:editId="3E4B7BA5">
                  <wp:extent cx="1047750" cy="314325"/>
                  <wp:effectExtent l="0" t="0" r="0" b="9525"/>
                  <wp:docPr id="227" name="Picture 227" descr="https://www.hsa.ie/eng/education/managing_safety_and_health_in_schools/new_guidelines_files/word_downloa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24F33F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82C598F" w14:textId="77777777" w:rsidR="00FE0894" w:rsidRPr="00764F3B" w:rsidRDefault="00FE0894" w:rsidP="00260F3F">
            <w:pPr>
              <w:rPr>
                <w:rFonts w:ascii="Georgia" w:hAnsi="Georgia"/>
              </w:rPr>
            </w:pPr>
            <w:r>
              <w:rPr>
                <w:noProof/>
                <w:lang w:val="en-IE" w:eastAsia="en-IE"/>
              </w:rPr>
              <w:drawing>
                <wp:inline distT="0" distB="0" distL="0" distR="0" wp14:anchorId="45BF1676" wp14:editId="058E0D98">
                  <wp:extent cx="304800" cy="104775"/>
                  <wp:effectExtent l="0" t="0" r="0" b="9525"/>
                  <wp:docPr id="228" name="Picture 22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874B19F" w14:textId="77777777" w:rsidR="00FE0894" w:rsidRPr="00764F3B" w:rsidRDefault="00FE0894" w:rsidP="00260F3F">
            <w:pPr>
              <w:rPr>
                <w:rFonts w:ascii="Georgia" w:hAnsi="Georgia"/>
              </w:rPr>
            </w:pPr>
            <w:r w:rsidRPr="00764F3B">
              <w:rPr>
                <w:rFonts w:ascii="Georgia" w:hAnsi="Georgia"/>
              </w:rPr>
              <w:t>No. 3 Art (Use of Safety Cutters / Knives)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FCEDF19" w14:textId="77777777" w:rsidR="00FE0894" w:rsidRPr="00764F3B" w:rsidRDefault="00FE0894" w:rsidP="00260F3F">
            <w:pPr>
              <w:rPr>
                <w:rFonts w:ascii="Georgia" w:hAnsi="Georgia"/>
              </w:rPr>
            </w:pPr>
            <w:r>
              <w:rPr>
                <w:noProof/>
                <w:lang w:val="en-IE" w:eastAsia="en-IE"/>
              </w:rPr>
              <w:drawing>
                <wp:inline distT="0" distB="0" distL="0" distR="0" wp14:anchorId="3D738267" wp14:editId="6CA21FF9">
                  <wp:extent cx="1238250" cy="314325"/>
                  <wp:effectExtent l="0" t="0" r="0" b="9525"/>
                  <wp:docPr id="229" name="Picture 229" descr="https://www.hsa.ie/eng/education/managing_safety_and_health_in_schools/new_guidelines_files/pdf_downloa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E51C715" w14:textId="77777777" w:rsidR="00FE0894" w:rsidRPr="00764F3B" w:rsidRDefault="00FE0894" w:rsidP="00260F3F">
            <w:pPr>
              <w:rPr>
                <w:rFonts w:ascii="Georgia" w:hAnsi="Georgia"/>
              </w:rPr>
            </w:pPr>
            <w:r>
              <w:rPr>
                <w:noProof/>
                <w:lang w:val="en-IE" w:eastAsia="en-IE"/>
              </w:rPr>
              <w:drawing>
                <wp:inline distT="0" distB="0" distL="0" distR="0" wp14:anchorId="28C21079" wp14:editId="1FFFAF4D">
                  <wp:extent cx="1047750" cy="314325"/>
                  <wp:effectExtent l="0" t="0" r="0" b="9525"/>
                  <wp:docPr id="230" name="Picture 230" descr="https://www.hsa.ie/eng/education/managing_safety_and_health_in_schools/new_guidelines_files/word_downloa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92D9E2A"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38A5611" w14:textId="77777777" w:rsidR="00FE0894" w:rsidRPr="00764F3B" w:rsidRDefault="00FE0894" w:rsidP="00260F3F">
            <w:pPr>
              <w:rPr>
                <w:rFonts w:ascii="Georgia" w:hAnsi="Georgia"/>
              </w:rPr>
            </w:pPr>
            <w:r>
              <w:rPr>
                <w:noProof/>
                <w:lang w:val="en-IE" w:eastAsia="en-IE"/>
              </w:rPr>
              <w:drawing>
                <wp:inline distT="0" distB="0" distL="0" distR="0" wp14:anchorId="436493B9" wp14:editId="5C1067E5">
                  <wp:extent cx="304800" cy="104775"/>
                  <wp:effectExtent l="0" t="0" r="0" b="9525"/>
                  <wp:docPr id="231" name="Picture 23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D1485E5" w14:textId="77777777" w:rsidR="00FE0894" w:rsidRPr="00764F3B" w:rsidRDefault="00FE0894" w:rsidP="00260F3F">
            <w:pPr>
              <w:rPr>
                <w:rFonts w:ascii="Georgia" w:hAnsi="Georgia"/>
              </w:rPr>
            </w:pPr>
            <w:r w:rsidRPr="00764F3B">
              <w:rPr>
                <w:rFonts w:ascii="Georgia" w:hAnsi="Georgia"/>
              </w:rPr>
              <w:t>No. 4 Canteen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761731D" w14:textId="77777777" w:rsidR="00FE0894" w:rsidRPr="00764F3B" w:rsidRDefault="00FE0894" w:rsidP="00260F3F">
            <w:pPr>
              <w:rPr>
                <w:rFonts w:ascii="Georgia" w:hAnsi="Georgia"/>
              </w:rPr>
            </w:pPr>
            <w:r>
              <w:rPr>
                <w:noProof/>
                <w:lang w:val="en-IE" w:eastAsia="en-IE"/>
              </w:rPr>
              <w:drawing>
                <wp:inline distT="0" distB="0" distL="0" distR="0" wp14:anchorId="56758C05" wp14:editId="42308195">
                  <wp:extent cx="1238250" cy="314325"/>
                  <wp:effectExtent l="0" t="0" r="0" b="9525"/>
                  <wp:docPr id="232" name="Picture 232" descr="https://www.hsa.ie/eng/education/managing_safety_and_health_in_schools/new_guidelines_files/pdf_download.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89FFF8" w14:textId="77777777" w:rsidR="00FE0894" w:rsidRPr="00764F3B" w:rsidRDefault="00FE0894" w:rsidP="00260F3F">
            <w:pPr>
              <w:rPr>
                <w:rFonts w:ascii="Georgia" w:hAnsi="Georgia"/>
              </w:rPr>
            </w:pPr>
            <w:r>
              <w:rPr>
                <w:noProof/>
                <w:lang w:val="en-IE" w:eastAsia="en-IE"/>
              </w:rPr>
              <w:drawing>
                <wp:inline distT="0" distB="0" distL="0" distR="0" wp14:anchorId="163C3420" wp14:editId="5B761237">
                  <wp:extent cx="1047750" cy="314325"/>
                  <wp:effectExtent l="0" t="0" r="0" b="9525"/>
                  <wp:docPr id="233" name="Picture 233" descr="https://www.hsa.ie/eng/education/managing_safety_and_health_in_schools/new_guidelines_files/word_download.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1EC7038"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6199FA1" w14:textId="77777777" w:rsidR="00FE0894" w:rsidRPr="00764F3B" w:rsidRDefault="00FE0894" w:rsidP="00260F3F">
            <w:pPr>
              <w:rPr>
                <w:rFonts w:ascii="Georgia" w:hAnsi="Georgia"/>
              </w:rPr>
            </w:pPr>
            <w:r>
              <w:rPr>
                <w:noProof/>
                <w:lang w:val="en-IE" w:eastAsia="en-IE"/>
              </w:rPr>
              <w:drawing>
                <wp:inline distT="0" distB="0" distL="0" distR="0" wp14:anchorId="3BB83C16" wp14:editId="6C92EFCB">
                  <wp:extent cx="304800" cy="104775"/>
                  <wp:effectExtent l="0" t="0" r="0" b="9525"/>
                  <wp:docPr id="234" name="Picture 23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00DAC51" w14:textId="77777777" w:rsidR="00FE0894" w:rsidRPr="00764F3B" w:rsidRDefault="00FE0894" w:rsidP="00260F3F">
            <w:pPr>
              <w:rPr>
                <w:rFonts w:ascii="Georgia" w:hAnsi="Georgia"/>
              </w:rPr>
            </w:pPr>
            <w:r w:rsidRPr="00764F3B">
              <w:rPr>
                <w:rFonts w:ascii="Georgia" w:hAnsi="Georgia"/>
              </w:rPr>
              <w:t>No. 5 Canteen (Working with Chemical Products)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7988E8C" w14:textId="77777777" w:rsidR="00FE0894" w:rsidRPr="00764F3B" w:rsidRDefault="00FE0894" w:rsidP="00260F3F">
            <w:pPr>
              <w:rPr>
                <w:rFonts w:ascii="Georgia" w:hAnsi="Georgia"/>
              </w:rPr>
            </w:pPr>
            <w:r>
              <w:rPr>
                <w:noProof/>
                <w:lang w:val="en-IE" w:eastAsia="en-IE"/>
              </w:rPr>
              <w:drawing>
                <wp:inline distT="0" distB="0" distL="0" distR="0" wp14:anchorId="7F1FA535" wp14:editId="1C88F794">
                  <wp:extent cx="1238250" cy="314325"/>
                  <wp:effectExtent l="0" t="0" r="0" b="9525"/>
                  <wp:docPr id="235" name="Picture 235" descr="https://www.hsa.ie/eng/education/managing_safety_and_health_in_schools/new_guidelines_files/pdf_download.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2A152A7" w14:textId="77777777" w:rsidR="00FE0894" w:rsidRPr="00764F3B" w:rsidRDefault="00FE0894" w:rsidP="00260F3F">
            <w:pPr>
              <w:rPr>
                <w:rFonts w:ascii="Georgia" w:hAnsi="Georgia"/>
              </w:rPr>
            </w:pPr>
            <w:r>
              <w:rPr>
                <w:noProof/>
                <w:lang w:val="en-IE" w:eastAsia="en-IE"/>
              </w:rPr>
              <w:drawing>
                <wp:inline distT="0" distB="0" distL="0" distR="0" wp14:anchorId="528E9241" wp14:editId="7895CED5">
                  <wp:extent cx="1047750" cy="314325"/>
                  <wp:effectExtent l="0" t="0" r="0" b="9525"/>
                  <wp:docPr id="236" name="Picture 236" descr="https://www.hsa.ie/eng/education/managing_safety_and_health_in_schools/new_guidelines_files/word_download.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9E42787"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699B384" w14:textId="77777777" w:rsidR="00FE0894" w:rsidRPr="00764F3B" w:rsidRDefault="00FE0894" w:rsidP="00260F3F">
            <w:pPr>
              <w:rPr>
                <w:rFonts w:ascii="Georgia" w:hAnsi="Georgia"/>
              </w:rPr>
            </w:pPr>
            <w:r>
              <w:rPr>
                <w:noProof/>
                <w:lang w:val="en-IE" w:eastAsia="en-IE"/>
              </w:rPr>
              <w:drawing>
                <wp:inline distT="0" distB="0" distL="0" distR="0" wp14:anchorId="4F01AA9B" wp14:editId="49C7818C">
                  <wp:extent cx="304800" cy="104775"/>
                  <wp:effectExtent l="0" t="0" r="0" b="9525"/>
                  <wp:docPr id="237" name="Picture 23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188AF02" w14:textId="77777777" w:rsidR="00FE0894" w:rsidRPr="00764F3B" w:rsidRDefault="00FE0894" w:rsidP="00260F3F">
            <w:pPr>
              <w:rPr>
                <w:rFonts w:ascii="Georgia" w:hAnsi="Georgia"/>
              </w:rPr>
            </w:pPr>
            <w:r w:rsidRPr="00764F3B">
              <w:rPr>
                <w:rFonts w:ascii="Georgia" w:hAnsi="Georgia"/>
              </w:rPr>
              <w:t>No. 6 Cleaning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3AEACAD" w14:textId="77777777" w:rsidR="00FE0894" w:rsidRPr="00764F3B" w:rsidRDefault="00FE0894" w:rsidP="00260F3F">
            <w:pPr>
              <w:rPr>
                <w:rFonts w:ascii="Georgia" w:hAnsi="Georgia"/>
              </w:rPr>
            </w:pPr>
            <w:r>
              <w:rPr>
                <w:noProof/>
                <w:lang w:val="en-IE" w:eastAsia="en-IE"/>
              </w:rPr>
              <w:drawing>
                <wp:inline distT="0" distB="0" distL="0" distR="0" wp14:anchorId="69FF0C99" wp14:editId="6FC0F048">
                  <wp:extent cx="1238250" cy="314325"/>
                  <wp:effectExtent l="0" t="0" r="0" b="9525"/>
                  <wp:docPr id="238" name="Picture 238" descr="https://www.hsa.ie/eng/education/managing_safety_and_health_in_schools/new_guidelines_files/pdf_download.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F235798" w14:textId="77777777" w:rsidR="00FE0894" w:rsidRPr="00764F3B" w:rsidRDefault="00FE0894" w:rsidP="00260F3F">
            <w:pPr>
              <w:rPr>
                <w:rFonts w:ascii="Georgia" w:hAnsi="Georgia"/>
              </w:rPr>
            </w:pPr>
            <w:r>
              <w:rPr>
                <w:noProof/>
                <w:lang w:val="en-IE" w:eastAsia="en-IE"/>
              </w:rPr>
              <w:drawing>
                <wp:inline distT="0" distB="0" distL="0" distR="0" wp14:anchorId="411028E8" wp14:editId="679F4C80">
                  <wp:extent cx="1047750" cy="314325"/>
                  <wp:effectExtent l="0" t="0" r="0" b="9525"/>
                  <wp:docPr id="239" name="Picture 239" descr="https://www.hsa.ie/eng/education/managing_safety_and_health_in_schools/new_guidelines_files/word_download.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586B64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CD408E" w14:textId="77777777" w:rsidR="00FE0894" w:rsidRPr="00764F3B" w:rsidRDefault="00FE0894" w:rsidP="00260F3F">
            <w:pPr>
              <w:rPr>
                <w:rFonts w:ascii="Georgia" w:hAnsi="Georgia"/>
              </w:rPr>
            </w:pPr>
            <w:r>
              <w:rPr>
                <w:noProof/>
                <w:lang w:val="en-IE" w:eastAsia="en-IE"/>
              </w:rPr>
              <w:drawing>
                <wp:inline distT="0" distB="0" distL="0" distR="0" wp14:anchorId="655763F8" wp14:editId="34E999F5">
                  <wp:extent cx="304800" cy="104775"/>
                  <wp:effectExtent l="0" t="0" r="0" b="9525"/>
                  <wp:docPr id="240" name="Picture 24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D32719B" w14:textId="77777777" w:rsidR="00FE0894" w:rsidRPr="00764F3B" w:rsidRDefault="00FE0894" w:rsidP="00260F3F">
            <w:pPr>
              <w:rPr>
                <w:rFonts w:ascii="Georgia" w:hAnsi="Georgia"/>
              </w:rPr>
            </w:pPr>
            <w:r w:rsidRPr="00764F3B">
              <w:rPr>
                <w:rFonts w:ascii="Georgia" w:hAnsi="Georgia"/>
              </w:rPr>
              <w:t>No. 7 Cleaning (Hazardous Chemicals and Biological Agents)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33D4856" w14:textId="77777777" w:rsidR="00FE0894" w:rsidRPr="00764F3B" w:rsidRDefault="00FE0894" w:rsidP="00260F3F">
            <w:pPr>
              <w:rPr>
                <w:rFonts w:ascii="Georgia" w:hAnsi="Georgia"/>
              </w:rPr>
            </w:pPr>
            <w:r>
              <w:rPr>
                <w:noProof/>
                <w:lang w:val="en-IE" w:eastAsia="en-IE"/>
              </w:rPr>
              <w:drawing>
                <wp:inline distT="0" distB="0" distL="0" distR="0" wp14:anchorId="5FEE018A" wp14:editId="6FF2549E">
                  <wp:extent cx="1238250" cy="314325"/>
                  <wp:effectExtent l="0" t="0" r="0" b="9525"/>
                  <wp:docPr id="241" name="Picture 241" descr="https://www.hsa.ie/eng/education/managing_safety_and_health_in_schools/new_guidelines_files/pdf_downloa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10CDCFE" w14:textId="77777777" w:rsidR="00FE0894" w:rsidRPr="00764F3B" w:rsidRDefault="00FE0894" w:rsidP="00260F3F">
            <w:pPr>
              <w:rPr>
                <w:rFonts w:ascii="Georgia" w:hAnsi="Georgia"/>
              </w:rPr>
            </w:pPr>
            <w:r>
              <w:rPr>
                <w:noProof/>
                <w:lang w:val="en-IE" w:eastAsia="en-IE"/>
              </w:rPr>
              <w:drawing>
                <wp:inline distT="0" distB="0" distL="0" distR="0" wp14:anchorId="3BD74A29" wp14:editId="774CA039">
                  <wp:extent cx="1047750" cy="314325"/>
                  <wp:effectExtent l="0" t="0" r="0" b="9525"/>
                  <wp:docPr id="242" name="Picture 242" descr="https://www.hsa.ie/eng/education/managing_safety_and_health_in_schools/new_guidelines_files/word_download.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361467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C0B3F2C" w14:textId="77777777" w:rsidR="00FE0894" w:rsidRPr="00764F3B" w:rsidRDefault="00FE0894" w:rsidP="00260F3F">
            <w:pPr>
              <w:rPr>
                <w:rFonts w:ascii="Georgia" w:hAnsi="Georgia"/>
              </w:rPr>
            </w:pPr>
            <w:r>
              <w:rPr>
                <w:noProof/>
                <w:lang w:val="en-IE" w:eastAsia="en-IE"/>
              </w:rPr>
              <w:drawing>
                <wp:inline distT="0" distB="0" distL="0" distR="0" wp14:anchorId="635AC167" wp14:editId="6626F8D4">
                  <wp:extent cx="304800" cy="104775"/>
                  <wp:effectExtent l="0" t="0" r="0" b="9525"/>
                  <wp:docPr id="243" name="Picture 24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683471C" w14:textId="77777777" w:rsidR="00FE0894" w:rsidRPr="00764F3B" w:rsidRDefault="00FE0894" w:rsidP="00260F3F">
            <w:pPr>
              <w:rPr>
                <w:rFonts w:ascii="Georgia" w:hAnsi="Georgia"/>
              </w:rPr>
            </w:pPr>
            <w:r w:rsidRPr="00764F3B">
              <w:rPr>
                <w:rFonts w:ascii="Georgia" w:hAnsi="Georgia"/>
              </w:rPr>
              <w:t>No. 8 Cleaning (Waste Compactor and Baler)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54BEBFE" w14:textId="77777777" w:rsidR="00FE0894" w:rsidRPr="00764F3B" w:rsidRDefault="00FE0894" w:rsidP="00260F3F">
            <w:pPr>
              <w:rPr>
                <w:rFonts w:ascii="Georgia" w:hAnsi="Georgia"/>
              </w:rPr>
            </w:pPr>
            <w:r>
              <w:rPr>
                <w:noProof/>
                <w:lang w:val="en-IE" w:eastAsia="en-IE"/>
              </w:rPr>
              <w:drawing>
                <wp:inline distT="0" distB="0" distL="0" distR="0" wp14:anchorId="2B5EA7B7" wp14:editId="69167A59">
                  <wp:extent cx="1238250" cy="314325"/>
                  <wp:effectExtent l="0" t="0" r="0" b="9525"/>
                  <wp:docPr id="244" name="Picture 244" descr="https://www.hsa.ie/eng/education/managing_safety_and_health_in_schools/new_guidelines_files/pdf_download.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CA93B9F" w14:textId="77777777" w:rsidR="00FE0894" w:rsidRPr="00764F3B" w:rsidRDefault="00FE0894" w:rsidP="00260F3F">
            <w:pPr>
              <w:rPr>
                <w:rFonts w:ascii="Georgia" w:hAnsi="Georgia"/>
              </w:rPr>
            </w:pPr>
            <w:r>
              <w:rPr>
                <w:noProof/>
                <w:lang w:val="en-IE" w:eastAsia="en-IE"/>
              </w:rPr>
              <w:drawing>
                <wp:inline distT="0" distB="0" distL="0" distR="0" wp14:anchorId="797E76AF" wp14:editId="55C44F03">
                  <wp:extent cx="1047750" cy="314325"/>
                  <wp:effectExtent l="0" t="0" r="0" b="9525"/>
                  <wp:docPr id="245" name="Picture 245" descr="https://www.hsa.ie/eng/education/managing_safety_and_health_in_schools/new_guidelines_files/word_download.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E7E4F03"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5D9E97A" w14:textId="77777777" w:rsidR="00FE0894" w:rsidRPr="00764F3B" w:rsidRDefault="00FE0894" w:rsidP="00260F3F">
            <w:pPr>
              <w:rPr>
                <w:rFonts w:ascii="Georgia" w:hAnsi="Georgia"/>
              </w:rPr>
            </w:pPr>
            <w:r>
              <w:rPr>
                <w:noProof/>
                <w:lang w:val="en-IE" w:eastAsia="en-IE"/>
              </w:rPr>
              <w:lastRenderedPageBreak/>
              <w:drawing>
                <wp:inline distT="0" distB="0" distL="0" distR="0" wp14:anchorId="15298BFA" wp14:editId="270CAD1B">
                  <wp:extent cx="304800" cy="104775"/>
                  <wp:effectExtent l="0" t="0" r="0" b="9525"/>
                  <wp:docPr id="246" name="Picture 24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DEAC6A" w14:textId="77777777" w:rsidR="00FE0894" w:rsidRPr="00764F3B" w:rsidRDefault="00FE0894" w:rsidP="00260F3F">
            <w:pPr>
              <w:rPr>
                <w:rFonts w:ascii="Georgia" w:hAnsi="Georgia"/>
              </w:rPr>
            </w:pPr>
            <w:r w:rsidRPr="00764F3B">
              <w:rPr>
                <w:rFonts w:ascii="Georgia" w:hAnsi="Georgia"/>
              </w:rPr>
              <w:t>No. 9 Cleaning (Work at Height – Ladders)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0890FBD" w14:textId="77777777" w:rsidR="00FE0894" w:rsidRPr="00764F3B" w:rsidRDefault="00FE0894" w:rsidP="00260F3F">
            <w:pPr>
              <w:rPr>
                <w:rFonts w:ascii="Georgia" w:hAnsi="Georgia"/>
              </w:rPr>
            </w:pPr>
            <w:r>
              <w:rPr>
                <w:noProof/>
                <w:lang w:val="en-IE" w:eastAsia="en-IE"/>
              </w:rPr>
              <w:drawing>
                <wp:inline distT="0" distB="0" distL="0" distR="0" wp14:anchorId="6C494019" wp14:editId="3C528E7C">
                  <wp:extent cx="1238250" cy="314325"/>
                  <wp:effectExtent l="0" t="0" r="0" b="9525"/>
                  <wp:docPr id="247" name="Picture 247" descr="https://www.hsa.ie/eng/education/managing_safety_and_health_in_schools/new_guidelines_files/pdf_download.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52D8618" w14:textId="77777777" w:rsidR="00FE0894" w:rsidRPr="00764F3B" w:rsidRDefault="00FE0894" w:rsidP="00260F3F">
            <w:pPr>
              <w:rPr>
                <w:rFonts w:ascii="Georgia" w:hAnsi="Georgia"/>
              </w:rPr>
            </w:pPr>
            <w:r>
              <w:rPr>
                <w:noProof/>
                <w:lang w:val="en-IE" w:eastAsia="en-IE"/>
              </w:rPr>
              <w:drawing>
                <wp:inline distT="0" distB="0" distL="0" distR="0" wp14:anchorId="4547B0E8" wp14:editId="7D1010EB">
                  <wp:extent cx="1047750" cy="314325"/>
                  <wp:effectExtent l="0" t="0" r="0" b="9525"/>
                  <wp:docPr id="248" name="Picture 248" descr="https://www.hsa.ie/eng/education/managing_safety_and_health_in_schools/new_guidelines_files/word_download.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818B900"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EAA0F83" w14:textId="77777777" w:rsidR="00FE0894" w:rsidRPr="00764F3B" w:rsidRDefault="00FE0894" w:rsidP="00260F3F">
            <w:pPr>
              <w:rPr>
                <w:rFonts w:ascii="Georgia" w:hAnsi="Georgia"/>
              </w:rPr>
            </w:pPr>
            <w:r>
              <w:rPr>
                <w:noProof/>
                <w:lang w:val="en-IE" w:eastAsia="en-IE"/>
              </w:rPr>
              <w:drawing>
                <wp:inline distT="0" distB="0" distL="0" distR="0" wp14:anchorId="2E1C77AB" wp14:editId="15A5EDC8">
                  <wp:extent cx="304800" cy="104775"/>
                  <wp:effectExtent l="0" t="0" r="0" b="9525"/>
                  <wp:docPr id="249" name="Picture 24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D22044E" w14:textId="77777777" w:rsidR="00FE0894" w:rsidRPr="00764F3B" w:rsidRDefault="00FE0894" w:rsidP="00260F3F">
            <w:pPr>
              <w:rPr>
                <w:rFonts w:ascii="Georgia" w:hAnsi="Georgia"/>
              </w:rPr>
            </w:pPr>
            <w:r w:rsidRPr="00764F3B">
              <w:rPr>
                <w:rFonts w:ascii="Georgia" w:hAnsi="Georgia"/>
              </w:rPr>
              <w:t>No. 10 Cleaning (Welfare Provisions - Rest Rooms, Wash Basins, Showers)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D0C1DF1" w14:textId="77777777" w:rsidR="00FE0894" w:rsidRPr="00764F3B" w:rsidRDefault="00FE0894" w:rsidP="00260F3F">
            <w:pPr>
              <w:rPr>
                <w:rFonts w:ascii="Georgia" w:hAnsi="Georgia"/>
              </w:rPr>
            </w:pPr>
            <w:r>
              <w:rPr>
                <w:noProof/>
                <w:lang w:val="en-IE" w:eastAsia="en-IE"/>
              </w:rPr>
              <w:drawing>
                <wp:inline distT="0" distB="0" distL="0" distR="0" wp14:anchorId="2EC93961" wp14:editId="78679D9C">
                  <wp:extent cx="1238250" cy="314325"/>
                  <wp:effectExtent l="0" t="0" r="0" b="9525"/>
                  <wp:docPr id="250" name="Picture 250" descr="https://www.hsa.ie/eng/education/managing_safety_and_health_in_schools/new_guidelines_files/pdf_download.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4E59F2F" w14:textId="77777777" w:rsidR="00FE0894" w:rsidRPr="00764F3B" w:rsidRDefault="00FE0894" w:rsidP="00260F3F">
            <w:pPr>
              <w:rPr>
                <w:rFonts w:ascii="Georgia" w:hAnsi="Georgia"/>
              </w:rPr>
            </w:pPr>
            <w:r>
              <w:rPr>
                <w:noProof/>
                <w:lang w:val="en-IE" w:eastAsia="en-IE"/>
              </w:rPr>
              <w:drawing>
                <wp:inline distT="0" distB="0" distL="0" distR="0" wp14:anchorId="527A9A78" wp14:editId="0E9FE83F">
                  <wp:extent cx="1047750" cy="314325"/>
                  <wp:effectExtent l="0" t="0" r="0" b="9525"/>
                  <wp:docPr id="251" name="Picture 251" descr="https://www.hsa.ie/eng/education/managing_safety_and_health_in_schools/new_guidelines_files/word_download.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D9ED74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77DF032" w14:textId="77777777" w:rsidR="00FE0894" w:rsidRPr="00764F3B" w:rsidRDefault="00FE0894" w:rsidP="00260F3F">
            <w:pPr>
              <w:rPr>
                <w:rFonts w:ascii="Georgia" w:hAnsi="Georgia"/>
              </w:rPr>
            </w:pPr>
            <w:r>
              <w:rPr>
                <w:noProof/>
                <w:lang w:val="en-IE" w:eastAsia="en-IE"/>
              </w:rPr>
              <w:drawing>
                <wp:inline distT="0" distB="0" distL="0" distR="0" wp14:anchorId="35A73634" wp14:editId="0E184BF8">
                  <wp:extent cx="304800" cy="104775"/>
                  <wp:effectExtent l="0" t="0" r="0" b="9525"/>
                  <wp:docPr id="252" name="Picture 25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57474AB" w14:textId="77777777" w:rsidR="00FE0894" w:rsidRPr="00764F3B" w:rsidRDefault="00FE0894" w:rsidP="00260F3F">
            <w:pPr>
              <w:rPr>
                <w:rFonts w:ascii="Georgia" w:hAnsi="Georgia"/>
              </w:rPr>
            </w:pPr>
            <w:r w:rsidRPr="00764F3B">
              <w:rPr>
                <w:rFonts w:ascii="Georgia" w:hAnsi="Georgia"/>
              </w:rPr>
              <w:t>No. 11 VDU Workstations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FACC168" w14:textId="77777777" w:rsidR="00FE0894" w:rsidRPr="00764F3B" w:rsidRDefault="00FE0894" w:rsidP="00260F3F">
            <w:pPr>
              <w:rPr>
                <w:rFonts w:ascii="Georgia" w:hAnsi="Georgia"/>
              </w:rPr>
            </w:pPr>
            <w:r>
              <w:rPr>
                <w:noProof/>
                <w:lang w:val="en-IE" w:eastAsia="en-IE"/>
              </w:rPr>
              <w:drawing>
                <wp:inline distT="0" distB="0" distL="0" distR="0" wp14:anchorId="5D56268E" wp14:editId="218FD24F">
                  <wp:extent cx="1238250" cy="314325"/>
                  <wp:effectExtent l="0" t="0" r="0" b="9525"/>
                  <wp:docPr id="253" name="Picture 253" descr="https://www.hsa.ie/eng/education/managing_safety_and_health_in_schools/new_guidelines_files/pdf_download.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1845ADD" w14:textId="77777777" w:rsidR="00FE0894" w:rsidRPr="00764F3B" w:rsidRDefault="00FE0894" w:rsidP="00260F3F">
            <w:pPr>
              <w:rPr>
                <w:rFonts w:ascii="Georgia" w:hAnsi="Georgia"/>
              </w:rPr>
            </w:pPr>
            <w:r>
              <w:rPr>
                <w:noProof/>
                <w:lang w:val="en-IE" w:eastAsia="en-IE"/>
              </w:rPr>
              <w:drawing>
                <wp:inline distT="0" distB="0" distL="0" distR="0" wp14:anchorId="4659E067" wp14:editId="56E8B244">
                  <wp:extent cx="1047750" cy="314325"/>
                  <wp:effectExtent l="0" t="0" r="0" b="9525"/>
                  <wp:docPr id="254" name="Picture 254" descr="https://www.hsa.ie/eng/education/managing_safety_and_health_in_schools/new_guidelines_files/word_download.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95C8C28"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1B6B176" w14:textId="77777777" w:rsidR="00FE0894" w:rsidRPr="00764F3B" w:rsidRDefault="00FE0894" w:rsidP="00260F3F">
            <w:pPr>
              <w:rPr>
                <w:rFonts w:ascii="Georgia" w:hAnsi="Georgia"/>
              </w:rPr>
            </w:pPr>
            <w:r>
              <w:rPr>
                <w:noProof/>
                <w:lang w:val="en-IE" w:eastAsia="en-IE"/>
              </w:rPr>
              <w:drawing>
                <wp:inline distT="0" distB="0" distL="0" distR="0" wp14:anchorId="6109B948" wp14:editId="16960F05">
                  <wp:extent cx="304800" cy="104775"/>
                  <wp:effectExtent l="0" t="0" r="0" b="9525"/>
                  <wp:docPr id="255" name="Picture 25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8C2EBE2" w14:textId="77777777" w:rsidR="00FE0894" w:rsidRPr="00764F3B" w:rsidRDefault="00FE0894" w:rsidP="00260F3F">
            <w:pPr>
              <w:rPr>
                <w:rFonts w:ascii="Georgia" w:hAnsi="Georgia"/>
              </w:rPr>
            </w:pPr>
            <w:r w:rsidRPr="00764F3B">
              <w:rPr>
                <w:rFonts w:ascii="Georgia" w:hAnsi="Georgia"/>
              </w:rPr>
              <w:t>No. 12 Slips, Trips and Falls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8E02C26" w14:textId="77777777" w:rsidR="00FE0894" w:rsidRPr="00764F3B" w:rsidRDefault="00FE0894" w:rsidP="00260F3F">
            <w:pPr>
              <w:rPr>
                <w:rFonts w:ascii="Georgia" w:hAnsi="Georgia"/>
              </w:rPr>
            </w:pPr>
            <w:r>
              <w:rPr>
                <w:noProof/>
                <w:lang w:val="en-IE" w:eastAsia="en-IE"/>
              </w:rPr>
              <w:drawing>
                <wp:inline distT="0" distB="0" distL="0" distR="0" wp14:anchorId="5BC4F9AA" wp14:editId="0821A39B">
                  <wp:extent cx="1238250" cy="314325"/>
                  <wp:effectExtent l="0" t="0" r="0" b="9525"/>
                  <wp:docPr id="256" name="Picture 256" descr="https://www.hsa.ie/eng/education/managing_safety_and_health_in_schools/new_guidelines_files/pdf_download.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B0A689F" w14:textId="77777777" w:rsidR="00FE0894" w:rsidRPr="00764F3B" w:rsidRDefault="00FE0894" w:rsidP="00260F3F">
            <w:pPr>
              <w:rPr>
                <w:rFonts w:ascii="Georgia" w:hAnsi="Georgia"/>
              </w:rPr>
            </w:pPr>
            <w:r>
              <w:rPr>
                <w:noProof/>
                <w:lang w:val="en-IE" w:eastAsia="en-IE"/>
              </w:rPr>
              <w:drawing>
                <wp:inline distT="0" distB="0" distL="0" distR="0" wp14:anchorId="6D1FD63D" wp14:editId="30471BD1">
                  <wp:extent cx="1047750" cy="314325"/>
                  <wp:effectExtent l="0" t="0" r="0" b="9525"/>
                  <wp:docPr id="257" name="Picture 257" descr="https://www.hsa.ie/eng/education/managing_safety_and_health_in_schools/new_guidelines_files/word_download.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73A976B"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E799FB1" w14:textId="77777777" w:rsidR="00FE0894" w:rsidRPr="00764F3B" w:rsidRDefault="00FE0894" w:rsidP="00260F3F">
            <w:pPr>
              <w:rPr>
                <w:rFonts w:ascii="Georgia" w:hAnsi="Georgia"/>
              </w:rPr>
            </w:pPr>
            <w:r>
              <w:rPr>
                <w:noProof/>
                <w:lang w:val="en-IE" w:eastAsia="en-IE"/>
              </w:rPr>
              <w:drawing>
                <wp:inline distT="0" distB="0" distL="0" distR="0" wp14:anchorId="10506B71" wp14:editId="1CE345C8">
                  <wp:extent cx="304800" cy="104775"/>
                  <wp:effectExtent l="0" t="0" r="0" b="9525"/>
                  <wp:docPr id="258" name="Picture 25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AF015E0" w14:textId="77777777" w:rsidR="00FE0894" w:rsidRPr="00764F3B" w:rsidRDefault="00FE0894" w:rsidP="00260F3F">
            <w:pPr>
              <w:rPr>
                <w:rFonts w:ascii="Georgia" w:hAnsi="Georgia"/>
              </w:rPr>
            </w:pPr>
            <w:r w:rsidRPr="00764F3B">
              <w:rPr>
                <w:rFonts w:ascii="Georgia" w:hAnsi="Georgia"/>
              </w:rPr>
              <w:t>No. 13 Manual Handling</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78424A4" w14:textId="77777777" w:rsidR="00FE0894" w:rsidRPr="00764F3B" w:rsidRDefault="00FE0894" w:rsidP="00260F3F">
            <w:pPr>
              <w:rPr>
                <w:rFonts w:ascii="Georgia" w:hAnsi="Georgia"/>
              </w:rPr>
            </w:pPr>
            <w:r>
              <w:rPr>
                <w:noProof/>
                <w:lang w:val="en-IE" w:eastAsia="en-IE"/>
              </w:rPr>
              <w:drawing>
                <wp:inline distT="0" distB="0" distL="0" distR="0" wp14:anchorId="5D2DF40F" wp14:editId="5FA48EAB">
                  <wp:extent cx="1238250" cy="314325"/>
                  <wp:effectExtent l="0" t="0" r="0" b="9525"/>
                  <wp:docPr id="259" name="Picture 259" descr="https://www.hsa.ie/eng/education/managing_safety_and_health_in_schools/new_guidelines_files/pdf_download.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37E817E" w14:textId="77777777" w:rsidR="00FE0894" w:rsidRPr="00764F3B" w:rsidRDefault="00FE0894" w:rsidP="00260F3F">
            <w:pPr>
              <w:rPr>
                <w:rFonts w:ascii="Georgia" w:hAnsi="Georgia"/>
              </w:rPr>
            </w:pPr>
            <w:r>
              <w:rPr>
                <w:noProof/>
                <w:lang w:val="en-IE" w:eastAsia="en-IE"/>
              </w:rPr>
              <w:drawing>
                <wp:inline distT="0" distB="0" distL="0" distR="0" wp14:anchorId="52E0EAC2" wp14:editId="22CD0782">
                  <wp:extent cx="1047750" cy="314325"/>
                  <wp:effectExtent l="0" t="0" r="0" b="9525"/>
                  <wp:docPr id="260" name="Picture 260" descr="https://www.hsa.ie/eng/education/managing_safety_and_health_in_schools/new_guidelines_files/word_download.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8005BD9"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DCF92C7" w14:textId="77777777" w:rsidR="00FE0894" w:rsidRPr="00764F3B" w:rsidRDefault="00FE0894" w:rsidP="00260F3F">
            <w:pPr>
              <w:rPr>
                <w:rFonts w:ascii="Georgia" w:hAnsi="Georgia"/>
              </w:rPr>
            </w:pPr>
            <w:r>
              <w:rPr>
                <w:noProof/>
                <w:lang w:val="en-IE" w:eastAsia="en-IE"/>
              </w:rPr>
              <w:drawing>
                <wp:inline distT="0" distB="0" distL="0" distR="0" wp14:anchorId="6656BAE0" wp14:editId="31D4F5B7">
                  <wp:extent cx="304800" cy="104775"/>
                  <wp:effectExtent l="0" t="0" r="0" b="9525"/>
                  <wp:docPr id="261" name="Picture 26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F3EAAE4" w14:textId="77777777" w:rsidR="00FE0894" w:rsidRPr="00764F3B" w:rsidRDefault="00FE0894" w:rsidP="00260F3F">
            <w:pPr>
              <w:rPr>
                <w:rFonts w:ascii="Georgia" w:hAnsi="Georgia"/>
              </w:rPr>
            </w:pPr>
            <w:r w:rsidRPr="00764F3B">
              <w:rPr>
                <w:rFonts w:ascii="Georgia" w:hAnsi="Georgia"/>
              </w:rPr>
              <w:t>No. 14 General Access / Egress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22EDB6D" w14:textId="77777777" w:rsidR="00FE0894" w:rsidRPr="00764F3B" w:rsidRDefault="00FE0894" w:rsidP="00260F3F">
            <w:pPr>
              <w:rPr>
                <w:rFonts w:ascii="Georgia" w:hAnsi="Georgia"/>
              </w:rPr>
            </w:pPr>
            <w:r>
              <w:rPr>
                <w:noProof/>
                <w:lang w:val="en-IE" w:eastAsia="en-IE"/>
              </w:rPr>
              <w:drawing>
                <wp:inline distT="0" distB="0" distL="0" distR="0" wp14:anchorId="06C7F273" wp14:editId="00BDF6B1">
                  <wp:extent cx="1238250" cy="314325"/>
                  <wp:effectExtent l="0" t="0" r="0" b="9525"/>
                  <wp:docPr id="262" name="Picture 262" descr="https://www.hsa.ie/eng/education/managing_safety_and_health_in_schools/new_guidelines_files/pdf_download.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AA49BF8" w14:textId="77777777" w:rsidR="00FE0894" w:rsidRPr="00764F3B" w:rsidRDefault="00FE0894" w:rsidP="00260F3F">
            <w:pPr>
              <w:rPr>
                <w:rFonts w:ascii="Georgia" w:hAnsi="Georgia"/>
              </w:rPr>
            </w:pPr>
            <w:r>
              <w:rPr>
                <w:noProof/>
                <w:lang w:val="en-IE" w:eastAsia="en-IE"/>
              </w:rPr>
              <w:drawing>
                <wp:inline distT="0" distB="0" distL="0" distR="0" wp14:anchorId="64202F68" wp14:editId="67516783">
                  <wp:extent cx="1047750" cy="314325"/>
                  <wp:effectExtent l="0" t="0" r="0" b="9525"/>
                  <wp:docPr id="263" name="Picture 263" descr="https://www.hsa.ie/eng/education/managing_safety_and_health_in_schools/new_guidelines_files/word_download.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A6DA06A"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0D0941C" w14:textId="77777777" w:rsidR="00FE0894" w:rsidRPr="00764F3B" w:rsidRDefault="00FE0894" w:rsidP="00260F3F">
            <w:pPr>
              <w:rPr>
                <w:rFonts w:ascii="Georgia" w:hAnsi="Georgia"/>
              </w:rPr>
            </w:pPr>
            <w:r>
              <w:rPr>
                <w:noProof/>
                <w:lang w:val="en-IE" w:eastAsia="en-IE"/>
              </w:rPr>
              <w:drawing>
                <wp:inline distT="0" distB="0" distL="0" distR="0" wp14:anchorId="1F38506F" wp14:editId="08FF048F">
                  <wp:extent cx="304800" cy="104775"/>
                  <wp:effectExtent l="0" t="0" r="0" b="9525"/>
                  <wp:docPr id="264" name="Picture 26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CCECED1" w14:textId="77777777" w:rsidR="00FE0894" w:rsidRPr="00764F3B" w:rsidRDefault="00FE0894" w:rsidP="00260F3F">
            <w:pPr>
              <w:rPr>
                <w:rFonts w:ascii="Georgia" w:hAnsi="Georgia"/>
              </w:rPr>
            </w:pPr>
            <w:r w:rsidRPr="00764F3B">
              <w:rPr>
                <w:rFonts w:ascii="Georgia" w:hAnsi="Georgia"/>
              </w:rPr>
              <w:t>No. 15 Work at Height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4E0D6D5" w14:textId="77777777" w:rsidR="00FE0894" w:rsidRPr="00764F3B" w:rsidRDefault="00FE0894" w:rsidP="00260F3F">
            <w:pPr>
              <w:rPr>
                <w:rFonts w:ascii="Georgia" w:hAnsi="Georgia"/>
              </w:rPr>
            </w:pPr>
            <w:r>
              <w:rPr>
                <w:noProof/>
                <w:lang w:val="en-IE" w:eastAsia="en-IE"/>
              </w:rPr>
              <w:drawing>
                <wp:inline distT="0" distB="0" distL="0" distR="0" wp14:anchorId="18C0583B" wp14:editId="4DC68DC9">
                  <wp:extent cx="1238250" cy="314325"/>
                  <wp:effectExtent l="0" t="0" r="0" b="9525"/>
                  <wp:docPr id="265" name="Picture 265" descr="https://www.hsa.ie/eng/education/managing_safety_and_health_in_schools/new_guidelines_files/pdf_download.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09E77FC" w14:textId="77777777" w:rsidR="00FE0894" w:rsidRPr="00764F3B" w:rsidRDefault="00FE0894" w:rsidP="00260F3F">
            <w:pPr>
              <w:rPr>
                <w:rFonts w:ascii="Georgia" w:hAnsi="Georgia"/>
              </w:rPr>
            </w:pPr>
            <w:r>
              <w:rPr>
                <w:noProof/>
                <w:lang w:val="en-IE" w:eastAsia="en-IE"/>
              </w:rPr>
              <w:drawing>
                <wp:inline distT="0" distB="0" distL="0" distR="0" wp14:anchorId="3C64F75A" wp14:editId="1236D7A3">
                  <wp:extent cx="1047750" cy="314325"/>
                  <wp:effectExtent l="0" t="0" r="0" b="9525"/>
                  <wp:docPr id="266" name="Picture 266" descr="https://www.hsa.ie/eng/education/managing_safety_and_health_in_schools/new_guidelines_files/word_download.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C76B092"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AAFE03F" w14:textId="77777777" w:rsidR="00FE0894" w:rsidRPr="00764F3B" w:rsidRDefault="00FE0894" w:rsidP="00260F3F">
            <w:pPr>
              <w:rPr>
                <w:rFonts w:ascii="Georgia" w:hAnsi="Georgia"/>
              </w:rPr>
            </w:pPr>
            <w:r>
              <w:rPr>
                <w:noProof/>
                <w:lang w:val="en-IE" w:eastAsia="en-IE"/>
              </w:rPr>
              <w:drawing>
                <wp:inline distT="0" distB="0" distL="0" distR="0" wp14:anchorId="1A375088" wp14:editId="40D08873">
                  <wp:extent cx="304800" cy="104775"/>
                  <wp:effectExtent l="0" t="0" r="0" b="9525"/>
                  <wp:docPr id="267" name="Picture 26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83A98BF" w14:textId="77777777" w:rsidR="00FE0894" w:rsidRPr="00764F3B" w:rsidRDefault="00FE0894" w:rsidP="00260F3F">
            <w:pPr>
              <w:rPr>
                <w:rFonts w:ascii="Georgia" w:hAnsi="Georgia"/>
              </w:rPr>
            </w:pPr>
            <w:r w:rsidRPr="00764F3B">
              <w:rPr>
                <w:rFonts w:ascii="Georgia" w:hAnsi="Georgia"/>
              </w:rPr>
              <w:t>No. 16 Platform Lifts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B029248" w14:textId="77777777" w:rsidR="00FE0894" w:rsidRPr="00764F3B" w:rsidRDefault="00FE0894" w:rsidP="00260F3F">
            <w:pPr>
              <w:rPr>
                <w:rFonts w:ascii="Georgia" w:hAnsi="Georgia"/>
              </w:rPr>
            </w:pPr>
            <w:r>
              <w:rPr>
                <w:noProof/>
                <w:lang w:val="en-IE" w:eastAsia="en-IE"/>
              </w:rPr>
              <w:drawing>
                <wp:inline distT="0" distB="0" distL="0" distR="0" wp14:anchorId="7CC52B75" wp14:editId="4174E55C">
                  <wp:extent cx="1238250" cy="314325"/>
                  <wp:effectExtent l="0" t="0" r="0" b="9525"/>
                  <wp:docPr id="268" name="Picture 268" descr="https://www.hsa.ie/eng/education/managing_safety_and_health_in_schools/new_guidelines_files/pdf_download.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CB2A527" w14:textId="77777777" w:rsidR="00FE0894" w:rsidRPr="00764F3B" w:rsidRDefault="00FE0894" w:rsidP="00260F3F">
            <w:pPr>
              <w:rPr>
                <w:rFonts w:ascii="Georgia" w:hAnsi="Georgia"/>
              </w:rPr>
            </w:pPr>
            <w:r>
              <w:rPr>
                <w:noProof/>
                <w:lang w:val="en-IE" w:eastAsia="en-IE"/>
              </w:rPr>
              <w:drawing>
                <wp:inline distT="0" distB="0" distL="0" distR="0" wp14:anchorId="18CC6A36" wp14:editId="4604C27A">
                  <wp:extent cx="1047750" cy="314325"/>
                  <wp:effectExtent l="0" t="0" r="0" b="9525"/>
                  <wp:docPr id="269" name="Picture 269" descr="https://www.hsa.ie/eng/education/managing_safety_and_health_in_schools/new_guidelines_files/word_download.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49283CB"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0609DFD" w14:textId="77777777" w:rsidR="00FE0894" w:rsidRPr="00764F3B" w:rsidRDefault="00FE0894" w:rsidP="00260F3F">
            <w:pPr>
              <w:rPr>
                <w:rFonts w:ascii="Georgia" w:hAnsi="Georgia"/>
              </w:rPr>
            </w:pPr>
            <w:r>
              <w:rPr>
                <w:noProof/>
                <w:lang w:val="en-IE" w:eastAsia="en-IE"/>
              </w:rPr>
              <w:drawing>
                <wp:inline distT="0" distB="0" distL="0" distR="0" wp14:anchorId="03B49E89" wp14:editId="7BCB4F32">
                  <wp:extent cx="304800" cy="104775"/>
                  <wp:effectExtent l="0" t="0" r="0" b="9525"/>
                  <wp:docPr id="270" name="Picture 27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599E1A7" w14:textId="77777777" w:rsidR="00FE0894" w:rsidRPr="00764F3B" w:rsidRDefault="00FE0894" w:rsidP="00260F3F">
            <w:pPr>
              <w:rPr>
                <w:rFonts w:ascii="Georgia" w:hAnsi="Georgia"/>
              </w:rPr>
            </w:pPr>
            <w:r w:rsidRPr="00764F3B">
              <w:rPr>
                <w:rFonts w:ascii="Georgia" w:hAnsi="Georgia"/>
              </w:rPr>
              <w:t>No. 17 Passenger / Services Lifts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B72AF57" w14:textId="77777777" w:rsidR="00FE0894" w:rsidRPr="00764F3B" w:rsidRDefault="00FE0894" w:rsidP="00260F3F">
            <w:pPr>
              <w:rPr>
                <w:rFonts w:ascii="Georgia" w:hAnsi="Georgia"/>
              </w:rPr>
            </w:pPr>
            <w:r>
              <w:rPr>
                <w:noProof/>
                <w:lang w:val="en-IE" w:eastAsia="en-IE"/>
              </w:rPr>
              <w:drawing>
                <wp:inline distT="0" distB="0" distL="0" distR="0" wp14:anchorId="0A88A6BB" wp14:editId="58338B46">
                  <wp:extent cx="1238250" cy="314325"/>
                  <wp:effectExtent l="0" t="0" r="0" b="9525"/>
                  <wp:docPr id="271" name="Picture 271" descr="https://www.hsa.ie/eng/education/managing_safety_and_health_in_schools/new_guidelines_files/pdf_download.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9BD7731" w14:textId="77777777" w:rsidR="00FE0894" w:rsidRPr="00764F3B" w:rsidRDefault="00FE0894" w:rsidP="00260F3F">
            <w:pPr>
              <w:rPr>
                <w:rFonts w:ascii="Georgia" w:hAnsi="Georgia"/>
              </w:rPr>
            </w:pPr>
            <w:r>
              <w:rPr>
                <w:noProof/>
                <w:lang w:val="en-IE" w:eastAsia="en-IE"/>
              </w:rPr>
              <w:drawing>
                <wp:inline distT="0" distB="0" distL="0" distR="0" wp14:anchorId="084CC0C4" wp14:editId="560D5CF6">
                  <wp:extent cx="1047750" cy="314325"/>
                  <wp:effectExtent l="0" t="0" r="0" b="9525"/>
                  <wp:docPr id="272" name="Picture 272" descr="https://www.hsa.ie/eng/education/managing_safety_and_health_in_schools/new_guidelines_files/word_download.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F99BAE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3D6D94A" w14:textId="77777777" w:rsidR="00FE0894" w:rsidRPr="00764F3B" w:rsidRDefault="00FE0894" w:rsidP="00260F3F">
            <w:pPr>
              <w:rPr>
                <w:rFonts w:ascii="Georgia" w:hAnsi="Georgia"/>
              </w:rPr>
            </w:pPr>
            <w:r>
              <w:rPr>
                <w:noProof/>
                <w:lang w:val="en-IE" w:eastAsia="en-IE"/>
              </w:rPr>
              <w:drawing>
                <wp:inline distT="0" distB="0" distL="0" distR="0" wp14:anchorId="2629AE5E" wp14:editId="0D307F72">
                  <wp:extent cx="304800" cy="104775"/>
                  <wp:effectExtent l="0" t="0" r="0" b="9525"/>
                  <wp:docPr id="273" name="Picture 27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45ABDDC" w14:textId="77777777" w:rsidR="00FE0894" w:rsidRPr="00764F3B" w:rsidRDefault="00FE0894" w:rsidP="00260F3F">
            <w:pPr>
              <w:rPr>
                <w:rFonts w:ascii="Georgia" w:hAnsi="Georgia"/>
              </w:rPr>
            </w:pPr>
            <w:r w:rsidRPr="00764F3B">
              <w:rPr>
                <w:rFonts w:ascii="Georgia" w:hAnsi="Georgia"/>
              </w:rPr>
              <w:t>No. 18 Fire (Specialist Rooms)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8324976" w14:textId="77777777" w:rsidR="00FE0894" w:rsidRPr="00764F3B" w:rsidRDefault="00FE0894" w:rsidP="00260F3F">
            <w:pPr>
              <w:rPr>
                <w:rFonts w:ascii="Georgia" w:hAnsi="Georgia"/>
              </w:rPr>
            </w:pPr>
            <w:r>
              <w:rPr>
                <w:noProof/>
                <w:lang w:val="en-IE" w:eastAsia="en-IE"/>
              </w:rPr>
              <w:drawing>
                <wp:inline distT="0" distB="0" distL="0" distR="0" wp14:anchorId="7F1B89CE" wp14:editId="1B263197">
                  <wp:extent cx="1238250" cy="314325"/>
                  <wp:effectExtent l="0" t="0" r="0" b="9525"/>
                  <wp:docPr id="274" name="Picture 274" descr="https://www.hsa.ie/eng/education/managing_safety_and_health_in_schools/new_guidelines_files/pdf_download.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C38F19C" w14:textId="77777777" w:rsidR="00FE0894" w:rsidRPr="00764F3B" w:rsidRDefault="00FE0894" w:rsidP="00260F3F">
            <w:pPr>
              <w:rPr>
                <w:rFonts w:ascii="Georgia" w:hAnsi="Georgia"/>
              </w:rPr>
            </w:pPr>
            <w:r>
              <w:rPr>
                <w:noProof/>
                <w:lang w:val="en-IE" w:eastAsia="en-IE"/>
              </w:rPr>
              <w:drawing>
                <wp:inline distT="0" distB="0" distL="0" distR="0" wp14:anchorId="5662D3CA" wp14:editId="59FB8129">
                  <wp:extent cx="1047750" cy="314325"/>
                  <wp:effectExtent l="0" t="0" r="0" b="9525"/>
                  <wp:docPr id="275" name="Picture 275" descr="https://www.hsa.ie/eng/education/managing_safety_and_health_in_schools/new_guidelines_files/word_download.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82BF500"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7A4D3FD" w14:textId="77777777" w:rsidR="00FE0894" w:rsidRPr="00764F3B" w:rsidRDefault="00FE0894" w:rsidP="00260F3F">
            <w:pPr>
              <w:rPr>
                <w:rFonts w:ascii="Georgia" w:hAnsi="Georgia"/>
              </w:rPr>
            </w:pPr>
            <w:r>
              <w:rPr>
                <w:noProof/>
                <w:lang w:val="en-IE" w:eastAsia="en-IE"/>
              </w:rPr>
              <w:drawing>
                <wp:inline distT="0" distB="0" distL="0" distR="0" wp14:anchorId="19F14544" wp14:editId="3EA07893">
                  <wp:extent cx="304800" cy="104775"/>
                  <wp:effectExtent l="0" t="0" r="0" b="9525"/>
                  <wp:docPr id="276" name="Picture 27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9656C19" w14:textId="77777777" w:rsidR="00FE0894" w:rsidRPr="00764F3B" w:rsidRDefault="00FE0894" w:rsidP="00260F3F">
            <w:pPr>
              <w:rPr>
                <w:rFonts w:ascii="Georgia" w:hAnsi="Georgia"/>
              </w:rPr>
            </w:pPr>
            <w:r w:rsidRPr="00764F3B">
              <w:rPr>
                <w:rFonts w:ascii="Georgia" w:hAnsi="Georgia"/>
              </w:rPr>
              <w:t>No. 19 Fire (General Classrooms and Offices)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2F0D719" w14:textId="77777777" w:rsidR="00FE0894" w:rsidRPr="00764F3B" w:rsidRDefault="00FE0894" w:rsidP="00260F3F">
            <w:pPr>
              <w:rPr>
                <w:rFonts w:ascii="Georgia" w:hAnsi="Georgia"/>
              </w:rPr>
            </w:pPr>
            <w:r>
              <w:rPr>
                <w:noProof/>
                <w:lang w:val="en-IE" w:eastAsia="en-IE"/>
              </w:rPr>
              <w:drawing>
                <wp:inline distT="0" distB="0" distL="0" distR="0" wp14:anchorId="52858CE8" wp14:editId="75BD51DC">
                  <wp:extent cx="1238250" cy="314325"/>
                  <wp:effectExtent l="0" t="0" r="0" b="9525"/>
                  <wp:docPr id="277" name="Picture 277" descr="https://www.hsa.ie/eng/education/managing_safety_and_health_in_schools/new_guidelines_files/pdf_download.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C788FA7" w14:textId="77777777" w:rsidR="00FE0894" w:rsidRPr="00764F3B" w:rsidRDefault="00FE0894" w:rsidP="00260F3F">
            <w:pPr>
              <w:rPr>
                <w:rFonts w:ascii="Georgia" w:hAnsi="Georgia"/>
              </w:rPr>
            </w:pPr>
            <w:r>
              <w:rPr>
                <w:noProof/>
                <w:lang w:val="en-IE" w:eastAsia="en-IE"/>
              </w:rPr>
              <w:drawing>
                <wp:inline distT="0" distB="0" distL="0" distR="0" wp14:anchorId="65AF55EC" wp14:editId="3410D8BA">
                  <wp:extent cx="1047750" cy="314325"/>
                  <wp:effectExtent l="0" t="0" r="0" b="9525"/>
                  <wp:docPr id="278" name="Picture 278" descr="https://www.hsa.ie/eng/education/managing_safety_and_health_in_schools/new_guidelines_files/word_download.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5B02D5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962F12A" w14:textId="77777777" w:rsidR="00FE0894" w:rsidRPr="00764F3B" w:rsidRDefault="00FE0894" w:rsidP="00260F3F">
            <w:pPr>
              <w:rPr>
                <w:rFonts w:ascii="Georgia" w:hAnsi="Georgia"/>
              </w:rPr>
            </w:pPr>
            <w:r>
              <w:rPr>
                <w:noProof/>
                <w:lang w:val="en-IE" w:eastAsia="en-IE"/>
              </w:rPr>
              <w:lastRenderedPageBreak/>
              <w:drawing>
                <wp:inline distT="0" distB="0" distL="0" distR="0" wp14:anchorId="585DE403" wp14:editId="10CDC5DB">
                  <wp:extent cx="304800" cy="104775"/>
                  <wp:effectExtent l="0" t="0" r="0" b="9525"/>
                  <wp:docPr id="279" name="Picture 27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3CAD53D" w14:textId="77777777" w:rsidR="00FE0894" w:rsidRPr="00764F3B" w:rsidRDefault="00FE0894" w:rsidP="00260F3F">
            <w:pPr>
              <w:rPr>
                <w:rFonts w:ascii="Georgia" w:hAnsi="Georgia"/>
              </w:rPr>
            </w:pPr>
            <w:r w:rsidRPr="00764F3B">
              <w:rPr>
                <w:rFonts w:ascii="Georgia" w:hAnsi="Georgia"/>
              </w:rPr>
              <w:t>No. 20 Fire - School Onsite Events (Plays, Musicals, Concerts, Meetings)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7635E19" w14:textId="77777777" w:rsidR="00FE0894" w:rsidRPr="00764F3B" w:rsidRDefault="00FE0894" w:rsidP="00260F3F">
            <w:pPr>
              <w:rPr>
                <w:rFonts w:ascii="Georgia" w:hAnsi="Georgia"/>
              </w:rPr>
            </w:pPr>
            <w:r>
              <w:rPr>
                <w:noProof/>
                <w:lang w:val="en-IE" w:eastAsia="en-IE"/>
              </w:rPr>
              <w:drawing>
                <wp:inline distT="0" distB="0" distL="0" distR="0" wp14:anchorId="382532F4" wp14:editId="18CF4AE4">
                  <wp:extent cx="1238250" cy="314325"/>
                  <wp:effectExtent l="0" t="0" r="0" b="9525"/>
                  <wp:docPr id="280" name="Picture 280" descr="https://www.hsa.ie/eng/education/managing_safety_and_health_in_schools/new_guidelines_files/pdf_download.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A1DD639" w14:textId="77777777" w:rsidR="00FE0894" w:rsidRPr="00764F3B" w:rsidRDefault="00FE0894" w:rsidP="00260F3F">
            <w:pPr>
              <w:rPr>
                <w:rFonts w:ascii="Georgia" w:hAnsi="Georgia"/>
              </w:rPr>
            </w:pPr>
            <w:r>
              <w:rPr>
                <w:noProof/>
                <w:lang w:val="en-IE" w:eastAsia="en-IE"/>
              </w:rPr>
              <w:drawing>
                <wp:inline distT="0" distB="0" distL="0" distR="0" wp14:anchorId="27410EA6" wp14:editId="05D92250">
                  <wp:extent cx="1047750" cy="314325"/>
                  <wp:effectExtent l="0" t="0" r="0" b="9525"/>
                  <wp:docPr id="281" name="Picture 281" descr="https://www.hsa.ie/eng/education/managing_safety_and_health_in_schools/new_guidelines_files/word_download.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9BED889"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2C813E8" w14:textId="77777777" w:rsidR="00FE0894" w:rsidRPr="00764F3B" w:rsidRDefault="00FE0894" w:rsidP="00260F3F">
            <w:pPr>
              <w:rPr>
                <w:rFonts w:ascii="Georgia" w:hAnsi="Georgia"/>
              </w:rPr>
            </w:pPr>
            <w:r>
              <w:rPr>
                <w:noProof/>
                <w:lang w:val="en-IE" w:eastAsia="en-IE"/>
              </w:rPr>
              <w:drawing>
                <wp:inline distT="0" distB="0" distL="0" distR="0" wp14:anchorId="57B6C7B2" wp14:editId="25AE4F26">
                  <wp:extent cx="304800" cy="104775"/>
                  <wp:effectExtent l="0" t="0" r="0" b="9525"/>
                  <wp:docPr id="282" name="Picture 28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0B0990E" w14:textId="77777777" w:rsidR="00FE0894" w:rsidRPr="00764F3B" w:rsidRDefault="00FE0894" w:rsidP="00260F3F">
            <w:pPr>
              <w:rPr>
                <w:rFonts w:ascii="Georgia" w:hAnsi="Georgia"/>
              </w:rPr>
            </w:pPr>
            <w:r w:rsidRPr="00764F3B">
              <w:rPr>
                <w:rFonts w:ascii="Georgia" w:hAnsi="Georgia"/>
              </w:rPr>
              <w:t>No. 21 First-Aid</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1EC659C" w14:textId="77777777" w:rsidR="00FE0894" w:rsidRPr="00764F3B" w:rsidRDefault="00FE0894" w:rsidP="00260F3F">
            <w:pPr>
              <w:rPr>
                <w:rFonts w:ascii="Georgia" w:hAnsi="Georgia"/>
              </w:rPr>
            </w:pPr>
            <w:r>
              <w:rPr>
                <w:noProof/>
                <w:lang w:val="en-IE" w:eastAsia="en-IE"/>
              </w:rPr>
              <w:drawing>
                <wp:inline distT="0" distB="0" distL="0" distR="0" wp14:anchorId="228A4879" wp14:editId="4B7A7089">
                  <wp:extent cx="1238250" cy="314325"/>
                  <wp:effectExtent l="0" t="0" r="0" b="9525"/>
                  <wp:docPr id="283" name="Picture 283" descr="https://www.hsa.ie/eng/education/managing_safety_and_health_in_schools/new_guidelines_files/pdf_download.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502DC01" w14:textId="77777777" w:rsidR="00FE0894" w:rsidRPr="00764F3B" w:rsidRDefault="00FE0894" w:rsidP="00260F3F">
            <w:pPr>
              <w:rPr>
                <w:rFonts w:ascii="Georgia" w:hAnsi="Georgia"/>
              </w:rPr>
            </w:pPr>
            <w:r>
              <w:rPr>
                <w:noProof/>
                <w:lang w:val="en-IE" w:eastAsia="en-IE"/>
              </w:rPr>
              <w:drawing>
                <wp:inline distT="0" distB="0" distL="0" distR="0" wp14:anchorId="77E86EA3" wp14:editId="72997175">
                  <wp:extent cx="1047750" cy="314325"/>
                  <wp:effectExtent l="0" t="0" r="0" b="9525"/>
                  <wp:docPr id="284" name="Picture 284" descr="https://www.hsa.ie/eng/education/managing_safety_and_health_in_schools/new_guidelines_files/word_download.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9690E1B"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985CA83" w14:textId="77777777" w:rsidR="00FE0894" w:rsidRPr="00764F3B" w:rsidRDefault="00FE0894" w:rsidP="00260F3F">
            <w:pPr>
              <w:rPr>
                <w:rFonts w:ascii="Georgia" w:hAnsi="Georgia"/>
              </w:rPr>
            </w:pPr>
            <w:r>
              <w:rPr>
                <w:noProof/>
                <w:lang w:val="en-IE" w:eastAsia="en-IE"/>
              </w:rPr>
              <w:drawing>
                <wp:inline distT="0" distB="0" distL="0" distR="0" wp14:anchorId="56F6AD46" wp14:editId="0E75FC55">
                  <wp:extent cx="304800" cy="104775"/>
                  <wp:effectExtent l="0" t="0" r="0" b="9525"/>
                  <wp:docPr id="285" name="Picture 28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CB6D15D" w14:textId="77777777" w:rsidR="00FE0894" w:rsidRPr="00764F3B" w:rsidRDefault="00FE0894" w:rsidP="00260F3F">
            <w:pPr>
              <w:rPr>
                <w:rFonts w:ascii="Georgia" w:hAnsi="Georgia"/>
              </w:rPr>
            </w:pPr>
            <w:r w:rsidRPr="00764F3B">
              <w:rPr>
                <w:rFonts w:ascii="Georgia" w:hAnsi="Georgia"/>
              </w:rPr>
              <w:t>No. 22 Portable Electrical Appliances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C8ACB74" w14:textId="77777777" w:rsidR="00FE0894" w:rsidRPr="00764F3B" w:rsidRDefault="00FE0894" w:rsidP="00260F3F">
            <w:pPr>
              <w:rPr>
                <w:rFonts w:ascii="Georgia" w:hAnsi="Georgia"/>
              </w:rPr>
            </w:pPr>
            <w:r>
              <w:rPr>
                <w:noProof/>
                <w:lang w:val="en-IE" w:eastAsia="en-IE"/>
              </w:rPr>
              <w:drawing>
                <wp:inline distT="0" distB="0" distL="0" distR="0" wp14:anchorId="646F1B61" wp14:editId="41EE96F8">
                  <wp:extent cx="1238250" cy="314325"/>
                  <wp:effectExtent l="0" t="0" r="0" b="9525"/>
                  <wp:docPr id="286" name="Picture 286" descr="https://www.hsa.ie/eng/education/managing_safety_and_health_in_schools/new_guidelines_files/pdf_download.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3AC05D9" w14:textId="77777777" w:rsidR="00FE0894" w:rsidRPr="00764F3B" w:rsidRDefault="00FE0894" w:rsidP="00260F3F">
            <w:pPr>
              <w:rPr>
                <w:rFonts w:ascii="Georgia" w:hAnsi="Georgia"/>
              </w:rPr>
            </w:pPr>
            <w:r>
              <w:rPr>
                <w:noProof/>
                <w:lang w:val="en-IE" w:eastAsia="en-IE"/>
              </w:rPr>
              <w:drawing>
                <wp:inline distT="0" distB="0" distL="0" distR="0" wp14:anchorId="0F5832FB" wp14:editId="290A10E0">
                  <wp:extent cx="1047750" cy="314325"/>
                  <wp:effectExtent l="0" t="0" r="0" b="9525"/>
                  <wp:docPr id="287" name="Picture 287" descr="https://www.hsa.ie/eng/education/managing_safety_and_health_in_schools/new_guidelines_files/word_download.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0F8BB0B"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E4EE517" w14:textId="77777777" w:rsidR="00FE0894" w:rsidRPr="00764F3B" w:rsidRDefault="00FE0894" w:rsidP="00260F3F">
            <w:pPr>
              <w:rPr>
                <w:rFonts w:ascii="Georgia" w:hAnsi="Georgia"/>
              </w:rPr>
            </w:pPr>
            <w:r>
              <w:rPr>
                <w:noProof/>
                <w:lang w:val="en-IE" w:eastAsia="en-IE"/>
              </w:rPr>
              <w:drawing>
                <wp:inline distT="0" distB="0" distL="0" distR="0" wp14:anchorId="6A48A4A5" wp14:editId="54264965">
                  <wp:extent cx="304800" cy="104775"/>
                  <wp:effectExtent l="0" t="0" r="0" b="9525"/>
                  <wp:docPr id="288" name="Picture 28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3B7A7E7" w14:textId="77777777" w:rsidR="00FE0894" w:rsidRPr="00764F3B" w:rsidRDefault="00FE0894" w:rsidP="00260F3F">
            <w:pPr>
              <w:rPr>
                <w:rFonts w:ascii="Georgia" w:hAnsi="Georgia"/>
              </w:rPr>
            </w:pPr>
            <w:r w:rsidRPr="00764F3B">
              <w:rPr>
                <w:rFonts w:ascii="Georgia" w:hAnsi="Georgia"/>
              </w:rPr>
              <w:t>No. 23 Workplace Bullying</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7B12F33" w14:textId="77777777" w:rsidR="00FE0894" w:rsidRPr="00764F3B" w:rsidRDefault="00FE0894" w:rsidP="00260F3F">
            <w:pPr>
              <w:rPr>
                <w:rFonts w:ascii="Georgia" w:hAnsi="Georgia"/>
              </w:rPr>
            </w:pPr>
            <w:r>
              <w:rPr>
                <w:noProof/>
                <w:lang w:val="en-IE" w:eastAsia="en-IE"/>
              </w:rPr>
              <w:drawing>
                <wp:inline distT="0" distB="0" distL="0" distR="0" wp14:anchorId="7D49C39B" wp14:editId="29E226D9">
                  <wp:extent cx="1238250" cy="314325"/>
                  <wp:effectExtent l="0" t="0" r="0" b="9525"/>
                  <wp:docPr id="289" name="Picture 289" descr="https://www.hsa.ie/eng/education/managing_safety_and_health_in_schools/new_guidelines_files/pdf_download.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6C68AF" w14:textId="77777777" w:rsidR="00FE0894" w:rsidRPr="00764F3B" w:rsidRDefault="00FE0894" w:rsidP="00260F3F">
            <w:pPr>
              <w:rPr>
                <w:rFonts w:ascii="Georgia" w:hAnsi="Georgia"/>
              </w:rPr>
            </w:pPr>
            <w:r>
              <w:rPr>
                <w:noProof/>
                <w:lang w:val="en-IE" w:eastAsia="en-IE"/>
              </w:rPr>
              <w:drawing>
                <wp:inline distT="0" distB="0" distL="0" distR="0" wp14:anchorId="2A590E3C" wp14:editId="7A065514">
                  <wp:extent cx="1047750" cy="314325"/>
                  <wp:effectExtent l="0" t="0" r="0" b="9525"/>
                  <wp:docPr id="290" name="Picture 290" descr="https://www.hsa.ie/eng/education/managing_safety_and_health_in_schools/new_guidelines_files/word_download.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AFA66B4"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12C7B0D" w14:textId="77777777" w:rsidR="00FE0894" w:rsidRPr="00764F3B" w:rsidRDefault="00FE0894" w:rsidP="00260F3F">
            <w:pPr>
              <w:rPr>
                <w:rFonts w:ascii="Georgia" w:hAnsi="Georgia"/>
              </w:rPr>
            </w:pPr>
            <w:r>
              <w:rPr>
                <w:noProof/>
                <w:lang w:val="en-IE" w:eastAsia="en-IE"/>
              </w:rPr>
              <w:drawing>
                <wp:inline distT="0" distB="0" distL="0" distR="0" wp14:anchorId="1C413170" wp14:editId="12024FD6">
                  <wp:extent cx="304800" cy="104775"/>
                  <wp:effectExtent l="0" t="0" r="0" b="9525"/>
                  <wp:docPr id="291" name="Picture 29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279647B" w14:textId="77777777" w:rsidR="00FE0894" w:rsidRPr="00764F3B" w:rsidRDefault="00FE0894" w:rsidP="00260F3F">
            <w:pPr>
              <w:rPr>
                <w:rFonts w:ascii="Georgia" w:hAnsi="Georgia"/>
              </w:rPr>
            </w:pPr>
            <w:r w:rsidRPr="00764F3B">
              <w:rPr>
                <w:rFonts w:ascii="Georgia" w:hAnsi="Georgia"/>
              </w:rPr>
              <w:t>No. 24 Workplace Stress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610BCD1" w14:textId="77777777" w:rsidR="00FE0894" w:rsidRPr="00764F3B" w:rsidRDefault="00FE0894" w:rsidP="00260F3F">
            <w:pPr>
              <w:rPr>
                <w:rFonts w:ascii="Georgia" w:hAnsi="Georgia"/>
              </w:rPr>
            </w:pPr>
            <w:r>
              <w:rPr>
                <w:noProof/>
                <w:lang w:val="en-IE" w:eastAsia="en-IE"/>
              </w:rPr>
              <w:drawing>
                <wp:inline distT="0" distB="0" distL="0" distR="0" wp14:anchorId="3919CD8E" wp14:editId="78ED3970">
                  <wp:extent cx="1238250" cy="314325"/>
                  <wp:effectExtent l="0" t="0" r="0" b="9525"/>
                  <wp:docPr id="292" name="Picture 292" descr="https://www.hsa.ie/eng/education/managing_safety_and_health_in_schools/new_guidelines_files/pdf_download.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B287AC3" w14:textId="77777777" w:rsidR="00FE0894" w:rsidRPr="00764F3B" w:rsidRDefault="00FE0894" w:rsidP="00260F3F">
            <w:pPr>
              <w:rPr>
                <w:rFonts w:ascii="Georgia" w:hAnsi="Georgia"/>
              </w:rPr>
            </w:pPr>
            <w:r>
              <w:rPr>
                <w:noProof/>
                <w:lang w:val="en-IE" w:eastAsia="en-IE"/>
              </w:rPr>
              <w:drawing>
                <wp:inline distT="0" distB="0" distL="0" distR="0" wp14:anchorId="590A5B8A" wp14:editId="12DB7076">
                  <wp:extent cx="1047750" cy="314325"/>
                  <wp:effectExtent l="0" t="0" r="0" b="9525"/>
                  <wp:docPr id="293" name="Picture 293" descr="https://www.hsa.ie/eng/education/managing_safety_and_health_in_schools/new_guidelines_files/word_download.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82800B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342D565" w14:textId="77777777" w:rsidR="00FE0894" w:rsidRPr="00764F3B" w:rsidRDefault="00FE0894" w:rsidP="00260F3F">
            <w:pPr>
              <w:rPr>
                <w:rFonts w:ascii="Georgia" w:hAnsi="Georgia"/>
              </w:rPr>
            </w:pPr>
            <w:r>
              <w:rPr>
                <w:noProof/>
                <w:lang w:val="en-IE" w:eastAsia="en-IE"/>
              </w:rPr>
              <w:drawing>
                <wp:inline distT="0" distB="0" distL="0" distR="0" wp14:anchorId="665861FE" wp14:editId="5957A144">
                  <wp:extent cx="304800" cy="104775"/>
                  <wp:effectExtent l="0" t="0" r="0" b="9525"/>
                  <wp:docPr id="294" name="Picture 29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6013A8B" w14:textId="77777777" w:rsidR="00FE0894" w:rsidRPr="00764F3B" w:rsidRDefault="00FE0894" w:rsidP="00260F3F">
            <w:pPr>
              <w:rPr>
                <w:rFonts w:ascii="Georgia" w:hAnsi="Georgia"/>
              </w:rPr>
            </w:pPr>
            <w:r w:rsidRPr="00764F3B">
              <w:rPr>
                <w:rFonts w:ascii="Georgia" w:hAnsi="Georgia"/>
              </w:rPr>
              <w:t>No. 25 Car Park and External Areas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82F9878" w14:textId="77777777" w:rsidR="00FE0894" w:rsidRPr="00764F3B" w:rsidRDefault="00FE0894" w:rsidP="00260F3F">
            <w:pPr>
              <w:rPr>
                <w:rFonts w:ascii="Georgia" w:hAnsi="Georgia"/>
              </w:rPr>
            </w:pPr>
            <w:r>
              <w:rPr>
                <w:noProof/>
                <w:lang w:val="en-IE" w:eastAsia="en-IE"/>
              </w:rPr>
              <w:drawing>
                <wp:inline distT="0" distB="0" distL="0" distR="0" wp14:anchorId="0AD39595" wp14:editId="1AF2F2C9">
                  <wp:extent cx="1238250" cy="314325"/>
                  <wp:effectExtent l="0" t="0" r="0" b="9525"/>
                  <wp:docPr id="295" name="Picture 295" descr="https://www.hsa.ie/eng/education/managing_safety_and_health_in_schools/new_guidelines_files/pdf_download.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4F939B7" w14:textId="77777777" w:rsidR="00FE0894" w:rsidRPr="00764F3B" w:rsidRDefault="00FE0894" w:rsidP="00260F3F">
            <w:pPr>
              <w:rPr>
                <w:rFonts w:ascii="Georgia" w:hAnsi="Georgia"/>
              </w:rPr>
            </w:pPr>
            <w:r>
              <w:rPr>
                <w:noProof/>
                <w:lang w:val="en-IE" w:eastAsia="en-IE"/>
              </w:rPr>
              <w:drawing>
                <wp:inline distT="0" distB="0" distL="0" distR="0" wp14:anchorId="0AD1CAEE" wp14:editId="4D98D237">
                  <wp:extent cx="1047750" cy="314325"/>
                  <wp:effectExtent l="0" t="0" r="0" b="9525"/>
                  <wp:docPr id="296" name="Picture 296" descr="https://www.hsa.ie/eng/education/managing_safety_and_health_in_schools/new_guidelines_files/word_download.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E07499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1B04127" w14:textId="77777777" w:rsidR="00FE0894" w:rsidRPr="00764F3B" w:rsidRDefault="00FE0894" w:rsidP="00260F3F">
            <w:pPr>
              <w:rPr>
                <w:rFonts w:ascii="Georgia" w:hAnsi="Georgia"/>
              </w:rPr>
            </w:pPr>
            <w:r>
              <w:rPr>
                <w:noProof/>
                <w:lang w:val="en-IE" w:eastAsia="en-IE"/>
              </w:rPr>
              <w:drawing>
                <wp:inline distT="0" distB="0" distL="0" distR="0" wp14:anchorId="431C0CD2" wp14:editId="5E5CA2ED">
                  <wp:extent cx="304800" cy="104775"/>
                  <wp:effectExtent l="0" t="0" r="0" b="9525"/>
                  <wp:docPr id="297" name="Picture 29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1C03289" w14:textId="77777777" w:rsidR="00FE0894" w:rsidRPr="00764F3B" w:rsidRDefault="00FE0894" w:rsidP="00260F3F">
            <w:pPr>
              <w:rPr>
                <w:rFonts w:ascii="Georgia" w:hAnsi="Georgia"/>
              </w:rPr>
            </w:pPr>
            <w:r w:rsidRPr="00764F3B">
              <w:rPr>
                <w:rFonts w:ascii="Georgia" w:hAnsi="Georgia"/>
              </w:rPr>
              <w:t>No. 26 Staff Room</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55F828B" w14:textId="77777777" w:rsidR="00FE0894" w:rsidRPr="00764F3B" w:rsidRDefault="00FE0894" w:rsidP="00260F3F">
            <w:pPr>
              <w:rPr>
                <w:rFonts w:ascii="Georgia" w:hAnsi="Georgia"/>
              </w:rPr>
            </w:pPr>
            <w:r>
              <w:rPr>
                <w:noProof/>
                <w:lang w:val="en-IE" w:eastAsia="en-IE"/>
              </w:rPr>
              <w:drawing>
                <wp:inline distT="0" distB="0" distL="0" distR="0" wp14:anchorId="6969ABF3" wp14:editId="5175AFA5">
                  <wp:extent cx="1238250" cy="314325"/>
                  <wp:effectExtent l="0" t="0" r="0" b="9525"/>
                  <wp:docPr id="298" name="Picture 298" descr="https://www.hsa.ie/eng/education/managing_safety_and_health_in_schools/new_guidelines_files/pdf_download.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C1FE0FE" w14:textId="77777777" w:rsidR="00FE0894" w:rsidRPr="00764F3B" w:rsidRDefault="00FE0894" w:rsidP="00260F3F">
            <w:pPr>
              <w:rPr>
                <w:rFonts w:ascii="Georgia" w:hAnsi="Georgia"/>
              </w:rPr>
            </w:pPr>
            <w:r>
              <w:rPr>
                <w:noProof/>
                <w:lang w:val="en-IE" w:eastAsia="en-IE"/>
              </w:rPr>
              <w:drawing>
                <wp:inline distT="0" distB="0" distL="0" distR="0" wp14:anchorId="2BBA9FBD" wp14:editId="4FF34E43">
                  <wp:extent cx="1047750" cy="314325"/>
                  <wp:effectExtent l="0" t="0" r="0" b="9525"/>
                  <wp:docPr id="299" name="Picture 299" descr="https://www.hsa.ie/eng/education/managing_safety_and_health_in_schools/new_guidelines_files/word_download.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805C39A"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89EED1C" w14:textId="77777777" w:rsidR="00FE0894" w:rsidRPr="00764F3B" w:rsidRDefault="00FE0894" w:rsidP="00260F3F">
            <w:pPr>
              <w:rPr>
                <w:rFonts w:ascii="Georgia" w:hAnsi="Georgia"/>
              </w:rPr>
            </w:pPr>
            <w:r>
              <w:rPr>
                <w:noProof/>
                <w:lang w:val="en-IE" w:eastAsia="en-IE"/>
              </w:rPr>
              <w:drawing>
                <wp:inline distT="0" distB="0" distL="0" distR="0" wp14:anchorId="52F719A3" wp14:editId="2C98964D">
                  <wp:extent cx="304800" cy="104775"/>
                  <wp:effectExtent l="0" t="0" r="0" b="9525"/>
                  <wp:docPr id="300" name="Picture 30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FB417D" w14:textId="77777777" w:rsidR="00FE0894" w:rsidRPr="00764F3B" w:rsidRDefault="00FE0894" w:rsidP="00260F3F">
            <w:pPr>
              <w:rPr>
                <w:rFonts w:ascii="Georgia" w:hAnsi="Georgia"/>
              </w:rPr>
            </w:pPr>
            <w:r w:rsidRPr="00764F3B">
              <w:rPr>
                <w:rFonts w:ascii="Georgia" w:hAnsi="Georgia"/>
              </w:rPr>
              <w:t>No. 27 Pregnant, Post-Natal and Breastfeeding Women</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90C04B1" w14:textId="77777777" w:rsidR="00FE0894" w:rsidRPr="00764F3B" w:rsidRDefault="00FE0894" w:rsidP="00260F3F">
            <w:pPr>
              <w:rPr>
                <w:rFonts w:ascii="Georgia" w:hAnsi="Georgia"/>
              </w:rPr>
            </w:pPr>
            <w:r>
              <w:rPr>
                <w:noProof/>
                <w:lang w:val="en-IE" w:eastAsia="en-IE"/>
              </w:rPr>
              <w:drawing>
                <wp:inline distT="0" distB="0" distL="0" distR="0" wp14:anchorId="3AAC3EF6" wp14:editId="010941BC">
                  <wp:extent cx="1238250" cy="314325"/>
                  <wp:effectExtent l="0" t="0" r="0" b="9525"/>
                  <wp:docPr id="301" name="Picture 301" descr="https://www.hsa.ie/eng/education/managing_safety_and_health_in_schools/new_guidelines_files/pdf_download.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D1CE18D" w14:textId="77777777" w:rsidR="00FE0894" w:rsidRPr="00764F3B" w:rsidRDefault="00FE0894" w:rsidP="00260F3F">
            <w:pPr>
              <w:rPr>
                <w:rFonts w:ascii="Georgia" w:hAnsi="Georgia"/>
              </w:rPr>
            </w:pPr>
            <w:r>
              <w:rPr>
                <w:noProof/>
                <w:lang w:val="en-IE" w:eastAsia="en-IE"/>
              </w:rPr>
              <w:drawing>
                <wp:inline distT="0" distB="0" distL="0" distR="0" wp14:anchorId="5B9E5CEC" wp14:editId="5DF1B075">
                  <wp:extent cx="1047750" cy="314325"/>
                  <wp:effectExtent l="0" t="0" r="0" b="9525"/>
                  <wp:docPr id="302" name="Picture 302" descr="https://www.hsa.ie/eng/education/managing_safety_and_health_in_schools/new_guidelines_files/word_download.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6375B6A"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02DBB92" w14:textId="77777777" w:rsidR="00FE0894" w:rsidRPr="00764F3B" w:rsidRDefault="00FE0894" w:rsidP="00260F3F">
            <w:pPr>
              <w:rPr>
                <w:rFonts w:ascii="Georgia" w:hAnsi="Georgia"/>
              </w:rPr>
            </w:pPr>
            <w:r>
              <w:rPr>
                <w:noProof/>
                <w:lang w:val="en-IE" w:eastAsia="en-IE"/>
              </w:rPr>
              <w:drawing>
                <wp:inline distT="0" distB="0" distL="0" distR="0" wp14:anchorId="2420ECE6" wp14:editId="332E2080">
                  <wp:extent cx="304800" cy="104775"/>
                  <wp:effectExtent l="0" t="0" r="0" b="9525"/>
                  <wp:docPr id="303" name="Picture 30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5819499" w14:textId="77777777" w:rsidR="00FE0894" w:rsidRPr="00764F3B" w:rsidRDefault="00FE0894" w:rsidP="00260F3F">
            <w:pPr>
              <w:rPr>
                <w:rFonts w:ascii="Georgia" w:hAnsi="Georgia"/>
              </w:rPr>
            </w:pPr>
            <w:r w:rsidRPr="00764F3B">
              <w:rPr>
                <w:rFonts w:ascii="Georgia" w:hAnsi="Georgia"/>
              </w:rPr>
              <w:t>No. 28 Noise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72E9324" w14:textId="77777777" w:rsidR="00FE0894" w:rsidRPr="00764F3B" w:rsidRDefault="00FE0894" w:rsidP="00260F3F">
            <w:pPr>
              <w:rPr>
                <w:rFonts w:ascii="Georgia" w:hAnsi="Georgia"/>
              </w:rPr>
            </w:pPr>
            <w:r>
              <w:rPr>
                <w:noProof/>
                <w:lang w:val="en-IE" w:eastAsia="en-IE"/>
              </w:rPr>
              <w:drawing>
                <wp:inline distT="0" distB="0" distL="0" distR="0" wp14:anchorId="40147CA0" wp14:editId="47C67CD4">
                  <wp:extent cx="1238250" cy="314325"/>
                  <wp:effectExtent l="0" t="0" r="0" b="9525"/>
                  <wp:docPr id="304" name="Picture 304" descr="https://www.hsa.ie/eng/education/managing_safety_and_health_in_schools/new_guidelines_files/pdf_download.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0CF9297" w14:textId="77777777" w:rsidR="00FE0894" w:rsidRPr="00764F3B" w:rsidRDefault="00FE0894" w:rsidP="00260F3F">
            <w:pPr>
              <w:rPr>
                <w:rFonts w:ascii="Georgia" w:hAnsi="Georgia"/>
              </w:rPr>
            </w:pPr>
            <w:r>
              <w:rPr>
                <w:noProof/>
                <w:lang w:val="en-IE" w:eastAsia="en-IE"/>
              </w:rPr>
              <w:drawing>
                <wp:inline distT="0" distB="0" distL="0" distR="0" wp14:anchorId="60976EA5" wp14:editId="77E77F8A">
                  <wp:extent cx="1047750" cy="314325"/>
                  <wp:effectExtent l="0" t="0" r="0" b="9525"/>
                  <wp:docPr id="305" name="Picture 305" descr="https://www.hsa.ie/eng/education/managing_safety_and_health_in_schools/new_guidelines_files/word_download.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3168458"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4BA9999" w14:textId="77777777" w:rsidR="00FE0894" w:rsidRPr="00764F3B" w:rsidRDefault="00FE0894" w:rsidP="00260F3F">
            <w:pPr>
              <w:rPr>
                <w:rFonts w:ascii="Georgia" w:hAnsi="Georgia"/>
              </w:rPr>
            </w:pPr>
            <w:r>
              <w:rPr>
                <w:noProof/>
                <w:lang w:val="en-IE" w:eastAsia="en-IE"/>
              </w:rPr>
              <w:drawing>
                <wp:inline distT="0" distB="0" distL="0" distR="0" wp14:anchorId="4370704A" wp14:editId="64CE3D95">
                  <wp:extent cx="304800" cy="104775"/>
                  <wp:effectExtent l="0" t="0" r="0" b="9525"/>
                  <wp:docPr id="306" name="Picture 30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5A33CE0" w14:textId="77777777" w:rsidR="00FE0894" w:rsidRPr="00764F3B" w:rsidRDefault="00FE0894" w:rsidP="00260F3F">
            <w:pPr>
              <w:rPr>
                <w:rFonts w:ascii="Georgia" w:hAnsi="Georgia"/>
              </w:rPr>
            </w:pPr>
            <w:r w:rsidRPr="00764F3B">
              <w:rPr>
                <w:rFonts w:ascii="Georgia" w:hAnsi="Georgia"/>
              </w:rPr>
              <w:t>No. 29 Radon</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263435A" w14:textId="77777777" w:rsidR="00FE0894" w:rsidRPr="00764F3B" w:rsidRDefault="00FE0894" w:rsidP="00260F3F">
            <w:pPr>
              <w:rPr>
                <w:rFonts w:ascii="Georgia" w:hAnsi="Georgia"/>
              </w:rPr>
            </w:pPr>
            <w:r>
              <w:rPr>
                <w:noProof/>
                <w:lang w:val="en-IE" w:eastAsia="en-IE"/>
              </w:rPr>
              <w:drawing>
                <wp:inline distT="0" distB="0" distL="0" distR="0" wp14:anchorId="07A35D2D" wp14:editId="0CDB225C">
                  <wp:extent cx="1238250" cy="314325"/>
                  <wp:effectExtent l="0" t="0" r="0" b="9525"/>
                  <wp:docPr id="444" name="Picture 444" descr="https://www.hsa.ie/eng/education/managing_safety_and_health_in_schools/new_guidelines_files/pdf_download.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51BB5B3" w14:textId="77777777" w:rsidR="00FE0894" w:rsidRPr="00764F3B" w:rsidRDefault="00FE0894" w:rsidP="00260F3F">
            <w:pPr>
              <w:rPr>
                <w:rFonts w:ascii="Georgia" w:hAnsi="Georgia"/>
              </w:rPr>
            </w:pPr>
            <w:r>
              <w:rPr>
                <w:noProof/>
                <w:lang w:val="en-IE" w:eastAsia="en-IE"/>
              </w:rPr>
              <w:drawing>
                <wp:inline distT="0" distB="0" distL="0" distR="0" wp14:anchorId="4FA51CB5" wp14:editId="6265010B">
                  <wp:extent cx="1047750" cy="314325"/>
                  <wp:effectExtent l="0" t="0" r="0" b="9525"/>
                  <wp:docPr id="308" name="Picture 308" descr="https://www.hsa.ie/eng/education/managing_safety_and_health_in_schools/new_guidelines_files/word_download.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B21BBF1"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1E00886" w14:textId="77777777" w:rsidR="00FE0894" w:rsidRPr="00764F3B" w:rsidRDefault="00FE0894" w:rsidP="00260F3F">
            <w:pPr>
              <w:rPr>
                <w:rFonts w:ascii="Georgia" w:hAnsi="Georgia"/>
              </w:rPr>
            </w:pPr>
            <w:r>
              <w:rPr>
                <w:noProof/>
                <w:lang w:val="en-IE" w:eastAsia="en-IE"/>
              </w:rPr>
              <w:drawing>
                <wp:inline distT="0" distB="0" distL="0" distR="0" wp14:anchorId="395E505C" wp14:editId="0B12BE39">
                  <wp:extent cx="304800" cy="104775"/>
                  <wp:effectExtent l="0" t="0" r="0" b="9525"/>
                  <wp:docPr id="309" name="Picture 30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AB3CD87" w14:textId="77777777" w:rsidR="00FE0894" w:rsidRPr="00764F3B" w:rsidRDefault="00FE0894" w:rsidP="00260F3F">
            <w:pPr>
              <w:rPr>
                <w:rFonts w:ascii="Georgia" w:hAnsi="Georgia"/>
              </w:rPr>
            </w:pPr>
            <w:r w:rsidRPr="00764F3B">
              <w:rPr>
                <w:rFonts w:ascii="Georgia" w:hAnsi="Georgia"/>
              </w:rPr>
              <w:t>No. 30 Mould</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EE08D81" w14:textId="77777777" w:rsidR="00FE0894" w:rsidRPr="00764F3B" w:rsidRDefault="00FE0894" w:rsidP="00260F3F">
            <w:pPr>
              <w:rPr>
                <w:rFonts w:ascii="Georgia" w:hAnsi="Georgia"/>
              </w:rPr>
            </w:pPr>
            <w:r>
              <w:rPr>
                <w:noProof/>
                <w:lang w:val="en-IE" w:eastAsia="en-IE"/>
              </w:rPr>
              <w:drawing>
                <wp:inline distT="0" distB="0" distL="0" distR="0" wp14:anchorId="40640D6E" wp14:editId="323EB585">
                  <wp:extent cx="1238250" cy="314325"/>
                  <wp:effectExtent l="0" t="0" r="0" b="9525"/>
                  <wp:docPr id="310" name="Picture 310" descr="https://www.hsa.ie/eng/education/managing_safety_and_health_in_schools/new_guidelines_files/pdf_download.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7A1896C" w14:textId="77777777" w:rsidR="00FE0894" w:rsidRPr="00764F3B" w:rsidRDefault="00FE0894" w:rsidP="00260F3F">
            <w:pPr>
              <w:rPr>
                <w:rFonts w:ascii="Georgia" w:hAnsi="Georgia"/>
              </w:rPr>
            </w:pPr>
            <w:r>
              <w:rPr>
                <w:noProof/>
                <w:lang w:val="en-IE" w:eastAsia="en-IE"/>
              </w:rPr>
              <w:drawing>
                <wp:inline distT="0" distB="0" distL="0" distR="0" wp14:anchorId="6FE61124" wp14:editId="5FB50F34">
                  <wp:extent cx="1047750" cy="314325"/>
                  <wp:effectExtent l="0" t="0" r="0" b="9525"/>
                  <wp:docPr id="311" name="Picture 311" descr="https://www.hsa.ie/eng/education/managing_safety_and_health_in_schools/new_guidelines_files/word_download.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23C713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660A6E3" w14:textId="77777777" w:rsidR="002C0701" w:rsidRDefault="002C0701" w:rsidP="00260F3F">
            <w:pPr>
              <w:rPr>
                <w:noProof/>
                <w:lang w:val="en-IE" w:eastAsia="en-IE"/>
              </w:rPr>
            </w:pPr>
          </w:p>
          <w:p w14:paraId="6833DFDE" w14:textId="3E1AD4C0" w:rsidR="00FE0894" w:rsidRPr="00764F3B" w:rsidRDefault="00FE0894" w:rsidP="00260F3F">
            <w:pPr>
              <w:rPr>
                <w:rFonts w:ascii="Georgia" w:hAnsi="Georgia"/>
              </w:rPr>
            </w:pPr>
            <w:r>
              <w:rPr>
                <w:noProof/>
                <w:lang w:val="en-IE" w:eastAsia="en-IE"/>
              </w:rPr>
              <w:drawing>
                <wp:inline distT="0" distB="0" distL="0" distR="0" wp14:anchorId="0E3D0534" wp14:editId="46505D84">
                  <wp:extent cx="304800" cy="104775"/>
                  <wp:effectExtent l="0" t="0" r="0" b="9525"/>
                  <wp:docPr id="312" name="Picture 31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9204741" w14:textId="77777777" w:rsidR="00FE0894" w:rsidRPr="00764F3B" w:rsidRDefault="00FE0894" w:rsidP="00260F3F">
            <w:pPr>
              <w:rPr>
                <w:rFonts w:ascii="Georgia" w:hAnsi="Georgia"/>
              </w:rPr>
            </w:pPr>
            <w:r w:rsidRPr="00764F3B">
              <w:rPr>
                <w:rFonts w:ascii="Georgia" w:hAnsi="Georgia"/>
              </w:rPr>
              <w:t>No. 31 Asbestos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65A48E7" w14:textId="77777777" w:rsidR="00FE0894" w:rsidRPr="00764F3B" w:rsidRDefault="00FE0894" w:rsidP="00260F3F">
            <w:pPr>
              <w:rPr>
                <w:rFonts w:ascii="Georgia" w:hAnsi="Georgia"/>
              </w:rPr>
            </w:pPr>
            <w:r>
              <w:rPr>
                <w:noProof/>
                <w:lang w:val="en-IE" w:eastAsia="en-IE"/>
              </w:rPr>
              <w:drawing>
                <wp:inline distT="0" distB="0" distL="0" distR="0" wp14:anchorId="72CEEFD3" wp14:editId="70E3DB7D">
                  <wp:extent cx="1238250" cy="314325"/>
                  <wp:effectExtent l="0" t="0" r="0" b="9525"/>
                  <wp:docPr id="313" name="Picture 313" descr="https://www.hsa.ie/eng/education/managing_safety_and_health_in_schools/new_guidelines_files/pdf_download.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0AB99E9" w14:textId="77777777" w:rsidR="00FE0894" w:rsidRPr="00764F3B" w:rsidRDefault="00FE0894" w:rsidP="00260F3F">
            <w:pPr>
              <w:rPr>
                <w:rFonts w:ascii="Georgia" w:hAnsi="Georgia"/>
              </w:rPr>
            </w:pPr>
            <w:r>
              <w:rPr>
                <w:noProof/>
                <w:lang w:val="en-IE" w:eastAsia="en-IE"/>
              </w:rPr>
              <w:drawing>
                <wp:inline distT="0" distB="0" distL="0" distR="0" wp14:anchorId="54F1D9D2" wp14:editId="0A1BFDEC">
                  <wp:extent cx="1047750" cy="314325"/>
                  <wp:effectExtent l="0" t="0" r="0" b="9525"/>
                  <wp:docPr id="314" name="Picture 314" descr="https://www.hsa.ie/eng/education/managing_safety_and_health_in_schools/new_guidelines_files/word_download.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5DAB62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3D0F2B9" w14:textId="77777777" w:rsidR="00FE0894" w:rsidRPr="00764F3B" w:rsidRDefault="00FE0894" w:rsidP="00260F3F">
            <w:pPr>
              <w:rPr>
                <w:rFonts w:ascii="Georgia" w:hAnsi="Georgia"/>
              </w:rPr>
            </w:pPr>
            <w:r>
              <w:rPr>
                <w:noProof/>
                <w:lang w:val="en-IE" w:eastAsia="en-IE"/>
              </w:rPr>
              <w:drawing>
                <wp:inline distT="0" distB="0" distL="0" distR="0" wp14:anchorId="358C81DC" wp14:editId="7A0885E6">
                  <wp:extent cx="304800" cy="104775"/>
                  <wp:effectExtent l="0" t="0" r="0" b="9525"/>
                  <wp:docPr id="315" name="Picture 31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1FC7A94" w14:textId="77777777" w:rsidR="00FE0894" w:rsidRPr="00764F3B" w:rsidRDefault="00FE0894" w:rsidP="00260F3F">
            <w:pPr>
              <w:rPr>
                <w:rFonts w:ascii="Georgia" w:hAnsi="Georgia"/>
              </w:rPr>
            </w:pPr>
            <w:r w:rsidRPr="00764F3B">
              <w:rPr>
                <w:rFonts w:ascii="Georgia" w:hAnsi="Georgia"/>
              </w:rPr>
              <w:t>No. 32 Legionella</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DF72B4D" w14:textId="77777777" w:rsidR="00FE0894" w:rsidRPr="00764F3B" w:rsidRDefault="00FE0894" w:rsidP="00260F3F">
            <w:pPr>
              <w:rPr>
                <w:rFonts w:ascii="Georgia" w:hAnsi="Georgia"/>
              </w:rPr>
            </w:pPr>
            <w:r>
              <w:rPr>
                <w:noProof/>
                <w:lang w:val="en-IE" w:eastAsia="en-IE"/>
              </w:rPr>
              <w:drawing>
                <wp:inline distT="0" distB="0" distL="0" distR="0" wp14:anchorId="49ABCB51" wp14:editId="6C400A09">
                  <wp:extent cx="1238250" cy="314325"/>
                  <wp:effectExtent l="0" t="0" r="0" b="9525"/>
                  <wp:docPr id="316" name="Picture 316" descr="https://www.hsa.ie/eng/education/managing_safety_and_health_in_schools/new_guidelines_files/pdf_download.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E44F0E8" w14:textId="77777777" w:rsidR="00FE0894" w:rsidRPr="00764F3B" w:rsidRDefault="00FE0894" w:rsidP="00260F3F">
            <w:pPr>
              <w:rPr>
                <w:rFonts w:ascii="Georgia" w:hAnsi="Georgia"/>
              </w:rPr>
            </w:pPr>
            <w:r>
              <w:rPr>
                <w:noProof/>
                <w:lang w:val="en-IE" w:eastAsia="en-IE"/>
              </w:rPr>
              <w:drawing>
                <wp:inline distT="0" distB="0" distL="0" distR="0" wp14:anchorId="4D9C4A4B" wp14:editId="5C12598C">
                  <wp:extent cx="1047750" cy="314325"/>
                  <wp:effectExtent l="0" t="0" r="0" b="9525"/>
                  <wp:docPr id="317" name="Picture 317" descr="https://www.hsa.ie/eng/education/managing_safety_and_health_in_schools/new_guidelines_files/word_download.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089E9A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28A7651" w14:textId="77777777" w:rsidR="00FE0894" w:rsidRPr="00764F3B" w:rsidRDefault="00FE0894" w:rsidP="00260F3F">
            <w:pPr>
              <w:rPr>
                <w:rFonts w:ascii="Georgia" w:hAnsi="Georgia"/>
              </w:rPr>
            </w:pPr>
            <w:r>
              <w:rPr>
                <w:noProof/>
                <w:lang w:val="en-IE" w:eastAsia="en-IE"/>
              </w:rPr>
              <w:drawing>
                <wp:inline distT="0" distB="0" distL="0" distR="0" wp14:anchorId="0EAC7181" wp14:editId="72A57295">
                  <wp:extent cx="304800" cy="104775"/>
                  <wp:effectExtent l="0" t="0" r="0" b="9525"/>
                  <wp:docPr id="318" name="Picture 31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4E9E934" w14:textId="77777777" w:rsidR="00FE0894" w:rsidRPr="00764F3B" w:rsidRDefault="00FE0894" w:rsidP="00260F3F">
            <w:pPr>
              <w:rPr>
                <w:rFonts w:ascii="Georgia" w:hAnsi="Georgia"/>
              </w:rPr>
            </w:pPr>
            <w:r w:rsidRPr="00764F3B">
              <w:rPr>
                <w:rFonts w:ascii="Georgia" w:hAnsi="Georgia"/>
              </w:rPr>
              <w:t>No. 33 Lone Workers (e.g. caretakers)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CA43952" w14:textId="77777777" w:rsidR="00FE0894" w:rsidRPr="00764F3B" w:rsidRDefault="00FE0894" w:rsidP="00260F3F">
            <w:pPr>
              <w:rPr>
                <w:rFonts w:ascii="Georgia" w:hAnsi="Georgia"/>
              </w:rPr>
            </w:pPr>
            <w:r>
              <w:rPr>
                <w:noProof/>
                <w:lang w:val="en-IE" w:eastAsia="en-IE"/>
              </w:rPr>
              <w:drawing>
                <wp:inline distT="0" distB="0" distL="0" distR="0" wp14:anchorId="5AE0FAB9" wp14:editId="3EA5A74E">
                  <wp:extent cx="1238250" cy="314325"/>
                  <wp:effectExtent l="0" t="0" r="0" b="9525"/>
                  <wp:docPr id="319" name="Picture 319" descr="https://www.hsa.ie/eng/education/managing_safety_and_health_in_schools/new_guidelines_files/pdf_download.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37D8EF" w14:textId="77777777" w:rsidR="00FE0894" w:rsidRPr="00764F3B" w:rsidRDefault="00FE0894" w:rsidP="00260F3F">
            <w:pPr>
              <w:rPr>
                <w:rFonts w:ascii="Georgia" w:hAnsi="Georgia"/>
              </w:rPr>
            </w:pPr>
            <w:r>
              <w:rPr>
                <w:noProof/>
                <w:lang w:val="en-IE" w:eastAsia="en-IE"/>
              </w:rPr>
              <w:drawing>
                <wp:inline distT="0" distB="0" distL="0" distR="0" wp14:anchorId="7BD960BB" wp14:editId="257BB5D0">
                  <wp:extent cx="1047750" cy="314325"/>
                  <wp:effectExtent l="0" t="0" r="0" b="9525"/>
                  <wp:docPr id="320" name="Picture 320" descr="https://www.hsa.ie/eng/education/managing_safety_and_health_in_schools/new_guidelines_files/word_download.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4C62ED7"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5D527DA" w14:textId="77777777" w:rsidR="00FE0894" w:rsidRPr="00764F3B" w:rsidRDefault="00FE0894" w:rsidP="00260F3F">
            <w:pPr>
              <w:rPr>
                <w:rFonts w:ascii="Georgia" w:hAnsi="Georgia"/>
              </w:rPr>
            </w:pPr>
            <w:r>
              <w:rPr>
                <w:noProof/>
                <w:lang w:val="en-IE" w:eastAsia="en-IE"/>
              </w:rPr>
              <w:drawing>
                <wp:inline distT="0" distB="0" distL="0" distR="0" wp14:anchorId="66B7BD7F" wp14:editId="599FCD19">
                  <wp:extent cx="304800" cy="104775"/>
                  <wp:effectExtent l="0" t="0" r="0" b="9525"/>
                  <wp:docPr id="321" name="Picture 32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D66968F" w14:textId="77777777" w:rsidR="00FE0894" w:rsidRPr="00764F3B" w:rsidRDefault="00FE0894" w:rsidP="00260F3F">
            <w:pPr>
              <w:rPr>
                <w:rFonts w:ascii="Georgia" w:hAnsi="Georgia"/>
              </w:rPr>
            </w:pPr>
            <w:r w:rsidRPr="00764F3B">
              <w:rPr>
                <w:rFonts w:ascii="Georgia" w:hAnsi="Georgia"/>
              </w:rPr>
              <w:t>No. 34 Home Economics Room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3AAC6E9" w14:textId="77777777" w:rsidR="00FE0894" w:rsidRPr="00764F3B" w:rsidRDefault="00FE0894" w:rsidP="00260F3F">
            <w:pPr>
              <w:rPr>
                <w:rFonts w:ascii="Georgia" w:hAnsi="Georgia"/>
              </w:rPr>
            </w:pPr>
            <w:r>
              <w:rPr>
                <w:noProof/>
                <w:lang w:val="en-IE" w:eastAsia="en-IE"/>
              </w:rPr>
              <w:drawing>
                <wp:inline distT="0" distB="0" distL="0" distR="0" wp14:anchorId="06714B84" wp14:editId="7CDB3FF7">
                  <wp:extent cx="1238250" cy="314325"/>
                  <wp:effectExtent l="0" t="0" r="0" b="9525"/>
                  <wp:docPr id="322" name="Picture 322" descr="https://www.hsa.ie/eng/education/managing_safety_and_health_in_schools/new_guidelines_files/pdf_download.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99DC61D" w14:textId="77777777" w:rsidR="00FE0894" w:rsidRPr="00764F3B" w:rsidRDefault="00FE0894" w:rsidP="00260F3F">
            <w:pPr>
              <w:rPr>
                <w:rFonts w:ascii="Georgia" w:hAnsi="Georgia"/>
              </w:rPr>
            </w:pPr>
            <w:r>
              <w:rPr>
                <w:noProof/>
                <w:lang w:val="en-IE" w:eastAsia="en-IE"/>
              </w:rPr>
              <w:drawing>
                <wp:inline distT="0" distB="0" distL="0" distR="0" wp14:anchorId="6E9ED53A" wp14:editId="4DF64357">
                  <wp:extent cx="1047750" cy="314325"/>
                  <wp:effectExtent l="0" t="0" r="0" b="9525"/>
                  <wp:docPr id="323" name="Picture 323" descr="https://www.hsa.ie/eng/education/managing_safety_and_health_in_schools/new_guidelines_files/word_download.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EE6DED3"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1FF9B97" w14:textId="77777777" w:rsidR="00FE0894" w:rsidRPr="00764F3B" w:rsidRDefault="00FE0894" w:rsidP="00260F3F">
            <w:pPr>
              <w:rPr>
                <w:rFonts w:ascii="Georgia" w:hAnsi="Georgia"/>
              </w:rPr>
            </w:pPr>
            <w:r>
              <w:rPr>
                <w:noProof/>
                <w:lang w:val="en-IE" w:eastAsia="en-IE"/>
              </w:rPr>
              <w:drawing>
                <wp:inline distT="0" distB="0" distL="0" distR="0" wp14:anchorId="32CA7E0A" wp14:editId="324828AD">
                  <wp:extent cx="304800" cy="104775"/>
                  <wp:effectExtent l="0" t="0" r="0" b="9525"/>
                  <wp:docPr id="324" name="Picture 32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600AD26" w14:textId="77777777" w:rsidR="00FE0894" w:rsidRPr="00764F3B" w:rsidRDefault="00FE0894" w:rsidP="00260F3F">
            <w:pPr>
              <w:rPr>
                <w:rFonts w:ascii="Georgia" w:hAnsi="Georgia"/>
              </w:rPr>
            </w:pPr>
            <w:r w:rsidRPr="00764F3B">
              <w:rPr>
                <w:rFonts w:ascii="Georgia" w:hAnsi="Georgia"/>
              </w:rPr>
              <w:t>No. 35 Home Economics (Use of Safety Cutters / Knives)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FF549C" w14:textId="77777777" w:rsidR="00FE0894" w:rsidRPr="00764F3B" w:rsidRDefault="00FE0894" w:rsidP="00260F3F">
            <w:pPr>
              <w:rPr>
                <w:rFonts w:ascii="Georgia" w:hAnsi="Georgia"/>
              </w:rPr>
            </w:pPr>
            <w:r>
              <w:rPr>
                <w:noProof/>
                <w:lang w:val="en-IE" w:eastAsia="en-IE"/>
              </w:rPr>
              <w:drawing>
                <wp:inline distT="0" distB="0" distL="0" distR="0" wp14:anchorId="6EAE833E" wp14:editId="24FEFD45">
                  <wp:extent cx="1238250" cy="314325"/>
                  <wp:effectExtent l="0" t="0" r="0" b="9525"/>
                  <wp:docPr id="325" name="Picture 325" descr="https://www.hsa.ie/eng/education/managing_safety_and_health_in_schools/new_guidelines_files/pdf_download.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85DBB4B" w14:textId="77777777" w:rsidR="00FE0894" w:rsidRPr="00764F3B" w:rsidRDefault="00FE0894" w:rsidP="00260F3F">
            <w:pPr>
              <w:rPr>
                <w:rFonts w:ascii="Georgia" w:hAnsi="Georgia"/>
              </w:rPr>
            </w:pPr>
            <w:r>
              <w:rPr>
                <w:noProof/>
                <w:lang w:val="en-IE" w:eastAsia="en-IE"/>
              </w:rPr>
              <w:drawing>
                <wp:inline distT="0" distB="0" distL="0" distR="0" wp14:anchorId="3C414B02" wp14:editId="4920D563">
                  <wp:extent cx="1047750" cy="314325"/>
                  <wp:effectExtent l="0" t="0" r="0" b="9525"/>
                  <wp:docPr id="326" name="Picture 326" descr="https://www.hsa.ie/eng/education/managing_safety_and_health_in_schools/new_guidelines_files/word_download.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957CC6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9FF0F6E" w14:textId="77777777" w:rsidR="00FE0894" w:rsidRPr="00764F3B" w:rsidRDefault="00FE0894" w:rsidP="00260F3F">
            <w:pPr>
              <w:rPr>
                <w:rFonts w:ascii="Georgia" w:hAnsi="Georgia"/>
              </w:rPr>
            </w:pPr>
            <w:r>
              <w:rPr>
                <w:noProof/>
                <w:lang w:val="en-IE" w:eastAsia="en-IE"/>
              </w:rPr>
              <w:drawing>
                <wp:inline distT="0" distB="0" distL="0" distR="0" wp14:anchorId="5CEDC94D" wp14:editId="5EB48175">
                  <wp:extent cx="304800" cy="104775"/>
                  <wp:effectExtent l="0" t="0" r="0" b="9525"/>
                  <wp:docPr id="327" name="Picture 32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8FFD370" w14:textId="77777777" w:rsidR="00FE0894" w:rsidRPr="00764F3B" w:rsidRDefault="00FE0894" w:rsidP="00260F3F">
            <w:pPr>
              <w:rPr>
                <w:rFonts w:ascii="Georgia" w:hAnsi="Georgia"/>
              </w:rPr>
            </w:pPr>
            <w:r w:rsidRPr="00764F3B">
              <w:rPr>
                <w:rFonts w:ascii="Georgia" w:hAnsi="Georgia"/>
              </w:rPr>
              <w:t>No. 36 Home Economics (Portable Electrical Appliances)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95F5FC7" w14:textId="77777777" w:rsidR="00FE0894" w:rsidRPr="00764F3B" w:rsidRDefault="00FE0894" w:rsidP="00260F3F">
            <w:pPr>
              <w:rPr>
                <w:rFonts w:ascii="Georgia" w:hAnsi="Georgia"/>
              </w:rPr>
            </w:pPr>
            <w:r>
              <w:rPr>
                <w:noProof/>
                <w:lang w:val="en-IE" w:eastAsia="en-IE"/>
              </w:rPr>
              <w:drawing>
                <wp:inline distT="0" distB="0" distL="0" distR="0" wp14:anchorId="0EC30EDD" wp14:editId="746EBFC3">
                  <wp:extent cx="1238250" cy="314325"/>
                  <wp:effectExtent l="0" t="0" r="0" b="9525"/>
                  <wp:docPr id="328" name="Picture 328" descr="https://www.hsa.ie/eng/education/managing_safety_and_health_in_schools/new_guidelines_files/pdf_download.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AEA4B4F" w14:textId="77777777" w:rsidR="00FE0894" w:rsidRPr="00764F3B" w:rsidRDefault="00FE0894" w:rsidP="00260F3F">
            <w:pPr>
              <w:rPr>
                <w:rFonts w:ascii="Georgia" w:hAnsi="Georgia"/>
              </w:rPr>
            </w:pPr>
            <w:r>
              <w:rPr>
                <w:noProof/>
                <w:lang w:val="en-IE" w:eastAsia="en-IE"/>
              </w:rPr>
              <w:drawing>
                <wp:inline distT="0" distB="0" distL="0" distR="0" wp14:anchorId="54A3FABE" wp14:editId="739283C4">
                  <wp:extent cx="1047750" cy="314325"/>
                  <wp:effectExtent l="0" t="0" r="0" b="9525"/>
                  <wp:docPr id="329" name="Picture 329" descr="https://www.hsa.ie/eng/education/managing_safety_and_health_in_schools/new_guidelines_files/word_download.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E217CA4"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8492F76" w14:textId="77777777" w:rsidR="00FE0894" w:rsidRPr="00764F3B" w:rsidRDefault="00FE0894" w:rsidP="00260F3F">
            <w:pPr>
              <w:rPr>
                <w:rFonts w:ascii="Georgia" w:hAnsi="Georgia"/>
              </w:rPr>
            </w:pPr>
            <w:r>
              <w:rPr>
                <w:noProof/>
                <w:lang w:val="en-IE" w:eastAsia="en-IE"/>
              </w:rPr>
              <w:drawing>
                <wp:inline distT="0" distB="0" distL="0" distR="0" wp14:anchorId="2443D441" wp14:editId="2A9AF7F6">
                  <wp:extent cx="304800" cy="104775"/>
                  <wp:effectExtent l="0" t="0" r="0" b="9525"/>
                  <wp:docPr id="330" name="Picture 33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AAE8381" w14:textId="77777777" w:rsidR="00FE0894" w:rsidRPr="00764F3B" w:rsidRDefault="00FE0894" w:rsidP="00260F3F">
            <w:pPr>
              <w:rPr>
                <w:rFonts w:ascii="Georgia" w:hAnsi="Georgia"/>
              </w:rPr>
            </w:pPr>
            <w:r w:rsidRPr="00764F3B">
              <w:rPr>
                <w:rFonts w:ascii="Georgia" w:hAnsi="Georgia"/>
              </w:rPr>
              <w:t>No. 37 Maintenance (General)</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3F7CA33" w14:textId="77777777" w:rsidR="00FE0894" w:rsidRPr="00764F3B" w:rsidRDefault="00FE0894" w:rsidP="00260F3F">
            <w:pPr>
              <w:rPr>
                <w:rFonts w:ascii="Georgia" w:hAnsi="Georgia"/>
              </w:rPr>
            </w:pPr>
            <w:r>
              <w:rPr>
                <w:noProof/>
                <w:lang w:val="en-IE" w:eastAsia="en-IE"/>
              </w:rPr>
              <w:drawing>
                <wp:inline distT="0" distB="0" distL="0" distR="0" wp14:anchorId="02C5225F" wp14:editId="4C0BD9CD">
                  <wp:extent cx="1238250" cy="314325"/>
                  <wp:effectExtent l="0" t="0" r="0" b="9525"/>
                  <wp:docPr id="331" name="Picture 331" descr="https://www.hsa.ie/eng/education/managing_safety_and_health_in_schools/new_guidelines_files/pdf_download.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414D44D" w14:textId="77777777" w:rsidR="00FE0894" w:rsidRPr="00764F3B" w:rsidRDefault="00FE0894" w:rsidP="00260F3F">
            <w:pPr>
              <w:rPr>
                <w:rFonts w:ascii="Georgia" w:hAnsi="Georgia"/>
              </w:rPr>
            </w:pPr>
            <w:r>
              <w:rPr>
                <w:noProof/>
                <w:lang w:val="en-IE" w:eastAsia="en-IE"/>
              </w:rPr>
              <w:drawing>
                <wp:inline distT="0" distB="0" distL="0" distR="0" wp14:anchorId="097C7366" wp14:editId="30369669">
                  <wp:extent cx="1047750" cy="314325"/>
                  <wp:effectExtent l="0" t="0" r="0" b="9525"/>
                  <wp:docPr id="332" name="Picture 332" descr="https://www.hsa.ie/eng/education/managing_safety_and_health_in_schools/new_guidelines_files/word_download.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F934FEE"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5B7845B" w14:textId="77777777" w:rsidR="00FE0894" w:rsidRPr="00764F3B" w:rsidRDefault="00FE0894" w:rsidP="00260F3F">
            <w:pPr>
              <w:rPr>
                <w:rFonts w:ascii="Georgia" w:hAnsi="Georgia"/>
              </w:rPr>
            </w:pPr>
            <w:r>
              <w:rPr>
                <w:noProof/>
                <w:lang w:val="en-IE" w:eastAsia="en-IE"/>
              </w:rPr>
              <w:drawing>
                <wp:inline distT="0" distB="0" distL="0" distR="0" wp14:anchorId="3A31C285" wp14:editId="0B9D7663">
                  <wp:extent cx="304800" cy="104775"/>
                  <wp:effectExtent l="0" t="0" r="0" b="9525"/>
                  <wp:docPr id="333" name="Picture 33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C5D7CAA" w14:textId="77777777" w:rsidR="00FE0894" w:rsidRPr="00764F3B" w:rsidRDefault="00FE0894" w:rsidP="00260F3F">
            <w:pPr>
              <w:rPr>
                <w:rFonts w:ascii="Georgia" w:hAnsi="Georgia"/>
              </w:rPr>
            </w:pPr>
            <w:r w:rsidRPr="00764F3B">
              <w:rPr>
                <w:rFonts w:ascii="Georgia" w:hAnsi="Georgia"/>
              </w:rPr>
              <w:t>No. 38 Construction Contractors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98444ED" w14:textId="77777777" w:rsidR="00FE0894" w:rsidRPr="00764F3B" w:rsidRDefault="00FE0894" w:rsidP="00260F3F">
            <w:pPr>
              <w:rPr>
                <w:rFonts w:ascii="Georgia" w:hAnsi="Georgia"/>
              </w:rPr>
            </w:pPr>
            <w:r>
              <w:rPr>
                <w:noProof/>
                <w:lang w:val="en-IE" w:eastAsia="en-IE"/>
              </w:rPr>
              <w:drawing>
                <wp:inline distT="0" distB="0" distL="0" distR="0" wp14:anchorId="00A316F0" wp14:editId="2C107C74">
                  <wp:extent cx="1238250" cy="314325"/>
                  <wp:effectExtent l="0" t="0" r="0" b="9525"/>
                  <wp:docPr id="334" name="Picture 334" descr="https://www.hsa.ie/eng/education/managing_safety_and_health_in_schools/new_guidelines_files/pdf_download.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254F04C" w14:textId="77777777" w:rsidR="00FE0894" w:rsidRPr="00764F3B" w:rsidRDefault="00FE0894" w:rsidP="00260F3F">
            <w:pPr>
              <w:rPr>
                <w:rFonts w:ascii="Georgia" w:hAnsi="Georgia"/>
              </w:rPr>
            </w:pPr>
            <w:r>
              <w:rPr>
                <w:noProof/>
                <w:lang w:val="en-IE" w:eastAsia="en-IE"/>
              </w:rPr>
              <w:drawing>
                <wp:inline distT="0" distB="0" distL="0" distR="0" wp14:anchorId="06407499" wp14:editId="327B23FC">
                  <wp:extent cx="1047750" cy="314325"/>
                  <wp:effectExtent l="0" t="0" r="0" b="9525"/>
                  <wp:docPr id="335" name="Picture 335" descr="https://www.hsa.ie/eng/education/managing_safety_and_health_in_schools/new_guidelines_files/word_download.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B83F19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16E1968" w14:textId="77777777" w:rsidR="00FE0894" w:rsidRPr="00764F3B" w:rsidRDefault="00FE0894" w:rsidP="00260F3F">
            <w:pPr>
              <w:rPr>
                <w:rFonts w:ascii="Georgia" w:hAnsi="Georgia"/>
              </w:rPr>
            </w:pPr>
            <w:r>
              <w:rPr>
                <w:noProof/>
                <w:lang w:val="en-IE" w:eastAsia="en-IE"/>
              </w:rPr>
              <w:drawing>
                <wp:inline distT="0" distB="0" distL="0" distR="0" wp14:anchorId="4C9CC13E" wp14:editId="2A9C233D">
                  <wp:extent cx="304800" cy="104775"/>
                  <wp:effectExtent l="0" t="0" r="0" b="9525"/>
                  <wp:docPr id="336" name="Picture 33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7D18140" w14:textId="77777777" w:rsidR="00FE0894" w:rsidRPr="00764F3B" w:rsidRDefault="00FE0894" w:rsidP="00260F3F">
            <w:pPr>
              <w:rPr>
                <w:rFonts w:ascii="Georgia" w:hAnsi="Georgia"/>
              </w:rPr>
            </w:pPr>
            <w:r w:rsidRPr="00764F3B">
              <w:rPr>
                <w:rFonts w:ascii="Georgia" w:hAnsi="Georgia"/>
              </w:rPr>
              <w:t>No. 39 Maintenance (Tractors)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B583F40" w14:textId="77777777" w:rsidR="00FE0894" w:rsidRPr="00764F3B" w:rsidRDefault="00FE0894" w:rsidP="00260F3F">
            <w:pPr>
              <w:rPr>
                <w:rFonts w:ascii="Georgia" w:hAnsi="Georgia"/>
              </w:rPr>
            </w:pPr>
            <w:r>
              <w:rPr>
                <w:noProof/>
                <w:lang w:val="en-IE" w:eastAsia="en-IE"/>
              </w:rPr>
              <w:drawing>
                <wp:inline distT="0" distB="0" distL="0" distR="0" wp14:anchorId="1EC5FF2A" wp14:editId="2788C305">
                  <wp:extent cx="1238250" cy="314325"/>
                  <wp:effectExtent l="0" t="0" r="0" b="9525"/>
                  <wp:docPr id="337" name="Picture 337" descr="https://www.hsa.ie/eng/education/managing_safety_and_health_in_schools/new_guidelines_files/pdf_download.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37F73A2" w14:textId="77777777" w:rsidR="00FE0894" w:rsidRPr="00764F3B" w:rsidRDefault="00FE0894" w:rsidP="00260F3F">
            <w:pPr>
              <w:rPr>
                <w:rFonts w:ascii="Georgia" w:hAnsi="Georgia"/>
              </w:rPr>
            </w:pPr>
            <w:r>
              <w:rPr>
                <w:noProof/>
                <w:lang w:val="en-IE" w:eastAsia="en-IE"/>
              </w:rPr>
              <w:drawing>
                <wp:inline distT="0" distB="0" distL="0" distR="0" wp14:anchorId="5A6FFB7C" wp14:editId="50745981">
                  <wp:extent cx="1047750" cy="314325"/>
                  <wp:effectExtent l="0" t="0" r="0" b="9525"/>
                  <wp:docPr id="338" name="Picture 338" descr="https://www.hsa.ie/eng/education/managing_safety_and_health_in_schools/new_guidelines_files/word_download.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2EE5969"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FD7B1E6" w14:textId="77777777" w:rsidR="00FE0894" w:rsidRPr="00764F3B" w:rsidRDefault="00FE0894" w:rsidP="00260F3F">
            <w:pPr>
              <w:rPr>
                <w:rFonts w:ascii="Georgia" w:hAnsi="Georgia"/>
              </w:rPr>
            </w:pPr>
            <w:r>
              <w:rPr>
                <w:noProof/>
                <w:lang w:val="en-IE" w:eastAsia="en-IE"/>
              </w:rPr>
              <w:drawing>
                <wp:inline distT="0" distB="0" distL="0" distR="0" wp14:anchorId="15900377" wp14:editId="00FB71FB">
                  <wp:extent cx="304800" cy="104775"/>
                  <wp:effectExtent l="0" t="0" r="0" b="9525"/>
                  <wp:docPr id="339" name="Picture 33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0D0BD6B" w14:textId="77777777" w:rsidR="00FE0894" w:rsidRPr="00764F3B" w:rsidRDefault="00FE0894" w:rsidP="00260F3F">
            <w:pPr>
              <w:rPr>
                <w:rFonts w:ascii="Georgia" w:hAnsi="Georgia"/>
              </w:rPr>
            </w:pPr>
            <w:r w:rsidRPr="00764F3B">
              <w:rPr>
                <w:rFonts w:ascii="Georgia" w:hAnsi="Georgia"/>
              </w:rPr>
              <w:t>No. 40 Boiler House and Fuel Tanks)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FF64E6" w14:textId="77777777" w:rsidR="00FE0894" w:rsidRPr="00764F3B" w:rsidRDefault="00FE0894" w:rsidP="00260F3F">
            <w:pPr>
              <w:rPr>
                <w:rFonts w:ascii="Georgia" w:hAnsi="Georgia"/>
              </w:rPr>
            </w:pPr>
            <w:r>
              <w:rPr>
                <w:noProof/>
                <w:lang w:val="en-IE" w:eastAsia="en-IE"/>
              </w:rPr>
              <w:drawing>
                <wp:inline distT="0" distB="0" distL="0" distR="0" wp14:anchorId="7AB8B46C" wp14:editId="0DBB3810">
                  <wp:extent cx="1238250" cy="314325"/>
                  <wp:effectExtent l="0" t="0" r="0" b="9525"/>
                  <wp:docPr id="340" name="Picture 340" descr="https://www.hsa.ie/eng/education/managing_safety_and_health_in_schools/new_guidelines_files/pdf_download.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ACE99C9" w14:textId="77777777" w:rsidR="00FE0894" w:rsidRPr="00764F3B" w:rsidRDefault="00FE0894" w:rsidP="00260F3F">
            <w:pPr>
              <w:rPr>
                <w:rFonts w:ascii="Georgia" w:hAnsi="Georgia"/>
              </w:rPr>
            </w:pPr>
            <w:r>
              <w:rPr>
                <w:noProof/>
                <w:lang w:val="en-IE" w:eastAsia="en-IE"/>
              </w:rPr>
              <w:drawing>
                <wp:inline distT="0" distB="0" distL="0" distR="0" wp14:anchorId="4D89C236" wp14:editId="50832341">
                  <wp:extent cx="1047750" cy="314325"/>
                  <wp:effectExtent l="0" t="0" r="0" b="9525"/>
                  <wp:docPr id="341" name="Picture 341" descr="https://www.hsa.ie/eng/education/managing_safety_and_health_in_schools/new_guidelines_files/word_download.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292510E"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CE8DD1E" w14:textId="77777777" w:rsidR="00FE0894" w:rsidRPr="00764F3B" w:rsidRDefault="00FE0894" w:rsidP="00260F3F">
            <w:pPr>
              <w:rPr>
                <w:rFonts w:ascii="Georgia" w:hAnsi="Georgia"/>
              </w:rPr>
            </w:pPr>
            <w:r>
              <w:rPr>
                <w:noProof/>
                <w:lang w:val="en-IE" w:eastAsia="en-IE"/>
              </w:rPr>
              <w:drawing>
                <wp:inline distT="0" distB="0" distL="0" distR="0" wp14:anchorId="5FD22576" wp14:editId="7CA71549">
                  <wp:extent cx="304800" cy="104775"/>
                  <wp:effectExtent l="0" t="0" r="0" b="9525"/>
                  <wp:docPr id="342" name="Picture 34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C77CF26" w14:textId="77777777" w:rsidR="00FE0894" w:rsidRPr="00764F3B" w:rsidRDefault="00FE0894" w:rsidP="00260F3F">
            <w:pPr>
              <w:rPr>
                <w:rFonts w:ascii="Georgia" w:hAnsi="Georgia"/>
              </w:rPr>
            </w:pPr>
            <w:r w:rsidRPr="00764F3B">
              <w:rPr>
                <w:rFonts w:ascii="Georgia" w:hAnsi="Georgia"/>
              </w:rPr>
              <w:t>No. 41 Grass Cutting / Ride-on Mower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B529308" w14:textId="77777777" w:rsidR="00FE0894" w:rsidRPr="00764F3B" w:rsidRDefault="00FE0894" w:rsidP="00260F3F">
            <w:pPr>
              <w:rPr>
                <w:rFonts w:ascii="Georgia" w:hAnsi="Georgia"/>
              </w:rPr>
            </w:pPr>
            <w:r>
              <w:rPr>
                <w:noProof/>
                <w:lang w:val="en-IE" w:eastAsia="en-IE"/>
              </w:rPr>
              <w:drawing>
                <wp:inline distT="0" distB="0" distL="0" distR="0" wp14:anchorId="7ADBF99F" wp14:editId="36D1E065">
                  <wp:extent cx="1238250" cy="314325"/>
                  <wp:effectExtent l="0" t="0" r="0" b="9525"/>
                  <wp:docPr id="343" name="Picture 343" descr="https://www.hsa.ie/eng/education/managing_safety_and_health_in_schools/new_guidelines_files/pdf_download.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9DF9CE1" w14:textId="77777777" w:rsidR="00FE0894" w:rsidRPr="00764F3B" w:rsidRDefault="00FE0894" w:rsidP="00260F3F">
            <w:pPr>
              <w:rPr>
                <w:rFonts w:ascii="Georgia" w:hAnsi="Georgia"/>
              </w:rPr>
            </w:pPr>
            <w:r>
              <w:rPr>
                <w:noProof/>
                <w:lang w:val="en-IE" w:eastAsia="en-IE"/>
              </w:rPr>
              <w:drawing>
                <wp:inline distT="0" distB="0" distL="0" distR="0" wp14:anchorId="0FB88836" wp14:editId="3A3A6E68">
                  <wp:extent cx="1047750" cy="314325"/>
                  <wp:effectExtent l="0" t="0" r="0" b="9525"/>
                  <wp:docPr id="344" name="Picture 344" descr="https://www.hsa.ie/eng/education/managing_safety_and_health_in_schools/new_guidelines_files/word_download.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F4AA4FE"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23C86CF" w14:textId="77777777" w:rsidR="00FE0894" w:rsidRPr="00764F3B" w:rsidRDefault="00FE0894" w:rsidP="00260F3F">
            <w:pPr>
              <w:rPr>
                <w:rFonts w:ascii="Georgia" w:hAnsi="Georgia"/>
              </w:rPr>
            </w:pPr>
            <w:r>
              <w:rPr>
                <w:noProof/>
                <w:lang w:val="en-IE" w:eastAsia="en-IE"/>
              </w:rPr>
              <w:lastRenderedPageBreak/>
              <w:drawing>
                <wp:inline distT="0" distB="0" distL="0" distR="0" wp14:anchorId="172CED50" wp14:editId="3173C658">
                  <wp:extent cx="304800" cy="104775"/>
                  <wp:effectExtent l="0" t="0" r="0" b="9525"/>
                  <wp:docPr id="345" name="Picture 34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70CB5CD" w14:textId="77777777" w:rsidR="00FE0894" w:rsidRPr="00764F3B" w:rsidRDefault="00FE0894" w:rsidP="00260F3F">
            <w:pPr>
              <w:rPr>
                <w:rFonts w:ascii="Georgia" w:hAnsi="Georgia"/>
              </w:rPr>
            </w:pPr>
            <w:r w:rsidRPr="00764F3B">
              <w:rPr>
                <w:rFonts w:ascii="Georgia" w:hAnsi="Georgia"/>
              </w:rPr>
              <w:t>No. 42 Pressure Washers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DA74406" w14:textId="77777777" w:rsidR="00FE0894" w:rsidRPr="00764F3B" w:rsidRDefault="00FE0894" w:rsidP="00260F3F">
            <w:pPr>
              <w:rPr>
                <w:rFonts w:ascii="Georgia" w:hAnsi="Georgia"/>
              </w:rPr>
            </w:pPr>
            <w:r>
              <w:rPr>
                <w:noProof/>
                <w:lang w:val="en-IE" w:eastAsia="en-IE"/>
              </w:rPr>
              <w:drawing>
                <wp:inline distT="0" distB="0" distL="0" distR="0" wp14:anchorId="4D9263A4" wp14:editId="648CEAC7">
                  <wp:extent cx="1238250" cy="314325"/>
                  <wp:effectExtent l="0" t="0" r="0" b="9525"/>
                  <wp:docPr id="346" name="Picture 346" descr="https://www.hsa.ie/eng/education/managing_safety_and_health_in_schools/new_guidelines_files/pdf_download.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4E9901D" w14:textId="77777777" w:rsidR="00FE0894" w:rsidRPr="00764F3B" w:rsidRDefault="00FE0894" w:rsidP="00260F3F">
            <w:pPr>
              <w:rPr>
                <w:rFonts w:ascii="Georgia" w:hAnsi="Georgia"/>
              </w:rPr>
            </w:pPr>
            <w:r>
              <w:rPr>
                <w:noProof/>
                <w:lang w:val="en-IE" w:eastAsia="en-IE"/>
              </w:rPr>
              <w:drawing>
                <wp:inline distT="0" distB="0" distL="0" distR="0" wp14:anchorId="5E09CD1E" wp14:editId="32D36E06">
                  <wp:extent cx="1047750" cy="314325"/>
                  <wp:effectExtent l="0" t="0" r="0" b="9525"/>
                  <wp:docPr id="347" name="Picture 347" descr="https://www.hsa.ie/eng/education/managing_safety_and_health_in_schools/new_guidelines_files/word_download.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982BE0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DA872E0" w14:textId="77777777" w:rsidR="00FE0894" w:rsidRPr="00764F3B" w:rsidRDefault="00FE0894" w:rsidP="00260F3F">
            <w:pPr>
              <w:rPr>
                <w:rFonts w:ascii="Georgia" w:hAnsi="Georgia"/>
              </w:rPr>
            </w:pPr>
            <w:r>
              <w:rPr>
                <w:noProof/>
                <w:lang w:val="en-IE" w:eastAsia="en-IE"/>
              </w:rPr>
              <w:drawing>
                <wp:inline distT="0" distB="0" distL="0" distR="0" wp14:anchorId="0D343BED" wp14:editId="70A7BEEE">
                  <wp:extent cx="304800" cy="104775"/>
                  <wp:effectExtent l="0" t="0" r="0" b="9525"/>
                  <wp:docPr id="348" name="Picture 34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4BC39B" w14:textId="77777777" w:rsidR="00FE0894" w:rsidRPr="00764F3B" w:rsidRDefault="00FE0894" w:rsidP="00260F3F">
            <w:pPr>
              <w:rPr>
                <w:rFonts w:ascii="Georgia" w:hAnsi="Georgia"/>
              </w:rPr>
            </w:pPr>
            <w:r w:rsidRPr="00764F3B">
              <w:rPr>
                <w:rFonts w:ascii="Georgia" w:hAnsi="Georgia"/>
              </w:rPr>
              <w:t>No. 43 Strimmers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F9BEF0C" w14:textId="77777777" w:rsidR="00FE0894" w:rsidRPr="00764F3B" w:rsidRDefault="00FE0894" w:rsidP="00260F3F">
            <w:pPr>
              <w:rPr>
                <w:rFonts w:ascii="Georgia" w:hAnsi="Georgia"/>
              </w:rPr>
            </w:pPr>
            <w:r>
              <w:rPr>
                <w:noProof/>
                <w:lang w:val="en-IE" w:eastAsia="en-IE"/>
              </w:rPr>
              <w:drawing>
                <wp:inline distT="0" distB="0" distL="0" distR="0" wp14:anchorId="14376009" wp14:editId="7EE1EE8A">
                  <wp:extent cx="1238250" cy="314325"/>
                  <wp:effectExtent l="0" t="0" r="0" b="9525"/>
                  <wp:docPr id="349" name="Picture 349" descr="https://www.hsa.ie/eng/education/managing_safety_and_health_in_schools/new_guidelines_files/pdf_download.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C2E5BC1" w14:textId="77777777" w:rsidR="00FE0894" w:rsidRPr="00764F3B" w:rsidRDefault="00FE0894" w:rsidP="00260F3F">
            <w:pPr>
              <w:rPr>
                <w:rFonts w:ascii="Georgia" w:hAnsi="Georgia"/>
              </w:rPr>
            </w:pPr>
            <w:r>
              <w:rPr>
                <w:noProof/>
                <w:lang w:val="en-IE" w:eastAsia="en-IE"/>
              </w:rPr>
              <w:drawing>
                <wp:inline distT="0" distB="0" distL="0" distR="0" wp14:anchorId="6A8ADD56" wp14:editId="1777FBF9">
                  <wp:extent cx="1047750" cy="314325"/>
                  <wp:effectExtent l="0" t="0" r="0" b="9525"/>
                  <wp:docPr id="350" name="Picture 350" descr="https://www.hsa.ie/eng/education/managing_safety_and_health_in_schools/new_guidelines_files/word_download.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777A518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7C0CDE4" w14:textId="77777777" w:rsidR="00FE0894" w:rsidRPr="00764F3B" w:rsidRDefault="00FE0894" w:rsidP="00260F3F">
            <w:pPr>
              <w:rPr>
                <w:rFonts w:ascii="Georgia" w:hAnsi="Georgia"/>
              </w:rPr>
            </w:pPr>
            <w:r>
              <w:rPr>
                <w:noProof/>
                <w:lang w:val="en-IE" w:eastAsia="en-IE"/>
              </w:rPr>
              <w:drawing>
                <wp:inline distT="0" distB="0" distL="0" distR="0" wp14:anchorId="56AAAE26" wp14:editId="19657FC2">
                  <wp:extent cx="304800" cy="104775"/>
                  <wp:effectExtent l="0" t="0" r="0" b="9525"/>
                  <wp:docPr id="351" name="Picture 35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AA751EA" w14:textId="77777777" w:rsidR="00FE0894" w:rsidRPr="00764F3B" w:rsidRDefault="00FE0894" w:rsidP="00260F3F">
            <w:pPr>
              <w:rPr>
                <w:rFonts w:ascii="Georgia" w:hAnsi="Georgia"/>
              </w:rPr>
            </w:pPr>
            <w:r w:rsidRPr="00764F3B">
              <w:rPr>
                <w:rFonts w:ascii="Georgia" w:hAnsi="Georgia"/>
              </w:rPr>
              <w:t>No. 44 Waste Compacter and / or Baler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FFE2652" w14:textId="77777777" w:rsidR="00FE0894" w:rsidRPr="00764F3B" w:rsidRDefault="00FE0894" w:rsidP="00260F3F">
            <w:pPr>
              <w:rPr>
                <w:rFonts w:ascii="Georgia" w:hAnsi="Georgia"/>
              </w:rPr>
            </w:pPr>
            <w:r>
              <w:rPr>
                <w:noProof/>
                <w:lang w:val="en-IE" w:eastAsia="en-IE"/>
              </w:rPr>
              <w:drawing>
                <wp:inline distT="0" distB="0" distL="0" distR="0" wp14:anchorId="165DB62E" wp14:editId="06C0E85F">
                  <wp:extent cx="1238250" cy="314325"/>
                  <wp:effectExtent l="0" t="0" r="0" b="9525"/>
                  <wp:docPr id="352" name="Picture 352" descr="https://www.hsa.ie/eng/education/managing_safety_and_health_in_schools/new_guidelines_files/pdf_download.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410E6FD" w14:textId="77777777" w:rsidR="00FE0894" w:rsidRPr="00764F3B" w:rsidRDefault="00FE0894" w:rsidP="00260F3F">
            <w:pPr>
              <w:rPr>
                <w:rFonts w:ascii="Georgia" w:hAnsi="Georgia"/>
              </w:rPr>
            </w:pPr>
            <w:r>
              <w:rPr>
                <w:noProof/>
                <w:lang w:val="en-IE" w:eastAsia="en-IE"/>
              </w:rPr>
              <w:drawing>
                <wp:inline distT="0" distB="0" distL="0" distR="0" wp14:anchorId="633E1AE6" wp14:editId="3D97C1DC">
                  <wp:extent cx="1047750" cy="314325"/>
                  <wp:effectExtent l="0" t="0" r="0" b="9525"/>
                  <wp:docPr id="353" name="Picture 353" descr="https://www.hsa.ie/eng/education/managing_safety_and_health_in_schools/new_guidelines_files/word_download.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83C2B3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A9664D0" w14:textId="77777777" w:rsidR="00FE0894" w:rsidRPr="00764F3B" w:rsidRDefault="00FE0894" w:rsidP="00260F3F">
            <w:pPr>
              <w:rPr>
                <w:rFonts w:ascii="Georgia" w:hAnsi="Georgia"/>
              </w:rPr>
            </w:pPr>
            <w:r>
              <w:rPr>
                <w:noProof/>
                <w:lang w:val="en-IE" w:eastAsia="en-IE"/>
              </w:rPr>
              <w:drawing>
                <wp:inline distT="0" distB="0" distL="0" distR="0" wp14:anchorId="310F5446" wp14:editId="5B661268">
                  <wp:extent cx="304800" cy="104775"/>
                  <wp:effectExtent l="0" t="0" r="0" b="9525"/>
                  <wp:docPr id="354" name="Picture 35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6A63F06" w14:textId="77777777" w:rsidR="00FE0894" w:rsidRPr="00764F3B" w:rsidRDefault="00FE0894" w:rsidP="00260F3F">
            <w:pPr>
              <w:rPr>
                <w:rFonts w:ascii="Georgia" w:hAnsi="Georgia"/>
              </w:rPr>
            </w:pPr>
            <w:r w:rsidRPr="00764F3B">
              <w:rPr>
                <w:rFonts w:ascii="Georgia" w:hAnsi="Georgia"/>
              </w:rPr>
              <w:t>No. 45 Maintenance (Work at Height - Ladders)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CCC39E" w14:textId="77777777" w:rsidR="00FE0894" w:rsidRPr="00764F3B" w:rsidRDefault="00FE0894" w:rsidP="00260F3F">
            <w:pPr>
              <w:rPr>
                <w:rFonts w:ascii="Georgia" w:hAnsi="Georgia"/>
              </w:rPr>
            </w:pPr>
            <w:r>
              <w:rPr>
                <w:noProof/>
                <w:lang w:val="en-IE" w:eastAsia="en-IE"/>
              </w:rPr>
              <w:drawing>
                <wp:inline distT="0" distB="0" distL="0" distR="0" wp14:anchorId="67166AF3" wp14:editId="32101630">
                  <wp:extent cx="1238250" cy="314325"/>
                  <wp:effectExtent l="0" t="0" r="0" b="9525"/>
                  <wp:docPr id="355" name="Picture 355" descr="https://www.hsa.ie/eng/education/managing_safety_and_health_in_schools/new_guidelines_files/pdf_download.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479303B" w14:textId="77777777" w:rsidR="00FE0894" w:rsidRPr="00764F3B" w:rsidRDefault="00FE0894" w:rsidP="00260F3F">
            <w:pPr>
              <w:rPr>
                <w:rFonts w:ascii="Georgia" w:hAnsi="Georgia"/>
              </w:rPr>
            </w:pPr>
            <w:r>
              <w:rPr>
                <w:noProof/>
                <w:lang w:val="en-IE" w:eastAsia="en-IE"/>
              </w:rPr>
              <w:drawing>
                <wp:inline distT="0" distB="0" distL="0" distR="0" wp14:anchorId="61F25BA7" wp14:editId="02371DCE">
                  <wp:extent cx="1047750" cy="314325"/>
                  <wp:effectExtent l="0" t="0" r="0" b="9525"/>
                  <wp:docPr id="356" name="Picture 356" descr="https://www.hsa.ie/eng/education/managing_safety_and_health_in_schools/new_guidelines_files/word_download.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62DCD3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7539AE7" w14:textId="77777777" w:rsidR="00FE0894" w:rsidRPr="00764F3B" w:rsidRDefault="00FE0894" w:rsidP="00260F3F">
            <w:pPr>
              <w:rPr>
                <w:rFonts w:ascii="Georgia" w:hAnsi="Georgia"/>
              </w:rPr>
            </w:pPr>
            <w:r>
              <w:rPr>
                <w:noProof/>
                <w:lang w:val="en-IE" w:eastAsia="en-IE"/>
              </w:rPr>
              <w:drawing>
                <wp:inline distT="0" distB="0" distL="0" distR="0" wp14:anchorId="508420EF" wp14:editId="7484FCFD">
                  <wp:extent cx="304800" cy="104775"/>
                  <wp:effectExtent l="0" t="0" r="0" b="9525"/>
                  <wp:docPr id="357" name="Picture 35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D6A5E4A" w14:textId="77777777" w:rsidR="00FE0894" w:rsidRPr="00764F3B" w:rsidRDefault="00FE0894" w:rsidP="00260F3F">
            <w:pPr>
              <w:rPr>
                <w:rFonts w:ascii="Georgia" w:hAnsi="Georgia"/>
              </w:rPr>
            </w:pPr>
            <w:r w:rsidRPr="00764F3B">
              <w:rPr>
                <w:rFonts w:ascii="Georgia" w:hAnsi="Georgia"/>
              </w:rPr>
              <w:t>No. 46 Exercise Equipment / Gym Equipment</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4B03CF0" w14:textId="77777777" w:rsidR="00FE0894" w:rsidRPr="00764F3B" w:rsidRDefault="00FE0894" w:rsidP="00260F3F">
            <w:pPr>
              <w:rPr>
                <w:rFonts w:ascii="Georgia" w:hAnsi="Georgia"/>
              </w:rPr>
            </w:pPr>
            <w:r>
              <w:rPr>
                <w:noProof/>
                <w:lang w:val="en-IE" w:eastAsia="en-IE"/>
              </w:rPr>
              <w:drawing>
                <wp:inline distT="0" distB="0" distL="0" distR="0" wp14:anchorId="578CF784" wp14:editId="5FDFB14F">
                  <wp:extent cx="1238250" cy="314325"/>
                  <wp:effectExtent l="0" t="0" r="0" b="9525"/>
                  <wp:docPr id="358" name="Picture 358" descr="https://www.hsa.ie/eng/education/managing_safety_and_health_in_schools/new_guidelines_files/pdf_download.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81E8700" w14:textId="77777777" w:rsidR="00FE0894" w:rsidRPr="00764F3B" w:rsidRDefault="00FE0894" w:rsidP="00260F3F">
            <w:pPr>
              <w:rPr>
                <w:rFonts w:ascii="Georgia" w:hAnsi="Georgia"/>
              </w:rPr>
            </w:pPr>
            <w:r>
              <w:rPr>
                <w:noProof/>
                <w:lang w:val="en-IE" w:eastAsia="en-IE"/>
              </w:rPr>
              <w:drawing>
                <wp:inline distT="0" distB="0" distL="0" distR="0" wp14:anchorId="6911111A" wp14:editId="297954FB">
                  <wp:extent cx="1047750" cy="314325"/>
                  <wp:effectExtent l="0" t="0" r="0" b="9525"/>
                  <wp:docPr id="359" name="Picture 359" descr="https://www.hsa.ie/eng/education/managing_safety_and_health_in_schools/new_guidelines_files/word_download.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534608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6276685" w14:textId="77777777" w:rsidR="00FE0894" w:rsidRPr="00764F3B" w:rsidRDefault="00FE0894" w:rsidP="00260F3F">
            <w:pPr>
              <w:rPr>
                <w:rFonts w:ascii="Georgia" w:hAnsi="Georgia"/>
              </w:rPr>
            </w:pPr>
            <w:r>
              <w:rPr>
                <w:noProof/>
                <w:lang w:val="en-IE" w:eastAsia="en-IE"/>
              </w:rPr>
              <w:drawing>
                <wp:inline distT="0" distB="0" distL="0" distR="0" wp14:anchorId="380989B0" wp14:editId="4122E95C">
                  <wp:extent cx="304800" cy="104775"/>
                  <wp:effectExtent l="0" t="0" r="0" b="9525"/>
                  <wp:docPr id="360" name="Picture 36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094A920" w14:textId="77777777" w:rsidR="00FE0894" w:rsidRPr="00764F3B" w:rsidRDefault="00FE0894" w:rsidP="00260F3F">
            <w:pPr>
              <w:rPr>
                <w:rFonts w:ascii="Georgia" w:hAnsi="Georgia"/>
              </w:rPr>
            </w:pPr>
            <w:r w:rsidRPr="00764F3B">
              <w:rPr>
                <w:rFonts w:ascii="Georgia" w:hAnsi="Georgia"/>
              </w:rPr>
              <w:t>No. 47 Goal Posts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228FBED" w14:textId="77777777" w:rsidR="00FE0894" w:rsidRPr="00764F3B" w:rsidRDefault="00FE0894" w:rsidP="00260F3F">
            <w:pPr>
              <w:rPr>
                <w:rFonts w:ascii="Georgia" w:hAnsi="Georgia"/>
              </w:rPr>
            </w:pPr>
            <w:r>
              <w:rPr>
                <w:noProof/>
                <w:lang w:val="en-IE" w:eastAsia="en-IE"/>
              </w:rPr>
              <w:drawing>
                <wp:inline distT="0" distB="0" distL="0" distR="0" wp14:anchorId="07EA135A" wp14:editId="11A4DF4F">
                  <wp:extent cx="1238250" cy="314325"/>
                  <wp:effectExtent l="0" t="0" r="0" b="9525"/>
                  <wp:docPr id="361" name="Picture 361" descr="https://www.hsa.ie/eng/education/managing_safety_and_health_in_schools/new_guidelines_files/pdf_download.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955A1FF" w14:textId="77777777" w:rsidR="00FE0894" w:rsidRPr="00764F3B" w:rsidRDefault="00FE0894" w:rsidP="00260F3F">
            <w:pPr>
              <w:rPr>
                <w:rFonts w:ascii="Georgia" w:hAnsi="Georgia"/>
              </w:rPr>
            </w:pPr>
            <w:r>
              <w:rPr>
                <w:noProof/>
                <w:lang w:val="en-IE" w:eastAsia="en-IE"/>
              </w:rPr>
              <w:drawing>
                <wp:inline distT="0" distB="0" distL="0" distR="0" wp14:anchorId="0C9D6C9B" wp14:editId="3584D5E7">
                  <wp:extent cx="1047750" cy="314325"/>
                  <wp:effectExtent l="0" t="0" r="0" b="9525"/>
                  <wp:docPr id="362" name="Picture 362" descr="https://www.hsa.ie/eng/education/managing_safety_and_health_in_schools/new_guidelines_files/word_download.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A27B71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567A097" w14:textId="77777777" w:rsidR="00FE0894" w:rsidRPr="00764F3B" w:rsidRDefault="00FE0894" w:rsidP="00260F3F">
            <w:pPr>
              <w:rPr>
                <w:rFonts w:ascii="Georgia" w:hAnsi="Georgia"/>
              </w:rPr>
            </w:pPr>
            <w:r>
              <w:rPr>
                <w:noProof/>
                <w:lang w:val="en-IE" w:eastAsia="en-IE"/>
              </w:rPr>
              <w:drawing>
                <wp:inline distT="0" distB="0" distL="0" distR="0" wp14:anchorId="00C7552E" wp14:editId="25B8A7B7">
                  <wp:extent cx="304800" cy="104775"/>
                  <wp:effectExtent l="0" t="0" r="0" b="9525"/>
                  <wp:docPr id="363" name="Picture 36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3888543" w14:textId="77777777" w:rsidR="00FE0894" w:rsidRPr="00764F3B" w:rsidRDefault="00FE0894" w:rsidP="00260F3F">
            <w:pPr>
              <w:rPr>
                <w:rFonts w:ascii="Georgia" w:hAnsi="Georgia"/>
              </w:rPr>
            </w:pPr>
            <w:r w:rsidRPr="00764F3B">
              <w:rPr>
                <w:rFonts w:ascii="Georgia" w:hAnsi="Georgia"/>
              </w:rPr>
              <w:t>No. 48 Student Considerations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76D5554" w14:textId="77777777" w:rsidR="00FE0894" w:rsidRPr="00764F3B" w:rsidRDefault="00FE0894" w:rsidP="00260F3F">
            <w:pPr>
              <w:rPr>
                <w:rFonts w:ascii="Georgia" w:hAnsi="Georgia"/>
              </w:rPr>
            </w:pPr>
            <w:r>
              <w:rPr>
                <w:noProof/>
                <w:lang w:val="en-IE" w:eastAsia="en-IE"/>
              </w:rPr>
              <w:drawing>
                <wp:inline distT="0" distB="0" distL="0" distR="0" wp14:anchorId="087B5558" wp14:editId="7AD0EA35">
                  <wp:extent cx="1238250" cy="314325"/>
                  <wp:effectExtent l="0" t="0" r="0" b="9525"/>
                  <wp:docPr id="364" name="Picture 364" descr="https://www.hsa.ie/eng/education/managing_safety_and_health_in_schools/new_guidelines_files/pdf_download.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86F1FE8" w14:textId="77777777" w:rsidR="00FE0894" w:rsidRPr="00764F3B" w:rsidRDefault="00FE0894" w:rsidP="00260F3F">
            <w:pPr>
              <w:rPr>
                <w:rFonts w:ascii="Georgia" w:hAnsi="Georgia"/>
              </w:rPr>
            </w:pPr>
            <w:r>
              <w:rPr>
                <w:noProof/>
                <w:lang w:val="en-IE" w:eastAsia="en-IE"/>
              </w:rPr>
              <w:drawing>
                <wp:inline distT="0" distB="0" distL="0" distR="0" wp14:anchorId="6A4FF7CB" wp14:editId="04E35DDA">
                  <wp:extent cx="1047750" cy="314325"/>
                  <wp:effectExtent l="0" t="0" r="0" b="9525"/>
                  <wp:docPr id="365" name="Picture 365" descr="https://www.hsa.ie/eng/education/managing_safety_and_health_in_schools/new_guidelines_files/word_download.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7938430"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A79C7C" w14:textId="77777777" w:rsidR="00FE0894" w:rsidRPr="00764F3B" w:rsidRDefault="00FE0894" w:rsidP="00260F3F">
            <w:pPr>
              <w:rPr>
                <w:rFonts w:ascii="Georgia" w:hAnsi="Georgia"/>
              </w:rPr>
            </w:pPr>
            <w:r>
              <w:rPr>
                <w:noProof/>
                <w:lang w:val="en-IE" w:eastAsia="en-IE"/>
              </w:rPr>
              <w:drawing>
                <wp:inline distT="0" distB="0" distL="0" distR="0" wp14:anchorId="360B94D0" wp14:editId="31BA9BB5">
                  <wp:extent cx="304800" cy="104775"/>
                  <wp:effectExtent l="0" t="0" r="0" b="9525"/>
                  <wp:docPr id="366" name="Picture 36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92B248D" w14:textId="77777777" w:rsidR="00FE0894" w:rsidRPr="00764F3B" w:rsidRDefault="00FE0894" w:rsidP="00260F3F">
            <w:pPr>
              <w:rPr>
                <w:rFonts w:ascii="Georgia" w:hAnsi="Georgia"/>
              </w:rPr>
            </w:pPr>
            <w:r w:rsidRPr="00764F3B">
              <w:rPr>
                <w:rFonts w:ascii="Georgia" w:hAnsi="Georgia"/>
              </w:rPr>
              <w:t>No. 49 Science (Bunsen burners)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7261775" w14:textId="77777777" w:rsidR="00FE0894" w:rsidRPr="00764F3B" w:rsidRDefault="00FE0894" w:rsidP="00260F3F">
            <w:pPr>
              <w:rPr>
                <w:rFonts w:ascii="Georgia" w:hAnsi="Georgia"/>
              </w:rPr>
            </w:pPr>
            <w:r>
              <w:rPr>
                <w:noProof/>
                <w:lang w:val="en-IE" w:eastAsia="en-IE"/>
              </w:rPr>
              <w:drawing>
                <wp:inline distT="0" distB="0" distL="0" distR="0" wp14:anchorId="6A448550" wp14:editId="0BC2EF2F">
                  <wp:extent cx="1238250" cy="314325"/>
                  <wp:effectExtent l="0" t="0" r="0" b="9525"/>
                  <wp:docPr id="367" name="Picture 367" descr="https://www.hsa.ie/eng/education/managing_safety_and_health_in_schools/new_guidelines_files/pdf_download.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B5E9C00" w14:textId="77777777" w:rsidR="00FE0894" w:rsidRPr="00764F3B" w:rsidRDefault="00FE0894" w:rsidP="00260F3F">
            <w:pPr>
              <w:rPr>
                <w:rFonts w:ascii="Georgia" w:hAnsi="Georgia"/>
              </w:rPr>
            </w:pPr>
            <w:r>
              <w:rPr>
                <w:noProof/>
                <w:lang w:val="en-IE" w:eastAsia="en-IE"/>
              </w:rPr>
              <w:drawing>
                <wp:inline distT="0" distB="0" distL="0" distR="0" wp14:anchorId="65F083D4" wp14:editId="12085F85">
                  <wp:extent cx="1047750" cy="314325"/>
                  <wp:effectExtent l="0" t="0" r="0" b="9525"/>
                  <wp:docPr id="368" name="Picture 368" descr="https://www.hsa.ie/eng/education/managing_safety_and_health_in_schools/new_guidelines_files/word_download.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D91011A"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1431DA0" w14:textId="77777777" w:rsidR="00FE0894" w:rsidRPr="00764F3B" w:rsidRDefault="00FE0894" w:rsidP="00260F3F">
            <w:pPr>
              <w:rPr>
                <w:rFonts w:ascii="Georgia" w:hAnsi="Georgia"/>
              </w:rPr>
            </w:pPr>
            <w:r>
              <w:rPr>
                <w:noProof/>
                <w:lang w:val="en-IE" w:eastAsia="en-IE"/>
              </w:rPr>
              <w:drawing>
                <wp:inline distT="0" distB="0" distL="0" distR="0" wp14:anchorId="71DD9ECC" wp14:editId="4A1F0931">
                  <wp:extent cx="304800" cy="104775"/>
                  <wp:effectExtent l="0" t="0" r="0" b="9525"/>
                  <wp:docPr id="369" name="Picture 36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6D44417" w14:textId="77777777" w:rsidR="00FE0894" w:rsidRPr="00764F3B" w:rsidRDefault="00FE0894" w:rsidP="00260F3F">
            <w:pPr>
              <w:rPr>
                <w:rFonts w:ascii="Georgia" w:hAnsi="Georgia"/>
              </w:rPr>
            </w:pPr>
            <w:r w:rsidRPr="00764F3B">
              <w:rPr>
                <w:rFonts w:ascii="Georgia" w:hAnsi="Georgia"/>
              </w:rPr>
              <w:t>No. 50 Science (Chemicals)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844EC57" w14:textId="77777777" w:rsidR="00FE0894" w:rsidRPr="00764F3B" w:rsidRDefault="00FE0894" w:rsidP="00260F3F">
            <w:pPr>
              <w:rPr>
                <w:rFonts w:ascii="Georgia" w:hAnsi="Georgia"/>
              </w:rPr>
            </w:pPr>
            <w:r>
              <w:rPr>
                <w:noProof/>
                <w:lang w:val="en-IE" w:eastAsia="en-IE"/>
              </w:rPr>
              <w:drawing>
                <wp:inline distT="0" distB="0" distL="0" distR="0" wp14:anchorId="553D8978" wp14:editId="543CDEF0">
                  <wp:extent cx="1238250" cy="314325"/>
                  <wp:effectExtent l="0" t="0" r="0" b="9525"/>
                  <wp:docPr id="370" name="Picture 370" descr="https://www.hsa.ie/eng/education/managing_safety_and_health_in_schools/new_guidelines_files/pdf_download.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72B921B" w14:textId="77777777" w:rsidR="00FE0894" w:rsidRPr="00764F3B" w:rsidRDefault="00FE0894" w:rsidP="00260F3F">
            <w:pPr>
              <w:rPr>
                <w:rFonts w:ascii="Georgia" w:hAnsi="Georgia"/>
              </w:rPr>
            </w:pPr>
            <w:r>
              <w:rPr>
                <w:noProof/>
                <w:lang w:val="en-IE" w:eastAsia="en-IE"/>
              </w:rPr>
              <w:drawing>
                <wp:inline distT="0" distB="0" distL="0" distR="0" wp14:anchorId="1B2808B7" wp14:editId="0DEB2233">
                  <wp:extent cx="1047750" cy="314325"/>
                  <wp:effectExtent l="0" t="0" r="0" b="9525"/>
                  <wp:docPr id="371" name="Picture 371" descr="https://www.hsa.ie/eng/education/managing_safety_and_health_in_schools/new_guidelines_files/word_download.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C0158FB"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EE446D7" w14:textId="77777777" w:rsidR="00FE0894" w:rsidRPr="00764F3B" w:rsidRDefault="00FE0894" w:rsidP="00260F3F">
            <w:pPr>
              <w:rPr>
                <w:rFonts w:ascii="Georgia" w:hAnsi="Georgia"/>
              </w:rPr>
            </w:pPr>
            <w:r>
              <w:rPr>
                <w:noProof/>
                <w:lang w:val="en-IE" w:eastAsia="en-IE"/>
              </w:rPr>
              <w:drawing>
                <wp:inline distT="0" distB="0" distL="0" distR="0" wp14:anchorId="471C6383" wp14:editId="277DD3AA">
                  <wp:extent cx="304800" cy="104775"/>
                  <wp:effectExtent l="0" t="0" r="0" b="9525"/>
                  <wp:docPr id="372" name="Picture 37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67EA4CF" w14:textId="77777777" w:rsidR="00FE0894" w:rsidRPr="00764F3B" w:rsidRDefault="00FE0894" w:rsidP="00260F3F">
            <w:pPr>
              <w:rPr>
                <w:rFonts w:ascii="Georgia" w:hAnsi="Georgia"/>
              </w:rPr>
            </w:pPr>
            <w:r w:rsidRPr="00764F3B">
              <w:rPr>
                <w:rFonts w:ascii="Georgia" w:hAnsi="Georgia"/>
              </w:rPr>
              <w:t>No. 51 Science (Glassware)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857909" w14:textId="77777777" w:rsidR="00FE0894" w:rsidRPr="00764F3B" w:rsidRDefault="00FE0894" w:rsidP="00260F3F">
            <w:pPr>
              <w:rPr>
                <w:rFonts w:ascii="Georgia" w:hAnsi="Georgia"/>
              </w:rPr>
            </w:pPr>
            <w:r>
              <w:rPr>
                <w:noProof/>
                <w:lang w:val="en-IE" w:eastAsia="en-IE"/>
              </w:rPr>
              <w:drawing>
                <wp:inline distT="0" distB="0" distL="0" distR="0" wp14:anchorId="6D05F4BB" wp14:editId="6D3BC4FE">
                  <wp:extent cx="1238250" cy="314325"/>
                  <wp:effectExtent l="0" t="0" r="0" b="9525"/>
                  <wp:docPr id="373" name="Picture 373" descr="https://www.hsa.ie/eng/education/managing_safety_and_health_in_schools/new_guidelines_files/pdf_download.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810DF6" w14:textId="77777777" w:rsidR="00FE0894" w:rsidRPr="00764F3B" w:rsidRDefault="00FE0894" w:rsidP="00260F3F">
            <w:pPr>
              <w:rPr>
                <w:rFonts w:ascii="Georgia" w:hAnsi="Georgia"/>
              </w:rPr>
            </w:pPr>
            <w:r>
              <w:rPr>
                <w:noProof/>
                <w:lang w:val="en-IE" w:eastAsia="en-IE"/>
              </w:rPr>
              <w:drawing>
                <wp:inline distT="0" distB="0" distL="0" distR="0" wp14:anchorId="15D6EA21" wp14:editId="47E07542">
                  <wp:extent cx="1047750" cy="314325"/>
                  <wp:effectExtent l="0" t="0" r="0" b="9525"/>
                  <wp:docPr id="374" name="Picture 374" descr="https://www.hsa.ie/eng/education/managing_safety_and_health_in_schools/new_guidelines_files/word_download.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548F271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ABF5B03" w14:textId="77777777" w:rsidR="00FE0894" w:rsidRPr="00764F3B" w:rsidRDefault="00FE0894" w:rsidP="00260F3F">
            <w:pPr>
              <w:rPr>
                <w:rFonts w:ascii="Georgia" w:hAnsi="Georgia"/>
              </w:rPr>
            </w:pPr>
            <w:r>
              <w:rPr>
                <w:noProof/>
                <w:lang w:val="en-IE" w:eastAsia="en-IE"/>
              </w:rPr>
              <w:drawing>
                <wp:inline distT="0" distB="0" distL="0" distR="0" wp14:anchorId="772BDEE3" wp14:editId="15392FEF">
                  <wp:extent cx="304800" cy="104775"/>
                  <wp:effectExtent l="0" t="0" r="0" b="9525"/>
                  <wp:docPr id="375" name="Picture 37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A138D62" w14:textId="77777777" w:rsidR="00FE0894" w:rsidRPr="00764F3B" w:rsidRDefault="00FE0894" w:rsidP="00260F3F">
            <w:pPr>
              <w:rPr>
                <w:rFonts w:ascii="Georgia" w:hAnsi="Georgia"/>
              </w:rPr>
            </w:pPr>
            <w:r w:rsidRPr="00764F3B">
              <w:rPr>
                <w:rFonts w:ascii="Georgia" w:hAnsi="Georgia"/>
              </w:rPr>
              <w:t>No. 52 Technologies (Powered Hand Tools)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B23B5D9" w14:textId="77777777" w:rsidR="00FE0894" w:rsidRPr="00764F3B" w:rsidRDefault="00FE0894" w:rsidP="00260F3F">
            <w:pPr>
              <w:rPr>
                <w:rFonts w:ascii="Georgia" w:hAnsi="Georgia"/>
              </w:rPr>
            </w:pPr>
            <w:r>
              <w:rPr>
                <w:noProof/>
                <w:lang w:val="en-IE" w:eastAsia="en-IE"/>
              </w:rPr>
              <w:drawing>
                <wp:inline distT="0" distB="0" distL="0" distR="0" wp14:anchorId="0D4F66AE" wp14:editId="0A060DD9">
                  <wp:extent cx="1238250" cy="314325"/>
                  <wp:effectExtent l="0" t="0" r="0" b="9525"/>
                  <wp:docPr id="376" name="Picture 376" descr="https://www.hsa.ie/eng/education/managing_safety_and_health_in_schools/new_guidelines_files/pdf_download.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4045074" w14:textId="77777777" w:rsidR="00FE0894" w:rsidRPr="00764F3B" w:rsidRDefault="00FE0894" w:rsidP="00260F3F">
            <w:pPr>
              <w:rPr>
                <w:rFonts w:ascii="Georgia" w:hAnsi="Georgia"/>
              </w:rPr>
            </w:pPr>
            <w:r>
              <w:rPr>
                <w:noProof/>
                <w:lang w:val="en-IE" w:eastAsia="en-IE"/>
              </w:rPr>
              <w:drawing>
                <wp:inline distT="0" distB="0" distL="0" distR="0" wp14:anchorId="667F8783" wp14:editId="43C38CD9">
                  <wp:extent cx="1047750" cy="314325"/>
                  <wp:effectExtent l="0" t="0" r="0" b="9525"/>
                  <wp:docPr id="377" name="Picture 377" descr="https://www.hsa.ie/eng/education/managing_safety_and_health_in_schools/new_guidelines_files/word_download.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CE30A7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DC6D7D" w14:textId="77777777" w:rsidR="00FE0894" w:rsidRPr="00764F3B" w:rsidRDefault="00FE0894" w:rsidP="00260F3F">
            <w:pPr>
              <w:rPr>
                <w:rFonts w:ascii="Georgia" w:hAnsi="Georgia"/>
              </w:rPr>
            </w:pPr>
            <w:r>
              <w:rPr>
                <w:noProof/>
                <w:lang w:val="en-IE" w:eastAsia="en-IE"/>
              </w:rPr>
              <w:lastRenderedPageBreak/>
              <w:drawing>
                <wp:inline distT="0" distB="0" distL="0" distR="0" wp14:anchorId="23930924" wp14:editId="70721650">
                  <wp:extent cx="304800" cy="104775"/>
                  <wp:effectExtent l="0" t="0" r="0" b="9525"/>
                  <wp:docPr id="378" name="Picture 37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D6101BE" w14:textId="77777777" w:rsidR="00FE0894" w:rsidRPr="00764F3B" w:rsidRDefault="00FE0894" w:rsidP="00260F3F">
            <w:pPr>
              <w:rPr>
                <w:rFonts w:ascii="Georgia" w:hAnsi="Georgia"/>
              </w:rPr>
            </w:pPr>
            <w:r w:rsidRPr="00764F3B">
              <w:rPr>
                <w:rFonts w:ascii="Georgia" w:hAnsi="Georgia"/>
              </w:rPr>
              <w:t>No. 53 Technologies (Non-Powered Hand Tools)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D8CABBD" w14:textId="77777777" w:rsidR="00FE0894" w:rsidRPr="00764F3B" w:rsidRDefault="00FE0894" w:rsidP="00260F3F">
            <w:pPr>
              <w:rPr>
                <w:rFonts w:ascii="Georgia" w:hAnsi="Georgia"/>
              </w:rPr>
            </w:pPr>
            <w:r>
              <w:rPr>
                <w:noProof/>
                <w:lang w:val="en-IE" w:eastAsia="en-IE"/>
              </w:rPr>
              <w:drawing>
                <wp:inline distT="0" distB="0" distL="0" distR="0" wp14:anchorId="56F698BE" wp14:editId="15CAB686">
                  <wp:extent cx="1238250" cy="314325"/>
                  <wp:effectExtent l="0" t="0" r="0" b="9525"/>
                  <wp:docPr id="379" name="Picture 379" descr="https://www.hsa.ie/eng/education/managing_safety_and_health_in_schools/new_guidelines_files/pdf_download.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8A56A13" w14:textId="77777777" w:rsidR="00FE0894" w:rsidRPr="00764F3B" w:rsidRDefault="00FE0894" w:rsidP="00260F3F">
            <w:pPr>
              <w:rPr>
                <w:rFonts w:ascii="Georgia" w:hAnsi="Georgia"/>
              </w:rPr>
            </w:pPr>
            <w:r>
              <w:rPr>
                <w:noProof/>
                <w:lang w:val="en-IE" w:eastAsia="en-IE"/>
              </w:rPr>
              <w:drawing>
                <wp:inline distT="0" distB="0" distL="0" distR="0" wp14:anchorId="5C1A9076" wp14:editId="7500C30E">
                  <wp:extent cx="1047750" cy="314325"/>
                  <wp:effectExtent l="0" t="0" r="0" b="9525"/>
                  <wp:docPr id="380" name="Picture 380" descr="https://www.hsa.ie/eng/education/managing_safety_and_health_in_schools/new_guidelines_files/word_download.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C47E9A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D15F7A2" w14:textId="77777777" w:rsidR="00FE0894" w:rsidRPr="00764F3B" w:rsidRDefault="00FE0894" w:rsidP="00260F3F">
            <w:pPr>
              <w:rPr>
                <w:rFonts w:ascii="Georgia" w:hAnsi="Georgia"/>
              </w:rPr>
            </w:pPr>
            <w:r>
              <w:rPr>
                <w:noProof/>
                <w:lang w:val="en-IE" w:eastAsia="en-IE"/>
              </w:rPr>
              <w:drawing>
                <wp:inline distT="0" distB="0" distL="0" distR="0" wp14:anchorId="5B8EBE6F" wp14:editId="20AB92F1">
                  <wp:extent cx="304800" cy="104775"/>
                  <wp:effectExtent l="0" t="0" r="0" b="9525"/>
                  <wp:docPr id="381" name="Picture 38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EC9F1B8" w14:textId="77777777" w:rsidR="00FE0894" w:rsidRPr="00764F3B" w:rsidRDefault="00FE0894" w:rsidP="00260F3F">
            <w:pPr>
              <w:rPr>
                <w:rFonts w:ascii="Georgia" w:hAnsi="Georgia"/>
              </w:rPr>
            </w:pPr>
            <w:r w:rsidRPr="00764F3B">
              <w:rPr>
                <w:rFonts w:ascii="Georgia" w:hAnsi="Georgia"/>
              </w:rPr>
              <w:t>No. 54 Technologies (Hand Fed Table Band Saw)</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44B00F4" w14:textId="77777777" w:rsidR="00FE0894" w:rsidRPr="00764F3B" w:rsidRDefault="00FE0894" w:rsidP="00260F3F">
            <w:pPr>
              <w:rPr>
                <w:rFonts w:ascii="Georgia" w:hAnsi="Georgia"/>
              </w:rPr>
            </w:pPr>
            <w:r>
              <w:rPr>
                <w:noProof/>
                <w:lang w:val="en-IE" w:eastAsia="en-IE"/>
              </w:rPr>
              <w:drawing>
                <wp:inline distT="0" distB="0" distL="0" distR="0" wp14:anchorId="5BB8975F" wp14:editId="644606D2">
                  <wp:extent cx="1238250" cy="314325"/>
                  <wp:effectExtent l="0" t="0" r="0" b="9525"/>
                  <wp:docPr id="382" name="Picture 382" descr="https://www.hsa.ie/eng/education/managing_safety_and_health_in_schools/new_guidelines_files/pdf_download.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C7053B3" w14:textId="77777777" w:rsidR="00FE0894" w:rsidRPr="00764F3B" w:rsidRDefault="00FE0894" w:rsidP="00260F3F">
            <w:pPr>
              <w:rPr>
                <w:rFonts w:ascii="Georgia" w:hAnsi="Georgia"/>
              </w:rPr>
            </w:pPr>
            <w:r>
              <w:rPr>
                <w:noProof/>
                <w:lang w:val="en-IE" w:eastAsia="en-IE"/>
              </w:rPr>
              <w:drawing>
                <wp:inline distT="0" distB="0" distL="0" distR="0" wp14:anchorId="7108B40D" wp14:editId="121799CE">
                  <wp:extent cx="1047750" cy="314325"/>
                  <wp:effectExtent l="0" t="0" r="0" b="9525"/>
                  <wp:docPr id="383" name="Picture 383" descr="https://www.hsa.ie/eng/education/managing_safety_and_health_in_schools/new_guidelines_files/word_download.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26942F74"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DDC37B0" w14:textId="77777777" w:rsidR="00FE0894" w:rsidRPr="00764F3B" w:rsidRDefault="00FE0894" w:rsidP="00260F3F">
            <w:pPr>
              <w:rPr>
                <w:rFonts w:ascii="Georgia" w:hAnsi="Georgia"/>
              </w:rPr>
            </w:pPr>
            <w:r>
              <w:rPr>
                <w:noProof/>
                <w:lang w:val="en-IE" w:eastAsia="en-IE"/>
              </w:rPr>
              <w:drawing>
                <wp:inline distT="0" distB="0" distL="0" distR="0" wp14:anchorId="1C6C8014" wp14:editId="4494A96D">
                  <wp:extent cx="304800" cy="104775"/>
                  <wp:effectExtent l="0" t="0" r="0" b="9525"/>
                  <wp:docPr id="384" name="Picture 38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4512A5D" w14:textId="77777777" w:rsidR="00FE0894" w:rsidRPr="00764F3B" w:rsidRDefault="00FE0894" w:rsidP="00260F3F">
            <w:pPr>
              <w:rPr>
                <w:rFonts w:ascii="Georgia" w:hAnsi="Georgia"/>
              </w:rPr>
            </w:pPr>
            <w:r w:rsidRPr="00764F3B">
              <w:rPr>
                <w:rFonts w:ascii="Georgia" w:hAnsi="Georgia"/>
              </w:rPr>
              <w:t>No. 55 Technologies (Electric Ovens)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8D2F9F0" w14:textId="77777777" w:rsidR="00FE0894" w:rsidRPr="00764F3B" w:rsidRDefault="00FE0894" w:rsidP="00260F3F">
            <w:pPr>
              <w:rPr>
                <w:rFonts w:ascii="Georgia" w:hAnsi="Georgia"/>
              </w:rPr>
            </w:pPr>
            <w:r>
              <w:rPr>
                <w:noProof/>
                <w:lang w:val="en-IE" w:eastAsia="en-IE"/>
              </w:rPr>
              <w:drawing>
                <wp:inline distT="0" distB="0" distL="0" distR="0" wp14:anchorId="2F753AA5" wp14:editId="6D24B929">
                  <wp:extent cx="1238250" cy="314325"/>
                  <wp:effectExtent l="0" t="0" r="0" b="9525"/>
                  <wp:docPr id="385" name="Picture 385" descr="https://www.hsa.ie/eng/education/managing_safety_and_health_in_schools/new_guidelines_files/pdf_download.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CB6951" w14:textId="77777777" w:rsidR="00FE0894" w:rsidRPr="00764F3B" w:rsidRDefault="00FE0894" w:rsidP="00260F3F">
            <w:pPr>
              <w:rPr>
                <w:rFonts w:ascii="Georgia" w:hAnsi="Georgia"/>
              </w:rPr>
            </w:pPr>
            <w:r>
              <w:rPr>
                <w:noProof/>
                <w:lang w:val="en-IE" w:eastAsia="en-IE"/>
              </w:rPr>
              <w:drawing>
                <wp:inline distT="0" distB="0" distL="0" distR="0" wp14:anchorId="20183FFC" wp14:editId="310CDF0B">
                  <wp:extent cx="1047750" cy="314325"/>
                  <wp:effectExtent l="0" t="0" r="0" b="9525"/>
                  <wp:docPr id="386" name="Picture 386" descr="https://www.hsa.ie/eng/education/managing_safety_and_health_in_schools/new_guidelines_files/word_download.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22F9D7E"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DED459E" w14:textId="77777777" w:rsidR="00FE0894" w:rsidRPr="00764F3B" w:rsidRDefault="00FE0894" w:rsidP="00260F3F">
            <w:pPr>
              <w:rPr>
                <w:rFonts w:ascii="Georgia" w:hAnsi="Georgia"/>
              </w:rPr>
            </w:pPr>
            <w:r>
              <w:rPr>
                <w:noProof/>
                <w:lang w:val="en-IE" w:eastAsia="en-IE"/>
              </w:rPr>
              <w:drawing>
                <wp:inline distT="0" distB="0" distL="0" distR="0" wp14:anchorId="19847136" wp14:editId="4A2516AB">
                  <wp:extent cx="304800" cy="104775"/>
                  <wp:effectExtent l="0" t="0" r="0" b="9525"/>
                  <wp:docPr id="387" name="Picture 38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947506" w14:textId="77777777" w:rsidR="00FE0894" w:rsidRPr="00764F3B" w:rsidRDefault="00FE0894" w:rsidP="00260F3F">
            <w:pPr>
              <w:rPr>
                <w:rFonts w:ascii="Georgia" w:hAnsi="Georgia"/>
              </w:rPr>
            </w:pPr>
            <w:r w:rsidRPr="00764F3B">
              <w:rPr>
                <w:rFonts w:ascii="Georgia" w:hAnsi="Georgia"/>
              </w:rPr>
              <w:t>No. 56 Technologies (Metal Working Centre Lathe (manually operated))</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45A2A9E" w14:textId="77777777" w:rsidR="00FE0894" w:rsidRPr="00764F3B" w:rsidRDefault="00FE0894" w:rsidP="00260F3F">
            <w:pPr>
              <w:rPr>
                <w:rFonts w:ascii="Georgia" w:hAnsi="Georgia"/>
              </w:rPr>
            </w:pPr>
            <w:r>
              <w:rPr>
                <w:noProof/>
                <w:lang w:val="en-IE" w:eastAsia="en-IE"/>
              </w:rPr>
              <w:drawing>
                <wp:inline distT="0" distB="0" distL="0" distR="0" wp14:anchorId="26CDE688" wp14:editId="14611F94">
                  <wp:extent cx="1238250" cy="314325"/>
                  <wp:effectExtent l="0" t="0" r="0" b="9525"/>
                  <wp:docPr id="388" name="Picture 388" descr="https://www.hsa.ie/eng/education/managing_safety_and_health_in_schools/new_guidelines_files/pdf_download.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21B529" w14:textId="77777777" w:rsidR="00FE0894" w:rsidRPr="00764F3B" w:rsidRDefault="00FE0894" w:rsidP="00260F3F">
            <w:pPr>
              <w:rPr>
                <w:rFonts w:ascii="Georgia" w:hAnsi="Georgia"/>
              </w:rPr>
            </w:pPr>
            <w:r>
              <w:rPr>
                <w:noProof/>
                <w:lang w:val="en-IE" w:eastAsia="en-IE"/>
              </w:rPr>
              <w:drawing>
                <wp:inline distT="0" distB="0" distL="0" distR="0" wp14:anchorId="76152D94" wp14:editId="2B04BEEF">
                  <wp:extent cx="1047750" cy="314325"/>
                  <wp:effectExtent l="0" t="0" r="0" b="9525"/>
                  <wp:docPr id="389" name="Picture 389" descr="https://www.hsa.ie/eng/education/managing_safety_and_health_in_schools/new_guidelines_files/word_download.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39915CF"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7B9BC12" w14:textId="77777777" w:rsidR="00FE0894" w:rsidRPr="00764F3B" w:rsidRDefault="00FE0894" w:rsidP="00260F3F">
            <w:pPr>
              <w:rPr>
                <w:rFonts w:ascii="Georgia" w:hAnsi="Georgia"/>
              </w:rPr>
            </w:pPr>
            <w:r>
              <w:rPr>
                <w:noProof/>
                <w:lang w:val="en-IE" w:eastAsia="en-IE"/>
              </w:rPr>
              <w:drawing>
                <wp:inline distT="0" distB="0" distL="0" distR="0" wp14:anchorId="1908464B" wp14:editId="55CC7C30">
                  <wp:extent cx="304800" cy="104775"/>
                  <wp:effectExtent l="0" t="0" r="0" b="9525"/>
                  <wp:docPr id="390" name="Picture 39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B70DB73" w14:textId="77777777" w:rsidR="00FE0894" w:rsidRPr="00764F3B" w:rsidRDefault="00FE0894" w:rsidP="00260F3F">
            <w:pPr>
              <w:rPr>
                <w:rFonts w:ascii="Georgia" w:hAnsi="Georgia"/>
              </w:rPr>
            </w:pPr>
            <w:r w:rsidRPr="00764F3B">
              <w:rPr>
                <w:rFonts w:ascii="Georgia" w:hAnsi="Georgia"/>
              </w:rPr>
              <w:t>No. 57 Technologies (Woodworking Bench Circular Saw</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39FAD9C" w14:textId="77777777" w:rsidR="00FE0894" w:rsidRPr="00764F3B" w:rsidRDefault="00FE0894" w:rsidP="00260F3F">
            <w:pPr>
              <w:rPr>
                <w:rFonts w:ascii="Georgia" w:hAnsi="Georgia"/>
              </w:rPr>
            </w:pPr>
            <w:r>
              <w:rPr>
                <w:noProof/>
                <w:lang w:val="en-IE" w:eastAsia="en-IE"/>
              </w:rPr>
              <w:drawing>
                <wp:inline distT="0" distB="0" distL="0" distR="0" wp14:anchorId="02451BBB" wp14:editId="26563BBA">
                  <wp:extent cx="1238250" cy="314325"/>
                  <wp:effectExtent l="0" t="0" r="0" b="9525"/>
                  <wp:docPr id="391" name="Picture 391" descr="https://www.hsa.ie/eng/education/managing_safety_and_health_in_schools/new_guidelines_files/pdf_download.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FD4038C" w14:textId="77777777" w:rsidR="00FE0894" w:rsidRPr="00764F3B" w:rsidRDefault="00FE0894" w:rsidP="00260F3F">
            <w:pPr>
              <w:rPr>
                <w:rFonts w:ascii="Georgia" w:hAnsi="Georgia"/>
              </w:rPr>
            </w:pPr>
            <w:r>
              <w:rPr>
                <w:noProof/>
                <w:lang w:val="en-IE" w:eastAsia="en-IE"/>
              </w:rPr>
              <w:drawing>
                <wp:inline distT="0" distB="0" distL="0" distR="0" wp14:anchorId="75A3406C" wp14:editId="1D36B1D7">
                  <wp:extent cx="1047750" cy="314325"/>
                  <wp:effectExtent l="0" t="0" r="0" b="9525"/>
                  <wp:docPr id="392" name="Picture 392" descr="https://www.hsa.ie/eng/education/managing_safety_and_health_in_schools/new_guidelines_files/word_download.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CCF5683"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E67B19" w14:textId="77777777" w:rsidR="00FE0894" w:rsidRPr="00764F3B" w:rsidRDefault="00FE0894" w:rsidP="00260F3F">
            <w:pPr>
              <w:rPr>
                <w:rFonts w:ascii="Georgia" w:hAnsi="Georgia"/>
              </w:rPr>
            </w:pPr>
            <w:r>
              <w:rPr>
                <w:noProof/>
                <w:lang w:val="en-IE" w:eastAsia="en-IE"/>
              </w:rPr>
              <w:drawing>
                <wp:inline distT="0" distB="0" distL="0" distR="0" wp14:anchorId="69A6B578" wp14:editId="12EEE8D4">
                  <wp:extent cx="304800" cy="104775"/>
                  <wp:effectExtent l="0" t="0" r="0" b="9525"/>
                  <wp:docPr id="393" name="Picture 39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F0D19D7" w14:textId="77777777" w:rsidR="00FE0894" w:rsidRPr="00764F3B" w:rsidRDefault="00FE0894" w:rsidP="00260F3F">
            <w:pPr>
              <w:rPr>
                <w:rFonts w:ascii="Georgia" w:hAnsi="Georgia"/>
              </w:rPr>
            </w:pPr>
            <w:r w:rsidRPr="00764F3B">
              <w:rPr>
                <w:rFonts w:ascii="Georgia" w:hAnsi="Georgia"/>
              </w:rPr>
              <w:t>No. 58 Technologies (Bench / Pedestal Grinder)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4A529F2" w14:textId="77777777" w:rsidR="00FE0894" w:rsidRPr="00764F3B" w:rsidRDefault="00FE0894" w:rsidP="00260F3F">
            <w:pPr>
              <w:rPr>
                <w:rFonts w:ascii="Georgia" w:hAnsi="Georgia"/>
              </w:rPr>
            </w:pPr>
            <w:r>
              <w:rPr>
                <w:noProof/>
                <w:lang w:val="en-IE" w:eastAsia="en-IE"/>
              </w:rPr>
              <w:drawing>
                <wp:inline distT="0" distB="0" distL="0" distR="0" wp14:anchorId="1E95EDEB" wp14:editId="38516EEB">
                  <wp:extent cx="1238250" cy="314325"/>
                  <wp:effectExtent l="0" t="0" r="0" b="9525"/>
                  <wp:docPr id="394" name="Picture 394" descr="https://www.hsa.ie/eng/education/managing_safety_and_health_in_schools/new_guidelines_files/pdf_download.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F46DE69" w14:textId="77777777" w:rsidR="00FE0894" w:rsidRPr="00764F3B" w:rsidRDefault="00FE0894" w:rsidP="00260F3F">
            <w:pPr>
              <w:rPr>
                <w:rFonts w:ascii="Georgia" w:hAnsi="Georgia"/>
              </w:rPr>
            </w:pPr>
            <w:r>
              <w:rPr>
                <w:noProof/>
                <w:lang w:val="en-IE" w:eastAsia="en-IE"/>
              </w:rPr>
              <w:drawing>
                <wp:inline distT="0" distB="0" distL="0" distR="0" wp14:anchorId="1F1B4C58" wp14:editId="1B322C1F">
                  <wp:extent cx="1047750" cy="314325"/>
                  <wp:effectExtent l="0" t="0" r="0" b="9525"/>
                  <wp:docPr id="395" name="Picture 395" descr="https://www.hsa.ie/eng/education/managing_safety_and_health_in_schools/new_guidelines_files/word_download.pn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E94E98D"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9369684" w14:textId="77777777" w:rsidR="00FE0894" w:rsidRPr="00764F3B" w:rsidRDefault="00FE0894" w:rsidP="00260F3F">
            <w:pPr>
              <w:rPr>
                <w:rFonts w:ascii="Georgia" w:hAnsi="Georgia"/>
              </w:rPr>
            </w:pPr>
            <w:r>
              <w:rPr>
                <w:noProof/>
                <w:lang w:val="en-IE" w:eastAsia="en-IE"/>
              </w:rPr>
              <w:drawing>
                <wp:inline distT="0" distB="0" distL="0" distR="0" wp14:anchorId="12E48889" wp14:editId="6F68E04D">
                  <wp:extent cx="304800" cy="104775"/>
                  <wp:effectExtent l="0" t="0" r="0" b="9525"/>
                  <wp:docPr id="396" name="Picture 39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E38FEE7" w14:textId="77777777" w:rsidR="00FE0894" w:rsidRPr="00764F3B" w:rsidRDefault="00FE0894" w:rsidP="00260F3F">
            <w:pPr>
              <w:rPr>
                <w:rFonts w:ascii="Georgia" w:hAnsi="Georgia"/>
              </w:rPr>
            </w:pPr>
            <w:r w:rsidRPr="00764F3B">
              <w:rPr>
                <w:rFonts w:ascii="Georgia" w:hAnsi="Georgia"/>
              </w:rPr>
              <w:t>No. 59 Technologies (Hazardous Chemicals - Metal Work, Wood work, etc.)</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B979931" w14:textId="77777777" w:rsidR="00FE0894" w:rsidRPr="00764F3B" w:rsidRDefault="00FE0894" w:rsidP="00260F3F">
            <w:pPr>
              <w:rPr>
                <w:rFonts w:ascii="Georgia" w:hAnsi="Georgia"/>
              </w:rPr>
            </w:pPr>
            <w:r>
              <w:rPr>
                <w:noProof/>
                <w:lang w:val="en-IE" w:eastAsia="en-IE"/>
              </w:rPr>
              <w:drawing>
                <wp:inline distT="0" distB="0" distL="0" distR="0" wp14:anchorId="6ECC4B00" wp14:editId="6CECE774">
                  <wp:extent cx="1238250" cy="314325"/>
                  <wp:effectExtent l="0" t="0" r="0" b="9525"/>
                  <wp:docPr id="397" name="Picture 397" descr="https://www.hsa.ie/eng/education/managing_safety_and_health_in_schools/new_guidelines_files/pdf_download.pn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1DCCC42" w14:textId="77777777" w:rsidR="00FE0894" w:rsidRPr="00764F3B" w:rsidRDefault="00FE0894" w:rsidP="00260F3F">
            <w:pPr>
              <w:rPr>
                <w:rFonts w:ascii="Georgia" w:hAnsi="Georgia"/>
              </w:rPr>
            </w:pPr>
            <w:r>
              <w:rPr>
                <w:noProof/>
                <w:lang w:val="en-IE" w:eastAsia="en-IE"/>
              </w:rPr>
              <w:drawing>
                <wp:inline distT="0" distB="0" distL="0" distR="0" wp14:anchorId="1FA56CE7" wp14:editId="7AA9D04C">
                  <wp:extent cx="1047750" cy="314325"/>
                  <wp:effectExtent l="0" t="0" r="0" b="9525"/>
                  <wp:docPr id="398" name="Picture 398" descr="https://www.hsa.ie/eng/education/managing_safety_and_health_in_schools/new_guidelines_files/word_download.pn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E15B99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1D09D70" w14:textId="77777777" w:rsidR="00FE0894" w:rsidRPr="00764F3B" w:rsidRDefault="00FE0894" w:rsidP="00260F3F">
            <w:pPr>
              <w:rPr>
                <w:rFonts w:ascii="Georgia" w:hAnsi="Georgia"/>
              </w:rPr>
            </w:pPr>
            <w:r>
              <w:rPr>
                <w:noProof/>
                <w:lang w:val="en-IE" w:eastAsia="en-IE"/>
              </w:rPr>
              <w:drawing>
                <wp:inline distT="0" distB="0" distL="0" distR="0" wp14:anchorId="1359DA8B" wp14:editId="6CCB02E8">
                  <wp:extent cx="304800" cy="104775"/>
                  <wp:effectExtent l="0" t="0" r="0" b="9525"/>
                  <wp:docPr id="399" name="Picture 39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B34BC02" w14:textId="77777777" w:rsidR="00FE0894" w:rsidRPr="00764F3B" w:rsidRDefault="00FE0894" w:rsidP="00260F3F">
            <w:pPr>
              <w:rPr>
                <w:rFonts w:ascii="Georgia" w:hAnsi="Georgia"/>
              </w:rPr>
            </w:pPr>
            <w:r w:rsidRPr="00764F3B">
              <w:rPr>
                <w:rFonts w:ascii="Georgia" w:hAnsi="Georgia"/>
              </w:rPr>
              <w:t>No. 60 Technologies (Milling Machine)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11D8F44" w14:textId="77777777" w:rsidR="00FE0894" w:rsidRPr="00764F3B" w:rsidRDefault="00FE0894" w:rsidP="00260F3F">
            <w:pPr>
              <w:rPr>
                <w:rFonts w:ascii="Georgia" w:hAnsi="Georgia"/>
              </w:rPr>
            </w:pPr>
            <w:r>
              <w:rPr>
                <w:noProof/>
                <w:lang w:val="en-IE" w:eastAsia="en-IE"/>
              </w:rPr>
              <w:drawing>
                <wp:inline distT="0" distB="0" distL="0" distR="0" wp14:anchorId="1C980643" wp14:editId="5B89F706">
                  <wp:extent cx="1238250" cy="314325"/>
                  <wp:effectExtent l="0" t="0" r="0" b="9525"/>
                  <wp:docPr id="400" name="Picture 400" descr="https://www.hsa.ie/eng/education/managing_safety_and_health_in_schools/new_guidelines_files/pdf_download.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60DE4F7" w14:textId="77777777" w:rsidR="00FE0894" w:rsidRPr="00764F3B" w:rsidRDefault="00FE0894" w:rsidP="00260F3F">
            <w:pPr>
              <w:rPr>
                <w:rFonts w:ascii="Georgia" w:hAnsi="Georgia"/>
              </w:rPr>
            </w:pPr>
            <w:r>
              <w:rPr>
                <w:noProof/>
                <w:lang w:val="en-IE" w:eastAsia="en-IE"/>
              </w:rPr>
              <w:drawing>
                <wp:inline distT="0" distB="0" distL="0" distR="0" wp14:anchorId="7F7D9D9B" wp14:editId="4FA0A8BD">
                  <wp:extent cx="1047750" cy="314325"/>
                  <wp:effectExtent l="0" t="0" r="0" b="9525"/>
                  <wp:docPr id="401" name="Picture 401" descr="https://www.hsa.ie/eng/education/managing_safety_and_health_in_schools/new_guidelines_files/word_download.pn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F1ED85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27D91DF" w14:textId="77777777" w:rsidR="00FE0894" w:rsidRPr="00764F3B" w:rsidRDefault="00FE0894" w:rsidP="00260F3F">
            <w:pPr>
              <w:rPr>
                <w:rFonts w:ascii="Georgia" w:hAnsi="Georgia"/>
              </w:rPr>
            </w:pPr>
            <w:r>
              <w:rPr>
                <w:noProof/>
                <w:lang w:val="en-IE" w:eastAsia="en-IE"/>
              </w:rPr>
              <w:drawing>
                <wp:inline distT="0" distB="0" distL="0" distR="0" wp14:anchorId="52F5B8BF" wp14:editId="46819C2D">
                  <wp:extent cx="304800" cy="104775"/>
                  <wp:effectExtent l="0" t="0" r="0" b="9525"/>
                  <wp:docPr id="402" name="Picture 40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65204E2" w14:textId="77777777" w:rsidR="00FE0894" w:rsidRPr="00764F3B" w:rsidRDefault="00FE0894" w:rsidP="00260F3F">
            <w:pPr>
              <w:rPr>
                <w:rFonts w:ascii="Georgia" w:hAnsi="Georgia"/>
              </w:rPr>
            </w:pPr>
            <w:r w:rsidRPr="00764F3B">
              <w:rPr>
                <w:rFonts w:ascii="Georgia" w:hAnsi="Georgia"/>
              </w:rPr>
              <w:t>No. 61 Technologies (Morticer)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922906" w14:textId="77777777" w:rsidR="00FE0894" w:rsidRPr="00764F3B" w:rsidRDefault="00FE0894" w:rsidP="00260F3F">
            <w:pPr>
              <w:rPr>
                <w:rFonts w:ascii="Georgia" w:hAnsi="Georgia"/>
              </w:rPr>
            </w:pPr>
            <w:r>
              <w:rPr>
                <w:noProof/>
                <w:lang w:val="en-IE" w:eastAsia="en-IE"/>
              </w:rPr>
              <w:drawing>
                <wp:inline distT="0" distB="0" distL="0" distR="0" wp14:anchorId="781AEA9F" wp14:editId="446EF7A6">
                  <wp:extent cx="1238250" cy="314325"/>
                  <wp:effectExtent l="0" t="0" r="0" b="9525"/>
                  <wp:docPr id="403" name="Picture 403" descr="https://www.hsa.ie/eng/education/managing_safety_and_health_in_schools/new_guidelines_files/pdf_download.p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93C7345" w14:textId="77777777" w:rsidR="00FE0894" w:rsidRPr="00764F3B" w:rsidRDefault="00FE0894" w:rsidP="00260F3F">
            <w:pPr>
              <w:rPr>
                <w:rFonts w:ascii="Georgia" w:hAnsi="Georgia"/>
              </w:rPr>
            </w:pPr>
            <w:r>
              <w:rPr>
                <w:noProof/>
                <w:lang w:val="en-IE" w:eastAsia="en-IE"/>
              </w:rPr>
              <w:drawing>
                <wp:inline distT="0" distB="0" distL="0" distR="0" wp14:anchorId="31B10BEE" wp14:editId="165AE243">
                  <wp:extent cx="1047750" cy="314325"/>
                  <wp:effectExtent l="0" t="0" r="0" b="9525"/>
                  <wp:docPr id="404" name="Picture 404" descr="https://www.hsa.ie/eng/education/managing_safety_and_health_in_schools/new_guidelines_files/word_download.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299CF2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D5F2767" w14:textId="77777777" w:rsidR="00FE0894" w:rsidRPr="00764F3B" w:rsidRDefault="00FE0894" w:rsidP="00260F3F">
            <w:pPr>
              <w:rPr>
                <w:rFonts w:ascii="Georgia" w:hAnsi="Georgia"/>
              </w:rPr>
            </w:pPr>
            <w:r>
              <w:rPr>
                <w:noProof/>
                <w:lang w:val="en-IE" w:eastAsia="en-IE"/>
              </w:rPr>
              <w:drawing>
                <wp:inline distT="0" distB="0" distL="0" distR="0" wp14:anchorId="1957C1DA" wp14:editId="60CA9A9D">
                  <wp:extent cx="304800" cy="104775"/>
                  <wp:effectExtent l="0" t="0" r="0" b="9525"/>
                  <wp:docPr id="405" name="Picture 40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677560F" w14:textId="77777777" w:rsidR="00FE0894" w:rsidRPr="00764F3B" w:rsidRDefault="00FE0894" w:rsidP="00260F3F">
            <w:pPr>
              <w:rPr>
                <w:rFonts w:ascii="Georgia" w:hAnsi="Georgia"/>
              </w:rPr>
            </w:pPr>
            <w:r w:rsidRPr="00764F3B">
              <w:rPr>
                <w:rFonts w:ascii="Georgia" w:hAnsi="Georgia"/>
              </w:rPr>
              <w:t>No. 62 Technologies (Pedestal Drill (Metal Work))</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B2D6DC5" w14:textId="77777777" w:rsidR="00FE0894" w:rsidRPr="00764F3B" w:rsidRDefault="00FE0894" w:rsidP="00260F3F">
            <w:pPr>
              <w:rPr>
                <w:rFonts w:ascii="Georgia" w:hAnsi="Georgia"/>
              </w:rPr>
            </w:pPr>
            <w:r>
              <w:rPr>
                <w:noProof/>
                <w:lang w:val="en-IE" w:eastAsia="en-IE"/>
              </w:rPr>
              <w:drawing>
                <wp:inline distT="0" distB="0" distL="0" distR="0" wp14:anchorId="661E79F7" wp14:editId="1BDE2E39">
                  <wp:extent cx="1238250" cy="314325"/>
                  <wp:effectExtent l="0" t="0" r="0" b="9525"/>
                  <wp:docPr id="406" name="Picture 406" descr="https://www.hsa.ie/eng/education/managing_safety_and_health_in_schools/new_guidelines_files/pdf_download.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8D8DCC1" w14:textId="77777777" w:rsidR="00FE0894" w:rsidRPr="00764F3B" w:rsidRDefault="00FE0894" w:rsidP="00260F3F">
            <w:pPr>
              <w:rPr>
                <w:rFonts w:ascii="Georgia" w:hAnsi="Georgia"/>
              </w:rPr>
            </w:pPr>
            <w:r>
              <w:rPr>
                <w:noProof/>
                <w:lang w:val="en-IE" w:eastAsia="en-IE"/>
              </w:rPr>
              <w:drawing>
                <wp:inline distT="0" distB="0" distL="0" distR="0" wp14:anchorId="577DFAA4" wp14:editId="6DEC2AFE">
                  <wp:extent cx="1047750" cy="314325"/>
                  <wp:effectExtent l="0" t="0" r="0" b="9525"/>
                  <wp:docPr id="407" name="Picture 407" descr="https://www.hsa.ie/eng/education/managing_safety_and_health_in_schools/new_guidelines_files/word_download.pn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7F6D17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1ADBCE0" w14:textId="77777777" w:rsidR="00FE0894" w:rsidRPr="00764F3B" w:rsidRDefault="00FE0894" w:rsidP="00260F3F">
            <w:pPr>
              <w:rPr>
                <w:rFonts w:ascii="Georgia" w:hAnsi="Georgia"/>
              </w:rPr>
            </w:pPr>
            <w:r>
              <w:rPr>
                <w:noProof/>
                <w:lang w:val="en-IE" w:eastAsia="en-IE"/>
              </w:rPr>
              <w:drawing>
                <wp:inline distT="0" distB="0" distL="0" distR="0" wp14:anchorId="40EB6BB2" wp14:editId="290AD525">
                  <wp:extent cx="304800" cy="104775"/>
                  <wp:effectExtent l="0" t="0" r="0" b="9525"/>
                  <wp:docPr id="408" name="Picture 40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133BAD0" w14:textId="77777777" w:rsidR="00FE0894" w:rsidRPr="00764F3B" w:rsidRDefault="00FE0894" w:rsidP="00260F3F">
            <w:pPr>
              <w:rPr>
                <w:rFonts w:ascii="Georgia" w:hAnsi="Georgia"/>
              </w:rPr>
            </w:pPr>
            <w:r w:rsidRPr="00764F3B">
              <w:rPr>
                <w:rFonts w:ascii="Georgia" w:hAnsi="Georgia"/>
              </w:rPr>
              <w:t>No. 63 Technologies (Surface Planing and Thicknessing Machine)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8928471" w14:textId="77777777" w:rsidR="00FE0894" w:rsidRPr="00764F3B" w:rsidRDefault="00FE0894" w:rsidP="00260F3F">
            <w:pPr>
              <w:rPr>
                <w:rFonts w:ascii="Georgia" w:hAnsi="Georgia"/>
              </w:rPr>
            </w:pPr>
            <w:r>
              <w:rPr>
                <w:noProof/>
                <w:lang w:val="en-IE" w:eastAsia="en-IE"/>
              </w:rPr>
              <w:drawing>
                <wp:inline distT="0" distB="0" distL="0" distR="0" wp14:anchorId="73274CAB" wp14:editId="0BBF7ECB">
                  <wp:extent cx="1238250" cy="314325"/>
                  <wp:effectExtent l="0" t="0" r="0" b="9525"/>
                  <wp:docPr id="409" name="Picture 409" descr="https://www.hsa.ie/eng/education/managing_safety_and_health_in_schools/new_guidelines_files/pdf_download.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7EFDCD0" w14:textId="77777777" w:rsidR="00FE0894" w:rsidRPr="00764F3B" w:rsidRDefault="00FE0894" w:rsidP="00260F3F">
            <w:pPr>
              <w:rPr>
                <w:rFonts w:ascii="Georgia" w:hAnsi="Georgia"/>
              </w:rPr>
            </w:pPr>
            <w:r>
              <w:rPr>
                <w:noProof/>
                <w:lang w:val="en-IE" w:eastAsia="en-IE"/>
              </w:rPr>
              <w:drawing>
                <wp:inline distT="0" distB="0" distL="0" distR="0" wp14:anchorId="54A4503A" wp14:editId="022C36AF">
                  <wp:extent cx="1047750" cy="314325"/>
                  <wp:effectExtent l="0" t="0" r="0" b="9525"/>
                  <wp:docPr id="410" name="Picture 410" descr="https://www.hsa.ie/eng/education/managing_safety_and_health_in_schools/new_guidelines_files/word_download.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717BF37"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CF4530" w14:textId="77777777" w:rsidR="00FE0894" w:rsidRPr="00764F3B" w:rsidRDefault="00FE0894" w:rsidP="00260F3F">
            <w:pPr>
              <w:rPr>
                <w:rFonts w:ascii="Georgia" w:hAnsi="Georgia"/>
              </w:rPr>
            </w:pPr>
            <w:r>
              <w:rPr>
                <w:noProof/>
                <w:lang w:val="en-IE" w:eastAsia="en-IE"/>
              </w:rPr>
              <w:lastRenderedPageBreak/>
              <w:drawing>
                <wp:inline distT="0" distB="0" distL="0" distR="0" wp14:anchorId="192A0777" wp14:editId="4DD0B31D">
                  <wp:extent cx="304800" cy="104775"/>
                  <wp:effectExtent l="0" t="0" r="0" b="9525"/>
                  <wp:docPr id="411" name="Picture 41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49DEC53" w14:textId="77777777" w:rsidR="00FE0894" w:rsidRPr="00764F3B" w:rsidRDefault="00FE0894" w:rsidP="00260F3F">
            <w:pPr>
              <w:rPr>
                <w:rFonts w:ascii="Georgia" w:hAnsi="Georgia"/>
              </w:rPr>
            </w:pPr>
            <w:r w:rsidRPr="00764F3B">
              <w:rPr>
                <w:rFonts w:ascii="Georgia" w:hAnsi="Georgia"/>
              </w:rPr>
              <w:t>No. 64 Technologies (Portable Router)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97FF43C" w14:textId="77777777" w:rsidR="00FE0894" w:rsidRPr="00764F3B" w:rsidRDefault="00FE0894" w:rsidP="00260F3F">
            <w:pPr>
              <w:rPr>
                <w:rFonts w:ascii="Georgia" w:hAnsi="Georgia"/>
              </w:rPr>
            </w:pPr>
            <w:r>
              <w:rPr>
                <w:noProof/>
                <w:lang w:val="en-IE" w:eastAsia="en-IE"/>
              </w:rPr>
              <w:drawing>
                <wp:inline distT="0" distB="0" distL="0" distR="0" wp14:anchorId="014BE4E7" wp14:editId="4DAE8E6E">
                  <wp:extent cx="1238250" cy="314325"/>
                  <wp:effectExtent l="0" t="0" r="0" b="9525"/>
                  <wp:docPr id="412" name="Picture 412" descr="https://www.hsa.ie/eng/education/managing_safety_and_health_in_schools/new_guidelines_files/pdf_download.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CC97199" w14:textId="77777777" w:rsidR="00FE0894" w:rsidRPr="00764F3B" w:rsidRDefault="00FE0894" w:rsidP="00260F3F">
            <w:pPr>
              <w:rPr>
                <w:rFonts w:ascii="Georgia" w:hAnsi="Georgia"/>
              </w:rPr>
            </w:pPr>
            <w:r>
              <w:rPr>
                <w:noProof/>
                <w:lang w:val="en-IE" w:eastAsia="en-IE"/>
              </w:rPr>
              <w:drawing>
                <wp:inline distT="0" distB="0" distL="0" distR="0" wp14:anchorId="27E934A0" wp14:editId="6B433A2D">
                  <wp:extent cx="1047750" cy="314325"/>
                  <wp:effectExtent l="0" t="0" r="0" b="9525"/>
                  <wp:docPr id="413" name="Picture 413" descr="https://www.hsa.ie/eng/education/managing_safety_and_health_in_schools/new_guidelines_files/word_download.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F56AA1E"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50F8981" w14:textId="77777777" w:rsidR="00FE0894" w:rsidRPr="00764F3B" w:rsidRDefault="00FE0894" w:rsidP="00260F3F">
            <w:pPr>
              <w:rPr>
                <w:rFonts w:ascii="Georgia" w:hAnsi="Georgia"/>
              </w:rPr>
            </w:pPr>
            <w:r>
              <w:rPr>
                <w:noProof/>
                <w:lang w:val="en-IE" w:eastAsia="en-IE"/>
              </w:rPr>
              <w:drawing>
                <wp:inline distT="0" distB="0" distL="0" distR="0" wp14:anchorId="3C2BB2DC" wp14:editId="5A9EC302">
                  <wp:extent cx="304800" cy="104775"/>
                  <wp:effectExtent l="0" t="0" r="0" b="9525"/>
                  <wp:docPr id="414" name="Picture 414"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01B029C" w14:textId="77777777" w:rsidR="00FE0894" w:rsidRPr="00764F3B" w:rsidRDefault="00FE0894" w:rsidP="00260F3F">
            <w:pPr>
              <w:rPr>
                <w:rFonts w:ascii="Georgia" w:hAnsi="Georgia"/>
              </w:rPr>
            </w:pPr>
            <w:r w:rsidRPr="00764F3B">
              <w:rPr>
                <w:rFonts w:ascii="Georgia" w:hAnsi="Georgia"/>
              </w:rPr>
              <w:t>No. 65 Technologies (Hand Held Portable Circular Power Saw)</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740187A" w14:textId="77777777" w:rsidR="00FE0894" w:rsidRPr="00764F3B" w:rsidRDefault="00FE0894" w:rsidP="00260F3F">
            <w:pPr>
              <w:rPr>
                <w:rFonts w:ascii="Georgia" w:hAnsi="Georgia"/>
              </w:rPr>
            </w:pPr>
            <w:r>
              <w:rPr>
                <w:noProof/>
                <w:lang w:val="en-IE" w:eastAsia="en-IE"/>
              </w:rPr>
              <w:drawing>
                <wp:inline distT="0" distB="0" distL="0" distR="0" wp14:anchorId="16B8D793" wp14:editId="2B23B5D1">
                  <wp:extent cx="1238250" cy="314325"/>
                  <wp:effectExtent l="0" t="0" r="0" b="9525"/>
                  <wp:docPr id="415" name="Picture 415" descr="https://www.hsa.ie/eng/education/managing_safety_and_health_in_schools/new_guidelines_files/pdf_download.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F7D942" w14:textId="77777777" w:rsidR="00FE0894" w:rsidRPr="00764F3B" w:rsidRDefault="00FE0894" w:rsidP="00260F3F">
            <w:pPr>
              <w:rPr>
                <w:rFonts w:ascii="Georgia" w:hAnsi="Georgia"/>
              </w:rPr>
            </w:pPr>
            <w:r>
              <w:rPr>
                <w:noProof/>
                <w:lang w:val="en-IE" w:eastAsia="en-IE"/>
              </w:rPr>
              <w:drawing>
                <wp:inline distT="0" distB="0" distL="0" distR="0" wp14:anchorId="57719152" wp14:editId="53C8D2AA">
                  <wp:extent cx="1047750" cy="314325"/>
                  <wp:effectExtent l="0" t="0" r="0" b="9525"/>
                  <wp:docPr id="416" name="Picture 416" descr="https://www.hsa.ie/eng/education/managing_safety_and_health_in_schools/new_guidelines_files/word_download.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339CA46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AC92560" w14:textId="77777777" w:rsidR="00FE0894" w:rsidRPr="00764F3B" w:rsidRDefault="00FE0894" w:rsidP="00260F3F">
            <w:pPr>
              <w:rPr>
                <w:rFonts w:ascii="Georgia" w:hAnsi="Georgia"/>
              </w:rPr>
            </w:pPr>
            <w:r>
              <w:rPr>
                <w:noProof/>
                <w:lang w:val="en-IE" w:eastAsia="en-IE"/>
              </w:rPr>
              <w:drawing>
                <wp:inline distT="0" distB="0" distL="0" distR="0" wp14:anchorId="5E8AF854" wp14:editId="6C594E0B">
                  <wp:extent cx="304800" cy="104775"/>
                  <wp:effectExtent l="0" t="0" r="0" b="9525"/>
                  <wp:docPr id="417" name="Picture 417"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1ABC3F8" w14:textId="77777777" w:rsidR="00FE0894" w:rsidRPr="00764F3B" w:rsidRDefault="00FE0894" w:rsidP="00260F3F">
            <w:pPr>
              <w:rPr>
                <w:rFonts w:ascii="Georgia" w:hAnsi="Georgia"/>
              </w:rPr>
            </w:pPr>
            <w:r w:rsidRPr="00764F3B">
              <w:rPr>
                <w:rFonts w:ascii="Georgia" w:hAnsi="Georgia"/>
              </w:rPr>
              <w:t>No. 66 Technologies (Bench Mounted Scroll Saw)</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589D0BE" w14:textId="77777777" w:rsidR="00FE0894" w:rsidRPr="00764F3B" w:rsidRDefault="00FE0894" w:rsidP="00260F3F">
            <w:pPr>
              <w:rPr>
                <w:rFonts w:ascii="Georgia" w:hAnsi="Georgia"/>
              </w:rPr>
            </w:pPr>
            <w:r>
              <w:rPr>
                <w:noProof/>
                <w:lang w:val="en-IE" w:eastAsia="en-IE"/>
              </w:rPr>
              <w:drawing>
                <wp:inline distT="0" distB="0" distL="0" distR="0" wp14:anchorId="1AE9E628" wp14:editId="41E2ACCE">
                  <wp:extent cx="1238250" cy="314325"/>
                  <wp:effectExtent l="0" t="0" r="0" b="9525"/>
                  <wp:docPr id="418" name="Picture 418" descr="https://www.hsa.ie/eng/education/managing_safety_and_health_in_schools/new_guidelines_files/pdf_download.p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319E616" w14:textId="77777777" w:rsidR="00FE0894" w:rsidRPr="00764F3B" w:rsidRDefault="00FE0894" w:rsidP="00260F3F">
            <w:pPr>
              <w:rPr>
                <w:rFonts w:ascii="Georgia" w:hAnsi="Georgia"/>
              </w:rPr>
            </w:pPr>
            <w:r>
              <w:rPr>
                <w:noProof/>
                <w:lang w:val="en-IE" w:eastAsia="en-IE"/>
              </w:rPr>
              <w:drawing>
                <wp:inline distT="0" distB="0" distL="0" distR="0" wp14:anchorId="257D32F2" wp14:editId="00A8F8B1">
                  <wp:extent cx="1047750" cy="314325"/>
                  <wp:effectExtent l="0" t="0" r="0" b="9525"/>
                  <wp:docPr id="419" name="Picture 419" descr="https://www.hsa.ie/eng/education/managing_safety_and_health_in_schools/new_guidelines_files/word_download.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6FB0678"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B5B9EB2" w14:textId="77777777" w:rsidR="00FE0894" w:rsidRPr="00764F3B" w:rsidRDefault="00FE0894" w:rsidP="00260F3F">
            <w:pPr>
              <w:rPr>
                <w:rFonts w:ascii="Georgia" w:hAnsi="Georgia"/>
              </w:rPr>
            </w:pPr>
            <w:r>
              <w:rPr>
                <w:noProof/>
                <w:lang w:val="en-IE" w:eastAsia="en-IE"/>
              </w:rPr>
              <w:drawing>
                <wp:inline distT="0" distB="0" distL="0" distR="0" wp14:anchorId="70EA4FC4" wp14:editId="4AF88F81">
                  <wp:extent cx="304800" cy="104775"/>
                  <wp:effectExtent l="0" t="0" r="0" b="9525"/>
                  <wp:docPr id="420" name="Picture 420"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4E3CAA3" w14:textId="77777777" w:rsidR="00FE0894" w:rsidRPr="00764F3B" w:rsidRDefault="00FE0894" w:rsidP="00260F3F">
            <w:pPr>
              <w:rPr>
                <w:rFonts w:ascii="Georgia" w:hAnsi="Georgia"/>
              </w:rPr>
            </w:pPr>
            <w:r w:rsidRPr="00764F3B">
              <w:rPr>
                <w:rFonts w:ascii="Georgia" w:hAnsi="Georgia"/>
              </w:rPr>
              <w:t>No. 67 Technologies (Vacuum Former)</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1E19CFD" w14:textId="77777777" w:rsidR="00FE0894" w:rsidRPr="00764F3B" w:rsidRDefault="00FE0894" w:rsidP="00260F3F">
            <w:pPr>
              <w:rPr>
                <w:rFonts w:ascii="Georgia" w:hAnsi="Georgia"/>
              </w:rPr>
            </w:pPr>
            <w:r>
              <w:rPr>
                <w:noProof/>
                <w:lang w:val="en-IE" w:eastAsia="en-IE"/>
              </w:rPr>
              <w:drawing>
                <wp:inline distT="0" distB="0" distL="0" distR="0" wp14:anchorId="57AF7F7E" wp14:editId="3ADFC083">
                  <wp:extent cx="1238250" cy="314325"/>
                  <wp:effectExtent l="0" t="0" r="0" b="9525"/>
                  <wp:docPr id="421" name="Picture 421" descr="https://www.hsa.ie/eng/education/managing_safety_and_health_in_schools/new_guidelines_files/pdf_download.pn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7508494" w14:textId="77777777" w:rsidR="00FE0894" w:rsidRPr="00764F3B" w:rsidRDefault="00FE0894" w:rsidP="00260F3F">
            <w:pPr>
              <w:rPr>
                <w:rFonts w:ascii="Georgia" w:hAnsi="Georgia"/>
              </w:rPr>
            </w:pPr>
            <w:r>
              <w:rPr>
                <w:noProof/>
                <w:lang w:val="en-IE" w:eastAsia="en-IE"/>
              </w:rPr>
              <w:drawing>
                <wp:inline distT="0" distB="0" distL="0" distR="0" wp14:anchorId="5A6A6B9F" wp14:editId="35CC9A5F">
                  <wp:extent cx="1047750" cy="314325"/>
                  <wp:effectExtent l="0" t="0" r="0" b="9525"/>
                  <wp:docPr id="422" name="Picture 422" descr="https://www.hsa.ie/eng/education/managing_safety_and_health_in_schools/new_guidelines_files/word_download.pn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4C29CEF"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734083B" w14:textId="77777777" w:rsidR="00FE0894" w:rsidRPr="00764F3B" w:rsidRDefault="00FE0894" w:rsidP="00260F3F">
            <w:pPr>
              <w:rPr>
                <w:rFonts w:ascii="Georgia" w:hAnsi="Georgia"/>
              </w:rPr>
            </w:pPr>
            <w:r>
              <w:rPr>
                <w:noProof/>
                <w:lang w:val="en-IE" w:eastAsia="en-IE"/>
              </w:rPr>
              <w:drawing>
                <wp:inline distT="0" distB="0" distL="0" distR="0" wp14:anchorId="4FE513C3" wp14:editId="2F474423">
                  <wp:extent cx="304800" cy="104775"/>
                  <wp:effectExtent l="0" t="0" r="0" b="9525"/>
                  <wp:docPr id="423" name="Picture 423"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22C82B9" w14:textId="77777777" w:rsidR="00FE0894" w:rsidRPr="00764F3B" w:rsidRDefault="00FE0894" w:rsidP="00260F3F">
            <w:pPr>
              <w:rPr>
                <w:rFonts w:ascii="Georgia" w:hAnsi="Georgia"/>
              </w:rPr>
            </w:pPr>
            <w:r w:rsidRPr="00764F3B">
              <w:rPr>
                <w:rFonts w:ascii="Georgia" w:hAnsi="Georgia"/>
              </w:rPr>
              <w:t>No. 68 Technologies (Wood Lathe)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09FAB07" w14:textId="77777777" w:rsidR="00FE0894" w:rsidRPr="00764F3B" w:rsidRDefault="00FE0894" w:rsidP="00260F3F">
            <w:pPr>
              <w:rPr>
                <w:rFonts w:ascii="Georgia" w:hAnsi="Georgia"/>
              </w:rPr>
            </w:pPr>
            <w:r>
              <w:rPr>
                <w:noProof/>
                <w:lang w:val="en-IE" w:eastAsia="en-IE"/>
              </w:rPr>
              <w:drawing>
                <wp:inline distT="0" distB="0" distL="0" distR="0" wp14:anchorId="3FC790D5" wp14:editId="187A3703">
                  <wp:extent cx="1238250" cy="314325"/>
                  <wp:effectExtent l="0" t="0" r="0" b="9525"/>
                  <wp:docPr id="424" name="Picture 424" descr="https://www.hsa.ie/eng/education/managing_safety_and_health_in_schools/new_guidelines_files/pdf_download.pn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87111BF" w14:textId="77777777" w:rsidR="00FE0894" w:rsidRPr="00764F3B" w:rsidRDefault="00FE0894" w:rsidP="00260F3F">
            <w:pPr>
              <w:rPr>
                <w:rFonts w:ascii="Georgia" w:hAnsi="Georgia"/>
              </w:rPr>
            </w:pPr>
            <w:r>
              <w:rPr>
                <w:noProof/>
                <w:lang w:val="en-IE" w:eastAsia="en-IE"/>
              </w:rPr>
              <w:drawing>
                <wp:inline distT="0" distB="0" distL="0" distR="0" wp14:anchorId="7588FA30" wp14:editId="5BD0F8EB">
                  <wp:extent cx="1047750" cy="314325"/>
                  <wp:effectExtent l="0" t="0" r="0" b="9525"/>
                  <wp:docPr id="425" name="Picture 425" descr="https://www.hsa.ie/eng/education/managing_safety_and_health_in_schools/new_guidelines_files/word_download.pn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9CC7232"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90B60C7" w14:textId="77777777" w:rsidR="00FE0894" w:rsidRPr="00764F3B" w:rsidRDefault="00FE0894" w:rsidP="00260F3F">
            <w:pPr>
              <w:rPr>
                <w:rFonts w:ascii="Georgia" w:hAnsi="Georgia"/>
              </w:rPr>
            </w:pPr>
            <w:r>
              <w:rPr>
                <w:noProof/>
                <w:lang w:val="en-IE" w:eastAsia="en-IE"/>
              </w:rPr>
              <w:drawing>
                <wp:inline distT="0" distB="0" distL="0" distR="0" wp14:anchorId="61102E9D" wp14:editId="593572C5">
                  <wp:extent cx="304800" cy="104775"/>
                  <wp:effectExtent l="0" t="0" r="0" b="9525"/>
                  <wp:docPr id="426" name="Picture 426"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48C97F9" w14:textId="77777777" w:rsidR="00FE0894" w:rsidRPr="00764F3B" w:rsidRDefault="00FE0894" w:rsidP="00260F3F">
            <w:pPr>
              <w:rPr>
                <w:rFonts w:ascii="Georgia" w:hAnsi="Georgia"/>
              </w:rPr>
            </w:pPr>
            <w:r w:rsidRPr="00764F3B">
              <w:rPr>
                <w:rFonts w:ascii="Georgia" w:hAnsi="Georgia"/>
              </w:rPr>
              <w:t>No. 69 Technologies (Powered Guillotine)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60AEF1AA" w14:textId="77777777" w:rsidR="00FE0894" w:rsidRPr="00764F3B" w:rsidRDefault="00FE0894" w:rsidP="00260F3F">
            <w:pPr>
              <w:rPr>
                <w:rFonts w:ascii="Georgia" w:hAnsi="Georgia"/>
              </w:rPr>
            </w:pPr>
            <w:r>
              <w:rPr>
                <w:noProof/>
                <w:lang w:val="en-IE" w:eastAsia="en-IE"/>
              </w:rPr>
              <w:drawing>
                <wp:inline distT="0" distB="0" distL="0" distR="0" wp14:anchorId="5BD00D30" wp14:editId="10367D78">
                  <wp:extent cx="1238250" cy="314325"/>
                  <wp:effectExtent l="0" t="0" r="0" b="9525"/>
                  <wp:docPr id="427" name="Picture 427" descr="https://www.hsa.ie/eng/education/managing_safety_and_health_in_schools/new_guidelines_files/pdf_download.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279E82A" w14:textId="77777777" w:rsidR="00FE0894" w:rsidRPr="00764F3B" w:rsidRDefault="00FE0894" w:rsidP="00260F3F">
            <w:pPr>
              <w:rPr>
                <w:rFonts w:ascii="Georgia" w:hAnsi="Georgia"/>
              </w:rPr>
            </w:pPr>
            <w:r>
              <w:rPr>
                <w:noProof/>
                <w:lang w:val="en-IE" w:eastAsia="en-IE"/>
              </w:rPr>
              <w:drawing>
                <wp:inline distT="0" distB="0" distL="0" distR="0" wp14:anchorId="4D734F49" wp14:editId="1948EFD8">
                  <wp:extent cx="1047750" cy="314325"/>
                  <wp:effectExtent l="0" t="0" r="0" b="9525"/>
                  <wp:docPr id="428" name="Picture 428" descr="https://www.hsa.ie/eng/education/managing_safety_and_health_in_schools/new_guidelines_files/word_download.pn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4E558F15"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345A0F7" w14:textId="77777777" w:rsidR="00FE0894" w:rsidRPr="00764F3B" w:rsidRDefault="00FE0894" w:rsidP="00260F3F">
            <w:pPr>
              <w:rPr>
                <w:rFonts w:ascii="Georgia" w:hAnsi="Georgia"/>
              </w:rPr>
            </w:pPr>
            <w:r>
              <w:rPr>
                <w:noProof/>
                <w:lang w:val="en-IE" w:eastAsia="en-IE"/>
              </w:rPr>
              <w:drawing>
                <wp:inline distT="0" distB="0" distL="0" distR="0" wp14:anchorId="5B916FDC" wp14:editId="11512C46">
                  <wp:extent cx="304800" cy="104775"/>
                  <wp:effectExtent l="0" t="0" r="0" b="9525"/>
                  <wp:docPr id="429" name="Picture 429"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13CCB12" w14:textId="77777777" w:rsidR="00FE0894" w:rsidRPr="00764F3B" w:rsidRDefault="00FE0894" w:rsidP="00260F3F">
            <w:pPr>
              <w:rPr>
                <w:rFonts w:ascii="Georgia" w:hAnsi="Georgia"/>
              </w:rPr>
            </w:pPr>
            <w:r w:rsidRPr="00764F3B">
              <w:rPr>
                <w:rFonts w:ascii="Georgia" w:hAnsi="Georgia"/>
              </w:rPr>
              <w:t>No. 70 Technologies (Manual Treadle Operated Metal Cutting Guillotines)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44732E1" w14:textId="77777777" w:rsidR="00FE0894" w:rsidRPr="00764F3B" w:rsidRDefault="00FE0894" w:rsidP="00260F3F">
            <w:pPr>
              <w:rPr>
                <w:rFonts w:ascii="Georgia" w:hAnsi="Georgia"/>
              </w:rPr>
            </w:pPr>
            <w:r>
              <w:rPr>
                <w:noProof/>
                <w:lang w:val="en-IE" w:eastAsia="en-IE"/>
              </w:rPr>
              <w:drawing>
                <wp:inline distT="0" distB="0" distL="0" distR="0" wp14:anchorId="615C0BF2" wp14:editId="4F49DB45">
                  <wp:extent cx="1238250" cy="314325"/>
                  <wp:effectExtent l="0" t="0" r="0" b="9525"/>
                  <wp:docPr id="430" name="Picture 430" descr="https://www.hsa.ie/eng/education/managing_safety_and_health_in_schools/new_guidelines_files/pdf_download.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A77BB34" w14:textId="77777777" w:rsidR="00FE0894" w:rsidRPr="00764F3B" w:rsidRDefault="00FE0894" w:rsidP="00260F3F">
            <w:pPr>
              <w:rPr>
                <w:rFonts w:ascii="Georgia" w:hAnsi="Georgia"/>
              </w:rPr>
            </w:pPr>
            <w:r>
              <w:rPr>
                <w:noProof/>
                <w:lang w:val="en-IE" w:eastAsia="en-IE"/>
              </w:rPr>
              <w:drawing>
                <wp:inline distT="0" distB="0" distL="0" distR="0" wp14:anchorId="60A1AA8F" wp14:editId="67DBA05E">
                  <wp:extent cx="1047750" cy="314325"/>
                  <wp:effectExtent l="0" t="0" r="0" b="9525"/>
                  <wp:docPr id="431" name="Picture 431" descr="https://www.hsa.ie/eng/education/managing_safety_and_health_in_schools/new_guidelines_files/word_download.pn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1668D901"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35F06A0" w14:textId="77777777" w:rsidR="00FE0894" w:rsidRPr="00764F3B" w:rsidRDefault="00FE0894" w:rsidP="00260F3F">
            <w:pPr>
              <w:rPr>
                <w:rFonts w:ascii="Georgia" w:hAnsi="Georgia"/>
              </w:rPr>
            </w:pPr>
            <w:r>
              <w:rPr>
                <w:noProof/>
                <w:lang w:val="en-IE" w:eastAsia="en-IE"/>
              </w:rPr>
              <w:drawing>
                <wp:inline distT="0" distB="0" distL="0" distR="0" wp14:anchorId="203CB228" wp14:editId="72D250E9">
                  <wp:extent cx="304800" cy="104775"/>
                  <wp:effectExtent l="0" t="0" r="0" b="9525"/>
                  <wp:docPr id="432" name="Picture 432"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F8DF47A" w14:textId="77777777" w:rsidR="00FE0894" w:rsidRPr="00764F3B" w:rsidRDefault="00FE0894" w:rsidP="00260F3F">
            <w:pPr>
              <w:rPr>
                <w:rFonts w:ascii="Georgia" w:hAnsi="Georgia"/>
              </w:rPr>
            </w:pPr>
            <w:r w:rsidRPr="00764F3B">
              <w:rPr>
                <w:rFonts w:ascii="Georgia" w:hAnsi="Georgia"/>
              </w:rPr>
              <w:t>No. 71 School Offsite Activity (School Excursions - Day Trips, Matches)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73E8C9AE" w14:textId="77777777" w:rsidR="00FE0894" w:rsidRPr="00764F3B" w:rsidRDefault="00FE0894" w:rsidP="00260F3F">
            <w:pPr>
              <w:rPr>
                <w:rFonts w:ascii="Georgia" w:hAnsi="Georgia"/>
              </w:rPr>
            </w:pPr>
            <w:r>
              <w:rPr>
                <w:noProof/>
                <w:lang w:val="en-IE" w:eastAsia="en-IE"/>
              </w:rPr>
              <w:drawing>
                <wp:inline distT="0" distB="0" distL="0" distR="0" wp14:anchorId="2563BE3E" wp14:editId="5C156E12">
                  <wp:extent cx="1238250" cy="314325"/>
                  <wp:effectExtent l="0" t="0" r="0" b="9525"/>
                  <wp:docPr id="433" name="Picture 433" descr="https://www.hsa.ie/eng/education/managing_safety_and_health_in_schools/new_guidelines_files/pdf_download.pn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48DFE7D" w14:textId="77777777" w:rsidR="00FE0894" w:rsidRPr="00764F3B" w:rsidRDefault="00FE0894" w:rsidP="00260F3F">
            <w:pPr>
              <w:rPr>
                <w:rFonts w:ascii="Georgia" w:hAnsi="Georgia"/>
              </w:rPr>
            </w:pPr>
            <w:r>
              <w:rPr>
                <w:noProof/>
                <w:lang w:val="en-IE" w:eastAsia="en-IE"/>
              </w:rPr>
              <w:drawing>
                <wp:inline distT="0" distB="0" distL="0" distR="0" wp14:anchorId="7B730AB2" wp14:editId="618E2367">
                  <wp:extent cx="1047750" cy="314325"/>
                  <wp:effectExtent l="0" t="0" r="0" b="9525"/>
                  <wp:docPr id="434" name="Picture 434" descr="https://www.hsa.ie/eng/education/managing_safety_and_health_in_schools/new_guidelines_files/word_download.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6F6180F"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F59BBCD" w14:textId="77777777" w:rsidR="00FE0894" w:rsidRPr="00764F3B" w:rsidRDefault="00FE0894" w:rsidP="00260F3F">
            <w:pPr>
              <w:rPr>
                <w:rFonts w:ascii="Georgia" w:hAnsi="Georgia"/>
              </w:rPr>
            </w:pPr>
            <w:r>
              <w:rPr>
                <w:noProof/>
                <w:lang w:val="en-IE" w:eastAsia="en-IE"/>
              </w:rPr>
              <w:drawing>
                <wp:inline distT="0" distB="0" distL="0" distR="0" wp14:anchorId="2DDFEBE1" wp14:editId="219AC0B4">
                  <wp:extent cx="304800" cy="104775"/>
                  <wp:effectExtent l="0" t="0" r="0" b="9525"/>
                  <wp:docPr id="435" name="Picture 435"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0868967" w14:textId="77777777" w:rsidR="00FE0894" w:rsidRPr="00764F3B" w:rsidRDefault="00FE0894" w:rsidP="00260F3F">
            <w:pPr>
              <w:rPr>
                <w:rFonts w:ascii="Georgia" w:hAnsi="Georgia"/>
              </w:rPr>
            </w:pPr>
            <w:r w:rsidRPr="00764F3B">
              <w:rPr>
                <w:rFonts w:ascii="Georgia" w:hAnsi="Georgia"/>
              </w:rPr>
              <w:t>No. 72 School Offsite Activity (Outdoor Adventure Activity)</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4521DC5" w14:textId="77777777" w:rsidR="00FE0894" w:rsidRPr="00764F3B" w:rsidRDefault="00FE0894" w:rsidP="00260F3F">
            <w:pPr>
              <w:rPr>
                <w:rFonts w:ascii="Georgia" w:hAnsi="Georgia"/>
              </w:rPr>
            </w:pPr>
            <w:r>
              <w:rPr>
                <w:noProof/>
                <w:lang w:val="en-IE" w:eastAsia="en-IE"/>
              </w:rPr>
              <w:drawing>
                <wp:inline distT="0" distB="0" distL="0" distR="0" wp14:anchorId="0D63E0A4" wp14:editId="58D80561">
                  <wp:extent cx="1238250" cy="314325"/>
                  <wp:effectExtent l="0" t="0" r="0" b="9525"/>
                  <wp:docPr id="436" name="Picture 436" descr="https://www.hsa.ie/eng/education/managing_safety_and_health_in_schools/new_guidelines_files/pdf_download.pn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D4CD0E0" w14:textId="77777777" w:rsidR="00FE0894" w:rsidRPr="00764F3B" w:rsidRDefault="00FE0894" w:rsidP="00260F3F">
            <w:pPr>
              <w:rPr>
                <w:rFonts w:ascii="Georgia" w:hAnsi="Georgia"/>
              </w:rPr>
            </w:pPr>
            <w:r>
              <w:rPr>
                <w:noProof/>
                <w:lang w:val="en-IE" w:eastAsia="en-IE"/>
              </w:rPr>
              <w:drawing>
                <wp:inline distT="0" distB="0" distL="0" distR="0" wp14:anchorId="6183FA86" wp14:editId="09E5F029">
                  <wp:extent cx="1047750" cy="314325"/>
                  <wp:effectExtent l="0" t="0" r="0" b="9525"/>
                  <wp:docPr id="437" name="Picture 437" descr="https://www.hsa.ie/eng/education/managing_safety_and_health_in_schools/new_guidelines_files/word_download.pn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6BBE89E6"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A05ECDE" w14:textId="77777777" w:rsidR="00FE0894" w:rsidRPr="00764F3B" w:rsidRDefault="00FE0894" w:rsidP="00260F3F">
            <w:pPr>
              <w:rPr>
                <w:rFonts w:ascii="Georgia" w:hAnsi="Georgia"/>
              </w:rPr>
            </w:pPr>
            <w:r>
              <w:rPr>
                <w:noProof/>
                <w:lang w:val="en-IE" w:eastAsia="en-IE"/>
              </w:rPr>
              <w:drawing>
                <wp:inline distT="0" distB="0" distL="0" distR="0" wp14:anchorId="631797E5" wp14:editId="05FD3684">
                  <wp:extent cx="304800" cy="104775"/>
                  <wp:effectExtent l="0" t="0" r="0" b="9525"/>
                  <wp:docPr id="438" name="Picture 438"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205CA5F7" w14:textId="77777777" w:rsidR="00FE0894" w:rsidRPr="00764F3B" w:rsidRDefault="00FE0894" w:rsidP="00260F3F">
            <w:pPr>
              <w:rPr>
                <w:rFonts w:ascii="Georgia" w:hAnsi="Georgia"/>
              </w:rPr>
            </w:pPr>
            <w:r w:rsidRPr="00764F3B">
              <w:rPr>
                <w:rFonts w:ascii="Georgia" w:hAnsi="Georgia"/>
              </w:rPr>
              <w:t>No. 73 School Offsite Activity (Work Placements)</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1D57B9BE" w14:textId="77777777" w:rsidR="00FE0894" w:rsidRPr="00764F3B" w:rsidRDefault="00FE0894" w:rsidP="00260F3F">
            <w:pPr>
              <w:rPr>
                <w:rFonts w:ascii="Georgia" w:hAnsi="Georgia"/>
              </w:rPr>
            </w:pPr>
            <w:r>
              <w:rPr>
                <w:noProof/>
                <w:lang w:val="en-IE" w:eastAsia="en-IE"/>
              </w:rPr>
              <w:drawing>
                <wp:inline distT="0" distB="0" distL="0" distR="0" wp14:anchorId="6087050E" wp14:editId="7830DA10">
                  <wp:extent cx="1238250" cy="314325"/>
                  <wp:effectExtent l="0" t="0" r="0" b="9525"/>
                  <wp:docPr id="439" name="Picture 439" descr="https://www.hsa.ie/eng/education/managing_safety_and_health_in_schools/new_guidelines_files/pdf_download.pn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497D6CAA" w14:textId="77777777" w:rsidR="00FE0894" w:rsidRPr="00764F3B" w:rsidRDefault="00FE0894" w:rsidP="00260F3F">
            <w:pPr>
              <w:rPr>
                <w:rFonts w:ascii="Georgia" w:hAnsi="Georgia"/>
              </w:rPr>
            </w:pPr>
            <w:r>
              <w:rPr>
                <w:noProof/>
                <w:lang w:val="en-IE" w:eastAsia="en-IE"/>
              </w:rPr>
              <w:drawing>
                <wp:inline distT="0" distB="0" distL="0" distR="0" wp14:anchorId="5C40E121" wp14:editId="72B802A9">
                  <wp:extent cx="1047750" cy="314325"/>
                  <wp:effectExtent l="0" t="0" r="0" b="9525"/>
                  <wp:docPr id="440" name="Picture 440" descr="https://www.hsa.ie/eng/education/managing_safety_and_health_in_schools/new_guidelines_files/word_download.pn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r w:rsidR="00FE0894" w:rsidRPr="00764F3B" w14:paraId="09761C2C" w14:textId="77777777" w:rsidTr="68677CB3">
        <w:trPr>
          <w:jc w:val="center"/>
        </w:trPr>
        <w:tc>
          <w:tcPr>
            <w:tcW w:w="48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7BD3C16" w14:textId="77777777" w:rsidR="00FE0894" w:rsidRPr="00764F3B" w:rsidRDefault="00FE0894" w:rsidP="00260F3F">
            <w:pPr>
              <w:rPr>
                <w:rFonts w:ascii="Georgia" w:hAnsi="Georgia"/>
              </w:rPr>
            </w:pPr>
            <w:r>
              <w:rPr>
                <w:noProof/>
                <w:lang w:val="en-IE" w:eastAsia="en-IE"/>
              </w:rPr>
              <w:drawing>
                <wp:inline distT="0" distB="0" distL="0" distR="0" wp14:anchorId="4AAA697A" wp14:editId="122C4606">
                  <wp:extent cx="304800" cy="104775"/>
                  <wp:effectExtent l="0" t="0" r="0" b="9525"/>
                  <wp:docPr id="441" name="Picture 441" descr="https://www.hsa.ie/eng/education/managing_safety_and_health_in_schools/new_guidelines_files/arr_list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20">
                            <a:extLst>
                              <a:ext uri="{28A0092B-C50C-407E-A947-70E740481C1C}">
                                <a14:useLocalDpi xmlns:a14="http://schemas.microsoft.com/office/drawing/2010/main" val="0"/>
                              </a:ext>
                            </a:extLst>
                          </a:blip>
                          <a:stretch>
                            <a:fillRect/>
                          </a:stretch>
                        </pic:blipFill>
                        <pic:spPr>
                          <a:xfrm>
                            <a:off x="0" y="0"/>
                            <a:ext cx="304800" cy="104775"/>
                          </a:xfrm>
                          <a:prstGeom prst="rect">
                            <a:avLst/>
                          </a:prstGeom>
                        </pic:spPr>
                      </pic:pic>
                    </a:graphicData>
                  </a:graphic>
                </wp:inline>
              </w:drawing>
            </w:r>
          </w:p>
        </w:tc>
        <w:tc>
          <w:tcPr>
            <w:tcW w:w="636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01B6D177" w14:textId="77777777" w:rsidR="00FE0894" w:rsidRPr="00764F3B" w:rsidRDefault="00FE0894" w:rsidP="00260F3F">
            <w:pPr>
              <w:rPr>
                <w:rFonts w:ascii="Georgia" w:hAnsi="Georgia"/>
              </w:rPr>
            </w:pPr>
            <w:r w:rsidRPr="00764F3B">
              <w:rPr>
                <w:rFonts w:ascii="Georgia" w:hAnsi="Georgia"/>
              </w:rPr>
              <w:t>No. 74 Blank Risk Assessment Template</w:t>
            </w:r>
          </w:p>
        </w:tc>
        <w:tc>
          <w:tcPr>
            <w:tcW w:w="19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5D8E81EB" w14:textId="77777777" w:rsidR="00FE0894" w:rsidRPr="00764F3B" w:rsidRDefault="00FE0894" w:rsidP="00260F3F">
            <w:pPr>
              <w:rPr>
                <w:rFonts w:ascii="Georgia" w:hAnsi="Georgia"/>
              </w:rPr>
            </w:pPr>
            <w:r>
              <w:rPr>
                <w:noProof/>
                <w:lang w:val="en-IE" w:eastAsia="en-IE"/>
              </w:rPr>
              <w:drawing>
                <wp:inline distT="0" distB="0" distL="0" distR="0" wp14:anchorId="5CE1E8FE" wp14:editId="69784FAE">
                  <wp:extent cx="1238250" cy="314325"/>
                  <wp:effectExtent l="0" t="0" r="0" b="9525"/>
                  <wp:docPr id="442" name="Picture 442" descr="https://www.hsa.ie/eng/education/managing_safety_and_health_in_schools/new_guidelines_files/pdf_download.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22">
                            <a:extLst>
                              <a:ext uri="{28A0092B-C50C-407E-A947-70E740481C1C}">
                                <a14:useLocalDpi xmlns:a14="http://schemas.microsoft.com/office/drawing/2010/main" val="0"/>
                              </a:ext>
                            </a:extLst>
                          </a:blip>
                          <a:stretch>
                            <a:fillRect/>
                          </a:stretch>
                        </pic:blipFill>
                        <pic:spPr>
                          <a:xfrm>
                            <a:off x="0" y="0"/>
                            <a:ext cx="1238250" cy="314325"/>
                          </a:xfrm>
                          <a:prstGeom prst="rect">
                            <a:avLst/>
                          </a:prstGeom>
                        </pic:spPr>
                      </pic:pic>
                    </a:graphicData>
                  </a:graphic>
                </wp:inline>
              </w:drawing>
            </w:r>
          </w:p>
        </w:tc>
        <w:tc>
          <w:tcPr>
            <w:tcW w:w="1650" w:type="dxa"/>
            <w:tcBorders>
              <w:top w:val="single" w:sz="6" w:space="0" w:color="DDDDDD"/>
            </w:tcBorders>
            <w:shd w:val="clear" w:color="auto" w:fill="FFFFFF" w:themeFill="background1"/>
            <w:tcMar>
              <w:top w:w="180" w:type="dxa"/>
              <w:left w:w="180" w:type="dxa"/>
              <w:bottom w:w="180" w:type="dxa"/>
              <w:right w:w="180" w:type="dxa"/>
            </w:tcMar>
            <w:vAlign w:val="center"/>
            <w:hideMark/>
          </w:tcPr>
          <w:p w14:paraId="3F1AFD59" w14:textId="77777777" w:rsidR="00FE0894" w:rsidRPr="00764F3B" w:rsidRDefault="00FE0894" w:rsidP="00260F3F">
            <w:pPr>
              <w:rPr>
                <w:rFonts w:ascii="Georgia" w:hAnsi="Georgia"/>
              </w:rPr>
            </w:pPr>
            <w:r>
              <w:rPr>
                <w:noProof/>
                <w:lang w:val="en-IE" w:eastAsia="en-IE"/>
              </w:rPr>
              <w:drawing>
                <wp:inline distT="0" distB="0" distL="0" distR="0" wp14:anchorId="5C462DED" wp14:editId="5636BB3D">
                  <wp:extent cx="1047750" cy="314325"/>
                  <wp:effectExtent l="0" t="0" r="0" b="9525"/>
                  <wp:docPr id="443" name="Picture 443" descr="https://www.hsa.ie/eng/education/managing_safety_and_health_in_schools/new_guidelines_files/word_download.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24">
                            <a:extLst>
                              <a:ext uri="{28A0092B-C50C-407E-A947-70E740481C1C}">
                                <a14:useLocalDpi xmlns:a14="http://schemas.microsoft.com/office/drawing/2010/main" val="0"/>
                              </a:ext>
                            </a:extLst>
                          </a:blip>
                          <a:stretch>
                            <a:fillRect/>
                          </a:stretch>
                        </pic:blipFill>
                        <pic:spPr>
                          <a:xfrm>
                            <a:off x="0" y="0"/>
                            <a:ext cx="1047750" cy="314325"/>
                          </a:xfrm>
                          <a:prstGeom prst="rect">
                            <a:avLst/>
                          </a:prstGeom>
                        </pic:spPr>
                      </pic:pic>
                    </a:graphicData>
                  </a:graphic>
                </wp:inline>
              </w:drawing>
            </w:r>
          </w:p>
        </w:tc>
      </w:tr>
    </w:tbl>
    <w:p w14:paraId="7A199420" w14:textId="2E0A34AE" w:rsidR="3A292ABE" w:rsidRDefault="3A292ABE"/>
    <w:p w14:paraId="3448E54C" w14:textId="649A9C2D" w:rsidR="00D642B6" w:rsidRPr="00764F3B" w:rsidRDefault="00D642B6" w:rsidP="00FE0894">
      <w:pPr>
        <w:pStyle w:val="BodyText"/>
        <w:keepNext/>
        <w:keepLines/>
        <w:widowControl/>
        <w:tabs>
          <w:tab w:val="left" w:pos="9090"/>
          <w:tab w:val="left" w:pos="9464"/>
          <w:tab w:val="left" w:pos="10284"/>
          <w:tab w:val="left" w:pos="10744"/>
        </w:tabs>
        <w:spacing w:before="192"/>
        <w:ind w:left="104"/>
        <w:rPr>
          <w:rFonts w:cs="Arial"/>
        </w:rPr>
      </w:pPr>
      <w:r w:rsidRPr="00764F3B">
        <w:rPr>
          <w:rFonts w:cs="Arial"/>
        </w:rPr>
        <w:br w:type="page"/>
      </w:r>
    </w:p>
    <w:p w14:paraId="6B91568B" w14:textId="77777777" w:rsidR="00521185" w:rsidRPr="00764F3B" w:rsidRDefault="00FD4329" w:rsidP="00EC6B46">
      <w:pPr>
        <w:pStyle w:val="Heading1"/>
        <w:spacing w:after="240" w:line="276" w:lineRule="auto"/>
        <w:rPr>
          <w:rFonts w:ascii="Georgia" w:hAnsi="Georgia"/>
        </w:rPr>
      </w:pPr>
      <w:bookmarkStart w:id="29" w:name="_Toc8304020"/>
      <w:bookmarkStart w:id="30" w:name="_Toc43189484"/>
      <w:r w:rsidRPr="00764F3B">
        <w:rPr>
          <w:rFonts w:ascii="Georgia" w:hAnsi="Georgia"/>
        </w:rPr>
        <w:lastRenderedPageBreak/>
        <w:t>6.</w:t>
      </w:r>
      <w:r w:rsidR="009E5CFF" w:rsidRPr="00764F3B">
        <w:rPr>
          <w:rFonts w:ascii="Georgia" w:hAnsi="Georgia"/>
        </w:rPr>
        <w:t xml:space="preserve"> </w:t>
      </w:r>
      <w:r w:rsidR="009E5CFF" w:rsidRPr="00764F3B">
        <w:rPr>
          <w:rFonts w:ascii="Georgia" w:hAnsi="Georgia"/>
        </w:rPr>
        <w:tab/>
      </w:r>
      <w:r w:rsidRPr="00764F3B">
        <w:rPr>
          <w:rFonts w:ascii="Georgia" w:hAnsi="Georgia"/>
        </w:rPr>
        <w:t>Emergency and General Procedures</w:t>
      </w:r>
      <w:bookmarkEnd w:id="29"/>
      <w:bookmarkEnd w:id="30"/>
    </w:p>
    <w:p w14:paraId="41B20CB4" w14:textId="7ED73E27" w:rsidR="00A802F6" w:rsidRPr="00764F3B" w:rsidRDefault="0036550C" w:rsidP="00005CB1">
      <w:pPr>
        <w:spacing w:after="0" w:line="276" w:lineRule="auto"/>
        <w:jc w:val="both"/>
        <w:rPr>
          <w:rFonts w:ascii="Georgia" w:hAnsi="Georgia" w:cs="Arial"/>
        </w:rPr>
      </w:pPr>
      <w:r w:rsidRPr="00764F3B">
        <w:rPr>
          <w:rFonts w:ascii="Georgia" w:hAnsi="Georgia" w:cs="Arial"/>
        </w:rPr>
        <w:t xml:space="preserve">This section is divided into two specific areas and contains the </w:t>
      </w:r>
      <w:r w:rsidR="00B425AD" w:rsidRPr="00764F3B">
        <w:rPr>
          <w:rFonts w:ascii="Georgia" w:hAnsi="Georgia" w:cs="Arial"/>
        </w:rPr>
        <w:t>c</w:t>
      </w:r>
      <w:r w:rsidR="001316A1" w:rsidRPr="00764F3B">
        <w:rPr>
          <w:rFonts w:ascii="Georgia" w:hAnsi="Georgia" w:cs="Arial"/>
        </w:rPr>
        <w:t>entre’s</w:t>
      </w:r>
      <w:r w:rsidRPr="00764F3B">
        <w:rPr>
          <w:rFonts w:ascii="Georgia" w:hAnsi="Georgia" w:cs="Arial"/>
        </w:rPr>
        <w:t xml:space="preserve"> plans and procedures to be followed in the case of an e</w:t>
      </w:r>
      <w:r w:rsidR="00937FCA" w:rsidRPr="00764F3B">
        <w:rPr>
          <w:rFonts w:ascii="Georgia" w:hAnsi="Georgia" w:cs="Arial"/>
        </w:rPr>
        <w:t>mergency or critical incident as well as</w:t>
      </w:r>
      <w:r w:rsidR="00651547" w:rsidRPr="00764F3B">
        <w:rPr>
          <w:rFonts w:ascii="Georgia" w:hAnsi="Georgia" w:cs="Arial"/>
        </w:rPr>
        <w:t xml:space="preserve"> </w:t>
      </w:r>
      <w:r w:rsidR="00AB381B" w:rsidRPr="00764F3B">
        <w:rPr>
          <w:rFonts w:ascii="Georgia" w:hAnsi="Georgia" w:cs="Arial"/>
        </w:rPr>
        <w:t>general operating</w:t>
      </w:r>
      <w:r w:rsidR="00937FCA" w:rsidRPr="00764F3B">
        <w:rPr>
          <w:rFonts w:ascii="Georgia" w:hAnsi="Georgia" w:cs="Arial"/>
        </w:rPr>
        <w:t xml:space="preserve"> procedures</w:t>
      </w:r>
      <w:r w:rsidR="00651547" w:rsidRPr="00764F3B">
        <w:rPr>
          <w:rFonts w:ascii="Georgia" w:hAnsi="Georgia" w:cs="Arial"/>
        </w:rPr>
        <w:t xml:space="preserve"> a</w:t>
      </w:r>
      <w:r w:rsidR="00AB381B" w:rsidRPr="00764F3B">
        <w:rPr>
          <w:rFonts w:ascii="Georgia" w:hAnsi="Georgia" w:cs="Arial"/>
        </w:rPr>
        <w:t>nd guidelines</w:t>
      </w:r>
      <w:r w:rsidR="00937FCA" w:rsidRPr="00764F3B">
        <w:rPr>
          <w:rFonts w:ascii="Georgia" w:hAnsi="Georgia" w:cs="Arial"/>
        </w:rPr>
        <w:t>.</w:t>
      </w:r>
    </w:p>
    <w:p w14:paraId="669E391E" w14:textId="77777777" w:rsidR="00937FCA" w:rsidRPr="00764F3B" w:rsidRDefault="00937FCA" w:rsidP="00EC6B46">
      <w:pPr>
        <w:spacing w:after="0" w:line="276" w:lineRule="auto"/>
        <w:rPr>
          <w:rFonts w:ascii="Georgia" w:hAnsi="Georgia" w:cs="Arial"/>
        </w:rPr>
      </w:pPr>
    </w:p>
    <w:p w14:paraId="5F022B08" w14:textId="547BEDE7" w:rsidR="00937FCA" w:rsidRPr="00764F3B" w:rsidRDefault="00D65915" w:rsidP="00A12FC8">
      <w:pPr>
        <w:pStyle w:val="Heading2"/>
        <w:rPr>
          <w:rFonts w:ascii="Georgia" w:hAnsi="Georgia"/>
        </w:rPr>
      </w:pPr>
      <w:bookmarkStart w:id="31" w:name="_Toc8304021"/>
      <w:bookmarkStart w:id="32" w:name="_Toc43189485"/>
      <w:r w:rsidRPr="00764F3B">
        <w:rPr>
          <w:rFonts w:ascii="Georgia" w:hAnsi="Georgia"/>
        </w:rPr>
        <w:t>6.1</w:t>
      </w:r>
      <w:r w:rsidRPr="00764F3B">
        <w:rPr>
          <w:rFonts w:ascii="Georgia" w:hAnsi="Georgia"/>
        </w:rPr>
        <w:tab/>
      </w:r>
      <w:r w:rsidR="00B846EC" w:rsidRPr="00764F3B">
        <w:rPr>
          <w:rFonts w:ascii="Georgia" w:hAnsi="Georgia"/>
        </w:rPr>
        <w:t>Critical Incident</w:t>
      </w:r>
      <w:r w:rsidR="00807E60" w:rsidRPr="00764F3B">
        <w:rPr>
          <w:rFonts w:ascii="Georgia" w:hAnsi="Georgia"/>
        </w:rPr>
        <w:t>s</w:t>
      </w:r>
      <w:bookmarkEnd w:id="31"/>
      <w:bookmarkEnd w:id="32"/>
    </w:p>
    <w:p w14:paraId="7139CAC3" w14:textId="77777777" w:rsidR="00B846EC" w:rsidRPr="00764F3B" w:rsidRDefault="00B846EC" w:rsidP="00EC6B46">
      <w:pPr>
        <w:spacing w:after="0" w:line="276" w:lineRule="auto"/>
        <w:rPr>
          <w:rFonts w:ascii="Georgia" w:hAnsi="Georgia" w:cs="Arial"/>
        </w:rPr>
      </w:pPr>
    </w:p>
    <w:p w14:paraId="51249A84" w14:textId="385C2FBF" w:rsidR="006340FF" w:rsidRPr="00764F3B" w:rsidRDefault="00807E60" w:rsidP="004E2414">
      <w:pPr>
        <w:spacing w:line="276" w:lineRule="auto"/>
        <w:jc w:val="both"/>
        <w:rPr>
          <w:rFonts w:ascii="Georgia" w:hAnsi="Georgia" w:cs="Arial"/>
          <w:w w:val="105"/>
        </w:rPr>
      </w:pPr>
      <w:r w:rsidRPr="00764F3B">
        <w:rPr>
          <w:rFonts w:ascii="Georgia" w:hAnsi="Georgia" w:cs="Arial"/>
          <w:w w:val="105"/>
        </w:rPr>
        <w:t xml:space="preserve">This procedure </w:t>
      </w:r>
      <w:r w:rsidR="006340FF" w:rsidRPr="00764F3B">
        <w:rPr>
          <w:rFonts w:ascii="Georgia" w:hAnsi="Georgia" w:cs="Arial"/>
          <w:w w:val="105"/>
        </w:rPr>
        <w:t xml:space="preserve">aims to protect the well-being of students and staff by providing </w:t>
      </w:r>
      <w:r w:rsidRPr="00764F3B">
        <w:rPr>
          <w:rFonts w:ascii="Georgia" w:hAnsi="Georgia" w:cs="Arial"/>
          <w:w w:val="105"/>
        </w:rPr>
        <w:t xml:space="preserve">clarity on how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 xml:space="preserve">will respond </w:t>
      </w:r>
      <w:r w:rsidR="00A80A26" w:rsidRPr="00764F3B">
        <w:rPr>
          <w:rFonts w:ascii="Georgia" w:hAnsi="Georgia" w:cs="Arial"/>
          <w:w w:val="105"/>
        </w:rPr>
        <w:t xml:space="preserve">to incidents that affect </w:t>
      </w:r>
      <w:r w:rsidR="00FD2AC5" w:rsidRPr="00764F3B">
        <w:rPr>
          <w:rFonts w:ascii="Georgia" w:hAnsi="Georgia" w:cs="Arial"/>
          <w:w w:val="105"/>
        </w:rPr>
        <w:t xml:space="preserve">the wider </w:t>
      </w:r>
      <w:r w:rsidR="00B425AD" w:rsidRPr="00764F3B">
        <w:rPr>
          <w:rFonts w:ascii="Georgia" w:hAnsi="Georgia" w:cs="Arial"/>
        </w:rPr>
        <w:t>centre</w:t>
      </w:r>
      <w:r w:rsidR="00B425AD" w:rsidRPr="00764F3B">
        <w:rPr>
          <w:rFonts w:ascii="Georgia" w:hAnsi="Georgia" w:cs="Arial"/>
          <w:w w:val="105"/>
        </w:rPr>
        <w:t xml:space="preserve"> </w:t>
      </w:r>
      <w:r w:rsidR="00FD2AC5" w:rsidRPr="00764F3B">
        <w:rPr>
          <w:rFonts w:ascii="Georgia" w:hAnsi="Georgia" w:cs="Arial"/>
          <w:w w:val="105"/>
        </w:rPr>
        <w:t>community</w:t>
      </w:r>
      <w:r w:rsidR="006340FF" w:rsidRPr="00764F3B">
        <w:rPr>
          <w:rFonts w:ascii="Georgia" w:hAnsi="Georgia" w:cs="Arial"/>
          <w:w w:val="105"/>
        </w:rPr>
        <w:t xml:space="preserve">. </w:t>
      </w:r>
      <w:r w:rsidRPr="00764F3B">
        <w:rPr>
          <w:rFonts w:ascii="Georgia" w:hAnsi="Georgia" w:cs="Arial"/>
          <w:w w:val="105"/>
        </w:rPr>
        <w:t xml:space="preserve">The </w:t>
      </w:r>
      <w:r w:rsidR="006340FF" w:rsidRPr="00764F3B">
        <w:rPr>
          <w:rFonts w:ascii="Georgia" w:hAnsi="Georgia" w:cs="Arial"/>
          <w:w w:val="105"/>
        </w:rPr>
        <w:t>Critical Incident Management Plan (C</w:t>
      </w:r>
      <w:r w:rsidR="00E40A23" w:rsidRPr="00764F3B">
        <w:rPr>
          <w:rFonts w:ascii="Georgia" w:hAnsi="Georgia" w:cs="Arial"/>
          <w:w w:val="105"/>
        </w:rPr>
        <w:t>IM</w:t>
      </w:r>
      <w:r w:rsidR="006340FF" w:rsidRPr="00764F3B">
        <w:rPr>
          <w:rFonts w:ascii="Georgia" w:hAnsi="Georgia" w:cs="Arial"/>
          <w:w w:val="105"/>
        </w:rPr>
        <w:t xml:space="preserve">P) </w:t>
      </w:r>
      <w:r w:rsidR="0055579B" w:rsidRPr="00764F3B">
        <w:rPr>
          <w:rFonts w:ascii="Georgia" w:hAnsi="Georgia" w:cs="Arial"/>
          <w:w w:val="105"/>
        </w:rPr>
        <w:t>i</w:t>
      </w:r>
      <w:r w:rsidR="006340FF" w:rsidRPr="00764F3B">
        <w:rPr>
          <w:rFonts w:ascii="Georgia" w:hAnsi="Georgia" w:cs="Arial"/>
          <w:w w:val="105"/>
        </w:rPr>
        <w:t xml:space="preserve">s one element of the </w:t>
      </w:r>
      <w:r w:rsidR="00B425AD" w:rsidRPr="00764F3B">
        <w:rPr>
          <w:rFonts w:ascii="Georgia" w:hAnsi="Georgia" w:cs="Arial"/>
        </w:rPr>
        <w:t>c</w:t>
      </w:r>
      <w:r w:rsidR="00EC579A" w:rsidRPr="00764F3B">
        <w:rPr>
          <w:rFonts w:ascii="Georgia" w:hAnsi="Georgia" w:cs="Arial"/>
        </w:rPr>
        <w:t xml:space="preserve">entre’s </w:t>
      </w:r>
      <w:r w:rsidR="006340FF" w:rsidRPr="00764F3B">
        <w:rPr>
          <w:rFonts w:ascii="Georgia" w:hAnsi="Georgia" w:cs="Arial"/>
          <w:w w:val="105"/>
        </w:rPr>
        <w:t>policies and plans.</w:t>
      </w:r>
      <w:r w:rsidR="00035471" w:rsidRPr="00764F3B">
        <w:rPr>
          <w:rFonts w:ascii="Georgia" w:hAnsi="Georgia" w:cs="Arial"/>
          <w:w w:val="105"/>
        </w:rPr>
        <w:t xml:space="preserve">  </w:t>
      </w:r>
      <w:r w:rsidR="00035471" w:rsidRPr="00764F3B">
        <w:rPr>
          <w:rFonts w:ascii="Georgia" w:hAnsi="Georgia" w:cs="Times New Roman"/>
          <w:kern w:val="24"/>
          <w:lang w:val="en-IE"/>
          <w14:ligatures w14:val="standardContextual"/>
        </w:rPr>
        <w:t xml:space="preserve">The </w:t>
      </w:r>
      <w:r w:rsidR="00035471" w:rsidRPr="00764F3B">
        <w:rPr>
          <w:rFonts w:ascii="Georgia" w:hAnsi="Georgia" w:cs="Arial"/>
          <w:w w:val="105"/>
          <w:lang w:val="en-IE"/>
        </w:rPr>
        <w:t>CI</w:t>
      </w:r>
      <w:r w:rsidR="00D0199F" w:rsidRPr="00764F3B">
        <w:rPr>
          <w:rFonts w:ascii="Georgia" w:hAnsi="Georgia" w:cs="Arial"/>
          <w:w w:val="105"/>
          <w:lang w:val="en-IE"/>
        </w:rPr>
        <w:t>M</w:t>
      </w:r>
      <w:r w:rsidR="00035471" w:rsidRPr="00764F3B">
        <w:rPr>
          <w:rFonts w:ascii="Georgia" w:hAnsi="Georgia" w:cs="Arial"/>
          <w:w w:val="105"/>
          <w:lang w:val="en-IE"/>
        </w:rPr>
        <w:t>P has been developed with reference to the guidance and training offered by NEPS and the NEPS booklet entitled ‘</w:t>
      </w:r>
      <w:r w:rsidR="00035471" w:rsidRPr="00764F3B">
        <w:rPr>
          <w:rFonts w:ascii="Georgia" w:hAnsi="Georgia" w:cs="Arial"/>
          <w:i/>
          <w:w w:val="105"/>
          <w:lang w:val="en-IE"/>
        </w:rPr>
        <w:t>Responding to Critical Incidents – NEPS Guidelines and Resource Materials for Schools’.</w:t>
      </w:r>
    </w:p>
    <w:p w14:paraId="72518246" w14:textId="22216D7A" w:rsidR="006340FF" w:rsidRPr="00764F3B" w:rsidRDefault="006340FF" w:rsidP="00663297">
      <w:pPr>
        <w:rPr>
          <w:rFonts w:ascii="Georgia" w:hAnsi="Georgia" w:cs="Arial"/>
          <w:b/>
          <w:w w:val="105"/>
          <w:u w:val="single"/>
        </w:rPr>
      </w:pPr>
      <w:r w:rsidRPr="00764F3B">
        <w:rPr>
          <w:rFonts w:ascii="Georgia" w:hAnsi="Georgia" w:cs="Arial"/>
          <w:b/>
          <w:w w:val="105"/>
          <w:u w:val="single"/>
        </w:rPr>
        <w:t>Definition</w:t>
      </w:r>
    </w:p>
    <w:p w14:paraId="3BFFA965" w14:textId="77777777" w:rsidR="006340FF" w:rsidRPr="00764F3B" w:rsidRDefault="006340FF" w:rsidP="00005CB1">
      <w:pPr>
        <w:spacing w:after="0"/>
        <w:rPr>
          <w:rFonts w:ascii="Georgia" w:eastAsiaTheme="minorEastAsia" w:hAnsi="Georgia" w:cs="Arial"/>
          <w:b/>
          <w:bCs/>
        </w:rPr>
      </w:pPr>
    </w:p>
    <w:p w14:paraId="5A126C2B" w14:textId="5FFFA141" w:rsidR="006340FF" w:rsidRPr="00764F3B" w:rsidRDefault="00692CAF" w:rsidP="00005CB1">
      <w:pPr>
        <w:spacing w:line="276" w:lineRule="auto"/>
        <w:jc w:val="both"/>
        <w:rPr>
          <w:rFonts w:ascii="Georgia" w:hAnsi="Georgia" w:cs="Arial"/>
          <w:w w:val="105"/>
        </w:rPr>
      </w:pPr>
      <w:r w:rsidRPr="00764F3B">
        <w:rPr>
          <w:rFonts w:ascii="Georgia" w:hAnsi="Georgia" w:cs="Arial"/>
          <w:w w:val="105"/>
        </w:rPr>
        <w:t>A</w:t>
      </w:r>
      <w:r w:rsidR="006340FF" w:rsidRPr="00764F3B">
        <w:rPr>
          <w:rFonts w:ascii="Georgia" w:hAnsi="Georgia" w:cs="Arial"/>
          <w:w w:val="105"/>
        </w:rPr>
        <w:t xml:space="preserve"> critical incident</w:t>
      </w:r>
      <w:r w:rsidRPr="00764F3B">
        <w:rPr>
          <w:rFonts w:ascii="Georgia" w:hAnsi="Georgia" w:cs="Arial"/>
          <w:w w:val="105"/>
        </w:rPr>
        <w:t xml:space="preserve"> is defined as </w:t>
      </w:r>
      <w:r w:rsidR="006340FF" w:rsidRPr="00764F3B">
        <w:rPr>
          <w:rFonts w:ascii="Georgia" w:hAnsi="Georgia" w:cs="Arial"/>
          <w:w w:val="105"/>
        </w:rPr>
        <w:t>“an incident or sequence of events that overwhelms the normal coping mechanism of the</w:t>
      </w:r>
      <w:r w:rsidR="00B425AD" w:rsidRPr="00764F3B">
        <w:rPr>
          <w:rFonts w:ascii="Georgia" w:hAnsi="Georgia" w:cs="Arial"/>
        </w:rPr>
        <w:t xml:space="preserve"> centre</w:t>
      </w:r>
      <w:r w:rsidR="006340FF" w:rsidRPr="00764F3B">
        <w:rPr>
          <w:rFonts w:ascii="Georgia" w:hAnsi="Georgia" w:cs="Arial"/>
          <w:w w:val="105"/>
        </w:rPr>
        <w:t>”. Critical incidents may involve one or more students or staff members, or members of our local community. Types of incidents might include:</w:t>
      </w:r>
    </w:p>
    <w:p w14:paraId="0FCC9DB8" w14:textId="0D51733E"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 xml:space="preserve">The death of a member of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community through accident, violence, suicide or suspected suicide or other unexpected</w:t>
      </w:r>
      <w:r w:rsidRPr="00764F3B">
        <w:rPr>
          <w:rFonts w:ascii="Georgia" w:hAnsi="Georgia" w:cs="Arial"/>
          <w:spacing w:val="-13"/>
          <w:w w:val="105"/>
        </w:rPr>
        <w:t xml:space="preserve"> </w:t>
      </w:r>
      <w:r w:rsidRPr="00764F3B">
        <w:rPr>
          <w:rFonts w:ascii="Georgia" w:hAnsi="Georgia" w:cs="Arial"/>
          <w:w w:val="105"/>
        </w:rPr>
        <w:t>death</w:t>
      </w:r>
      <w:r w:rsidR="0055579B" w:rsidRPr="00764F3B">
        <w:rPr>
          <w:rFonts w:ascii="Georgia" w:hAnsi="Georgia" w:cs="Arial"/>
          <w:w w:val="105"/>
        </w:rPr>
        <w:t>;</w:t>
      </w:r>
    </w:p>
    <w:p w14:paraId="37CB4521" w14:textId="552BB41A"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An intrusion into the</w:t>
      </w:r>
      <w:r w:rsidR="00B425AD" w:rsidRPr="00764F3B">
        <w:rPr>
          <w:rFonts w:ascii="Georgia" w:hAnsi="Georgia" w:cs="Arial"/>
        </w:rPr>
        <w:t xml:space="preserve"> centre</w:t>
      </w:r>
      <w:r w:rsidR="0055579B" w:rsidRPr="00764F3B">
        <w:rPr>
          <w:rFonts w:ascii="Georgia" w:hAnsi="Georgia" w:cs="Arial"/>
          <w:w w:val="105"/>
        </w:rPr>
        <w:t>;</w:t>
      </w:r>
    </w:p>
    <w:p w14:paraId="0C27E00D" w14:textId="22BDFC51"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 xml:space="preserve">An accident involving members of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community</w:t>
      </w:r>
      <w:r w:rsidR="0055579B" w:rsidRPr="00764F3B">
        <w:rPr>
          <w:rFonts w:ascii="Georgia" w:hAnsi="Georgia" w:cs="Arial"/>
          <w:w w:val="105"/>
        </w:rPr>
        <w:t>;</w:t>
      </w:r>
    </w:p>
    <w:p w14:paraId="70CB1D20" w14:textId="77777777"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An accident</w:t>
      </w:r>
      <w:r w:rsidR="0055579B" w:rsidRPr="00764F3B">
        <w:rPr>
          <w:rFonts w:ascii="Georgia" w:hAnsi="Georgia" w:cs="Arial"/>
          <w:w w:val="105"/>
        </w:rPr>
        <w:t xml:space="preserve"> </w:t>
      </w:r>
      <w:r w:rsidRPr="00764F3B">
        <w:rPr>
          <w:rFonts w:ascii="Georgia" w:hAnsi="Georgia" w:cs="Arial"/>
          <w:w w:val="105"/>
        </w:rPr>
        <w:t>/</w:t>
      </w:r>
      <w:r w:rsidR="0055579B" w:rsidRPr="00764F3B">
        <w:rPr>
          <w:rFonts w:ascii="Georgia" w:hAnsi="Georgia" w:cs="Arial"/>
          <w:w w:val="105"/>
        </w:rPr>
        <w:t xml:space="preserve"> </w:t>
      </w:r>
      <w:r w:rsidRPr="00764F3B">
        <w:rPr>
          <w:rFonts w:ascii="Georgia" w:hAnsi="Georgia" w:cs="Arial"/>
          <w:w w:val="105"/>
        </w:rPr>
        <w:t>tragedy in the wider</w:t>
      </w:r>
      <w:r w:rsidRPr="00764F3B">
        <w:rPr>
          <w:rFonts w:ascii="Georgia" w:hAnsi="Georgia" w:cs="Arial"/>
          <w:spacing w:val="-15"/>
          <w:w w:val="105"/>
        </w:rPr>
        <w:t xml:space="preserve"> </w:t>
      </w:r>
      <w:r w:rsidRPr="00764F3B">
        <w:rPr>
          <w:rFonts w:ascii="Georgia" w:hAnsi="Georgia" w:cs="Arial"/>
          <w:w w:val="105"/>
        </w:rPr>
        <w:t>community</w:t>
      </w:r>
      <w:r w:rsidR="0055579B" w:rsidRPr="00764F3B">
        <w:rPr>
          <w:rFonts w:ascii="Georgia" w:hAnsi="Georgia" w:cs="Arial"/>
          <w:w w:val="105"/>
        </w:rPr>
        <w:t>;</w:t>
      </w:r>
    </w:p>
    <w:p w14:paraId="3B293CA0" w14:textId="461A98E7"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 xml:space="preserve">Serious damage to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buildings through fire, flood, vandalism,</w:t>
      </w:r>
      <w:r w:rsidRPr="00764F3B">
        <w:rPr>
          <w:rFonts w:ascii="Georgia" w:hAnsi="Georgia" w:cs="Arial"/>
          <w:spacing w:val="-24"/>
          <w:w w:val="105"/>
        </w:rPr>
        <w:t xml:space="preserve"> </w:t>
      </w:r>
      <w:r w:rsidRPr="00764F3B">
        <w:rPr>
          <w:rFonts w:ascii="Georgia" w:hAnsi="Georgia" w:cs="Arial"/>
          <w:w w:val="105"/>
        </w:rPr>
        <w:t>etc</w:t>
      </w:r>
      <w:r w:rsidR="0055579B" w:rsidRPr="00764F3B">
        <w:rPr>
          <w:rFonts w:ascii="Georgia" w:hAnsi="Georgia" w:cs="Arial"/>
          <w:w w:val="105"/>
        </w:rPr>
        <w:t>;</w:t>
      </w:r>
    </w:p>
    <w:p w14:paraId="3807A476" w14:textId="608A98DB" w:rsidR="006340FF" w:rsidRPr="00764F3B" w:rsidRDefault="006340FF" w:rsidP="00083C13">
      <w:pPr>
        <w:pStyle w:val="ListParagraph"/>
        <w:numPr>
          <w:ilvl w:val="0"/>
          <w:numId w:val="73"/>
        </w:numPr>
        <w:rPr>
          <w:rFonts w:ascii="Georgia" w:hAnsi="Georgia" w:cs="Arial"/>
          <w:w w:val="105"/>
        </w:rPr>
      </w:pPr>
      <w:r w:rsidRPr="00764F3B">
        <w:rPr>
          <w:rFonts w:ascii="Georgia" w:hAnsi="Georgia" w:cs="Arial"/>
          <w:w w:val="105"/>
        </w:rPr>
        <w:t xml:space="preserve">The disappearance of a member of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community</w:t>
      </w:r>
      <w:r w:rsidR="00BA59C5" w:rsidRPr="00764F3B">
        <w:rPr>
          <w:rFonts w:ascii="Georgia" w:hAnsi="Georgia" w:cs="Arial"/>
          <w:w w:val="105"/>
        </w:rPr>
        <w:t>.</w:t>
      </w:r>
    </w:p>
    <w:p w14:paraId="183D10A5" w14:textId="77777777" w:rsidR="006340FF" w:rsidRPr="00764F3B" w:rsidRDefault="006340FF" w:rsidP="00005CB1">
      <w:pPr>
        <w:spacing w:after="0"/>
        <w:rPr>
          <w:rFonts w:ascii="Georgia" w:hAnsi="Georgia" w:cs="Arial"/>
        </w:rPr>
      </w:pPr>
    </w:p>
    <w:p w14:paraId="79B4523E" w14:textId="77777777" w:rsidR="006340FF" w:rsidRPr="00764F3B" w:rsidRDefault="006340FF" w:rsidP="00663297">
      <w:pPr>
        <w:rPr>
          <w:rFonts w:ascii="Georgia" w:hAnsi="Georgia" w:cs="Arial"/>
          <w:b/>
          <w:w w:val="105"/>
          <w:u w:val="single"/>
        </w:rPr>
      </w:pPr>
      <w:r w:rsidRPr="00764F3B">
        <w:rPr>
          <w:rFonts w:ascii="Georgia" w:hAnsi="Georgia" w:cs="Arial"/>
          <w:b/>
          <w:w w:val="105"/>
          <w:u w:val="single"/>
        </w:rPr>
        <w:t>Aim</w:t>
      </w:r>
    </w:p>
    <w:p w14:paraId="15C41F98" w14:textId="162C832B" w:rsidR="00AA29CF" w:rsidRPr="00764F3B" w:rsidRDefault="006340FF" w:rsidP="00005CB1">
      <w:pPr>
        <w:spacing w:line="276" w:lineRule="auto"/>
        <w:jc w:val="both"/>
        <w:rPr>
          <w:rFonts w:ascii="Georgia" w:eastAsiaTheme="minorEastAsia" w:hAnsi="Georgia" w:cs="Arial"/>
          <w:w w:val="105"/>
        </w:rPr>
      </w:pPr>
      <w:r w:rsidRPr="00764F3B">
        <w:rPr>
          <w:rFonts w:ascii="Georgia" w:hAnsi="Georgia" w:cs="Arial"/>
          <w:w w:val="105"/>
        </w:rPr>
        <w:t xml:space="preserve">The aim of the CIMP is to help </w:t>
      </w:r>
      <w:r w:rsidR="00EC579A" w:rsidRPr="00764F3B">
        <w:rPr>
          <w:rFonts w:ascii="Georgia" w:hAnsi="Georgia" w:cs="Arial"/>
        </w:rPr>
        <w:t xml:space="preserve">Centre </w:t>
      </w:r>
      <w:r w:rsidR="00B425AD" w:rsidRPr="00764F3B">
        <w:rPr>
          <w:rFonts w:ascii="Georgia" w:hAnsi="Georgia" w:cs="Arial"/>
        </w:rPr>
        <w:t>M</w:t>
      </w:r>
      <w:r w:rsidRPr="00764F3B">
        <w:rPr>
          <w:rFonts w:ascii="Georgia" w:hAnsi="Georgia" w:cs="Arial"/>
          <w:w w:val="105"/>
        </w:rPr>
        <w:t>anagement and staff to react quickly and effectively in the event of an incident, to enable us to maintain a sense of control and to ensure that appropriate support is offered to students</w:t>
      </w:r>
      <w:r w:rsidR="003B0B9D" w:rsidRPr="00764F3B">
        <w:rPr>
          <w:rFonts w:ascii="Georgia" w:hAnsi="Georgia" w:cs="Arial"/>
          <w:w w:val="105"/>
        </w:rPr>
        <w:t>/learners</w:t>
      </w:r>
      <w:r w:rsidRPr="00764F3B">
        <w:rPr>
          <w:rFonts w:ascii="Georgia" w:hAnsi="Georgia" w:cs="Arial"/>
          <w:w w:val="105"/>
        </w:rPr>
        <w:t xml:space="preserve"> and staff. Having a good plan should also help ensure that the effects on the students and staff will be limited. It should enable us to affect a return to normality as soon as possible.</w:t>
      </w:r>
    </w:p>
    <w:p w14:paraId="4E9E0547" w14:textId="77777777" w:rsidR="004603CF" w:rsidRPr="00764F3B" w:rsidRDefault="004603CF" w:rsidP="00663297">
      <w:pPr>
        <w:rPr>
          <w:rFonts w:ascii="Georgia" w:hAnsi="Georgia" w:cs="Arial"/>
          <w:b/>
          <w:w w:val="105"/>
          <w:u w:val="single"/>
        </w:rPr>
      </w:pPr>
    </w:p>
    <w:p w14:paraId="3EBE1F0F" w14:textId="363FF4C5" w:rsidR="006340FF" w:rsidRPr="00764F3B" w:rsidRDefault="006340FF" w:rsidP="00663297">
      <w:pPr>
        <w:rPr>
          <w:rFonts w:ascii="Georgia" w:hAnsi="Georgia" w:cs="Arial"/>
          <w:b/>
          <w:w w:val="105"/>
          <w:u w:val="single"/>
        </w:rPr>
      </w:pPr>
      <w:r w:rsidRPr="00764F3B">
        <w:rPr>
          <w:rFonts w:ascii="Georgia" w:hAnsi="Georgia" w:cs="Arial"/>
          <w:b/>
          <w:w w:val="105"/>
          <w:u w:val="single"/>
        </w:rPr>
        <w:t xml:space="preserve">Creation of a coping supportive and caring ethos in the </w:t>
      </w:r>
      <w:r w:rsidR="00EC579A" w:rsidRPr="00764F3B">
        <w:rPr>
          <w:rFonts w:ascii="Georgia" w:hAnsi="Georgia" w:cs="Arial"/>
          <w:b/>
          <w:w w:val="105"/>
          <w:u w:val="single"/>
        </w:rPr>
        <w:t>centre</w:t>
      </w:r>
    </w:p>
    <w:p w14:paraId="1EBA60A3" w14:textId="77777777" w:rsidR="006340FF" w:rsidRPr="00764F3B" w:rsidRDefault="00855B57" w:rsidP="00005CB1">
      <w:pPr>
        <w:spacing w:line="276" w:lineRule="auto"/>
        <w:jc w:val="both"/>
        <w:rPr>
          <w:rFonts w:ascii="Georgia" w:eastAsiaTheme="minorEastAsia" w:hAnsi="Georgia" w:cs="Arial"/>
          <w:w w:val="105"/>
        </w:rPr>
      </w:pPr>
      <w:r w:rsidRPr="00764F3B">
        <w:rPr>
          <w:rFonts w:ascii="Georgia" w:hAnsi="Georgia" w:cs="Arial"/>
          <w:w w:val="105"/>
        </w:rPr>
        <w:t>S</w:t>
      </w:r>
      <w:r w:rsidR="006340FF" w:rsidRPr="00764F3B">
        <w:rPr>
          <w:rFonts w:ascii="Georgia" w:hAnsi="Georgia" w:cs="Arial"/>
          <w:w w:val="105"/>
        </w:rPr>
        <w:t xml:space="preserve">ystems </w:t>
      </w:r>
      <w:r w:rsidRPr="00764F3B">
        <w:rPr>
          <w:rFonts w:ascii="Georgia" w:hAnsi="Georgia" w:cs="Arial"/>
          <w:w w:val="105"/>
        </w:rPr>
        <w:t xml:space="preserve">are </w:t>
      </w:r>
      <w:r w:rsidR="006340FF" w:rsidRPr="00764F3B">
        <w:rPr>
          <w:rFonts w:ascii="Georgia" w:hAnsi="Georgia" w:cs="Arial"/>
          <w:w w:val="105"/>
        </w:rPr>
        <w:t xml:space="preserve">in place to help to build resilience in both staff and students, thus preparing them to cope with a range of life events. These include measures to address both the physical and psychological safety of the </w:t>
      </w:r>
      <w:r w:rsidRPr="00764F3B">
        <w:rPr>
          <w:rFonts w:ascii="Georgia" w:hAnsi="Georgia" w:cs="Arial"/>
          <w:w w:val="105"/>
        </w:rPr>
        <w:t>school</w:t>
      </w:r>
      <w:r w:rsidR="006340FF" w:rsidRPr="00764F3B">
        <w:rPr>
          <w:rFonts w:ascii="Georgia" w:hAnsi="Georgia" w:cs="Arial"/>
          <w:w w:val="105"/>
        </w:rPr>
        <w:t xml:space="preserve"> community.</w:t>
      </w:r>
    </w:p>
    <w:p w14:paraId="0FE158CD" w14:textId="77777777" w:rsidR="004603CF" w:rsidRPr="00764F3B" w:rsidRDefault="004603CF" w:rsidP="00EC6B46">
      <w:pPr>
        <w:spacing w:line="276" w:lineRule="auto"/>
        <w:rPr>
          <w:rFonts w:ascii="Georgia" w:hAnsi="Georgia" w:cs="Arial"/>
          <w:b/>
          <w:w w:val="105"/>
          <w:u w:val="single"/>
        </w:rPr>
      </w:pPr>
    </w:p>
    <w:p w14:paraId="504F1862" w14:textId="1F3D5B39" w:rsidR="006340FF" w:rsidRPr="00764F3B" w:rsidRDefault="006340FF" w:rsidP="00EC6B46">
      <w:pPr>
        <w:spacing w:line="276" w:lineRule="auto"/>
        <w:rPr>
          <w:rFonts w:ascii="Georgia" w:hAnsi="Georgia" w:cs="Arial"/>
          <w:b/>
          <w:w w:val="105"/>
          <w:u w:val="single"/>
        </w:rPr>
      </w:pPr>
      <w:r w:rsidRPr="00764F3B">
        <w:rPr>
          <w:rFonts w:ascii="Georgia" w:hAnsi="Georgia" w:cs="Arial"/>
          <w:b/>
          <w:w w:val="105"/>
          <w:u w:val="single"/>
        </w:rPr>
        <w:lastRenderedPageBreak/>
        <w:t>Physical safety</w:t>
      </w:r>
    </w:p>
    <w:p w14:paraId="05674FFB" w14:textId="77777777" w:rsidR="00855B57" w:rsidRPr="00764F3B" w:rsidRDefault="00855B57" w:rsidP="00083C13">
      <w:pPr>
        <w:pStyle w:val="ListParagraph"/>
        <w:numPr>
          <w:ilvl w:val="0"/>
          <w:numId w:val="76"/>
        </w:numPr>
        <w:rPr>
          <w:rFonts w:ascii="Georgia" w:hAnsi="Georgia" w:cs="Arial"/>
          <w:w w:val="105"/>
        </w:rPr>
      </w:pPr>
      <w:r w:rsidRPr="00764F3B">
        <w:rPr>
          <w:rFonts w:ascii="Georgia" w:hAnsi="Georgia" w:cs="Arial"/>
          <w:w w:val="105"/>
        </w:rPr>
        <w:t>Evacuation plan formulated</w:t>
      </w:r>
      <w:r w:rsidR="0055579B" w:rsidRPr="00764F3B">
        <w:rPr>
          <w:rFonts w:ascii="Georgia" w:hAnsi="Georgia" w:cs="Arial"/>
          <w:w w:val="105"/>
        </w:rPr>
        <w:t>;</w:t>
      </w:r>
    </w:p>
    <w:p w14:paraId="677404A2" w14:textId="77777777" w:rsidR="006340FF" w:rsidRPr="00764F3B" w:rsidRDefault="006340FF" w:rsidP="00083C13">
      <w:pPr>
        <w:pStyle w:val="ListParagraph"/>
        <w:numPr>
          <w:ilvl w:val="0"/>
          <w:numId w:val="76"/>
        </w:numPr>
        <w:rPr>
          <w:rFonts w:ascii="Georgia" w:hAnsi="Georgia" w:cs="Arial"/>
          <w:w w:val="105"/>
        </w:rPr>
      </w:pPr>
      <w:r w:rsidRPr="00764F3B">
        <w:rPr>
          <w:rFonts w:ascii="Georgia" w:hAnsi="Georgia" w:cs="Arial"/>
          <w:w w:val="105"/>
        </w:rPr>
        <w:t>Regular fire drills</w:t>
      </w:r>
      <w:r w:rsidRPr="00764F3B">
        <w:rPr>
          <w:rFonts w:ascii="Georgia" w:hAnsi="Georgia" w:cs="Arial"/>
          <w:spacing w:val="-9"/>
          <w:w w:val="105"/>
        </w:rPr>
        <w:t xml:space="preserve"> </w:t>
      </w:r>
      <w:r w:rsidRPr="00764F3B">
        <w:rPr>
          <w:rFonts w:ascii="Georgia" w:hAnsi="Georgia" w:cs="Arial"/>
          <w:w w:val="105"/>
        </w:rPr>
        <w:t>occur</w:t>
      </w:r>
      <w:r w:rsidR="0055579B" w:rsidRPr="00764F3B">
        <w:rPr>
          <w:rFonts w:ascii="Georgia" w:hAnsi="Georgia" w:cs="Arial"/>
          <w:w w:val="105"/>
        </w:rPr>
        <w:t>;</w:t>
      </w:r>
    </w:p>
    <w:p w14:paraId="68E29A62" w14:textId="77777777" w:rsidR="006340FF" w:rsidRPr="00764F3B" w:rsidRDefault="006340FF" w:rsidP="00083C13">
      <w:pPr>
        <w:pStyle w:val="ListParagraph"/>
        <w:numPr>
          <w:ilvl w:val="0"/>
          <w:numId w:val="76"/>
        </w:numPr>
        <w:rPr>
          <w:rFonts w:ascii="Georgia" w:hAnsi="Georgia" w:cs="Arial"/>
          <w:w w:val="105"/>
        </w:rPr>
      </w:pPr>
      <w:r w:rsidRPr="00764F3B">
        <w:rPr>
          <w:rFonts w:ascii="Georgia" w:hAnsi="Georgia" w:cs="Arial"/>
          <w:w w:val="105"/>
        </w:rPr>
        <w:t>Fire exits and extinguishers are regularly</w:t>
      </w:r>
      <w:r w:rsidRPr="00764F3B">
        <w:rPr>
          <w:rFonts w:ascii="Georgia" w:hAnsi="Georgia" w:cs="Arial"/>
          <w:spacing w:val="-16"/>
          <w:w w:val="105"/>
        </w:rPr>
        <w:t xml:space="preserve"> </w:t>
      </w:r>
      <w:r w:rsidRPr="00764F3B">
        <w:rPr>
          <w:rFonts w:ascii="Georgia" w:hAnsi="Georgia" w:cs="Arial"/>
          <w:w w:val="105"/>
        </w:rPr>
        <w:t>checked</w:t>
      </w:r>
      <w:r w:rsidR="00BA59C5" w:rsidRPr="00764F3B">
        <w:rPr>
          <w:rFonts w:ascii="Georgia" w:hAnsi="Georgia" w:cs="Arial"/>
          <w:w w:val="105"/>
        </w:rPr>
        <w:t>.</w:t>
      </w:r>
    </w:p>
    <w:p w14:paraId="58499225" w14:textId="77777777" w:rsidR="00855B57" w:rsidRPr="00764F3B" w:rsidRDefault="00855B57" w:rsidP="00EC6B46">
      <w:pPr>
        <w:spacing w:after="0" w:line="276" w:lineRule="auto"/>
        <w:rPr>
          <w:rFonts w:ascii="Georgia" w:hAnsi="Georgia"/>
          <w:w w:val="105"/>
        </w:rPr>
      </w:pPr>
    </w:p>
    <w:p w14:paraId="1978688A" w14:textId="77777777" w:rsidR="006340FF" w:rsidRPr="00764F3B" w:rsidRDefault="006340FF" w:rsidP="00EC6B46">
      <w:pPr>
        <w:spacing w:after="0" w:line="276" w:lineRule="auto"/>
        <w:rPr>
          <w:rFonts w:ascii="Georgia" w:hAnsi="Georgia" w:cs="Arial"/>
          <w:b/>
          <w:w w:val="105"/>
          <w:u w:val="single"/>
        </w:rPr>
      </w:pPr>
      <w:r w:rsidRPr="00764F3B">
        <w:rPr>
          <w:rFonts w:ascii="Georgia" w:hAnsi="Georgia" w:cs="Arial"/>
          <w:b/>
          <w:w w:val="105"/>
          <w:u w:val="single"/>
        </w:rPr>
        <w:t>Psychological safety</w:t>
      </w:r>
    </w:p>
    <w:p w14:paraId="3B4F3A78" w14:textId="77777777" w:rsidR="00855B57" w:rsidRPr="00764F3B" w:rsidRDefault="00855B57" w:rsidP="00EC6B46">
      <w:pPr>
        <w:spacing w:after="0" w:line="276" w:lineRule="auto"/>
        <w:rPr>
          <w:rFonts w:ascii="Georgia" w:hAnsi="Georgia" w:cs="Arial"/>
          <w:w w:val="105"/>
        </w:rPr>
      </w:pPr>
    </w:p>
    <w:p w14:paraId="6982DA3E" w14:textId="0BAFD140" w:rsidR="006340FF" w:rsidRPr="00764F3B" w:rsidRDefault="006340FF" w:rsidP="00005CB1">
      <w:pPr>
        <w:jc w:val="both"/>
        <w:rPr>
          <w:rFonts w:ascii="Georgia" w:eastAsiaTheme="minorEastAsia" w:hAnsi="Georgia" w:cs="Arial"/>
          <w:w w:val="105"/>
        </w:rPr>
      </w:pPr>
      <w:r w:rsidRPr="00764F3B">
        <w:rPr>
          <w:rFonts w:ascii="Georgia" w:hAnsi="Georgia" w:cs="Arial"/>
          <w:w w:val="105"/>
        </w:rPr>
        <w:t xml:space="preserve">The management and staff of </w:t>
      </w:r>
      <w:r w:rsidR="00855B57" w:rsidRPr="00764F3B">
        <w:rPr>
          <w:rFonts w:ascii="Georgia" w:hAnsi="Georgia" w:cs="Arial"/>
          <w:w w:val="105"/>
        </w:rPr>
        <w:t xml:space="preserve">the </w:t>
      </w:r>
      <w:r w:rsidR="00B425AD" w:rsidRPr="00764F3B">
        <w:rPr>
          <w:rFonts w:ascii="Georgia" w:hAnsi="Georgia" w:cs="Arial"/>
        </w:rPr>
        <w:t>centre</w:t>
      </w:r>
      <w:r w:rsidR="00B92069" w:rsidRPr="00764F3B">
        <w:rPr>
          <w:rFonts w:ascii="Georgia" w:hAnsi="Georgia" w:cs="Arial"/>
        </w:rPr>
        <w:t xml:space="preserve"> </w:t>
      </w:r>
      <w:r w:rsidRPr="00764F3B">
        <w:rPr>
          <w:rFonts w:ascii="Georgia" w:hAnsi="Georgia" w:cs="Arial"/>
          <w:w w:val="105"/>
        </w:rPr>
        <w:t xml:space="preserve">aim to use available programmes and resources to enhance a sense of safety and security in 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and to provide opportunities for reflection and discussion.</w:t>
      </w:r>
    </w:p>
    <w:p w14:paraId="5BFB75C2" w14:textId="77777777" w:rsidR="006340FF" w:rsidRPr="00764F3B" w:rsidRDefault="006340FF" w:rsidP="00EC6B46">
      <w:pPr>
        <w:pStyle w:val="BodyText"/>
        <w:kinsoku w:val="0"/>
        <w:overflowPunct w:val="0"/>
        <w:spacing w:line="276" w:lineRule="auto"/>
        <w:rPr>
          <w:rFonts w:cs="Arial"/>
          <w:sz w:val="22"/>
          <w:szCs w:val="22"/>
        </w:rPr>
      </w:pPr>
    </w:p>
    <w:p w14:paraId="58E16945" w14:textId="77777777"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Staff have access to training for their role in First Aid, Health &amp; Safety</w:t>
      </w:r>
      <w:r w:rsidRPr="00764F3B">
        <w:rPr>
          <w:rFonts w:ascii="Georgia" w:hAnsi="Georgia" w:cs="Arial"/>
          <w:spacing w:val="-19"/>
          <w:w w:val="105"/>
        </w:rPr>
        <w:t xml:space="preserve"> </w:t>
      </w:r>
      <w:r w:rsidRPr="00764F3B">
        <w:rPr>
          <w:rFonts w:ascii="Georgia" w:hAnsi="Georgia" w:cs="Arial"/>
          <w:w w:val="105"/>
        </w:rPr>
        <w:t>etc</w:t>
      </w:r>
      <w:r w:rsidR="0055579B" w:rsidRPr="00764F3B">
        <w:rPr>
          <w:rFonts w:ascii="Georgia" w:hAnsi="Georgia" w:cs="Arial"/>
          <w:w w:val="105"/>
        </w:rPr>
        <w:t>;</w:t>
      </w:r>
    </w:p>
    <w:p w14:paraId="5A905514" w14:textId="77777777"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Staff are familiar with the Child Protection Guidelines and Procedures and details of how to proceed with suspicions or</w:t>
      </w:r>
      <w:r w:rsidRPr="00764F3B">
        <w:rPr>
          <w:rFonts w:ascii="Georgia" w:hAnsi="Georgia" w:cs="Arial"/>
          <w:spacing w:val="-10"/>
          <w:w w:val="105"/>
        </w:rPr>
        <w:t xml:space="preserve"> </w:t>
      </w:r>
      <w:r w:rsidRPr="00764F3B">
        <w:rPr>
          <w:rFonts w:ascii="Georgia" w:hAnsi="Georgia" w:cs="Arial"/>
          <w:w w:val="105"/>
        </w:rPr>
        <w:t>disclosures</w:t>
      </w:r>
      <w:r w:rsidR="0055579B" w:rsidRPr="00764F3B">
        <w:rPr>
          <w:rFonts w:ascii="Georgia" w:hAnsi="Georgia" w:cs="Arial"/>
          <w:w w:val="105"/>
        </w:rPr>
        <w:t>;</w:t>
      </w:r>
    </w:p>
    <w:p w14:paraId="6E1CD860" w14:textId="77777777"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Information is provided on mental health in general and such specific areas as signs and symptoms of depression and</w:t>
      </w:r>
      <w:r w:rsidRPr="00764F3B">
        <w:rPr>
          <w:rFonts w:ascii="Georgia" w:hAnsi="Georgia" w:cs="Arial"/>
          <w:spacing w:val="-12"/>
          <w:w w:val="105"/>
        </w:rPr>
        <w:t xml:space="preserve"> </w:t>
      </w:r>
      <w:r w:rsidRPr="00764F3B">
        <w:rPr>
          <w:rFonts w:ascii="Georgia" w:hAnsi="Georgia" w:cs="Arial"/>
          <w:w w:val="105"/>
        </w:rPr>
        <w:t>anxiety</w:t>
      </w:r>
      <w:r w:rsidR="0055579B" w:rsidRPr="00764F3B">
        <w:rPr>
          <w:rFonts w:ascii="Georgia" w:hAnsi="Georgia" w:cs="Arial"/>
          <w:w w:val="105"/>
        </w:rPr>
        <w:t>;</w:t>
      </w:r>
    </w:p>
    <w:p w14:paraId="63A5BB3B" w14:textId="77777777"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 xml:space="preserve">Staff are informed in the area of suicide awareness and some </w:t>
      </w:r>
      <w:r w:rsidR="00855B57" w:rsidRPr="00764F3B">
        <w:rPr>
          <w:rFonts w:ascii="Georgia" w:hAnsi="Georgia" w:cs="Arial"/>
          <w:w w:val="105"/>
        </w:rPr>
        <w:t xml:space="preserve">staff </w:t>
      </w:r>
      <w:r w:rsidRPr="00764F3B">
        <w:rPr>
          <w:rFonts w:ascii="Georgia" w:hAnsi="Georgia" w:cs="Arial"/>
          <w:w w:val="105"/>
        </w:rPr>
        <w:t>are trained in interventions for suicidal</w:t>
      </w:r>
      <w:r w:rsidRPr="00764F3B">
        <w:rPr>
          <w:rFonts w:ascii="Georgia" w:hAnsi="Georgia" w:cs="Arial"/>
          <w:spacing w:val="-8"/>
          <w:w w:val="105"/>
        </w:rPr>
        <w:t xml:space="preserve"> </w:t>
      </w:r>
      <w:r w:rsidRPr="00764F3B">
        <w:rPr>
          <w:rFonts w:ascii="Georgia" w:hAnsi="Georgia" w:cs="Arial"/>
          <w:w w:val="105"/>
        </w:rPr>
        <w:t>students</w:t>
      </w:r>
      <w:r w:rsidR="0055579B" w:rsidRPr="00764F3B">
        <w:rPr>
          <w:rFonts w:ascii="Georgia" w:hAnsi="Georgia" w:cs="Arial"/>
          <w:w w:val="105"/>
        </w:rPr>
        <w:t>;</w:t>
      </w:r>
    </w:p>
    <w:p w14:paraId="680CB70C" w14:textId="11E3F881"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 xml:space="preserve">The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has developed links with a range of external</w:t>
      </w:r>
      <w:r w:rsidRPr="00764F3B">
        <w:rPr>
          <w:rFonts w:ascii="Georgia" w:hAnsi="Georgia" w:cs="Arial"/>
          <w:spacing w:val="-16"/>
          <w:w w:val="105"/>
        </w:rPr>
        <w:t xml:space="preserve"> </w:t>
      </w:r>
      <w:r w:rsidRPr="00764F3B">
        <w:rPr>
          <w:rFonts w:ascii="Georgia" w:hAnsi="Georgia" w:cs="Arial"/>
          <w:w w:val="105"/>
        </w:rPr>
        <w:t>agencies</w:t>
      </w:r>
      <w:r w:rsidR="0055579B" w:rsidRPr="00764F3B">
        <w:rPr>
          <w:rFonts w:ascii="Georgia" w:hAnsi="Georgia" w:cs="Arial"/>
          <w:w w:val="105"/>
        </w:rPr>
        <w:t>;</w:t>
      </w:r>
    </w:p>
    <w:p w14:paraId="4AD747C9" w14:textId="77777777"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Inputs to students by external providers are carefully considered in the light of criteria about student</w:t>
      </w:r>
      <w:r w:rsidRPr="00764F3B">
        <w:rPr>
          <w:rFonts w:ascii="Georgia" w:hAnsi="Georgia" w:cs="Arial"/>
          <w:spacing w:val="-6"/>
          <w:w w:val="105"/>
        </w:rPr>
        <w:t xml:space="preserve"> </w:t>
      </w:r>
      <w:r w:rsidRPr="00764F3B">
        <w:rPr>
          <w:rFonts w:ascii="Georgia" w:hAnsi="Georgia" w:cs="Arial"/>
          <w:w w:val="105"/>
        </w:rPr>
        <w:t>safety</w:t>
      </w:r>
      <w:r w:rsidR="0055579B" w:rsidRPr="00764F3B">
        <w:rPr>
          <w:rFonts w:ascii="Georgia" w:hAnsi="Georgia" w:cs="Arial"/>
          <w:w w:val="105"/>
        </w:rPr>
        <w:t>;</w:t>
      </w:r>
    </w:p>
    <w:p w14:paraId="3FE9D099" w14:textId="71C12129"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The has a clear policy on bullying and deals with bullying in accordance with this policy</w:t>
      </w:r>
      <w:r w:rsidR="0055579B" w:rsidRPr="00764F3B">
        <w:rPr>
          <w:rFonts w:ascii="Georgia" w:hAnsi="Georgia" w:cs="Arial"/>
          <w:w w:val="105"/>
        </w:rPr>
        <w:t>;</w:t>
      </w:r>
    </w:p>
    <w:p w14:paraId="07F44A9D" w14:textId="50362766" w:rsidR="006340FF" w:rsidRPr="00764F3B" w:rsidRDefault="00A51ACD" w:rsidP="00083C13">
      <w:pPr>
        <w:pStyle w:val="ListParagraph"/>
        <w:numPr>
          <w:ilvl w:val="0"/>
          <w:numId w:val="77"/>
        </w:numPr>
        <w:rPr>
          <w:rFonts w:ascii="Georgia" w:hAnsi="Georgia" w:cs="Arial"/>
          <w:w w:val="105"/>
        </w:rPr>
      </w:pPr>
      <w:r w:rsidRPr="00764F3B">
        <w:rPr>
          <w:rFonts w:ascii="Georgia" w:hAnsi="Georgia" w:cs="Arial"/>
          <w:w w:val="105"/>
        </w:rPr>
        <w:t>Where provided for, ther</w:t>
      </w:r>
      <w:r w:rsidR="006340FF" w:rsidRPr="00764F3B">
        <w:rPr>
          <w:rFonts w:ascii="Georgia" w:hAnsi="Georgia" w:cs="Arial"/>
          <w:w w:val="105"/>
        </w:rPr>
        <w:t xml:space="preserve">e is a care system in place in the </w:t>
      </w:r>
      <w:r w:rsidR="00B425AD" w:rsidRPr="00764F3B">
        <w:rPr>
          <w:rFonts w:ascii="Georgia" w:hAnsi="Georgia" w:cs="Arial"/>
        </w:rPr>
        <w:t>centre</w:t>
      </w:r>
      <w:r w:rsidR="00B425AD" w:rsidRPr="00764F3B">
        <w:rPr>
          <w:rFonts w:ascii="Georgia" w:hAnsi="Georgia" w:cs="Arial"/>
          <w:w w:val="105"/>
        </w:rPr>
        <w:t xml:space="preserve"> </w:t>
      </w:r>
      <w:r w:rsidR="006340FF" w:rsidRPr="00764F3B">
        <w:rPr>
          <w:rFonts w:ascii="Georgia" w:hAnsi="Georgia" w:cs="Arial"/>
          <w:w w:val="105"/>
        </w:rPr>
        <w:t>steered by the Career Guidance and Counselling Service, Disability and Support</w:t>
      </w:r>
      <w:r w:rsidR="006340FF" w:rsidRPr="00764F3B">
        <w:rPr>
          <w:rFonts w:ascii="Georgia" w:hAnsi="Georgia" w:cs="Arial"/>
          <w:spacing w:val="-12"/>
          <w:w w:val="105"/>
        </w:rPr>
        <w:t xml:space="preserve"> </w:t>
      </w:r>
      <w:r w:rsidR="006340FF" w:rsidRPr="00764F3B">
        <w:rPr>
          <w:rFonts w:ascii="Georgia" w:hAnsi="Georgia" w:cs="Arial"/>
          <w:w w:val="105"/>
        </w:rPr>
        <w:t>Service</w:t>
      </w:r>
      <w:r w:rsidR="002D7610" w:rsidRPr="00764F3B">
        <w:rPr>
          <w:rFonts w:ascii="Georgia" w:hAnsi="Georgia" w:cs="Arial"/>
          <w:w w:val="105"/>
        </w:rPr>
        <w:t>;</w:t>
      </w:r>
    </w:p>
    <w:p w14:paraId="41DF1205" w14:textId="261545AF" w:rsidR="006340FF" w:rsidRPr="00764F3B" w:rsidRDefault="006340FF" w:rsidP="00083C13">
      <w:pPr>
        <w:pStyle w:val="ListParagraph"/>
        <w:numPr>
          <w:ilvl w:val="0"/>
          <w:numId w:val="77"/>
        </w:numPr>
        <w:rPr>
          <w:rFonts w:ascii="Georgia" w:hAnsi="Georgia" w:cs="Arial"/>
          <w:w w:val="105"/>
        </w:rPr>
      </w:pPr>
      <w:r w:rsidRPr="00764F3B">
        <w:rPr>
          <w:rFonts w:ascii="Georgia" w:hAnsi="Georgia" w:cs="Arial"/>
          <w:w w:val="105"/>
        </w:rPr>
        <w:t>Students</w:t>
      </w:r>
      <w:r w:rsidR="002D60F0" w:rsidRPr="00764F3B">
        <w:rPr>
          <w:rFonts w:ascii="Georgia" w:hAnsi="Georgia" w:cs="Arial"/>
          <w:w w:val="105"/>
        </w:rPr>
        <w:t xml:space="preserve"> </w:t>
      </w:r>
      <w:r w:rsidRPr="00764F3B">
        <w:rPr>
          <w:rFonts w:ascii="Georgia" w:hAnsi="Georgia" w:cs="Arial"/>
          <w:w w:val="105"/>
        </w:rPr>
        <w:t>who are identified as being at risk are referred to the designated staff member (e.g. guidance counsellor</w:t>
      </w:r>
      <w:r w:rsidR="00A51ACD" w:rsidRPr="00764F3B">
        <w:rPr>
          <w:rFonts w:ascii="Georgia" w:hAnsi="Georgia" w:cs="Arial"/>
          <w:w w:val="105"/>
        </w:rPr>
        <w:t>,</w:t>
      </w:r>
      <w:r w:rsidRPr="00764F3B">
        <w:rPr>
          <w:rFonts w:ascii="Georgia" w:hAnsi="Georgia" w:cs="Arial"/>
          <w:w w:val="105"/>
        </w:rPr>
        <w:t xml:space="preserve"> support teacher</w:t>
      </w:r>
      <w:r w:rsidR="00A51ACD" w:rsidRPr="00764F3B">
        <w:rPr>
          <w:rFonts w:ascii="Georgia" w:hAnsi="Georgia" w:cs="Arial"/>
          <w:w w:val="105"/>
        </w:rPr>
        <w:t xml:space="preserve"> or other support services</w:t>
      </w:r>
      <w:r w:rsidRPr="00764F3B">
        <w:rPr>
          <w:rFonts w:ascii="Georgia" w:hAnsi="Georgia" w:cs="Arial"/>
          <w:w w:val="105"/>
        </w:rPr>
        <w:t>), concerns are explored and the appropriate level of assistance and support is provided. Parents are informed where a student is under the age of 18 and</w:t>
      </w:r>
      <w:r w:rsidR="002D7610" w:rsidRPr="00764F3B">
        <w:rPr>
          <w:rFonts w:ascii="Georgia" w:hAnsi="Georgia" w:cs="Arial"/>
          <w:w w:val="105"/>
        </w:rPr>
        <w:t>,</w:t>
      </w:r>
      <w:r w:rsidRPr="00764F3B">
        <w:rPr>
          <w:rFonts w:ascii="Georgia" w:hAnsi="Georgia" w:cs="Arial"/>
          <w:w w:val="105"/>
        </w:rPr>
        <w:t xml:space="preserve"> where appropriate, a referral is made to an appropriate</w:t>
      </w:r>
      <w:r w:rsidRPr="00764F3B">
        <w:rPr>
          <w:rFonts w:ascii="Georgia" w:hAnsi="Georgia" w:cs="Arial"/>
          <w:spacing w:val="-25"/>
          <w:w w:val="105"/>
        </w:rPr>
        <w:t xml:space="preserve"> </w:t>
      </w:r>
      <w:r w:rsidRPr="00764F3B">
        <w:rPr>
          <w:rFonts w:ascii="Georgia" w:hAnsi="Georgia" w:cs="Arial"/>
          <w:w w:val="105"/>
        </w:rPr>
        <w:t>agency</w:t>
      </w:r>
      <w:r w:rsidR="002D7610" w:rsidRPr="00764F3B">
        <w:rPr>
          <w:rFonts w:ascii="Georgia" w:hAnsi="Georgia" w:cs="Arial"/>
          <w:w w:val="105"/>
        </w:rPr>
        <w:t>;</w:t>
      </w:r>
    </w:p>
    <w:p w14:paraId="25C3315F" w14:textId="6CEB70CC" w:rsidR="006340FF" w:rsidRDefault="006340FF" w:rsidP="00083C13">
      <w:pPr>
        <w:pStyle w:val="ListParagraph"/>
        <w:numPr>
          <w:ilvl w:val="0"/>
          <w:numId w:val="77"/>
        </w:numPr>
        <w:rPr>
          <w:rFonts w:ascii="Georgia" w:hAnsi="Georgia" w:cs="Arial"/>
          <w:w w:val="105"/>
        </w:rPr>
      </w:pPr>
      <w:r w:rsidRPr="00764F3B">
        <w:rPr>
          <w:rFonts w:ascii="Georgia" w:hAnsi="Georgia" w:cs="Arial"/>
          <w:w w:val="105"/>
        </w:rPr>
        <w:t>Staff are informed about how to access support for</w:t>
      </w:r>
      <w:r w:rsidRPr="00764F3B">
        <w:rPr>
          <w:rFonts w:ascii="Georgia" w:hAnsi="Georgia" w:cs="Arial"/>
          <w:spacing w:val="-14"/>
          <w:w w:val="105"/>
        </w:rPr>
        <w:t xml:space="preserve"> </w:t>
      </w:r>
      <w:r w:rsidRPr="00764F3B">
        <w:rPr>
          <w:rFonts w:ascii="Georgia" w:hAnsi="Georgia" w:cs="Arial"/>
          <w:w w:val="105"/>
        </w:rPr>
        <w:t>themselves.</w:t>
      </w:r>
    </w:p>
    <w:p w14:paraId="1F532325" w14:textId="0CBFDC22" w:rsidR="002C73C5" w:rsidRDefault="002C73C5" w:rsidP="002C73C5">
      <w:pPr>
        <w:rPr>
          <w:rFonts w:ascii="Georgia" w:hAnsi="Georgia" w:cs="Arial"/>
          <w:w w:val="105"/>
        </w:rPr>
      </w:pPr>
    </w:p>
    <w:p w14:paraId="376CC278" w14:textId="243CC6D1" w:rsidR="002C73C5" w:rsidRDefault="002C73C5" w:rsidP="002C73C5">
      <w:pPr>
        <w:rPr>
          <w:rFonts w:ascii="Georgia" w:hAnsi="Georgia" w:cs="Arial"/>
          <w:w w:val="105"/>
        </w:rPr>
      </w:pPr>
    </w:p>
    <w:p w14:paraId="4AA4047C" w14:textId="1FC4ABA4" w:rsidR="002C73C5" w:rsidRDefault="002C73C5" w:rsidP="002C73C5">
      <w:pPr>
        <w:rPr>
          <w:rFonts w:ascii="Georgia" w:hAnsi="Georgia" w:cs="Arial"/>
          <w:w w:val="105"/>
        </w:rPr>
      </w:pPr>
    </w:p>
    <w:p w14:paraId="56F983B9" w14:textId="3999D1F8" w:rsidR="002C73C5" w:rsidRDefault="002C73C5" w:rsidP="002C73C5">
      <w:pPr>
        <w:rPr>
          <w:rFonts w:ascii="Georgia" w:hAnsi="Georgia" w:cs="Arial"/>
          <w:w w:val="105"/>
        </w:rPr>
      </w:pPr>
    </w:p>
    <w:p w14:paraId="5D18F1FB" w14:textId="24C2FFE5" w:rsidR="002C73C5" w:rsidRDefault="002C73C5" w:rsidP="002C73C5">
      <w:pPr>
        <w:rPr>
          <w:rFonts w:ascii="Georgia" w:hAnsi="Georgia" w:cs="Arial"/>
          <w:w w:val="105"/>
        </w:rPr>
      </w:pPr>
    </w:p>
    <w:p w14:paraId="67DFBBAC" w14:textId="50A13E40" w:rsidR="002C73C5" w:rsidRDefault="002C73C5" w:rsidP="002C73C5">
      <w:pPr>
        <w:rPr>
          <w:rFonts w:ascii="Georgia" w:hAnsi="Georgia" w:cs="Arial"/>
          <w:w w:val="105"/>
        </w:rPr>
      </w:pPr>
    </w:p>
    <w:p w14:paraId="54DE00AE" w14:textId="77777777" w:rsidR="002C73C5" w:rsidRPr="002C73C5" w:rsidRDefault="002C73C5" w:rsidP="002C73C5">
      <w:pPr>
        <w:rPr>
          <w:rFonts w:ascii="Georgia" w:hAnsi="Georgia" w:cs="Arial"/>
          <w:w w:val="105"/>
        </w:rPr>
      </w:pPr>
    </w:p>
    <w:p w14:paraId="4C49BE09" w14:textId="77777777" w:rsidR="006340FF" w:rsidRPr="00764F3B" w:rsidRDefault="006340FF" w:rsidP="00EC6B46">
      <w:pPr>
        <w:pStyle w:val="BodyText"/>
        <w:kinsoku w:val="0"/>
        <w:overflowPunct w:val="0"/>
        <w:spacing w:line="276" w:lineRule="auto"/>
        <w:rPr>
          <w:rFonts w:cs="Arial"/>
          <w:sz w:val="22"/>
          <w:szCs w:val="22"/>
        </w:rPr>
      </w:pPr>
    </w:p>
    <w:p w14:paraId="440C45C6" w14:textId="77777777" w:rsidR="006340FF" w:rsidRPr="00764F3B" w:rsidRDefault="006340FF" w:rsidP="00EC6B46">
      <w:pPr>
        <w:spacing w:line="276" w:lineRule="auto"/>
        <w:rPr>
          <w:rFonts w:ascii="Georgia" w:hAnsi="Georgia" w:cs="Arial"/>
          <w:b/>
          <w:w w:val="105"/>
          <w:u w:val="single"/>
        </w:rPr>
      </w:pPr>
      <w:r w:rsidRPr="00764F3B">
        <w:rPr>
          <w:rFonts w:ascii="Georgia" w:hAnsi="Georgia" w:cs="Arial"/>
          <w:b/>
          <w:w w:val="105"/>
          <w:u w:val="single"/>
        </w:rPr>
        <w:lastRenderedPageBreak/>
        <w:t>Critical Incident Management Team (CIMT)</w:t>
      </w:r>
    </w:p>
    <w:p w14:paraId="25DD82FD" w14:textId="77777777" w:rsidR="000052A1" w:rsidRPr="00764F3B" w:rsidRDefault="000052A1" w:rsidP="00005CB1">
      <w:pPr>
        <w:spacing w:after="0" w:line="276" w:lineRule="auto"/>
        <w:rPr>
          <w:rFonts w:ascii="Georgia" w:hAnsi="Georgia" w:cs="Arial"/>
          <w:b/>
          <w:w w:val="105"/>
          <w:u w:val="single"/>
        </w:rPr>
      </w:pPr>
    </w:p>
    <w:p w14:paraId="3DF6F761" w14:textId="631F8DD2" w:rsidR="006340FF" w:rsidRPr="00764F3B" w:rsidRDefault="006340FF" w:rsidP="00005CB1">
      <w:pPr>
        <w:jc w:val="both"/>
        <w:rPr>
          <w:rFonts w:ascii="Georgia" w:eastAsiaTheme="minorEastAsia" w:hAnsi="Georgia" w:cs="Arial"/>
          <w:w w:val="105"/>
        </w:rPr>
      </w:pPr>
      <w:r w:rsidRPr="00764F3B">
        <w:rPr>
          <w:rFonts w:ascii="Georgia" w:hAnsi="Georgia" w:cs="Arial"/>
          <w:w w:val="105"/>
        </w:rPr>
        <w:t xml:space="preserve">A CIMT has been established in line with best practice. The members of the team </w:t>
      </w:r>
      <w:r w:rsidR="002D60F0" w:rsidRPr="00764F3B">
        <w:rPr>
          <w:rFonts w:ascii="Georgia" w:hAnsi="Georgia" w:cs="Arial"/>
          <w:w w:val="105"/>
        </w:rPr>
        <w:t>are</w:t>
      </w:r>
      <w:r w:rsidRPr="00764F3B">
        <w:rPr>
          <w:rFonts w:ascii="Georgia" w:hAnsi="Georgia" w:cs="Arial"/>
          <w:w w:val="105"/>
        </w:rPr>
        <w:t xml:space="preserve"> selected on a voluntary basis and will retain their roles for at least one academic year. The members of the team will meet annually to review and update the </w:t>
      </w:r>
      <w:r w:rsidR="00457D74" w:rsidRPr="00764F3B">
        <w:rPr>
          <w:rFonts w:ascii="Georgia" w:hAnsi="Georgia" w:cs="Arial"/>
          <w:w w:val="105"/>
        </w:rPr>
        <w:t xml:space="preserve">operational </w:t>
      </w:r>
      <w:r w:rsidRPr="00764F3B">
        <w:rPr>
          <w:rFonts w:ascii="Georgia" w:hAnsi="Georgia" w:cs="Arial"/>
          <w:w w:val="105"/>
        </w:rPr>
        <w:t>plan. Each member of the team has a dedicated critical incident folder. This contains a copy of the policy and plan and materials particular to their role, to be used in the event of an incident.</w:t>
      </w:r>
    </w:p>
    <w:p w14:paraId="0F278F1E" w14:textId="4C39AC9D" w:rsidR="000052A1" w:rsidRPr="00764F3B" w:rsidRDefault="000052A1" w:rsidP="00EC6B46">
      <w:pPr>
        <w:pStyle w:val="BodyText"/>
        <w:kinsoku w:val="0"/>
        <w:overflowPunct w:val="0"/>
        <w:spacing w:line="276" w:lineRule="auto"/>
        <w:rPr>
          <w:rFonts w:cs="Arial"/>
          <w:sz w:val="22"/>
          <w:szCs w:val="22"/>
        </w:rPr>
      </w:pPr>
    </w:p>
    <w:p w14:paraId="5B9FE3B1" w14:textId="1FEEE348" w:rsidR="00914D38" w:rsidRPr="00764F3B" w:rsidRDefault="00914D38" w:rsidP="00EC6B46">
      <w:pPr>
        <w:pStyle w:val="BodyText"/>
        <w:kinsoku w:val="0"/>
        <w:overflowPunct w:val="0"/>
        <w:spacing w:line="276" w:lineRule="auto"/>
        <w:rPr>
          <w:rFonts w:cs="Arial"/>
          <w:sz w:val="22"/>
          <w:szCs w:val="22"/>
        </w:rPr>
      </w:pPr>
    </w:p>
    <w:p w14:paraId="2A91FCCD" w14:textId="77777777" w:rsidR="00914D38" w:rsidRPr="00764F3B" w:rsidRDefault="00914D38" w:rsidP="00EC6B46">
      <w:pPr>
        <w:pStyle w:val="BodyText"/>
        <w:kinsoku w:val="0"/>
        <w:overflowPunct w:val="0"/>
        <w:spacing w:line="276" w:lineRule="auto"/>
        <w:rPr>
          <w:rFonts w:cs="Arial"/>
          <w:sz w:val="22"/>
          <w:szCs w:val="22"/>
        </w:rPr>
      </w:pPr>
    </w:p>
    <w:p w14:paraId="4BE9A8B5" w14:textId="77777777" w:rsidR="006340FF" w:rsidRPr="00764F3B" w:rsidRDefault="006340FF" w:rsidP="00EC6B46">
      <w:pPr>
        <w:spacing w:line="276" w:lineRule="auto"/>
        <w:rPr>
          <w:rFonts w:ascii="Georgia" w:hAnsi="Georgia" w:cs="Arial"/>
          <w:b/>
          <w:w w:val="105"/>
          <w:u w:val="single"/>
        </w:rPr>
      </w:pPr>
      <w:r w:rsidRPr="00764F3B">
        <w:rPr>
          <w:rFonts w:ascii="Georgia" w:hAnsi="Georgia" w:cs="Arial"/>
          <w:b/>
          <w:w w:val="105"/>
          <w:u w:val="single"/>
        </w:rPr>
        <w:t>Team leader</w:t>
      </w:r>
    </w:p>
    <w:p w14:paraId="5DFA02F1" w14:textId="77777777" w:rsidR="006340FF" w:rsidRPr="00764F3B" w:rsidRDefault="006340FF" w:rsidP="00083C13">
      <w:pPr>
        <w:pStyle w:val="ListParagraph"/>
        <w:numPr>
          <w:ilvl w:val="0"/>
          <w:numId w:val="78"/>
        </w:numPr>
        <w:rPr>
          <w:rFonts w:ascii="Georgia" w:eastAsiaTheme="minorEastAsia" w:hAnsi="Georgia" w:cs="Arial"/>
          <w:w w:val="105"/>
        </w:rPr>
      </w:pPr>
      <w:r w:rsidRPr="00764F3B">
        <w:rPr>
          <w:rFonts w:ascii="Georgia" w:hAnsi="Georgia" w:cs="Arial"/>
          <w:w w:val="105"/>
        </w:rPr>
        <w:t>Alerts the team members to the crisis and convenes a</w:t>
      </w:r>
      <w:r w:rsidRPr="00764F3B">
        <w:rPr>
          <w:rFonts w:ascii="Georgia" w:hAnsi="Georgia" w:cs="Arial"/>
          <w:spacing w:val="-18"/>
          <w:w w:val="105"/>
        </w:rPr>
        <w:t xml:space="preserve"> </w:t>
      </w:r>
      <w:r w:rsidRPr="00764F3B">
        <w:rPr>
          <w:rFonts w:ascii="Georgia" w:hAnsi="Georgia" w:cs="Arial"/>
          <w:w w:val="105"/>
        </w:rPr>
        <w:t>meeting</w:t>
      </w:r>
      <w:r w:rsidR="002D7610" w:rsidRPr="00764F3B">
        <w:rPr>
          <w:rFonts w:ascii="Georgia" w:hAnsi="Georgia" w:cs="Arial"/>
          <w:w w:val="105"/>
        </w:rPr>
        <w:t>;</w:t>
      </w:r>
    </w:p>
    <w:p w14:paraId="5B4FB390" w14:textId="77777777" w:rsidR="006340FF" w:rsidRPr="00764F3B" w:rsidRDefault="006340FF" w:rsidP="00083C13">
      <w:pPr>
        <w:pStyle w:val="ListParagraph"/>
        <w:numPr>
          <w:ilvl w:val="0"/>
          <w:numId w:val="78"/>
        </w:numPr>
        <w:rPr>
          <w:rFonts w:ascii="Georgia" w:hAnsi="Georgia" w:cs="Arial"/>
          <w:w w:val="105"/>
        </w:rPr>
      </w:pPr>
      <w:r w:rsidRPr="00764F3B">
        <w:rPr>
          <w:rFonts w:ascii="Georgia" w:hAnsi="Georgia" w:cs="Arial"/>
          <w:w w:val="105"/>
        </w:rPr>
        <w:t>Coordinates the tasks of the</w:t>
      </w:r>
      <w:r w:rsidRPr="00764F3B">
        <w:rPr>
          <w:rFonts w:ascii="Georgia" w:hAnsi="Georgia" w:cs="Arial"/>
          <w:spacing w:val="-11"/>
          <w:w w:val="105"/>
        </w:rPr>
        <w:t xml:space="preserve"> </w:t>
      </w:r>
      <w:r w:rsidRPr="00764F3B">
        <w:rPr>
          <w:rFonts w:ascii="Georgia" w:hAnsi="Georgia" w:cs="Arial"/>
          <w:w w:val="105"/>
        </w:rPr>
        <w:t>team</w:t>
      </w:r>
      <w:r w:rsidR="002D7610" w:rsidRPr="00764F3B">
        <w:rPr>
          <w:rFonts w:ascii="Georgia" w:hAnsi="Georgia" w:cs="Arial"/>
          <w:w w:val="105"/>
        </w:rPr>
        <w:t>;</w:t>
      </w:r>
    </w:p>
    <w:p w14:paraId="1BA87741" w14:textId="5D9B98D0" w:rsidR="006340FF" w:rsidRPr="00764F3B" w:rsidRDefault="006340FF" w:rsidP="00083C13">
      <w:pPr>
        <w:pStyle w:val="ListParagraph"/>
        <w:numPr>
          <w:ilvl w:val="0"/>
          <w:numId w:val="78"/>
        </w:numPr>
        <w:rPr>
          <w:rFonts w:ascii="Georgia" w:hAnsi="Georgia" w:cs="Arial"/>
          <w:w w:val="105"/>
        </w:rPr>
      </w:pPr>
      <w:r w:rsidRPr="00764F3B">
        <w:rPr>
          <w:rFonts w:ascii="Georgia" w:hAnsi="Georgia" w:cs="Arial"/>
          <w:w w:val="105"/>
        </w:rPr>
        <w:t>Liaises with the</w:t>
      </w:r>
      <w:r w:rsidRPr="00764F3B">
        <w:rPr>
          <w:rFonts w:ascii="Georgia" w:hAnsi="Georgia" w:cs="Arial"/>
          <w:spacing w:val="-10"/>
          <w:w w:val="105"/>
        </w:rPr>
        <w:t xml:space="preserve"> </w:t>
      </w:r>
      <w:r w:rsidR="002D60F0" w:rsidRPr="00764F3B">
        <w:rPr>
          <w:rFonts w:ascii="Georgia" w:hAnsi="Georgia" w:cs="Arial"/>
        </w:rPr>
        <w:t>Centre Manager</w:t>
      </w:r>
      <w:r w:rsidR="002D7610" w:rsidRPr="00764F3B">
        <w:rPr>
          <w:rFonts w:ascii="Georgia" w:hAnsi="Georgia" w:cs="Arial"/>
          <w:w w:val="105"/>
        </w:rPr>
        <w:t>;</w:t>
      </w:r>
    </w:p>
    <w:p w14:paraId="28F3A738" w14:textId="35331AEB" w:rsidR="006340FF" w:rsidRDefault="006340FF" w:rsidP="00083C13">
      <w:pPr>
        <w:pStyle w:val="ListParagraph"/>
        <w:numPr>
          <w:ilvl w:val="0"/>
          <w:numId w:val="78"/>
        </w:numPr>
        <w:rPr>
          <w:rFonts w:ascii="Georgia" w:hAnsi="Georgia" w:cs="Arial"/>
          <w:w w:val="105"/>
        </w:rPr>
      </w:pPr>
      <w:r w:rsidRPr="00764F3B">
        <w:rPr>
          <w:rFonts w:ascii="Georgia" w:hAnsi="Georgia" w:cs="Arial"/>
          <w:w w:val="105"/>
        </w:rPr>
        <w:t>Liaises with the bereaved</w:t>
      </w:r>
      <w:r w:rsidRPr="00764F3B">
        <w:rPr>
          <w:rFonts w:ascii="Georgia" w:hAnsi="Georgia" w:cs="Arial"/>
          <w:spacing w:val="-9"/>
          <w:w w:val="105"/>
        </w:rPr>
        <w:t xml:space="preserve"> </w:t>
      </w:r>
      <w:r w:rsidRPr="00764F3B">
        <w:rPr>
          <w:rFonts w:ascii="Georgia" w:hAnsi="Georgia" w:cs="Arial"/>
          <w:w w:val="105"/>
        </w:rPr>
        <w:t>family</w:t>
      </w:r>
      <w:r w:rsidR="005E2087" w:rsidRPr="00764F3B">
        <w:rPr>
          <w:rFonts w:ascii="Georgia" w:hAnsi="Georgia" w:cs="Arial"/>
          <w:w w:val="105"/>
        </w:rPr>
        <w:t xml:space="preserve"> where necessary</w:t>
      </w:r>
      <w:r w:rsidRPr="00764F3B">
        <w:rPr>
          <w:rFonts w:ascii="Georgia" w:hAnsi="Georgia" w:cs="Arial"/>
          <w:w w:val="105"/>
        </w:rPr>
        <w:t>.</w:t>
      </w:r>
    </w:p>
    <w:p w14:paraId="049C7367" w14:textId="77777777" w:rsidR="002C73C5" w:rsidRPr="00764F3B" w:rsidRDefault="002C73C5" w:rsidP="002C73C5">
      <w:pPr>
        <w:pStyle w:val="ListParagraph"/>
        <w:rPr>
          <w:rFonts w:ascii="Georgia" w:hAnsi="Georgia" w:cs="Arial"/>
          <w:w w:val="105"/>
        </w:rPr>
      </w:pPr>
    </w:p>
    <w:p w14:paraId="2662E86F" w14:textId="77777777" w:rsidR="006340FF" w:rsidRPr="00764F3B" w:rsidRDefault="006340FF" w:rsidP="00EC6B46">
      <w:pPr>
        <w:pStyle w:val="BodyText"/>
        <w:kinsoku w:val="0"/>
        <w:overflowPunct w:val="0"/>
        <w:spacing w:line="276" w:lineRule="auto"/>
        <w:rPr>
          <w:rFonts w:cs="Arial"/>
          <w:sz w:val="22"/>
          <w:szCs w:val="22"/>
        </w:rPr>
      </w:pPr>
    </w:p>
    <w:p w14:paraId="3B7BC30A" w14:textId="77777777" w:rsidR="006340FF" w:rsidRPr="00764F3B" w:rsidRDefault="006340FF" w:rsidP="00EC6B46">
      <w:pPr>
        <w:spacing w:after="0" w:line="276" w:lineRule="auto"/>
        <w:rPr>
          <w:rFonts w:ascii="Georgia" w:hAnsi="Georgia" w:cs="Arial"/>
          <w:b/>
          <w:w w:val="105"/>
          <w:u w:val="single"/>
        </w:rPr>
      </w:pPr>
      <w:r w:rsidRPr="00764F3B">
        <w:rPr>
          <w:rFonts w:ascii="Georgia" w:hAnsi="Georgia" w:cs="Arial"/>
          <w:b/>
          <w:w w:val="105"/>
          <w:u w:val="single"/>
        </w:rPr>
        <w:t xml:space="preserve">Garda liaison </w:t>
      </w:r>
    </w:p>
    <w:p w14:paraId="15F632DF" w14:textId="77777777" w:rsidR="00EB4030" w:rsidRPr="00764F3B" w:rsidRDefault="00EB4030" w:rsidP="00EC6B46">
      <w:pPr>
        <w:spacing w:after="0" w:line="276" w:lineRule="auto"/>
        <w:rPr>
          <w:rFonts w:ascii="Georgia" w:hAnsi="Georgia" w:cs="Arial"/>
          <w:w w:val="105"/>
        </w:rPr>
      </w:pPr>
    </w:p>
    <w:p w14:paraId="210A5F7E" w14:textId="77777777" w:rsidR="006340FF" w:rsidRPr="00764F3B" w:rsidRDefault="006340FF" w:rsidP="00083C13">
      <w:pPr>
        <w:pStyle w:val="ListParagraph"/>
        <w:numPr>
          <w:ilvl w:val="0"/>
          <w:numId w:val="79"/>
        </w:numPr>
        <w:rPr>
          <w:rFonts w:ascii="Georgia" w:eastAsiaTheme="minorEastAsia" w:hAnsi="Georgia" w:cs="Arial"/>
          <w:w w:val="105"/>
        </w:rPr>
      </w:pPr>
      <w:r w:rsidRPr="00764F3B">
        <w:rPr>
          <w:rFonts w:ascii="Georgia" w:hAnsi="Georgia" w:cs="Arial"/>
          <w:w w:val="105"/>
        </w:rPr>
        <w:t>Liaises with the</w:t>
      </w:r>
      <w:r w:rsidRPr="00764F3B">
        <w:rPr>
          <w:rFonts w:ascii="Georgia" w:hAnsi="Georgia" w:cs="Arial"/>
          <w:spacing w:val="-7"/>
          <w:w w:val="105"/>
        </w:rPr>
        <w:t xml:space="preserve"> </w:t>
      </w:r>
      <w:r w:rsidRPr="00764F3B">
        <w:rPr>
          <w:rFonts w:ascii="Georgia" w:hAnsi="Georgia" w:cs="Arial"/>
          <w:w w:val="105"/>
        </w:rPr>
        <w:t>Gardaí</w:t>
      </w:r>
      <w:r w:rsidR="002D7610" w:rsidRPr="00764F3B">
        <w:rPr>
          <w:rFonts w:ascii="Georgia" w:hAnsi="Georgia" w:cs="Arial"/>
          <w:w w:val="105"/>
        </w:rPr>
        <w:t>;</w:t>
      </w:r>
    </w:p>
    <w:p w14:paraId="25FE2D62" w14:textId="2841D01A" w:rsidR="006340FF" w:rsidRDefault="006340FF" w:rsidP="00083C13">
      <w:pPr>
        <w:pStyle w:val="ListParagraph"/>
        <w:numPr>
          <w:ilvl w:val="0"/>
          <w:numId w:val="79"/>
        </w:numPr>
        <w:rPr>
          <w:rFonts w:ascii="Georgia" w:hAnsi="Georgia" w:cs="Arial"/>
          <w:w w:val="105"/>
        </w:rPr>
      </w:pPr>
      <w:r w:rsidRPr="00764F3B">
        <w:rPr>
          <w:rFonts w:ascii="Georgia" w:hAnsi="Georgia" w:cs="Arial"/>
          <w:w w:val="105"/>
        </w:rPr>
        <w:t>Ensures that information about deaths or other developments is checked out for accuracy before being</w:t>
      </w:r>
      <w:r w:rsidRPr="00764F3B">
        <w:rPr>
          <w:rFonts w:ascii="Georgia" w:hAnsi="Georgia" w:cs="Arial"/>
          <w:spacing w:val="-4"/>
          <w:w w:val="105"/>
        </w:rPr>
        <w:t xml:space="preserve"> </w:t>
      </w:r>
      <w:r w:rsidRPr="00764F3B">
        <w:rPr>
          <w:rFonts w:ascii="Georgia" w:hAnsi="Georgia" w:cs="Arial"/>
          <w:w w:val="105"/>
        </w:rPr>
        <w:t>shared.</w:t>
      </w:r>
    </w:p>
    <w:p w14:paraId="7FD94B16" w14:textId="77777777" w:rsidR="002C73C5" w:rsidRPr="00764F3B" w:rsidRDefault="002C73C5" w:rsidP="002C73C5">
      <w:pPr>
        <w:pStyle w:val="ListParagraph"/>
        <w:rPr>
          <w:rFonts w:ascii="Georgia" w:hAnsi="Georgia" w:cs="Arial"/>
          <w:w w:val="105"/>
        </w:rPr>
      </w:pPr>
    </w:p>
    <w:p w14:paraId="231FBC74" w14:textId="77777777" w:rsidR="006340FF" w:rsidRPr="00764F3B" w:rsidRDefault="006340FF" w:rsidP="00EC6B46">
      <w:pPr>
        <w:pStyle w:val="BodyText"/>
        <w:kinsoku w:val="0"/>
        <w:overflowPunct w:val="0"/>
        <w:spacing w:line="276" w:lineRule="auto"/>
        <w:rPr>
          <w:rFonts w:cs="Arial"/>
          <w:sz w:val="22"/>
          <w:szCs w:val="22"/>
        </w:rPr>
      </w:pPr>
    </w:p>
    <w:p w14:paraId="138D7C4B" w14:textId="77777777" w:rsidR="006340FF" w:rsidRPr="00764F3B" w:rsidRDefault="006340FF" w:rsidP="00EC6B46">
      <w:pPr>
        <w:spacing w:line="276" w:lineRule="auto"/>
        <w:rPr>
          <w:rFonts w:ascii="Georgia" w:hAnsi="Georgia" w:cs="Arial"/>
          <w:b/>
          <w:w w:val="105"/>
          <w:u w:val="single"/>
        </w:rPr>
      </w:pPr>
      <w:r w:rsidRPr="00764F3B">
        <w:rPr>
          <w:rFonts w:ascii="Georgia" w:hAnsi="Georgia" w:cs="Arial"/>
          <w:b/>
          <w:w w:val="105"/>
          <w:u w:val="single"/>
        </w:rPr>
        <w:t xml:space="preserve">Staff liaison </w:t>
      </w:r>
    </w:p>
    <w:p w14:paraId="35E60E08" w14:textId="77777777" w:rsidR="006340FF" w:rsidRPr="00764F3B" w:rsidRDefault="006340FF" w:rsidP="00083C13">
      <w:pPr>
        <w:pStyle w:val="ListParagraph"/>
        <w:numPr>
          <w:ilvl w:val="0"/>
          <w:numId w:val="80"/>
        </w:numPr>
        <w:rPr>
          <w:rFonts w:ascii="Georgia" w:eastAsiaTheme="minorEastAsia" w:hAnsi="Georgia" w:cs="Arial"/>
          <w:w w:val="105"/>
        </w:rPr>
      </w:pPr>
      <w:r w:rsidRPr="00764F3B">
        <w:rPr>
          <w:rFonts w:ascii="Georgia" w:hAnsi="Georgia" w:cs="Arial"/>
          <w:w w:val="105"/>
        </w:rPr>
        <w:t xml:space="preserve">Leads briefing meetings for staff on the facts as known, gives staff members an opportunity to express their feelings and ask questions, </w:t>
      </w:r>
      <w:r w:rsidR="00870A9C" w:rsidRPr="00764F3B">
        <w:rPr>
          <w:rFonts w:ascii="Georgia" w:hAnsi="Georgia" w:cs="Arial"/>
          <w:w w:val="105"/>
        </w:rPr>
        <w:t>and outlines</w:t>
      </w:r>
      <w:r w:rsidRPr="00764F3B">
        <w:rPr>
          <w:rFonts w:ascii="Georgia" w:hAnsi="Georgia" w:cs="Arial"/>
          <w:w w:val="105"/>
        </w:rPr>
        <w:t xml:space="preserve"> the routine for the</w:t>
      </w:r>
      <w:r w:rsidRPr="00764F3B">
        <w:rPr>
          <w:rFonts w:ascii="Georgia" w:hAnsi="Georgia" w:cs="Arial"/>
          <w:spacing w:val="-21"/>
          <w:w w:val="105"/>
        </w:rPr>
        <w:t xml:space="preserve"> </w:t>
      </w:r>
      <w:r w:rsidRPr="00764F3B">
        <w:rPr>
          <w:rFonts w:ascii="Georgia" w:hAnsi="Georgia" w:cs="Arial"/>
          <w:w w:val="105"/>
        </w:rPr>
        <w:t>day</w:t>
      </w:r>
      <w:r w:rsidR="002D7610" w:rsidRPr="00764F3B">
        <w:rPr>
          <w:rFonts w:ascii="Georgia" w:hAnsi="Georgia" w:cs="Arial"/>
          <w:w w:val="105"/>
        </w:rPr>
        <w:t>;</w:t>
      </w:r>
    </w:p>
    <w:p w14:paraId="55B51901" w14:textId="77777777" w:rsidR="006340FF" w:rsidRPr="00764F3B" w:rsidRDefault="006340FF" w:rsidP="00083C13">
      <w:pPr>
        <w:pStyle w:val="ListParagraph"/>
        <w:numPr>
          <w:ilvl w:val="0"/>
          <w:numId w:val="80"/>
        </w:numPr>
        <w:rPr>
          <w:rFonts w:ascii="Georgia" w:hAnsi="Georgia" w:cs="Arial"/>
          <w:w w:val="105"/>
        </w:rPr>
      </w:pPr>
      <w:r w:rsidRPr="00764F3B">
        <w:rPr>
          <w:rFonts w:ascii="Georgia" w:hAnsi="Georgia" w:cs="Arial"/>
          <w:w w:val="105"/>
        </w:rPr>
        <w:t>Advises staff on the procedures for identification of vulnerable</w:t>
      </w:r>
      <w:r w:rsidRPr="00764F3B">
        <w:rPr>
          <w:rFonts w:ascii="Georgia" w:hAnsi="Georgia" w:cs="Arial"/>
          <w:spacing w:val="-25"/>
          <w:w w:val="105"/>
        </w:rPr>
        <w:t xml:space="preserve"> </w:t>
      </w:r>
      <w:r w:rsidRPr="00764F3B">
        <w:rPr>
          <w:rFonts w:ascii="Georgia" w:hAnsi="Georgia" w:cs="Arial"/>
          <w:w w:val="105"/>
        </w:rPr>
        <w:t>students</w:t>
      </w:r>
      <w:r w:rsidR="002D7610" w:rsidRPr="00764F3B">
        <w:rPr>
          <w:rFonts w:ascii="Georgia" w:hAnsi="Georgia" w:cs="Arial"/>
          <w:w w:val="105"/>
        </w:rPr>
        <w:t>;</w:t>
      </w:r>
    </w:p>
    <w:p w14:paraId="1F8D1BE0" w14:textId="77777777" w:rsidR="006340FF" w:rsidRPr="00764F3B" w:rsidRDefault="006340FF" w:rsidP="00083C13">
      <w:pPr>
        <w:pStyle w:val="ListParagraph"/>
        <w:numPr>
          <w:ilvl w:val="0"/>
          <w:numId w:val="80"/>
        </w:numPr>
        <w:rPr>
          <w:rFonts w:ascii="Georgia" w:hAnsi="Georgia" w:cs="Arial"/>
          <w:w w:val="105"/>
        </w:rPr>
      </w:pPr>
      <w:r w:rsidRPr="00764F3B">
        <w:rPr>
          <w:rFonts w:ascii="Georgia" w:hAnsi="Georgia" w:cs="Arial"/>
          <w:w w:val="105"/>
        </w:rPr>
        <w:t>Provides materials for staff (from their critical incident</w:t>
      </w:r>
      <w:r w:rsidRPr="00764F3B">
        <w:rPr>
          <w:rFonts w:ascii="Georgia" w:hAnsi="Georgia" w:cs="Arial"/>
          <w:spacing w:val="-19"/>
          <w:w w:val="105"/>
        </w:rPr>
        <w:t xml:space="preserve"> </w:t>
      </w:r>
      <w:r w:rsidRPr="00764F3B">
        <w:rPr>
          <w:rFonts w:ascii="Georgia" w:hAnsi="Georgia" w:cs="Arial"/>
          <w:w w:val="105"/>
        </w:rPr>
        <w:t>folder)</w:t>
      </w:r>
      <w:r w:rsidR="002D7610" w:rsidRPr="00764F3B">
        <w:rPr>
          <w:rFonts w:ascii="Georgia" w:hAnsi="Georgia" w:cs="Arial"/>
          <w:w w:val="105"/>
        </w:rPr>
        <w:t>;</w:t>
      </w:r>
    </w:p>
    <w:p w14:paraId="0373120E" w14:textId="77777777" w:rsidR="006340FF" w:rsidRPr="00764F3B" w:rsidRDefault="006340FF" w:rsidP="00083C13">
      <w:pPr>
        <w:pStyle w:val="ListParagraph"/>
        <w:numPr>
          <w:ilvl w:val="0"/>
          <w:numId w:val="80"/>
        </w:numPr>
        <w:rPr>
          <w:rFonts w:ascii="Georgia" w:hAnsi="Georgia" w:cs="Arial"/>
          <w:w w:val="105"/>
        </w:rPr>
      </w:pPr>
      <w:r w:rsidRPr="00764F3B">
        <w:rPr>
          <w:rFonts w:ascii="Georgia" w:hAnsi="Georgia" w:cs="Arial"/>
          <w:w w:val="105"/>
        </w:rPr>
        <w:t>Keeps staff updated as the day</w:t>
      </w:r>
      <w:r w:rsidRPr="00764F3B">
        <w:rPr>
          <w:rFonts w:ascii="Georgia" w:hAnsi="Georgia" w:cs="Arial"/>
          <w:spacing w:val="-12"/>
          <w:w w:val="105"/>
        </w:rPr>
        <w:t xml:space="preserve"> </w:t>
      </w:r>
      <w:r w:rsidRPr="00764F3B">
        <w:rPr>
          <w:rFonts w:ascii="Georgia" w:hAnsi="Georgia" w:cs="Arial"/>
          <w:w w:val="105"/>
        </w:rPr>
        <w:t>progresses</w:t>
      </w:r>
      <w:r w:rsidR="002D7610" w:rsidRPr="00764F3B">
        <w:rPr>
          <w:rFonts w:ascii="Georgia" w:hAnsi="Georgia" w:cs="Arial"/>
          <w:w w:val="105"/>
        </w:rPr>
        <w:t>;</w:t>
      </w:r>
    </w:p>
    <w:p w14:paraId="708866F8" w14:textId="77777777" w:rsidR="006340FF" w:rsidRPr="00764F3B" w:rsidRDefault="006340FF" w:rsidP="00083C13">
      <w:pPr>
        <w:pStyle w:val="ListParagraph"/>
        <w:numPr>
          <w:ilvl w:val="0"/>
          <w:numId w:val="80"/>
        </w:numPr>
        <w:rPr>
          <w:rFonts w:ascii="Georgia" w:hAnsi="Georgia" w:cs="Arial"/>
          <w:w w:val="105"/>
        </w:rPr>
      </w:pPr>
      <w:r w:rsidRPr="00764F3B">
        <w:rPr>
          <w:rFonts w:ascii="Georgia" w:hAnsi="Georgia" w:cs="Arial"/>
          <w:w w:val="105"/>
        </w:rPr>
        <w:t>Is alert to vulnerable staff members and makes contact with them</w:t>
      </w:r>
      <w:r w:rsidRPr="00764F3B">
        <w:rPr>
          <w:rFonts w:ascii="Georgia" w:hAnsi="Georgia" w:cs="Arial"/>
          <w:spacing w:val="-23"/>
          <w:w w:val="105"/>
        </w:rPr>
        <w:t xml:space="preserve"> </w:t>
      </w:r>
      <w:r w:rsidRPr="00764F3B">
        <w:rPr>
          <w:rFonts w:ascii="Georgia" w:hAnsi="Georgia" w:cs="Arial"/>
          <w:w w:val="105"/>
        </w:rPr>
        <w:t>individually</w:t>
      </w:r>
      <w:r w:rsidR="002D7610" w:rsidRPr="00764F3B">
        <w:rPr>
          <w:rFonts w:ascii="Georgia" w:hAnsi="Georgia" w:cs="Arial"/>
          <w:w w:val="105"/>
        </w:rPr>
        <w:t>;</w:t>
      </w:r>
    </w:p>
    <w:p w14:paraId="3BE327AA" w14:textId="4AAFB178" w:rsidR="006340FF" w:rsidRDefault="006340FF" w:rsidP="00083C13">
      <w:pPr>
        <w:pStyle w:val="ListParagraph"/>
        <w:numPr>
          <w:ilvl w:val="0"/>
          <w:numId w:val="80"/>
        </w:numPr>
        <w:rPr>
          <w:rFonts w:ascii="Georgia" w:hAnsi="Georgia" w:cs="Arial"/>
          <w:w w:val="105"/>
        </w:rPr>
      </w:pPr>
      <w:r w:rsidRPr="00764F3B">
        <w:rPr>
          <w:rFonts w:ascii="Georgia" w:hAnsi="Georgia" w:cs="Arial"/>
          <w:w w:val="105"/>
        </w:rPr>
        <w:t xml:space="preserve">Advises them of the availability of the </w:t>
      </w:r>
      <w:r w:rsidR="00FC1667" w:rsidRPr="00764F3B">
        <w:rPr>
          <w:rFonts w:ascii="Georgia" w:hAnsi="Georgia" w:cs="Arial"/>
          <w:w w:val="105"/>
        </w:rPr>
        <w:t>E</w:t>
      </w:r>
      <w:r w:rsidRPr="00764F3B">
        <w:rPr>
          <w:rFonts w:ascii="Georgia" w:hAnsi="Georgia" w:cs="Arial"/>
          <w:w w:val="105"/>
        </w:rPr>
        <w:t>mergency Alert System (EAS) and gives them the contact number.</w:t>
      </w:r>
    </w:p>
    <w:p w14:paraId="5138359D" w14:textId="25954825" w:rsidR="002C73C5" w:rsidRDefault="002C73C5" w:rsidP="002C73C5">
      <w:pPr>
        <w:pStyle w:val="ListParagraph"/>
        <w:rPr>
          <w:rFonts w:ascii="Georgia" w:hAnsi="Georgia" w:cs="Arial"/>
          <w:w w:val="105"/>
        </w:rPr>
      </w:pPr>
    </w:p>
    <w:p w14:paraId="6AFD712E" w14:textId="5AFFC33B" w:rsidR="002C73C5" w:rsidRDefault="002C73C5" w:rsidP="002C73C5">
      <w:pPr>
        <w:pStyle w:val="ListParagraph"/>
        <w:rPr>
          <w:rFonts w:ascii="Georgia" w:hAnsi="Georgia" w:cs="Arial"/>
          <w:w w:val="105"/>
        </w:rPr>
      </w:pPr>
    </w:p>
    <w:p w14:paraId="20F1A81F" w14:textId="3A8CF448" w:rsidR="002C73C5" w:rsidRDefault="002C73C5" w:rsidP="002C73C5">
      <w:pPr>
        <w:pStyle w:val="ListParagraph"/>
        <w:rPr>
          <w:rFonts w:ascii="Georgia" w:hAnsi="Georgia" w:cs="Arial"/>
          <w:w w:val="105"/>
        </w:rPr>
      </w:pPr>
    </w:p>
    <w:p w14:paraId="4C844A3E" w14:textId="75628DDA" w:rsidR="002C73C5" w:rsidRDefault="002C73C5" w:rsidP="002C73C5">
      <w:pPr>
        <w:pStyle w:val="ListParagraph"/>
        <w:rPr>
          <w:rFonts w:ascii="Georgia" w:hAnsi="Georgia" w:cs="Arial"/>
          <w:w w:val="105"/>
        </w:rPr>
      </w:pPr>
    </w:p>
    <w:p w14:paraId="60E8D436" w14:textId="77777777" w:rsidR="002C73C5" w:rsidRPr="00764F3B" w:rsidRDefault="002C73C5" w:rsidP="002C73C5">
      <w:pPr>
        <w:pStyle w:val="ListParagraph"/>
        <w:rPr>
          <w:rFonts w:ascii="Georgia" w:hAnsi="Georgia" w:cs="Arial"/>
          <w:w w:val="105"/>
        </w:rPr>
      </w:pPr>
    </w:p>
    <w:p w14:paraId="14756A12" w14:textId="77777777" w:rsidR="006340FF" w:rsidRPr="00764F3B" w:rsidRDefault="006340FF" w:rsidP="00EC6B46">
      <w:pPr>
        <w:pStyle w:val="BodyText"/>
        <w:kinsoku w:val="0"/>
        <w:overflowPunct w:val="0"/>
        <w:spacing w:line="276" w:lineRule="auto"/>
        <w:rPr>
          <w:rFonts w:cs="Arial"/>
          <w:sz w:val="22"/>
          <w:szCs w:val="22"/>
        </w:rPr>
      </w:pPr>
    </w:p>
    <w:p w14:paraId="7772E8B0" w14:textId="77777777" w:rsidR="006340FF" w:rsidRPr="00764F3B" w:rsidRDefault="006340FF" w:rsidP="00EC6B46">
      <w:pPr>
        <w:spacing w:line="276" w:lineRule="auto"/>
        <w:rPr>
          <w:rFonts w:ascii="Georgia" w:hAnsi="Georgia" w:cs="Arial"/>
          <w:b/>
          <w:w w:val="105"/>
          <w:u w:val="single"/>
        </w:rPr>
      </w:pPr>
      <w:r w:rsidRPr="00764F3B">
        <w:rPr>
          <w:rFonts w:ascii="Georgia" w:hAnsi="Georgia" w:cs="Arial"/>
          <w:b/>
          <w:w w:val="105"/>
          <w:u w:val="single"/>
        </w:rPr>
        <w:lastRenderedPageBreak/>
        <w:t>Confidentiality and good name considerations</w:t>
      </w:r>
    </w:p>
    <w:p w14:paraId="0E5591F7" w14:textId="77777777" w:rsidR="000052A1" w:rsidRPr="00764F3B" w:rsidRDefault="000052A1" w:rsidP="00005CB1">
      <w:pPr>
        <w:spacing w:after="0" w:line="276" w:lineRule="auto"/>
        <w:rPr>
          <w:rFonts w:ascii="Georgia" w:hAnsi="Georgia" w:cs="Arial"/>
          <w:b/>
          <w:w w:val="105"/>
          <w:u w:val="single"/>
        </w:rPr>
      </w:pPr>
    </w:p>
    <w:p w14:paraId="03CD651C" w14:textId="23ADF9D0" w:rsidR="006340FF" w:rsidRPr="00764F3B" w:rsidRDefault="006340FF" w:rsidP="00005CB1">
      <w:pPr>
        <w:jc w:val="both"/>
        <w:rPr>
          <w:rFonts w:ascii="Georgia" w:hAnsi="Georgia" w:cs="Arial"/>
          <w:w w:val="105"/>
        </w:rPr>
      </w:pPr>
      <w:r w:rsidRPr="00764F3B">
        <w:rPr>
          <w:rFonts w:ascii="Georgia" w:hAnsi="Georgia" w:cs="Arial"/>
          <w:w w:val="105"/>
        </w:rPr>
        <w:t xml:space="preserve">Management and staff have a responsibility to protect the privacy and good name of people involved in any incident and will be sensitive to the consequences of public statements. Members of </w:t>
      </w:r>
      <w:r w:rsidR="00B425AD" w:rsidRPr="00764F3B">
        <w:rPr>
          <w:rFonts w:ascii="Georgia" w:hAnsi="Georgia" w:cs="Arial"/>
        </w:rPr>
        <w:t>centre</w:t>
      </w:r>
      <w:r w:rsidR="00B425AD" w:rsidRPr="00764F3B">
        <w:rPr>
          <w:rFonts w:ascii="Georgia" w:hAnsi="Georgia" w:cs="Arial"/>
          <w:w w:val="105"/>
        </w:rPr>
        <w:t xml:space="preserve"> </w:t>
      </w:r>
      <w:r w:rsidRPr="00764F3B">
        <w:rPr>
          <w:rFonts w:ascii="Georgia" w:hAnsi="Georgia" w:cs="Arial"/>
          <w:w w:val="105"/>
        </w:rPr>
        <w:t>staff will bear this in mind, and seek to ensure that students do so also</w:t>
      </w:r>
      <w:r w:rsidR="00C13AA8" w:rsidRPr="00764F3B">
        <w:rPr>
          <w:rFonts w:ascii="Georgia" w:hAnsi="Georgia" w:cs="Arial"/>
          <w:w w:val="105"/>
        </w:rPr>
        <w:t xml:space="preserve">, </w:t>
      </w:r>
      <w:r w:rsidRPr="00764F3B">
        <w:rPr>
          <w:rFonts w:ascii="Georgia" w:hAnsi="Georgia" w:cs="Arial"/>
          <w:w w:val="105"/>
        </w:rPr>
        <w:t xml:space="preserve">e.g. the term ‘suicide’ will not be used unless there is solid information that death was due to suicide, </w:t>
      </w:r>
      <w:r w:rsidRPr="00764F3B">
        <w:rPr>
          <w:rFonts w:ascii="Georgia" w:hAnsi="Georgia" w:cs="Arial"/>
          <w:i/>
          <w:iCs/>
          <w:w w:val="105"/>
        </w:rPr>
        <w:t xml:space="preserve">and </w:t>
      </w:r>
      <w:r w:rsidRPr="00764F3B">
        <w:rPr>
          <w:rFonts w:ascii="Georgia" w:hAnsi="Georgia" w:cs="Arial"/>
          <w:w w:val="105"/>
        </w:rPr>
        <w:t>that the family involved consents to its use. The phrases ‘tragic death’ or ‘sudden death’ may be used instead. Similarly, the word ‘murder’ should not be used until it is legally established that a murder was committed. The term ‘violent death’ may be used instead.</w:t>
      </w:r>
    </w:p>
    <w:p w14:paraId="3DCFC6B0" w14:textId="1FF8785C" w:rsidR="00A44765" w:rsidRDefault="00A44765" w:rsidP="00A44765">
      <w:pPr>
        <w:rPr>
          <w:rFonts w:ascii="Georgia" w:eastAsia="Georgia" w:hAnsi="Georgia" w:cs="Arial"/>
        </w:rPr>
      </w:pPr>
    </w:p>
    <w:p w14:paraId="1A2E3665" w14:textId="77777777" w:rsidR="002C73C5" w:rsidRPr="00764F3B" w:rsidRDefault="002C73C5" w:rsidP="00A44765">
      <w:pPr>
        <w:rPr>
          <w:rFonts w:ascii="Georgia" w:eastAsia="Times New Roman" w:hAnsi="Georgia" w:cs="Arial"/>
          <w:b/>
          <w:bCs/>
        </w:rPr>
      </w:pPr>
    </w:p>
    <w:p w14:paraId="532180F0" w14:textId="77777777" w:rsidR="00813F4F" w:rsidRPr="00764F3B" w:rsidRDefault="00813F4F" w:rsidP="00813F4F">
      <w:pPr>
        <w:pStyle w:val="Heading2"/>
        <w:rPr>
          <w:rFonts w:ascii="Georgia" w:hAnsi="Georgia"/>
        </w:rPr>
      </w:pPr>
      <w:bookmarkStart w:id="33" w:name="_Toc8304022"/>
      <w:bookmarkStart w:id="34" w:name="_Toc43189486"/>
      <w:r w:rsidRPr="00764F3B">
        <w:rPr>
          <w:rFonts w:ascii="Georgia" w:hAnsi="Georgia"/>
        </w:rPr>
        <w:t xml:space="preserve">6.2      </w:t>
      </w:r>
      <w:bookmarkEnd w:id="33"/>
      <w:r w:rsidRPr="00764F3B">
        <w:rPr>
          <w:rFonts w:ascii="Georgia" w:hAnsi="Georgia"/>
        </w:rPr>
        <w:t>Fire Safety</w:t>
      </w:r>
      <w:bookmarkEnd w:id="34"/>
    </w:p>
    <w:p w14:paraId="475C63E9" w14:textId="77777777" w:rsidR="00813F4F" w:rsidRPr="00764F3B" w:rsidRDefault="00813F4F" w:rsidP="00813F4F">
      <w:pPr>
        <w:pStyle w:val="BodyText"/>
        <w:kinsoku w:val="0"/>
        <w:overflowPunct w:val="0"/>
        <w:spacing w:line="276" w:lineRule="auto"/>
        <w:rPr>
          <w:rFonts w:cs="Arial"/>
          <w:b/>
          <w:sz w:val="22"/>
          <w:szCs w:val="22"/>
        </w:rPr>
      </w:pPr>
    </w:p>
    <w:p w14:paraId="3E71AAA0" w14:textId="02FEFD20" w:rsidR="00813F4F" w:rsidRPr="00764F3B" w:rsidRDefault="00813F4F" w:rsidP="00813F4F">
      <w:pPr>
        <w:jc w:val="both"/>
        <w:rPr>
          <w:rFonts w:ascii="Georgia" w:hAnsi="Georgia" w:cs="Arial"/>
        </w:rPr>
      </w:pPr>
      <w:r w:rsidRPr="00764F3B">
        <w:rPr>
          <w:rFonts w:ascii="Georgia" w:hAnsi="Georgia" w:cs="Arial"/>
        </w:rPr>
        <w:t xml:space="preserve">Evacuation plans are exhibited in each building and in each classroom / room of the centre, sample at </w:t>
      </w:r>
      <w:hyperlink w:anchor="_APPENDIX_B" w:history="1">
        <w:r w:rsidRPr="00764F3B">
          <w:rPr>
            <w:rStyle w:val="Hyperlink"/>
            <w:rFonts w:ascii="Georgia" w:hAnsi="Georgia" w:cs="Arial"/>
            <w:b/>
          </w:rPr>
          <w:t xml:space="preserve">Appendix </w:t>
        </w:r>
        <w:r w:rsidR="00190F77" w:rsidRPr="00764F3B">
          <w:rPr>
            <w:rStyle w:val="Hyperlink"/>
            <w:rFonts w:ascii="Georgia" w:hAnsi="Georgia" w:cs="Arial"/>
            <w:b/>
          </w:rPr>
          <w:t>A</w:t>
        </w:r>
        <w:r w:rsidRPr="00764F3B">
          <w:rPr>
            <w:rStyle w:val="Hyperlink"/>
            <w:rFonts w:ascii="Georgia" w:hAnsi="Georgia" w:cs="Arial"/>
            <w:b/>
          </w:rPr>
          <w:t>.</w:t>
        </w:r>
      </w:hyperlink>
      <w:r w:rsidRPr="00764F3B">
        <w:rPr>
          <w:rFonts w:ascii="Georgia" w:hAnsi="Georgia" w:cs="Arial"/>
        </w:rPr>
        <w:t xml:space="preserve"> If floor plans have been removed the office / direct line supervisor should be notified immediately in order for the Centre Manager to arrange for replacement notices.</w:t>
      </w:r>
    </w:p>
    <w:p w14:paraId="29AB92D2" w14:textId="77777777" w:rsidR="00813F4F" w:rsidRPr="00764F3B" w:rsidRDefault="00813F4F" w:rsidP="00813F4F">
      <w:pPr>
        <w:jc w:val="both"/>
        <w:rPr>
          <w:rFonts w:ascii="Georgia" w:hAnsi="Georgia" w:cs="Arial"/>
        </w:rPr>
      </w:pPr>
      <w:r w:rsidRPr="00764F3B">
        <w:rPr>
          <w:rFonts w:ascii="Georgia" w:hAnsi="Georgia" w:cs="Arial"/>
        </w:rPr>
        <w:t xml:space="preserve">Each centre will have in place equipment that will </w:t>
      </w:r>
      <w:r w:rsidRPr="00764F3B">
        <w:rPr>
          <w:rFonts w:ascii="Georgia" w:hAnsi="Georgia" w:cs="Arial"/>
          <w:b/>
        </w:rPr>
        <w:t>signal when a fire breaks out or an evacuation of the building(s) is required</w:t>
      </w:r>
      <w:r w:rsidRPr="00764F3B">
        <w:rPr>
          <w:rFonts w:ascii="Georgia" w:hAnsi="Georgia" w:cs="Arial"/>
        </w:rPr>
        <w:t xml:space="preserve">.  </w:t>
      </w:r>
    </w:p>
    <w:p w14:paraId="362C3BD6" w14:textId="77777777" w:rsidR="00813F4F" w:rsidRPr="00764F3B" w:rsidRDefault="00813F4F" w:rsidP="00813F4F">
      <w:pPr>
        <w:jc w:val="both"/>
        <w:rPr>
          <w:rFonts w:ascii="Georgia" w:hAnsi="Georgia" w:cs="Arial"/>
        </w:rPr>
      </w:pPr>
      <w:r w:rsidRPr="00764F3B">
        <w:rPr>
          <w:rFonts w:ascii="Georgia" w:hAnsi="Georgia" w:cs="Arial"/>
        </w:rPr>
        <w:t>Centre Management will be responsible to;</w:t>
      </w:r>
    </w:p>
    <w:p w14:paraId="5A004766" w14:textId="77777777" w:rsidR="00813F4F" w:rsidRPr="00764F3B" w:rsidRDefault="00813F4F" w:rsidP="00813F4F">
      <w:pPr>
        <w:pStyle w:val="BodyText"/>
        <w:numPr>
          <w:ilvl w:val="0"/>
          <w:numId w:val="24"/>
        </w:numPr>
        <w:kinsoku w:val="0"/>
        <w:overflowPunct w:val="0"/>
        <w:spacing w:line="276" w:lineRule="auto"/>
        <w:rPr>
          <w:rFonts w:cs="Arial"/>
          <w:sz w:val="22"/>
          <w:szCs w:val="22"/>
        </w:rPr>
      </w:pPr>
      <w:r w:rsidRPr="00764F3B">
        <w:rPr>
          <w:rFonts w:cs="Arial"/>
          <w:sz w:val="22"/>
          <w:szCs w:val="22"/>
        </w:rPr>
        <w:t xml:space="preserve">Ensure that such equipment is serviced at least annually in accordance with manufacturers guidelines, relevant standards and are located appropriately; </w:t>
      </w:r>
    </w:p>
    <w:p w14:paraId="57BFF8E8" w14:textId="77777777" w:rsidR="00813F4F" w:rsidRPr="00764F3B" w:rsidRDefault="00813F4F" w:rsidP="00813F4F">
      <w:pPr>
        <w:pStyle w:val="BodyText"/>
        <w:numPr>
          <w:ilvl w:val="0"/>
          <w:numId w:val="24"/>
        </w:numPr>
        <w:kinsoku w:val="0"/>
        <w:overflowPunct w:val="0"/>
        <w:spacing w:line="276" w:lineRule="auto"/>
        <w:rPr>
          <w:rFonts w:cs="Arial"/>
          <w:sz w:val="22"/>
          <w:szCs w:val="22"/>
        </w:rPr>
      </w:pPr>
      <w:r w:rsidRPr="00764F3B">
        <w:rPr>
          <w:rFonts w:cs="Arial"/>
          <w:sz w:val="22"/>
          <w:szCs w:val="22"/>
        </w:rPr>
        <w:t xml:space="preserve">Signs will be clearly displayed to enable all persons to follow a safe route to the nearest fire exit;  </w:t>
      </w:r>
    </w:p>
    <w:p w14:paraId="7ABCC8D9" w14:textId="77777777" w:rsidR="00813F4F" w:rsidRPr="00764F3B" w:rsidRDefault="00813F4F" w:rsidP="00813F4F">
      <w:pPr>
        <w:pStyle w:val="BodyText"/>
        <w:numPr>
          <w:ilvl w:val="0"/>
          <w:numId w:val="24"/>
        </w:numPr>
        <w:kinsoku w:val="0"/>
        <w:overflowPunct w:val="0"/>
        <w:spacing w:line="276" w:lineRule="auto"/>
        <w:rPr>
          <w:rFonts w:cs="Arial"/>
          <w:sz w:val="22"/>
          <w:szCs w:val="22"/>
        </w:rPr>
      </w:pPr>
      <w:r w:rsidRPr="00764F3B">
        <w:rPr>
          <w:rFonts w:cs="Arial"/>
          <w:sz w:val="22"/>
          <w:szCs w:val="22"/>
        </w:rPr>
        <w:t>Warning notices will be placed on fire doors, fire exit points and external locations to ensure that exit routes are not restricted or blocked.</w:t>
      </w:r>
    </w:p>
    <w:p w14:paraId="3772349A" w14:textId="77777777" w:rsidR="00813F4F" w:rsidRPr="00764F3B" w:rsidRDefault="00813F4F" w:rsidP="00813F4F">
      <w:pPr>
        <w:pStyle w:val="BodyText"/>
        <w:numPr>
          <w:ilvl w:val="0"/>
          <w:numId w:val="24"/>
        </w:numPr>
        <w:kinsoku w:val="0"/>
        <w:overflowPunct w:val="0"/>
        <w:spacing w:line="276" w:lineRule="auto"/>
        <w:rPr>
          <w:rFonts w:cs="Arial"/>
          <w:sz w:val="22"/>
          <w:szCs w:val="22"/>
        </w:rPr>
      </w:pPr>
      <w:r w:rsidRPr="00764F3B">
        <w:rPr>
          <w:rFonts w:cs="Arial"/>
          <w:sz w:val="22"/>
          <w:szCs w:val="22"/>
        </w:rPr>
        <w:t>Ensure that at least 2 Fire Drills are carried out per year (ideally 1 per term)</w:t>
      </w:r>
    </w:p>
    <w:p w14:paraId="3358D6E1" w14:textId="77777777" w:rsidR="00813F4F" w:rsidRPr="00764F3B" w:rsidRDefault="00813F4F" w:rsidP="00813F4F">
      <w:pPr>
        <w:pStyle w:val="BodyText"/>
        <w:kinsoku w:val="0"/>
        <w:overflowPunct w:val="0"/>
        <w:spacing w:line="276" w:lineRule="auto"/>
        <w:rPr>
          <w:rFonts w:cs="Arial"/>
          <w:sz w:val="22"/>
          <w:szCs w:val="22"/>
        </w:rPr>
      </w:pPr>
    </w:p>
    <w:p w14:paraId="723854E5" w14:textId="77777777" w:rsidR="00813F4F" w:rsidRPr="00764F3B" w:rsidRDefault="00813F4F" w:rsidP="00813F4F">
      <w:pPr>
        <w:jc w:val="both"/>
        <w:rPr>
          <w:rFonts w:ascii="Georgia" w:hAnsi="Georgia" w:cs="Arial"/>
        </w:rPr>
      </w:pPr>
      <w:r w:rsidRPr="00764F3B">
        <w:rPr>
          <w:rFonts w:ascii="Georgia" w:hAnsi="Georgia" w:cs="Arial"/>
        </w:rPr>
        <w:t xml:space="preserve">In addition, Centre Management will also put in place Personal Emergency Egress Plan (PEEP) for staff and students.  This is a bespoke “escape plan” for individuals who may not be able to reach an ultimate place of safety unaided or within a satisfactory period time in the event of any emergency.   </w:t>
      </w:r>
    </w:p>
    <w:p w14:paraId="761DC941" w14:textId="62883942" w:rsidR="00813F4F" w:rsidRDefault="00813F4F" w:rsidP="00813F4F">
      <w:pPr>
        <w:jc w:val="both"/>
        <w:rPr>
          <w:rFonts w:ascii="Georgia" w:hAnsi="Georgia" w:cs="Arial"/>
        </w:rPr>
      </w:pPr>
      <w:r w:rsidRPr="00764F3B">
        <w:rPr>
          <w:rFonts w:ascii="Georgia" w:hAnsi="Georgia" w:cs="Arial"/>
        </w:rPr>
        <w:t xml:space="preserve">To ensure appropriate arrangements are put in place, where Centre Management is aware of a potential difficulty, staff member(s) or students may be asked to fill in the Personal Emergency Egress Questionnaire from the HSA which is contained in </w:t>
      </w:r>
      <w:hyperlink w:anchor="_APPENDIX_C" w:history="1">
        <w:r w:rsidRPr="00764F3B">
          <w:rPr>
            <w:rStyle w:val="Hyperlink"/>
            <w:rFonts w:ascii="Georgia" w:hAnsi="Georgia" w:cs="Arial"/>
            <w:b/>
          </w:rPr>
          <w:t xml:space="preserve">Appendix </w:t>
        </w:r>
      </w:hyperlink>
      <w:r w:rsidR="00AA7740" w:rsidRPr="00764F3B">
        <w:rPr>
          <w:rStyle w:val="Hyperlink"/>
          <w:rFonts w:ascii="Georgia" w:hAnsi="Georgia" w:cs="Arial"/>
          <w:b/>
        </w:rPr>
        <w:t>B</w:t>
      </w:r>
      <w:r w:rsidRPr="00764F3B">
        <w:rPr>
          <w:rFonts w:ascii="Georgia" w:hAnsi="Georgia" w:cs="Arial"/>
          <w:b/>
        </w:rPr>
        <w:t>.</w:t>
      </w:r>
      <w:r w:rsidRPr="00764F3B">
        <w:rPr>
          <w:rFonts w:ascii="Georgia" w:hAnsi="Georgia" w:cs="Arial"/>
        </w:rPr>
        <w:t xml:space="preserve">   </w:t>
      </w:r>
    </w:p>
    <w:p w14:paraId="1F098C25" w14:textId="773A9E17" w:rsidR="002C73C5" w:rsidRDefault="002C73C5" w:rsidP="00813F4F">
      <w:pPr>
        <w:jc w:val="both"/>
        <w:rPr>
          <w:rFonts w:ascii="Georgia" w:hAnsi="Georgia" w:cs="Arial"/>
        </w:rPr>
      </w:pPr>
    </w:p>
    <w:p w14:paraId="1ECFCDB2" w14:textId="14BF482C" w:rsidR="002C73C5" w:rsidRDefault="002C73C5" w:rsidP="00813F4F">
      <w:pPr>
        <w:jc w:val="both"/>
        <w:rPr>
          <w:rFonts w:ascii="Georgia" w:hAnsi="Georgia" w:cs="Arial"/>
        </w:rPr>
      </w:pPr>
    </w:p>
    <w:p w14:paraId="09407F87" w14:textId="6A6C0CF0" w:rsidR="002C73C5" w:rsidRDefault="002C73C5" w:rsidP="00813F4F">
      <w:pPr>
        <w:jc w:val="both"/>
        <w:rPr>
          <w:rFonts w:ascii="Georgia" w:hAnsi="Georgia" w:cs="Arial"/>
        </w:rPr>
      </w:pPr>
    </w:p>
    <w:p w14:paraId="4E39442E" w14:textId="77777777" w:rsidR="002C73C5" w:rsidRPr="00764F3B" w:rsidRDefault="002C73C5" w:rsidP="00813F4F">
      <w:pPr>
        <w:jc w:val="both"/>
        <w:rPr>
          <w:rFonts w:ascii="Georgia" w:hAnsi="Georgia" w:cs="Arial"/>
        </w:rPr>
      </w:pPr>
    </w:p>
    <w:p w14:paraId="6FBEAA63" w14:textId="77777777" w:rsidR="00813F4F" w:rsidRPr="00764F3B" w:rsidRDefault="00813F4F" w:rsidP="00813F4F">
      <w:pPr>
        <w:pStyle w:val="BodyText"/>
        <w:kinsoku w:val="0"/>
        <w:overflowPunct w:val="0"/>
        <w:spacing w:line="276" w:lineRule="auto"/>
        <w:rPr>
          <w:rFonts w:cs="Arial"/>
          <w:sz w:val="22"/>
          <w:szCs w:val="22"/>
        </w:rPr>
      </w:pPr>
    </w:p>
    <w:p w14:paraId="009B87D6" w14:textId="77777777" w:rsidR="00813F4F" w:rsidRPr="00764F3B" w:rsidRDefault="00813F4F" w:rsidP="00813F4F">
      <w:pPr>
        <w:spacing w:after="0" w:line="276" w:lineRule="auto"/>
        <w:jc w:val="both"/>
        <w:rPr>
          <w:rFonts w:ascii="Georgia" w:eastAsia="Times New Roman" w:hAnsi="Georgia" w:cs="Arial"/>
          <w:b/>
          <w:bCs/>
          <w:u w:val="single"/>
          <w:lang w:eastAsia="en-IE"/>
        </w:rPr>
      </w:pPr>
      <w:r w:rsidRPr="00764F3B">
        <w:rPr>
          <w:rFonts w:ascii="Georgia" w:eastAsia="Times New Roman" w:hAnsi="Georgia" w:cs="Arial"/>
          <w:b/>
          <w:bCs/>
          <w:lang w:eastAsia="en-IE"/>
        </w:rPr>
        <w:lastRenderedPageBreak/>
        <w:t xml:space="preserve">Procedure in the event of a </w:t>
      </w:r>
      <w:r w:rsidRPr="00764F3B">
        <w:rPr>
          <w:rFonts w:ascii="Georgia" w:eastAsia="Times New Roman" w:hAnsi="Georgia" w:cs="Arial"/>
          <w:b/>
          <w:bCs/>
          <w:u w:val="single"/>
          <w:lang w:eastAsia="en-IE"/>
        </w:rPr>
        <w:t>Continuous Alarm</w:t>
      </w:r>
    </w:p>
    <w:p w14:paraId="69B6D78F" w14:textId="77777777" w:rsidR="00813F4F" w:rsidRPr="00764F3B" w:rsidRDefault="00813F4F" w:rsidP="00813F4F">
      <w:pPr>
        <w:spacing w:after="0" w:line="276" w:lineRule="auto"/>
        <w:jc w:val="both"/>
        <w:rPr>
          <w:rFonts w:ascii="Georgia" w:eastAsia="Times New Roman" w:hAnsi="Georgia" w:cs="Arial"/>
          <w:b/>
          <w:bCs/>
          <w:u w:val="single"/>
          <w:lang w:eastAsia="en-IE"/>
        </w:rPr>
      </w:pPr>
    </w:p>
    <w:p w14:paraId="26787958" w14:textId="1F4A2446" w:rsidR="00813F4F" w:rsidRPr="00764F3B" w:rsidRDefault="00813F4F" w:rsidP="00813F4F">
      <w:pPr>
        <w:spacing w:after="0" w:line="276" w:lineRule="auto"/>
        <w:jc w:val="both"/>
        <w:rPr>
          <w:rFonts w:ascii="Georgia" w:eastAsia="Times New Roman" w:hAnsi="Georgia" w:cs="Arial"/>
          <w:b/>
          <w:bCs/>
          <w:lang w:eastAsia="en-IE"/>
        </w:rPr>
      </w:pPr>
      <w:r w:rsidRPr="00764F3B">
        <w:rPr>
          <w:rFonts w:ascii="Georgia" w:eastAsia="Times New Roman" w:hAnsi="Georgia" w:cs="Arial"/>
          <w:b/>
          <w:bCs/>
          <w:lang w:eastAsia="en-IE"/>
        </w:rPr>
        <w:t xml:space="preserve">A continuous alarm may signal that a fire may have broken out or that a situation has arisen which require an evacuation of the building.  In the event of an evacuation the most appropriate procedure to follow is the </w:t>
      </w:r>
      <w:r w:rsidR="00F76682" w:rsidRPr="00764F3B">
        <w:rPr>
          <w:rFonts w:ascii="Georgia" w:eastAsia="Times New Roman" w:hAnsi="Georgia" w:cs="Arial"/>
          <w:b/>
          <w:bCs/>
          <w:lang w:eastAsia="en-IE"/>
        </w:rPr>
        <w:t xml:space="preserve">P42 </w:t>
      </w:r>
      <w:r w:rsidRPr="00764F3B">
        <w:rPr>
          <w:rFonts w:ascii="Georgia" w:eastAsia="Times New Roman" w:hAnsi="Georgia" w:cs="Arial"/>
          <w:b/>
          <w:bCs/>
          <w:lang w:eastAsia="en-IE"/>
        </w:rPr>
        <w:t xml:space="preserve">fire procedure,  </w:t>
      </w:r>
    </w:p>
    <w:p w14:paraId="76D3F597" w14:textId="77777777" w:rsidR="00813F4F" w:rsidRPr="00764F3B" w:rsidRDefault="00813F4F" w:rsidP="00813F4F">
      <w:pPr>
        <w:spacing w:after="0" w:line="276" w:lineRule="auto"/>
        <w:jc w:val="both"/>
        <w:rPr>
          <w:rFonts w:ascii="Georgia" w:eastAsia="Times New Roman" w:hAnsi="Georgia" w:cs="Arial"/>
          <w:lang w:eastAsia="en-IE"/>
        </w:rPr>
      </w:pPr>
    </w:p>
    <w:p w14:paraId="3C818CC7" w14:textId="77777777" w:rsidR="00813F4F" w:rsidRPr="00764F3B" w:rsidRDefault="00813F4F" w:rsidP="00813F4F">
      <w:pPr>
        <w:spacing w:after="0" w:line="276" w:lineRule="auto"/>
        <w:jc w:val="center"/>
        <w:rPr>
          <w:rFonts w:ascii="Georgia" w:hAnsi="Georgia" w:cs="Arial"/>
          <w:b/>
          <w:u w:val="single"/>
        </w:rPr>
      </w:pPr>
      <w:r w:rsidRPr="00764F3B">
        <w:rPr>
          <w:rFonts w:ascii="Georgia" w:eastAsia="Times New Roman" w:hAnsi="Georgia" w:cs="Arial"/>
          <w:b/>
          <w:bCs/>
          <w:lang w:eastAsia="en-IE"/>
        </w:rPr>
        <w:t> </w:t>
      </w:r>
      <w:r w:rsidRPr="00764F3B">
        <w:rPr>
          <w:rFonts w:ascii="Georgia" w:hAnsi="Georgia" w:cs="Arial"/>
          <w:b/>
          <w:u w:val="single"/>
        </w:rPr>
        <w:t>ALL FIRE WARDENS TO PUT ON THEIR HI-VIZ JACKETS &amp; TURN ON APPROPRIATE COMMUNICATION DEVICES</w:t>
      </w:r>
    </w:p>
    <w:p w14:paraId="51028FEC" w14:textId="77777777" w:rsidR="00813F4F" w:rsidRPr="00764F3B" w:rsidRDefault="00813F4F" w:rsidP="00813F4F">
      <w:pPr>
        <w:spacing w:after="0" w:line="276" w:lineRule="auto"/>
        <w:jc w:val="center"/>
        <w:rPr>
          <w:rFonts w:ascii="Georgia" w:hAnsi="Georgia" w:cs="Arial"/>
          <w:b/>
        </w:rPr>
      </w:pPr>
    </w:p>
    <w:p w14:paraId="6A584492"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A minimum of 3 people will report directly to the main fire alarm panel.   [Chief fire warden and 2 fire locators];</w:t>
      </w:r>
    </w:p>
    <w:p w14:paraId="574B8E32"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Locaters will investigate activation, deal with incident and report back to the chief fire warden the nature of the incident;</w:t>
      </w:r>
    </w:p>
    <w:p w14:paraId="089B095B"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The chief fire warden will liaise with alarm monitoring company and the emergency services;</w:t>
      </w:r>
    </w:p>
    <w:p w14:paraId="3EC29ED5"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A minimum of 3 people will report to the lift area at the end of each corridor on each floor.  [Floor sweepers];</w:t>
      </w:r>
    </w:p>
    <w:p w14:paraId="4B5422C0"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They will sweep the floor and report down through each of the stairwells, where they will take up positions at the main exits to make sure nobody re-enters the building;</w:t>
      </w:r>
    </w:p>
    <w:p w14:paraId="75C603A0"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 xml:space="preserve">Staff are responsible for evacuating their own individual classrooms / work areas, making sure that they are last to leave and closing the door behind them; </w:t>
      </w:r>
    </w:p>
    <w:p w14:paraId="48861633"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Teachers and designated staff will act as assembly co-ordinators making sure everybody reports to the assembly points and stays at them;</w:t>
      </w:r>
    </w:p>
    <w:p w14:paraId="5B0E6CC8"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b/>
        </w:rPr>
        <w:t>PEEP</w:t>
      </w:r>
      <w:r w:rsidRPr="00764F3B">
        <w:rPr>
          <w:rFonts w:ascii="Georgia" w:hAnsi="Georgia" w:cs="Arial"/>
        </w:rPr>
        <w:t xml:space="preserve"> plans will be carried out as is necessary;</w:t>
      </w:r>
    </w:p>
    <w:p w14:paraId="53700EB8"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Locators and sweepers will liaise with the chief fire warden to confirm the building has been made safe;</w:t>
      </w:r>
    </w:p>
    <w:p w14:paraId="0CF18F6D" w14:textId="77777777" w:rsidR="00813F4F" w:rsidRPr="00764F3B" w:rsidRDefault="00813F4F" w:rsidP="00813F4F">
      <w:pPr>
        <w:pStyle w:val="ListParagraph"/>
        <w:numPr>
          <w:ilvl w:val="0"/>
          <w:numId w:val="81"/>
        </w:numPr>
        <w:rPr>
          <w:rFonts w:ascii="Georgia" w:hAnsi="Georgia" w:cs="Arial"/>
        </w:rPr>
      </w:pPr>
      <w:r w:rsidRPr="00764F3B">
        <w:rPr>
          <w:rFonts w:ascii="Georgia" w:hAnsi="Georgia" w:cs="Arial"/>
        </w:rPr>
        <w:t>The chief fire warden will liaise with the emergency services on their arrival and give them all relevant details for the building and the situation.</w:t>
      </w:r>
    </w:p>
    <w:p w14:paraId="7342ACB0" w14:textId="77777777" w:rsidR="00813F4F" w:rsidRPr="00764F3B" w:rsidRDefault="00813F4F" w:rsidP="00813F4F">
      <w:pPr>
        <w:spacing w:after="0" w:line="276" w:lineRule="auto"/>
        <w:rPr>
          <w:rFonts w:ascii="Georgia" w:hAnsi="Georgia" w:cs="Arial"/>
        </w:rPr>
      </w:pPr>
    </w:p>
    <w:p w14:paraId="5FE7C37D" w14:textId="77777777" w:rsidR="00813F4F" w:rsidRPr="00764F3B" w:rsidRDefault="00813F4F" w:rsidP="00813F4F">
      <w:pPr>
        <w:spacing w:line="276" w:lineRule="auto"/>
        <w:rPr>
          <w:rFonts w:ascii="Georgia" w:hAnsi="Georgia" w:cs="Arial"/>
          <w:b/>
          <w:bCs/>
        </w:rPr>
      </w:pPr>
      <w:r w:rsidRPr="00764F3B">
        <w:rPr>
          <w:rFonts w:ascii="Georgia" w:hAnsi="Georgia" w:cs="Arial"/>
          <w:b/>
          <w:bCs/>
        </w:rPr>
        <w:t>Procedures to be followed in the event of a fire emergency.</w:t>
      </w:r>
    </w:p>
    <w:p w14:paraId="59436D72"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On discovering a fire, raise the alarm immediately by triggering a break glass unit;</w:t>
      </w:r>
    </w:p>
    <w:p w14:paraId="0ACAA2DB"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Tackle the fire if it is safe to do so and if you are trained to do so;</w:t>
      </w:r>
    </w:p>
    <w:p w14:paraId="1AD66961"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Evacuate the building in accordance with the evacuation procedures;</w:t>
      </w:r>
    </w:p>
    <w:p w14:paraId="2E955C19"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Leave the building via the nearest safe exit;</w:t>
      </w:r>
    </w:p>
    <w:p w14:paraId="32FAE4DA"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Report to the designated fire assembly point;</w:t>
      </w:r>
    </w:p>
    <w:p w14:paraId="5E2A5AC2" w14:textId="77777777" w:rsidR="00813F4F" w:rsidRPr="00764F3B" w:rsidRDefault="00813F4F" w:rsidP="00813F4F">
      <w:pPr>
        <w:pStyle w:val="ListParagraph"/>
        <w:numPr>
          <w:ilvl w:val="0"/>
          <w:numId w:val="82"/>
        </w:numPr>
        <w:rPr>
          <w:rFonts w:ascii="Georgia" w:hAnsi="Georgia" w:cs="Arial"/>
        </w:rPr>
      </w:pPr>
      <w:r w:rsidRPr="00764F3B">
        <w:rPr>
          <w:rFonts w:ascii="Georgia" w:hAnsi="Georgia" w:cs="Arial"/>
        </w:rPr>
        <w:t>Follow instructions of the Fire Wardens;</w:t>
      </w:r>
    </w:p>
    <w:p w14:paraId="19E89CF8" w14:textId="0B217538" w:rsidR="00813F4F" w:rsidRDefault="00813F4F" w:rsidP="00813F4F">
      <w:pPr>
        <w:pStyle w:val="ListParagraph"/>
        <w:numPr>
          <w:ilvl w:val="0"/>
          <w:numId w:val="82"/>
        </w:numPr>
        <w:rPr>
          <w:rFonts w:ascii="Georgia" w:hAnsi="Georgia" w:cs="Arial"/>
        </w:rPr>
      </w:pPr>
      <w:r w:rsidRPr="00764F3B">
        <w:rPr>
          <w:rFonts w:ascii="Georgia" w:hAnsi="Georgia" w:cs="Arial"/>
        </w:rPr>
        <w:t>Do not re-enter the building until instructed that is safe to do so.</w:t>
      </w:r>
    </w:p>
    <w:p w14:paraId="1D9AA81B" w14:textId="6BFE70BE" w:rsidR="002C73C5" w:rsidRDefault="002C73C5" w:rsidP="002C73C5">
      <w:pPr>
        <w:rPr>
          <w:rFonts w:ascii="Georgia" w:hAnsi="Georgia" w:cs="Arial"/>
        </w:rPr>
      </w:pPr>
    </w:p>
    <w:p w14:paraId="1B3819F1" w14:textId="286AF0A7" w:rsidR="002C73C5" w:rsidRDefault="002C73C5" w:rsidP="002C73C5">
      <w:pPr>
        <w:rPr>
          <w:rFonts w:ascii="Georgia" w:hAnsi="Georgia" w:cs="Arial"/>
        </w:rPr>
      </w:pPr>
    </w:p>
    <w:p w14:paraId="299F057F" w14:textId="4705092B" w:rsidR="002C73C5" w:rsidRDefault="002C73C5" w:rsidP="002C73C5">
      <w:pPr>
        <w:rPr>
          <w:rFonts w:ascii="Georgia" w:hAnsi="Georgia" w:cs="Arial"/>
        </w:rPr>
      </w:pPr>
    </w:p>
    <w:p w14:paraId="273D855F" w14:textId="77777777" w:rsidR="002C73C5" w:rsidRPr="002C73C5" w:rsidRDefault="002C73C5" w:rsidP="002C73C5">
      <w:pPr>
        <w:rPr>
          <w:rFonts w:ascii="Georgia" w:hAnsi="Georgia" w:cs="Arial"/>
        </w:rPr>
      </w:pPr>
    </w:p>
    <w:p w14:paraId="0BDA9D6E" w14:textId="77777777" w:rsidR="00813F4F" w:rsidRPr="00764F3B" w:rsidRDefault="00813F4F" w:rsidP="00813F4F">
      <w:pPr>
        <w:pStyle w:val="BodyText"/>
        <w:kinsoku w:val="0"/>
        <w:overflowPunct w:val="0"/>
        <w:spacing w:line="276" w:lineRule="auto"/>
        <w:rPr>
          <w:rFonts w:cs="Arial"/>
          <w:sz w:val="22"/>
          <w:szCs w:val="22"/>
        </w:rPr>
      </w:pPr>
      <w:r w:rsidRPr="00764F3B">
        <w:rPr>
          <w:rFonts w:cs="Arial"/>
          <w:sz w:val="22"/>
          <w:szCs w:val="22"/>
        </w:rPr>
        <w:lastRenderedPageBreak/>
        <w:t>Assembly Point Locations</w:t>
      </w:r>
    </w:p>
    <w:p w14:paraId="5CD63570" w14:textId="5B88621E" w:rsidR="00813F4F" w:rsidRPr="00764F3B" w:rsidRDefault="00813F4F" w:rsidP="00813F4F">
      <w:pPr>
        <w:pStyle w:val="BodyText"/>
        <w:kinsoku w:val="0"/>
        <w:overflowPunct w:val="0"/>
        <w:spacing w:line="276" w:lineRule="auto"/>
        <w:rPr>
          <w:rFonts w:cs="Arial"/>
          <w:color w:val="FF0000"/>
          <w:sz w:val="22"/>
          <w:szCs w:val="22"/>
        </w:rPr>
      </w:pPr>
      <w:r w:rsidRPr="00764F3B">
        <w:rPr>
          <w:rFonts w:cs="Arial"/>
          <w:color w:val="FF0000"/>
          <w:sz w:val="22"/>
          <w:szCs w:val="22"/>
        </w:rPr>
        <w:t>Insert Drawing / Map of Emergency Escape Routes, Assembly Points and Fire Fighting Equipment</w:t>
      </w:r>
    </w:p>
    <w:p w14:paraId="20CCF789" w14:textId="1C72AC4B" w:rsidR="00813F4F" w:rsidRPr="00764F3B" w:rsidRDefault="00752706" w:rsidP="00813F4F">
      <w:pPr>
        <w:pStyle w:val="BodyText"/>
        <w:kinsoku w:val="0"/>
        <w:overflowPunct w:val="0"/>
        <w:spacing w:line="276" w:lineRule="auto"/>
        <w:rPr>
          <w:rFonts w:cs="Arial"/>
          <w:sz w:val="22"/>
          <w:szCs w:val="22"/>
        </w:rPr>
      </w:pPr>
      <w:r>
        <w:rPr>
          <w:rFonts w:cs="Arial"/>
          <w:noProof/>
          <w:sz w:val="22"/>
          <w:szCs w:val="22"/>
          <w:lang w:val="en-IE" w:eastAsia="en-IE"/>
        </w:rPr>
        <w:drawing>
          <wp:anchor distT="0" distB="0" distL="114300" distR="114300" simplePos="0" relativeHeight="251658241" behindDoc="0" locked="0" layoutInCell="1" allowOverlap="1" wp14:anchorId="5A50CB0E" wp14:editId="334579C9">
            <wp:simplePos x="0" y="0"/>
            <wp:positionH relativeFrom="column">
              <wp:posOffset>-155646</wp:posOffset>
            </wp:positionH>
            <wp:positionV relativeFrom="paragraph">
              <wp:posOffset>67451</wp:posOffset>
            </wp:positionV>
            <wp:extent cx="5060389" cy="335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1" cstate="print">
                      <a:extLst>
                        <a:ext uri="{28A0092B-C50C-407E-A947-70E740481C1C}">
                          <a14:useLocalDpi xmlns:a14="http://schemas.microsoft.com/office/drawing/2010/main" val="0"/>
                        </a:ext>
                      </a:extLst>
                    </a:blip>
                    <a:srcRect l="10469" t="15884" r="11433" b="15122"/>
                    <a:stretch/>
                  </pic:blipFill>
                  <pic:spPr bwMode="auto">
                    <a:xfrm>
                      <a:off x="0" y="0"/>
                      <a:ext cx="5061524" cy="3353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488C0A" w14:textId="41AB3442" w:rsidR="00E26643" w:rsidRPr="00764F3B" w:rsidRDefault="00E26643" w:rsidP="00813F4F">
      <w:pPr>
        <w:pStyle w:val="BodyText"/>
        <w:kinsoku w:val="0"/>
        <w:overflowPunct w:val="0"/>
        <w:spacing w:line="276" w:lineRule="auto"/>
        <w:rPr>
          <w:rFonts w:cs="Arial"/>
          <w:sz w:val="22"/>
          <w:szCs w:val="22"/>
        </w:rPr>
      </w:pPr>
    </w:p>
    <w:p w14:paraId="76F6656C" w14:textId="69E2D1D1" w:rsidR="00E26643" w:rsidRPr="00764F3B" w:rsidRDefault="00E26643" w:rsidP="00813F4F">
      <w:pPr>
        <w:pStyle w:val="BodyText"/>
        <w:kinsoku w:val="0"/>
        <w:overflowPunct w:val="0"/>
        <w:spacing w:line="276" w:lineRule="auto"/>
        <w:rPr>
          <w:rFonts w:cs="Arial"/>
          <w:sz w:val="22"/>
          <w:szCs w:val="22"/>
        </w:rPr>
      </w:pPr>
    </w:p>
    <w:p w14:paraId="4DC78ACE" w14:textId="577F15A4" w:rsidR="00E26643" w:rsidRPr="00764F3B" w:rsidRDefault="00E26643" w:rsidP="00813F4F">
      <w:pPr>
        <w:pStyle w:val="BodyText"/>
        <w:kinsoku w:val="0"/>
        <w:overflowPunct w:val="0"/>
        <w:spacing w:line="276" w:lineRule="auto"/>
        <w:rPr>
          <w:rFonts w:cs="Arial"/>
          <w:sz w:val="22"/>
          <w:szCs w:val="22"/>
        </w:rPr>
      </w:pPr>
    </w:p>
    <w:p w14:paraId="71A8E133" w14:textId="6AAB9EFA" w:rsidR="00E26643" w:rsidRPr="00764F3B" w:rsidRDefault="00E26643" w:rsidP="00813F4F">
      <w:pPr>
        <w:pStyle w:val="BodyText"/>
        <w:kinsoku w:val="0"/>
        <w:overflowPunct w:val="0"/>
        <w:spacing w:line="276" w:lineRule="auto"/>
        <w:rPr>
          <w:rFonts w:cs="Arial"/>
          <w:sz w:val="22"/>
          <w:szCs w:val="22"/>
        </w:rPr>
      </w:pPr>
    </w:p>
    <w:p w14:paraId="6ED078F6" w14:textId="64EDCB10" w:rsidR="00E26643" w:rsidRPr="00764F3B" w:rsidRDefault="00E26643" w:rsidP="00813F4F">
      <w:pPr>
        <w:pStyle w:val="BodyText"/>
        <w:kinsoku w:val="0"/>
        <w:overflowPunct w:val="0"/>
        <w:spacing w:line="276" w:lineRule="auto"/>
        <w:rPr>
          <w:rFonts w:cs="Arial"/>
          <w:sz w:val="22"/>
          <w:szCs w:val="22"/>
        </w:rPr>
      </w:pPr>
    </w:p>
    <w:p w14:paraId="3A81A4EB" w14:textId="66A58866" w:rsidR="00E26643" w:rsidRPr="00764F3B" w:rsidRDefault="00E26643" w:rsidP="00813F4F">
      <w:pPr>
        <w:pStyle w:val="BodyText"/>
        <w:kinsoku w:val="0"/>
        <w:overflowPunct w:val="0"/>
        <w:spacing w:line="276" w:lineRule="auto"/>
        <w:rPr>
          <w:rFonts w:cs="Arial"/>
          <w:sz w:val="22"/>
          <w:szCs w:val="22"/>
        </w:rPr>
      </w:pPr>
    </w:p>
    <w:p w14:paraId="0C985575" w14:textId="3A7870FB" w:rsidR="00E26643" w:rsidRPr="00764F3B" w:rsidRDefault="00E26643" w:rsidP="00813F4F">
      <w:pPr>
        <w:pStyle w:val="BodyText"/>
        <w:kinsoku w:val="0"/>
        <w:overflowPunct w:val="0"/>
        <w:spacing w:line="276" w:lineRule="auto"/>
        <w:rPr>
          <w:rFonts w:cs="Arial"/>
          <w:sz w:val="22"/>
          <w:szCs w:val="22"/>
        </w:rPr>
      </w:pPr>
    </w:p>
    <w:p w14:paraId="1209B7EA" w14:textId="2C027679" w:rsidR="00E26643" w:rsidRPr="00764F3B" w:rsidRDefault="00E26643" w:rsidP="00813F4F">
      <w:pPr>
        <w:pStyle w:val="BodyText"/>
        <w:kinsoku w:val="0"/>
        <w:overflowPunct w:val="0"/>
        <w:spacing w:line="276" w:lineRule="auto"/>
        <w:rPr>
          <w:rFonts w:cs="Arial"/>
          <w:sz w:val="22"/>
          <w:szCs w:val="22"/>
        </w:rPr>
      </w:pPr>
    </w:p>
    <w:p w14:paraId="4150C4D7" w14:textId="4F623E42" w:rsidR="00E26643" w:rsidRPr="00764F3B" w:rsidRDefault="00E26643" w:rsidP="00813F4F">
      <w:pPr>
        <w:pStyle w:val="BodyText"/>
        <w:kinsoku w:val="0"/>
        <w:overflowPunct w:val="0"/>
        <w:spacing w:line="276" w:lineRule="auto"/>
        <w:rPr>
          <w:rFonts w:cs="Arial"/>
          <w:sz w:val="22"/>
          <w:szCs w:val="22"/>
        </w:rPr>
      </w:pPr>
    </w:p>
    <w:p w14:paraId="1511EAE5" w14:textId="44D77FDE" w:rsidR="00E26643" w:rsidRPr="00764F3B" w:rsidRDefault="00E26643" w:rsidP="00813F4F">
      <w:pPr>
        <w:pStyle w:val="BodyText"/>
        <w:kinsoku w:val="0"/>
        <w:overflowPunct w:val="0"/>
        <w:spacing w:line="276" w:lineRule="auto"/>
        <w:rPr>
          <w:rFonts w:cs="Arial"/>
          <w:sz w:val="22"/>
          <w:szCs w:val="22"/>
        </w:rPr>
      </w:pPr>
    </w:p>
    <w:p w14:paraId="7054C8BC" w14:textId="06CC92F1" w:rsidR="00E26643" w:rsidRPr="00764F3B" w:rsidRDefault="00E26643" w:rsidP="00813F4F">
      <w:pPr>
        <w:pStyle w:val="BodyText"/>
        <w:kinsoku w:val="0"/>
        <w:overflowPunct w:val="0"/>
        <w:spacing w:line="276" w:lineRule="auto"/>
        <w:rPr>
          <w:rFonts w:cs="Arial"/>
          <w:sz w:val="22"/>
          <w:szCs w:val="22"/>
        </w:rPr>
      </w:pPr>
    </w:p>
    <w:p w14:paraId="77A35456" w14:textId="04E733F7" w:rsidR="00E26643" w:rsidRPr="00764F3B" w:rsidRDefault="00E26643" w:rsidP="00813F4F">
      <w:pPr>
        <w:pStyle w:val="BodyText"/>
        <w:kinsoku w:val="0"/>
        <w:overflowPunct w:val="0"/>
        <w:spacing w:line="276" w:lineRule="auto"/>
        <w:rPr>
          <w:rFonts w:cs="Arial"/>
          <w:sz w:val="22"/>
          <w:szCs w:val="22"/>
        </w:rPr>
      </w:pPr>
    </w:p>
    <w:p w14:paraId="6DC52DC6" w14:textId="4077E25F" w:rsidR="00E26643" w:rsidRPr="00764F3B" w:rsidRDefault="00E26643" w:rsidP="00813F4F">
      <w:pPr>
        <w:pStyle w:val="BodyText"/>
        <w:kinsoku w:val="0"/>
        <w:overflowPunct w:val="0"/>
        <w:spacing w:line="276" w:lineRule="auto"/>
        <w:rPr>
          <w:rFonts w:cs="Arial"/>
          <w:sz w:val="22"/>
          <w:szCs w:val="22"/>
        </w:rPr>
      </w:pPr>
    </w:p>
    <w:p w14:paraId="333AEA77" w14:textId="2340E7EA" w:rsidR="00E26643" w:rsidRPr="00764F3B" w:rsidRDefault="00E26643" w:rsidP="00813F4F">
      <w:pPr>
        <w:pStyle w:val="BodyText"/>
        <w:kinsoku w:val="0"/>
        <w:overflowPunct w:val="0"/>
        <w:spacing w:line="276" w:lineRule="auto"/>
        <w:rPr>
          <w:rFonts w:cs="Arial"/>
          <w:sz w:val="22"/>
          <w:szCs w:val="22"/>
        </w:rPr>
      </w:pPr>
    </w:p>
    <w:p w14:paraId="522231D6" w14:textId="1618C12F" w:rsidR="00E26643" w:rsidRPr="00764F3B" w:rsidRDefault="00E26643" w:rsidP="00813F4F">
      <w:pPr>
        <w:pStyle w:val="BodyText"/>
        <w:kinsoku w:val="0"/>
        <w:overflowPunct w:val="0"/>
        <w:spacing w:line="276" w:lineRule="auto"/>
        <w:rPr>
          <w:rFonts w:cs="Arial"/>
          <w:sz w:val="22"/>
          <w:szCs w:val="22"/>
        </w:rPr>
      </w:pPr>
    </w:p>
    <w:p w14:paraId="7DACE57A" w14:textId="4E1F95EC" w:rsidR="00E26643" w:rsidRPr="00764F3B" w:rsidRDefault="00E26643" w:rsidP="00813F4F">
      <w:pPr>
        <w:pStyle w:val="BodyText"/>
        <w:kinsoku w:val="0"/>
        <w:overflowPunct w:val="0"/>
        <w:spacing w:line="276" w:lineRule="auto"/>
        <w:rPr>
          <w:rFonts w:cs="Arial"/>
          <w:sz w:val="22"/>
          <w:szCs w:val="22"/>
        </w:rPr>
      </w:pPr>
    </w:p>
    <w:p w14:paraId="7DF0CF08" w14:textId="1C18B875" w:rsidR="00E26643" w:rsidRPr="00764F3B" w:rsidRDefault="00E26643" w:rsidP="00813F4F">
      <w:pPr>
        <w:pStyle w:val="BodyText"/>
        <w:kinsoku w:val="0"/>
        <w:overflowPunct w:val="0"/>
        <w:spacing w:line="276" w:lineRule="auto"/>
        <w:rPr>
          <w:rFonts w:cs="Arial"/>
          <w:sz w:val="22"/>
          <w:szCs w:val="22"/>
        </w:rPr>
      </w:pPr>
    </w:p>
    <w:p w14:paraId="200F9F94" w14:textId="589E04A7" w:rsidR="00E26643" w:rsidRPr="00764F3B" w:rsidRDefault="00E26643" w:rsidP="00813F4F">
      <w:pPr>
        <w:pStyle w:val="BodyText"/>
        <w:kinsoku w:val="0"/>
        <w:overflowPunct w:val="0"/>
        <w:spacing w:line="276" w:lineRule="auto"/>
        <w:rPr>
          <w:rFonts w:cs="Arial"/>
          <w:sz w:val="22"/>
          <w:szCs w:val="22"/>
        </w:rPr>
      </w:pPr>
    </w:p>
    <w:p w14:paraId="630265D3" w14:textId="37D4918D" w:rsidR="00E26643" w:rsidRDefault="00752706" w:rsidP="00813F4F">
      <w:pPr>
        <w:pStyle w:val="BodyText"/>
        <w:kinsoku w:val="0"/>
        <w:overflowPunct w:val="0"/>
        <w:spacing w:line="276" w:lineRule="auto"/>
        <w:rPr>
          <w:rFonts w:cs="Arial"/>
          <w:sz w:val="22"/>
          <w:szCs w:val="22"/>
        </w:rPr>
      </w:pPr>
      <w:r>
        <w:rPr>
          <w:rFonts w:cs="Arial"/>
          <w:noProof/>
          <w:sz w:val="22"/>
          <w:szCs w:val="22"/>
          <w:lang w:val="en-IE" w:eastAsia="en-IE"/>
        </w:rPr>
        <w:drawing>
          <wp:anchor distT="0" distB="0" distL="114300" distR="114300" simplePos="0" relativeHeight="251658242" behindDoc="0" locked="0" layoutInCell="1" allowOverlap="1" wp14:anchorId="545CEB13" wp14:editId="7A35269A">
            <wp:simplePos x="0" y="0"/>
            <wp:positionH relativeFrom="column">
              <wp:posOffset>-155647</wp:posOffset>
            </wp:positionH>
            <wp:positionV relativeFrom="paragraph">
              <wp:posOffset>177659</wp:posOffset>
            </wp:positionV>
            <wp:extent cx="5120039" cy="284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2" cstate="print">
                      <a:extLst>
                        <a:ext uri="{28A0092B-C50C-407E-A947-70E740481C1C}">
                          <a14:useLocalDpi xmlns:a14="http://schemas.microsoft.com/office/drawing/2010/main" val="0"/>
                        </a:ext>
                      </a:extLst>
                    </a:blip>
                    <a:srcRect l="8558" t="13080" r="4265" b="9939"/>
                    <a:stretch/>
                  </pic:blipFill>
                  <pic:spPr bwMode="auto">
                    <a:xfrm>
                      <a:off x="0" y="0"/>
                      <a:ext cx="5120039" cy="28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0A06B" w14:textId="53897977" w:rsidR="002C73C5" w:rsidRDefault="002C73C5" w:rsidP="00813F4F">
      <w:pPr>
        <w:pStyle w:val="BodyText"/>
        <w:kinsoku w:val="0"/>
        <w:overflowPunct w:val="0"/>
        <w:spacing w:line="276" w:lineRule="auto"/>
        <w:rPr>
          <w:rFonts w:cs="Arial"/>
          <w:sz w:val="22"/>
          <w:szCs w:val="22"/>
        </w:rPr>
      </w:pPr>
    </w:p>
    <w:p w14:paraId="5926173A" w14:textId="2D48D421" w:rsidR="002C73C5" w:rsidRDefault="002C73C5" w:rsidP="00813F4F">
      <w:pPr>
        <w:pStyle w:val="BodyText"/>
        <w:kinsoku w:val="0"/>
        <w:overflowPunct w:val="0"/>
        <w:spacing w:line="276" w:lineRule="auto"/>
        <w:rPr>
          <w:rFonts w:cs="Arial"/>
          <w:sz w:val="22"/>
          <w:szCs w:val="22"/>
        </w:rPr>
      </w:pPr>
    </w:p>
    <w:p w14:paraId="74E0B188" w14:textId="5E7894CC" w:rsidR="002C73C5" w:rsidRDefault="002C73C5" w:rsidP="00813F4F">
      <w:pPr>
        <w:pStyle w:val="BodyText"/>
        <w:kinsoku w:val="0"/>
        <w:overflowPunct w:val="0"/>
        <w:spacing w:line="276" w:lineRule="auto"/>
        <w:rPr>
          <w:rFonts w:cs="Arial"/>
          <w:sz w:val="22"/>
          <w:szCs w:val="22"/>
        </w:rPr>
      </w:pPr>
    </w:p>
    <w:p w14:paraId="2026A4BA" w14:textId="10348BFB" w:rsidR="002C73C5" w:rsidRDefault="002C73C5" w:rsidP="00813F4F">
      <w:pPr>
        <w:pStyle w:val="BodyText"/>
        <w:kinsoku w:val="0"/>
        <w:overflowPunct w:val="0"/>
        <w:spacing w:line="276" w:lineRule="auto"/>
        <w:rPr>
          <w:rFonts w:cs="Arial"/>
          <w:sz w:val="22"/>
          <w:szCs w:val="22"/>
        </w:rPr>
      </w:pPr>
    </w:p>
    <w:p w14:paraId="576DCFA9" w14:textId="324DF253" w:rsidR="002C73C5" w:rsidRDefault="002C73C5" w:rsidP="00813F4F">
      <w:pPr>
        <w:pStyle w:val="BodyText"/>
        <w:kinsoku w:val="0"/>
        <w:overflowPunct w:val="0"/>
        <w:spacing w:line="276" w:lineRule="auto"/>
        <w:rPr>
          <w:rFonts w:cs="Arial"/>
          <w:sz w:val="22"/>
          <w:szCs w:val="22"/>
        </w:rPr>
      </w:pPr>
    </w:p>
    <w:p w14:paraId="01771DBA" w14:textId="409B008B" w:rsidR="002C73C5" w:rsidRDefault="002C73C5" w:rsidP="00813F4F">
      <w:pPr>
        <w:pStyle w:val="BodyText"/>
        <w:kinsoku w:val="0"/>
        <w:overflowPunct w:val="0"/>
        <w:spacing w:line="276" w:lineRule="auto"/>
        <w:rPr>
          <w:rFonts w:cs="Arial"/>
          <w:sz w:val="22"/>
          <w:szCs w:val="22"/>
        </w:rPr>
      </w:pPr>
    </w:p>
    <w:p w14:paraId="1570A9EB" w14:textId="1B2ECB3E" w:rsidR="002C73C5" w:rsidRDefault="002C73C5" w:rsidP="00813F4F">
      <w:pPr>
        <w:pStyle w:val="BodyText"/>
        <w:kinsoku w:val="0"/>
        <w:overflowPunct w:val="0"/>
        <w:spacing w:line="276" w:lineRule="auto"/>
        <w:rPr>
          <w:rFonts w:cs="Arial"/>
          <w:sz w:val="22"/>
          <w:szCs w:val="22"/>
        </w:rPr>
      </w:pPr>
    </w:p>
    <w:p w14:paraId="6D37D3C6" w14:textId="53768CF6" w:rsidR="002C73C5" w:rsidRDefault="002C73C5" w:rsidP="00813F4F">
      <w:pPr>
        <w:pStyle w:val="BodyText"/>
        <w:kinsoku w:val="0"/>
        <w:overflowPunct w:val="0"/>
        <w:spacing w:line="276" w:lineRule="auto"/>
        <w:rPr>
          <w:rFonts w:cs="Arial"/>
          <w:sz w:val="22"/>
          <w:szCs w:val="22"/>
        </w:rPr>
      </w:pPr>
    </w:p>
    <w:p w14:paraId="060AADA9" w14:textId="336B88DE" w:rsidR="002C73C5" w:rsidRDefault="002C73C5" w:rsidP="00813F4F">
      <w:pPr>
        <w:pStyle w:val="BodyText"/>
        <w:kinsoku w:val="0"/>
        <w:overflowPunct w:val="0"/>
        <w:spacing w:line="276" w:lineRule="auto"/>
        <w:rPr>
          <w:rFonts w:cs="Arial"/>
          <w:sz w:val="22"/>
          <w:szCs w:val="22"/>
        </w:rPr>
      </w:pPr>
    </w:p>
    <w:p w14:paraId="3F6E6E36" w14:textId="052AAC5E" w:rsidR="002C73C5" w:rsidRDefault="002C73C5" w:rsidP="00813F4F">
      <w:pPr>
        <w:pStyle w:val="BodyText"/>
        <w:kinsoku w:val="0"/>
        <w:overflowPunct w:val="0"/>
        <w:spacing w:line="276" w:lineRule="auto"/>
        <w:rPr>
          <w:rFonts w:cs="Arial"/>
          <w:sz w:val="22"/>
          <w:szCs w:val="22"/>
        </w:rPr>
      </w:pPr>
    </w:p>
    <w:p w14:paraId="51234147" w14:textId="5E8661FC" w:rsidR="002C73C5" w:rsidRDefault="002C73C5" w:rsidP="00813F4F">
      <w:pPr>
        <w:pStyle w:val="BodyText"/>
        <w:kinsoku w:val="0"/>
        <w:overflowPunct w:val="0"/>
        <w:spacing w:line="276" w:lineRule="auto"/>
        <w:rPr>
          <w:rFonts w:cs="Arial"/>
          <w:sz w:val="22"/>
          <w:szCs w:val="22"/>
        </w:rPr>
      </w:pPr>
    </w:p>
    <w:p w14:paraId="6469E09A" w14:textId="1F2531D5" w:rsidR="002C73C5" w:rsidRDefault="002C73C5" w:rsidP="00813F4F">
      <w:pPr>
        <w:pStyle w:val="BodyText"/>
        <w:kinsoku w:val="0"/>
        <w:overflowPunct w:val="0"/>
        <w:spacing w:line="276" w:lineRule="auto"/>
        <w:rPr>
          <w:rFonts w:cs="Arial"/>
          <w:sz w:val="22"/>
          <w:szCs w:val="22"/>
        </w:rPr>
      </w:pPr>
    </w:p>
    <w:p w14:paraId="70F57F1C" w14:textId="22933FE7" w:rsidR="002C73C5" w:rsidRDefault="002C73C5" w:rsidP="00813F4F">
      <w:pPr>
        <w:pStyle w:val="BodyText"/>
        <w:kinsoku w:val="0"/>
        <w:overflowPunct w:val="0"/>
        <w:spacing w:line="276" w:lineRule="auto"/>
        <w:rPr>
          <w:rFonts w:cs="Arial"/>
          <w:sz w:val="22"/>
          <w:szCs w:val="22"/>
        </w:rPr>
      </w:pPr>
    </w:p>
    <w:p w14:paraId="060735AC" w14:textId="1E5F8142" w:rsidR="002C73C5" w:rsidRDefault="002C73C5" w:rsidP="00813F4F">
      <w:pPr>
        <w:pStyle w:val="BodyText"/>
        <w:kinsoku w:val="0"/>
        <w:overflowPunct w:val="0"/>
        <w:spacing w:line="276" w:lineRule="auto"/>
        <w:rPr>
          <w:rFonts w:cs="Arial"/>
          <w:sz w:val="22"/>
          <w:szCs w:val="22"/>
        </w:rPr>
      </w:pPr>
    </w:p>
    <w:p w14:paraId="50EE91AC" w14:textId="1BA4E1FA" w:rsidR="002C73C5" w:rsidRDefault="002C73C5" w:rsidP="00813F4F">
      <w:pPr>
        <w:pStyle w:val="BodyText"/>
        <w:kinsoku w:val="0"/>
        <w:overflowPunct w:val="0"/>
        <w:spacing w:line="276" w:lineRule="auto"/>
        <w:rPr>
          <w:rFonts w:cs="Arial"/>
          <w:sz w:val="22"/>
          <w:szCs w:val="22"/>
        </w:rPr>
      </w:pPr>
    </w:p>
    <w:p w14:paraId="1F7DF95B" w14:textId="00708FF6" w:rsidR="002C73C5" w:rsidRDefault="002C73C5" w:rsidP="00813F4F">
      <w:pPr>
        <w:pStyle w:val="BodyText"/>
        <w:kinsoku w:val="0"/>
        <w:overflowPunct w:val="0"/>
        <w:spacing w:line="276" w:lineRule="auto"/>
        <w:rPr>
          <w:rFonts w:cs="Arial"/>
          <w:sz w:val="22"/>
          <w:szCs w:val="22"/>
        </w:rPr>
      </w:pPr>
    </w:p>
    <w:p w14:paraId="4A4ACB02" w14:textId="77777777" w:rsidR="000B343A" w:rsidRDefault="000B343A" w:rsidP="00813F4F">
      <w:pPr>
        <w:pStyle w:val="BodyText"/>
        <w:kinsoku w:val="0"/>
        <w:overflowPunct w:val="0"/>
        <w:spacing w:line="276" w:lineRule="auto"/>
        <w:rPr>
          <w:rFonts w:cs="Arial"/>
          <w:sz w:val="22"/>
          <w:szCs w:val="22"/>
        </w:rPr>
      </w:pPr>
    </w:p>
    <w:p w14:paraId="146E12E7" w14:textId="77777777" w:rsidR="000B343A" w:rsidRDefault="000B343A" w:rsidP="00813F4F">
      <w:pPr>
        <w:pStyle w:val="BodyText"/>
        <w:kinsoku w:val="0"/>
        <w:overflowPunct w:val="0"/>
        <w:spacing w:line="276" w:lineRule="auto"/>
        <w:rPr>
          <w:rFonts w:cs="Arial"/>
          <w:sz w:val="22"/>
          <w:szCs w:val="22"/>
        </w:rPr>
      </w:pPr>
    </w:p>
    <w:p w14:paraId="3C000F43" w14:textId="77777777" w:rsidR="000B343A" w:rsidRDefault="000B343A" w:rsidP="00813F4F">
      <w:pPr>
        <w:pStyle w:val="BodyText"/>
        <w:kinsoku w:val="0"/>
        <w:overflowPunct w:val="0"/>
        <w:spacing w:line="276" w:lineRule="auto"/>
        <w:rPr>
          <w:rFonts w:cs="Arial"/>
          <w:sz w:val="22"/>
          <w:szCs w:val="22"/>
        </w:rPr>
      </w:pPr>
    </w:p>
    <w:p w14:paraId="2F9D99EB" w14:textId="77777777" w:rsidR="000B343A" w:rsidRDefault="000B343A" w:rsidP="00813F4F">
      <w:pPr>
        <w:pStyle w:val="BodyText"/>
        <w:kinsoku w:val="0"/>
        <w:overflowPunct w:val="0"/>
        <w:spacing w:line="276" w:lineRule="auto"/>
        <w:rPr>
          <w:rFonts w:cs="Arial"/>
          <w:sz w:val="22"/>
          <w:szCs w:val="22"/>
        </w:rPr>
      </w:pPr>
    </w:p>
    <w:p w14:paraId="0236321F" w14:textId="77777777" w:rsidR="000B343A" w:rsidRDefault="000B343A" w:rsidP="00813F4F">
      <w:pPr>
        <w:pStyle w:val="BodyText"/>
        <w:kinsoku w:val="0"/>
        <w:overflowPunct w:val="0"/>
        <w:spacing w:line="276" w:lineRule="auto"/>
        <w:rPr>
          <w:rFonts w:cs="Arial"/>
          <w:sz w:val="22"/>
          <w:szCs w:val="22"/>
        </w:rPr>
      </w:pPr>
    </w:p>
    <w:p w14:paraId="0F3732C5" w14:textId="77777777" w:rsidR="000B343A" w:rsidRDefault="000B343A" w:rsidP="00813F4F">
      <w:pPr>
        <w:pStyle w:val="BodyText"/>
        <w:kinsoku w:val="0"/>
        <w:overflowPunct w:val="0"/>
        <w:spacing w:line="276" w:lineRule="auto"/>
        <w:rPr>
          <w:rFonts w:cs="Arial"/>
          <w:sz w:val="22"/>
          <w:szCs w:val="22"/>
        </w:rPr>
      </w:pPr>
    </w:p>
    <w:p w14:paraId="784ED8E4" w14:textId="1E870D4B" w:rsidR="00D64555" w:rsidRDefault="00D64555" w:rsidP="00813F4F">
      <w:pPr>
        <w:pStyle w:val="BodyText"/>
        <w:kinsoku w:val="0"/>
        <w:overflowPunct w:val="0"/>
        <w:spacing w:line="276" w:lineRule="auto"/>
        <w:rPr>
          <w:rFonts w:cs="Arial"/>
          <w:sz w:val="22"/>
          <w:szCs w:val="22"/>
        </w:rPr>
      </w:pPr>
    </w:p>
    <w:p w14:paraId="4F4877C6" w14:textId="3E15C093" w:rsidR="00D64555" w:rsidRDefault="00D64555" w:rsidP="00813F4F">
      <w:pPr>
        <w:pStyle w:val="BodyText"/>
        <w:kinsoku w:val="0"/>
        <w:overflowPunct w:val="0"/>
        <w:spacing w:line="276" w:lineRule="auto"/>
        <w:rPr>
          <w:rFonts w:cs="Arial"/>
          <w:sz w:val="22"/>
          <w:szCs w:val="22"/>
        </w:rPr>
      </w:pPr>
      <w:r>
        <w:rPr>
          <w:rFonts w:cs="Arial"/>
          <w:noProof/>
          <w:sz w:val="22"/>
          <w:szCs w:val="22"/>
          <w:lang w:val="en-IE" w:eastAsia="en-IE"/>
        </w:rPr>
        <w:drawing>
          <wp:anchor distT="0" distB="0" distL="114300" distR="114300" simplePos="0" relativeHeight="251658243" behindDoc="0" locked="0" layoutInCell="1" allowOverlap="1" wp14:anchorId="4967BB85" wp14:editId="2674409F">
            <wp:simplePos x="0" y="0"/>
            <wp:positionH relativeFrom="column">
              <wp:posOffset>318135</wp:posOffset>
            </wp:positionH>
            <wp:positionV relativeFrom="paragraph">
              <wp:posOffset>337820</wp:posOffset>
            </wp:positionV>
            <wp:extent cx="4526280" cy="31635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3" cstate="print">
                      <a:extLst>
                        <a:ext uri="{28A0092B-C50C-407E-A947-70E740481C1C}">
                          <a14:useLocalDpi xmlns:a14="http://schemas.microsoft.com/office/drawing/2010/main" val="0"/>
                        </a:ext>
                      </a:extLst>
                    </a:blip>
                    <a:srcRect l="4992" t="7132" r="4979" b="8960"/>
                    <a:stretch/>
                  </pic:blipFill>
                  <pic:spPr bwMode="auto">
                    <a:xfrm>
                      <a:off x="0" y="0"/>
                      <a:ext cx="4526280" cy="316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D7ABB" w14:textId="77777777" w:rsidR="00D64555" w:rsidRDefault="00D64555" w:rsidP="00813F4F">
      <w:pPr>
        <w:pStyle w:val="BodyText"/>
        <w:kinsoku w:val="0"/>
        <w:overflowPunct w:val="0"/>
        <w:spacing w:line="276" w:lineRule="auto"/>
        <w:rPr>
          <w:rFonts w:cs="Arial"/>
          <w:sz w:val="22"/>
          <w:szCs w:val="22"/>
        </w:rPr>
      </w:pPr>
    </w:p>
    <w:p w14:paraId="7CE071F8" w14:textId="0E40F5C6" w:rsidR="00D64555" w:rsidRDefault="00D64555" w:rsidP="00813F4F">
      <w:pPr>
        <w:pStyle w:val="BodyText"/>
        <w:kinsoku w:val="0"/>
        <w:overflowPunct w:val="0"/>
        <w:spacing w:line="276" w:lineRule="auto"/>
      </w:pPr>
    </w:p>
    <w:p w14:paraId="7DD708E8" w14:textId="77777777" w:rsidR="00D64555" w:rsidRDefault="00D64555" w:rsidP="00813F4F">
      <w:pPr>
        <w:pStyle w:val="BodyText"/>
        <w:kinsoku w:val="0"/>
        <w:overflowPunct w:val="0"/>
        <w:spacing w:line="276" w:lineRule="auto"/>
        <w:rPr>
          <w:rFonts w:cs="Arial"/>
          <w:sz w:val="22"/>
          <w:szCs w:val="22"/>
        </w:rPr>
      </w:pPr>
    </w:p>
    <w:p w14:paraId="794F8BEF" w14:textId="7275DC98" w:rsidR="002C73C5" w:rsidRDefault="5A7A3EEA" w:rsidP="00813F4F">
      <w:pPr>
        <w:pStyle w:val="BodyText"/>
        <w:kinsoku w:val="0"/>
        <w:overflowPunct w:val="0"/>
        <w:spacing w:line="276" w:lineRule="auto"/>
      </w:pPr>
      <w:r>
        <w:rPr>
          <w:noProof/>
          <w:lang w:val="en-IE" w:eastAsia="en-IE"/>
        </w:rPr>
        <w:drawing>
          <wp:inline distT="0" distB="0" distL="0" distR="0" wp14:anchorId="153E0D32" wp14:editId="341698BD">
            <wp:extent cx="4526852" cy="3295012"/>
            <wp:effectExtent l="0" t="0" r="0" b="0"/>
            <wp:docPr id="848606177" name="Picture 84860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06177"/>
                    <pic:cNvPicPr/>
                  </pic:nvPicPr>
                  <pic:blipFill>
                    <a:blip r:embed="rId174">
                      <a:extLst>
                        <a:ext uri="{28A0092B-C50C-407E-A947-70E740481C1C}">
                          <a14:useLocalDpi xmlns:a14="http://schemas.microsoft.com/office/drawing/2010/main" val="0"/>
                        </a:ext>
                      </a:extLst>
                    </a:blip>
                    <a:srcRect l="20814" t="18010" r="23378" b="9677"/>
                    <a:stretch>
                      <a:fillRect/>
                    </a:stretch>
                  </pic:blipFill>
                  <pic:spPr>
                    <a:xfrm>
                      <a:off x="0" y="0"/>
                      <a:ext cx="4526852" cy="3295012"/>
                    </a:xfrm>
                    <a:prstGeom prst="rect">
                      <a:avLst/>
                    </a:prstGeom>
                  </pic:spPr>
                </pic:pic>
              </a:graphicData>
            </a:graphic>
          </wp:inline>
        </w:drawing>
      </w:r>
    </w:p>
    <w:p w14:paraId="308ED5CE" w14:textId="0881A432" w:rsidR="002C73C5" w:rsidRDefault="002C73C5" w:rsidP="00813F4F">
      <w:pPr>
        <w:pStyle w:val="BodyText"/>
        <w:kinsoku w:val="0"/>
        <w:overflowPunct w:val="0"/>
        <w:spacing w:line="276" w:lineRule="auto"/>
        <w:rPr>
          <w:rFonts w:cs="Arial"/>
          <w:sz w:val="22"/>
          <w:szCs w:val="22"/>
        </w:rPr>
      </w:pPr>
    </w:p>
    <w:p w14:paraId="7084BDC5" w14:textId="50E4D8A9" w:rsidR="002C73C5" w:rsidRDefault="002C73C5" w:rsidP="00813F4F">
      <w:pPr>
        <w:pStyle w:val="BodyText"/>
        <w:kinsoku w:val="0"/>
        <w:overflowPunct w:val="0"/>
        <w:spacing w:line="276" w:lineRule="auto"/>
        <w:rPr>
          <w:rFonts w:cs="Arial"/>
          <w:sz w:val="22"/>
          <w:szCs w:val="22"/>
        </w:rPr>
      </w:pPr>
    </w:p>
    <w:p w14:paraId="7658AF6C" w14:textId="77777777" w:rsidR="002C73C5" w:rsidRPr="00764F3B" w:rsidRDefault="002C73C5" w:rsidP="00813F4F">
      <w:pPr>
        <w:pStyle w:val="BodyText"/>
        <w:kinsoku w:val="0"/>
        <w:overflowPunct w:val="0"/>
        <w:spacing w:line="276" w:lineRule="auto"/>
        <w:rPr>
          <w:rFonts w:cs="Arial"/>
          <w:sz w:val="22"/>
          <w:szCs w:val="22"/>
        </w:rPr>
      </w:pPr>
    </w:p>
    <w:p w14:paraId="7241012F" w14:textId="792DC449" w:rsidR="00813F4F" w:rsidRPr="00764F3B" w:rsidRDefault="00813F4F" w:rsidP="009051CE">
      <w:pPr>
        <w:pStyle w:val="Heading2"/>
        <w:rPr>
          <w:rFonts w:ascii="Georgia" w:hAnsi="Georgia"/>
        </w:rPr>
      </w:pPr>
      <w:bookmarkStart w:id="35" w:name="_Toc8304023"/>
      <w:bookmarkStart w:id="36" w:name="_Toc43189487"/>
      <w:r w:rsidRPr="00764F3B">
        <w:rPr>
          <w:rFonts w:ascii="Georgia" w:hAnsi="Georgia"/>
        </w:rPr>
        <w:t>6.</w:t>
      </w:r>
      <w:r w:rsidR="009051CE" w:rsidRPr="00764F3B">
        <w:rPr>
          <w:rFonts w:ascii="Georgia" w:hAnsi="Georgia"/>
        </w:rPr>
        <w:t>3</w:t>
      </w:r>
      <w:r w:rsidRPr="00764F3B">
        <w:rPr>
          <w:rFonts w:ascii="Georgia" w:hAnsi="Georgia"/>
        </w:rPr>
        <w:t xml:space="preserve">      Fire Safety Management</w:t>
      </w:r>
      <w:bookmarkEnd w:id="35"/>
      <w:bookmarkEnd w:id="36"/>
    </w:p>
    <w:p w14:paraId="3E0899FE" w14:textId="77777777" w:rsidR="00E26643" w:rsidRPr="00764F3B" w:rsidRDefault="00E26643" w:rsidP="00813F4F">
      <w:pPr>
        <w:spacing w:after="0" w:line="276" w:lineRule="auto"/>
        <w:rPr>
          <w:rFonts w:ascii="Georgia" w:hAnsi="Georgia" w:cs="Arial"/>
          <w:b/>
          <w:i/>
        </w:rPr>
      </w:pPr>
    </w:p>
    <w:p w14:paraId="42D74DAD" w14:textId="72EE60E8" w:rsidR="00813F4F" w:rsidRPr="00764F3B" w:rsidRDefault="00813F4F" w:rsidP="00813F4F">
      <w:pPr>
        <w:spacing w:after="0" w:line="276" w:lineRule="auto"/>
        <w:rPr>
          <w:rFonts w:ascii="Georgia" w:hAnsi="Georgia" w:cs="Arial"/>
          <w:b/>
          <w:i/>
        </w:rPr>
      </w:pPr>
      <w:r w:rsidRPr="00764F3B">
        <w:rPr>
          <w:rFonts w:ascii="Georgia" w:hAnsi="Georgia" w:cs="Arial"/>
          <w:b/>
          <w:i/>
        </w:rPr>
        <w:t>Risk Assessment 18, 19 and 20</w:t>
      </w:r>
    </w:p>
    <w:p w14:paraId="58CBCB60" w14:textId="77777777" w:rsidR="00813F4F" w:rsidRPr="00764F3B" w:rsidRDefault="00813F4F" w:rsidP="00813F4F">
      <w:pPr>
        <w:spacing w:after="0" w:line="276" w:lineRule="auto"/>
        <w:rPr>
          <w:rFonts w:ascii="Georgia" w:hAnsi="Georgia"/>
        </w:rPr>
      </w:pPr>
    </w:p>
    <w:p w14:paraId="1D460070" w14:textId="77777777" w:rsidR="00813F4F" w:rsidRPr="00764F3B" w:rsidRDefault="00813F4F" w:rsidP="00813F4F">
      <w:pPr>
        <w:spacing w:line="276" w:lineRule="auto"/>
        <w:jc w:val="both"/>
        <w:rPr>
          <w:rFonts w:ascii="Georgia" w:hAnsi="Georgia" w:cs="Arial"/>
        </w:rPr>
      </w:pPr>
      <w:r w:rsidRPr="00764F3B">
        <w:rPr>
          <w:rFonts w:ascii="Georgia" w:hAnsi="Georgia" w:cs="Arial"/>
        </w:rPr>
        <w:t>The primary objective is to minimise the risk to life and to reduce injury by maintaining the physical fire safety of the centre, in ensuring that staff, pupils and visitors do not add to the fire risk and through safe evacuation of our buildings if a fire breaks out. The fire safety procedures and risk assessments at the school are designed to help our community to respond calmly and effectively in the event that fire breaks out in one of our buildings.</w:t>
      </w:r>
    </w:p>
    <w:p w14:paraId="218B8502" w14:textId="77777777" w:rsidR="00813F4F" w:rsidRPr="00764F3B" w:rsidRDefault="00813F4F" w:rsidP="00813F4F">
      <w:pPr>
        <w:widowControl w:val="0"/>
        <w:autoSpaceDE w:val="0"/>
        <w:autoSpaceDN w:val="0"/>
        <w:spacing w:after="0" w:line="276" w:lineRule="auto"/>
        <w:jc w:val="both"/>
        <w:rPr>
          <w:rFonts w:ascii="Georgia" w:eastAsia="Georgia" w:hAnsi="Georgia" w:cs="Arial"/>
        </w:rPr>
      </w:pPr>
      <w:r w:rsidRPr="00764F3B">
        <w:rPr>
          <w:rFonts w:ascii="Georgia" w:eastAsia="Georgia" w:hAnsi="Georgia" w:cs="Arial"/>
        </w:rPr>
        <w:t xml:space="preserve">The </w:t>
      </w:r>
      <w:r w:rsidRPr="00764F3B">
        <w:rPr>
          <w:rFonts w:ascii="Georgia" w:hAnsi="Georgia" w:cs="Arial"/>
        </w:rPr>
        <w:t xml:space="preserve">centre </w:t>
      </w:r>
      <w:r w:rsidRPr="00764F3B">
        <w:rPr>
          <w:rFonts w:ascii="Georgia" w:eastAsia="Georgia" w:hAnsi="Georgia" w:cs="Arial"/>
        </w:rPr>
        <w:t>has</w:t>
      </w:r>
      <w:r w:rsidRPr="00764F3B">
        <w:rPr>
          <w:rFonts w:ascii="Georgia" w:eastAsia="Georgia" w:hAnsi="Georgia" w:cs="Arial"/>
          <w:spacing w:val="-33"/>
        </w:rPr>
        <w:t xml:space="preserve"> </w:t>
      </w:r>
      <w:r w:rsidRPr="00764F3B">
        <w:rPr>
          <w:rFonts w:ascii="Georgia" w:eastAsia="Georgia" w:hAnsi="Georgia" w:cs="Arial"/>
        </w:rPr>
        <w:t>identified</w:t>
      </w:r>
      <w:r w:rsidRPr="00764F3B">
        <w:rPr>
          <w:rFonts w:ascii="Georgia" w:eastAsia="Georgia" w:hAnsi="Georgia" w:cs="Arial"/>
          <w:spacing w:val="-33"/>
        </w:rPr>
        <w:t xml:space="preserve"> </w:t>
      </w:r>
      <w:r w:rsidRPr="00764F3B">
        <w:rPr>
          <w:rFonts w:ascii="Georgia" w:eastAsia="Georgia" w:hAnsi="Georgia" w:cs="Arial"/>
        </w:rPr>
        <w:t>emergency</w:t>
      </w:r>
      <w:r w:rsidRPr="00764F3B">
        <w:rPr>
          <w:rFonts w:ascii="Georgia" w:eastAsia="Georgia" w:hAnsi="Georgia" w:cs="Arial"/>
          <w:spacing w:val="-34"/>
        </w:rPr>
        <w:t xml:space="preserve"> </w:t>
      </w:r>
      <w:r w:rsidRPr="00764F3B">
        <w:rPr>
          <w:rFonts w:ascii="Georgia" w:eastAsia="Georgia" w:hAnsi="Georgia" w:cs="Arial"/>
        </w:rPr>
        <w:t>situations</w:t>
      </w:r>
      <w:r w:rsidRPr="00764F3B">
        <w:rPr>
          <w:rFonts w:ascii="Georgia" w:eastAsia="Georgia" w:hAnsi="Georgia" w:cs="Arial"/>
          <w:spacing w:val="-32"/>
        </w:rPr>
        <w:t xml:space="preserve"> </w:t>
      </w:r>
      <w:r w:rsidRPr="00764F3B">
        <w:rPr>
          <w:rFonts w:ascii="Georgia" w:eastAsia="Georgia" w:hAnsi="Georgia" w:cs="Arial"/>
        </w:rPr>
        <w:t>and</w:t>
      </w:r>
      <w:r w:rsidRPr="00764F3B">
        <w:rPr>
          <w:rFonts w:ascii="Georgia" w:eastAsia="Georgia" w:hAnsi="Georgia" w:cs="Arial"/>
          <w:spacing w:val="-33"/>
        </w:rPr>
        <w:t xml:space="preserve"> </w:t>
      </w:r>
      <w:r w:rsidRPr="00764F3B">
        <w:rPr>
          <w:rFonts w:ascii="Georgia" w:eastAsia="Georgia" w:hAnsi="Georgia" w:cs="Arial"/>
        </w:rPr>
        <w:t>incidents</w:t>
      </w:r>
      <w:r w:rsidRPr="00764F3B">
        <w:rPr>
          <w:rFonts w:ascii="Georgia" w:eastAsia="Georgia" w:hAnsi="Georgia" w:cs="Arial"/>
          <w:spacing w:val="-33"/>
        </w:rPr>
        <w:t xml:space="preserve"> </w:t>
      </w:r>
      <w:r w:rsidRPr="00764F3B">
        <w:rPr>
          <w:rFonts w:ascii="Georgia" w:eastAsia="Georgia" w:hAnsi="Georgia" w:cs="Arial"/>
        </w:rPr>
        <w:t>pertaining to</w:t>
      </w:r>
      <w:r w:rsidRPr="00764F3B">
        <w:rPr>
          <w:rFonts w:ascii="Georgia" w:eastAsia="Georgia" w:hAnsi="Georgia" w:cs="Arial"/>
          <w:spacing w:val="-24"/>
        </w:rPr>
        <w:t xml:space="preserve"> </w:t>
      </w:r>
      <w:r w:rsidRPr="00764F3B">
        <w:rPr>
          <w:rFonts w:ascii="Georgia" w:eastAsia="Georgia" w:hAnsi="Georgia" w:cs="Arial"/>
        </w:rPr>
        <w:t>its</w:t>
      </w:r>
      <w:r w:rsidRPr="00764F3B">
        <w:rPr>
          <w:rFonts w:ascii="Georgia" w:eastAsia="Georgia" w:hAnsi="Georgia" w:cs="Arial"/>
          <w:spacing w:val="-24"/>
        </w:rPr>
        <w:t xml:space="preserve"> </w:t>
      </w:r>
      <w:r w:rsidRPr="00764F3B">
        <w:rPr>
          <w:rFonts w:ascii="Georgia" w:eastAsia="Georgia" w:hAnsi="Georgia" w:cs="Arial"/>
        </w:rPr>
        <w:t>business</w:t>
      </w:r>
      <w:r w:rsidRPr="00764F3B">
        <w:rPr>
          <w:rFonts w:ascii="Georgia" w:eastAsia="Georgia" w:hAnsi="Georgia" w:cs="Arial"/>
          <w:spacing w:val="-23"/>
        </w:rPr>
        <w:t xml:space="preserve"> </w:t>
      </w:r>
      <w:r w:rsidRPr="00764F3B">
        <w:rPr>
          <w:rFonts w:ascii="Georgia" w:eastAsia="Georgia" w:hAnsi="Georgia" w:cs="Arial"/>
        </w:rPr>
        <w:t>operations</w:t>
      </w:r>
      <w:r w:rsidRPr="00764F3B">
        <w:rPr>
          <w:rFonts w:ascii="Georgia" w:eastAsia="Georgia" w:hAnsi="Georgia" w:cs="Arial"/>
          <w:spacing w:val="-24"/>
        </w:rPr>
        <w:t xml:space="preserve"> </w:t>
      </w:r>
      <w:r w:rsidRPr="00764F3B">
        <w:rPr>
          <w:rFonts w:ascii="Georgia" w:eastAsia="Georgia" w:hAnsi="Georgia" w:cs="Arial"/>
        </w:rPr>
        <w:t>and</w:t>
      </w:r>
      <w:r w:rsidRPr="00764F3B">
        <w:rPr>
          <w:rFonts w:ascii="Georgia" w:eastAsia="Georgia" w:hAnsi="Georgia" w:cs="Arial"/>
          <w:spacing w:val="-24"/>
        </w:rPr>
        <w:t xml:space="preserve"> </w:t>
      </w:r>
      <w:r w:rsidRPr="00764F3B">
        <w:rPr>
          <w:rFonts w:ascii="Georgia" w:eastAsia="Georgia" w:hAnsi="Georgia" w:cs="Arial"/>
        </w:rPr>
        <w:t>undertaken</w:t>
      </w:r>
      <w:r w:rsidRPr="00764F3B">
        <w:rPr>
          <w:rFonts w:ascii="Georgia" w:eastAsia="Georgia" w:hAnsi="Georgia" w:cs="Arial"/>
          <w:spacing w:val="-23"/>
        </w:rPr>
        <w:t xml:space="preserve"> </w:t>
      </w:r>
      <w:r w:rsidRPr="00764F3B">
        <w:rPr>
          <w:rFonts w:ascii="Georgia" w:eastAsia="Georgia" w:hAnsi="Georgia" w:cs="Arial"/>
        </w:rPr>
        <w:t>appropriate</w:t>
      </w:r>
      <w:r w:rsidRPr="00764F3B">
        <w:rPr>
          <w:rFonts w:ascii="Georgia" w:eastAsia="Georgia" w:hAnsi="Georgia" w:cs="Arial"/>
          <w:spacing w:val="-24"/>
        </w:rPr>
        <w:t xml:space="preserve"> </w:t>
      </w:r>
      <w:r w:rsidRPr="00764F3B">
        <w:rPr>
          <w:rFonts w:ascii="Georgia" w:eastAsia="Georgia" w:hAnsi="Georgia" w:cs="Arial"/>
        </w:rPr>
        <w:t>risk</w:t>
      </w:r>
      <w:r w:rsidRPr="00764F3B">
        <w:rPr>
          <w:rFonts w:ascii="Georgia" w:eastAsia="Georgia" w:hAnsi="Georgia" w:cs="Arial"/>
          <w:spacing w:val="-23"/>
        </w:rPr>
        <w:t xml:space="preserve"> </w:t>
      </w:r>
      <w:r w:rsidRPr="00764F3B">
        <w:rPr>
          <w:rFonts w:ascii="Georgia" w:eastAsia="Georgia" w:hAnsi="Georgia" w:cs="Arial"/>
        </w:rPr>
        <w:t>assessments.</w:t>
      </w:r>
      <w:r w:rsidRPr="00764F3B">
        <w:rPr>
          <w:rFonts w:ascii="Georgia" w:eastAsia="Georgia" w:hAnsi="Georgia" w:cs="Arial"/>
          <w:spacing w:val="-24"/>
        </w:rPr>
        <w:t xml:space="preserve"> </w:t>
      </w:r>
      <w:r w:rsidRPr="00764F3B">
        <w:rPr>
          <w:rFonts w:ascii="Georgia" w:eastAsia="Georgia" w:hAnsi="Georgia" w:cs="Arial"/>
        </w:rPr>
        <w:t>Where required, they are regularly reviewed and tested. Where necessary documented procedures have been prepared, implemented and maintained to define the emergency response.</w:t>
      </w:r>
    </w:p>
    <w:p w14:paraId="007A59AC" w14:textId="77777777" w:rsidR="00813F4F" w:rsidRPr="00764F3B" w:rsidRDefault="00813F4F" w:rsidP="00813F4F">
      <w:pPr>
        <w:widowControl w:val="0"/>
        <w:autoSpaceDE w:val="0"/>
        <w:autoSpaceDN w:val="0"/>
        <w:spacing w:after="0" w:line="276" w:lineRule="auto"/>
        <w:rPr>
          <w:rFonts w:ascii="Georgia" w:eastAsia="Georgia" w:hAnsi="Georgia" w:cs="Arial"/>
        </w:rPr>
      </w:pPr>
    </w:p>
    <w:p w14:paraId="70CEDAF2" w14:textId="77777777" w:rsidR="00813F4F" w:rsidRPr="00764F3B" w:rsidRDefault="00813F4F" w:rsidP="00813F4F">
      <w:pPr>
        <w:spacing w:line="276" w:lineRule="auto"/>
        <w:jc w:val="both"/>
        <w:rPr>
          <w:rFonts w:ascii="Georgia" w:hAnsi="Georgia" w:cs="Arial"/>
        </w:rPr>
      </w:pPr>
      <w:r w:rsidRPr="00764F3B">
        <w:rPr>
          <w:rFonts w:ascii="Georgia" w:hAnsi="Georgia" w:cs="Arial"/>
        </w:rPr>
        <w:t>Emergency procedures will be compiled and reviewed on an ongoing basis.</w:t>
      </w:r>
      <w:r w:rsidRPr="00764F3B">
        <w:rPr>
          <w:rFonts w:ascii="Georgia" w:hAnsi="Georgia" w:cs="Arial"/>
          <w:spacing w:val="-17"/>
        </w:rPr>
        <w:t xml:space="preserve"> </w:t>
      </w:r>
      <w:r w:rsidRPr="00764F3B">
        <w:rPr>
          <w:rFonts w:ascii="Georgia" w:hAnsi="Georgia" w:cs="Arial"/>
        </w:rPr>
        <w:t>Regular</w:t>
      </w:r>
      <w:r w:rsidRPr="00764F3B">
        <w:rPr>
          <w:rFonts w:ascii="Georgia" w:hAnsi="Georgia" w:cs="Arial"/>
          <w:spacing w:val="-19"/>
        </w:rPr>
        <w:t xml:space="preserve"> </w:t>
      </w:r>
      <w:r w:rsidRPr="00764F3B">
        <w:rPr>
          <w:rFonts w:ascii="Georgia" w:hAnsi="Georgia" w:cs="Arial"/>
        </w:rPr>
        <w:t>Fire</w:t>
      </w:r>
      <w:r w:rsidRPr="00764F3B">
        <w:rPr>
          <w:rFonts w:ascii="Georgia" w:hAnsi="Georgia" w:cs="Arial"/>
          <w:spacing w:val="-18"/>
        </w:rPr>
        <w:t xml:space="preserve"> </w:t>
      </w:r>
      <w:r w:rsidRPr="00764F3B">
        <w:rPr>
          <w:rFonts w:ascii="Georgia" w:hAnsi="Georgia" w:cs="Arial"/>
        </w:rPr>
        <w:t>Drills</w:t>
      </w:r>
      <w:r w:rsidRPr="00764F3B">
        <w:rPr>
          <w:rFonts w:ascii="Georgia" w:hAnsi="Georgia" w:cs="Arial"/>
          <w:spacing w:val="-18"/>
        </w:rPr>
        <w:t xml:space="preserve"> </w:t>
      </w:r>
      <w:r w:rsidRPr="00764F3B">
        <w:rPr>
          <w:rFonts w:ascii="Georgia" w:hAnsi="Georgia" w:cs="Arial"/>
        </w:rPr>
        <w:t xml:space="preserve">will be carried out and firefighting and detection equipment will be serviced regularly. </w:t>
      </w:r>
    </w:p>
    <w:p w14:paraId="4AB27059" w14:textId="77777777" w:rsidR="00813F4F" w:rsidRPr="00764F3B" w:rsidRDefault="00813F4F" w:rsidP="00813F4F">
      <w:pPr>
        <w:pStyle w:val="ListParagraph"/>
        <w:numPr>
          <w:ilvl w:val="0"/>
          <w:numId w:val="83"/>
        </w:numPr>
        <w:rPr>
          <w:rFonts w:ascii="Georgia" w:hAnsi="Georgia" w:cs="Arial"/>
        </w:rPr>
      </w:pPr>
      <w:r w:rsidRPr="00764F3B">
        <w:rPr>
          <w:rFonts w:ascii="Georgia" w:hAnsi="Georgia" w:cs="Arial"/>
        </w:rPr>
        <w:t>A system of carrying out fire drills a minimum of twice a year and ideally every academic term involving all personnel on the premises to ensure the safe and swift evacuation to a pre-designated point of safety;</w:t>
      </w:r>
    </w:p>
    <w:p w14:paraId="3A8CE411" w14:textId="4154107B" w:rsidR="00813F4F" w:rsidRPr="00764F3B" w:rsidRDefault="00813F4F" w:rsidP="00813F4F">
      <w:pPr>
        <w:pStyle w:val="ListParagraph"/>
        <w:numPr>
          <w:ilvl w:val="0"/>
          <w:numId w:val="83"/>
        </w:numPr>
        <w:rPr>
          <w:rFonts w:ascii="Georgia" w:hAnsi="Georgia" w:cs="Arial"/>
          <w:b/>
        </w:rPr>
      </w:pPr>
      <w:r w:rsidRPr="00764F3B">
        <w:rPr>
          <w:rFonts w:ascii="Georgia" w:hAnsi="Georgia" w:cs="Arial"/>
        </w:rPr>
        <w:t xml:space="preserve">A system of reporting on and reviewing fire drills to ensure the detailed instructions in the school Fire Evacuation Procedure remain relevant and accurate. </w:t>
      </w:r>
      <w:hyperlink w:anchor="_APPENDIX_D_" w:history="1">
        <w:r w:rsidRPr="00764F3B">
          <w:rPr>
            <w:rStyle w:val="Hyperlink"/>
            <w:rFonts w:ascii="Georgia" w:hAnsi="Georgia" w:cs="Arial"/>
            <w:b/>
          </w:rPr>
          <w:t xml:space="preserve">(See Appendix </w:t>
        </w:r>
        <w:r w:rsidR="00AA7740" w:rsidRPr="00764F3B">
          <w:rPr>
            <w:rStyle w:val="Hyperlink"/>
            <w:rFonts w:ascii="Georgia" w:hAnsi="Georgia" w:cs="Arial"/>
            <w:b/>
          </w:rPr>
          <w:t>C</w:t>
        </w:r>
        <w:r w:rsidRPr="00764F3B">
          <w:rPr>
            <w:rStyle w:val="Hyperlink"/>
            <w:rFonts w:ascii="Georgia" w:hAnsi="Georgia" w:cs="Arial"/>
            <w:b/>
          </w:rPr>
          <w:t>);</w:t>
        </w:r>
      </w:hyperlink>
    </w:p>
    <w:p w14:paraId="4A1642EE" w14:textId="77777777" w:rsidR="00813F4F" w:rsidRPr="00764F3B" w:rsidRDefault="00813F4F" w:rsidP="00813F4F">
      <w:pPr>
        <w:pStyle w:val="ListParagraph"/>
        <w:numPr>
          <w:ilvl w:val="0"/>
          <w:numId w:val="83"/>
        </w:numPr>
        <w:rPr>
          <w:rFonts w:ascii="Georgia" w:hAnsi="Georgia" w:cs="Arial"/>
        </w:rPr>
      </w:pPr>
      <w:r w:rsidRPr="00764F3B">
        <w:rPr>
          <w:rFonts w:ascii="Georgia" w:hAnsi="Georgia" w:cs="Arial"/>
        </w:rPr>
        <w:t xml:space="preserve">A system of regular in-house testing of fire alarms to ensure that any faults that may develop are detected and rectified in a timely manner; </w:t>
      </w:r>
    </w:p>
    <w:p w14:paraId="53128DBC" w14:textId="77777777" w:rsidR="00813F4F" w:rsidRPr="00764F3B" w:rsidRDefault="00813F4F" w:rsidP="00813F4F">
      <w:pPr>
        <w:pStyle w:val="ListParagraph"/>
        <w:numPr>
          <w:ilvl w:val="0"/>
          <w:numId w:val="83"/>
        </w:numPr>
        <w:rPr>
          <w:rFonts w:ascii="Georgia" w:hAnsi="Georgia" w:cs="Arial"/>
        </w:rPr>
      </w:pPr>
      <w:r w:rsidRPr="00764F3B">
        <w:rPr>
          <w:rFonts w:ascii="Georgia" w:hAnsi="Georgia" w:cs="Arial"/>
        </w:rPr>
        <w:t>A schedule of service and maintenance for the fire alarm system and all linked and ancillary equipment, such as emergency lights, smoke alarms, fire panels etc;</w:t>
      </w:r>
    </w:p>
    <w:p w14:paraId="09D44702" w14:textId="77777777" w:rsidR="00813F4F" w:rsidRPr="00764F3B" w:rsidRDefault="00813F4F" w:rsidP="00813F4F">
      <w:pPr>
        <w:pStyle w:val="ListParagraph"/>
        <w:numPr>
          <w:ilvl w:val="0"/>
          <w:numId w:val="83"/>
        </w:numPr>
        <w:rPr>
          <w:rFonts w:ascii="Georgia" w:hAnsi="Georgia" w:cs="Arial"/>
        </w:rPr>
      </w:pPr>
      <w:r w:rsidRPr="00764F3B">
        <w:rPr>
          <w:rFonts w:ascii="Georgia" w:hAnsi="Georgia" w:cs="Arial"/>
        </w:rPr>
        <w:t xml:space="preserve">A system of waste management minimises the amount of rubbish and waste materials allowed to build up in order to remove as much flammable materials from the premises waste receptacles are kept in a designated locked store to prevent arson to the building; </w:t>
      </w:r>
    </w:p>
    <w:p w14:paraId="2FB4C5CF" w14:textId="77777777" w:rsidR="00813F4F" w:rsidRPr="00764F3B" w:rsidRDefault="00813F4F" w:rsidP="00813F4F">
      <w:pPr>
        <w:pStyle w:val="ListParagraph"/>
        <w:numPr>
          <w:ilvl w:val="0"/>
          <w:numId w:val="83"/>
        </w:numPr>
        <w:rPr>
          <w:rFonts w:ascii="Georgia" w:hAnsi="Georgia" w:cs="Arial"/>
        </w:rPr>
      </w:pPr>
      <w:r w:rsidRPr="00764F3B">
        <w:rPr>
          <w:rFonts w:ascii="Georgia" w:hAnsi="Georgia" w:cs="Arial"/>
        </w:rPr>
        <w:t>The provision of appropriate storage cabinets in order to store those materials and substances that are known to be flammable. Flammable gas bottles are to be stored in the flammable gas cage. Inert gas bottles must be appropriately stored;</w:t>
      </w:r>
    </w:p>
    <w:p w14:paraId="451564E0" w14:textId="77777777" w:rsidR="00813F4F" w:rsidRPr="00764F3B" w:rsidRDefault="00813F4F" w:rsidP="00813F4F">
      <w:pPr>
        <w:pStyle w:val="ListParagraph"/>
        <w:numPr>
          <w:ilvl w:val="0"/>
          <w:numId w:val="83"/>
        </w:numPr>
        <w:spacing w:after="0" w:line="276" w:lineRule="auto"/>
        <w:rPr>
          <w:rFonts w:ascii="Georgia" w:hAnsi="Georgia" w:cs="Arial"/>
        </w:rPr>
      </w:pPr>
      <w:r w:rsidRPr="00764F3B">
        <w:rPr>
          <w:rFonts w:ascii="Georgia" w:hAnsi="Georgia" w:cs="Arial"/>
        </w:rPr>
        <w:t>Annual record of gas appliance servicing, lightning conductors, gas shut off devices, kitchen extract servicing and deep clean, chimneys, private hydrants, dry risers, policy on inspection of metal fire escapes. Security locks on escape route, upholstered furniture.</w:t>
      </w:r>
    </w:p>
    <w:p w14:paraId="60CBB493" w14:textId="146E7412" w:rsidR="00813F4F" w:rsidRDefault="00813F4F" w:rsidP="00813F4F">
      <w:pPr>
        <w:spacing w:line="276" w:lineRule="auto"/>
        <w:rPr>
          <w:rFonts w:ascii="Georgia" w:hAnsi="Georgia" w:cs="Arial"/>
          <w:spacing w:val="-23"/>
        </w:rPr>
      </w:pPr>
    </w:p>
    <w:p w14:paraId="6C67879D" w14:textId="4F3105CD" w:rsidR="002C73C5" w:rsidRDefault="002C73C5" w:rsidP="00813F4F">
      <w:pPr>
        <w:spacing w:line="276" w:lineRule="auto"/>
        <w:rPr>
          <w:rFonts w:ascii="Georgia" w:hAnsi="Georgia" w:cs="Arial"/>
          <w:spacing w:val="-23"/>
        </w:rPr>
      </w:pPr>
    </w:p>
    <w:p w14:paraId="26B85E71" w14:textId="7217C186" w:rsidR="002C73C5" w:rsidRDefault="002C73C5" w:rsidP="00813F4F">
      <w:pPr>
        <w:spacing w:line="276" w:lineRule="auto"/>
        <w:rPr>
          <w:rFonts w:ascii="Georgia" w:hAnsi="Georgia" w:cs="Arial"/>
          <w:spacing w:val="-23"/>
        </w:rPr>
      </w:pPr>
    </w:p>
    <w:p w14:paraId="14681EB4" w14:textId="71DDC986" w:rsidR="002C73C5" w:rsidRDefault="002C73C5" w:rsidP="00813F4F">
      <w:pPr>
        <w:spacing w:line="276" w:lineRule="auto"/>
        <w:rPr>
          <w:rFonts w:ascii="Georgia" w:hAnsi="Georgia" w:cs="Arial"/>
          <w:spacing w:val="-23"/>
        </w:rPr>
      </w:pPr>
    </w:p>
    <w:p w14:paraId="648917C8" w14:textId="28FC6EDA" w:rsidR="002C73C5" w:rsidRDefault="002C73C5" w:rsidP="00813F4F">
      <w:pPr>
        <w:spacing w:line="276" w:lineRule="auto"/>
        <w:rPr>
          <w:rFonts w:ascii="Georgia" w:hAnsi="Georgia" w:cs="Arial"/>
          <w:spacing w:val="-23"/>
        </w:rPr>
      </w:pPr>
    </w:p>
    <w:p w14:paraId="77357B68" w14:textId="77777777" w:rsidR="002C73C5" w:rsidRPr="00764F3B" w:rsidRDefault="002C73C5" w:rsidP="00813F4F">
      <w:pPr>
        <w:spacing w:line="276" w:lineRule="auto"/>
        <w:rPr>
          <w:rFonts w:ascii="Georgia" w:hAnsi="Georgia" w:cs="Arial"/>
          <w:spacing w:val="-23"/>
        </w:rPr>
      </w:pPr>
    </w:p>
    <w:p w14:paraId="01DB4505" w14:textId="78298B94" w:rsidR="00813F4F" w:rsidRDefault="00813F4F" w:rsidP="00813F4F">
      <w:pPr>
        <w:spacing w:line="276" w:lineRule="auto"/>
        <w:rPr>
          <w:rFonts w:ascii="Georgia" w:hAnsi="Georgia" w:cs="Arial"/>
          <w:b/>
        </w:rPr>
      </w:pPr>
      <w:r w:rsidRPr="00764F3B">
        <w:rPr>
          <w:rFonts w:ascii="Georgia" w:hAnsi="Georgia" w:cs="Arial"/>
          <w:b/>
        </w:rPr>
        <w:t>General Fire Precautions</w:t>
      </w:r>
    </w:p>
    <w:p w14:paraId="6CDC9789" w14:textId="77777777" w:rsidR="002C73C5" w:rsidRPr="00764F3B" w:rsidRDefault="002C73C5" w:rsidP="00813F4F">
      <w:pPr>
        <w:spacing w:line="276" w:lineRule="auto"/>
        <w:rPr>
          <w:rFonts w:ascii="Georgia" w:hAnsi="Georgia" w:cs="Arial"/>
          <w:b/>
        </w:rPr>
      </w:pPr>
    </w:p>
    <w:p w14:paraId="53F38D95" w14:textId="77777777" w:rsidR="00813F4F" w:rsidRPr="00764F3B" w:rsidRDefault="00813F4F" w:rsidP="00813F4F">
      <w:pPr>
        <w:spacing w:line="276" w:lineRule="auto"/>
        <w:jc w:val="both"/>
        <w:rPr>
          <w:rFonts w:ascii="Georgia" w:hAnsi="Georgia" w:cs="Arial"/>
        </w:rPr>
      </w:pPr>
      <w:r w:rsidRPr="00764F3B">
        <w:rPr>
          <w:rFonts w:ascii="Georgia" w:hAnsi="Georgia" w:cs="Arial"/>
        </w:rPr>
        <w:t xml:space="preserve">An escape route plan and an extinguisher location plan shall be displayed in each room and in appropriate locations throughout the centre.  The extinguisher location plan will also display the type of extinguisher available.   </w:t>
      </w:r>
    </w:p>
    <w:p w14:paraId="418B72E2" w14:textId="77777777" w:rsidR="00813F4F" w:rsidRPr="00764F3B" w:rsidRDefault="00813F4F" w:rsidP="00813F4F">
      <w:pPr>
        <w:spacing w:line="276" w:lineRule="auto"/>
        <w:ind w:firstLine="720"/>
        <w:rPr>
          <w:rFonts w:ascii="Georgia" w:hAnsi="Georgia" w:cs="Arial"/>
        </w:rPr>
      </w:pPr>
      <w:r w:rsidRPr="00764F3B">
        <w:rPr>
          <w:rFonts w:ascii="Georgia" w:hAnsi="Georgia" w:cs="Arial"/>
        </w:rPr>
        <w:t>All staff members should familiarise themselves as soon as possible with:</w:t>
      </w:r>
    </w:p>
    <w:p w14:paraId="1DC32C35" w14:textId="77777777" w:rsidR="00813F4F" w:rsidRPr="00764F3B" w:rsidRDefault="00813F4F" w:rsidP="00813F4F">
      <w:pPr>
        <w:numPr>
          <w:ilvl w:val="0"/>
          <w:numId w:val="2"/>
        </w:numPr>
        <w:spacing w:after="0" w:line="276" w:lineRule="auto"/>
        <w:ind w:left="1077" w:hanging="357"/>
        <w:rPr>
          <w:rFonts w:ascii="Georgia" w:hAnsi="Georgia" w:cs="Arial"/>
        </w:rPr>
      </w:pPr>
      <w:r w:rsidRPr="00764F3B">
        <w:rPr>
          <w:rFonts w:ascii="Georgia" w:hAnsi="Georgia" w:cs="Arial"/>
        </w:rPr>
        <w:t>The layout of the centre;</w:t>
      </w:r>
    </w:p>
    <w:p w14:paraId="6383BA81" w14:textId="77777777" w:rsidR="00813F4F" w:rsidRPr="00764F3B" w:rsidRDefault="00813F4F" w:rsidP="00813F4F">
      <w:pPr>
        <w:numPr>
          <w:ilvl w:val="0"/>
          <w:numId w:val="2"/>
        </w:numPr>
        <w:spacing w:after="0" w:line="276" w:lineRule="auto"/>
        <w:ind w:left="1077" w:hanging="357"/>
        <w:rPr>
          <w:rFonts w:ascii="Georgia" w:hAnsi="Georgia" w:cs="Arial"/>
        </w:rPr>
      </w:pPr>
      <w:r w:rsidRPr="00764F3B">
        <w:rPr>
          <w:rFonts w:ascii="Georgia" w:hAnsi="Georgia" w:cs="Arial"/>
        </w:rPr>
        <w:t>The location and operation of emergency exits;</w:t>
      </w:r>
    </w:p>
    <w:p w14:paraId="4F96CB1E" w14:textId="77777777" w:rsidR="00813F4F" w:rsidRPr="00764F3B" w:rsidRDefault="00813F4F" w:rsidP="00813F4F">
      <w:pPr>
        <w:numPr>
          <w:ilvl w:val="0"/>
          <w:numId w:val="2"/>
        </w:numPr>
        <w:spacing w:after="0" w:line="276" w:lineRule="auto"/>
        <w:ind w:left="1077" w:hanging="357"/>
        <w:rPr>
          <w:rFonts w:ascii="Georgia" w:hAnsi="Georgia" w:cs="Arial"/>
        </w:rPr>
      </w:pPr>
      <w:r w:rsidRPr="00764F3B">
        <w:rPr>
          <w:rFonts w:ascii="Georgia" w:hAnsi="Georgia" w:cs="Arial"/>
        </w:rPr>
        <w:t>The location and operation of extinguishers, hose reels and break glass units where fitted;</w:t>
      </w:r>
    </w:p>
    <w:p w14:paraId="66FB1916" w14:textId="77777777" w:rsidR="00813F4F" w:rsidRPr="00764F3B" w:rsidRDefault="00813F4F" w:rsidP="00813F4F">
      <w:pPr>
        <w:numPr>
          <w:ilvl w:val="0"/>
          <w:numId w:val="2"/>
        </w:numPr>
        <w:spacing w:after="0" w:line="276" w:lineRule="auto"/>
        <w:ind w:left="1077" w:hanging="357"/>
        <w:rPr>
          <w:rFonts w:ascii="Georgia" w:hAnsi="Georgia" w:cs="Arial"/>
        </w:rPr>
      </w:pPr>
      <w:r w:rsidRPr="00764F3B">
        <w:rPr>
          <w:rFonts w:ascii="Georgia" w:hAnsi="Georgia" w:cs="Arial"/>
        </w:rPr>
        <w:t>The correct action to be taken on discovering a fire or if the alarm is sounded by somebody else.</w:t>
      </w:r>
    </w:p>
    <w:p w14:paraId="39772B4D" w14:textId="77777777" w:rsidR="00813F4F" w:rsidRPr="00764F3B" w:rsidRDefault="00813F4F" w:rsidP="00813F4F">
      <w:pPr>
        <w:pStyle w:val="ListParagraph"/>
        <w:spacing w:after="0" w:line="276" w:lineRule="auto"/>
        <w:rPr>
          <w:rFonts w:ascii="Georgia" w:hAnsi="Georgia" w:cs="Arial"/>
        </w:rPr>
      </w:pPr>
    </w:p>
    <w:p w14:paraId="2BC4FDF1" w14:textId="21194FEE" w:rsidR="00813F4F" w:rsidRDefault="00813F4F" w:rsidP="00813F4F">
      <w:pPr>
        <w:pStyle w:val="BodyText"/>
        <w:rPr>
          <w:rFonts w:cs="Arial"/>
          <w:b/>
        </w:rPr>
      </w:pPr>
      <w:bookmarkStart w:id="37" w:name="_Toc8304024"/>
      <w:r w:rsidRPr="00764F3B">
        <w:rPr>
          <w:rFonts w:cs="Arial"/>
          <w:b/>
        </w:rPr>
        <w:t>Inspection and Testing of Fire Prevention Equipment</w:t>
      </w:r>
      <w:bookmarkEnd w:id="37"/>
    </w:p>
    <w:p w14:paraId="631C1EA6" w14:textId="77777777" w:rsidR="002C73C5" w:rsidRPr="00764F3B" w:rsidRDefault="002C73C5" w:rsidP="00813F4F">
      <w:pPr>
        <w:pStyle w:val="BodyText"/>
        <w:rPr>
          <w:rFonts w:cs="Arial"/>
          <w:b/>
        </w:rPr>
      </w:pPr>
    </w:p>
    <w:p w14:paraId="3F4EDFA4" w14:textId="77777777" w:rsidR="00813F4F" w:rsidRPr="00764F3B" w:rsidRDefault="00813F4F" w:rsidP="00813F4F">
      <w:pPr>
        <w:spacing w:after="0" w:line="276" w:lineRule="auto"/>
        <w:ind w:left="720" w:hanging="720"/>
        <w:rPr>
          <w:rFonts w:ascii="Georgia" w:hAnsi="Georgia" w:cs="Arial"/>
        </w:rPr>
      </w:pPr>
    </w:p>
    <w:p w14:paraId="4FE66F4B" w14:textId="77777777" w:rsidR="00813F4F" w:rsidRPr="00764F3B" w:rsidRDefault="00813F4F" w:rsidP="00813F4F">
      <w:pPr>
        <w:spacing w:after="0" w:line="276" w:lineRule="auto"/>
        <w:ind w:left="720" w:hanging="720"/>
        <w:rPr>
          <w:rFonts w:ascii="Georgia" w:hAnsi="Georgia" w:cs="Arial"/>
          <w:b/>
          <w:u w:val="single"/>
        </w:rPr>
      </w:pPr>
      <w:r w:rsidRPr="00764F3B">
        <w:rPr>
          <w:rFonts w:ascii="Georgia" w:hAnsi="Georgia" w:cs="Arial"/>
          <w:b/>
          <w:u w:val="single"/>
        </w:rPr>
        <w:t xml:space="preserve">Emergency Lighting – Maintenance </w:t>
      </w:r>
    </w:p>
    <w:p w14:paraId="56486C7B" w14:textId="77777777" w:rsidR="00813F4F" w:rsidRPr="00764F3B" w:rsidRDefault="00813F4F" w:rsidP="00813F4F">
      <w:pPr>
        <w:spacing w:after="0" w:line="276" w:lineRule="auto"/>
        <w:ind w:left="720" w:hanging="720"/>
        <w:rPr>
          <w:rFonts w:ascii="Georgia" w:hAnsi="Georgia" w:cs="Arial"/>
          <w:b/>
        </w:rPr>
      </w:pPr>
    </w:p>
    <w:p w14:paraId="33769B87" w14:textId="77777777" w:rsidR="00813F4F" w:rsidRPr="00764F3B" w:rsidRDefault="00813F4F" w:rsidP="00813F4F">
      <w:pPr>
        <w:spacing w:after="0" w:line="276" w:lineRule="auto"/>
        <w:ind w:left="720" w:hanging="720"/>
        <w:rPr>
          <w:rFonts w:ascii="Georgia" w:hAnsi="Georgia" w:cs="Arial"/>
        </w:rPr>
      </w:pPr>
      <w:r w:rsidRPr="00764F3B">
        <w:rPr>
          <w:rFonts w:ascii="Georgia" w:hAnsi="Georgia" w:cs="Arial"/>
          <w:b/>
        </w:rPr>
        <w:t xml:space="preserve">Weekly </w:t>
      </w:r>
      <w:r w:rsidRPr="00764F3B">
        <w:rPr>
          <w:rFonts w:ascii="Georgia" w:hAnsi="Georgia" w:cs="Arial"/>
        </w:rPr>
        <w:t>Emergency lighting is visually checked to ensure:</w:t>
      </w:r>
    </w:p>
    <w:p w14:paraId="683952A5" w14:textId="77777777" w:rsidR="00813F4F" w:rsidRPr="00764F3B" w:rsidRDefault="00813F4F" w:rsidP="00813F4F">
      <w:pPr>
        <w:spacing w:after="0" w:line="276" w:lineRule="auto"/>
        <w:ind w:left="720" w:hanging="720"/>
        <w:rPr>
          <w:rFonts w:ascii="Georgia" w:hAnsi="Georgia" w:cs="Arial"/>
        </w:rPr>
      </w:pPr>
    </w:p>
    <w:p w14:paraId="7A248484" w14:textId="77777777" w:rsidR="00813F4F" w:rsidRPr="00764F3B" w:rsidRDefault="00813F4F" w:rsidP="00813F4F">
      <w:pPr>
        <w:pStyle w:val="ListParagraph"/>
        <w:numPr>
          <w:ilvl w:val="0"/>
          <w:numId w:val="84"/>
        </w:numPr>
        <w:rPr>
          <w:rFonts w:ascii="Georgia" w:hAnsi="Georgia" w:cs="Arial"/>
        </w:rPr>
      </w:pPr>
      <w:r w:rsidRPr="00764F3B">
        <w:rPr>
          <w:rFonts w:ascii="Georgia" w:hAnsi="Georgia" w:cs="Arial"/>
        </w:rPr>
        <w:t xml:space="preserve">Every lamp is lighting; </w:t>
      </w:r>
    </w:p>
    <w:p w14:paraId="65FCB077" w14:textId="77777777" w:rsidR="00813F4F" w:rsidRPr="00764F3B" w:rsidRDefault="00813F4F" w:rsidP="00813F4F">
      <w:pPr>
        <w:pStyle w:val="ListParagraph"/>
        <w:numPr>
          <w:ilvl w:val="0"/>
          <w:numId w:val="84"/>
        </w:numPr>
        <w:rPr>
          <w:rFonts w:ascii="Georgia" w:hAnsi="Georgia" w:cs="Arial"/>
        </w:rPr>
      </w:pPr>
      <w:r w:rsidRPr="00764F3B">
        <w:rPr>
          <w:rFonts w:ascii="Georgia" w:hAnsi="Georgia" w:cs="Arial"/>
        </w:rPr>
        <w:t>The LED in each emergency lighting unit is illuminated;</w:t>
      </w:r>
    </w:p>
    <w:p w14:paraId="2A0AB074" w14:textId="77777777" w:rsidR="00813F4F" w:rsidRPr="00764F3B" w:rsidRDefault="00813F4F" w:rsidP="00813F4F">
      <w:pPr>
        <w:pStyle w:val="ListParagraph"/>
        <w:numPr>
          <w:ilvl w:val="0"/>
          <w:numId w:val="84"/>
        </w:numPr>
        <w:rPr>
          <w:rFonts w:ascii="Georgia" w:hAnsi="Georgia" w:cs="Arial"/>
        </w:rPr>
      </w:pPr>
      <w:r w:rsidRPr="00764F3B">
        <w:rPr>
          <w:rFonts w:ascii="Georgia" w:hAnsi="Georgia" w:cs="Arial"/>
        </w:rPr>
        <w:t>A rolling system of battery checks to be undertaken and recorded;</w:t>
      </w:r>
    </w:p>
    <w:p w14:paraId="77202934" w14:textId="77777777" w:rsidR="00813F4F" w:rsidRPr="00764F3B" w:rsidRDefault="00813F4F" w:rsidP="00813F4F">
      <w:pPr>
        <w:pStyle w:val="ListParagraph"/>
        <w:numPr>
          <w:ilvl w:val="0"/>
          <w:numId w:val="84"/>
        </w:numPr>
        <w:rPr>
          <w:rFonts w:ascii="Georgia" w:hAnsi="Georgia"/>
        </w:rPr>
      </w:pPr>
      <w:r w:rsidRPr="00764F3B">
        <w:rPr>
          <w:rFonts w:ascii="Georgia" w:hAnsi="Georgia" w:cs="Arial"/>
        </w:rPr>
        <w:t>Any fault found, and the action taken is recorded in the Fire Register</w:t>
      </w:r>
      <w:r w:rsidRPr="00764F3B">
        <w:rPr>
          <w:rFonts w:ascii="Georgia" w:hAnsi="Georgia"/>
        </w:rPr>
        <w:t xml:space="preserve">. </w:t>
      </w:r>
    </w:p>
    <w:p w14:paraId="27D9B2A4" w14:textId="77777777" w:rsidR="00813F4F" w:rsidRPr="00764F3B" w:rsidRDefault="00813F4F" w:rsidP="00813F4F">
      <w:pPr>
        <w:pStyle w:val="ListParagraph"/>
        <w:spacing w:after="0" w:line="276" w:lineRule="auto"/>
        <w:ind w:left="1077"/>
        <w:rPr>
          <w:rFonts w:ascii="Georgia" w:hAnsi="Georgia" w:cs="Arial"/>
        </w:rPr>
      </w:pPr>
    </w:p>
    <w:p w14:paraId="65A71611" w14:textId="77777777" w:rsidR="00813F4F" w:rsidRPr="00764F3B" w:rsidRDefault="00813F4F" w:rsidP="00813F4F">
      <w:pPr>
        <w:spacing w:after="0" w:line="276" w:lineRule="auto"/>
        <w:rPr>
          <w:rFonts w:ascii="Georgia" w:hAnsi="Georgia" w:cs="Arial"/>
        </w:rPr>
      </w:pPr>
      <w:r w:rsidRPr="00764F3B">
        <w:rPr>
          <w:rFonts w:ascii="Georgia" w:hAnsi="Georgia" w:cs="Arial"/>
          <w:b/>
        </w:rPr>
        <w:t xml:space="preserve">Quarterly </w:t>
      </w:r>
      <w:r w:rsidRPr="00764F3B">
        <w:rPr>
          <w:rFonts w:ascii="Georgia" w:hAnsi="Georgia" w:cs="Arial"/>
        </w:rPr>
        <w:t>the following will be carried out:</w:t>
      </w:r>
    </w:p>
    <w:p w14:paraId="560677DF" w14:textId="77777777" w:rsidR="00813F4F" w:rsidRPr="00764F3B" w:rsidRDefault="00813F4F" w:rsidP="00813F4F">
      <w:pPr>
        <w:spacing w:after="0" w:line="276" w:lineRule="auto"/>
        <w:rPr>
          <w:rFonts w:ascii="Georgia" w:hAnsi="Georgia" w:cs="Arial"/>
        </w:rPr>
      </w:pPr>
    </w:p>
    <w:p w14:paraId="51317CDA" w14:textId="77777777" w:rsidR="00813F4F" w:rsidRPr="00764F3B" w:rsidRDefault="00813F4F" w:rsidP="00813F4F">
      <w:pPr>
        <w:pStyle w:val="ListParagraph"/>
        <w:numPr>
          <w:ilvl w:val="0"/>
          <w:numId w:val="53"/>
        </w:numPr>
        <w:spacing w:after="0" w:line="276" w:lineRule="auto"/>
        <w:rPr>
          <w:rFonts w:ascii="Georgia" w:hAnsi="Georgia" w:cs="Arial"/>
        </w:rPr>
      </w:pPr>
      <w:r w:rsidRPr="00764F3B">
        <w:rPr>
          <w:rFonts w:ascii="Georgia" w:hAnsi="Georgia" w:cs="Arial"/>
        </w:rPr>
        <w:t>Exterior of luminaries and signs are cleaned;</w:t>
      </w:r>
    </w:p>
    <w:p w14:paraId="728FA50A" w14:textId="77777777" w:rsidR="00813F4F" w:rsidRPr="00764F3B" w:rsidRDefault="00813F4F" w:rsidP="00813F4F">
      <w:pPr>
        <w:pStyle w:val="ListParagraph"/>
        <w:numPr>
          <w:ilvl w:val="0"/>
          <w:numId w:val="53"/>
        </w:numPr>
        <w:spacing w:after="0" w:line="276" w:lineRule="auto"/>
        <w:rPr>
          <w:rFonts w:ascii="Georgia" w:hAnsi="Georgia" w:cs="Arial"/>
        </w:rPr>
      </w:pPr>
      <w:r w:rsidRPr="00764F3B">
        <w:rPr>
          <w:rFonts w:ascii="Georgia" w:hAnsi="Georgia" w:cs="Arial"/>
        </w:rPr>
        <w:t>Ensure the correct operation of the luminaries and signs by operating the test facility or cutting the power to the lighting circuits;</w:t>
      </w:r>
    </w:p>
    <w:p w14:paraId="0BBB556A" w14:textId="77777777" w:rsidR="00813F4F" w:rsidRPr="00764F3B" w:rsidRDefault="00813F4F" w:rsidP="00813F4F">
      <w:pPr>
        <w:pStyle w:val="ListParagraph"/>
        <w:numPr>
          <w:ilvl w:val="0"/>
          <w:numId w:val="53"/>
        </w:numPr>
        <w:spacing w:after="0" w:line="276" w:lineRule="auto"/>
        <w:rPr>
          <w:rFonts w:ascii="Georgia" w:hAnsi="Georgia" w:cs="Arial"/>
        </w:rPr>
      </w:pPr>
      <w:r w:rsidRPr="00764F3B">
        <w:rPr>
          <w:rFonts w:ascii="Georgia" w:hAnsi="Georgia" w:cs="Arial"/>
        </w:rPr>
        <w:t>Record results in the Fire Register.</w:t>
      </w:r>
    </w:p>
    <w:p w14:paraId="2CC882D3" w14:textId="77777777" w:rsidR="00813F4F" w:rsidRPr="00764F3B" w:rsidRDefault="00813F4F" w:rsidP="00813F4F">
      <w:pPr>
        <w:pStyle w:val="ListParagraph"/>
        <w:spacing w:after="0" w:line="276" w:lineRule="auto"/>
        <w:ind w:left="1077"/>
        <w:rPr>
          <w:rFonts w:ascii="Georgia" w:hAnsi="Georgia" w:cs="Arial"/>
        </w:rPr>
      </w:pPr>
    </w:p>
    <w:p w14:paraId="234F9ECA" w14:textId="77777777" w:rsidR="00813F4F" w:rsidRPr="00764F3B" w:rsidRDefault="00813F4F" w:rsidP="00813F4F">
      <w:pPr>
        <w:spacing w:after="0" w:line="276" w:lineRule="auto"/>
        <w:rPr>
          <w:rFonts w:ascii="Georgia" w:hAnsi="Georgia" w:cs="Arial"/>
        </w:rPr>
      </w:pPr>
      <w:r w:rsidRPr="00764F3B">
        <w:rPr>
          <w:rFonts w:ascii="Georgia" w:hAnsi="Georgia" w:cs="Arial"/>
          <w:b/>
        </w:rPr>
        <w:t xml:space="preserve">Annually </w:t>
      </w:r>
      <w:r w:rsidRPr="00764F3B">
        <w:rPr>
          <w:rFonts w:ascii="Georgia" w:hAnsi="Georgia" w:cs="Arial"/>
        </w:rPr>
        <w:t xml:space="preserve">the following will be carried out: </w:t>
      </w:r>
    </w:p>
    <w:p w14:paraId="408B5F75" w14:textId="77777777" w:rsidR="00813F4F" w:rsidRPr="00764F3B" w:rsidRDefault="00813F4F" w:rsidP="00813F4F">
      <w:pPr>
        <w:spacing w:after="0" w:line="276" w:lineRule="auto"/>
        <w:rPr>
          <w:rFonts w:ascii="Georgia" w:hAnsi="Georgia" w:cs="Arial"/>
        </w:rPr>
      </w:pPr>
    </w:p>
    <w:p w14:paraId="3DD9EE8F" w14:textId="77777777" w:rsidR="00813F4F" w:rsidRPr="00764F3B" w:rsidRDefault="00813F4F" w:rsidP="00813F4F">
      <w:pPr>
        <w:pStyle w:val="ListParagraph"/>
        <w:numPr>
          <w:ilvl w:val="0"/>
          <w:numId w:val="54"/>
        </w:numPr>
        <w:spacing w:after="0" w:line="276" w:lineRule="auto"/>
        <w:rPr>
          <w:rFonts w:ascii="Georgia" w:hAnsi="Georgia" w:cs="Arial"/>
        </w:rPr>
      </w:pPr>
      <w:r w:rsidRPr="00764F3B">
        <w:rPr>
          <w:rFonts w:ascii="Georgia" w:hAnsi="Georgia" w:cs="Arial"/>
        </w:rPr>
        <w:t xml:space="preserve">Inspection and test procedure as described in I.S. 3217:1989 will be carried out by a competent person; </w:t>
      </w:r>
    </w:p>
    <w:p w14:paraId="6CA1C2BB" w14:textId="77777777" w:rsidR="00813F4F" w:rsidRPr="00764F3B" w:rsidRDefault="00813F4F" w:rsidP="00813F4F">
      <w:pPr>
        <w:pStyle w:val="ListParagraph"/>
        <w:numPr>
          <w:ilvl w:val="0"/>
          <w:numId w:val="54"/>
        </w:numPr>
        <w:spacing w:after="0" w:line="276" w:lineRule="auto"/>
        <w:rPr>
          <w:rFonts w:ascii="Georgia" w:hAnsi="Georgia" w:cs="Arial"/>
        </w:rPr>
      </w:pPr>
      <w:r w:rsidRPr="00764F3B">
        <w:rPr>
          <w:rFonts w:ascii="Georgia" w:hAnsi="Georgia" w:cs="Arial"/>
        </w:rPr>
        <w:t xml:space="preserve">Results will be recorded in the Fire Register. </w:t>
      </w:r>
    </w:p>
    <w:p w14:paraId="14B87786" w14:textId="77777777" w:rsidR="00813F4F" w:rsidRPr="00764F3B" w:rsidRDefault="00813F4F" w:rsidP="00813F4F">
      <w:pPr>
        <w:spacing w:after="0" w:line="276" w:lineRule="auto"/>
        <w:rPr>
          <w:rFonts w:ascii="Georgia" w:hAnsi="Georgia" w:cs="Arial"/>
        </w:rPr>
      </w:pPr>
    </w:p>
    <w:p w14:paraId="03CDFF43" w14:textId="6F801FFF" w:rsidR="00813F4F" w:rsidRDefault="00813F4F" w:rsidP="00813F4F">
      <w:pPr>
        <w:spacing w:after="0" w:line="276" w:lineRule="auto"/>
        <w:rPr>
          <w:rFonts w:ascii="Georgia" w:hAnsi="Georgia" w:cs="Arial"/>
        </w:rPr>
      </w:pPr>
    </w:p>
    <w:p w14:paraId="2158756C" w14:textId="7C4655BC" w:rsidR="002C73C5" w:rsidRDefault="002C73C5" w:rsidP="00813F4F">
      <w:pPr>
        <w:spacing w:after="0" w:line="276" w:lineRule="auto"/>
        <w:rPr>
          <w:rFonts w:ascii="Georgia" w:hAnsi="Georgia" w:cs="Arial"/>
        </w:rPr>
      </w:pPr>
    </w:p>
    <w:p w14:paraId="3154149E" w14:textId="4CFFADE1" w:rsidR="002C73C5" w:rsidRDefault="002C73C5" w:rsidP="00813F4F">
      <w:pPr>
        <w:spacing w:after="0" w:line="276" w:lineRule="auto"/>
        <w:rPr>
          <w:rFonts w:ascii="Georgia" w:hAnsi="Georgia" w:cs="Arial"/>
        </w:rPr>
      </w:pPr>
    </w:p>
    <w:p w14:paraId="07BE69AF" w14:textId="77777777" w:rsidR="002C73C5" w:rsidRPr="00764F3B" w:rsidRDefault="002C73C5" w:rsidP="00813F4F">
      <w:pPr>
        <w:spacing w:after="0" w:line="276" w:lineRule="auto"/>
        <w:rPr>
          <w:rFonts w:ascii="Georgia" w:hAnsi="Georgia" w:cs="Arial"/>
        </w:rPr>
      </w:pPr>
    </w:p>
    <w:p w14:paraId="10C66DEE" w14:textId="77777777" w:rsidR="00813F4F" w:rsidRPr="00764F3B" w:rsidRDefault="00813F4F" w:rsidP="00813F4F">
      <w:pPr>
        <w:spacing w:after="0" w:line="276" w:lineRule="auto"/>
        <w:ind w:left="720" w:hanging="720"/>
        <w:rPr>
          <w:rFonts w:ascii="Georgia" w:hAnsi="Georgia" w:cs="Arial"/>
          <w:b/>
          <w:u w:val="single"/>
        </w:rPr>
      </w:pPr>
      <w:r w:rsidRPr="00764F3B">
        <w:rPr>
          <w:rFonts w:ascii="Georgia" w:hAnsi="Georgia" w:cs="Arial"/>
          <w:b/>
          <w:u w:val="single"/>
        </w:rPr>
        <w:t xml:space="preserve">Fire Extinguishers – Maintenance </w:t>
      </w:r>
    </w:p>
    <w:p w14:paraId="27740CF8" w14:textId="77777777" w:rsidR="00813F4F" w:rsidRPr="00764F3B" w:rsidRDefault="00813F4F" w:rsidP="00813F4F">
      <w:pPr>
        <w:spacing w:after="0" w:line="276" w:lineRule="auto"/>
        <w:ind w:left="720" w:hanging="720"/>
        <w:rPr>
          <w:rFonts w:ascii="Georgia" w:hAnsi="Georgia" w:cs="Arial"/>
          <w:u w:val="single"/>
        </w:rPr>
      </w:pPr>
    </w:p>
    <w:p w14:paraId="2A2240D7" w14:textId="77777777" w:rsidR="00813F4F" w:rsidRPr="00764F3B" w:rsidRDefault="00813F4F" w:rsidP="00813F4F">
      <w:pPr>
        <w:shd w:val="clear" w:color="auto" w:fill="FFFFFF"/>
        <w:spacing w:after="0" w:line="276" w:lineRule="auto"/>
        <w:rPr>
          <w:rFonts w:ascii="Georgia" w:hAnsi="Georgia" w:cs="Arial"/>
          <w:lang w:eastAsia="en-GB"/>
        </w:rPr>
      </w:pPr>
      <w:r w:rsidRPr="00764F3B">
        <w:rPr>
          <w:rFonts w:ascii="Georgia" w:hAnsi="Georgia" w:cs="Arial"/>
          <w:lang w:eastAsia="en-GB"/>
        </w:rPr>
        <w:t>Irish Standard 291:2015 governs the selection, commissioning, installation, inspection and maintenance of portable fire extinguishers. The key requirements are:</w:t>
      </w:r>
    </w:p>
    <w:p w14:paraId="7F1E3B2A" w14:textId="77777777" w:rsidR="00813F4F" w:rsidRPr="00764F3B" w:rsidRDefault="00813F4F" w:rsidP="00813F4F">
      <w:pPr>
        <w:shd w:val="clear" w:color="auto" w:fill="FFFFFF"/>
        <w:spacing w:after="0" w:line="276" w:lineRule="auto"/>
        <w:rPr>
          <w:rFonts w:ascii="Georgia" w:hAnsi="Georgia" w:cs="Arial"/>
          <w:lang w:eastAsia="en-GB"/>
        </w:rPr>
      </w:pPr>
    </w:p>
    <w:p w14:paraId="45D0A9E7" w14:textId="77777777" w:rsidR="00813F4F" w:rsidRPr="00764F3B" w:rsidRDefault="00813F4F" w:rsidP="00813F4F">
      <w:pPr>
        <w:shd w:val="clear" w:color="auto" w:fill="FFFFFF"/>
        <w:spacing w:after="0" w:line="276" w:lineRule="auto"/>
        <w:rPr>
          <w:rFonts w:ascii="Georgia" w:hAnsi="Georgia" w:cs="Arial"/>
          <w:b/>
          <w:bCs/>
          <w:u w:val="single"/>
          <w:lang w:eastAsia="en-GB"/>
        </w:rPr>
      </w:pPr>
      <w:r w:rsidRPr="00764F3B">
        <w:rPr>
          <w:rFonts w:ascii="Georgia" w:hAnsi="Georgia" w:cs="Arial"/>
          <w:lang w:eastAsia="en-GB"/>
        </w:rPr>
        <w:t> </w:t>
      </w:r>
      <w:r w:rsidRPr="00764F3B">
        <w:rPr>
          <w:rFonts w:ascii="Georgia" w:hAnsi="Georgia" w:cs="Arial"/>
          <w:b/>
          <w:bCs/>
          <w:u w:val="single"/>
          <w:lang w:eastAsia="en-GB"/>
        </w:rPr>
        <w:t>User Inspection</w:t>
      </w:r>
    </w:p>
    <w:p w14:paraId="7112CF44" w14:textId="77777777" w:rsidR="00813F4F" w:rsidRPr="00764F3B" w:rsidRDefault="00813F4F" w:rsidP="00813F4F">
      <w:pPr>
        <w:shd w:val="clear" w:color="auto" w:fill="FFFFFF"/>
        <w:spacing w:after="0" w:line="276" w:lineRule="auto"/>
        <w:rPr>
          <w:rFonts w:ascii="Georgia" w:hAnsi="Georgia" w:cs="Arial"/>
          <w:lang w:eastAsia="en-GB"/>
        </w:rPr>
      </w:pPr>
    </w:p>
    <w:p w14:paraId="79A6676D" w14:textId="77777777" w:rsidR="00813F4F" w:rsidRPr="00764F3B" w:rsidRDefault="00813F4F" w:rsidP="00813F4F">
      <w:pPr>
        <w:pStyle w:val="ListParagraph"/>
        <w:numPr>
          <w:ilvl w:val="0"/>
          <w:numId w:val="55"/>
        </w:numPr>
        <w:spacing w:after="0" w:line="276" w:lineRule="auto"/>
        <w:rPr>
          <w:rFonts w:ascii="Georgia" w:hAnsi="Georgia" w:cs="Arial"/>
        </w:rPr>
      </w:pPr>
      <w:r w:rsidRPr="00764F3B">
        <w:rPr>
          <w:rFonts w:ascii="Georgia" w:hAnsi="Georgia" w:cs="Arial"/>
        </w:rPr>
        <w:t>Fire extinguishers are inspected visually on a weekly basis in order to ensure appliances are in their proper position, have not been discharged or lost pressure or suffered obvious damage;</w:t>
      </w:r>
    </w:p>
    <w:p w14:paraId="7FDAA705" w14:textId="77777777" w:rsidR="00813F4F" w:rsidRPr="00764F3B" w:rsidRDefault="00813F4F" w:rsidP="00813F4F">
      <w:pPr>
        <w:pStyle w:val="ListParagraph"/>
        <w:numPr>
          <w:ilvl w:val="0"/>
          <w:numId w:val="55"/>
        </w:numPr>
        <w:shd w:val="clear" w:color="auto" w:fill="FFFFFF"/>
        <w:spacing w:after="0" w:line="276" w:lineRule="auto"/>
        <w:rPr>
          <w:rFonts w:ascii="Georgia" w:hAnsi="Georgia" w:cs="Arial"/>
          <w:lang w:eastAsia="en-GB"/>
        </w:rPr>
      </w:pPr>
      <w:r w:rsidRPr="00764F3B">
        <w:rPr>
          <w:rFonts w:ascii="Georgia" w:hAnsi="Georgia" w:cs="Arial"/>
          <w:lang w:eastAsia="en-GB"/>
        </w:rPr>
        <w:t>At least every month (recorded in Fire Safety Register);</w:t>
      </w:r>
    </w:p>
    <w:p w14:paraId="024676B6" w14:textId="77777777" w:rsidR="00813F4F" w:rsidRPr="00764F3B" w:rsidRDefault="00813F4F" w:rsidP="00813F4F">
      <w:pPr>
        <w:pStyle w:val="ListParagraph"/>
        <w:numPr>
          <w:ilvl w:val="0"/>
          <w:numId w:val="55"/>
        </w:numPr>
        <w:shd w:val="clear" w:color="auto" w:fill="FFFFFF"/>
        <w:spacing w:after="0" w:line="276" w:lineRule="auto"/>
        <w:rPr>
          <w:rFonts w:ascii="Georgia" w:hAnsi="Georgia" w:cs="Arial"/>
          <w:lang w:eastAsia="en-GB"/>
        </w:rPr>
      </w:pPr>
      <w:r w:rsidRPr="00764F3B">
        <w:rPr>
          <w:rFonts w:ascii="Georgia" w:hAnsi="Georgia" w:cs="Arial"/>
          <w:lang w:eastAsia="en-GB"/>
        </w:rPr>
        <w:t>More frequently where the environment, risks or other factors dictate so.</w:t>
      </w:r>
    </w:p>
    <w:p w14:paraId="70FC15FC" w14:textId="77777777" w:rsidR="000F735E" w:rsidRPr="00764F3B" w:rsidRDefault="000F735E" w:rsidP="00813F4F">
      <w:pPr>
        <w:shd w:val="clear" w:color="auto" w:fill="FFFFFF"/>
        <w:spacing w:after="0" w:line="276" w:lineRule="auto"/>
        <w:rPr>
          <w:rFonts w:ascii="Georgia" w:hAnsi="Georgia" w:cs="Arial"/>
          <w:b/>
          <w:bCs/>
          <w:u w:val="single"/>
          <w:lang w:eastAsia="en-GB"/>
        </w:rPr>
      </w:pPr>
    </w:p>
    <w:p w14:paraId="40C7AB9E" w14:textId="21345DB8" w:rsidR="00813F4F" w:rsidRPr="00764F3B" w:rsidRDefault="00813F4F" w:rsidP="00813F4F">
      <w:pPr>
        <w:shd w:val="clear" w:color="auto" w:fill="FFFFFF"/>
        <w:spacing w:after="0" w:line="276" w:lineRule="auto"/>
        <w:rPr>
          <w:rFonts w:ascii="Georgia" w:hAnsi="Georgia" w:cs="Arial"/>
          <w:b/>
          <w:bCs/>
          <w:u w:val="single"/>
          <w:lang w:eastAsia="en-GB"/>
        </w:rPr>
      </w:pPr>
      <w:r w:rsidRPr="00764F3B">
        <w:rPr>
          <w:rFonts w:ascii="Georgia" w:hAnsi="Georgia" w:cs="Arial"/>
          <w:b/>
          <w:bCs/>
          <w:u w:val="single"/>
          <w:lang w:eastAsia="en-GB"/>
        </w:rPr>
        <w:t>Competent Person Inspection Frequency</w:t>
      </w:r>
    </w:p>
    <w:p w14:paraId="470F9B39" w14:textId="77777777" w:rsidR="00813F4F" w:rsidRPr="00764F3B" w:rsidRDefault="00813F4F" w:rsidP="00813F4F">
      <w:pPr>
        <w:shd w:val="clear" w:color="auto" w:fill="FFFFFF"/>
        <w:spacing w:after="0" w:line="276" w:lineRule="auto"/>
        <w:rPr>
          <w:rFonts w:ascii="Georgia" w:hAnsi="Georgia" w:cs="Arial"/>
          <w:lang w:eastAsia="en-GB"/>
        </w:rPr>
      </w:pPr>
    </w:p>
    <w:p w14:paraId="3CC2B6D8" w14:textId="77777777" w:rsidR="00813F4F" w:rsidRPr="00764F3B" w:rsidRDefault="00813F4F" w:rsidP="00813F4F">
      <w:pPr>
        <w:pStyle w:val="ListParagraph"/>
        <w:numPr>
          <w:ilvl w:val="0"/>
          <w:numId w:val="56"/>
        </w:numPr>
        <w:shd w:val="clear" w:color="auto" w:fill="FFFFFF"/>
        <w:spacing w:after="0" w:line="276" w:lineRule="auto"/>
        <w:rPr>
          <w:rFonts w:ascii="Georgia" w:hAnsi="Georgia" w:cs="Arial"/>
          <w:lang w:eastAsia="en-GB"/>
        </w:rPr>
      </w:pPr>
      <w:r w:rsidRPr="00764F3B">
        <w:rPr>
          <w:rFonts w:ascii="Georgia" w:hAnsi="Georgia" w:cs="Arial"/>
          <w:lang w:eastAsia="en-GB"/>
        </w:rPr>
        <w:t>At least every 12 months;</w:t>
      </w:r>
    </w:p>
    <w:p w14:paraId="14ED4DD8" w14:textId="77777777" w:rsidR="00813F4F" w:rsidRPr="00764F3B" w:rsidRDefault="00813F4F" w:rsidP="00813F4F">
      <w:pPr>
        <w:pStyle w:val="ListParagraph"/>
        <w:numPr>
          <w:ilvl w:val="0"/>
          <w:numId w:val="56"/>
        </w:numPr>
        <w:shd w:val="clear" w:color="auto" w:fill="FFFFFF"/>
        <w:spacing w:after="0" w:line="276" w:lineRule="auto"/>
        <w:rPr>
          <w:rFonts w:ascii="Georgia" w:hAnsi="Georgia" w:cs="Arial"/>
          <w:lang w:eastAsia="en-GB"/>
        </w:rPr>
      </w:pPr>
      <w:r w:rsidRPr="00764F3B">
        <w:rPr>
          <w:rFonts w:ascii="Georgia" w:hAnsi="Georgia" w:cs="Arial"/>
          <w:lang w:eastAsia="en-GB"/>
        </w:rPr>
        <w:t>More frequently where the environment, risks or other factors dictate so.</w:t>
      </w:r>
    </w:p>
    <w:p w14:paraId="6ED014FB" w14:textId="77777777" w:rsidR="00813F4F" w:rsidRPr="00764F3B" w:rsidRDefault="00813F4F" w:rsidP="00813F4F">
      <w:pPr>
        <w:shd w:val="clear" w:color="auto" w:fill="FFFFFF"/>
        <w:spacing w:after="0" w:line="276" w:lineRule="auto"/>
        <w:rPr>
          <w:rFonts w:ascii="Georgia" w:hAnsi="Georgia" w:cs="Arial"/>
          <w:lang w:eastAsia="en-GB"/>
        </w:rPr>
      </w:pPr>
    </w:p>
    <w:p w14:paraId="3FC1E642" w14:textId="77777777" w:rsidR="00813F4F" w:rsidRPr="00764F3B" w:rsidRDefault="00813F4F" w:rsidP="00813F4F">
      <w:pPr>
        <w:shd w:val="clear" w:color="auto" w:fill="FFFFFF"/>
        <w:spacing w:after="0" w:line="276" w:lineRule="auto"/>
        <w:rPr>
          <w:rFonts w:ascii="Georgia" w:hAnsi="Georgia" w:cs="Arial"/>
          <w:b/>
          <w:bCs/>
          <w:u w:val="single"/>
          <w:lang w:eastAsia="en-GB"/>
        </w:rPr>
      </w:pPr>
      <w:r w:rsidRPr="00764F3B">
        <w:rPr>
          <w:rFonts w:ascii="Georgia" w:hAnsi="Georgia" w:cs="Arial"/>
          <w:lang w:eastAsia="en-GB"/>
        </w:rPr>
        <w:t> </w:t>
      </w:r>
      <w:r w:rsidRPr="00764F3B">
        <w:rPr>
          <w:rFonts w:ascii="Georgia" w:hAnsi="Georgia" w:cs="Arial"/>
          <w:b/>
          <w:bCs/>
          <w:u w:val="single"/>
          <w:lang w:eastAsia="en-GB"/>
        </w:rPr>
        <w:t>Test Discharge &amp; Refilling Requirements</w:t>
      </w:r>
    </w:p>
    <w:p w14:paraId="0CAB3C3C" w14:textId="77777777" w:rsidR="00813F4F" w:rsidRPr="00764F3B" w:rsidRDefault="00813F4F" w:rsidP="00813F4F">
      <w:pPr>
        <w:shd w:val="clear" w:color="auto" w:fill="FFFFFF"/>
        <w:spacing w:after="0" w:line="276" w:lineRule="auto"/>
        <w:rPr>
          <w:rFonts w:ascii="Georgia" w:hAnsi="Georgia" w:cs="Arial"/>
          <w:lang w:eastAsia="en-GB"/>
        </w:rPr>
      </w:pPr>
    </w:p>
    <w:p w14:paraId="20327D80" w14:textId="77777777" w:rsidR="00813F4F" w:rsidRPr="00764F3B" w:rsidRDefault="00813F4F" w:rsidP="00813F4F">
      <w:pPr>
        <w:pStyle w:val="ListParagraph"/>
        <w:numPr>
          <w:ilvl w:val="0"/>
          <w:numId w:val="57"/>
        </w:numPr>
        <w:shd w:val="clear" w:color="auto" w:fill="FFFFFF"/>
        <w:spacing w:after="0" w:line="276" w:lineRule="auto"/>
        <w:rPr>
          <w:rFonts w:ascii="Georgia" w:hAnsi="Georgia" w:cs="Arial"/>
          <w:lang w:eastAsia="en-GB"/>
        </w:rPr>
      </w:pPr>
      <w:r w:rsidRPr="00764F3B">
        <w:rPr>
          <w:rFonts w:ascii="Georgia" w:hAnsi="Georgia" w:cs="Arial"/>
          <w:lang w:eastAsia="en-GB"/>
        </w:rPr>
        <w:t>All types of extinguishers (Foam, Water, CO2, Powder, Chemical) must be Test Discharged &amp; Refilled every three years;</w:t>
      </w:r>
    </w:p>
    <w:p w14:paraId="4C0557B7" w14:textId="77777777" w:rsidR="00813F4F" w:rsidRPr="00764F3B" w:rsidRDefault="00813F4F" w:rsidP="00813F4F">
      <w:pPr>
        <w:pStyle w:val="ListParagraph"/>
        <w:numPr>
          <w:ilvl w:val="0"/>
          <w:numId w:val="57"/>
        </w:numPr>
        <w:shd w:val="clear" w:color="auto" w:fill="FFFFFF"/>
        <w:spacing w:after="0" w:line="276" w:lineRule="auto"/>
        <w:rPr>
          <w:rFonts w:ascii="Georgia" w:hAnsi="Georgia" w:cs="Arial"/>
          <w:lang w:eastAsia="en-GB"/>
        </w:rPr>
      </w:pPr>
      <w:r w:rsidRPr="00764F3B">
        <w:rPr>
          <w:rFonts w:ascii="Georgia" w:hAnsi="Georgia" w:cs="Arial"/>
          <w:lang w:eastAsia="en-GB"/>
        </w:rPr>
        <w:t>To this end, one third of each type should be selected during each annual inspection;</w:t>
      </w:r>
    </w:p>
    <w:p w14:paraId="0402D483" w14:textId="77777777" w:rsidR="00813F4F" w:rsidRPr="00764F3B" w:rsidRDefault="00813F4F" w:rsidP="00813F4F">
      <w:pPr>
        <w:pStyle w:val="ListParagraph"/>
        <w:numPr>
          <w:ilvl w:val="0"/>
          <w:numId w:val="57"/>
        </w:numPr>
        <w:shd w:val="clear" w:color="auto" w:fill="FFFFFF"/>
        <w:spacing w:after="0" w:line="276" w:lineRule="auto"/>
        <w:rPr>
          <w:rFonts w:ascii="Georgia" w:hAnsi="Georgia" w:cs="Arial"/>
          <w:lang w:eastAsia="en-GB"/>
        </w:rPr>
      </w:pPr>
      <w:r w:rsidRPr="00764F3B">
        <w:rPr>
          <w:rFonts w:ascii="Georgia" w:hAnsi="Georgia" w:cs="Arial"/>
          <w:lang w:eastAsia="en-GB"/>
        </w:rPr>
        <w:t>Loan units should be provided to the client to ensure no loss of cover while units are removed, until they are returned again;</w:t>
      </w:r>
    </w:p>
    <w:p w14:paraId="7B9F4E93" w14:textId="77777777" w:rsidR="00813F4F" w:rsidRPr="00764F3B" w:rsidRDefault="00813F4F" w:rsidP="00813F4F">
      <w:pPr>
        <w:pStyle w:val="ListParagraph"/>
        <w:numPr>
          <w:ilvl w:val="0"/>
          <w:numId w:val="57"/>
        </w:numPr>
        <w:shd w:val="clear" w:color="auto" w:fill="FFFFFF"/>
        <w:spacing w:after="0" w:line="276" w:lineRule="auto"/>
        <w:rPr>
          <w:rFonts w:ascii="Georgia" w:hAnsi="Georgia" w:cs="Arial"/>
          <w:lang w:eastAsia="en-GB"/>
        </w:rPr>
      </w:pPr>
      <w:r w:rsidRPr="00764F3B">
        <w:rPr>
          <w:rFonts w:ascii="Georgia" w:hAnsi="Georgia" w:cs="Arial"/>
          <w:lang w:eastAsia="en-GB"/>
        </w:rPr>
        <w:t>Units selected for Test Discharge should be ideally used to provide training for personnel on site where practical;</w:t>
      </w:r>
    </w:p>
    <w:p w14:paraId="299644F4" w14:textId="77777777" w:rsidR="00813F4F" w:rsidRPr="00764F3B" w:rsidRDefault="00813F4F" w:rsidP="00813F4F">
      <w:pPr>
        <w:pStyle w:val="ListParagraph"/>
        <w:numPr>
          <w:ilvl w:val="0"/>
          <w:numId w:val="57"/>
        </w:numPr>
        <w:shd w:val="clear" w:color="auto" w:fill="FFFFFF"/>
        <w:spacing w:after="0" w:line="276" w:lineRule="auto"/>
        <w:rPr>
          <w:rFonts w:ascii="Georgia" w:hAnsi="Georgia" w:cs="Arial"/>
          <w:lang w:eastAsia="en-GB"/>
        </w:rPr>
      </w:pPr>
      <w:r w:rsidRPr="00764F3B">
        <w:rPr>
          <w:rFonts w:ascii="Georgia" w:hAnsi="Georgia" w:cs="Arial"/>
          <w:lang w:eastAsia="en-GB"/>
        </w:rPr>
        <w:t>Where there are less than three of any type of unit on site, one should be removed for TD&amp;R.</w:t>
      </w:r>
    </w:p>
    <w:p w14:paraId="04E01FAF" w14:textId="77777777" w:rsidR="00813F4F" w:rsidRPr="00764F3B" w:rsidRDefault="00813F4F" w:rsidP="00813F4F">
      <w:pPr>
        <w:shd w:val="clear" w:color="auto" w:fill="FFFFFF"/>
        <w:spacing w:after="0" w:line="276" w:lineRule="auto"/>
        <w:rPr>
          <w:rFonts w:ascii="Georgia" w:hAnsi="Georgia" w:cs="Arial"/>
          <w:lang w:eastAsia="en-GB"/>
        </w:rPr>
      </w:pPr>
    </w:p>
    <w:p w14:paraId="252C244A" w14:textId="77777777" w:rsidR="00813F4F" w:rsidRPr="00764F3B" w:rsidRDefault="00813F4F" w:rsidP="00813F4F">
      <w:pPr>
        <w:shd w:val="clear" w:color="auto" w:fill="FFFFFF"/>
        <w:spacing w:after="0" w:line="276" w:lineRule="auto"/>
        <w:rPr>
          <w:rFonts w:ascii="Georgia" w:hAnsi="Georgia" w:cs="Arial"/>
          <w:b/>
          <w:bCs/>
          <w:u w:val="single"/>
          <w:lang w:eastAsia="en-GB"/>
        </w:rPr>
      </w:pPr>
      <w:r w:rsidRPr="00764F3B">
        <w:rPr>
          <w:rFonts w:ascii="Georgia" w:hAnsi="Georgia" w:cs="Arial"/>
          <w:lang w:eastAsia="en-GB"/>
        </w:rPr>
        <w:t> </w:t>
      </w:r>
      <w:r w:rsidRPr="00764F3B">
        <w:rPr>
          <w:rFonts w:ascii="Georgia" w:hAnsi="Georgia" w:cs="Arial"/>
          <w:b/>
          <w:bCs/>
          <w:u w:val="single"/>
          <w:lang w:eastAsia="en-GB"/>
        </w:rPr>
        <w:t>Pressure Testing Requirements</w:t>
      </w:r>
    </w:p>
    <w:p w14:paraId="2978E8B3" w14:textId="77777777" w:rsidR="00813F4F" w:rsidRPr="00764F3B" w:rsidRDefault="00813F4F" w:rsidP="00813F4F">
      <w:pPr>
        <w:shd w:val="clear" w:color="auto" w:fill="FFFFFF"/>
        <w:spacing w:after="0" w:line="276" w:lineRule="auto"/>
        <w:rPr>
          <w:rFonts w:ascii="Georgia" w:hAnsi="Georgia" w:cs="Arial"/>
          <w:lang w:eastAsia="en-GB"/>
        </w:rPr>
      </w:pPr>
    </w:p>
    <w:p w14:paraId="1E83EF40" w14:textId="77777777" w:rsidR="00813F4F" w:rsidRPr="00764F3B" w:rsidRDefault="00813F4F" w:rsidP="00813F4F">
      <w:pPr>
        <w:pStyle w:val="ListParagraph"/>
        <w:numPr>
          <w:ilvl w:val="0"/>
          <w:numId w:val="58"/>
        </w:numPr>
        <w:shd w:val="clear" w:color="auto" w:fill="FFFFFF"/>
        <w:spacing w:after="0" w:line="276" w:lineRule="auto"/>
        <w:rPr>
          <w:rFonts w:ascii="Georgia" w:hAnsi="Georgia" w:cs="Arial"/>
          <w:lang w:eastAsia="en-GB"/>
        </w:rPr>
      </w:pPr>
      <w:r w:rsidRPr="00764F3B">
        <w:rPr>
          <w:rFonts w:ascii="Georgia" w:hAnsi="Georgia" w:cs="Arial"/>
          <w:lang w:eastAsia="en-GB"/>
        </w:rPr>
        <w:t>All types of fire extinguisher should be considered under the European Pressure Equipment Directive;</w:t>
      </w:r>
    </w:p>
    <w:p w14:paraId="467E2405" w14:textId="77777777" w:rsidR="00813F4F" w:rsidRPr="00764F3B" w:rsidRDefault="00813F4F" w:rsidP="00813F4F">
      <w:pPr>
        <w:pStyle w:val="ListParagraph"/>
        <w:numPr>
          <w:ilvl w:val="0"/>
          <w:numId w:val="58"/>
        </w:numPr>
        <w:shd w:val="clear" w:color="auto" w:fill="FFFFFF"/>
        <w:spacing w:after="0" w:line="276" w:lineRule="auto"/>
        <w:rPr>
          <w:rFonts w:ascii="Georgia" w:hAnsi="Georgia" w:cs="Arial"/>
          <w:lang w:eastAsia="en-GB"/>
        </w:rPr>
      </w:pPr>
      <w:r w:rsidRPr="00764F3B">
        <w:rPr>
          <w:rFonts w:ascii="Georgia" w:hAnsi="Georgia" w:cs="Arial"/>
          <w:lang w:eastAsia="en-GB"/>
        </w:rPr>
        <w:t>This requires that all extinguishers undergo a Pressure Test and Refill, 10 years after manufacture and every 5 years subsequently;</w:t>
      </w:r>
    </w:p>
    <w:p w14:paraId="7038AF60" w14:textId="77777777" w:rsidR="00813F4F" w:rsidRPr="00764F3B" w:rsidRDefault="00813F4F" w:rsidP="00813F4F">
      <w:pPr>
        <w:pStyle w:val="ListParagraph"/>
        <w:numPr>
          <w:ilvl w:val="0"/>
          <w:numId w:val="58"/>
        </w:numPr>
        <w:shd w:val="clear" w:color="auto" w:fill="FFFFFF"/>
        <w:spacing w:after="0" w:line="276" w:lineRule="auto"/>
        <w:rPr>
          <w:rFonts w:ascii="Georgia" w:hAnsi="Georgia" w:cs="Arial"/>
          <w:lang w:eastAsia="en-GB"/>
        </w:rPr>
      </w:pPr>
      <w:r w:rsidRPr="00764F3B">
        <w:rPr>
          <w:rFonts w:ascii="Georgia" w:hAnsi="Georgia" w:cs="Arial"/>
          <w:lang w:eastAsia="en-GB"/>
        </w:rPr>
        <w:t>Any units that are not practical or feasible to be Pressure Tested and Refilled, should be replaced at 10 years old;</w:t>
      </w:r>
    </w:p>
    <w:p w14:paraId="49ACF4BA" w14:textId="0621501F" w:rsidR="00813F4F" w:rsidRDefault="00813F4F" w:rsidP="00813F4F">
      <w:pPr>
        <w:pStyle w:val="ListParagraph"/>
        <w:numPr>
          <w:ilvl w:val="0"/>
          <w:numId w:val="58"/>
        </w:numPr>
        <w:shd w:val="clear" w:color="auto" w:fill="FFFFFF"/>
        <w:spacing w:after="0" w:line="276" w:lineRule="auto"/>
        <w:rPr>
          <w:rFonts w:ascii="Georgia" w:hAnsi="Georgia" w:cs="Arial"/>
          <w:lang w:eastAsia="en-GB"/>
        </w:rPr>
      </w:pPr>
      <w:r w:rsidRPr="00764F3B">
        <w:rPr>
          <w:rFonts w:ascii="Georgia" w:hAnsi="Georgia" w:cs="Arial"/>
          <w:lang w:eastAsia="en-GB"/>
        </w:rPr>
        <w:t>This would include liquid-based units, like Water, Foam, Wet Chemical (pressure test would crack the internal lining) and Powder units (too labour-intensive / impractical).</w:t>
      </w:r>
    </w:p>
    <w:p w14:paraId="470B582E" w14:textId="73CDF186" w:rsidR="002C73C5" w:rsidRDefault="002C73C5" w:rsidP="002C73C5">
      <w:pPr>
        <w:shd w:val="clear" w:color="auto" w:fill="FFFFFF"/>
        <w:spacing w:after="0" w:line="276" w:lineRule="auto"/>
        <w:rPr>
          <w:rFonts w:ascii="Georgia" w:hAnsi="Georgia" w:cs="Arial"/>
          <w:lang w:eastAsia="en-GB"/>
        </w:rPr>
      </w:pPr>
    </w:p>
    <w:p w14:paraId="3EB7A0D5" w14:textId="3347F6E9" w:rsidR="002C73C5" w:rsidRDefault="002C73C5" w:rsidP="002C73C5">
      <w:pPr>
        <w:shd w:val="clear" w:color="auto" w:fill="FFFFFF"/>
        <w:spacing w:after="0" w:line="276" w:lineRule="auto"/>
        <w:rPr>
          <w:rFonts w:ascii="Georgia" w:hAnsi="Georgia" w:cs="Arial"/>
          <w:lang w:eastAsia="en-GB"/>
        </w:rPr>
      </w:pPr>
    </w:p>
    <w:p w14:paraId="6AD82960" w14:textId="049A51E7" w:rsidR="002C73C5" w:rsidRDefault="002C73C5" w:rsidP="002C73C5">
      <w:pPr>
        <w:shd w:val="clear" w:color="auto" w:fill="FFFFFF"/>
        <w:spacing w:after="0" w:line="276" w:lineRule="auto"/>
        <w:rPr>
          <w:rFonts w:ascii="Georgia" w:hAnsi="Georgia" w:cs="Arial"/>
          <w:lang w:eastAsia="en-GB"/>
        </w:rPr>
      </w:pPr>
    </w:p>
    <w:p w14:paraId="2F44C8E3" w14:textId="77777777" w:rsidR="002C73C5" w:rsidRPr="002C73C5" w:rsidRDefault="002C73C5" w:rsidP="002C73C5">
      <w:pPr>
        <w:shd w:val="clear" w:color="auto" w:fill="FFFFFF"/>
        <w:spacing w:after="0" w:line="276" w:lineRule="auto"/>
        <w:rPr>
          <w:rFonts w:ascii="Georgia" w:hAnsi="Georgia" w:cs="Arial"/>
          <w:lang w:eastAsia="en-GB"/>
        </w:rPr>
      </w:pPr>
    </w:p>
    <w:p w14:paraId="0B357158" w14:textId="77777777" w:rsidR="00813F4F" w:rsidRPr="00764F3B" w:rsidRDefault="00813F4F" w:rsidP="00813F4F">
      <w:pPr>
        <w:spacing w:after="0" w:line="276" w:lineRule="auto"/>
        <w:ind w:left="720" w:hanging="720"/>
        <w:rPr>
          <w:rFonts w:ascii="Georgia" w:hAnsi="Georgia" w:cs="Arial"/>
          <w:u w:val="single"/>
        </w:rPr>
      </w:pPr>
    </w:p>
    <w:p w14:paraId="1C49F46B" w14:textId="77777777" w:rsidR="00813F4F" w:rsidRPr="00764F3B" w:rsidRDefault="00813F4F" w:rsidP="00813F4F">
      <w:pPr>
        <w:spacing w:line="276" w:lineRule="auto"/>
        <w:rPr>
          <w:rFonts w:ascii="Georgia" w:hAnsi="Georgia" w:cs="Arial"/>
          <w:b/>
        </w:rPr>
      </w:pPr>
      <w:r w:rsidRPr="00764F3B">
        <w:rPr>
          <w:rFonts w:ascii="Georgia" w:hAnsi="Georgia" w:cs="Arial"/>
          <w:b/>
        </w:rPr>
        <w:t xml:space="preserve">Fire Alarm – Maintenance </w:t>
      </w:r>
    </w:p>
    <w:p w14:paraId="5C32703B" w14:textId="77777777" w:rsidR="00813F4F" w:rsidRPr="00764F3B" w:rsidRDefault="00813F4F" w:rsidP="00813F4F">
      <w:pPr>
        <w:spacing w:line="276" w:lineRule="auto"/>
        <w:jc w:val="both"/>
        <w:rPr>
          <w:rFonts w:ascii="Georgia" w:hAnsi="Georgia" w:cs="Arial"/>
        </w:rPr>
      </w:pPr>
      <w:r w:rsidRPr="00764F3B">
        <w:rPr>
          <w:rFonts w:ascii="Georgia" w:hAnsi="Georgia" w:cs="Arial"/>
          <w:i/>
        </w:rPr>
        <w:t>A daily check</w:t>
      </w:r>
      <w:r w:rsidRPr="00764F3B">
        <w:rPr>
          <w:rFonts w:ascii="Georgia" w:hAnsi="Georgia" w:cs="Arial"/>
        </w:rPr>
        <w:t xml:space="preserve"> is made to ensure the panel indicates normal operation. Any fault indicated will be recorded in the Fire Register and actioned immediately. </w:t>
      </w:r>
    </w:p>
    <w:p w14:paraId="16086C97" w14:textId="77777777" w:rsidR="00813F4F" w:rsidRPr="00764F3B" w:rsidRDefault="00813F4F" w:rsidP="00813F4F">
      <w:pPr>
        <w:numPr>
          <w:ilvl w:val="0"/>
          <w:numId w:val="14"/>
        </w:numPr>
        <w:spacing w:after="0" w:line="276" w:lineRule="auto"/>
        <w:ind w:left="714" w:hanging="357"/>
        <w:rPr>
          <w:rFonts w:ascii="Georgia" w:hAnsi="Georgia" w:cs="Arial"/>
        </w:rPr>
      </w:pPr>
      <w:r w:rsidRPr="00764F3B">
        <w:rPr>
          <w:rFonts w:ascii="Georgia" w:hAnsi="Georgia" w:cs="Arial"/>
          <w:i/>
        </w:rPr>
        <w:t>A weekly test</w:t>
      </w:r>
      <w:r w:rsidRPr="00764F3B">
        <w:rPr>
          <w:rFonts w:ascii="Georgia" w:hAnsi="Georgia" w:cs="Arial"/>
        </w:rPr>
        <w:t xml:space="preserve"> of the system will be carried out at the break glass units.  A different zone will be tested each week.  The zone and trigger device used will be recorded in the Fire Register; </w:t>
      </w:r>
    </w:p>
    <w:p w14:paraId="5C3A9892" w14:textId="77777777" w:rsidR="00813F4F" w:rsidRPr="00764F3B" w:rsidRDefault="00813F4F" w:rsidP="00813F4F">
      <w:pPr>
        <w:numPr>
          <w:ilvl w:val="0"/>
          <w:numId w:val="14"/>
        </w:numPr>
        <w:spacing w:after="0" w:line="276" w:lineRule="auto"/>
        <w:ind w:left="714" w:hanging="357"/>
        <w:rPr>
          <w:rFonts w:ascii="Georgia" w:hAnsi="Georgia" w:cs="Arial"/>
        </w:rPr>
      </w:pPr>
      <w:r w:rsidRPr="00764F3B">
        <w:rPr>
          <w:rFonts w:ascii="Georgia" w:hAnsi="Georgia" w:cs="Arial"/>
          <w:i/>
        </w:rPr>
        <w:t>A quarterly inspection and test</w:t>
      </w:r>
      <w:r w:rsidRPr="00764F3B">
        <w:rPr>
          <w:rFonts w:ascii="Georgia" w:hAnsi="Georgia" w:cs="Arial"/>
        </w:rPr>
        <w:t xml:space="preserve"> procedures as per I.S. 3218: 2013 will be carried out. Records will be held by the Appointed Person in the Fire Register;</w:t>
      </w:r>
    </w:p>
    <w:p w14:paraId="4EFC1053" w14:textId="77777777" w:rsidR="00813F4F" w:rsidRPr="00764F3B" w:rsidRDefault="00813F4F" w:rsidP="00813F4F">
      <w:pPr>
        <w:numPr>
          <w:ilvl w:val="0"/>
          <w:numId w:val="14"/>
        </w:numPr>
        <w:spacing w:after="0" w:line="276" w:lineRule="auto"/>
        <w:ind w:left="714" w:hanging="357"/>
        <w:rPr>
          <w:rFonts w:ascii="Georgia" w:hAnsi="Georgia" w:cs="Arial"/>
        </w:rPr>
      </w:pPr>
      <w:r w:rsidRPr="00764F3B">
        <w:rPr>
          <w:rFonts w:ascii="Georgia" w:hAnsi="Georgia" w:cs="Arial"/>
          <w:i/>
        </w:rPr>
        <w:t>An annual inspection and test procedures</w:t>
      </w:r>
      <w:r w:rsidRPr="00764F3B">
        <w:rPr>
          <w:rFonts w:ascii="Georgia" w:hAnsi="Georgia" w:cs="Arial"/>
        </w:rPr>
        <w:t xml:space="preserve"> as per I.S. 3218: 2013 will be carried out. Records will be held by the Appointed Person in the Fire Register.</w:t>
      </w:r>
    </w:p>
    <w:p w14:paraId="5A6ED298" w14:textId="792C5F93" w:rsidR="003123CA" w:rsidRPr="00764F3B" w:rsidRDefault="003123CA" w:rsidP="00A44765">
      <w:pPr>
        <w:rPr>
          <w:rFonts w:ascii="Georgia" w:eastAsia="Times New Roman" w:hAnsi="Georgia" w:cs="Arial"/>
          <w:b/>
          <w:bCs/>
        </w:rPr>
      </w:pPr>
    </w:p>
    <w:p w14:paraId="67061352" w14:textId="29CD4E29" w:rsidR="00A44765" w:rsidRPr="00764F3B" w:rsidRDefault="00A44765" w:rsidP="00CB7BAA">
      <w:pPr>
        <w:pStyle w:val="Heading2"/>
        <w:rPr>
          <w:rFonts w:ascii="Georgia" w:eastAsia="Trebuchet MS" w:hAnsi="Georgia"/>
        </w:rPr>
      </w:pPr>
      <w:bookmarkStart w:id="38" w:name="_Toc8304027"/>
      <w:bookmarkStart w:id="39" w:name="_Toc43189488"/>
      <w:r w:rsidRPr="00764F3B">
        <w:rPr>
          <w:rFonts w:ascii="Georgia" w:eastAsia="Trebuchet MS" w:hAnsi="Georgia"/>
        </w:rPr>
        <w:t>6.</w:t>
      </w:r>
      <w:r w:rsidR="009051CE" w:rsidRPr="00764F3B">
        <w:rPr>
          <w:rFonts w:ascii="Georgia" w:eastAsia="Trebuchet MS" w:hAnsi="Georgia"/>
        </w:rPr>
        <w:t>4</w:t>
      </w:r>
      <w:r w:rsidRPr="00764F3B">
        <w:rPr>
          <w:rFonts w:ascii="Georgia" w:eastAsia="Trebuchet MS" w:hAnsi="Georgia"/>
        </w:rPr>
        <w:t xml:space="preserve"> </w:t>
      </w:r>
      <w:r w:rsidRPr="00764F3B">
        <w:rPr>
          <w:rFonts w:ascii="Georgia" w:eastAsia="Trebuchet MS" w:hAnsi="Georgia"/>
        </w:rPr>
        <w:tab/>
        <w:t>Suspected Gas Leak</w:t>
      </w:r>
      <w:bookmarkEnd w:id="38"/>
      <w:bookmarkEnd w:id="39"/>
      <w:r w:rsidRPr="00764F3B">
        <w:rPr>
          <w:rFonts w:ascii="Georgia" w:eastAsia="Trebuchet MS" w:hAnsi="Georgia"/>
        </w:rPr>
        <w:t xml:space="preserve"> </w:t>
      </w:r>
    </w:p>
    <w:p w14:paraId="6F201245" w14:textId="77777777" w:rsidR="00A44765" w:rsidRPr="00764F3B" w:rsidRDefault="00A44765" w:rsidP="00A44765">
      <w:pPr>
        <w:widowControl w:val="0"/>
        <w:autoSpaceDE w:val="0"/>
        <w:autoSpaceDN w:val="0"/>
        <w:spacing w:after="0" w:line="276" w:lineRule="auto"/>
        <w:ind w:left="357" w:hanging="357"/>
        <w:rPr>
          <w:rFonts w:ascii="Georgia" w:eastAsia="Trebuchet MS" w:hAnsi="Georgia" w:cs="Arial"/>
          <w:b/>
        </w:rPr>
      </w:pPr>
    </w:p>
    <w:p w14:paraId="3C69C6F8" w14:textId="77777777" w:rsidR="00A44765" w:rsidRPr="00764F3B" w:rsidRDefault="00A44765" w:rsidP="00A44765">
      <w:pPr>
        <w:widowControl w:val="0"/>
        <w:autoSpaceDE w:val="0"/>
        <w:autoSpaceDN w:val="0"/>
        <w:spacing w:after="0" w:line="276" w:lineRule="auto"/>
        <w:ind w:left="357" w:hanging="357"/>
        <w:rPr>
          <w:rFonts w:ascii="Georgia" w:eastAsia="Trebuchet MS" w:hAnsi="Georgia" w:cs="Arial"/>
        </w:rPr>
      </w:pPr>
      <w:r w:rsidRPr="00764F3B">
        <w:rPr>
          <w:rFonts w:ascii="Georgia" w:eastAsia="Trebuchet MS" w:hAnsi="Georgia" w:cs="Arial"/>
        </w:rPr>
        <w:t>If you smell gas the following procedure is to be implemented</w:t>
      </w:r>
    </w:p>
    <w:p w14:paraId="4102F322" w14:textId="77777777" w:rsidR="00A44765" w:rsidRPr="00764F3B" w:rsidRDefault="00A44765" w:rsidP="00A44765">
      <w:pPr>
        <w:widowControl w:val="0"/>
        <w:autoSpaceDE w:val="0"/>
        <w:autoSpaceDN w:val="0"/>
        <w:spacing w:after="0" w:line="276" w:lineRule="auto"/>
        <w:ind w:left="357" w:hanging="357"/>
        <w:rPr>
          <w:rFonts w:ascii="Georgia" w:eastAsia="Trebuchet MS" w:hAnsi="Georgia" w:cs="Arial"/>
          <w:b/>
        </w:rPr>
      </w:pPr>
    </w:p>
    <w:p w14:paraId="29362D6E"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If room is occupied, evacuate the room;</w:t>
      </w:r>
    </w:p>
    <w:p w14:paraId="1E7992C7"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 xml:space="preserve">If room is unoccupied, do not enter the room alone, vent the room to the corridor, open windows, </w:t>
      </w:r>
    </w:p>
    <w:p w14:paraId="3900B083"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Do not switch on lights;</w:t>
      </w:r>
    </w:p>
    <w:p w14:paraId="6A8071B8"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Ensure all gas appliance are turned off and have not been left on and unlit;</w:t>
      </w:r>
    </w:p>
    <w:p w14:paraId="5C97A1C5"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Don’t smoke or use a naked flame;</w:t>
      </w:r>
    </w:p>
    <w:p w14:paraId="4025DB0F"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Don’t unplug or switch any electrical equipment on or off;</w:t>
      </w:r>
    </w:p>
    <w:p w14:paraId="075195C9"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Do not use mobile phones;</w:t>
      </w:r>
    </w:p>
    <w:p w14:paraId="5FEBF07F" w14:textId="77777777"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Open windows and doors;</w:t>
      </w:r>
    </w:p>
    <w:p w14:paraId="797625FA" w14:textId="71C61998"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Make arrangements for school</w:t>
      </w:r>
      <w:r w:rsidR="00751C80" w:rsidRPr="00764F3B">
        <w:rPr>
          <w:rFonts w:ascii="Georgia" w:eastAsia="Times New Roman" w:hAnsi="Georgia" w:cs="Arial"/>
        </w:rPr>
        <w:t>/centre</w:t>
      </w:r>
      <w:r w:rsidRPr="00764F3B">
        <w:rPr>
          <w:rFonts w:ascii="Georgia" w:eastAsia="Times New Roman" w:hAnsi="Georgia" w:cs="Arial"/>
        </w:rPr>
        <w:t xml:space="preserve"> Management to be notified of the event;</w:t>
      </w:r>
    </w:p>
    <w:p w14:paraId="449BF2F6" w14:textId="3DCCDABA"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If you have concerns for the safety of staff or pupils in the immediate vicinity, before the arrival of school</w:t>
      </w:r>
      <w:r w:rsidR="00751C80" w:rsidRPr="00764F3B">
        <w:rPr>
          <w:rFonts w:ascii="Georgia" w:eastAsia="Times New Roman" w:hAnsi="Georgia" w:cs="Arial"/>
        </w:rPr>
        <w:t>/centre</w:t>
      </w:r>
      <w:r w:rsidRPr="00764F3B">
        <w:rPr>
          <w:rFonts w:ascii="Georgia" w:eastAsia="Times New Roman" w:hAnsi="Georgia" w:cs="Arial"/>
        </w:rPr>
        <w:t xml:space="preserve"> Management arrange for an evacuation to the main assembly point; </w:t>
      </w:r>
    </w:p>
    <w:p w14:paraId="2DC4AD0C" w14:textId="291DB8F0" w:rsidR="00A44765" w:rsidRPr="00764F3B" w:rsidRDefault="00A44765"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If the smell is persisting school</w:t>
      </w:r>
      <w:r w:rsidR="00751C80" w:rsidRPr="00764F3B">
        <w:rPr>
          <w:rFonts w:ascii="Georgia" w:eastAsia="Times New Roman" w:hAnsi="Georgia" w:cs="Arial"/>
        </w:rPr>
        <w:t>/centre</w:t>
      </w:r>
      <w:r w:rsidRPr="00764F3B">
        <w:rPr>
          <w:rFonts w:ascii="Georgia" w:eastAsia="Times New Roman" w:hAnsi="Georgia" w:cs="Arial"/>
        </w:rPr>
        <w:t xml:space="preserve"> Management will make arrangements for the gas to be turned off at the meter;</w:t>
      </w:r>
    </w:p>
    <w:p w14:paraId="6D2F6B7D" w14:textId="6E1D50AD" w:rsidR="00A44765" w:rsidRPr="00764F3B" w:rsidRDefault="00751C80" w:rsidP="00083C13">
      <w:pPr>
        <w:pStyle w:val="ListParagraph"/>
        <w:numPr>
          <w:ilvl w:val="0"/>
          <w:numId w:val="21"/>
        </w:numPr>
        <w:spacing w:after="0" w:line="276" w:lineRule="auto"/>
        <w:ind w:left="709" w:hanging="425"/>
        <w:rPr>
          <w:rFonts w:ascii="Georgia" w:eastAsia="Times New Roman" w:hAnsi="Georgia" w:cs="Arial"/>
        </w:rPr>
      </w:pPr>
      <w:r w:rsidRPr="00764F3B">
        <w:rPr>
          <w:rFonts w:ascii="Georgia" w:eastAsia="Times New Roman" w:hAnsi="Georgia" w:cs="Arial"/>
        </w:rPr>
        <w:t>S</w:t>
      </w:r>
      <w:r w:rsidR="00A44765" w:rsidRPr="00764F3B">
        <w:rPr>
          <w:rFonts w:ascii="Georgia" w:eastAsia="Times New Roman" w:hAnsi="Georgia" w:cs="Arial"/>
        </w:rPr>
        <w:t>chool</w:t>
      </w:r>
      <w:r w:rsidRPr="00764F3B">
        <w:rPr>
          <w:rFonts w:ascii="Georgia" w:eastAsia="Times New Roman" w:hAnsi="Georgia" w:cs="Arial"/>
        </w:rPr>
        <w:t>/centre</w:t>
      </w:r>
      <w:r w:rsidR="00A44765" w:rsidRPr="00764F3B">
        <w:rPr>
          <w:rFonts w:ascii="Georgia" w:eastAsia="Times New Roman" w:hAnsi="Georgia" w:cs="Arial"/>
        </w:rPr>
        <w:t xml:space="preserve"> Management will contact Gas Networks on </w:t>
      </w:r>
      <w:r w:rsidR="00A44765" w:rsidRPr="00764F3B">
        <w:rPr>
          <w:rFonts w:ascii="Georgia" w:eastAsia="Trebuchet MS" w:hAnsi="Georgia" w:cs="Arial"/>
          <w:shd w:val="clear" w:color="auto" w:fill="FFFFFF"/>
        </w:rPr>
        <w:t>1850 20 50 50 and will follow any instructions issued.</w:t>
      </w:r>
    </w:p>
    <w:p w14:paraId="4F3B9B36" w14:textId="77777777" w:rsidR="00A44765" w:rsidRPr="00764F3B" w:rsidRDefault="00A44765" w:rsidP="00A44765">
      <w:pPr>
        <w:spacing w:after="0" w:line="276" w:lineRule="auto"/>
        <w:rPr>
          <w:rFonts w:ascii="Georgia" w:hAnsi="Georgia" w:cs="Arial"/>
          <w:bCs/>
        </w:rPr>
      </w:pPr>
    </w:p>
    <w:p w14:paraId="3CBE49BF" w14:textId="77777777" w:rsidR="00A44765" w:rsidRPr="00764F3B" w:rsidRDefault="00A44765" w:rsidP="00A44765">
      <w:pPr>
        <w:spacing w:after="0" w:line="276" w:lineRule="auto"/>
        <w:rPr>
          <w:rFonts w:ascii="Georgia" w:hAnsi="Georgia" w:cs="Arial"/>
        </w:rPr>
      </w:pPr>
      <w:r w:rsidRPr="00764F3B">
        <w:rPr>
          <w:rFonts w:ascii="Georgia" w:hAnsi="Georgia" w:cs="Arial"/>
          <w:bCs/>
        </w:rPr>
        <w:t xml:space="preserve">Should evacuation be necessary then all staff must follow the appropriate evacuation procedures without delay.  </w:t>
      </w:r>
    </w:p>
    <w:p w14:paraId="6B200A23" w14:textId="50DC9573" w:rsidR="00A44765" w:rsidRDefault="00A44765" w:rsidP="00A44765">
      <w:pPr>
        <w:rPr>
          <w:rFonts w:ascii="Georgia" w:hAnsi="Georgia" w:cs="Arial"/>
        </w:rPr>
      </w:pPr>
    </w:p>
    <w:p w14:paraId="395E3618" w14:textId="04498E25" w:rsidR="002C73C5" w:rsidRDefault="002C73C5" w:rsidP="00A44765">
      <w:pPr>
        <w:rPr>
          <w:rFonts w:ascii="Georgia" w:hAnsi="Georgia" w:cs="Arial"/>
        </w:rPr>
      </w:pPr>
    </w:p>
    <w:p w14:paraId="14DED7D8" w14:textId="2E6B0A8E" w:rsidR="002C73C5" w:rsidRDefault="002C73C5" w:rsidP="00A44765">
      <w:pPr>
        <w:rPr>
          <w:rFonts w:ascii="Georgia" w:hAnsi="Georgia" w:cs="Arial"/>
        </w:rPr>
      </w:pPr>
    </w:p>
    <w:p w14:paraId="5B80C466" w14:textId="37AEA15C" w:rsidR="002C73C5" w:rsidRDefault="002C73C5" w:rsidP="00A44765">
      <w:pPr>
        <w:rPr>
          <w:rFonts w:ascii="Georgia" w:hAnsi="Georgia" w:cs="Arial"/>
        </w:rPr>
      </w:pPr>
    </w:p>
    <w:p w14:paraId="41711579" w14:textId="77777777" w:rsidR="002C73C5" w:rsidRPr="00764F3B" w:rsidRDefault="002C73C5" w:rsidP="00A44765">
      <w:pPr>
        <w:rPr>
          <w:rFonts w:ascii="Georgia" w:hAnsi="Georgia" w:cs="Arial"/>
        </w:rPr>
      </w:pPr>
    </w:p>
    <w:p w14:paraId="2A758779" w14:textId="59188724" w:rsidR="002C2752" w:rsidRPr="00764F3B" w:rsidRDefault="002C2752" w:rsidP="002C2752">
      <w:pPr>
        <w:pStyle w:val="Heading2"/>
        <w:rPr>
          <w:rFonts w:ascii="Georgia" w:hAnsi="Georgia"/>
        </w:rPr>
      </w:pPr>
      <w:bookmarkStart w:id="40" w:name="_Toc43189489"/>
      <w:r w:rsidRPr="00764F3B">
        <w:rPr>
          <w:rFonts w:ascii="Georgia" w:hAnsi="Georgia"/>
        </w:rPr>
        <w:t>6.</w:t>
      </w:r>
      <w:r w:rsidR="009051CE" w:rsidRPr="00764F3B">
        <w:rPr>
          <w:rFonts w:ascii="Georgia" w:hAnsi="Georgia"/>
        </w:rPr>
        <w:t>5</w:t>
      </w:r>
      <w:r w:rsidRPr="00764F3B">
        <w:rPr>
          <w:rFonts w:ascii="Georgia" w:hAnsi="Georgia"/>
        </w:rPr>
        <w:tab/>
        <w:t>Bomb Threat</w:t>
      </w:r>
      <w:bookmarkEnd w:id="40"/>
    </w:p>
    <w:p w14:paraId="79DAE6F3" w14:textId="77777777" w:rsidR="002C2752" w:rsidRPr="00764F3B" w:rsidRDefault="002C2752" w:rsidP="002C2752">
      <w:pPr>
        <w:spacing w:after="0" w:line="276" w:lineRule="auto"/>
        <w:ind w:left="709" w:hanging="709"/>
        <w:rPr>
          <w:rFonts w:ascii="Georgia" w:hAnsi="Georgia" w:cs="Arial"/>
          <w:bCs/>
        </w:rPr>
      </w:pPr>
    </w:p>
    <w:p w14:paraId="5DDAE8BE" w14:textId="3770CFDE" w:rsidR="002C2752" w:rsidRPr="00764F3B" w:rsidRDefault="002C2752" w:rsidP="002C2752">
      <w:pPr>
        <w:jc w:val="both"/>
        <w:rPr>
          <w:rFonts w:ascii="Georgia" w:hAnsi="Georgia" w:cs="Arial"/>
        </w:rPr>
      </w:pPr>
      <w:r w:rsidRPr="00764F3B">
        <w:rPr>
          <w:rFonts w:ascii="Georgia" w:hAnsi="Georgia" w:cs="Arial"/>
        </w:rPr>
        <w:t xml:space="preserve">Most bomb threats are received by phone. Bomb threats are serious until proven otherwise. Act quickly but remain calm and obtain information using the Bomb Threat Call Checklist, </w:t>
      </w:r>
      <w:hyperlink w:anchor="_APPENDIX_E" w:history="1">
        <w:r w:rsidRPr="00764F3B">
          <w:rPr>
            <w:rStyle w:val="Hyperlink"/>
            <w:rFonts w:ascii="Georgia" w:hAnsi="Georgia" w:cs="Arial"/>
            <w:b/>
            <w:bCs/>
          </w:rPr>
          <w:t xml:space="preserve">Appendix </w:t>
        </w:r>
        <w:r w:rsidR="00BB585A" w:rsidRPr="00764F3B">
          <w:rPr>
            <w:rStyle w:val="Hyperlink"/>
            <w:rFonts w:ascii="Georgia" w:hAnsi="Georgia" w:cs="Arial"/>
            <w:b/>
            <w:bCs/>
          </w:rPr>
          <w:t>D</w:t>
        </w:r>
        <w:r w:rsidRPr="00764F3B">
          <w:rPr>
            <w:rStyle w:val="Hyperlink"/>
            <w:rFonts w:ascii="Georgia" w:hAnsi="Georgia" w:cs="Arial"/>
            <w:b/>
            <w:bCs/>
          </w:rPr>
          <w:t>.</w:t>
        </w:r>
      </w:hyperlink>
    </w:p>
    <w:p w14:paraId="321FB397" w14:textId="77777777" w:rsidR="002C2752" w:rsidRPr="00764F3B" w:rsidRDefault="002C2752" w:rsidP="002C2752">
      <w:pPr>
        <w:spacing w:after="0" w:line="276" w:lineRule="auto"/>
        <w:ind w:left="709" w:hanging="709"/>
        <w:rPr>
          <w:rFonts w:ascii="Georgia" w:hAnsi="Georgia" w:cs="Arial"/>
          <w:b/>
          <w:bCs/>
        </w:rPr>
      </w:pPr>
    </w:p>
    <w:p w14:paraId="05397749" w14:textId="77777777" w:rsidR="002C2752" w:rsidRPr="00764F3B" w:rsidRDefault="002C2752" w:rsidP="002C2752">
      <w:pPr>
        <w:pStyle w:val="Default"/>
        <w:spacing w:line="276" w:lineRule="auto"/>
        <w:rPr>
          <w:rFonts w:ascii="Georgia" w:hAnsi="Georgia" w:cs="Arial"/>
          <w:b/>
          <w:bCs/>
          <w:color w:val="auto"/>
          <w:sz w:val="22"/>
          <w:szCs w:val="22"/>
          <w:lang w:val="en-GB"/>
        </w:rPr>
      </w:pPr>
      <w:r w:rsidRPr="00764F3B">
        <w:rPr>
          <w:rFonts w:ascii="Georgia" w:hAnsi="Georgia" w:cs="Arial"/>
          <w:b/>
          <w:bCs/>
          <w:color w:val="auto"/>
          <w:sz w:val="22"/>
          <w:szCs w:val="22"/>
          <w:lang w:val="en-GB"/>
        </w:rPr>
        <w:t>If a bomb threat is received by phone:</w:t>
      </w:r>
    </w:p>
    <w:p w14:paraId="08A1CD51" w14:textId="77777777" w:rsidR="002C2752" w:rsidRPr="00764F3B" w:rsidRDefault="002C2752" w:rsidP="002C2752">
      <w:pPr>
        <w:pStyle w:val="Default"/>
        <w:spacing w:line="276" w:lineRule="auto"/>
        <w:rPr>
          <w:rFonts w:ascii="Georgia" w:hAnsi="Georgia" w:cs="Arial"/>
          <w:bCs/>
          <w:color w:val="auto"/>
          <w:sz w:val="22"/>
          <w:szCs w:val="22"/>
          <w:lang w:val="en-GB"/>
        </w:rPr>
      </w:pPr>
      <w:r w:rsidRPr="00764F3B">
        <w:rPr>
          <w:rFonts w:ascii="Georgia" w:hAnsi="Georgia" w:cs="Arial"/>
          <w:bCs/>
          <w:color w:val="auto"/>
          <w:sz w:val="22"/>
          <w:szCs w:val="22"/>
          <w:lang w:val="en-GB"/>
        </w:rPr>
        <w:t xml:space="preserve"> </w:t>
      </w:r>
    </w:p>
    <w:p w14:paraId="424E4CD4"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Remain calm. Keep the caller on the line for as long as possible. DO NOT HANG UP, even if the caller does. The origin of the call may be able to be traced;</w:t>
      </w:r>
    </w:p>
    <w:p w14:paraId="50E647E4"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 xml:space="preserve">Listen carefully. Be polite and show interest; </w:t>
      </w:r>
    </w:p>
    <w:p w14:paraId="2D60DEBB"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 xml:space="preserve">Try to keep the caller talking to learn more information; </w:t>
      </w:r>
    </w:p>
    <w:p w14:paraId="784D6ACC"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Write a note or send a text to a colleague to call the Gardaí;</w:t>
      </w:r>
    </w:p>
    <w:p w14:paraId="4D06FD29"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 xml:space="preserve">If your phone has a display, copy the number or photograph the number on the window display; </w:t>
      </w:r>
    </w:p>
    <w:p w14:paraId="202ADAD9" w14:textId="137248D4"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 xml:space="preserve">Complete the Bomb Threat Checklist </w:t>
      </w:r>
      <w:r w:rsidRPr="00764F3B">
        <w:rPr>
          <w:rFonts w:ascii="Georgia" w:hAnsi="Georgia" w:cs="Arial"/>
          <w:b/>
          <w:color w:val="auto"/>
          <w:sz w:val="22"/>
          <w:szCs w:val="22"/>
          <w:lang w:val="en-GB"/>
        </w:rPr>
        <w:t>(</w:t>
      </w:r>
      <w:hyperlink w:anchor="_APPENDIX_F_" w:history="1">
        <w:r w:rsidRPr="00764F3B">
          <w:rPr>
            <w:rStyle w:val="Hyperlink"/>
            <w:rFonts w:ascii="Georgia" w:hAnsi="Georgia" w:cs="Arial"/>
            <w:b/>
            <w:sz w:val="22"/>
            <w:szCs w:val="22"/>
            <w:lang w:val="en-GB"/>
          </w:rPr>
          <w:t xml:space="preserve">Appendix </w:t>
        </w:r>
      </w:hyperlink>
      <w:r w:rsidR="00BB585A" w:rsidRPr="00764F3B">
        <w:rPr>
          <w:rStyle w:val="Hyperlink"/>
          <w:rFonts w:ascii="Georgia" w:hAnsi="Georgia" w:cs="Arial"/>
          <w:b/>
          <w:sz w:val="22"/>
          <w:szCs w:val="22"/>
          <w:lang w:val="en-GB"/>
        </w:rPr>
        <w:t>D</w:t>
      </w:r>
      <w:r w:rsidRPr="00764F3B">
        <w:rPr>
          <w:rFonts w:ascii="Georgia" w:hAnsi="Georgia" w:cs="Arial"/>
          <w:b/>
          <w:color w:val="auto"/>
          <w:sz w:val="22"/>
          <w:szCs w:val="22"/>
          <w:lang w:val="en-GB"/>
        </w:rPr>
        <w:t>)</w:t>
      </w:r>
      <w:r w:rsidRPr="00764F3B">
        <w:rPr>
          <w:rFonts w:ascii="Georgia" w:hAnsi="Georgia" w:cs="Arial"/>
          <w:color w:val="auto"/>
          <w:sz w:val="22"/>
          <w:szCs w:val="22"/>
          <w:lang w:val="en-GB"/>
        </w:rPr>
        <w:t xml:space="preserve"> during the call. Write down as much detail as you can remember. Try to get exact words;</w:t>
      </w:r>
    </w:p>
    <w:p w14:paraId="271A7F37" w14:textId="7777777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As soon as the Caller hangs up, immediately speak to the Gardaí yourself on another phone line, describe the conversation with the caller in detail, and await instructions;</w:t>
      </w:r>
    </w:p>
    <w:p w14:paraId="3E8F264A" w14:textId="5DD578AB"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Inform the Principal</w:t>
      </w:r>
      <w:r w:rsidR="00C47BEE" w:rsidRPr="00764F3B">
        <w:rPr>
          <w:rFonts w:ascii="Georgia" w:hAnsi="Georgia" w:cs="Arial"/>
          <w:color w:val="auto"/>
          <w:sz w:val="22"/>
          <w:szCs w:val="22"/>
          <w:lang w:val="en-GB"/>
        </w:rPr>
        <w:t>/Centre Manager</w:t>
      </w:r>
      <w:r w:rsidRPr="00764F3B">
        <w:rPr>
          <w:rFonts w:ascii="Georgia" w:hAnsi="Georgia" w:cs="Arial"/>
          <w:color w:val="auto"/>
          <w:sz w:val="22"/>
          <w:szCs w:val="22"/>
          <w:lang w:val="en-GB"/>
        </w:rPr>
        <w:t xml:space="preserve"> immediately including any instructions from the Gardaí;</w:t>
      </w:r>
    </w:p>
    <w:p w14:paraId="14BCBF66" w14:textId="3CB18D57" w:rsidR="002C2752" w:rsidRPr="00764F3B" w:rsidRDefault="002C2752" w:rsidP="002C2752">
      <w:pPr>
        <w:pStyle w:val="Default"/>
        <w:numPr>
          <w:ilvl w:val="0"/>
          <w:numId w:val="61"/>
        </w:numPr>
        <w:spacing w:line="276" w:lineRule="auto"/>
        <w:rPr>
          <w:rFonts w:ascii="Georgia" w:hAnsi="Georgia" w:cs="Arial"/>
          <w:color w:val="auto"/>
          <w:sz w:val="22"/>
          <w:szCs w:val="22"/>
          <w:lang w:val="en-GB"/>
        </w:rPr>
      </w:pPr>
      <w:r w:rsidRPr="00764F3B">
        <w:rPr>
          <w:rFonts w:ascii="Georgia" w:hAnsi="Georgia" w:cs="Arial"/>
          <w:color w:val="auto"/>
          <w:sz w:val="22"/>
          <w:szCs w:val="22"/>
          <w:lang w:val="en-GB"/>
        </w:rPr>
        <w:t>The Principal</w:t>
      </w:r>
      <w:r w:rsidR="00C47BEE" w:rsidRPr="00764F3B">
        <w:rPr>
          <w:rFonts w:ascii="Georgia" w:hAnsi="Georgia" w:cs="Arial"/>
          <w:color w:val="auto"/>
          <w:sz w:val="22"/>
          <w:szCs w:val="22"/>
          <w:lang w:val="en-GB"/>
        </w:rPr>
        <w:t>/Centre Manager</w:t>
      </w:r>
      <w:r w:rsidRPr="00764F3B">
        <w:rPr>
          <w:rFonts w:ascii="Georgia" w:hAnsi="Georgia" w:cs="Arial"/>
          <w:color w:val="auto"/>
          <w:sz w:val="22"/>
          <w:szCs w:val="22"/>
          <w:lang w:val="en-GB"/>
        </w:rPr>
        <w:t xml:space="preserve"> will put in place appropriate procedures and will notify the ETB as soon as practical about the incident.</w:t>
      </w:r>
    </w:p>
    <w:p w14:paraId="28076FB7" w14:textId="77777777" w:rsidR="002C2752" w:rsidRPr="00764F3B" w:rsidRDefault="002C2752" w:rsidP="002C2752">
      <w:pPr>
        <w:pStyle w:val="Default"/>
        <w:spacing w:line="276" w:lineRule="auto"/>
        <w:rPr>
          <w:rFonts w:ascii="Georgia" w:hAnsi="Georgia" w:cs="Arial"/>
          <w:color w:val="auto"/>
          <w:sz w:val="22"/>
          <w:szCs w:val="22"/>
          <w:lang w:val="en-GB"/>
        </w:rPr>
      </w:pPr>
    </w:p>
    <w:p w14:paraId="40559A25" w14:textId="7152C3EC" w:rsidR="002C2752" w:rsidRPr="00764F3B" w:rsidRDefault="002C2752" w:rsidP="002C2752">
      <w:pPr>
        <w:spacing w:after="0" w:line="276" w:lineRule="auto"/>
        <w:ind w:firstLine="720"/>
        <w:rPr>
          <w:rFonts w:ascii="Georgia" w:hAnsi="Georgia" w:cs="Arial"/>
          <w:b/>
          <w:bCs/>
          <w:u w:val="single"/>
        </w:rPr>
      </w:pPr>
      <w:r w:rsidRPr="00764F3B">
        <w:rPr>
          <w:rFonts w:ascii="Georgia" w:hAnsi="Georgia" w:cs="Arial"/>
          <w:b/>
          <w:bCs/>
          <w:u w:val="single"/>
        </w:rPr>
        <w:t>Keep calm and work through the checklist (</w:t>
      </w:r>
      <w:hyperlink w:anchor="_APPENDIX_F_" w:history="1">
        <w:r w:rsidRPr="00764F3B">
          <w:rPr>
            <w:rStyle w:val="Hyperlink"/>
            <w:rFonts w:ascii="Georgia" w:hAnsi="Georgia" w:cs="Arial"/>
            <w:b/>
            <w:bCs/>
          </w:rPr>
          <w:t xml:space="preserve">Appendix </w:t>
        </w:r>
      </w:hyperlink>
      <w:r w:rsidR="00BB585A" w:rsidRPr="00764F3B">
        <w:rPr>
          <w:rStyle w:val="Hyperlink"/>
          <w:rFonts w:ascii="Georgia" w:hAnsi="Georgia" w:cs="Arial"/>
          <w:b/>
          <w:bCs/>
        </w:rPr>
        <w:t>D</w:t>
      </w:r>
      <w:r w:rsidRPr="00764F3B">
        <w:rPr>
          <w:rFonts w:ascii="Georgia" w:hAnsi="Georgia" w:cs="Arial"/>
          <w:b/>
          <w:bCs/>
          <w:u w:val="single"/>
        </w:rPr>
        <w:t xml:space="preserve">): </w:t>
      </w:r>
    </w:p>
    <w:p w14:paraId="2F074F0A" w14:textId="77777777" w:rsidR="002C2752" w:rsidRPr="00764F3B" w:rsidRDefault="002C2752" w:rsidP="002C2752">
      <w:pPr>
        <w:spacing w:after="0" w:line="276" w:lineRule="auto"/>
        <w:ind w:firstLine="720"/>
        <w:rPr>
          <w:rFonts w:ascii="Georgia" w:hAnsi="Georgia" w:cs="Arial"/>
          <w:bCs/>
          <w:u w:val="single"/>
        </w:rPr>
      </w:pPr>
    </w:p>
    <w:p w14:paraId="4670050E" w14:textId="77777777" w:rsidR="002C2752" w:rsidRPr="00764F3B" w:rsidRDefault="002C2752" w:rsidP="002C2752">
      <w:pPr>
        <w:pStyle w:val="ListParagraph"/>
        <w:numPr>
          <w:ilvl w:val="0"/>
          <w:numId w:val="18"/>
        </w:numPr>
        <w:spacing w:after="0" w:line="276" w:lineRule="auto"/>
        <w:jc w:val="both"/>
        <w:rPr>
          <w:rFonts w:ascii="Georgia" w:hAnsi="Georgia" w:cs="Arial"/>
        </w:rPr>
      </w:pPr>
      <w:r w:rsidRPr="00764F3B">
        <w:rPr>
          <w:rFonts w:ascii="Georgia" w:hAnsi="Georgia" w:cs="Arial"/>
        </w:rPr>
        <w:t>Do not underestimate the stress of receiving a threatening call;</w:t>
      </w:r>
    </w:p>
    <w:p w14:paraId="527EBC6E" w14:textId="77777777" w:rsidR="002C2752" w:rsidRPr="00764F3B" w:rsidRDefault="002C2752" w:rsidP="002C2752">
      <w:pPr>
        <w:pStyle w:val="ListParagraph"/>
        <w:numPr>
          <w:ilvl w:val="0"/>
          <w:numId w:val="18"/>
        </w:numPr>
        <w:spacing w:after="0" w:line="276" w:lineRule="auto"/>
        <w:jc w:val="both"/>
        <w:rPr>
          <w:rFonts w:ascii="Georgia" w:hAnsi="Georgia" w:cs="Arial"/>
        </w:rPr>
      </w:pPr>
      <w:r w:rsidRPr="00764F3B">
        <w:rPr>
          <w:rFonts w:ascii="Georgia" w:hAnsi="Georgia" w:cs="Arial"/>
        </w:rPr>
        <w:t xml:space="preserve">Calmly ask each question on the checklist; </w:t>
      </w:r>
    </w:p>
    <w:p w14:paraId="630FB9B3" w14:textId="77777777" w:rsidR="002C2752" w:rsidRPr="00764F3B" w:rsidRDefault="002C2752" w:rsidP="002C2752">
      <w:pPr>
        <w:pStyle w:val="ListParagraph"/>
        <w:numPr>
          <w:ilvl w:val="0"/>
          <w:numId w:val="18"/>
        </w:numPr>
        <w:spacing w:after="0" w:line="276" w:lineRule="auto"/>
        <w:jc w:val="both"/>
        <w:rPr>
          <w:rFonts w:ascii="Georgia" w:hAnsi="Georgia" w:cs="Arial"/>
        </w:rPr>
      </w:pPr>
      <w:r w:rsidRPr="00764F3B">
        <w:rPr>
          <w:rFonts w:ascii="Georgia" w:hAnsi="Georgia" w:cs="Arial"/>
        </w:rPr>
        <w:t xml:space="preserve">The best preparation is to carefully brief key staff and provide training by using practice calls. This will ensure that people know what to do in the unlikely event that they receive a threatening call and familiarise them with this process;  </w:t>
      </w:r>
    </w:p>
    <w:p w14:paraId="6D53FDE3" w14:textId="77777777" w:rsidR="002C2752" w:rsidRPr="00764F3B" w:rsidRDefault="002C2752" w:rsidP="002C2752">
      <w:pPr>
        <w:pStyle w:val="ListParagraph"/>
        <w:numPr>
          <w:ilvl w:val="0"/>
          <w:numId w:val="18"/>
        </w:numPr>
        <w:spacing w:after="0" w:line="276" w:lineRule="auto"/>
        <w:jc w:val="both"/>
        <w:rPr>
          <w:rFonts w:ascii="Georgia" w:hAnsi="Georgia" w:cs="Arial"/>
        </w:rPr>
      </w:pPr>
      <w:r w:rsidRPr="00764F3B">
        <w:rPr>
          <w:rFonts w:ascii="Georgia" w:hAnsi="Georgia" w:cs="Arial"/>
        </w:rPr>
        <w:t>Bear in mind that staff who receive threatening calls may require counselling after the event has been handled.</w:t>
      </w:r>
    </w:p>
    <w:p w14:paraId="4A3FE2F4" w14:textId="77777777" w:rsidR="002C2752" w:rsidRPr="00764F3B" w:rsidRDefault="002C2752" w:rsidP="002C2752">
      <w:pPr>
        <w:pStyle w:val="Default"/>
        <w:spacing w:line="276" w:lineRule="auto"/>
        <w:rPr>
          <w:rFonts w:ascii="Georgia" w:hAnsi="Georgia" w:cs="Arial"/>
          <w:b/>
          <w:bCs/>
          <w:color w:val="auto"/>
          <w:sz w:val="22"/>
          <w:szCs w:val="22"/>
          <w:lang w:val="en-GB"/>
        </w:rPr>
      </w:pPr>
    </w:p>
    <w:p w14:paraId="0FF27D4A" w14:textId="77777777" w:rsidR="002C2752" w:rsidRPr="00764F3B" w:rsidRDefault="002C2752" w:rsidP="002C2752">
      <w:pPr>
        <w:pStyle w:val="Default"/>
        <w:spacing w:line="276" w:lineRule="auto"/>
        <w:rPr>
          <w:rFonts w:ascii="Georgia" w:hAnsi="Georgia" w:cs="Arial"/>
          <w:b/>
          <w:bCs/>
          <w:color w:val="auto"/>
          <w:sz w:val="22"/>
          <w:szCs w:val="22"/>
          <w:lang w:val="en-GB"/>
        </w:rPr>
      </w:pPr>
      <w:r w:rsidRPr="00764F3B">
        <w:rPr>
          <w:rFonts w:ascii="Georgia" w:hAnsi="Georgia" w:cs="Arial"/>
          <w:b/>
          <w:bCs/>
          <w:color w:val="auto"/>
          <w:sz w:val="22"/>
          <w:szCs w:val="22"/>
          <w:lang w:val="en-GB"/>
        </w:rPr>
        <w:t xml:space="preserve">If a bomb threat is received by handwritten note: </w:t>
      </w:r>
    </w:p>
    <w:p w14:paraId="64BD40C5" w14:textId="77777777" w:rsidR="002C2752" w:rsidRPr="00764F3B" w:rsidRDefault="002C2752" w:rsidP="002C2752">
      <w:pPr>
        <w:pStyle w:val="Default"/>
        <w:spacing w:line="276" w:lineRule="auto"/>
        <w:rPr>
          <w:rFonts w:ascii="Georgia" w:hAnsi="Georgia" w:cs="Arial"/>
          <w:color w:val="auto"/>
          <w:sz w:val="22"/>
          <w:szCs w:val="22"/>
          <w:lang w:val="en-GB"/>
        </w:rPr>
      </w:pPr>
    </w:p>
    <w:p w14:paraId="4B6AAAF2" w14:textId="77777777" w:rsidR="002C2752" w:rsidRPr="00764F3B" w:rsidRDefault="002C2752" w:rsidP="002C2752">
      <w:pPr>
        <w:pStyle w:val="Default"/>
        <w:numPr>
          <w:ilvl w:val="0"/>
          <w:numId w:val="22"/>
        </w:numPr>
        <w:spacing w:line="276" w:lineRule="auto"/>
        <w:ind w:left="709"/>
        <w:rPr>
          <w:rFonts w:ascii="Georgia" w:hAnsi="Georgia" w:cs="Arial"/>
          <w:color w:val="auto"/>
          <w:sz w:val="22"/>
          <w:szCs w:val="22"/>
          <w:lang w:val="en-GB"/>
        </w:rPr>
      </w:pPr>
      <w:r w:rsidRPr="00764F3B">
        <w:rPr>
          <w:rFonts w:ascii="Georgia" w:hAnsi="Georgia" w:cs="Arial"/>
          <w:color w:val="auto"/>
          <w:sz w:val="22"/>
          <w:szCs w:val="22"/>
          <w:lang w:val="en-GB"/>
        </w:rPr>
        <w:t>Call An Garda Síochána on 999 or 112;</w:t>
      </w:r>
    </w:p>
    <w:p w14:paraId="562CD689" w14:textId="77777777" w:rsidR="002C2752" w:rsidRPr="00764F3B" w:rsidRDefault="002C2752" w:rsidP="002C2752">
      <w:pPr>
        <w:pStyle w:val="Default"/>
        <w:numPr>
          <w:ilvl w:val="0"/>
          <w:numId w:val="22"/>
        </w:numPr>
        <w:spacing w:line="276" w:lineRule="auto"/>
        <w:ind w:left="709"/>
        <w:rPr>
          <w:rFonts w:ascii="Georgia" w:hAnsi="Georgia" w:cs="Arial"/>
          <w:color w:val="auto"/>
          <w:sz w:val="22"/>
          <w:szCs w:val="22"/>
          <w:lang w:val="en-GB"/>
        </w:rPr>
      </w:pPr>
      <w:r w:rsidRPr="00764F3B">
        <w:rPr>
          <w:rFonts w:ascii="Georgia" w:hAnsi="Georgia" w:cs="Arial"/>
          <w:color w:val="auto"/>
          <w:sz w:val="22"/>
          <w:szCs w:val="22"/>
          <w:lang w:val="en-GB"/>
        </w:rPr>
        <w:t xml:space="preserve">Handle note as little as possible; </w:t>
      </w:r>
    </w:p>
    <w:p w14:paraId="112F30B2" w14:textId="77777777" w:rsidR="002C2752" w:rsidRPr="00764F3B" w:rsidRDefault="002C2752" w:rsidP="002C2752">
      <w:pPr>
        <w:pStyle w:val="Default"/>
        <w:numPr>
          <w:ilvl w:val="0"/>
          <w:numId w:val="22"/>
        </w:numPr>
        <w:spacing w:line="276" w:lineRule="auto"/>
        <w:ind w:left="709"/>
        <w:rPr>
          <w:rFonts w:ascii="Georgia" w:hAnsi="Georgia" w:cs="Arial"/>
          <w:color w:val="auto"/>
          <w:sz w:val="22"/>
          <w:szCs w:val="22"/>
          <w:lang w:val="en-GB"/>
        </w:rPr>
      </w:pPr>
      <w:r w:rsidRPr="00764F3B">
        <w:rPr>
          <w:rFonts w:ascii="Georgia" w:hAnsi="Georgia" w:cs="Arial"/>
          <w:color w:val="auto"/>
          <w:sz w:val="22"/>
          <w:szCs w:val="22"/>
          <w:lang w:val="en-GB"/>
        </w:rPr>
        <w:t xml:space="preserve">Inform the </w:t>
      </w:r>
      <w:r w:rsidRPr="00764F3B">
        <w:rPr>
          <w:rFonts w:ascii="Georgia" w:hAnsi="Georgia" w:cs="Arial"/>
          <w:color w:val="auto"/>
          <w:sz w:val="22"/>
          <w:szCs w:val="22"/>
        </w:rPr>
        <w:t>Centre Manager</w:t>
      </w:r>
      <w:r w:rsidRPr="00764F3B">
        <w:rPr>
          <w:rFonts w:ascii="Georgia" w:hAnsi="Georgia" w:cs="Arial"/>
          <w:color w:val="auto"/>
        </w:rPr>
        <w:t xml:space="preserve"> </w:t>
      </w:r>
      <w:r w:rsidRPr="00764F3B">
        <w:rPr>
          <w:rFonts w:ascii="Georgia" w:hAnsi="Georgia" w:cs="Arial"/>
          <w:color w:val="auto"/>
          <w:sz w:val="22"/>
          <w:szCs w:val="22"/>
          <w:lang w:val="en-GB"/>
        </w:rPr>
        <w:t>immediately including any instructions from the Gardaí;</w:t>
      </w:r>
    </w:p>
    <w:p w14:paraId="5A6BD7DB" w14:textId="77777777" w:rsidR="002C2752" w:rsidRPr="00764F3B" w:rsidRDefault="002C2752" w:rsidP="002C2752">
      <w:pPr>
        <w:pStyle w:val="Default"/>
        <w:numPr>
          <w:ilvl w:val="0"/>
          <w:numId w:val="22"/>
        </w:numPr>
        <w:spacing w:line="276" w:lineRule="auto"/>
        <w:ind w:left="709"/>
        <w:rPr>
          <w:rFonts w:ascii="Georgia" w:hAnsi="Georgia" w:cs="Arial"/>
          <w:color w:val="auto"/>
          <w:sz w:val="22"/>
          <w:szCs w:val="22"/>
          <w:lang w:val="en-GB"/>
        </w:rPr>
      </w:pPr>
      <w:r w:rsidRPr="00764F3B">
        <w:rPr>
          <w:rFonts w:ascii="Georgia" w:hAnsi="Georgia" w:cs="Arial"/>
          <w:color w:val="auto"/>
          <w:sz w:val="22"/>
          <w:szCs w:val="22"/>
          <w:lang w:val="en-GB"/>
        </w:rPr>
        <w:t xml:space="preserve">The </w:t>
      </w:r>
      <w:r w:rsidRPr="00764F3B">
        <w:rPr>
          <w:rFonts w:ascii="Georgia" w:hAnsi="Georgia" w:cs="Arial"/>
          <w:color w:val="auto"/>
          <w:sz w:val="22"/>
          <w:szCs w:val="22"/>
        </w:rPr>
        <w:t>Centre Manager</w:t>
      </w:r>
      <w:r w:rsidRPr="00764F3B">
        <w:rPr>
          <w:rFonts w:ascii="Georgia" w:hAnsi="Georgia" w:cs="Arial"/>
          <w:color w:val="auto"/>
          <w:sz w:val="22"/>
          <w:szCs w:val="22"/>
          <w:lang w:val="en-GB"/>
        </w:rPr>
        <w:t xml:space="preserve"> will put in place appropriate procedures and will notify the ETB as soon as practical about the incident;</w:t>
      </w:r>
    </w:p>
    <w:p w14:paraId="7644D96D" w14:textId="0179C0CE" w:rsidR="002C2752" w:rsidRDefault="002C2752" w:rsidP="002C2752">
      <w:pPr>
        <w:pStyle w:val="ListParagraph"/>
        <w:spacing w:after="0" w:line="276" w:lineRule="auto"/>
        <w:rPr>
          <w:rFonts w:ascii="Georgia" w:hAnsi="Georgia" w:cs="Arial"/>
        </w:rPr>
      </w:pPr>
    </w:p>
    <w:p w14:paraId="36E64E6B" w14:textId="7EBECF2B" w:rsidR="002C73C5" w:rsidRDefault="002C73C5" w:rsidP="002C2752">
      <w:pPr>
        <w:pStyle w:val="ListParagraph"/>
        <w:spacing w:after="0" w:line="276" w:lineRule="auto"/>
        <w:rPr>
          <w:rFonts w:ascii="Georgia" w:hAnsi="Georgia" w:cs="Arial"/>
        </w:rPr>
      </w:pPr>
    </w:p>
    <w:p w14:paraId="791EA69E" w14:textId="77777777" w:rsidR="002C73C5" w:rsidRPr="00764F3B" w:rsidRDefault="002C73C5" w:rsidP="002C2752">
      <w:pPr>
        <w:pStyle w:val="ListParagraph"/>
        <w:spacing w:after="0" w:line="276" w:lineRule="auto"/>
        <w:rPr>
          <w:rFonts w:ascii="Georgia" w:hAnsi="Georgia" w:cs="Arial"/>
        </w:rPr>
      </w:pPr>
    </w:p>
    <w:p w14:paraId="4A5627E1" w14:textId="77777777" w:rsidR="002C2752" w:rsidRPr="00764F3B" w:rsidRDefault="002C2752" w:rsidP="002C2752">
      <w:pPr>
        <w:pStyle w:val="Default"/>
        <w:spacing w:line="276" w:lineRule="auto"/>
        <w:rPr>
          <w:rFonts w:ascii="Georgia" w:hAnsi="Georgia" w:cs="Arial"/>
          <w:b/>
          <w:bCs/>
          <w:color w:val="auto"/>
          <w:sz w:val="22"/>
          <w:szCs w:val="22"/>
          <w:lang w:val="en-GB"/>
        </w:rPr>
      </w:pPr>
      <w:r w:rsidRPr="00764F3B">
        <w:rPr>
          <w:rFonts w:ascii="Georgia" w:hAnsi="Georgia" w:cs="Arial"/>
          <w:b/>
          <w:bCs/>
          <w:color w:val="auto"/>
          <w:sz w:val="22"/>
          <w:szCs w:val="22"/>
          <w:lang w:val="en-GB"/>
        </w:rPr>
        <w:t xml:space="preserve">If a bomb threat is received by email: </w:t>
      </w:r>
    </w:p>
    <w:p w14:paraId="6644B130" w14:textId="77777777" w:rsidR="002C2752" w:rsidRPr="00764F3B" w:rsidRDefault="002C2752" w:rsidP="002C2752">
      <w:pPr>
        <w:pStyle w:val="Default"/>
        <w:spacing w:line="276" w:lineRule="auto"/>
        <w:rPr>
          <w:rFonts w:ascii="Georgia" w:hAnsi="Georgia" w:cs="Arial"/>
          <w:b/>
          <w:bCs/>
          <w:color w:val="auto"/>
          <w:sz w:val="22"/>
          <w:szCs w:val="22"/>
          <w:lang w:val="en-GB"/>
        </w:rPr>
      </w:pPr>
    </w:p>
    <w:p w14:paraId="744E5F18" w14:textId="77777777" w:rsidR="002C2752" w:rsidRPr="00764F3B" w:rsidRDefault="002C2752" w:rsidP="002C2752">
      <w:pPr>
        <w:pStyle w:val="Default"/>
        <w:numPr>
          <w:ilvl w:val="0"/>
          <w:numId w:val="23"/>
        </w:numPr>
        <w:spacing w:line="276" w:lineRule="auto"/>
        <w:ind w:left="709" w:hanging="425"/>
        <w:rPr>
          <w:rFonts w:ascii="Georgia" w:hAnsi="Georgia" w:cs="Arial"/>
          <w:color w:val="auto"/>
          <w:sz w:val="22"/>
          <w:szCs w:val="22"/>
          <w:lang w:val="en-GB"/>
        </w:rPr>
      </w:pPr>
      <w:r w:rsidRPr="00764F3B">
        <w:rPr>
          <w:rFonts w:ascii="Georgia" w:hAnsi="Georgia" w:cs="Arial"/>
          <w:color w:val="auto"/>
          <w:sz w:val="22"/>
          <w:szCs w:val="22"/>
          <w:lang w:val="en-GB"/>
        </w:rPr>
        <w:t>Call An Garda Síochána on 999 or 112;</w:t>
      </w:r>
    </w:p>
    <w:p w14:paraId="7DA301B1" w14:textId="77777777" w:rsidR="002C2752" w:rsidRPr="00764F3B" w:rsidRDefault="002C2752" w:rsidP="002C2752">
      <w:pPr>
        <w:pStyle w:val="Default"/>
        <w:numPr>
          <w:ilvl w:val="0"/>
          <w:numId w:val="23"/>
        </w:numPr>
        <w:spacing w:line="276" w:lineRule="auto"/>
        <w:ind w:left="709" w:hanging="425"/>
        <w:rPr>
          <w:rFonts w:ascii="Georgia" w:hAnsi="Georgia" w:cs="Arial"/>
          <w:color w:val="auto"/>
          <w:sz w:val="22"/>
          <w:szCs w:val="22"/>
          <w:lang w:val="en-GB"/>
        </w:rPr>
      </w:pPr>
      <w:r w:rsidRPr="00764F3B">
        <w:rPr>
          <w:rFonts w:ascii="Georgia" w:hAnsi="Georgia" w:cs="Arial"/>
          <w:color w:val="auto"/>
          <w:sz w:val="22"/>
          <w:szCs w:val="22"/>
          <w:lang w:val="en-GB"/>
        </w:rPr>
        <w:t xml:space="preserve">Do not delete the message; </w:t>
      </w:r>
    </w:p>
    <w:p w14:paraId="7184EBBE" w14:textId="77777777" w:rsidR="002C2752" w:rsidRPr="00764F3B" w:rsidRDefault="002C2752" w:rsidP="002C2752">
      <w:pPr>
        <w:pStyle w:val="Default"/>
        <w:numPr>
          <w:ilvl w:val="0"/>
          <w:numId w:val="23"/>
        </w:numPr>
        <w:spacing w:line="276" w:lineRule="auto"/>
        <w:ind w:left="709" w:hanging="425"/>
        <w:rPr>
          <w:rFonts w:ascii="Georgia" w:hAnsi="Georgia" w:cs="Arial"/>
          <w:color w:val="auto"/>
          <w:sz w:val="22"/>
          <w:szCs w:val="22"/>
          <w:lang w:val="en-GB"/>
        </w:rPr>
      </w:pPr>
      <w:r w:rsidRPr="00764F3B">
        <w:rPr>
          <w:rFonts w:ascii="Georgia" w:hAnsi="Georgia" w:cs="Arial"/>
          <w:color w:val="auto"/>
          <w:sz w:val="22"/>
          <w:szCs w:val="22"/>
          <w:lang w:val="en-GB"/>
        </w:rPr>
        <w:t xml:space="preserve">Inform the </w:t>
      </w:r>
      <w:r w:rsidRPr="00764F3B">
        <w:rPr>
          <w:rFonts w:ascii="Georgia" w:hAnsi="Georgia" w:cs="Arial"/>
          <w:color w:val="auto"/>
          <w:sz w:val="22"/>
          <w:szCs w:val="22"/>
        </w:rPr>
        <w:t>Centre Manager</w:t>
      </w:r>
      <w:r w:rsidRPr="00764F3B">
        <w:rPr>
          <w:rFonts w:ascii="Georgia" w:hAnsi="Georgia" w:cs="Arial"/>
          <w:color w:val="auto"/>
        </w:rPr>
        <w:t xml:space="preserve"> </w:t>
      </w:r>
      <w:r w:rsidRPr="00764F3B">
        <w:rPr>
          <w:rFonts w:ascii="Georgia" w:hAnsi="Georgia" w:cs="Arial"/>
          <w:color w:val="auto"/>
          <w:sz w:val="22"/>
          <w:szCs w:val="22"/>
          <w:lang w:val="en-GB"/>
        </w:rPr>
        <w:t>immediately including any instructions from the Gardaí;</w:t>
      </w:r>
    </w:p>
    <w:p w14:paraId="1354CF63" w14:textId="77777777" w:rsidR="002C2752" w:rsidRPr="00764F3B" w:rsidRDefault="002C2752" w:rsidP="002C2752">
      <w:pPr>
        <w:pStyle w:val="Default"/>
        <w:numPr>
          <w:ilvl w:val="0"/>
          <w:numId w:val="23"/>
        </w:numPr>
        <w:spacing w:line="276" w:lineRule="auto"/>
        <w:ind w:left="709" w:hanging="425"/>
        <w:rPr>
          <w:rFonts w:ascii="Georgia" w:hAnsi="Georgia" w:cs="Arial"/>
          <w:color w:val="auto"/>
          <w:sz w:val="22"/>
          <w:szCs w:val="22"/>
          <w:lang w:val="en-GB"/>
        </w:rPr>
      </w:pPr>
      <w:r w:rsidRPr="00764F3B">
        <w:rPr>
          <w:rFonts w:ascii="Georgia" w:hAnsi="Georgia" w:cs="Arial"/>
          <w:color w:val="auto"/>
          <w:sz w:val="22"/>
          <w:szCs w:val="22"/>
          <w:lang w:val="en-GB"/>
        </w:rPr>
        <w:t xml:space="preserve">The </w:t>
      </w:r>
      <w:r w:rsidRPr="00764F3B">
        <w:rPr>
          <w:rFonts w:ascii="Georgia" w:hAnsi="Georgia" w:cs="Arial"/>
          <w:color w:val="auto"/>
          <w:sz w:val="22"/>
          <w:szCs w:val="22"/>
        </w:rPr>
        <w:t>Centre Manager</w:t>
      </w:r>
      <w:r w:rsidRPr="00764F3B">
        <w:rPr>
          <w:rFonts w:ascii="Georgia" w:hAnsi="Georgia" w:cs="Arial"/>
          <w:color w:val="auto"/>
        </w:rPr>
        <w:t xml:space="preserve"> </w:t>
      </w:r>
      <w:r w:rsidRPr="00764F3B">
        <w:rPr>
          <w:rFonts w:ascii="Georgia" w:hAnsi="Georgia" w:cs="Arial"/>
          <w:color w:val="auto"/>
          <w:sz w:val="22"/>
          <w:szCs w:val="22"/>
          <w:lang w:val="en-GB"/>
        </w:rPr>
        <w:t>will put in place appropriate procedures and will notify the ETB as soon as practical about the incident.</w:t>
      </w:r>
    </w:p>
    <w:p w14:paraId="37A4CA14" w14:textId="77777777" w:rsidR="002C2752" w:rsidRPr="00764F3B" w:rsidRDefault="002C2752" w:rsidP="002C2752">
      <w:pPr>
        <w:pStyle w:val="Default"/>
        <w:spacing w:line="276" w:lineRule="auto"/>
        <w:ind w:left="720"/>
        <w:rPr>
          <w:rFonts w:ascii="Georgia" w:hAnsi="Georgia" w:cs="Arial"/>
          <w:color w:val="auto"/>
          <w:sz w:val="22"/>
          <w:szCs w:val="22"/>
          <w:lang w:val="en-GB"/>
        </w:rPr>
      </w:pPr>
    </w:p>
    <w:p w14:paraId="4731D42E" w14:textId="3FC5BA34" w:rsidR="00A44765" w:rsidRDefault="002C2752" w:rsidP="002C73C5">
      <w:pPr>
        <w:spacing w:after="0" w:line="276" w:lineRule="auto"/>
        <w:jc w:val="both"/>
        <w:rPr>
          <w:rFonts w:ascii="Georgia" w:hAnsi="Georgia" w:cs="Arial"/>
          <w:bCs/>
        </w:rPr>
      </w:pPr>
      <w:r w:rsidRPr="00764F3B">
        <w:rPr>
          <w:rFonts w:ascii="Georgia" w:hAnsi="Georgia" w:cs="Arial"/>
          <w:bCs/>
        </w:rPr>
        <w:t xml:space="preserve">Should evacuation be necessary then all staff must follow the appropriate evacuation procedures without delay.  While normally the decision to evacuate a building is taken by the </w:t>
      </w:r>
      <w:r w:rsidRPr="00764F3B">
        <w:rPr>
          <w:rFonts w:ascii="Georgia" w:hAnsi="Georgia" w:cs="Arial"/>
        </w:rPr>
        <w:t>Centre Manager</w:t>
      </w:r>
      <w:r w:rsidRPr="00764F3B">
        <w:rPr>
          <w:rFonts w:ascii="Georgia" w:hAnsi="Georgia" w:cs="Arial"/>
          <w:bCs/>
        </w:rPr>
        <w:t xml:space="preserve">, in the circumstances of a suspected bomb threat, the </w:t>
      </w:r>
      <w:r w:rsidRPr="00764F3B">
        <w:rPr>
          <w:rFonts w:ascii="Georgia" w:hAnsi="Georgia" w:cs="Arial"/>
        </w:rPr>
        <w:t xml:space="preserve">Centre Manager </w:t>
      </w:r>
      <w:r w:rsidRPr="00764F3B">
        <w:rPr>
          <w:rFonts w:ascii="Georgia" w:hAnsi="Georgia" w:cs="Arial"/>
          <w:bCs/>
        </w:rPr>
        <w:t>must at all times follow the direction of the Gardaí.</w:t>
      </w:r>
    </w:p>
    <w:p w14:paraId="1F853861" w14:textId="77777777" w:rsidR="002C73C5" w:rsidRPr="002C73C5" w:rsidRDefault="002C73C5" w:rsidP="002C73C5">
      <w:pPr>
        <w:spacing w:after="0" w:line="276" w:lineRule="auto"/>
        <w:jc w:val="both"/>
        <w:rPr>
          <w:rFonts w:ascii="Georgia" w:hAnsi="Georgia" w:cs="Arial"/>
          <w:bCs/>
        </w:rPr>
      </w:pPr>
    </w:p>
    <w:p w14:paraId="5DA5BF1A" w14:textId="70953B29" w:rsidR="00A44765" w:rsidRPr="00764F3B" w:rsidRDefault="00A44765" w:rsidP="00CB7BAA">
      <w:pPr>
        <w:pStyle w:val="Heading2"/>
        <w:rPr>
          <w:rFonts w:ascii="Georgia" w:eastAsia="Trebuchet MS" w:hAnsi="Georgia"/>
        </w:rPr>
      </w:pPr>
      <w:bookmarkStart w:id="41" w:name="_Toc43189490"/>
      <w:r w:rsidRPr="00764F3B">
        <w:rPr>
          <w:rFonts w:ascii="Georgia" w:eastAsia="Trebuchet MS" w:hAnsi="Georgia"/>
        </w:rPr>
        <w:t>6.</w:t>
      </w:r>
      <w:r w:rsidR="009051CE" w:rsidRPr="00764F3B">
        <w:rPr>
          <w:rFonts w:ascii="Georgia" w:eastAsia="Trebuchet MS" w:hAnsi="Georgia"/>
        </w:rPr>
        <w:t>6</w:t>
      </w:r>
      <w:r w:rsidRPr="00764F3B">
        <w:rPr>
          <w:rFonts w:ascii="Georgia" w:eastAsia="Trebuchet MS" w:hAnsi="Georgia"/>
        </w:rPr>
        <w:t xml:space="preserve"> </w:t>
      </w:r>
      <w:r w:rsidRPr="00764F3B">
        <w:rPr>
          <w:rFonts w:ascii="Georgia" w:eastAsia="Trebuchet MS" w:hAnsi="Georgia"/>
        </w:rPr>
        <w:tab/>
        <w:t>Chemical Spill</w:t>
      </w:r>
      <w:bookmarkEnd w:id="41"/>
      <w:r w:rsidRPr="00764F3B">
        <w:rPr>
          <w:rFonts w:ascii="Georgia" w:eastAsia="Trebuchet MS" w:hAnsi="Georgia"/>
        </w:rPr>
        <w:t xml:space="preserve"> </w:t>
      </w:r>
    </w:p>
    <w:p w14:paraId="3AA132D8" w14:textId="77777777" w:rsidR="00A44765" w:rsidRPr="00764F3B" w:rsidRDefault="00A44765" w:rsidP="00A44765">
      <w:pPr>
        <w:suppressAutoHyphens/>
        <w:spacing w:after="0" w:line="276" w:lineRule="auto"/>
        <w:jc w:val="both"/>
        <w:rPr>
          <w:rFonts w:ascii="Georgia" w:hAnsi="Georgia" w:cs="Arial"/>
        </w:rPr>
      </w:pPr>
    </w:p>
    <w:p w14:paraId="509C10E9" w14:textId="56D7647C" w:rsidR="00A44765" w:rsidRPr="00764F3B" w:rsidRDefault="00A44765" w:rsidP="00A0007C">
      <w:pPr>
        <w:suppressAutoHyphens/>
        <w:spacing w:after="0" w:line="276" w:lineRule="auto"/>
        <w:jc w:val="both"/>
        <w:rPr>
          <w:rStyle w:val="Hyperlink"/>
          <w:rFonts w:ascii="Georgia" w:hAnsi="Georgia" w:cs="Arial"/>
          <w:b/>
          <w:bCs/>
          <w:color w:val="auto"/>
        </w:rPr>
      </w:pPr>
      <w:r w:rsidRPr="00764F3B">
        <w:rPr>
          <w:rFonts w:ascii="Georgia" w:hAnsi="Georgia" w:cs="Arial"/>
        </w:rPr>
        <w:t xml:space="preserve">It is important to know what to do in the case of a chemical spill.  In most cases such incidents will be classed as an accidental spill or release of a chemical which can be managed by the staff member. </w:t>
      </w:r>
      <w:r w:rsidR="00A0007C" w:rsidRPr="00764F3B">
        <w:rPr>
          <w:rFonts w:ascii="Georgia" w:hAnsi="Georgia" w:cs="Arial"/>
        </w:rPr>
        <w:t xml:space="preserve"> </w:t>
      </w:r>
      <w:r w:rsidR="00A0007C" w:rsidRPr="00764F3B">
        <w:rPr>
          <w:rFonts w:ascii="Georgia" w:eastAsia="Arial" w:hAnsi="Georgia" w:cs="Arial"/>
        </w:rPr>
        <w:t>R</w:t>
      </w:r>
      <w:r w:rsidRPr="00764F3B">
        <w:rPr>
          <w:rFonts w:ascii="Georgia" w:eastAsia="Arial" w:hAnsi="Georgia" w:cs="Arial"/>
        </w:rPr>
        <w:t>eference must be made to Section 6 of the SDS for the chemical as it details what to do in the event of an accidental release or spill of the chemical.  For this reason the SDS should be readily accessible to the staff member</w:t>
      </w:r>
      <w:r w:rsidR="003658C9" w:rsidRPr="00764F3B">
        <w:rPr>
          <w:rFonts w:ascii="Georgia" w:eastAsia="Arial" w:hAnsi="Georgia" w:cs="Arial"/>
        </w:rPr>
        <w:t xml:space="preserve"> and should also be kept with the </w:t>
      </w:r>
      <w:r w:rsidR="004E4592" w:rsidRPr="00764F3B">
        <w:rPr>
          <w:rFonts w:ascii="Georgia" w:eastAsia="Arial" w:hAnsi="Georgia" w:cs="Arial"/>
        </w:rPr>
        <w:t>chemical register (</w:t>
      </w:r>
      <w:r w:rsidR="004E4592" w:rsidRPr="00764F3B">
        <w:rPr>
          <w:rFonts w:ascii="Georgia" w:hAnsi="Georgia" w:cs="Arial"/>
          <w:b/>
          <w:bCs/>
          <w:u w:val="single"/>
        </w:rPr>
        <w:t>(</w:t>
      </w:r>
      <w:hyperlink w:anchor="_APPENDIX_F_" w:history="1">
        <w:r w:rsidR="004E4592" w:rsidRPr="00764F3B">
          <w:rPr>
            <w:rStyle w:val="Hyperlink"/>
            <w:rFonts w:ascii="Georgia" w:hAnsi="Georgia" w:cs="Arial"/>
            <w:b/>
            <w:bCs/>
          </w:rPr>
          <w:t xml:space="preserve">Appendix </w:t>
        </w:r>
      </w:hyperlink>
      <w:r w:rsidR="009A2FB7" w:rsidRPr="00764F3B">
        <w:rPr>
          <w:rStyle w:val="Hyperlink"/>
          <w:rFonts w:ascii="Georgia" w:hAnsi="Georgia" w:cs="Arial"/>
          <w:b/>
          <w:bCs/>
        </w:rPr>
        <w:t>E</w:t>
      </w:r>
      <w:r w:rsidR="004E4592" w:rsidRPr="00764F3B">
        <w:rPr>
          <w:rStyle w:val="Hyperlink"/>
          <w:rFonts w:ascii="Georgia" w:hAnsi="Georgia" w:cs="Arial"/>
          <w:b/>
          <w:bCs/>
          <w:color w:val="auto"/>
        </w:rPr>
        <w:t>)</w:t>
      </w:r>
    </w:p>
    <w:p w14:paraId="2036CD61" w14:textId="7171BE07" w:rsidR="00A0007C" w:rsidRPr="00764F3B" w:rsidRDefault="00A0007C" w:rsidP="00A0007C">
      <w:pPr>
        <w:suppressAutoHyphens/>
        <w:spacing w:after="0" w:line="276" w:lineRule="auto"/>
        <w:jc w:val="both"/>
        <w:rPr>
          <w:rStyle w:val="Hyperlink"/>
          <w:rFonts w:ascii="Georgia" w:hAnsi="Georgia" w:cs="Arial"/>
          <w:b/>
          <w:bCs/>
          <w:color w:val="auto"/>
        </w:rPr>
      </w:pPr>
    </w:p>
    <w:p w14:paraId="52553E7F" w14:textId="77777777" w:rsidR="00A0007C" w:rsidRPr="00764F3B" w:rsidRDefault="00A0007C" w:rsidP="00A0007C">
      <w:p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 xml:space="preserve">In the event of a chemical spill, the following procedures apply. </w:t>
      </w:r>
    </w:p>
    <w:p w14:paraId="0E419383" w14:textId="77777777" w:rsidR="00A44765" w:rsidRPr="00764F3B" w:rsidRDefault="00A44765" w:rsidP="00A44765">
      <w:pPr>
        <w:tabs>
          <w:tab w:val="left" w:pos="1440"/>
          <w:tab w:val="left" w:pos="1800"/>
        </w:tabs>
        <w:suppressAutoHyphens/>
        <w:spacing w:after="0" w:line="276" w:lineRule="auto"/>
        <w:rPr>
          <w:rFonts w:ascii="Georgia" w:eastAsia="Arial" w:hAnsi="Georgia" w:cs="Arial"/>
        </w:rPr>
      </w:pPr>
    </w:p>
    <w:p w14:paraId="04C4CC67" w14:textId="77777777" w:rsidR="00A44765" w:rsidRPr="00764F3B" w:rsidRDefault="00A44765" w:rsidP="00A44765">
      <w:p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b/>
        </w:rPr>
        <w:t>Before deciding it is safe to clean a spill</w:t>
      </w:r>
      <w:r w:rsidRPr="00764F3B">
        <w:rPr>
          <w:rFonts w:ascii="Georgia" w:eastAsia="Arial" w:hAnsi="Georgia" w:cs="Arial"/>
        </w:rPr>
        <w:t>:</w:t>
      </w:r>
    </w:p>
    <w:p w14:paraId="0CE24DA8" w14:textId="77777777" w:rsidR="00A44765" w:rsidRPr="00764F3B" w:rsidRDefault="00A44765" w:rsidP="00A44765">
      <w:pPr>
        <w:tabs>
          <w:tab w:val="left" w:pos="1440"/>
          <w:tab w:val="left" w:pos="1800"/>
        </w:tabs>
        <w:suppressAutoHyphens/>
        <w:spacing w:after="0" w:line="276" w:lineRule="auto"/>
        <w:rPr>
          <w:rFonts w:ascii="Georgia" w:eastAsia="Arial" w:hAnsi="Georgia" w:cs="Arial"/>
        </w:rPr>
      </w:pPr>
    </w:p>
    <w:p w14:paraId="60C9EF62" w14:textId="77777777" w:rsidR="00A44765" w:rsidRPr="00764F3B" w:rsidRDefault="00A44765" w:rsidP="00083C13">
      <w:pPr>
        <w:pStyle w:val="ListParagraph"/>
        <w:numPr>
          <w:ilvl w:val="0"/>
          <w:numId w:val="30"/>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Make sure that the chemical in question has not mixed with other chemicals;</w:t>
      </w:r>
    </w:p>
    <w:p w14:paraId="3DF17C23" w14:textId="77777777" w:rsidR="00A44765" w:rsidRPr="00764F3B" w:rsidRDefault="00A44765" w:rsidP="00083C13">
      <w:pPr>
        <w:pStyle w:val="ListParagraph"/>
        <w:numPr>
          <w:ilvl w:val="0"/>
          <w:numId w:val="30"/>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Exercise extreme caution if the material is reacting (hissing, bubbling, smoking, burning);</w:t>
      </w:r>
    </w:p>
    <w:p w14:paraId="74341604" w14:textId="4760241D" w:rsidR="00A44765" w:rsidRPr="00764F3B" w:rsidRDefault="00A44765" w:rsidP="00083C13">
      <w:pPr>
        <w:pStyle w:val="ListParagraph"/>
        <w:numPr>
          <w:ilvl w:val="0"/>
          <w:numId w:val="30"/>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Exercise extreme caution if there is any sign that a chemical reaction is happening.  If so contact school</w:t>
      </w:r>
      <w:r w:rsidR="00C47BEE" w:rsidRPr="00764F3B">
        <w:rPr>
          <w:rFonts w:ascii="Georgia" w:eastAsia="Arial" w:hAnsi="Georgia" w:cs="Arial"/>
        </w:rPr>
        <w:t>/centre</w:t>
      </w:r>
      <w:r w:rsidRPr="00764F3B">
        <w:rPr>
          <w:rFonts w:ascii="Georgia" w:eastAsia="Arial" w:hAnsi="Georgia" w:cs="Arial"/>
        </w:rPr>
        <w:t xml:space="preserve"> management who will contact the emergency services for help;</w:t>
      </w:r>
    </w:p>
    <w:p w14:paraId="0D3D865A" w14:textId="77777777" w:rsidR="00A44765" w:rsidRPr="00764F3B" w:rsidRDefault="00A44765" w:rsidP="00083C13">
      <w:pPr>
        <w:pStyle w:val="ListParagraph"/>
        <w:numPr>
          <w:ilvl w:val="0"/>
          <w:numId w:val="30"/>
        </w:numPr>
        <w:tabs>
          <w:tab w:val="left" w:pos="1440"/>
          <w:tab w:val="left" w:pos="1800"/>
        </w:tabs>
        <w:suppressAutoHyphens/>
        <w:spacing w:after="0" w:line="276" w:lineRule="auto"/>
        <w:rPr>
          <w:rFonts w:ascii="Georgia" w:eastAsia="Arial" w:hAnsi="Georgia" w:cs="Arial"/>
        </w:rPr>
      </w:pPr>
      <w:r w:rsidRPr="00764F3B">
        <w:rPr>
          <w:rFonts w:ascii="Georgia" w:hAnsi="Georgia" w:cs="Arial"/>
        </w:rPr>
        <w:t xml:space="preserve">Centre </w:t>
      </w:r>
      <w:r w:rsidRPr="00764F3B">
        <w:rPr>
          <w:rFonts w:ascii="Georgia" w:eastAsia="Arial" w:hAnsi="Georgia" w:cs="Arial"/>
        </w:rPr>
        <w:t>Management will be advised by the emergency services and will make a decision in respect of whether general evacuation procedures will apply.</w:t>
      </w:r>
    </w:p>
    <w:p w14:paraId="0C57D795" w14:textId="77777777" w:rsidR="00A44765" w:rsidRPr="00764F3B" w:rsidRDefault="00A44765" w:rsidP="00A44765">
      <w:pPr>
        <w:tabs>
          <w:tab w:val="left" w:pos="1440"/>
          <w:tab w:val="left" w:pos="1800"/>
        </w:tabs>
        <w:suppressAutoHyphens/>
        <w:spacing w:after="0" w:line="276" w:lineRule="auto"/>
        <w:rPr>
          <w:rFonts w:ascii="Georgia" w:eastAsia="Arial" w:hAnsi="Georgia" w:cs="Arial"/>
        </w:rPr>
      </w:pPr>
    </w:p>
    <w:p w14:paraId="20F61B0A" w14:textId="77777777" w:rsidR="00A44765" w:rsidRPr="00764F3B" w:rsidRDefault="00A44765" w:rsidP="00A44765">
      <w:pPr>
        <w:tabs>
          <w:tab w:val="left" w:pos="1440"/>
          <w:tab w:val="left" w:pos="1800"/>
        </w:tabs>
        <w:suppressAutoHyphens/>
        <w:spacing w:after="0" w:line="276" w:lineRule="auto"/>
        <w:rPr>
          <w:rFonts w:ascii="Georgia" w:eastAsia="Arial" w:hAnsi="Georgia" w:cs="Arial"/>
          <w:b/>
        </w:rPr>
      </w:pPr>
      <w:r w:rsidRPr="00764F3B">
        <w:rPr>
          <w:rFonts w:ascii="Georgia" w:eastAsia="Arial" w:hAnsi="Georgia" w:cs="Arial"/>
        </w:rPr>
        <w:t xml:space="preserve"> </w:t>
      </w:r>
      <w:r w:rsidRPr="00764F3B">
        <w:rPr>
          <w:rFonts w:ascii="Georgia" w:eastAsia="Arial" w:hAnsi="Georgia" w:cs="Arial"/>
          <w:b/>
        </w:rPr>
        <w:t>Safe cleaning process:</w:t>
      </w:r>
    </w:p>
    <w:p w14:paraId="1C78130B" w14:textId="77777777" w:rsidR="00A44765" w:rsidRPr="00764F3B" w:rsidRDefault="00A44765" w:rsidP="00A44765">
      <w:pPr>
        <w:tabs>
          <w:tab w:val="left" w:pos="1440"/>
          <w:tab w:val="left" w:pos="1800"/>
        </w:tabs>
        <w:suppressAutoHyphens/>
        <w:spacing w:after="0" w:line="276" w:lineRule="auto"/>
        <w:rPr>
          <w:rFonts w:ascii="Georgia" w:eastAsia="Arial" w:hAnsi="Georgia" w:cs="Arial"/>
          <w:sz w:val="18"/>
          <w:szCs w:val="18"/>
        </w:rPr>
      </w:pPr>
    </w:p>
    <w:p w14:paraId="457F609E"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Remove people from the affected area;</w:t>
      </w:r>
    </w:p>
    <w:p w14:paraId="42AA5C26"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Ventilate by opening windows and doors;</w:t>
      </w:r>
    </w:p>
    <w:p w14:paraId="1C9DF3FA"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Refer to the SDS and follow the instructions therein;</w:t>
      </w:r>
    </w:p>
    <w:p w14:paraId="72A56CF3"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Wear personal protective equipment to avoid chemical burns;</w:t>
      </w:r>
    </w:p>
    <w:p w14:paraId="4F5189C8"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Place spilled material in a clean dry plastic container or bag or soak up using absorbents;</w:t>
      </w:r>
    </w:p>
    <w:p w14:paraId="061F9FE4"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lastRenderedPageBreak/>
        <w:t>Dispose of contaminated materials in accordance with manufacturer instructions</w:t>
      </w:r>
    </w:p>
    <w:p w14:paraId="0645A654"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 xml:space="preserve">Complete accident / incident report; </w:t>
      </w:r>
    </w:p>
    <w:p w14:paraId="390A9658" w14:textId="77777777" w:rsidR="00A44765" w:rsidRPr="00764F3B" w:rsidRDefault="00A44765" w:rsidP="00083C13">
      <w:pPr>
        <w:pStyle w:val="ListParagraph"/>
        <w:numPr>
          <w:ilvl w:val="0"/>
          <w:numId w:val="31"/>
        </w:numPr>
        <w:tabs>
          <w:tab w:val="left" w:pos="1440"/>
          <w:tab w:val="left" w:pos="1800"/>
        </w:tabs>
        <w:suppressAutoHyphens/>
        <w:spacing w:after="0" w:line="276" w:lineRule="auto"/>
        <w:rPr>
          <w:rFonts w:ascii="Georgia" w:eastAsia="Arial" w:hAnsi="Georgia" w:cs="Arial"/>
        </w:rPr>
      </w:pPr>
      <w:r w:rsidRPr="00764F3B">
        <w:rPr>
          <w:rFonts w:ascii="Georgia" w:eastAsia="Arial" w:hAnsi="Georgia" w:cs="Arial"/>
        </w:rPr>
        <w:t xml:space="preserve">Take appropriate precautions where safe to do so, in order to prevent any spillage entering water courses. </w:t>
      </w:r>
    </w:p>
    <w:p w14:paraId="66367FCA" w14:textId="77777777" w:rsidR="00A44765" w:rsidRPr="00764F3B" w:rsidRDefault="00A44765" w:rsidP="00A44765">
      <w:pPr>
        <w:tabs>
          <w:tab w:val="left" w:pos="1440"/>
          <w:tab w:val="left" w:pos="1800"/>
        </w:tabs>
        <w:suppressAutoHyphens/>
        <w:spacing w:after="0" w:line="276" w:lineRule="auto"/>
        <w:rPr>
          <w:rFonts w:ascii="Georgia" w:eastAsia="Arial" w:hAnsi="Georgia" w:cs="Arial"/>
          <w:sz w:val="18"/>
          <w:szCs w:val="18"/>
        </w:rPr>
      </w:pPr>
    </w:p>
    <w:p w14:paraId="53D14FB5" w14:textId="77777777" w:rsidR="00A44765" w:rsidRPr="00764F3B" w:rsidRDefault="00A44765" w:rsidP="00A44765">
      <w:pPr>
        <w:tabs>
          <w:tab w:val="left" w:pos="360"/>
        </w:tabs>
        <w:spacing w:after="0" w:line="276" w:lineRule="auto"/>
        <w:rPr>
          <w:rFonts w:ascii="Georgia" w:eastAsia="Arial" w:hAnsi="Georgia" w:cs="Arial"/>
          <w:b/>
        </w:rPr>
      </w:pPr>
      <w:r w:rsidRPr="00764F3B">
        <w:rPr>
          <w:rFonts w:ascii="Georgia" w:eastAsia="Arial" w:hAnsi="Georgia" w:cs="Arial"/>
          <w:b/>
        </w:rPr>
        <w:t>First Aid</w:t>
      </w:r>
    </w:p>
    <w:p w14:paraId="1FEBBF1A" w14:textId="77777777" w:rsidR="00A44765" w:rsidRPr="00764F3B" w:rsidRDefault="00A44765" w:rsidP="00A44765">
      <w:pPr>
        <w:tabs>
          <w:tab w:val="left" w:pos="360"/>
        </w:tabs>
        <w:spacing w:after="0" w:line="276" w:lineRule="auto"/>
        <w:rPr>
          <w:rFonts w:ascii="Georgia" w:eastAsia="Arial" w:hAnsi="Georgia" w:cs="Arial"/>
          <w:sz w:val="18"/>
          <w:szCs w:val="18"/>
        </w:rPr>
      </w:pPr>
    </w:p>
    <w:p w14:paraId="320F14F3" w14:textId="77777777" w:rsidR="00A44765" w:rsidRPr="00764F3B" w:rsidRDefault="00A44765" w:rsidP="00A44765">
      <w:pPr>
        <w:tabs>
          <w:tab w:val="left" w:pos="360"/>
        </w:tabs>
        <w:spacing w:after="0" w:line="276" w:lineRule="auto"/>
        <w:jc w:val="both"/>
        <w:rPr>
          <w:rFonts w:ascii="Georgia" w:eastAsia="Arial" w:hAnsi="Georgia" w:cs="Arial"/>
        </w:rPr>
      </w:pPr>
      <w:r w:rsidRPr="00764F3B">
        <w:rPr>
          <w:rFonts w:ascii="Georgia" w:eastAsia="Arial" w:hAnsi="Georgia" w:cs="Arial"/>
        </w:rPr>
        <w:t>Where a spill is on an individual, Section 4 of the SDS will provide detailed first aid measures, however, swift action will be required, and the following should be followed:</w:t>
      </w:r>
    </w:p>
    <w:p w14:paraId="07A37337" w14:textId="77777777" w:rsidR="00A44765" w:rsidRPr="00764F3B" w:rsidRDefault="00A44765" w:rsidP="00A44765">
      <w:pPr>
        <w:tabs>
          <w:tab w:val="left" w:pos="360"/>
        </w:tabs>
        <w:spacing w:after="0" w:line="276" w:lineRule="auto"/>
        <w:rPr>
          <w:rFonts w:ascii="Georgia" w:eastAsia="Arial" w:hAnsi="Georgia" w:cs="Arial"/>
        </w:rPr>
      </w:pPr>
    </w:p>
    <w:p w14:paraId="2487BCA7" w14:textId="77777777" w:rsidR="00A44765" w:rsidRPr="00764F3B" w:rsidRDefault="00A44765" w:rsidP="00083C13">
      <w:pPr>
        <w:pStyle w:val="ListParagraph"/>
        <w:numPr>
          <w:ilvl w:val="0"/>
          <w:numId w:val="32"/>
        </w:numPr>
        <w:tabs>
          <w:tab w:val="left" w:pos="360"/>
        </w:tabs>
        <w:spacing w:after="0" w:line="276" w:lineRule="auto"/>
        <w:rPr>
          <w:rFonts w:ascii="Georgia" w:eastAsia="Arial" w:hAnsi="Georgia" w:cs="Arial"/>
        </w:rPr>
      </w:pPr>
      <w:r w:rsidRPr="00764F3B">
        <w:rPr>
          <w:rFonts w:ascii="Georgia" w:eastAsia="Arial" w:hAnsi="Georgia" w:cs="Arial"/>
        </w:rPr>
        <w:t>Remove the person from the area;</w:t>
      </w:r>
    </w:p>
    <w:p w14:paraId="065D2AF0" w14:textId="77777777" w:rsidR="00A44765" w:rsidRPr="00764F3B" w:rsidRDefault="00A44765" w:rsidP="00083C13">
      <w:pPr>
        <w:pStyle w:val="ListParagraph"/>
        <w:numPr>
          <w:ilvl w:val="0"/>
          <w:numId w:val="32"/>
        </w:numPr>
        <w:tabs>
          <w:tab w:val="left" w:pos="360"/>
        </w:tabs>
        <w:spacing w:after="0" w:line="276" w:lineRule="auto"/>
        <w:rPr>
          <w:rFonts w:ascii="Georgia" w:eastAsia="Arial" w:hAnsi="Georgia" w:cs="Arial"/>
        </w:rPr>
      </w:pPr>
      <w:r w:rsidRPr="00764F3B">
        <w:rPr>
          <w:rFonts w:ascii="Georgia" w:eastAsia="Arial" w:hAnsi="Georgia" w:cs="Arial"/>
        </w:rPr>
        <w:t>Quickly remove if possible contaminated clothing and footwear;</w:t>
      </w:r>
    </w:p>
    <w:p w14:paraId="3F44EB9D" w14:textId="77777777" w:rsidR="00A44765" w:rsidRPr="00764F3B" w:rsidRDefault="00A44765" w:rsidP="00083C13">
      <w:pPr>
        <w:pStyle w:val="ListParagraph"/>
        <w:numPr>
          <w:ilvl w:val="0"/>
          <w:numId w:val="32"/>
        </w:numPr>
        <w:tabs>
          <w:tab w:val="left" w:pos="360"/>
        </w:tabs>
        <w:spacing w:after="0" w:line="276" w:lineRule="auto"/>
        <w:rPr>
          <w:rFonts w:ascii="Georgia" w:eastAsia="Arial" w:hAnsi="Georgia" w:cs="Arial"/>
        </w:rPr>
      </w:pPr>
      <w:r w:rsidRPr="00764F3B">
        <w:rPr>
          <w:rFonts w:ascii="Georgia" w:eastAsia="Arial" w:hAnsi="Georgia" w:cs="Arial"/>
        </w:rPr>
        <w:t>As quickly as possible flush the contaminated area with (preferably) lukewarm, gently flowing water for at least 15-20 minutes;</w:t>
      </w:r>
    </w:p>
    <w:p w14:paraId="520FC93D" w14:textId="77777777" w:rsidR="00A44765" w:rsidRPr="00764F3B" w:rsidRDefault="00A44765" w:rsidP="00083C13">
      <w:pPr>
        <w:pStyle w:val="ListParagraph"/>
        <w:numPr>
          <w:ilvl w:val="0"/>
          <w:numId w:val="32"/>
        </w:numPr>
        <w:tabs>
          <w:tab w:val="left" w:pos="360"/>
        </w:tabs>
        <w:spacing w:after="0" w:line="276" w:lineRule="auto"/>
        <w:rPr>
          <w:rFonts w:ascii="Georgia" w:eastAsia="Arial" w:hAnsi="Georgia" w:cs="Arial"/>
        </w:rPr>
      </w:pPr>
      <w:r w:rsidRPr="00764F3B">
        <w:rPr>
          <w:rFonts w:ascii="Georgia" w:eastAsia="Arial" w:hAnsi="Georgia" w:cs="Arial"/>
        </w:rPr>
        <w:t>Call or have someone call for a First Aid Responder to attend;</w:t>
      </w:r>
    </w:p>
    <w:p w14:paraId="42A815E2" w14:textId="77777777" w:rsidR="00A44765" w:rsidRPr="00764F3B" w:rsidRDefault="00A44765" w:rsidP="00083C13">
      <w:pPr>
        <w:pStyle w:val="ListParagraph"/>
        <w:numPr>
          <w:ilvl w:val="0"/>
          <w:numId w:val="32"/>
        </w:numPr>
        <w:tabs>
          <w:tab w:val="left" w:pos="360"/>
        </w:tabs>
        <w:spacing w:after="0" w:line="276" w:lineRule="auto"/>
        <w:rPr>
          <w:rFonts w:ascii="Georgia" w:eastAsiaTheme="majorEastAsia" w:hAnsi="Georgia" w:cstheme="majorBidi"/>
          <w:b/>
          <w:sz w:val="26"/>
          <w:szCs w:val="26"/>
        </w:rPr>
      </w:pPr>
      <w:r w:rsidRPr="00764F3B">
        <w:rPr>
          <w:rFonts w:ascii="Georgia" w:eastAsia="Arial" w:hAnsi="Georgia" w:cs="Arial"/>
        </w:rPr>
        <w:t>Inform Senior Management.</w:t>
      </w:r>
    </w:p>
    <w:p w14:paraId="264D40E8" w14:textId="210C0560" w:rsidR="006234FC" w:rsidRPr="00764F3B" w:rsidRDefault="006234FC" w:rsidP="00CB7BAA">
      <w:pPr>
        <w:pStyle w:val="Heading2"/>
        <w:rPr>
          <w:rFonts w:ascii="Georgia" w:hAnsi="Georgia"/>
        </w:rPr>
      </w:pPr>
      <w:bookmarkStart w:id="42" w:name="_Toc43189491"/>
      <w:r w:rsidRPr="00764F3B">
        <w:rPr>
          <w:rFonts w:ascii="Georgia" w:hAnsi="Georgia"/>
        </w:rPr>
        <w:t>6.</w:t>
      </w:r>
      <w:r w:rsidR="00A0007C" w:rsidRPr="00764F3B">
        <w:rPr>
          <w:rFonts w:ascii="Georgia" w:hAnsi="Georgia"/>
        </w:rPr>
        <w:t>7</w:t>
      </w:r>
      <w:r w:rsidRPr="00764F3B">
        <w:rPr>
          <w:rFonts w:ascii="Georgia" w:hAnsi="Georgia"/>
        </w:rPr>
        <w:tab/>
        <w:t>First Aid</w:t>
      </w:r>
      <w:bookmarkEnd w:id="42"/>
    </w:p>
    <w:p w14:paraId="75257355" w14:textId="77777777" w:rsidR="00D65915" w:rsidRPr="00764F3B" w:rsidRDefault="00D65915" w:rsidP="00D65915">
      <w:pPr>
        <w:spacing w:line="276" w:lineRule="auto"/>
        <w:jc w:val="both"/>
        <w:rPr>
          <w:rFonts w:ascii="Georgia" w:hAnsi="Georgia" w:cs="Arial"/>
          <w:i/>
        </w:rPr>
      </w:pPr>
    </w:p>
    <w:p w14:paraId="1291BB6B" w14:textId="296A7C0B" w:rsidR="00D65915" w:rsidRPr="00764F3B" w:rsidRDefault="00D65915" w:rsidP="00D65915">
      <w:pPr>
        <w:spacing w:line="276" w:lineRule="auto"/>
        <w:jc w:val="both"/>
        <w:rPr>
          <w:rFonts w:ascii="Georgia" w:hAnsi="Georgia" w:cs="Arial"/>
          <w:i/>
        </w:rPr>
      </w:pPr>
      <w:r w:rsidRPr="00764F3B">
        <w:rPr>
          <w:rFonts w:ascii="Georgia" w:hAnsi="Georgia" w:cs="Arial"/>
          <w:i/>
        </w:rPr>
        <w:t>Part 7, Chapter 2 of the Safety, Health and Welfare at Work (General Application) Regulations 2007 deals with the issue of first-aid within the workplace. The Centre has a duty to provide first-aid equipment at all places of work where working conditions require it.</w:t>
      </w:r>
    </w:p>
    <w:p w14:paraId="7BCFBDA1" w14:textId="4BD1E2A3" w:rsidR="00D65915" w:rsidRPr="00764F3B" w:rsidRDefault="00D65915" w:rsidP="00D65915">
      <w:pPr>
        <w:spacing w:line="276" w:lineRule="auto"/>
        <w:jc w:val="both"/>
        <w:rPr>
          <w:rFonts w:ascii="Georgia" w:hAnsi="Georgia" w:cs="Arial"/>
          <w:i/>
        </w:rPr>
      </w:pPr>
      <w:r w:rsidRPr="00764F3B">
        <w:rPr>
          <w:rFonts w:ascii="Georgia" w:hAnsi="Georgia" w:cs="Arial"/>
          <w:i/>
        </w:rPr>
        <w:t xml:space="preserve">The training of First Aid Responders and equipment in all centre’s is a responsibility that the ETB places a high value on.  In accordance with Health and Safety Regulations, all First Aid Responders are required to complete the appropriate training courses in order to administer first aid in a workplace setting.  </w:t>
      </w:r>
    </w:p>
    <w:p w14:paraId="1B68F502" w14:textId="77777777" w:rsidR="00D65915" w:rsidRPr="00764F3B" w:rsidRDefault="00D65915" w:rsidP="00D65915">
      <w:pPr>
        <w:pStyle w:val="ListParagraph"/>
        <w:spacing w:line="276" w:lineRule="auto"/>
        <w:ind w:left="0"/>
        <w:jc w:val="both"/>
        <w:rPr>
          <w:rFonts w:ascii="Georgia" w:hAnsi="Georgia" w:cs="Arial"/>
        </w:rPr>
      </w:pPr>
      <w:r w:rsidRPr="00764F3B">
        <w:rPr>
          <w:rFonts w:ascii="Georgia" w:hAnsi="Georgia" w:cs="Arial"/>
        </w:rPr>
        <w:t>As and from 1st June 2018, the HSA only recognises Pre-Hospital Emergency Care Council First Aid Response (PHECC FAR</w:t>
      </w:r>
      <w:r w:rsidRPr="00764F3B">
        <w:rPr>
          <w:rFonts w:ascii="Georgia" w:hAnsi="Georgia" w:cs="Arial"/>
          <w:color w:val="00B050"/>
        </w:rPr>
        <w:t>)</w:t>
      </w:r>
      <w:r w:rsidRPr="00764F3B">
        <w:rPr>
          <w:rFonts w:ascii="Georgia" w:hAnsi="Georgia" w:cs="Arial"/>
        </w:rPr>
        <w:t xml:space="preserve"> as meeting the needs of Occupational First Aid in workplaces. This is a foundation first aid course that trains course participants to provide first aid for a person who becomes suddenly unwell or injured until the arrival of emergency medical services. FAR includes the full Cardiac First Response Community standard also.  This means that learners who undergo training from 1st June 2018 must complete a PHECC FAR full or refresher course. However, any QQI OFA training which took place prior to 31st May 2018 will be recognised for the full 2</w:t>
      </w:r>
      <w:r w:rsidRPr="00764F3B">
        <w:rPr>
          <w:rFonts w:ascii="Georgia" w:hAnsi="Georgia" w:cs="Arial"/>
          <w:color w:val="00B050"/>
        </w:rPr>
        <w:t>-</w:t>
      </w:r>
      <w:r w:rsidRPr="00764F3B">
        <w:rPr>
          <w:rFonts w:ascii="Georgia" w:hAnsi="Georgia" w:cs="Arial"/>
        </w:rPr>
        <w:t>year duration from the date of training.   The Safety Committee as part of its annual review shall consider the training needs for FAR staff.</w:t>
      </w:r>
    </w:p>
    <w:p w14:paraId="4DF06BEB" w14:textId="321BBA70" w:rsidR="00D65915" w:rsidRDefault="00D65915" w:rsidP="00D65915">
      <w:pPr>
        <w:spacing w:line="276" w:lineRule="auto"/>
        <w:jc w:val="both"/>
        <w:rPr>
          <w:rFonts w:ascii="Georgia" w:hAnsi="Georgia" w:cs="Arial"/>
          <w:i/>
        </w:rPr>
      </w:pPr>
    </w:p>
    <w:p w14:paraId="6CCC2337" w14:textId="585FF32F" w:rsidR="002C73C5" w:rsidRDefault="002C73C5" w:rsidP="00D65915">
      <w:pPr>
        <w:spacing w:line="276" w:lineRule="auto"/>
        <w:jc w:val="both"/>
        <w:rPr>
          <w:rFonts w:ascii="Georgia" w:hAnsi="Georgia" w:cs="Arial"/>
          <w:i/>
        </w:rPr>
      </w:pPr>
    </w:p>
    <w:p w14:paraId="740125D7" w14:textId="7DD6A5A3" w:rsidR="002C73C5" w:rsidRDefault="002C73C5" w:rsidP="00D65915">
      <w:pPr>
        <w:spacing w:line="276" w:lineRule="auto"/>
        <w:jc w:val="both"/>
        <w:rPr>
          <w:rFonts w:ascii="Georgia" w:hAnsi="Georgia" w:cs="Arial"/>
          <w:i/>
        </w:rPr>
      </w:pPr>
    </w:p>
    <w:p w14:paraId="2E9D60D1" w14:textId="78851F1D" w:rsidR="002C73C5" w:rsidRDefault="002C73C5" w:rsidP="00D65915">
      <w:pPr>
        <w:spacing w:line="276" w:lineRule="auto"/>
        <w:jc w:val="both"/>
        <w:rPr>
          <w:rFonts w:ascii="Georgia" w:hAnsi="Georgia" w:cs="Arial"/>
          <w:i/>
        </w:rPr>
      </w:pPr>
    </w:p>
    <w:p w14:paraId="26078F3A" w14:textId="4BC9D3AC" w:rsidR="002C73C5" w:rsidRDefault="002C73C5" w:rsidP="00D65915">
      <w:pPr>
        <w:spacing w:line="276" w:lineRule="auto"/>
        <w:jc w:val="both"/>
        <w:rPr>
          <w:rFonts w:ascii="Georgia" w:hAnsi="Georgia" w:cs="Arial"/>
          <w:i/>
        </w:rPr>
      </w:pPr>
    </w:p>
    <w:p w14:paraId="18CA5629" w14:textId="77777777" w:rsidR="002C73C5" w:rsidRPr="00764F3B" w:rsidRDefault="002C73C5" w:rsidP="00D65915">
      <w:pPr>
        <w:spacing w:line="276" w:lineRule="auto"/>
        <w:jc w:val="both"/>
        <w:rPr>
          <w:rFonts w:ascii="Georgia" w:hAnsi="Georgia" w:cs="Arial"/>
          <w:i/>
        </w:rPr>
      </w:pPr>
    </w:p>
    <w:p w14:paraId="168801BC" w14:textId="0B9A5CB8" w:rsidR="006234FC" w:rsidRPr="00764F3B" w:rsidRDefault="006234FC" w:rsidP="000C3809">
      <w:pPr>
        <w:pStyle w:val="Heading3"/>
        <w:rPr>
          <w:rFonts w:ascii="Georgia" w:hAnsi="Georgia"/>
        </w:rPr>
      </w:pPr>
      <w:bookmarkStart w:id="43" w:name="_Toc43189492"/>
      <w:r w:rsidRPr="00764F3B">
        <w:rPr>
          <w:rFonts w:ascii="Georgia" w:hAnsi="Georgia"/>
        </w:rPr>
        <w:t>6.</w:t>
      </w:r>
      <w:r w:rsidR="00A0007C" w:rsidRPr="00764F3B">
        <w:rPr>
          <w:rFonts w:ascii="Georgia" w:hAnsi="Georgia"/>
        </w:rPr>
        <w:t>7</w:t>
      </w:r>
      <w:r w:rsidRPr="00764F3B">
        <w:rPr>
          <w:rFonts w:ascii="Georgia" w:hAnsi="Georgia"/>
        </w:rPr>
        <w:t>.1</w:t>
      </w:r>
      <w:r w:rsidRPr="00764F3B">
        <w:rPr>
          <w:rFonts w:ascii="Georgia" w:hAnsi="Georgia"/>
        </w:rPr>
        <w:tab/>
        <w:t>Location of First Aid Equipment and Supplies</w:t>
      </w:r>
      <w:bookmarkEnd w:id="43"/>
    </w:p>
    <w:p w14:paraId="55BD06EA" w14:textId="0E32272D" w:rsidR="006234FC" w:rsidRPr="00764F3B" w:rsidRDefault="006234FC" w:rsidP="00D65915">
      <w:pPr>
        <w:pStyle w:val="ListParagraph"/>
        <w:spacing w:line="276" w:lineRule="auto"/>
        <w:ind w:left="0"/>
        <w:jc w:val="both"/>
        <w:rPr>
          <w:rFonts w:ascii="Georgia" w:hAnsi="Georgia" w:cs="Arial"/>
        </w:rPr>
      </w:pPr>
    </w:p>
    <w:p w14:paraId="6D389363" w14:textId="0461C031" w:rsidR="006234FC" w:rsidRPr="002140A7" w:rsidRDefault="4385608F" w:rsidP="002140A7">
      <w:pPr>
        <w:pStyle w:val="ListParagraph"/>
        <w:numPr>
          <w:ilvl w:val="0"/>
          <w:numId w:val="156"/>
        </w:numPr>
        <w:spacing w:line="276" w:lineRule="auto"/>
        <w:jc w:val="both"/>
        <w:rPr>
          <w:rFonts w:ascii="Georgia" w:hAnsi="Georgia" w:cs="Arial"/>
          <w:color w:val="FF0000"/>
        </w:rPr>
      </w:pPr>
      <w:r w:rsidRPr="002140A7">
        <w:rPr>
          <w:rFonts w:ascii="Georgia" w:hAnsi="Georgia" w:cs="Arial"/>
        </w:rPr>
        <w:t>Staffroom</w:t>
      </w:r>
    </w:p>
    <w:p w14:paraId="657C408E" w14:textId="6929F894" w:rsidR="4385608F" w:rsidRPr="002140A7" w:rsidRDefault="4385608F" w:rsidP="002140A7">
      <w:pPr>
        <w:pStyle w:val="ListParagraph"/>
        <w:numPr>
          <w:ilvl w:val="0"/>
          <w:numId w:val="156"/>
        </w:numPr>
        <w:spacing w:line="276" w:lineRule="auto"/>
        <w:jc w:val="both"/>
        <w:rPr>
          <w:rFonts w:ascii="Georgia" w:hAnsi="Georgia" w:cs="Arial"/>
        </w:rPr>
      </w:pPr>
      <w:r w:rsidRPr="002140A7">
        <w:rPr>
          <w:rFonts w:ascii="Georgia" w:hAnsi="Georgia" w:cs="Arial"/>
        </w:rPr>
        <w:t xml:space="preserve">Science room </w:t>
      </w:r>
    </w:p>
    <w:p w14:paraId="25977E23" w14:textId="65B037C2" w:rsidR="4385608F" w:rsidRPr="002140A7" w:rsidRDefault="00D7324E" w:rsidP="002140A7">
      <w:pPr>
        <w:pStyle w:val="ListParagraph"/>
        <w:numPr>
          <w:ilvl w:val="0"/>
          <w:numId w:val="156"/>
        </w:numPr>
        <w:spacing w:line="276" w:lineRule="auto"/>
        <w:jc w:val="both"/>
        <w:rPr>
          <w:rFonts w:ascii="Georgia" w:hAnsi="Georgia" w:cs="Arial"/>
        </w:rPr>
      </w:pPr>
      <w:r w:rsidRPr="002140A7">
        <w:rPr>
          <w:rFonts w:ascii="Georgia" w:hAnsi="Georgia" w:cs="Arial"/>
        </w:rPr>
        <w:t>T</w:t>
      </w:r>
      <w:r w:rsidR="4385608F" w:rsidRPr="002140A7">
        <w:rPr>
          <w:rFonts w:ascii="Georgia" w:hAnsi="Georgia" w:cs="Arial"/>
        </w:rPr>
        <w:t>echnology room</w:t>
      </w:r>
    </w:p>
    <w:p w14:paraId="4C8AAFCD" w14:textId="7F793913" w:rsidR="4385608F" w:rsidRPr="002140A7" w:rsidRDefault="4385608F" w:rsidP="002140A7">
      <w:pPr>
        <w:pStyle w:val="ListParagraph"/>
        <w:numPr>
          <w:ilvl w:val="0"/>
          <w:numId w:val="156"/>
        </w:numPr>
        <w:spacing w:line="276" w:lineRule="auto"/>
        <w:jc w:val="both"/>
        <w:rPr>
          <w:rFonts w:ascii="Georgia" w:hAnsi="Georgia" w:cs="Arial"/>
        </w:rPr>
      </w:pPr>
      <w:r w:rsidRPr="002140A7">
        <w:rPr>
          <w:rFonts w:ascii="Georgia" w:hAnsi="Georgia" w:cs="Arial"/>
        </w:rPr>
        <w:t xml:space="preserve">Home </w:t>
      </w:r>
      <w:r w:rsidR="00054CC2" w:rsidRPr="002140A7">
        <w:rPr>
          <w:rFonts w:ascii="Georgia" w:hAnsi="Georgia" w:cs="Arial"/>
        </w:rPr>
        <w:t>E</w:t>
      </w:r>
      <w:r w:rsidRPr="002140A7">
        <w:rPr>
          <w:rFonts w:ascii="Georgia" w:hAnsi="Georgia" w:cs="Arial"/>
        </w:rPr>
        <w:t>conomic room</w:t>
      </w:r>
    </w:p>
    <w:p w14:paraId="49951BC4" w14:textId="1CEEE82D" w:rsidR="4385608F" w:rsidRPr="002140A7" w:rsidRDefault="4385608F" w:rsidP="002140A7">
      <w:pPr>
        <w:pStyle w:val="ListParagraph"/>
        <w:numPr>
          <w:ilvl w:val="0"/>
          <w:numId w:val="156"/>
        </w:numPr>
        <w:spacing w:line="276" w:lineRule="auto"/>
        <w:jc w:val="both"/>
        <w:rPr>
          <w:rFonts w:ascii="Georgia" w:hAnsi="Georgia" w:cs="Arial"/>
        </w:rPr>
      </w:pPr>
      <w:r w:rsidRPr="002140A7">
        <w:rPr>
          <w:rFonts w:ascii="Georgia" w:hAnsi="Georgia" w:cs="Arial"/>
        </w:rPr>
        <w:t xml:space="preserve">Pe </w:t>
      </w:r>
      <w:r w:rsidR="00054CC2" w:rsidRPr="002140A7">
        <w:rPr>
          <w:rFonts w:ascii="Georgia" w:hAnsi="Georgia" w:cs="Arial"/>
        </w:rPr>
        <w:t>D</w:t>
      </w:r>
      <w:r w:rsidRPr="002140A7">
        <w:rPr>
          <w:rFonts w:ascii="Georgia" w:hAnsi="Georgia" w:cs="Arial"/>
        </w:rPr>
        <w:t xml:space="preserve">epartment </w:t>
      </w:r>
    </w:p>
    <w:p w14:paraId="741FB4D2" w14:textId="4394519F" w:rsidR="00D65915" w:rsidRPr="002140A7" w:rsidRDefault="002140A7" w:rsidP="002140A7">
      <w:pPr>
        <w:pStyle w:val="ListParagraph"/>
        <w:numPr>
          <w:ilvl w:val="0"/>
          <w:numId w:val="156"/>
        </w:numPr>
        <w:rPr>
          <w:rFonts w:ascii="Georgia" w:hAnsi="Georgia"/>
        </w:rPr>
      </w:pPr>
      <w:r w:rsidRPr="002140A7">
        <w:rPr>
          <w:rFonts w:ascii="Georgia" w:hAnsi="Georgia"/>
        </w:rPr>
        <w:t>Staff Workroom RS</w:t>
      </w:r>
    </w:p>
    <w:p w14:paraId="631EF600" w14:textId="35D03957" w:rsidR="000C3809" w:rsidRPr="00764F3B" w:rsidRDefault="000C3809" w:rsidP="006234FC">
      <w:pPr>
        <w:rPr>
          <w:rFonts w:ascii="Georgia" w:hAnsi="Georgia"/>
        </w:rPr>
      </w:pPr>
    </w:p>
    <w:p w14:paraId="10348232" w14:textId="68BA399A" w:rsidR="000C3809" w:rsidRPr="00764F3B" w:rsidRDefault="000C3809" w:rsidP="006234FC">
      <w:pPr>
        <w:rPr>
          <w:rFonts w:ascii="Georgia" w:hAnsi="Georgia"/>
        </w:rPr>
      </w:pPr>
    </w:p>
    <w:p w14:paraId="2F2A079B" w14:textId="34ED8569" w:rsidR="000C3809" w:rsidRPr="00764F3B" w:rsidRDefault="000C3809" w:rsidP="006234FC">
      <w:pPr>
        <w:rPr>
          <w:rFonts w:ascii="Georgia" w:hAnsi="Georgia"/>
        </w:rPr>
      </w:pPr>
    </w:p>
    <w:p w14:paraId="1723E650" w14:textId="77777777" w:rsidR="000C3809" w:rsidRPr="00764F3B" w:rsidRDefault="000C3809" w:rsidP="006234FC">
      <w:pPr>
        <w:rPr>
          <w:rFonts w:ascii="Georgia" w:hAnsi="Georgia"/>
        </w:rPr>
      </w:pPr>
    </w:p>
    <w:p w14:paraId="2422B4E6" w14:textId="338DBABA" w:rsidR="006234FC" w:rsidRPr="00764F3B" w:rsidRDefault="006234FC" w:rsidP="000C3809">
      <w:pPr>
        <w:pStyle w:val="Heading3"/>
        <w:rPr>
          <w:rFonts w:ascii="Georgia" w:hAnsi="Georgia"/>
        </w:rPr>
      </w:pPr>
      <w:bookmarkStart w:id="44" w:name="_Toc43189493"/>
      <w:r w:rsidRPr="00764F3B">
        <w:rPr>
          <w:rFonts w:ascii="Georgia" w:hAnsi="Georgia"/>
        </w:rPr>
        <w:t>6.</w:t>
      </w:r>
      <w:r w:rsidR="00A0007C" w:rsidRPr="00764F3B">
        <w:rPr>
          <w:rFonts w:ascii="Georgia" w:hAnsi="Georgia"/>
        </w:rPr>
        <w:t>7</w:t>
      </w:r>
      <w:r w:rsidRPr="00764F3B">
        <w:rPr>
          <w:rFonts w:ascii="Georgia" w:hAnsi="Georgia"/>
        </w:rPr>
        <w:t>.</w:t>
      </w:r>
      <w:r w:rsidR="00D65915" w:rsidRPr="00764F3B">
        <w:rPr>
          <w:rFonts w:ascii="Georgia" w:hAnsi="Georgia"/>
        </w:rPr>
        <w:t>2</w:t>
      </w:r>
      <w:r w:rsidRPr="00764F3B">
        <w:rPr>
          <w:rFonts w:ascii="Georgia" w:hAnsi="Georgia"/>
        </w:rPr>
        <w:tab/>
        <w:t>Procedure for Inspecting and Checking First Aid Kits</w:t>
      </w:r>
      <w:bookmarkEnd w:id="44"/>
    </w:p>
    <w:p w14:paraId="39277A80" w14:textId="77777777" w:rsidR="00D65915" w:rsidRPr="00764F3B" w:rsidRDefault="00D65915" w:rsidP="00D65915">
      <w:pPr>
        <w:spacing w:line="276" w:lineRule="auto"/>
        <w:jc w:val="both"/>
        <w:rPr>
          <w:rFonts w:ascii="Georgia" w:hAnsi="Georgia" w:cs="Arial"/>
        </w:rPr>
      </w:pPr>
    </w:p>
    <w:p w14:paraId="3D48C27D" w14:textId="3D800F1A" w:rsidR="00D65915" w:rsidRPr="00764F3B" w:rsidRDefault="00D65915" w:rsidP="00D65915">
      <w:pPr>
        <w:spacing w:line="276" w:lineRule="auto"/>
        <w:jc w:val="both"/>
        <w:rPr>
          <w:rFonts w:ascii="Georgia" w:hAnsi="Georgia" w:cs="Arial"/>
        </w:rPr>
      </w:pPr>
      <w:r w:rsidRPr="00764F3B">
        <w:rPr>
          <w:rFonts w:ascii="Georgia" w:hAnsi="Georgia" w:cs="Arial"/>
        </w:rPr>
        <w:t xml:space="preserve">The centre has provided suitable first aid kits which are located throughout the centre.  It is the responsibility of the FAR (s) to maintain the first aid kits and appropriate records in accordance with their training.  Sample location and contents of first aid checklist is at </w:t>
      </w:r>
      <w:hyperlink w:anchor="_APPENDIX_E" w:history="1">
        <w:r w:rsidRPr="00764F3B">
          <w:rPr>
            <w:rStyle w:val="Hyperlink"/>
            <w:rFonts w:ascii="Georgia" w:hAnsi="Georgia" w:cs="Arial"/>
            <w:b/>
          </w:rPr>
          <w:t xml:space="preserve">Appendix </w:t>
        </w:r>
      </w:hyperlink>
      <w:r w:rsidR="009A2FB7" w:rsidRPr="00764F3B">
        <w:rPr>
          <w:rStyle w:val="Hyperlink"/>
          <w:rFonts w:ascii="Georgia" w:hAnsi="Georgia" w:cs="Arial"/>
          <w:b/>
        </w:rPr>
        <w:t>F</w:t>
      </w:r>
      <w:r w:rsidRPr="00764F3B">
        <w:rPr>
          <w:rFonts w:ascii="Georgia" w:hAnsi="Georgia" w:cs="Arial"/>
          <w:b/>
        </w:rPr>
        <w:t>.</w:t>
      </w:r>
    </w:p>
    <w:p w14:paraId="6999CDB2" w14:textId="77777777" w:rsidR="006234FC" w:rsidRPr="00764F3B" w:rsidRDefault="006234FC" w:rsidP="006234FC">
      <w:pPr>
        <w:rPr>
          <w:rFonts w:ascii="Georgia" w:hAnsi="Georgia"/>
        </w:rPr>
      </w:pPr>
    </w:p>
    <w:p w14:paraId="3C439070" w14:textId="63565696" w:rsidR="006234FC" w:rsidRPr="00764F3B" w:rsidRDefault="006234FC" w:rsidP="000C3809">
      <w:pPr>
        <w:pStyle w:val="Heading3"/>
        <w:rPr>
          <w:rFonts w:ascii="Georgia" w:hAnsi="Georgia"/>
        </w:rPr>
      </w:pPr>
      <w:bookmarkStart w:id="45" w:name="_Toc43189494"/>
      <w:r w:rsidRPr="00764F3B">
        <w:rPr>
          <w:rFonts w:ascii="Georgia" w:hAnsi="Georgia"/>
        </w:rPr>
        <w:t>6.</w:t>
      </w:r>
      <w:r w:rsidR="00A0007C" w:rsidRPr="00764F3B">
        <w:rPr>
          <w:rFonts w:ascii="Georgia" w:hAnsi="Georgia"/>
        </w:rPr>
        <w:t>7</w:t>
      </w:r>
      <w:r w:rsidRPr="00764F3B">
        <w:rPr>
          <w:rFonts w:ascii="Georgia" w:hAnsi="Georgia"/>
        </w:rPr>
        <w:t>.</w:t>
      </w:r>
      <w:r w:rsidR="00D65915" w:rsidRPr="00764F3B">
        <w:rPr>
          <w:rFonts w:ascii="Georgia" w:hAnsi="Georgia"/>
        </w:rPr>
        <w:t>3</w:t>
      </w:r>
      <w:r w:rsidRPr="00764F3B">
        <w:rPr>
          <w:rFonts w:ascii="Georgia" w:hAnsi="Georgia"/>
        </w:rPr>
        <w:tab/>
        <w:t>Names of First Aid Responders</w:t>
      </w:r>
      <w:bookmarkEnd w:id="45"/>
    </w:p>
    <w:p w14:paraId="5429D940" w14:textId="139BFC67" w:rsidR="006234FC" w:rsidRPr="00764F3B" w:rsidRDefault="006234FC" w:rsidP="006234FC">
      <w:pPr>
        <w:rPr>
          <w:rFonts w:ascii="Georgia" w:hAnsi="Georgia"/>
        </w:rPr>
      </w:pPr>
    </w:p>
    <w:p w14:paraId="357C6768" w14:textId="4939AB6C" w:rsidR="00D65915" w:rsidRPr="00764F3B" w:rsidRDefault="00D65915" w:rsidP="00D65915">
      <w:pPr>
        <w:spacing w:line="276" w:lineRule="auto"/>
        <w:rPr>
          <w:rFonts w:ascii="Georgia" w:hAnsi="Georgia" w:cs="Arial"/>
        </w:rPr>
      </w:pPr>
      <w:r w:rsidRPr="00764F3B">
        <w:rPr>
          <w:rFonts w:ascii="Georgia" w:hAnsi="Georgia" w:cs="Arial"/>
        </w:rPr>
        <w:t xml:space="preserve">The list of qualified FAR’s is available on school noticeboards and listed </w:t>
      </w:r>
      <w:r w:rsidR="00190F77" w:rsidRPr="00764F3B">
        <w:rPr>
          <w:rFonts w:ascii="Georgia" w:hAnsi="Georgia" w:cs="Arial"/>
        </w:rPr>
        <w:t>in Section 2, Centre Profile</w:t>
      </w:r>
    </w:p>
    <w:p w14:paraId="44722C58" w14:textId="77777777" w:rsidR="00190F77" w:rsidRPr="00764F3B" w:rsidRDefault="00190F77" w:rsidP="00D65915">
      <w:pPr>
        <w:spacing w:line="276" w:lineRule="auto"/>
        <w:rPr>
          <w:rFonts w:ascii="Georgia" w:hAnsi="Georgia" w:cs="Arial"/>
        </w:rPr>
      </w:pPr>
    </w:p>
    <w:p w14:paraId="4CB49BCF" w14:textId="10433530" w:rsidR="00D65915" w:rsidRPr="00764F3B" w:rsidRDefault="00D65915" w:rsidP="00190F77">
      <w:pPr>
        <w:pStyle w:val="Heading3"/>
        <w:rPr>
          <w:rFonts w:ascii="Georgia" w:hAnsi="Georgia"/>
        </w:rPr>
      </w:pPr>
      <w:bookmarkStart w:id="46" w:name="_Toc43189495"/>
      <w:r w:rsidRPr="00764F3B">
        <w:rPr>
          <w:rFonts w:ascii="Georgia" w:hAnsi="Georgia"/>
        </w:rPr>
        <w:t>6.</w:t>
      </w:r>
      <w:r w:rsidR="00B05197">
        <w:rPr>
          <w:rFonts w:ascii="Georgia" w:hAnsi="Georgia"/>
        </w:rPr>
        <w:t>7</w:t>
      </w:r>
      <w:r w:rsidRPr="00764F3B">
        <w:rPr>
          <w:rFonts w:ascii="Georgia" w:hAnsi="Georgia"/>
        </w:rPr>
        <w:t>.4</w:t>
      </w:r>
      <w:r w:rsidRPr="00764F3B">
        <w:rPr>
          <w:rFonts w:ascii="Georgia" w:hAnsi="Georgia"/>
        </w:rPr>
        <w:tab/>
        <w:t>Automated External Defibrillators (AED)</w:t>
      </w:r>
      <w:bookmarkEnd w:id="46"/>
    </w:p>
    <w:p w14:paraId="66927AFB" w14:textId="34EF1AA8" w:rsidR="00D65915" w:rsidRPr="00764F3B" w:rsidRDefault="00D65915" w:rsidP="00D65915">
      <w:pPr>
        <w:pStyle w:val="ListParagraph"/>
        <w:spacing w:line="276" w:lineRule="auto"/>
        <w:ind w:left="0"/>
        <w:rPr>
          <w:rFonts w:ascii="Georgia" w:hAnsi="Georgia" w:cs="Arial"/>
        </w:rPr>
      </w:pPr>
    </w:p>
    <w:p w14:paraId="1C70CE31" w14:textId="77777777" w:rsidR="00D65915" w:rsidRPr="00764F3B" w:rsidRDefault="00D65915" w:rsidP="00D65915">
      <w:pPr>
        <w:spacing w:after="0" w:line="276" w:lineRule="auto"/>
        <w:jc w:val="both"/>
        <w:rPr>
          <w:rFonts w:ascii="Georgia" w:hAnsi="Georgia" w:cs="Arial"/>
        </w:rPr>
      </w:pPr>
      <w:r w:rsidRPr="00764F3B">
        <w:rPr>
          <w:rFonts w:ascii="Georgia" w:hAnsi="Georgia" w:cs="Arial"/>
        </w:rPr>
        <w:t xml:space="preserve">Automated external defibrillators (AEDs) are provided as life-saving devices which can </w:t>
      </w:r>
      <w:r w:rsidRPr="00764F3B">
        <w:rPr>
          <w:rFonts w:ascii="Georgia" w:hAnsi="Georgia" w:cs="Arial"/>
          <w:strike/>
        </w:rPr>
        <w:t xml:space="preserve">to </w:t>
      </w:r>
      <w:r w:rsidRPr="00764F3B">
        <w:rPr>
          <w:rFonts w:ascii="Georgia" w:hAnsi="Georgia" w:cs="Arial"/>
        </w:rPr>
        <w:t>prevent death arising from sudden cardiac arrest.  Training is also provided to identified staff members.  Staff trained in the use of defibrillators will be responsible to ensure the units are maintained to appropriate standards and where they are not maintained to bring it to the attention of the Centre Manager for rectification.</w:t>
      </w:r>
    </w:p>
    <w:p w14:paraId="64352866" w14:textId="5BD0A118" w:rsidR="00F973C8" w:rsidRDefault="00F973C8" w:rsidP="006234FC">
      <w:pPr>
        <w:rPr>
          <w:rFonts w:ascii="Georgia" w:hAnsi="Georgia"/>
        </w:rPr>
      </w:pPr>
    </w:p>
    <w:p w14:paraId="6DC0FE8A" w14:textId="64DB28A3" w:rsidR="00E95973" w:rsidRPr="00B05197" w:rsidRDefault="00E95973" w:rsidP="006234FC">
      <w:pPr>
        <w:rPr>
          <w:rFonts w:ascii="Georgia" w:hAnsi="Georgia"/>
          <w:b/>
          <w:bCs/>
        </w:rPr>
      </w:pPr>
      <w:r w:rsidRPr="00B05197">
        <w:rPr>
          <w:rFonts w:ascii="Georgia" w:hAnsi="Georgia"/>
          <w:b/>
          <w:bCs/>
        </w:rPr>
        <w:t>Reception office</w:t>
      </w:r>
      <w:r w:rsidR="008E136A" w:rsidRPr="00B05197">
        <w:rPr>
          <w:rFonts w:ascii="Georgia" w:hAnsi="Georgia"/>
          <w:b/>
          <w:bCs/>
        </w:rPr>
        <w:t xml:space="preserve"> Railway Street</w:t>
      </w:r>
    </w:p>
    <w:p w14:paraId="76185DAC" w14:textId="1DEA03AC" w:rsidR="008E136A" w:rsidRPr="00B05197" w:rsidRDefault="008E136A" w:rsidP="006234FC">
      <w:pPr>
        <w:rPr>
          <w:rFonts w:ascii="Georgia" w:hAnsi="Georgia" w:cs="Arial"/>
          <w:b/>
          <w:bCs/>
          <w:color w:val="FF0000"/>
        </w:rPr>
      </w:pPr>
      <w:r w:rsidRPr="00B05197">
        <w:rPr>
          <w:rFonts w:ascii="Georgia" w:hAnsi="Georgia"/>
          <w:b/>
          <w:bCs/>
        </w:rPr>
        <w:t>Secretary’s office Tower Hill</w:t>
      </w:r>
    </w:p>
    <w:p w14:paraId="3CB7AB23" w14:textId="1ECD6E65" w:rsidR="00D642B6" w:rsidRPr="00764F3B" w:rsidRDefault="00A91ACF" w:rsidP="00CB7BAA">
      <w:pPr>
        <w:pStyle w:val="Heading2"/>
        <w:rPr>
          <w:rFonts w:ascii="Georgia" w:hAnsi="Georgia"/>
        </w:rPr>
      </w:pPr>
      <w:bookmarkStart w:id="47" w:name="_6.4_Accident_Procedure"/>
      <w:bookmarkStart w:id="48" w:name="_Toc8304025"/>
      <w:bookmarkStart w:id="49" w:name="_Toc43189496"/>
      <w:bookmarkEnd w:id="47"/>
      <w:r w:rsidRPr="00764F3B">
        <w:rPr>
          <w:rFonts w:ascii="Georgia" w:hAnsi="Georgia"/>
        </w:rPr>
        <w:lastRenderedPageBreak/>
        <w:t>6</w:t>
      </w:r>
      <w:r w:rsidR="00D642B6" w:rsidRPr="00764F3B">
        <w:rPr>
          <w:rFonts w:ascii="Georgia" w:hAnsi="Georgia"/>
        </w:rPr>
        <w:t>.</w:t>
      </w:r>
      <w:r w:rsidR="00B05197">
        <w:rPr>
          <w:rFonts w:ascii="Georgia" w:hAnsi="Georgia"/>
        </w:rPr>
        <w:t>8</w:t>
      </w:r>
      <w:r w:rsidR="00D642B6" w:rsidRPr="00764F3B">
        <w:rPr>
          <w:rFonts w:ascii="Georgia" w:hAnsi="Georgia"/>
        </w:rPr>
        <w:tab/>
      </w:r>
      <w:r w:rsidR="00E7630F" w:rsidRPr="00764F3B">
        <w:rPr>
          <w:rFonts w:ascii="Georgia" w:hAnsi="Georgia"/>
        </w:rPr>
        <w:t xml:space="preserve">Accident </w:t>
      </w:r>
      <w:r w:rsidR="003A1ACE" w:rsidRPr="00764F3B">
        <w:rPr>
          <w:rFonts w:ascii="Georgia" w:hAnsi="Georgia"/>
        </w:rPr>
        <w:t>P</w:t>
      </w:r>
      <w:r w:rsidR="00E7630F" w:rsidRPr="00764F3B">
        <w:rPr>
          <w:rFonts w:ascii="Georgia" w:hAnsi="Georgia"/>
        </w:rPr>
        <w:t xml:space="preserve">rocedure and </w:t>
      </w:r>
      <w:r w:rsidR="00D642B6" w:rsidRPr="00764F3B">
        <w:rPr>
          <w:rFonts w:ascii="Georgia" w:hAnsi="Georgia"/>
        </w:rPr>
        <w:t>Incident Investigation</w:t>
      </w:r>
      <w:bookmarkEnd w:id="48"/>
      <w:bookmarkEnd w:id="49"/>
    </w:p>
    <w:p w14:paraId="6D2D2BB6" w14:textId="77777777" w:rsidR="00051665" w:rsidRPr="00764F3B" w:rsidRDefault="00051665" w:rsidP="00EC6B46">
      <w:pPr>
        <w:spacing w:after="0" w:line="276" w:lineRule="auto"/>
        <w:rPr>
          <w:rFonts w:ascii="Georgia" w:hAnsi="Georgia" w:cs="Arial"/>
        </w:rPr>
      </w:pPr>
    </w:p>
    <w:p w14:paraId="78F2E8B0" w14:textId="77777777" w:rsidR="004637C0" w:rsidRPr="00764F3B" w:rsidRDefault="004637C0" w:rsidP="00005CB1">
      <w:pPr>
        <w:spacing w:after="0" w:line="276" w:lineRule="auto"/>
        <w:jc w:val="both"/>
        <w:rPr>
          <w:rFonts w:ascii="Georgia" w:hAnsi="Georgia" w:cs="Arial"/>
        </w:rPr>
      </w:pPr>
      <w:r w:rsidRPr="00764F3B">
        <w:rPr>
          <w:rFonts w:ascii="Georgia" w:hAnsi="Georgia" w:cs="Arial"/>
        </w:rPr>
        <w:t xml:space="preserve">When a serious accident occurs or where there has been an incident where a serious accident could have occurred, the following procedures should be carried out: </w:t>
      </w:r>
    </w:p>
    <w:p w14:paraId="19D5A6A5" w14:textId="77777777" w:rsidR="007C2907" w:rsidRPr="00764F3B" w:rsidRDefault="007C2907" w:rsidP="00005CB1">
      <w:pPr>
        <w:spacing w:after="0" w:line="276" w:lineRule="auto"/>
        <w:jc w:val="both"/>
        <w:rPr>
          <w:rFonts w:ascii="Georgia" w:hAnsi="Georgia" w:cs="Arial"/>
        </w:rPr>
      </w:pPr>
    </w:p>
    <w:p w14:paraId="3466C16A" w14:textId="77777777" w:rsidR="007C2907" w:rsidRPr="00764F3B" w:rsidRDefault="00F47DE9" w:rsidP="00EC6B46">
      <w:pPr>
        <w:spacing w:after="0" w:line="276" w:lineRule="auto"/>
        <w:rPr>
          <w:rFonts w:ascii="Georgia" w:hAnsi="Georgia" w:cs="Arial"/>
          <w:b/>
          <w:u w:val="single"/>
        </w:rPr>
      </w:pPr>
      <w:r w:rsidRPr="00764F3B">
        <w:rPr>
          <w:rFonts w:ascii="Georgia" w:hAnsi="Georgia" w:cs="Arial"/>
          <w:b/>
          <w:u w:val="single"/>
        </w:rPr>
        <w:t>Staff Member</w:t>
      </w:r>
    </w:p>
    <w:p w14:paraId="6516BF32" w14:textId="77777777" w:rsidR="00F47DE9" w:rsidRPr="00764F3B" w:rsidRDefault="00F47DE9" w:rsidP="00EC6B46">
      <w:pPr>
        <w:spacing w:after="0" w:line="276" w:lineRule="auto"/>
        <w:rPr>
          <w:rFonts w:ascii="Georgia" w:hAnsi="Georgia" w:cs="Arial"/>
        </w:rPr>
      </w:pPr>
    </w:p>
    <w:p w14:paraId="34B1CA24" w14:textId="77777777" w:rsidR="00F47DE9" w:rsidRPr="00764F3B" w:rsidRDefault="00F47DE9" w:rsidP="00E53588">
      <w:pPr>
        <w:spacing w:after="0" w:line="276" w:lineRule="auto"/>
        <w:rPr>
          <w:rFonts w:ascii="Georgia" w:hAnsi="Georgia" w:cs="Arial"/>
        </w:rPr>
      </w:pPr>
      <w:r w:rsidRPr="00764F3B">
        <w:rPr>
          <w:rFonts w:ascii="Georgia" w:hAnsi="Georgia" w:cs="Arial"/>
        </w:rPr>
        <w:t xml:space="preserve">On coming across an incident where either a colleague or </w:t>
      </w:r>
      <w:r w:rsidR="00830086" w:rsidRPr="00764F3B">
        <w:rPr>
          <w:rFonts w:ascii="Georgia" w:hAnsi="Georgia" w:cs="Arial"/>
        </w:rPr>
        <w:t>student has sustained an injury the following procedure applies;</w:t>
      </w:r>
    </w:p>
    <w:p w14:paraId="23A48CEA" w14:textId="77777777" w:rsidR="004637C0" w:rsidRPr="00764F3B" w:rsidRDefault="004637C0" w:rsidP="00083C13">
      <w:pPr>
        <w:pStyle w:val="ListParagraph"/>
        <w:numPr>
          <w:ilvl w:val="0"/>
          <w:numId w:val="59"/>
        </w:numPr>
        <w:spacing w:after="0" w:line="276" w:lineRule="auto"/>
        <w:rPr>
          <w:rFonts w:ascii="Georgia" w:hAnsi="Georgia" w:cs="Arial"/>
        </w:rPr>
      </w:pPr>
      <w:r w:rsidRPr="00764F3B">
        <w:rPr>
          <w:rFonts w:ascii="Georgia" w:hAnsi="Georgia" w:cs="Arial"/>
        </w:rPr>
        <w:t>Observe the accident location and the status of the injured person</w:t>
      </w:r>
      <w:r w:rsidR="002D7610" w:rsidRPr="00764F3B">
        <w:rPr>
          <w:rFonts w:ascii="Georgia" w:hAnsi="Georgia" w:cs="Arial"/>
        </w:rPr>
        <w:t>;</w:t>
      </w:r>
    </w:p>
    <w:p w14:paraId="7ABEAB92" w14:textId="77777777" w:rsidR="004637C0" w:rsidRPr="00764F3B" w:rsidRDefault="004637C0" w:rsidP="00083C13">
      <w:pPr>
        <w:pStyle w:val="ListParagraph"/>
        <w:numPr>
          <w:ilvl w:val="0"/>
          <w:numId w:val="59"/>
        </w:numPr>
        <w:spacing w:after="0" w:line="276" w:lineRule="auto"/>
        <w:rPr>
          <w:rFonts w:ascii="Georgia" w:hAnsi="Georgia" w:cs="Arial"/>
        </w:rPr>
      </w:pPr>
      <w:r w:rsidRPr="00764F3B">
        <w:rPr>
          <w:rFonts w:ascii="Georgia" w:hAnsi="Georgia" w:cs="Arial"/>
        </w:rPr>
        <w:t>If there is a risk of further injury and the area cannot be made safe, move the injured person to safety</w:t>
      </w:r>
      <w:r w:rsidR="004F5019" w:rsidRPr="00764F3B">
        <w:rPr>
          <w:rFonts w:ascii="Georgia" w:hAnsi="Georgia" w:cs="Arial"/>
        </w:rPr>
        <w:t xml:space="preserve"> if </w:t>
      </w:r>
      <w:r w:rsidR="00B92760" w:rsidRPr="00764F3B">
        <w:rPr>
          <w:rFonts w:ascii="Georgia" w:hAnsi="Georgia" w:cs="Arial"/>
        </w:rPr>
        <w:t>possible</w:t>
      </w:r>
      <w:r w:rsidR="002D7610" w:rsidRPr="00764F3B">
        <w:rPr>
          <w:rFonts w:ascii="Georgia" w:hAnsi="Georgia" w:cs="Arial"/>
        </w:rPr>
        <w:t>;</w:t>
      </w:r>
      <w:r w:rsidRPr="00764F3B">
        <w:rPr>
          <w:rFonts w:ascii="Georgia" w:hAnsi="Georgia" w:cs="Arial"/>
        </w:rPr>
        <w:t xml:space="preserve"> </w:t>
      </w:r>
    </w:p>
    <w:p w14:paraId="7FC8F393" w14:textId="77777777" w:rsidR="006A4D33" w:rsidRPr="00764F3B" w:rsidRDefault="004637C0" w:rsidP="00083C13">
      <w:pPr>
        <w:pStyle w:val="ListParagraph"/>
        <w:numPr>
          <w:ilvl w:val="0"/>
          <w:numId w:val="59"/>
        </w:numPr>
        <w:spacing w:after="0" w:line="276" w:lineRule="auto"/>
        <w:rPr>
          <w:rFonts w:ascii="Georgia" w:hAnsi="Georgia" w:cs="Arial"/>
        </w:rPr>
      </w:pPr>
      <w:r w:rsidRPr="00764F3B">
        <w:rPr>
          <w:rFonts w:ascii="Georgia" w:hAnsi="Georgia" w:cs="Arial"/>
        </w:rPr>
        <w:t xml:space="preserve">Call for immediate assistance </w:t>
      </w:r>
      <w:r w:rsidR="006A4D33" w:rsidRPr="00764F3B">
        <w:rPr>
          <w:rFonts w:ascii="Georgia" w:hAnsi="Georgia" w:cs="Arial"/>
        </w:rPr>
        <w:t>by</w:t>
      </w:r>
      <w:r w:rsidR="00AF1390" w:rsidRPr="00764F3B">
        <w:rPr>
          <w:rFonts w:ascii="Georgia" w:hAnsi="Georgia" w:cs="Arial"/>
        </w:rPr>
        <w:t xml:space="preserve"> contacting a First Aid Responder and</w:t>
      </w:r>
      <w:r w:rsidR="002E14EC" w:rsidRPr="00764F3B">
        <w:rPr>
          <w:rFonts w:ascii="Georgia" w:hAnsi="Georgia" w:cs="Arial"/>
        </w:rPr>
        <w:t xml:space="preserve"> </w:t>
      </w:r>
      <w:r w:rsidR="00AF1390" w:rsidRPr="00764F3B">
        <w:rPr>
          <w:rFonts w:ascii="Georgia" w:hAnsi="Georgia" w:cs="Arial"/>
        </w:rPr>
        <w:t>/</w:t>
      </w:r>
      <w:r w:rsidR="002E14EC" w:rsidRPr="00764F3B">
        <w:rPr>
          <w:rFonts w:ascii="Georgia" w:hAnsi="Georgia" w:cs="Arial"/>
        </w:rPr>
        <w:t xml:space="preserve"> </w:t>
      </w:r>
      <w:r w:rsidRPr="00764F3B">
        <w:rPr>
          <w:rFonts w:ascii="Georgia" w:hAnsi="Georgia" w:cs="Arial"/>
        </w:rPr>
        <w:t xml:space="preserve">or emergency </w:t>
      </w:r>
      <w:r w:rsidR="00AF1390" w:rsidRPr="00764F3B">
        <w:rPr>
          <w:rFonts w:ascii="Georgia" w:hAnsi="Georgia" w:cs="Arial"/>
        </w:rPr>
        <w:t>services depending on severity of accident</w:t>
      </w:r>
      <w:r w:rsidR="002D7610" w:rsidRPr="00764F3B">
        <w:rPr>
          <w:rFonts w:ascii="Georgia" w:hAnsi="Georgia" w:cs="Arial"/>
        </w:rPr>
        <w:t>;</w:t>
      </w:r>
    </w:p>
    <w:p w14:paraId="5B355233" w14:textId="77777777" w:rsidR="004637C0" w:rsidRPr="00764F3B" w:rsidRDefault="004637C0" w:rsidP="00083C13">
      <w:pPr>
        <w:pStyle w:val="ListParagraph"/>
        <w:numPr>
          <w:ilvl w:val="0"/>
          <w:numId w:val="59"/>
        </w:numPr>
        <w:spacing w:after="0" w:line="276" w:lineRule="auto"/>
        <w:rPr>
          <w:rFonts w:ascii="Georgia" w:hAnsi="Georgia" w:cs="Arial"/>
        </w:rPr>
      </w:pPr>
      <w:r w:rsidRPr="00764F3B">
        <w:rPr>
          <w:rFonts w:ascii="Georgia" w:hAnsi="Georgia" w:cs="Arial"/>
        </w:rPr>
        <w:t xml:space="preserve">If </w:t>
      </w:r>
      <w:r w:rsidR="00F1536D" w:rsidRPr="00764F3B">
        <w:rPr>
          <w:rFonts w:ascii="Georgia" w:hAnsi="Georgia" w:cs="Arial"/>
        </w:rPr>
        <w:t xml:space="preserve">an </w:t>
      </w:r>
      <w:r w:rsidRPr="00764F3B">
        <w:rPr>
          <w:rFonts w:ascii="Georgia" w:hAnsi="Georgia" w:cs="Arial"/>
        </w:rPr>
        <w:t>ambulance has been called</w:t>
      </w:r>
      <w:r w:rsidR="002D7610" w:rsidRPr="00764F3B">
        <w:rPr>
          <w:rFonts w:ascii="Georgia" w:hAnsi="Georgia" w:cs="Arial"/>
        </w:rPr>
        <w:t>,</w:t>
      </w:r>
      <w:r w:rsidRPr="00764F3B">
        <w:rPr>
          <w:rFonts w:ascii="Georgia" w:hAnsi="Georgia" w:cs="Arial"/>
        </w:rPr>
        <w:t xml:space="preserve"> make sure that the exact location has been given</w:t>
      </w:r>
      <w:r w:rsidR="002D7610" w:rsidRPr="00764F3B">
        <w:rPr>
          <w:rFonts w:ascii="Georgia" w:hAnsi="Georgia" w:cs="Arial"/>
        </w:rPr>
        <w:t>;</w:t>
      </w:r>
      <w:r w:rsidRPr="00764F3B">
        <w:rPr>
          <w:rFonts w:ascii="Georgia" w:hAnsi="Georgia" w:cs="Arial"/>
        </w:rPr>
        <w:t xml:space="preserve"> </w:t>
      </w:r>
    </w:p>
    <w:p w14:paraId="279F5BD9" w14:textId="27335306" w:rsidR="00AF1390" w:rsidRPr="00764F3B" w:rsidRDefault="007A78EB" w:rsidP="00083C13">
      <w:pPr>
        <w:pStyle w:val="ListParagraph"/>
        <w:numPr>
          <w:ilvl w:val="0"/>
          <w:numId w:val="59"/>
        </w:numPr>
        <w:spacing w:after="0" w:line="276" w:lineRule="auto"/>
        <w:rPr>
          <w:rFonts w:ascii="Georgia" w:hAnsi="Georgia" w:cs="Arial"/>
        </w:rPr>
      </w:pPr>
      <w:r w:rsidRPr="00764F3B">
        <w:rPr>
          <w:rFonts w:ascii="Georgia" w:hAnsi="Georgia" w:cs="Arial"/>
        </w:rPr>
        <w:t>Fully inform the First Aid Responder of all details and contact the Principal</w:t>
      </w:r>
      <w:r w:rsidR="00EA4AE3" w:rsidRPr="00764F3B">
        <w:rPr>
          <w:rFonts w:ascii="Georgia" w:hAnsi="Georgia" w:cs="Arial"/>
        </w:rPr>
        <w:t>/Centre Manager</w:t>
      </w:r>
      <w:r w:rsidRPr="00764F3B">
        <w:rPr>
          <w:rFonts w:ascii="Georgia" w:hAnsi="Georgia" w:cs="Arial"/>
        </w:rPr>
        <w:t xml:space="preserve"> </w:t>
      </w:r>
      <w:r w:rsidR="00FC469A" w:rsidRPr="00764F3B">
        <w:rPr>
          <w:rFonts w:ascii="Georgia" w:hAnsi="Georgia" w:cs="Arial"/>
        </w:rPr>
        <w:t>if not already informed.</w:t>
      </w:r>
    </w:p>
    <w:p w14:paraId="27936E33" w14:textId="77777777" w:rsidR="00FC469A" w:rsidRPr="00764F3B" w:rsidRDefault="00FC469A" w:rsidP="00EC6B46">
      <w:pPr>
        <w:pStyle w:val="ListParagraph"/>
        <w:spacing w:after="0" w:line="276" w:lineRule="auto"/>
        <w:rPr>
          <w:rFonts w:ascii="Georgia" w:hAnsi="Georgia" w:cs="Arial"/>
        </w:rPr>
      </w:pPr>
    </w:p>
    <w:p w14:paraId="5DF75040" w14:textId="77777777" w:rsidR="00FC469A" w:rsidRPr="00764F3B" w:rsidRDefault="00CE1EE1" w:rsidP="00EC6B46">
      <w:pPr>
        <w:pStyle w:val="ListParagraph"/>
        <w:spacing w:after="0" w:line="276" w:lineRule="auto"/>
        <w:ind w:left="0"/>
        <w:rPr>
          <w:rFonts w:ascii="Georgia" w:hAnsi="Georgia" w:cs="Arial"/>
          <w:b/>
          <w:u w:val="single"/>
        </w:rPr>
      </w:pPr>
      <w:r w:rsidRPr="00764F3B">
        <w:rPr>
          <w:rFonts w:ascii="Georgia" w:hAnsi="Georgia" w:cs="Arial"/>
          <w:b/>
          <w:u w:val="single"/>
        </w:rPr>
        <w:t xml:space="preserve">First Aid Responder </w:t>
      </w:r>
    </w:p>
    <w:p w14:paraId="73CE8A27" w14:textId="77777777" w:rsidR="008F041D" w:rsidRPr="00764F3B" w:rsidRDefault="008F041D" w:rsidP="00EC6B46">
      <w:pPr>
        <w:pStyle w:val="ListParagraph"/>
        <w:spacing w:after="0" w:line="276" w:lineRule="auto"/>
        <w:ind w:left="0"/>
        <w:rPr>
          <w:rFonts w:ascii="Georgia" w:hAnsi="Georgia" w:cs="Arial"/>
        </w:rPr>
      </w:pPr>
    </w:p>
    <w:p w14:paraId="5596F161" w14:textId="067C1FB5" w:rsidR="008F041D" w:rsidRPr="00764F3B" w:rsidRDefault="008F041D" w:rsidP="00005CB1">
      <w:pPr>
        <w:pStyle w:val="ListParagraph"/>
        <w:spacing w:after="0" w:line="276" w:lineRule="auto"/>
        <w:ind w:left="0"/>
        <w:jc w:val="both"/>
        <w:rPr>
          <w:rFonts w:ascii="Georgia" w:hAnsi="Georgia" w:cs="Arial"/>
        </w:rPr>
      </w:pPr>
      <w:r w:rsidRPr="00764F3B">
        <w:rPr>
          <w:rFonts w:ascii="Georgia" w:hAnsi="Georgia" w:cs="Arial"/>
        </w:rPr>
        <w:t xml:space="preserve">The First Aid Responder will </w:t>
      </w:r>
      <w:r w:rsidR="006641C9" w:rsidRPr="00764F3B">
        <w:rPr>
          <w:rFonts w:ascii="Georgia" w:hAnsi="Georgia" w:cs="Arial"/>
        </w:rPr>
        <w:t xml:space="preserve">manage the accident scene and treat any injuries in accordance with </w:t>
      </w:r>
      <w:r w:rsidR="00527A2D" w:rsidRPr="00764F3B">
        <w:rPr>
          <w:rFonts w:ascii="Georgia" w:hAnsi="Georgia" w:cs="Arial"/>
        </w:rPr>
        <w:t>their training</w:t>
      </w:r>
      <w:r w:rsidR="000F376C" w:rsidRPr="00764F3B">
        <w:rPr>
          <w:rFonts w:ascii="Georgia" w:hAnsi="Georgia" w:cs="Arial"/>
          <w:color w:val="00B050"/>
        </w:rPr>
        <w:t xml:space="preserve"> </w:t>
      </w:r>
      <w:r w:rsidR="000F376C" w:rsidRPr="00764F3B">
        <w:rPr>
          <w:rFonts w:ascii="Georgia" w:hAnsi="Georgia" w:cs="Arial"/>
        </w:rPr>
        <w:t>and stay with the injured party until emergency services arrive and take over</w:t>
      </w:r>
      <w:r w:rsidR="00CE243C" w:rsidRPr="00764F3B">
        <w:rPr>
          <w:rFonts w:ascii="Georgia" w:hAnsi="Georgia" w:cs="Arial"/>
        </w:rPr>
        <w:t xml:space="preserve"> (where appropriate)</w:t>
      </w:r>
      <w:r w:rsidR="000F376C" w:rsidRPr="00764F3B">
        <w:rPr>
          <w:rFonts w:ascii="Georgia" w:hAnsi="Georgia" w:cs="Arial"/>
        </w:rPr>
        <w:t>.</w:t>
      </w:r>
      <w:r w:rsidR="004E7279" w:rsidRPr="00764F3B">
        <w:rPr>
          <w:rFonts w:ascii="Georgia" w:hAnsi="Georgia" w:cs="Arial"/>
        </w:rPr>
        <w:t xml:space="preserve"> Sample location and contents of first aid checklist is at </w:t>
      </w:r>
      <w:hyperlink w:anchor="_APPENDIX_E" w:history="1">
        <w:r w:rsidR="004E7279" w:rsidRPr="00764F3B">
          <w:rPr>
            <w:rStyle w:val="Hyperlink"/>
            <w:rFonts w:ascii="Georgia" w:hAnsi="Georgia" w:cs="Arial"/>
            <w:b/>
          </w:rPr>
          <w:t xml:space="preserve">Appendix </w:t>
        </w:r>
      </w:hyperlink>
      <w:r w:rsidR="0034546C" w:rsidRPr="00764F3B">
        <w:rPr>
          <w:rStyle w:val="Hyperlink"/>
          <w:rFonts w:ascii="Georgia" w:hAnsi="Georgia" w:cs="Arial"/>
          <w:b/>
        </w:rPr>
        <w:t>F</w:t>
      </w:r>
      <w:r w:rsidR="004E7279" w:rsidRPr="00764F3B">
        <w:rPr>
          <w:rFonts w:ascii="Georgia" w:hAnsi="Georgia" w:cs="Arial"/>
          <w:b/>
        </w:rPr>
        <w:t>.</w:t>
      </w:r>
    </w:p>
    <w:p w14:paraId="1AB6EFC8" w14:textId="77777777" w:rsidR="00C42FCD" w:rsidRPr="00764F3B" w:rsidRDefault="00C42FCD" w:rsidP="00EC6B46">
      <w:pPr>
        <w:pStyle w:val="ListParagraph"/>
        <w:spacing w:after="0" w:line="276" w:lineRule="auto"/>
        <w:ind w:left="0"/>
        <w:rPr>
          <w:rFonts w:ascii="Georgia" w:hAnsi="Georgia" w:cs="Arial"/>
        </w:rPr>
      </w:pPr>
    </w:p>
    <w:p w14:paraId="77198174" w14:textId="3D2DBB8F" w:rsidR="00C42FCD" w:rsidRPr="00764F3B" w:rsidRDefault="00DA3A10" w:rsidP="00EC6B46">
      <w:pPr>
        <w:pStyle w:val="ListParagraph"/>
        <w:spacing w:after="0" w:line="276" w:lineRule="auto"/>
        <w:ind w:left="0"/>
        <w:rPr>
          <w:rFonts w:ascii="Georgia" w:hAnsi="Georgia" w:cs="Arial"/>
          <w:b/>
          <w:u w:val="single"/>
        </w:rPr>
      </w:pPr>
      <w:r w:rsidRPr="00764F3B">
        <w:rPr>
          <w:rFonts w:ascii="Georgia" w:hAnsi="Georgia" w:cs="Arial"/>
          <w:b/>
          <w:u w:val="single"/>
        </w:rPr>
        <w:t>Centre Manager</w:t>
      </w:r>
      <w:r w:rsidR="00846EF5" w:rsidRPr="00764F3B">
        <w:rPr>
          <w:rFonts w:ascii="Georgia" w:hAnsi="Georgia" w:cs="Arial"/>
          <w:b/>
          <w:u w:val="single"/>
        </w:rPr>
        <w:t xml:space="preserve"> / ETB</w:t>
      </w:r>
    </w:p>
    <w:p w14:paraId="28882904" w14:textId="77777777" w:rsidR="00C42FCD" w:rsidRPr="00764F3B" w:rsidRDefault="00C42FCD" w:rsidP="00EC6B46">
      <w:pPr>
        <w:pStyle w:val="ListParagraph"/>
        <w:spacing w:after="0" w:line="276" w:lineRule="auto"/>
        <w:ind w:left="0"/>
        <w:rPr>
          <w:rFonts w:ascii="Georgia" w:hAnsi="Georgia" w:cs="Arial"/>
        </w:rPr>
      </w:pPr>
    </w:p>
    <w:p w14:paraId="0A9A4B42" w14:textId="5B6DD417" w:rsidR="00C42FCD" w:rsidRPr="00764F3B" w:rsidRDefault="00C42FCD" w:rsidP="00005CB1">
      <w:pPr>
        <w:pStyle w:val="ListParagraph"/>
        <w:spacing w:after="0" w:line="276" w:lineRule="auto"/>
        <w:ind w:left="0"/>
        <w:jc w:val="both"/>
        <w:rPr>
          <w:rFonts w:ascii="Georgia" w:hAnsi="Georgia" w:cs="Arial"/>
        </w:rPr>
      </w:pPr>
      <w:r w:rsidRPr="00764F3B">
        <w:rPr>
          <w:rFonts w:ascii="Georgia" w:hAnsi="Georgia" w:cs="Arial"/>
        </w:rPr>
        <w:t xml:space="preserve">The role of the </w:t>
      </w:r>
      <w:r w:rsidR="00DA3A10" w:rsidRPr="00764F3B">
        <w:rPr>
          <w:rFonts w:ascii="Georgia" w:hAnsi="Georgia" w:cs="Arial"/>
        </w:rPr>
        <w:t xml:space="preserve">Centre Manager </w:t>
      </w:r>
      <w:r w:rsidRPr="00764F3B">
        <w:rPr>
          <w:rFonts w:ascii="Georgia" w:hAnsi="Georgia" w:cs="Arial"/>
        </w:rPr>
        <w:t xml:space="preserve">is to manage the accident </w:t>
      </w:r>
      <w:r w:rsidR="009A0088" w:rsidRPr="00764F3B">
        <w:rPr>
          <w:rFonts w:ascii="Georgia" w:hAnsi="Georgia" w:cs="Arial"/>
        </w:rPr>
        <w:t>and to ensure that appropriate notifications are made</w:t>
      </w:r>
      <w:r w:rsidR="00E54EDB" w:rsidRPr="00764F3B">
        <w:rPr>
          <w:rFonts w:ascii="Georgia" w:hAnsi="Georgia" w:cs="Arial"/>
        </w:rPr>
        <w:t xml:space="preserve"> and appropriate steps are taken to </w:t>
      </w:r>
      <w:r w:rsidR="00FA04E5" w:rsidRPr="00764F3B">
        <w:rPr>
          <w:rFonts w:ascii="Georgia" w:hAnsi="Georgia" w:cs="Arial"/>
        </w:rPr>
        <w:t>eliminate / reduce any unforeseen risk that gave rise to the accident.</w:t>
      </w:r>
    </w:p>
    <w:p w14:paraId="5C45DD6B" w14:textId="77777777" w:rsidR="00FC469A" w:rsidRPr="00764F3B" w:rsidRDefault="00FC469A" w:rsidP="00EC6B46">
      <w:pPr>
        <w:pStyle w:val="ListParagraph"/>
        <w:spacing w:after="0" w:line="276" w:lineRule="auto"/>
        <w:rPr>
          <w:rFonts w:ascii="Georgia" w:hAnsi="Georgia" w:cs="Arial"/>
        </w:rPr>
      </w:pPr>
    </w:p>
    <w:p w14:paraId="7F4C45C8" w14:textId="586CDCAD" w:rsidR="004637C0" w:rsidRPr="00764F3B" w:rsidRDefault="004637C0" w:rsidP="00083C13">
      <w:pPr>
        <w:pStyle w:val="ListParagraph"/>
        <w:numPr>
          <w:ilvl w:val="0"/>
          <w:numId w:val="60"/>
        </w:numPr>
        <w:spacing w:after="0" w:line="276" w:lineRule="auto"/>
        <w:rPr>
          <w:rFonts w:ascii="Georgia" w:hAnsi="Georgia" w:cs="Arial"/>
        </w:rPr>
      </w:pPr>
      <w:r w:rsidRPr="00764F3B">
        <w:rPr>
          <w:rFonts w:ascii="Georgia" w:hAnsi="Georgia" w:cs="Arial"/>
        </w:rPr>
        <w:t>Ensure parents / guardians are notified</w:t>
      </w:r>
      <w:r w:rsidR="00EA4AE3" w:rsidRPr="00764F3B">
        <w:rPr>
          <w:rFonts w:ascii="Georgia" w:hAnsi="Georgia" w:cs="Arial"/>
        </w:rPr>
        <w:t>, where applicable</w:t>
      </w:r>
      <w:r w:rsidR="002D7610" w:rsidRPr="00764F3B">
        <w:rPr>
          <w:rFonts w:ascii="Georgia" w:hAnsi="Georgia" w:cs="Arial"/>
        </w:rPr>
        <w:t>;</w:t>
      </w:r>
    </w:p>
    <w:p w14:paraId="2C1E09C9" w14:textId="77777777" w:rsidR="004B4B25" w:rsidRPr="00764F3B" w:rsidRDefault="004637C0" w:rsidP="00083C13">
      <w:pPr>
        <w:pStyle w:val="ListParagraph"/>
        <w:numPr>
          <w:ilvl w:val="0"/>
          <w:numId w:val="60"/>
        </w:numPr>
        <w:spacing w:after="0" w:line="276" w:lineRule="auto"/>
        <w:rPr>
          <w:rFonts w:ascii="Georgia" w:hAnsi="Georgia" w:cs="Arial"/>
        </w:rPr>
      </w:pPr>
      <w:r w:rsidRPr="00764F3B">
        <w:rPr>
          <w:rFonts w:ascii="Georgia" w:hAnsi="Georgia" w:cs="Arial"/>
        </w:rPr>
        <w:t>Notify the safety representative</w:t>
      </w:r>
      <w:r w:rsidR="002D7610" w:rsidRPr="00764F3B">
        <w:rPr>
          <w:rFonts w:ascii="Georgia" w:hAnsi="Georgia" w:cs="Arial"/>
        </w:rPr>
        <w:t>;</w:t>
      </w:r>
    </w:p>
    <w:p w14:paraId="176A2EE0" w14:textId="77777777" w:rsidR="003604F0" w:rsidRPr="00764F3B" w:rsidRDefault="004B4B25" w:rsidP="00083C13">
      <w:pPr>
        <w:pStyle w:val="ListParagraph"/>
        <w:numPr>
          <w:ilvl w:val="0"/>
          <w:numId w:val="60"/>
        </w:numPr>
        <w:spacing w:after="0" w:line="276" w:lineRule="auto"/>
        <w:rPr>
          <w:rFonts w:ascii="Georgia" w:hAnsi="Georgia" w:cs="Arial"/>
        </w:rPr>
      </w:pPr>
      <w:r w:rsidRPr="00764F3B">
        <w:rPr>
          <w:rFonts w:ascii="Georgia" w:hAnsi="Georgia" w:cs="Arial"/>
        </w:rPr>
        <w:t xml:space="preserve">Notify ETB Head Office who will in turn notify </w:t>
      </w:r>
      <w:r w:rsidR="00846EF5" w:rsidRPr="00764F3B">
        <w:rPr>
          <w:rFonts w:ascii="Georgia" w:hAnsi="Georgia" w:cs="Arial"/>
        </w:rPr>
        <w:t>the insurance company</w:t>
      </w:r>
      <w:r w:rsidR="002D7610" w:rsidRPr="00764F3B">
        <w:rPr>
          <w:rFonts w:ascii="Georgia" w:hAnsi="Georgia" w:cs="Arial"/>
        </w:rPr>
        <w:t>;</w:t>
      </w:r>
    </w:p>
    <w:p w14:paraId="5F950C75" w14:textId="01546638" w:rsidR="004637C0" w:rsidRPr="00764F3B" w:rsidRDefault="003604F0" w:rsidP="00083C13">
      <w:pPr>
        <w:pStyle w:val="ListParagraph"/>
        <w:numPr>
          <w:ilvl w:val="0"/>
          <w:numId w:val="60"/>
        </w:numPr>
        <w:spacing w:after="0" w:line="276" w:lineRule="auto"/>
        <w:rPr>
          <w:rFonts w:ascii="Georgia" w:hAnsi="Georgia" w:cs="Arial"/>
        </w:rPr>
      </w:pPr>
      <w:r w:rsidRPr="00764F3B">
        <w:rPr>
          <w:rFonts w:ascii="Georgia" w:hAnsi="Georgia" w:cs="Arial"/>
        </w:rPr>
        <w:t xml:space="preserve">The ETB will obtain guidance on reports and steps to be taken by the </w:t>
      </w:r>
      <w:r w:rsidR="00DA3A10" w:rsidRPr="00764F3B">
        <w:rPr>
          <w:rFonts w:ascii="Georgia" w:hAnsi="Georgia" w:cs="Arial"/>
        </w:rPr>
        <w:t>Centre Manager</w:t>
      </w:r>
      <w:r w:rsidR="002D7610" w:rsidRPr="00764F3B">
        <w:rPr>
          <w:rFonts w:ascii="Georgia" w:hAnsi="Georgia" w:cs="Arial"/>
        </w:rPr>
        <w:t>;</w:t>
      </w:r>
      <w:r w:rsidR="004637C0" w:rsidRPr="00764F3B">
        <w:rPr>
          <w:rFonts w:ascii="Georgia" w:hAnsi="Georgia" w:cs="Arial"/>
        </w:rPr>
        <w:t xml:space="preserve"> </w:t>
      </w:r>
    </w:p>
    <w:p w14:paraId="740BD079" w14:textId="77777777" w:rsidR="004637C0" w:rsidRPr="00764F3B" w:rsidRDefault="006B5C6E" w:rsidP="00083C13">
      <w:pPr>
        <w:pStyle w:val="ListParagraph"/>
        <w:numPr>
          <w:ilvl w:val="0"/>
          <w:numId w:val="60"/>
        </w:numPr>
        <w:spacing w:after="0" w:line="276" w:lineRule="auto"/>
        <w:rPr>
          <w:rFonts w:ascii="Georgia" w:hAnsi="Georgia" w:cs="Arial"/>
        </w:rPr>
      </w:pPr>
      <w:r w:rsidRPr="00764F3B">
        <w:rPr>
          <w:rFonts w:ascii="Georgia" w:hAnsi="Georgia" w:cs="Arial"/>
        </w:rPr>
        <w:t>Ensure all relevant i</w:t>
      </w:r>
      <w:r w:rsidR="004637C0" w:rsidRPr="00764F3B">
        <w:rPr>
          <w:rFonts w:ascii="Georgia" w:hAnsi="Georgia" w:cs="Arial"/>
        </w:rPr>
        <w:t xml:space="preserve">nformation </w:t>
      </w:r>
      <w:r w:rsidRPr="00764F3B">
        <w:rPr>
          <w:rFonts w:ascii="Georgia" w:hAnsi="Georgia" w:cs="Arial"/>
        </w:rPr>
        <w:t xml:space="preserve">is gathered as soon as possible </w:t>
      </w:r>
      <w:r w:rsidR="004637C0" w:rsidRPr="00764F3B">
        <w:rPr>
          <w:rFonts w:ascii="Georgia" w:hAnsi="Georgia" w:cs="Arial"/>
        </w:rPr>
        <w:t>about the accident and what led up to it, obtain witness statements, and write down as they are given</w:t>
      </w:r>
      <w:r w:rsidR="002D7610" w:rsidRPr="00764F3B">
        <w:rPr>
          <w:rFonts w:ascii="Georgia" w:hAnsi="Georgia" w:cs="Arial"/>
        </w:rPr>
        <w:t>;</w:t>
      </w:r>
      <w:r w:rsidR="004637C0" w:rsidRPr="00764F3B">
        <w:rPr>
          <w:rFonts w:ascii="Georgia" w:hAnsi="Georgia" w:cs="Arial"/>
        </w:rPr>
        <w:t xml:space="preserve"> </w:t>
      </w:r>
    </w:p>
    <w:p w14:paraId="0449A859" w14:textId="77777777" w:rsidR="004637C0" w:rsidRPr="00764F3B" w:rsidRDefault="004637C0" w:rsidP="00083C13">
      <w:pPr>
        <w:pStyle w:val="ListParagraph"/>
        <w:numPr>
          <w:ilvl w:val="0"/>
          <w:numId w:val="60"/>
        </w:numPr>
        <w:spacing w:after="0" w:line="276" w:lineRule="auto"/>
        <w:rPr>
          <w:rFonts w:ascii="Georgia" w:hAnsi="Georgia" w:cs="Arial"/>
        </w:rPr>
      </w:pPr>
      <w:r w:rsidRPr="00764F3B">
        <w:rPr>
          <w:rFonts w:ascii="Georgia" w:hAnsi="Georgia" w:cs="Arial"/>
        </w:rPr>
        <w:t xml:space="preserve">Complete </w:t>
      </w:r>
      <w:r w:rsidR="004B4B25" w:rsidRPr="00764F3B">
        <w:rPr>
          <w:rFonts w:ascii="Georgia" w:hAnsi="Georgia" w:cs="Arial"/>
        </w:rPr>
        <w:t xml:space="preserve">ETB </w:t>
      </w:r>
      <w:r w:rsidRPr="00764F3B">
        <w:rPr>
          <w:rFonts w:ascii="Georgia" w:hAnsi="Georgia" w:cs="Arial"/>
        </w:rPr>
        <w:t>accident report form</w:t>
      </w:r>
      <w:r w:rsidR="004F2F6B" w:rsidRPr="00764F3B">
        <w:rPr>
          <w:rFonts w:ascii="Georgia" w:hAnsi="Georgia" w:cs="Arial"/>
        </w:rPr>
        <w:t xml:space="preserve"> and submit to Head Office with any other documentation required</w:t>
      </w:r>
      <w:r w:rsidR="002D7610" w:rsidRPr="00764F3B">
        <w:rPr>
          <w:rFonts w:ascii="Georgia" w:hAnsi="Georgia" w:cs="Arial"/>
        </w:rPr>
        <w:t>;</w:t>
      </w:r>
    </w:p>
    <w:p w14:paraId="18CC1183" w14:textId="77777777" w:rsidR="004637C0" w:rsidRPr="00764F3B" w:rsidRDefault="004637C0" w:rsidP="00083C13">
      <w:pPr>
        <w:pStyle w:val="ListParagraph"/>
        <w:numPr>
          <w:ilvl w:val="0"/>
          <w:numId w:val="60"/>
        </w:numPr>
        <w:spacing w:after="0" w:line="276" w:lineRule="auto"/>
        <w:rPr>
          <w:rFonts w:ascii="Georgia" w:hAnsi="Georgia" w:cs="Arial"/>
        </w:rPr>
      </w:pPr>
      <w:r w:rsidRPr="00764F3B">
        <w:rPr>
          <w:rFonts w:ascii="Georgia" w:hAnsi="Georgia" w:cs="Arial"/>
        </w:rPr>
        <w:t>If the Health and Safety Authority (HSA) are to inspect the location of the accident do not move anything unless further serious risks are to be avoided</w:t>
      </w:r>
      <w:r w:rsidR="002D7610" w:rsidRPr="00764F3B">
        <w:rPr>
          <w:rFonts w:ascii="Georgia" w:hAnsi="Georgia" w:cs="Arial"/>
        </w:rPr>
        <w:t>;</w:t>
      </w:r>
      <w:r w:rsidRPr="00764F3B">
        <w:rPr>
          <w:rFonts w:ascii="Georgia" w:hAnsi="Georgia" w:cs="Arial"/>
        </w:rPr>
        <w:t xml:space="preserve"> </w:t>
      </w:r>
    </w:p>
    <w:p w14:paraId="67C88463" w14:textId="77777777" w:rsidR="00FF1D41" w:rsidRPr="00764F3B" w:rsidRDefault="00FF1D41" w:rsidP="00EC6B46">
      <w:pPr>
        <w:pStyle w:val="ListParagraph"/>
        <w:spacing w:after="0" w:line="276" w:lineRule="auto"/>
        <w:rPr>
          <w:rFonts w:ascii="Georgia" w:hAnsi="Georgia" w:cs="Arial"/>
        </w:rPr>
      </w:pPr>
    </w:p>
    <w:p w14:paraId="128BB3D7" w14:textId="477A1554" w:rsidR="00D00C38" w:rsidRPr="00764F3B" w:rsidRDefault="00A802F6" w:rsidP="00005CB1">
      <w:pPr>
        <w:spacing w:after="0" w:line="276" w:lineRule="auto"/>
        <w:jc w:val="both"/>
        <w:rPr>
          <w:rFonts w:ascii="Georgia" w:hAnsi="Georgia" w:cs="Arial"/>
          <w:spacing w:val="-24"/>
        </w:rPr>
      </w:pPr>
      <w:r w:rsidRPr="00764F3B">
        <w:rPr>
          <w:rFonts w:ascii="Georgia" w:hAnsi="Georgia" w:cs="Arial"/>
        </w:rPr>
        <w:t>In</w:t>
      </w:r>
      <w:r w:rsidRPr="00764F3B">
        <w:rPr>
          <w:rFonts w:ascii="Georgia" w:hAnsi="Georgia" w:cs="Arial"/>
          <w:spacing w:val="-22"/>
        </w:rPr>
        <w:t xml:space="preserve"> </w:t>
      </w:r>
      <w:r w:rsidRPr="00764F3B">
        <w:rPr>
          <w:rFonts w:ascii="Georgia" w:hAnsi="Georgia" w:cs="Arial"/>
        </w:rPr>
        <w:t>order</w:t>
      </w:r>
      <w:r w:rsidRPr="00764F3B">
        <w:rPr>
          <w:rFonts w:ascii="Georgia" w:hAnsi="Georgia" w:cs="Arial"/>
          <w:spacing w:val="-22"/>
        </w:rPr>
        <w:t xml:space="preserve"> </w:t>
      </w:r>
      <w:r w:rsidRPr="00764F3B">
        <w:rPr>
          <w:rFonts w:ascii="Georgia" w:hAnsi="Georgia" w:cs="Arial"/>
        </w:rPr>
        <w:t>to</w:t>
      </w:r>
      <w:r w:rsidRPr="00764F3B">
        <w:rPr>
          <w:rFonts w:ascii="Georgia" w:hAnsi="Georgia" w:cs="Arial"/>
          <w:spacing w:val="-22"/>
        </w:rPr>
        <w:t xml:space="preserve"> </w:t>
      </w:r>
      <w:r w:rsidRPr="00764F3B">
        <w:rPr>
          <w:rFonts w:ascii="Georgia" w:hAnsi="Georgia" w:cs="Arial"/>
        </w:rPr>
        <w:t>achieve</w:t>
      </w:r>
      <w:r w:rsidRPr="00764F3B">
        <w:rPr>
          <w:rFonts w:ascii="Georgia" w:hAnsi="Georgia" w:cs="Arial"/>
          <w:spacing w:val="-22"/>
        </w:rPr>
        <w:t xml:space="preserve"> </w:t>
      </w:r>
      <w:r w:rsidRPr="00764F3B">
        <w:rPr>
          <w:rFonts w:ascii="Georgia" w:hAnsi="Georgia" w:cs="Arial"/>
        </w:rPr>
        <w:t>continual</w:t>
      </w:r>
      <w:r w:rsidRPr="00764F3B">
        <w:rPr>
          <w:rFonts w:ascii="Georgia" w:hAnsi="Georgia" w:cs="Arial"/>
          <w:spacing w:val="-22"/>
        </w:rPr>
        <w:t xml:space="preserve"> </w:t>
      </w:r>
      <w:r w:rsidRPr="00764F3B">
        <w:rPr>
          <w:rFonts w:ascii="Georgia" w:hAnsi="Georgia" w:cs="Arial"/>
        </w:rPr>
        <w:t>improvement,</w:t>
      </w:r>
      <w:r w:rsidRPr="00764F3B">
        <w:rPr>
          <w:rFonts w:ascii="Georgia" w:hAnsi="Georgia" w:cs="Arial"/>
          <w:spacing w:val="-20"/>
        </w:rPr>
        <w:t xml:space="preserve"> </w:t>
      </w:r>
      <w:r w:rsidRPr="00764F3B">
        <w:rPr>
          <w:rFonts w:ascii="Georgia" w:hAnsi="Georgia" w:cs="Arial"/>
        </w:rPr>
        <w:t>the</w:t>
      </w:r>
      <w:r w:rsidRPr="00764F3B">
        <w:rPr>
          <w:rFonts w:ascii="Georgia" w:hAnsi="Georgia" w:cs="Arial"/>
          <w:spacing w:val="-24"/>
        </w:rPr>
        <w:t xml:space="preserve"> </w:t>
      </w:r>
      <w:r w:rsidRPr="00764F3B">
        <w:rPr>
          <w:rFonts w:ascii="Georgia" w:hAnsi="Georgia" w:cs="Arial"/>
        </w:rPr>
        <w:t>causes</w:t>
      </w:r>
      <w:r w:rsidRPr="00764F3B">
        <w:rPr>
          <w:rFonts w:ascii="Georgia" w:hAnsi="Georgia" w:cs="Arial"/>
          <w:spacing w:val="-22"/>
        </w:rPr>
        <w:t xml:space="preserve"> </w:t>
      </w:r>
      <w:r w:rsidRPr="00764F3B">
        <w:rPr>
          <w:rFonts w:ascii="Georgia" w:hAnsi="Georgia" w:cs="Arial"/>
        </w:rPr>
        <w:t>of</w:t>
      </w:r>
      <w:r w:rsidRPr="00764F3B">
        <w:rPr>
          <w:rFonts w:ascii="Georgia" w:hAnsi="Georgia" w:cs="Arial"/>
          <w:spacing w:val="-21"/>
        </w:rPr>
        <w:t xml:space="preserve"> </w:t>
      </w:r>
      <w:r w:rsidRPr="00764F3B">
        <w:rPr>
          <w:rFonts w:ascii="Georgia" w:hAnsi="Georgia" w:cs="Arial"/>
        </w:rPr>
        <w:t>health</w:t>
      </w:r>
      <w:r w:rsidRPr="00764F3B">
        <w:rPr>
          <w:rFonts w:ascii="Georgia" w:hAnsi="Georgia" w:cs="Arial"/>
          <w:spacing w:val="-22"/>
        </w:rPr>
        <w:t xml:space="preserve"> </w:t>
      </w:r>
      <w:r w:rsidRPr="00764F3B">
        <w:rPr>
          <w:rFonts w:ascii="Georgia" w:hAnsi="Georgia" w:cs="Arial"/>
        </w:rPr>
        <w:t>and</w:t>
      </w:r>
      <w:r w:rsidRPr="00764F3B">
        <w:rPr>
          <w:rFonts w:ascii="Georgia" w:hAnsi="Georgia" w:cs="Arial"/>
          <w:spacing w:val="-23"/>
        </w:rPr>
        <w:t xml:space="preserve"> </w:t>
      </w:r>
      <w:r w:rsidRPr="00764F3B">
        <w:rPr>
          <w:rFonts w:ascii="Georgia" w:hAnsi="Georgia" w:cs="Arial"/>
        </w:rPr>
        <w:t>safety</w:t>
      </w:r>
      <w:r w:rsidRPr="00764F3B">
        <w:rPr>
          <w:rFonts w:ascii="Georgia" w:hAnsi="Georgia" w:cs="Arial"/>
          <w:spacing w:val="-23"/>
        </w:rPr>
        <w:t xml:space="preserve"> </w:t>
      </w:r>
      <w:r w:rsidRPr="00764F3B">
        <w:rPr>
          <w:rFonts w:ascii="Georgia" w:hAnsi="Georgia" w:cs="Arial"/>
        </w:rPr>
        <w:t>incidents</w:t>
      </w:r>
      <w:r w:rsidRPr="00764F3B">
        <w:rPr>
          <w:rFonts w:ascii="Georgia" w:hAnsi="Georgia" w:cs="Arial"/>
          <w:spacing w:val="-22"/>
        </w:rPr>
        <w:t xml:space="preserve"> </w:t>
      </w:r>
      <w:r w:rsidRPr="00764F3B">
        <w:rPr>
          <w:rFonts w:ascii="Georgia" w:hAnsi="Georgia" w:cs="Arial"/>
        </w:rPr>
        <w:t>that become known will be investigated and action taken</w:t>
      </w:r>
      <w:r w:rsidR="00EA4AE3" w:rsidRPr="00764F3B">
        <w:rPr>
          <w:rFonts w:ascii="Georgia" w:hAnsi="Georgia" w:cs="Arial"/>
        </w:rPr>
        <w:t xml:space="preserve"> in a timely manner</w:t>
      </w:r>
      <w:r w:rsidRPr="00764F3B">
        <w:rPr>
          <w:rFonts w:ascii="Georgia" w:hAnsi="Georgia" w:cs="Arial"/>
        </w:rPr>
        <w:t xml:space="preserve"> to avoid recurrence completed in a timely</w:t>
      </w:r>
      <w:r w:rsidRPr="00764F3B">
        <w:rPr>
          <w:rFonts w:ascii="Georgia" w:hAnsi="Georgia" w:cs="Arial"/>
          <w:spacing w:val="-28"/>
        </w:rPr>
        <w:t xml:space="preserve"> </w:t>
      </w:r>
      <w:r w:rsidRPr="00764F3B">
        <w:rPr>
          <w:rFonts w:ascii="Georgia" w:hAnsi="Georgia" w:cs="Arial"/>
        </w:rPr>
        <w:lastRenderedPageBreak/>
        <w:t>manner.</w:t>
      </w:r>
      <w:r w:rsidR="00F1536D" w:rsidRPr="00764F3B">
        <w:rPr>
          <w:rFonts w:ascii="Georgia" w:hAnsi="Georgia" w:cs="Arial"/>
        </w:rPr>
        <w:t xml:space="preserve">  The </w:t>
      </w:r>
      <w:r w:rsidR="00DA3A10" w:rsidRPr="00764F3B">
        <w:rPr>
          <w:rFonts w:ascii="Georgia" w:hAnsi="Georgia" w:cs="Arial"/>
        </w:rPr>
        <w:t xml:space="preserve">Centre Manager </w:t>
      </w:r>
      <w:r w:rsidR="00F1536D" w:rsidRPr="00764F3B">
        <w:rPr>
          <w:rFonts w:ascii="Georgia" w:hAnsi="Georgia" w:cs="Arial"/>
        </w:rPr>
        <w:t>is required to re</w:t>
      </w:r>
      <w:r w:rsidR="00DD0558" w:rsidRPr="00764F3B">
        <w:rPr>
          <w:rFonts w:ascii="Georgia" w:hAnsi="Georgia" w:cs="Arial"/>
        </w:rPr>
        <w:t>cord and report all incidents</w:t>
      </w:r>
      <w:r w:rsidR="002D7610" w:rsidRPr="00764F3B">
        <w:rPr>
          <w:rFonts w:ascii="Georgia" w:hAnsi="Georgia" w:cs="Arial"/>
        </w:rPr>
        <w:t xml:space="preserve"> </w:t>
      </w:r>
      <w:r w:rsidR="00DD0558" w:rsidRPr="00764F3B">
        <w:rPr>
          <w:rFonts w:ascii="Georgia" w:hAnsi="Georgia" w:cs="Arial"/>
        </w:rPr>
        <w:t>/</w:t>
      </w:r>
      <w:r w:rsidR="002D7610" w:rsidRPr="00764F3B">
        <w:rPr>
          <w:rFonts w:ascii="Georgia" w:hAnsi="Georgia" w:cs="Arial"/>
        </w:rPr>
        <w:t xml:space="preserve"> </w:t>
      </w:r>
      <w:r w:rsidR="00DD0558" w:rsidRPr="00764F3B">
        <w:rPr>
          <w:rFonts w:ascii="Georgia" w:hAnsi="Georgia" w:cs="Arial"/>
        </w:rPr>
        <w:t xml:space="preserve">accidents to the </w:t>
      </w:r>
      <w:r w:rsidR="00EA4AE3" w:rsidRPr="00764F3B">
        <w:rPr>
          <w:rFonts w:ascii="Georgia" w:hAnsi="Georgia" w:cs="Arial"/>
        </w:rPr>
        <w:t>ETB Head Office</w:t>
      </w:r>
      <w:r w:rsidR="00DC25DF" w:rsidRPr="00764F3B">
        <w:rPr>
          <w:rFonts w:ascii="Georgia" w:hAnsi="Georgia" w:cs="Arial"/>
        </w:rPr>
        <w:t>.</w:t>
      </w:r>
      <w:r w:rsidRPr="00764F3B">
        <w:rPr>
          <w:rFonts w:ascii="Georgia" w:hAnsi="Georgia" w:cs="Arial"/>
          <w:spacing w:val="-24"/>
        </w:rPr>
        <w:t xml:space="preserve"> </w:t>
      </w:r>
    </w:p>
    <w:p w14:paraId="147F0BD6" w14:textId="77777777" w:rsidR="00433F08" w:rsidRPr="00764F3B" w:rsidRDefault="00433F08" w:rsidP="00005CB1">
      <w:pPr>
        <w:spacing w:after="0" w:line="276" w:lineRule="auto"/>
        <w:jc w:val="both"/>
        <w:rPr>
          <w:rFonts w:ascii="Georgia" w:hAnsi="Georgia" w:cs="Arial"/>
        </w:rPr>
      </w:pPr>
    </w:p>
    <w:p w14:paraId="68F5C437" w14:textId="5B978898" w:rsidR="00E7630F" w:rsidRPr="00764F3B" w:rsidRDefault="00E7630F" w:rsidP="00005CB1">
      <w:pPr>
        <w:spacing w:after="0" w:line="276" w:lineRule="auto"/>
        <w:jc w:val="both"/>
        <w:rPr>
          <w:rFonts w:ascii="Georgia" w:hAnsi="Georgia" w:cs="Arial"/>
        </w:rPr>
      </w:pPr>
      <w:r w:rsidRPr="00764F3B">
        <w:rPr>
          <w:rFonts w:ascii="Georgia" w:hAnsi="Georgia" w:cs="Arial"/>
        </w:rPr>
        <w:t>The ETB is responsible for reporting accidents to the Health and Safety Authority</w:t>
      </w:r>
      <w:r w:rsidR="00F30005" w:rsidRPr="00764F3B">
        <w:rPr>
          <w:rFonts w:ascii="Georgia" w:hAnsi="Georgia" w:cs="Arial"/>
        </w:rPr>
        <w:t xml:space="preserve"> </w:t>
      </w:r>
      <w:r w:rsidRPr="00764F3B">
        <w:rPr>
          <w:rFonts w:ascii="Georgia" w:hAnsi="Georgia" w:cs="Arial"/>
        </w:rPr>
        <w:t>and insurers.</w:t>
      </w:r>
    </w:p>
    <w:p w14:paraId="37756A04" w14:textId="77777777" w:rsidR="00F62132" w:rsidRPr="00764F3B" w:rsidRDefault="00E7630F" w:rsidP="00005CB1">
      <w:pPr>
        <w:spacing w:after="0" w:line="276" w:lineRule="auto"/>
        <w:jc w:val="both"/>
        <w:rPr>
          <w:rFonts w:ascii="Georgia" w:hAnsi="Georgia" w:cs="Arial"/>
          <w:spacing w:val="-27"/>
        </w:rPr>
      </w:pPr>
      <w:r w:rsidRPr="00764F3B">
        <w:rPr>
          <w:rFonts w:ascii="Georgia" w:hAnsi="Georgia" w:cs="Arial"/>
          <w:spacing w:val="-27"/>
        </w:rPr>
        <w:t xml:space="preserve"> </w:t>
      </w:r>
    </w:p>
    <w:p w14:paraId="2E70F4D8" w14:textId="077C026D" w:rsidR="00E7630F" w:rsidRPr="00764F3B" w:rsidRDefault="00E7630F" w:rsidP="00005CB1">
      <w:pPr>
        <w:spacing w:after="0" w:line="276" w:lineRule="auto"/>
        <w:jc w:val="both"/>
        <w:rPr>
          <w:rFonts w:ascii="Georgia" w:hAnsi="Georgia" w:cs="Arial"/>
        </w:rPr>
      </w:pPr>
      <w:r w:rsidRPr="00764F3B">
        <w:rPr>
          <w:rFonts w:ascii="Georgia" w:hAnsi="Georgia" w:cs="Arial"/>
        </w:rPr>
        <w:t>It</w:t>
      </w:r>
      <w:r w:rsidRPr="00764F3B">
        <w:rPr>
          <w:rFonts w:ascii="Georgia" w:hAnsi="Georgia" w:cs="Arial"/>
          <w:spacing w:val="-28"/>
        </w:rPr>
        <w:t xml:space="preserve"> </w:t>
      </w:r>
      <w:r w:rsidRPr="00764F3B">
        <w:rPr>
          <w:rFonts w:ascii="Georgia" w:hAnsi="Georgia" w:cs="Arial"/>
        </w:rPr>
        <w:t>is</w:t>
      </w:r>
      <w:r w:rsidRPr="00764F3B">
        <w:rPr>
          <w:rFonts w:ascii="Georgia" w:hAnsi="Georgia" w:cs="Arial"/>
          <w:spacing w:val="-27"/>
        </w:rPr>
        <w:t xml:space="preserve"> </w:t>
      </w:r>
      <w:r w:rsidRPr="00764F3B">
        <w:rPr>
          <w:rFonts w:ascii="Georgia" w:hAnsi="Georgia" w:cs="Arial"/>
        </w:rPr>
        <w:t>therefore</w:t>
      </w:r>
      <w:r w:rsidRPr="00764F3B">
        <w:rPr>
          <w:rFonts w:ascii="Georgia" w:hAnsi="Georgia" w:cs="Arial"/>
          <w:spacing w:val="-28"/>
        </w:rPr>
        <w:t xml:space="preserve"> </w:t>
      </w:r>
      <w:r w:rsidRPr="00764F3B">
        <w:rPr>
          <w:rFonts w:ascii="Georgia" w:hAnsi="Georgia" w:cs="Arial"/>
        </w:rPr>
        <w:t>vital</w:t>
      </w:r>
      <w:r w:rsidRPr="00764F3B">
        <w:rPr>
          <w:rFonts w:ascii="Georgia" w:hAnsi="Georgia" w:cs="Arial"/>
          <w:spacing w:val="-28"/>
        </w:rPr>
        <w:t xml:space="preserve"> </w:t>
      </w:r>
      <w:r w:rsidRPr="00764F3B">
        <w:rPr>
          <w:rFonts w:ascii="Georgia" w:hAnsi="Georgia" w:cs="Arial"/>
        </w:rPr>
        <w:t>that</w:t>
      </w:r>
      <w:r w:rsidRPr="00764F3B">
        <w:rPr>
          <w:rFonts w:ascii="Georgia" w:hAnsi="Georgia" w:cs="Arial"/>
          <w:spacing w:val="-27"/>
        </w:rPr>
        <w:t xml:space="preserve"> </w:t>
      </w:r>
      <w:r w:rsidRPr="00764F3B">
        <w:rPr>
          <w:rFonts w:ascii="Georgia" w:hAnsi="Georgia" w:cs="Arial"/>
        </w:rPr>
        <w:t>all</w:t>
      </w:r>
      <w:r w:rsidRPr="00764F3B">
        <w:rPr>
          <w:rFonts w:ascii="Georgia" w:hAnsi="Georgia" w:cs="Arial"/>
          <w:spacing w:val="-28"/>
        </w:rPr>
        <w:t xml:space="preserve"> </w:t>
      </w:r>
      <w:r w:rsidRPr="00764F3B">
        <w:rPr>
          <w:rFonts w:ascii="Georgia" w:hAnsi="Georgia" w:cs="Arial"/>
        </w:rPr>
        <w:t>accidents,</w:t>
      </w:r>
      <w:r w:rsidRPr="00764F3B">
        <w:rPr>
          <w:rFonts w:ascii="Georgia" w:hAnsi="Georgia" w:cs="Arial"/>
          <w:spacing w:val="-27"/>
        </w:rPr>
        <w:t xml:space="preserve"> </w:t>
      </w:r>
      <w:r w:rsidRPr="00764F3B">
        <w:rPr>
          <w:rFonts w:ascii="Georgia" w:hAnsi="Georgia" w:cs="Arial"/>
        </w:rPr>
        <w:t>incidents</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8"/>
        </w:rPr>
        <w:t xml:space="preserve"> </w:t>
      </w:r>
      <w:r w:rsidRPr="00764F3B">
        <w:rPr>
          <w:rFonts w:ascii="Georgia" w:hAnsi="Georgia" w:cs="Arial"/>
        </w:rPr>
        <w:t xml:space="preserve">near misses are reported </w:t>
      </w:r>
      <w:r w:rsidR="00F06B54" w:rsidRPr="00764F3B">
        <w:rPr>
          <w:rFonts w:ascii="Georgia" w:hAnsi="Georgia" w:cs="Arial"/>
        </w:rPr>
        <w:t>as soon as possible</w:t>
      </w:r>
      <w:r w:rsidRPr="00764F3B">
        <w:rPr>
          <w:rFonts w:ascii="Georgia" w:hAnsi="Georgia" w:cs="Arial"/>
        </w:rPr>
        <w:t xml:space="preserve"> to ensure </w:t>
      </w:r>
      <w:r w:rsidR="00783CB4" w:rsidRPr="00764F3B">
        <w:rPr>
          <w:rFonts w:ascii="Georgia" w:hAnsi="Georgia" w:cs="Arial"/>
        </w:rPr>
        <w:t xml:space="preserve">a safer working environment and </w:t>
      </w:r>
      <w:r w:rsidRPr="00764F3B">
        <w:rPr>
          <w:rFonts w:ascii="Georgia" w:hAnsi="Georgia" w:cs="Arial"/>
        </w:rPr>
        <w:t xml:space="preserve">that the </w:t>
      </w:r>
      <w:r w:rsidR="00B425AD" w:rsidRPr="00764F3B">
        <w:rPr>
          <w:rFonts w:ascii="Georgia" w:hAnsi="Georgia" w:cs="Arial"/>
        </w:rPr>
        <w:t>centre</w:t>
      </w:r>
      <w:r w:rsidR="00BA4757" w:rsidRPr="00764F3B">
        <w:rPr>
          <w:rFonts w:ascii="Georgia" w:hAnsi="Georgia" w:cs="Arial"/>
        </w:rPr>
        <w:t xml:space="preserve"> </w:t>
      </w:r>
      <w:r w:rsidRPr="00764F3B">
        <w:rPr>
          <w:rFonts w:ascii="Georgia" w:hAnsi="Georgia" w:cs="Arial"/>
        </w:rPr>
        <w:t>is compliant in fulfilling its statutory</w:t>
      </w:r>
      <w:r w:rsidRPr="00764F3B">
        <w:rPr>
          <w:rFonts w:ascii="Georgia" w:hAnsi="Georgia" w:cs="Arial"/>
          <w:spacing w:val="-25"/>
        </w:rPr>
        <w:t xml:space="preserve"> </w:t>
      </w:r>
      <w:r w:rsidRPr="00764F3B">
        <w:rPr>
          <w:rFonts w:ascii="Georgia" w:hAnsi="Georgia" w:cs="Arial"/>
        </w:rPr>
        <w:t>accident</w:t>
      </w:r>
      <w:r w:rsidRPr="00764F3B">
        <w:rPr>
          <w:rFonts w:ascii="Georgia" w:hAnsi="Georgia" w:cs="Arial"/>
          <w:spacing w:val="-24"/>
        </w:rPr>
        <w:t xml:space="preserve"> </w:t>
      </w:r>
      <w:r w:rsidRPr="00764F3B">
        <w:rPr>
          <w:rFonts w:ascii="Georgia" w:hAnsi="Georgia" w:cs="Arial"/>
        </w:rPr>
        <w:t>reporting</w:t>
      </w:r>
      <w:r w:rsidRPr="00764F3B">
        <w:rPr>
          <w:rFonts w:ascii="Georgia" w:hAnsi="Georgia" w:cs="Arial"/>
          <w:spacing w:val="-24"/>
        </w:rPr>
        <w:t xml:space="preserve"> </w:t>
      </w:r>
      <w:r w:rsidR="004637C0" w:rsidRPr="00764F3B">
        <w:rPr>
          <w:rFonts w:ascii="Georgia" w:hAnsi="Georgia" w:cs="Arial"/>
        </w:rPr>
        <w:t>duties.</w:t>
      </w:r>
    </w:p>
    <w:p w14:paraId="3E6DD0B2" w14:textId="77777777" w:rsidR="00E7630F" w:rsidRPr="00764F3B" w:rsidRDefault="00E7630F" w:rsidP="00005CB1">
      <w:pPr>
        <w:spacing w:after="0" w:line="276" w:lineRule="auto"/>
        <w:jc w:val="both"/>
        <w:rPr>
          <w:rFonts w:ascii="Georgia" w:hAnsi="Georgia" w:cs="Arial"/>
          <w:spacing w:val="-24"/>
        </w:rPr>
      </w:pPr>
    </w:p>
    <w:p w14:paraId="15EC086B" w14:textId="22F254AD" w:rsidR="00433F08" w:rsidRPr="00764F3B" w:rsidRDefault="00433F08" w:rsidP="00005CB1">
      <w:pPr>
        <w:spacing w:after="0" w:line="276" w:lineRule="auto"/>
        <w:jc w:val="both"/>
        <w:rPr>
          <w:rFonts w:ascii="Georgia" w:hAnsi="Georgia" w:cs="Arial"/>
        </w:rPr>
      </w:pPr>
      <w:r w:rsidRPr="00764F3B">
        <w:rPr>
          <w:rFonts w:ascii="Georgia" w:hAnsi="Georgia" w:cs="Arial"/>
        </w:rPr>
        <w:t xml:space="preserve">The ETB </w:t>
      </w:r>
      <w:r w:rsidR="00B84FBD" w:rsidRPr="00764F3B">
        <w:rPr>
          <w:rFonts w:ascii="Georgia" w:hAnsi="Georgia" w:cs="Arial"/>
        </w:rPr>
        <w:t>will</w:t>
      </w:r>
      <w:r w:rsidRPr="00764F3B">
        <w:rPr>
          <w:rFonts w:ascii="Georgia" w:hAnsi="Georgia" w:cs="Arial"/>
        </w:rPr>
        <w:t xml:space="preserve"> appoint a</w:t>
      </w:r>
      <w:r w:rsidR="00B50D9A" w:rsidRPr="00764F3B">
        <w:rPr>
          <w:rFonts w:ascii="Georgia" w:hAnsi="Georgia" w:cs="Arial"/>
        </w:rPr>
        <w:t xml:space="preserve"> competent person, usually the </w:t>
      </w:r>
      <w:r w:rsidR="00BA4757" w:rsidRPr="00764F3B">
        <w:rPr>
          <w:rFonts w:ascii="Georgia" w:hAnsi="Georgia" w:cs="Arial"/>
        </w:rPr>
        <w:t xml:space="preserve">Centre Manager </w:t>
      </w:r>
      <w:r w:rsidR="00B50D9A" w:rsidRPr="00764F3B">
        <w:rPr>
          <w:rFonts w:ascii="Georgia" w:hAnsi="Georgia" w:cs="Arial"/>
        </w:rPr>
        <w:t>or S</w:t>
      </w:r>
      <w:r w:rsidRPr="00764F3B">
        <w:rPr>
          <w:rFonts w:ascii="Georgia" w:hAnsi="Georgia" w:cs="Arial"/>
        </w:rPr>
        <w:t xml:space="preserve">afety </w:t>
      </w:r>
      <w:r w:rsidR="00B50D9A" w:rsidRPr="00764F3B">
        <w:rPr>
          <w:rFonts w:ascii="Georgia" w:hAnsi="Georgia" w:cs="Arial"/>
        </w:rPr>
        <w:t>O</w:t>
      </w:r>
      <w:r w:rsidRPr="00764F3B">
        <w:rPr>
          <w:rFonts w:ascii="Georgia" w:hAnsi="Georgia" w:cs="Arial"/>
        </w:rPr>
        <w:t>fficer where one has been appointed, to conduct an investigation into all incidents and accidents. The level of investigation should be proportionate to the severity of the incident or accident. Information in relation to investigations should be documented and retained on file</w:t>
      </w:r>
      <w:r w:rsidR="00B84FBD" w:rsidRPr="00764F3B">
        <w:rPr>
          <w:rFonts w:ascii="Georgia" w:hAnsi="Georgia" w:cs="Arial"/>
        </w:rPr>
        <w:t>.</w:t>
      </w:r>
    </w:p>
    <w:p w14:paraId="1B0BBCDA" w14:textId="77777777" w:rsidR="00A32042" w:rsidRPr="00764F3B" w:rsidRDefault="00A32042" w:rsidP="00005CB1">
      <w:pPr>
        <w:spacing w:after="0" w:line="276" w:lineRule="auto"/>
        <w:jc w:val="both"/>
        <w:rPr>
          <w:rFonts w:ascii="Georgia" w:hAnsi="Georgia" w:cs="Arial"/>
        </w:rPr>
      </w:pPr>
    </w:p>
    <w:p w14:paraId="2C58B1B7" w14:textId="77777777" w:rsidR="00B84FBD" w:rsidRPr="00764F3B" w:rsidRDefault="00B84FBD" w:rsidP="00005CB1">
      <w:pPr>
        <w:spacing w:after="0" w:line="276" w:lineRule="auto"/>
        <w:jc w:val="both"/>
        <w:rPr>
          <w:rFonts w:ascii="Georgia" w:hAnsi="Georgia" w:cs="Arial"/>
        </w:rPr>
      </w:pPr>
      <w:r w:rsidRPr="00764F3B">
        <w:rPr>
          <w:rFonts w:ascii="Georgia" w:hAnsi="Georgia" w:cs="Arial"/>
        </w:rPr>
        <w:t>The conclusion of investigations should inform any action that may be required such as updating risk assessments, repairing equipment, training</w:t>
      </w:r>
      <w:r w:rsidR="002E14EC" w:rsidRPr="00764F3B">
        <w:rPr>
          <w:rFonts w:ascii="Georgia" w:hAnsi="Georgia" w:cs="Arial"/>
        </w:rPr>
        <w:t xml:space="preserve"> </w:t>
      </w:r>
      <w:r w:rsidRPr="00764F3B">
        <w:rPr>
          <w:rFonts w:ascii="Georgia" w:hAnsi="Georgia" w:cs="Arial"/>
        </w:rPr>
        <w:t>/</w:t>
      </w:r>
      <w:r w:rsidR="002E14EC" w:rsidRPr="00764F3B">
        <w:rPr>
          <w:rFonts w:ascii="Georgia" w:hAnsi="Georgia" w:cs="Arial"/>
        </w:rPr>
        <w:t xml:space="preserve"> </w:t>
      </w:r>
      <w:r w:rsidRPr="00764F3B">
        <w:rPr>
          <w:rFonts w:ascii="Georgia" w:hAnsi="Georgia" w:cs="Arial"/>
        </w:rPr>
        <w:t>awareness etc.</w:t>
      </w:r>
    </w:p>
    <w:p w14:paraId="61A68DFF" w14:textId="77777777" w:rsidR="00B84FBD" w:rsidRPr="00764F3B" w:rsidRDefault="00B84FBD" w:rsidP="00005CB1">
      <w:pPr>
        <w:spacing w:after="0" w:line="276" w:lineRule="auto"/>
        <w:jc w:val="both"/>
        <w:rPr>
          <w:rFonts w:ascii="Georgia" w:hAnsi="Georgia" w:cs="Arial"/>
          <w:spacing w:val="-24"/>
        </w:rPr>
      </w:pPr>
    </w:p>
    <w:p w14:paraId="4DA26BA4" w14:textId="77777777" w:rsidR="00A802F6" w:rsidRPr="00764F3B" w:rsidRDefault="00A802F6" w:rsidP="00005CB1">
      <w:pPr>
        <w:spacing w:after="0" w:line="276" w:lineRule="auto"/>
        <w:jc w:val="both"/>
        <w:rPr>
          <w:rFonts w:ascii="Georgia" w:hAnsi="Georgia" w:cs="Arial"/>
        </w:rPr>
      </w:pPr>
      <w:r w:rsidRPr="00764F3B">
        <w:rPr>
          <w:rFonts w:ascii="Georgia" w:hAnsi="Georgia" w:cs="Arial"/>
        </w:rPr>
        <w:t>The</w:t>
      </w:r>
      <w:r w:rsidRPr="00764F3B">
        <w:rPr>
          <w:rFonts w:ascii="Georgia" w:hAnsi="Georgia" w:cs="Arial"/>
          <w:spacing w:val="-22"/>
        </w:rPr>
        <w:t xml:space="preserve"> </w:t>
      </w:r>
      <w:r w:rsidRPr="00764F3B">
        <w:rPr>
          <w:rFonts w:ascii="Georgia" w:hAnsi="Georgia" w:cs="Arial"/>
        </w:rPr>
        <w:t>following</w:t>
      </w:r>
      <w:r w:rsidRPr="00764F3B">
        <w:rPr>
          <w:rFonts w:ascii="Georgia" w:hAnsi="Georgia" w:cs="Arial"/>
          <w:spacing w:val="-20"/>
        </w:rPr>
        <w:t xml:space="preserve"> </w:t>
      </w:r>
      <w:r w:rsidRPr="00764F3B">
        <w:rPr>
          <w:rFonts w:ascii="Georgia" w:hAnsi="Georgia" w:cs="Arial"/>
        </w:rPr>
        <w:t>(although</w:t>
      </w:r>
      <w:r w:rsidRPr="00764F3B">
        <w:rPr>
          <w:rFonts w:ascii="Georgia" w:hAnsi="Georgia" w:cs="Arial"/>
          <w:spacing w:val="-21"/>
        </w:rPr>
        <w:t xml:space="preserve"> </w:t>
      </w:r>
      <w:r w:rsidRPr="00764F3B">
        <w:rPr>
          <w:rFonts w:ascii="Georgia" w:hAnsi="Georgia" w:cs="Arial"/>
        </w:rPr>
        <w:t>not</w:t>
      </w:r>
      <w:r w:rsidRPr="00764F3B">
        <w:rPr>
          <w:rFonts w:ascii="Georgia" w:hAnsi="Georgia" w:cs="Arial"/>
          <w:spacing w:val="-22"/>
        </w:rPr>
        <w:t xml:space="preserve"> </w:t>
      </w:r>
      <w:r w:rsidRPr="00764F3B">
        <w:rPr>
          <w:rFonts w:ascii="Georgia" w:hAnsi="Georgia" w:cs="Arial"/>
        </w:rPr>
        <w:t>limited</w:t>
      </w:r>
      <w:r w:rsidRPr="00764F3B">
        <w:rPr>
          <w:rFonts w:ascii="Georgia" w:hAnsi="Georgia" w:cs="Arial"/>
          <w:spacing w:val="-22"/>
        </w:rPr>
        <w:t xml:space="preserve"> </w:t>
      </w:r>
      <w:r w:rsidRPr="00764F3B">
        <w:rPr>
          <w:rFonts w:ascii="Georgia" w:hAnsi="Georgia" w:cs="Arial"/>
        </w:rPr>
        <w:t>to)</w:t>
      </w:r>
      <w:r w:rsidRPr="00764F3B">
        <w:rPr>
          <w:rFonts w:ascii="Georgia" w:hAnsi="Georgia" w:cs="Arial"/>
          <w:spacing w:val="-21"/>
        </w:rPr>
        <w:t xml:space="preserve"> </w:t>
      </w:r>
      <w:r w:rsidRPr="00764F3B">
        <w:rPr>
          <w:rFonts w:ascii="Georgia" w:hAnsi="Georgia" w:cs="Arial"/>
        </w:rPr>
        <w:t>are</w:t>
      </w:r>
      <w:r w:rsidRPr="00764F3B">
        <w:rPr>
          <w:rFonts w:ascii="Georgia" w:hAnsi="Georgia" w:cs="Arial"/>
          <w:spacing w:val="-22"/>
        </w:rPr>
        <w:t xml:space="preserve"> </w:t>
      </w:r>
      <w:r w:rsidRPr="00764F3B">
        <w:rPr>
          <w:rFonts w:ascii="Georgia" w:hAnsi="Georgia" w:cs="Arial"/>
        </w:rPr>
        <w:t>to</w:t>
      </w:r>
      <w:r w:rsidRPr="00764F3B">
        <w:rPr>
          <w:rFonts w:ascii="Georgia" w:hAnsi="Georgia" w:cs="Arial"/>
          <w:spacing w:val="-22"/>
        </w:rPr>
        <w:t xml:space="preserve"> </w:t>
      </w:r>
      <w:r w:rsidRPr="00764F3B">
        <w:rPr>
          <w:rFonts w:ascii="Georgia" w:hAnsi="Georgia" w:cs="Arial"/>
        </w:rPr>
        <w:t>be</w:t>
      </w:r>
      <w:r w:rsidRPr="00764F3B">
        <w:rPr>
          <w:rFonts w:ascii="Georgia" w:hAnsi="Georgia" w:cs="Arial"/>
          <w:spacing w:val="-21"/>
        </w:rPr>
        <w:t xml:space="preserve"> </w:t>
      </w:r>
      <w:r w:rsidRPr="00764F3B">
        <w:rPr>
          <w:rFonts w:ascii="Georgia" w:hAnsi="Georgia" w:cs="Arial"/>
        </w:rPr>
        <w:t>considered</w:t>
      </w:r>
      <w:r w:rsidRPr="00764F3B">
        <w:rPr>
          <w:rFonts w:ascii="Georgia" w:hAnsi="Georgia" w:cs="Arial"/>
          <w:spacing w:val="-22"/>
        </w:rPr>
        <w:t xml:space="preserve"> </w:t>
      </w:r>
      <w:r w:rsidRPr="00764F3B">
        <w:rPr>
          <w:rFonts w:ascii="Georgia" w:hAnsi="Georgia" w:cs="Arial"/>
        </w:rPr>
        <w:t>incidents</w:t>
      </w:r>
      <w:r w:rsidRPr="00764F3B">
        <w:rPr>
          <w:rFonts w:ascii="Georgia" w:hAnsi="Georgia" w:cs="Arial"/>
          <w:spacing w:val="-22"/>
        </w:rPr>
        <w:t xml:space="preserve"> </w:t>
      </w:r>
      <w:r w:rsidRPr="00764F3B">
        <w:rPr>
          <w:rFonts w:ascii="Georgia" w:hAnsi="Georgia" w:cs="Arial"/>
        </w:rPr>
        <w:t>for</w:t>
      </w:r>
      <w:r w:rsidRPr="00764F3B">
        <w:rPr>
          <w:rFonts w:ascii="Georgia" w:hAnsi="Georgia" w:cs="Arial"/>
          <w:spacing w:val="-23"/>
        </w:rPr>
        <w:t xml:space="preserve"> </w:t>
      </w:r>
      <w:r w:rsidRPr="00764F3B">
        <w:rPr>
          <w:rFonts w:ascii="Georgia" w:hAnsi="Georgia" w:cs="Arial"/>
        </w:rPr>
        <w:t>the</w:t>
      </w:r>
      <w:r w:rsidRPr="00764F3B">
        <w:rPr>
          <w:rFonts w:ascii="Georgia" w:hAnsi="Georgia" w:cs="Arial"/>
          <w:spacing w:val="-22"/>
        </w:rPr>
        <w:t xml:space="preserve"> </w:t>
      </w:r>
      <w:r w:rsidRPr="00764F3B">
        <w:rPr>
          <w:rFonts w:ascii="Georgia" w:hAnsi="Georgia" w:cs="Arial"/>
        </w:rPr>
        <w:t>purposes</w:t>
      </w:r>
      <w:r w:rsidRPr="00764F3B">
        <w:rPr>
          <w:rFonts w:ascii="Georgia" w:hAnsi="Georgia" w:cs="Arial"/>
          <w:spacing w:val="-21"/>
        </w:rPr>
        <w:t xml:space="preserve"> </w:t>
      </w:r>
      <w:r w:rsidRPr="00764F3B">
        <w:rPr>
          <w:rFonts w:ascii="Georgia" w:hAnsi="Georgia" w:cs="Arial"/>
        </w:rPr>
        <w:t>of reporting:</w:t>
      </w:r>
    </w:p>
    <w:p w14:paraId="6B086404" w14:textId="77777777" w:rsidR="00A802F6" w:rsidRPr="00764F3B" w:rsidRDefault="00A802F6" w:rsidP="00EC6B46">
      <w:pPr>
        <w:pStyle w:val="BodyText"/>
        <w:spacing w:line="276" w:lineRule="auto"/>
        <w:ind w:left="1077" w:hanging="357"/>
        <w:rPr>
          <w:rFonts w:cs="Arial"/>
          <w:sz w:val="22"/>
          <w:szCs w:val="22"/>
        </w:rPr>
      </w:pPr>
    </w:p>
    <w:p w14:paraId="3BF1EDCE" w14:textId="77777777" w:rsidR="00A802F6" w:rsidRPr="00764F3B" w:rsidRDefault="00A802F6" w:rsidP="00083C13">
      <w:pPr>
        <w:pStyle w:val="ListParagraph"/>
        <w:widowControl w:val="0"/>
        <w:numPr>
          <w:ilvl w:val="3"/>
          <w:numId w:val="9"/>
        </w:numPr>
        <w:tabs>
          <w:tab w:val="left" w:pos="1020"/>
          <w:tab w:val="left" w:pos="1021"/>
        </w:tabs>
        <w:autoSpaceDE w:val="0"/>
        <w:autoSpaceDN w:val="0"/>
        <w:spacing w:after="0" w:line="276" w:lineRule="auto"/>
        <w:ind w:left="1077" w:hanging="357"/>
        <w:contextualSpacing w:val="0"/>
        <w:rPr>
          <w:rFonts w:ascii="Georgia" w:hAnsi="Georgia" w:cs="Arial"/>
        </w:rPr>
      </w:pPr>
      <w:r w:rsidRPr="00764F3B">
        <w:rPr>
          <w:rFonts w:ascii="Georgia" w:hAnsi="Georgia" w:cs="Arial"/>
        </w:rPr>
        <w:t>Accident</w:t>
      </w:r>
      <w:r w:rsidR="00802556" w:rsidRPr="00764F3B">
        <w:rPr>
          <w:rFonts w:ascii="Georgia" w:hAnsi="Georgia" w:cs="Arial"/>
        </w:rPr>
        <w:t>;</w:t>
      </w:r>
    </w:p>
    <w:p w14:paraId="4B3CD785" w14:textId="77777777" w:rsidR="00A802F6" w:rsidRPr="00764F3B" w:rsidRDefault="00A802F6" w:rsidP="00083C13">
      <w:pPr>
        <w:pStyle w:val="ListParagraph"/>
        <w:widowControl w:val="0"/>
        <w:numPr>
          <w:ilvl w:val="3"/>
          <w:numId w:val="9"/>
        </w:numPr>
        <w:tabs>
          <w:tab w:val="left" w:pos="1020"/>
          <w:tab w:val="left" w:pos="1021"/>
        </w:tabs>
        <w:autoSpaceDE w:val="0"/>
        <w:autoSpaceDN w:val="0"/>
        <w:spacing w:after="0" w:line="276" w:lineRule="auto"/>
        <w:ind w:left="1077" w:hanging="357"/>
        <w:contextualSpacing w:val="0"/>
        <w:rPr>
          <w:rFonts w:ascii="Georgia" w:hAnsi="Georgia" w:cs="Arial"/>
        </w:rPr>
      </w:pPr>
      <w:r w:rsidRPr="00764F3B">
        <w:rPr>
          <w:rFonts w:ascii="Georgia" w:hAnsi="Georgia" w:cs="Arial"/>
        </w:rPr>
        <w:t>Near</w:t>
      </w:r>
      <w:r w:rsidRPr="00764F3B">
        <w:rPr>
          <w:rFonts w:ascii="Georgia" w:hAnsi="Georgia" w:cs="Arial"/>
          <w:spacing w:val="-7"/>
        </w:rPr>
        <w:t xml:space="preserve"> </w:t>
      </w:r>
      <w:r w:rsidRPr="00764F3B">
        <w:rPr>
          <w:rFonts w:ascii="Georgia" w:hAnsi="Georgia" w:cs="Arial"/>
        </w:rPr>
        <w:t>misses</w:t>
      </w:r>
      <w:r w:rsidR="00802556" w:rsidRPr="00764F3B">
        <w:rPr>
          <w:rFonts w:ascii="Georgia" w:hAnsi="Georgia" w:cs="Arial"/>
        </w:rPr>
        <w:t>;</w:t>
      </w:r>
    </w:p>
    <w:p w14:paraId="7824E16E" w14:textId="77777777" w:rsidR="00A802F6" w:rsidRPr="00764F3B" w:rsidRDefault="00A802F6" w:rsidP="00083C13">
      <w:pPr>
        <w:pStyle w:val="ListParagraph"/>
        <w:widowControl w:val="0"/>
        <w:numPr>
          <w:ilvl w:val="3"/>
          <w:numId w:val="9"/>
        </w:numPr>
        <w:tabs>
          <w:tab w:val="left" w:pos="1020"/>
          <w:tab w:val="left" w:pos="1021"/>
        </w:tabs>
        <w:autoSpaceDE w:val="0"/>
        <w:autoSpaceDN w:val="0"/>
        <w:spacing w:after="0" w:line="276" w:lineRule="auto"/>
        <w:ind w:left="1077" w:hanging="357"/>
        <w:contextualSpacing w:val="0"/>
        <w:rPr>
          <w:rFonts w:ascii="Georgia" w:hAnsi="Georgia" w:cs="Arial"/>
        </w:rPr>
      </w:pPr>
      <w:r w:rsidRPr="00764F3B">
        <w:rPr>
          <w:rFonts w:ascii="Georgia" w:hAnsi="Georgia" w:cs="Arial"/>
        </w:rPr>
        <w:t>Any</w:t>
      </w:r>
      <w:r w:rsidRPr="00764F3B">
        <w:rPr>
          <w:rFonts w:ascii="Georgia" w:hAnsi="Georgia" w:cs="Arial"/>
          <w:spacing w:val="-20"/>
        </w:rPr>
        <w:t xml:space="preserve"> </w:t>
      </w:r>
      <w:r w:rsidRPr="00764F3B">
        <w:rPr>
          <w:rFonts w:ascii="Georgia" w:hAnsi="Georgia" w:cs="Arial"/>
        </w:rPr>
        <w:t>situation</w:t>
      </w:r>
      <w:r w:rsidRPr="00764F3B">
        <w:rPr>
          <w:rFonts w:ascii="Georgia" w:hAnsi="Georgia" w:cs="Arial"/>
          <w:spacing w:val="-20"/>
        </w:rPr>
        <w:t xml:space="preserve"> </w:t>
      </w:r>
      <w:r w:rsidRPr="00764F3B">
        <w:rPr>
          <w:rFonts w:ascii="Georgia" w:hAnsi="Georgia" w:cs="Arial"/>
        </w:rPr>
        <w:t>that</w:t>
      </w:r>
      <w:r w:rsidRPr="00764F3B">
        <w:rPr>
          <w:rFonts w:ascii="Georgia" w:hAnsi="Georgia" w:cs="Arial"/>
          <w:spacing w:val="-19"/>
        </w:rPr>
        <w:t xml:space="preserve"> </w:t>
      </w:r>
      <w:r w:rsidRPr="00764F3B">
        <w:rPr>
          <w:rFonts w:ascii="Georgia" w:hAnsi="Georgia" w:cs="Arial"/>
        </w:rPr>
        <w:t>may</w:t>
      </w:r>
      <w:r w:rsidRPr="00764F3B">
        <w:rPr>
          <w:rFonts w:ascii="Georgia" w:hAnsi="Georgia" w:cs="Arial"/>
          <w:spacing w:val="-19"/>
        </w:rPr>
        <w:t xml:space="preserve"> </w:t>
      </w:r>
      <w:r w:rsidRPr="00764F3B">
        <w:rPr>
          <w:rFonts w:ascii="Georgia" w:hAnsi="Georgia" w:cs="Arial"/>
        </w:rPr>
        <w:t>lead</w:t>
      </w:r>
      <w:r w:rsidRPr="00764F3B">
        <w:rPr>
          <w:rFonts w:ascii="Georgia" w:hAnsi="Georgia" w:cs="Arial"/>
          <w:spacing w:val="-21"/>
        </w:rPr>
        <w:t xml:space="preserve"> </w:t>
      </w:r>
      <w:r w:rsidRPr="00764F3B">
        <w:rPr>
          <w:rFonts w:ascii="Georgia" w:hAnsi="Georgia" w:cs="Arial"/>
        </w:rPr>
        <w:t>to</w:t>
      </w:r>
      <w:r w:rsidRPr="00764F3B">
        <w:rPr>
          <w:rFonts w:ascii="Georgia" w:hAnsi="Georgia" w:cs="Arial"/>
          <w:spacing w:val="-19"/>
        </w:rPr>
        <w:t xml:space="preserve"> </w:t>
      </w:r>
      <w:r w:rsidRPr="00764F3B">
        <w:rPr>
          <w:rFonts w:ascii="Georgia" w:hAnsi="Georgia" w:cs="Arial"/>
        </w:rPr>
        <w:t>harm</w:t>
      </w:r>
      <w:r w:rsidRPr="00764F3B">
        <w:rPr>
          <w:rFonts w:ascii="Georgia" w:hAnsi="Georgia" w:cs="Arial"/>
          <w:spacing w:val="-20"/>
        </w:rPr>
        <w:t xml:space="preserve"> </w:t>
      </w:r>
      <w:r w:rsidRPr="00764F3B">
        <w:rPr>
          <w:rFonts w:ascii="Georgia" w:hAnsi="Georgia" w:cs="Arial"/>
        </w:rPr>
        <w:t>which</w:t>
      </w:r>
      <w:r w:rsidRPr="00764F3B">
        <w:rPr>
          <w:rFonts w:ascii="Georgia" w:hAnsi="Georgia" w:cs="Arial"/>
          <w:spacing w:val="-20"/>
        </w:rPr>
        <w:t xml:space="preserve"> </w:t>
      </w:r>
      <w:r w:rsidRPr="00764F3B">
        <w:rPr>
          <w:rFonts w:ascii="Georgia" w:hAnsi="Georgia" w:cs="Arial"/>
        </w:rPr>
        <w:t>is</w:t>
      </w:r>
      <w:r w:rsidRPr="00764F3B">
        <w:rPr>
          <w:rFonts w:ascii="Georgia" w:hAnsi="Georgia" w:cs="Arial"/>
          <w:spacing w:val="-19"/>
        </w:rPr>
        <w:t xml:space="preserve"> </w:t>
      </w:r>
      <w:r w:rsidRPr="00764F3B">
        <w:rPr>
          <w:rFonts w:ascii="Georgia" w:hAnsi="Georgia" w:cs="Arial"/>
        </w:rPr>
        <w:t>not</w:t>
      </w:r>
      <w:r w:rsidRPr="00764F3B">
        <w:rPr>
          <w:rFonts w:ascii="Georgia" w:hAnsi="Georgia" w:cs="Arial"/>
          <w:spacing w:val="-20"/>
        </w:rPr>
        <w:t xml:space="preserve"> </w:t>
      </w:r>
      <w:r w:rsidRPr="00764F3B">
        <w:rPr>
          <w:rFonts w:ascii="Georgia" w:hAnsi="Georgia" w:cs="Arial"/>
        </w:rPr>
        <w:t>subject</w:t>
      </w:r>
      <w:r w:rsidRPr="00764F3B">
        <w:rPr>
          <w:rFonts w:ascii="Georgia" w:hAnsi="Georgia" w:cs="Arial"/>
          <w:spacing w:val="-19"/>
        </w:rPr>
        <w:t xml:space="preserve"> </w:t>
      </w:r>
      <w:r w:rsidRPr="00764F3B">
        <w:rPr>
          <w:rFonts w:ascii="Georgia" w:hAnsi="Georgia" w:cs="Arial"/>
        </w:rPr>
        <w:t>to</w:t>
      </w:r>
      <w:r w:rsidRPr="00764F3B">
        <w:rPr>
          <w:rFonts w:ascii="Georgia" w:hAnsi="Georgia" w:cs="Arial"/>
          <w:spacing w:val="-19"/>
        </w:rPr>
        <w:t xml:space="preserve"> </w:t>
      </w:r>
      <w:r w:rsidRPr="00764F3B">
        <w:rPr>
          <w:rFonts w:ascii="Georgia" w:hAnsi="Georgia" w:cs="Arial"/>
        </w:rPr>
        <w:t>a</w:t>
      </w:r>
      <w:r w:rsidRPr="00764F3B">
        <w:rPr>
          <w:rFonts w:ascii="Georgia" w:hAnsi="Georgia" w:cs="Arial"/>
          <w:spacing w:val="-19"/>
        </w:rPr>
        <w:t xml:space="preserve"> </w:t>
      </w:r>
      <w:r w:rsidRPr="00764F3B">
        <w:rPr>
          <w:rFonts w:ascii="Georgia" w:hAnsi="Georgia" w:cs="Arial"/>
        </w:rPr>
        <w:t>current</w:t>
      </w:r>
      <w:r w:rsidRPr="00764F3B">
        <w:rPr>
          <w:rFonts w:ascii="Georgia" w:hAnsi="Georgia" w:cs="Arial"/>
          <w:spacing w:val="-20"/>
        </w:rPr>
        <w:t xml:space="preserve"> </w:t>
      </w:r>
      <w:r w:rsidRPr="00764F3B">
        <w:rPr>
          <w:rFonts w:ascii="Georgia" w:hAnsi="Georgia" w:cs="Arial"/>
        </w:rPr>
        <w:t>risk assessment</w:t>
      </w:r>
      <w:r w:rsidR="00802556" w:rsidRPr="00764F3B">
        <w:rPr>
          <w:rFonts w:ascii="Georgia" w:hAnsi="Georgia" w:cs="Arial"/>
        </w:rPr>
        <w:t>.</w:t>
      </w:r>
    </w:p>
    <w:p w14:paraId="39E92A2E" w14:textId="77777777" w:rsidR="00A802F6" w:rsidRPr="00764F3B" w:rsidRDefault="00A802F6" w:rsidP="00EC6B46">
      <w:pPr>
        <w:pStyle w:val="BodyText"/>
        <w:spacing w:line="276" w:lineRule="auto"/>
        <w:rPr>
          <w:rFonts w:cs="Arial"/>
          <w:sz w:val="22"/>
          <w:szCs w:val="22"/>
        </w:rPr>
      </w:pPr>
    </w:p>
    <w:p w14:paraId="4103EBDF" w14:textId="38C48ED7" w:rsidR="00A31339" w:rsidRPr="00764F3B" w:rsidRDefault="00A802F6" w:rsidP="00005CB1">
      <w:pPr>
        <w:jc w:val="both"/>
        <w:rPr>
          <w:rFonts w:ascii="Georgia" w:hAnsi="Georgia" w:cs="Arial"/>
        </w:rPr>
      </w:pPr>
      <w:r w:rsidRPr="00764F3B">
        <w:rPr>
          <w:rFonts w:ascii="Georgia" w:hAnsi="Georgia" w:cs="Arial"/>
        </w:rPr>
        <w:t xml:space="preserve">All accidents resulting in an injury to any person, including persons not employed by the </w:t>
      </w:r>
      <w:r w:rsidR="00802556" w:rsidRPr="00764F3B">
        <w:rPr>
          <w:rFonts w:ascii="Georgia" w:hAnsi="Georgia" w:cs="Arial"/>
        </w:rPr>
        <w:t>s</w:t>
      </w:r>
      <w:r w:rsidR="00B84FBD" w:rsidRPr="00764F3B">
        <w:rPr>
          <w:rFonts w:ascii="Georgia" w:hAnsi="Georgia" w:cs="Arial"/>
        </w:rPr>
        <w:t>chool</w:t>
      </w:r>
      <w:r w:rsidRPr="00764F3B">
        <w:rPr>
          <w:rFonts w:ascii="Georgia" w:hAnsi="Georgia" w:cs="Arial"/>
        </w:rPr>
        <w:t>, caused by its work activities or occurring on its premises,</w:t>
      </w:r>
      <w:r w:rsidRPr="00764F3B">
        <w:rPr>
          <w:rFonts w:ascii="Georgia" w:hAnsi="Georgia" w:cs="Arial"/>
          <w:spacing w:val="-21"/>
        </w:rPr>
        <w:t xml:space="preserve"> </w:t>
      </w:r>
      <w:r w:rsidRPr="00764F3B">
        <w:rPr>
          <w:rFonts w:ascii="Georgia" w:hAnsi="Georgia" w:cs="Arial"/>
        </w:rPr>
        <w:t>must</w:t>
      </w:r>
      <w:r w:rsidRPr="00764F3B">
        <w:rPr>
          <w:rFonts w:ascii="Georgia" w:hAnsi="Georgia" w:cs="Arial"/>
          <w:spacing w:val="-20"/>
        </w:rPr>
        <w:t xml:space="preserve"> </w:t>
      </w:r>
      <w:r w:rsidRPr="00764F3B">
        <w:rPr>
          <w:rFonts w:ascii="Georgia" w:hAnsi="Georgia" w:cs="Arial"/>
        </w:rPr>
        <w:t>be</w:t>
      </w:r>
      <w:r w:rsidRPr="00764F3B">
        <w:rPr>
          <w:rFonts w:ascii="Georgia" w:hAnsi="Georgia" w:cs="Arial"/>
          <w:spacing w:val="-21"/>
        </w:rPr>
        <w:t xml:space="preserve"> </w:t>
      </w:r>
      <w:r w:rsidRPr="00764F3B">
        <w:rPr>
          <w:rFonts w:ascii="Georgia" w:hAnsi="Georgia" w:cs="Arial"/>
        </w:rPr>
        <w:t>reported</w:t>
      </w:r>
      <w:r w:rsidRPr="00764F3B">
        <w:rPr>
          <w:rFonts w:ascii="Georgia" w:hAnsi="Georgia" w:cs="Arial"/>
          <w:spacing w:val="-21"/>
        </w:rPr>
        <w:t xml:space="preserve"> </w:t>
      </w:r>
      <w:r w:rsidRPr="00764F3B">
        <w:rPr>
          <w:rFonts w:ascii="Georgia" w:hAnsi="Georgia" w:cs="Arial"/>
        </w:rPr>
        <w:t>to</w:t>
      </w:r>
      <w:r w:rsidRPr="00764F3B">
        <w:rPr>
          <w:rFonts w:ascii="Georgia" w:hAnsi="Georgia" w:cs="Arial"/>
          <w:spacing w:val="-22"/>
        </w:rPr>
        <w:t xml:space="preserve"> </w:t>
      </w:r>
      <w:r w:rsidR="00B328F1" w:rsidRPr="00764F3B">
        <w:rPr>
          <w:rFonts w:ascii="Georgia" w:hAnsi="Georgia" w:cs="Arial"/>
        </w:rPr>
        <w:t xml:space="preserve">the </w:t>
      </w:r>
      <w:r w:rsidR="00BA4757" w:rsidRPr="00764F3B">
        <w:rPr>
          <w:rFonts w:ascii="Georgia" w:hAnsi="Georgia" w:cs="Arial"/>
        </w:rPr>
        <w:t xml:space="preserve">Centre Manager </w:t>
      </w:r>
      <w:r w:rsidRPr="00764F3B">
        <w:rPr>
          <w:rFonts w:ascii="Georgia" w:hAnsi="Georgia" w:cs="Arial"/>
        </w:rPr>
        <w:t>and</w:t>
      </w:r>
      <w:r w:rsidRPr="00764F3B">
        <w:rPr>
          <w:rFonts w:ascii="Georgia" w:hAnsi="Georgia" w:cs="Arial"/>
          <w:spacing w:val="-22"/>
        </w:rPr>
        <w:t xml:space="preserve"> </w:t>
      </w:r>
      <w:r w:rsidRPr="00764F3B">
        <w:rPr>
          <w:rFonts w:ascii="Georgia" w:hAnsi="Georgia" w:cs="Arial"/>
        </w:rPr>
        <w:t>subsequently</w:t>
      </w:r>
      <w:r w:rsidRPr="00764F3B">
        <w:rPr>
          <w:rFonts w:ascii="Georgia" w:hAnsi="Georgia" w:cs="Arial"/>
          <w:spacing w:val="-21"/>
        </w:rPr>
        <w:t xml:space="preserve"> </w:t>
      </w:r>
      <w:r w:rsidRPr="00764F3B">
        <w:rPr>
          <w:rFonts w:ascii="Georgia" w:hAnsi="Georgia" w:cs="Arial"/>
        </w:rPr>
        <w:t>the</w:t>
      </w:r>
      <w:r w:rsidRPr="00764F3B">
        <w:rPr>
          <w:rFonts w:ascii="Georgia" w:hAnsi="Georgia" w:cs="Arial"/>
          <w:spacing w:val="-21"/>
        </w:rPr>
        <w:t xml:space="preserve"> </w:t>
      </w:r>
      <w:r w:rsidRPr="00764F3B">
        <w:rPr>
          <w:rFonts w:ascii="Georgia" w:hAnsi="Georgia" w:cs="Arial"/>
        </w:rPr>
        <w:t>Safety</w:t>
      </w:r>
      <w:r w:rsidRPr="00764F3B">
        <w:rPr>
          <w:rFonts w:ascii="Georgia" w:hAnsi="Georgia" w:cs="Arial"/>
          <w:spacing w:val="-21"/>
        </w:rPr>
        <w:t xml:space="preserve"> </w:t>
      </w:r>
      <w:r w:rsidRPr="00764F3B">
        <w:rPr>
          <w:rFonts w:ascii="Georgia" w:hAnsi="Georgia" w:cs="Arial"/>
        </w:rPr>
        <w:t>Officer</w:t>
      </w:r>
      <w:r w:rsidRPr="00764F3B">
        <w:rPr>
          <w:rFonts w:ascii="Georgia" w:hAnsi="Georgia" w:cs="Arial"/>
          <w:spacing w:val="-21"/>
        </w:rPr>
        <w:t xml:space="preserve"> </w:t>
      </w:r>
      <w:r w:rsidRPr="00764F3B">
        <w:rPr>
          <w:rFonts w:ascii="Georgia" w:hAnsi="Georgia" w:cs="Arial"/>
        </w:rPr>
        <w:t>using the designated form, on the day of occurrence, or as soon as is practicable thereafter. All incidents</w:t>
      </w:r>
      <w:r w:rsidRPr="00764F3B">
        <w:rPr>
          <w:rFonts w:ascii="Georgia" w:hAnsi="Georgia" w:cs="Arial"/>
          <w:spacing w:val="-24"/>
        </w:rPr>
        <w:t xml:space="preserve"> </w:t>
      </w:r>
      <w:r w:rsidRPr="00764F3B">
        <w:rPr>
          <w:rFonts w:ascii="Georgia" w:hAnsi="Georgia" w:cs="Arial"/>
        </w:rPr>
        <w:t>leading</w:t>
      </w:r>
      <w:r w:rsidRPr="00764F3B">
        <w:rPr>
          <w:rFonts w:ascii="Georgia" w:hAnsi="Georgia" w:cs="Arial"/>
          <w:spacing w:val="-25"/>
        </w:rPr>
        <w:t xml:space="preserve"> </w:t>
      </w:r>
      <w:r w:rsidRPr="00764F3B">
        <w:rPr>
          <w:rFonts w:ascii="Georgia" w:hAnsi="Georgia" w:cs="Arial"/>
        </w:rPr>
        <w:t>to</w:t>
      </w:r>
      <w:r w:rsidRPr="00764F3B">
        <w:rPr>
          <w:rFonts w:ascii="Georgia" w:hAnsi="Georgia" w:cs="Arial"/>
          <w:spacing w:val="-25"/>
        </w:rPr>
        <w:t xml:space="preserve"> </w:t>
      </w:r>
      <w:r w:rsidRPr="00764F3B">
        <w:rPr>
          <w:rFonts w:ascii="Georgia" w:hAnsi="Georgia" w:cs="Arial"/>
        </w:rPr>
        <w:t>significant</w:t>
      </w:r>
      <w:r w:rsidRPr="00764F3B">
        <w:rPr>
          <w:rFonts w:ascii="Georgia" w:hAnsi="Georgia" w:cs="Arial"/>
          <w:spacing w:val="-23"/>
        </w:rPr>
        <w:t xml:space="preserve"> </w:t>
      </w:r>
      <w:r w:rsidRPr="00764F3B">
        <w:rPr>
          <w:rFonts w:ascii="Georgia" w:hAnsi="Georgia" w:cs="Arial"/>
        </w:rPr>
        <w:t>material</w:t>
      </w:r>
      <w:r w:rsidRPr="00764F3B">
        <w:rPr>
          <w:rFonts w:ascii="Georgia" w:hAnsi="Georgia" w:cs="Arial"/>
          <w:spacing w:val="-25"/>
        </w:rPr>
        <w:t xml:space="preserve"> </w:t>
      </w:r>
      <w:r w:rsidRPr="00764F3B">
        <w:rPr>
          <w:rFonts w:ascii="Georgia" w:hAnsi="Georgia" w:cs="Arial"/>
        </w:rPr>
        <w:t>damage</w:t>
      </w:r>
      <w:r w:rsidRPr="00764F3B">
        <w:rPr>
          <w:rFonts w:ascii="Georgia" w:hAnsi="Georgia" w:cs="Arial"/>
          <w:spacing w:val="-24"/>
        </w:rPr>
        <w:t xml:space="preserve"> </w:t>
      </w:r>
      <w:r w:rsidRPr="00764F3B">
        <w:rPr>
          <w:rFonts w:ascii="Georgia" w:hAnsi="Georgia" w:cs="Arial"/>
        </w:rPr>
        <w:t>or</w:t>
      </w:r>
      <w:r w:rsidRPr="00764F3B">
        <w:rPr>
          <w:rFonts w:ascii="Georgia" w:hAnsi="Georgia" w:cs="Arial"/>
          <w:spacing w:val="-25"/>
        </w:rPr>
        <w:t xml:space="preserve"> </w:t>
      </w:r>
      <w:r w:rsidRPr="00764F3B">
        <w:rPr>
          <w:rFonts w:ascii="Georgia" w:hAnsi="Georgia" w:cs="Arial"/>
        </w:rPr>
        <w:t>near</w:t>
      </w:r>
      <w:r w:rsidRPr="00764F3B">
        <w:rPr>
          <w:rFonts w:ascii="Georgia" w:hAnsi="Georgia" w:cs="Arial"/>
          <w:spacing w:val="-24"/>
        </w:rPr>
        <w:t xml:space="preserve"> </w:t>
      </w:r>
      <w:r w:rsidRPr="00764F3B">
        <w:rPr>
          <w:rFonts w:ascii="Georgia" w:hAnsi="Georgia" w:cs="Arial"/>
        </w:rPr>
        <w:t>misses,</w:t>
      </w:r>
      <w:r w:rsidRPr="00764F3B">
        <w:rPr>
          <w:rFonts w:ascii="Georgia" w:hAnsi="Georgia" w:cs="Arial"/>
          <w:spacing w:val="-23"/>
        </w:rPr>
        <w:t xml:space="preserve"> </w:t>
      </w:r>
      <w:r w:rsidRPr="00764F3B">
        <w:rPr>
          <w:rFonts w:ascii="Georgia" w:hAnsi="Georgia" w:cs="Arial"/>
        </w:rPr>
        <w:t>where</w:t>
      </w:r>
      <w:r w:rsidRPr="00764F3B">
        <w:rPr>
          <w:rFonts w:ascii="Georgia" w:hAnsi="Georgia" w:cs="Arial"/>
          <w:spacing w:val="-24"/>
        </w:rPr>
        <w:t xml:space="preserve"> </w:t>
      </w:r>
      <w:r w:rsidRPr="00764F3B">
        <w:rPr>
          <w:rFonts w:ascii="Georgia" w:hAnsi="Georgia" w:cs="Arial"/>
        </w:rPr>
        <w:t>injury</w:t>
      </w:r>
      <w:r w:rsidRPr="00764F3B">
        <w:rPr>
          <w:rFonts w:ascii="Georgia" w:hAnsi="Georgia" w:cs="Arial"/>
          <w:spacing w:val="-25"/>
        </w:rPr>
        <w:t xml:space="preserve"> </w:t>
      </w:r>
      <w:r w:rsidRPr="00764F3B">
        <w:rPr>
          <w:rFonts w:ascii="Georgia" w:hAnsi="Georgia" w:cs="Arial"/>
        </w:rPr>
        <w:t>to</w:t>
      </w:r>
      <w:r w:rsidRPr="00764F3B">
        <w:rPr>
          <w:rFonts w:ascii="Georgia" w:hAnsi="Georgia" w:cs="Arial"/>
          <w:spacing w:val="-24"/>
        </w:rPr>
        <w:t xml:space="preserve"> </w:t>
      </w:r>
      <w:r w:rsidRPr="00764F3B">
        <w:rPr>
          <w:rFonts w:ascii="Georgia" w:hAnsi="Georgia" w:cs="Arial"/>
        </w:rPr>
        <w:t>any</w:t>
      </w:r>
      <w:r w:rsidRPr="00764F3B">
        <w:rPr>
          <w:rFonts w:ascii="Georgia" w:hAnsi="Georgia" w:cs="Arial"/>
          <w:spacing w:val="-25"/>
        </w:rPr>
        <w:t xml:space="preserve"> </w:t>
      </w:r>
      <w:r w:rsidRPr="00764F3B">
        <w:rPr>
          <w:rFonts w:ascii="Georgia" w:hAnsi="Georgia" w:cs="Arial"/>
        </w:rPr>
        <w:t xml:space="preserve">person or significant material damage is narrowly avoided must similarly be reported. </w:t>
      </w:r>
    </w:p>
    <w:p w14:paraId="1461A37B" w14:textId="766F78F1" w:rsidR="0094405B" w:rsidRPr="00764F3B" w:rsidRDefault="0094405B" w:rsidP="006042F4">
      <w:pPr>
        <w:rPr>
          <w:rFonts w:ascii="Georgia" w:hAnsi="Georgia" w:cs="Arial"/>
        </w:rPr>
      </w:pPr>
    </w:p>
    <w:p w14:paraId="199092DD" w14:textId="2DB9F554" w:rsidR="002C26CD" w:rsidRPr="00764F3B" w:rsidRDefault="002C26CD" w:rsidP="002C26CD">
      <w:pPr>
        <w:pStyle w:val="Heading2"/>
        <w:rPr>
          <w:rFonts w:ascii="Georgia" w:hAnsi="Georgia"/>
        </w:rPr>
      </w:pPr>
      <w:bookmarkStart w:id="50" w:name="_Toc43189497"/>
      <w:r w:rsidRPr="00764F3B">
        <w:rPr>
          <w:rFonts w:ascii="Georgia" w:hAnsi="Georgia"/>
        </w:rPr>
        <w:t>6.</w:t>
      </w:r>
      <w:r w:rsidR="00B05197">
        <w:rPr>
          <w:rFonts w:ascii="Georgia" w:hAnsi="Georgia"/>
        </w:rPr>
        <w:t>9</w:t>
      </w:r>
      <w:r w:rsidRPr="00764F3B">
        <w:rPr>
          <w:rFonts w:ascii="Georgia" w:hAnsi="Georgia"/>
        </w:rPr>
        <w:tab/>
      </w:r>
      <w:r w:rsidR="002B6B66" w:rsidRPr="00764F3B">
        <w:rPr>
          <w:rFonts w:ascii="Georgia" w:hAnsi="Georgia"/>
        </w:rPr>
        <w:t xml:space="preserve">Procedure for Managing </w:t>
      </w:r>
      <w:r w:rsidRPr="00764F3B">
        <w:rPr>
          <w:rFonts w:ascii="Georgia" w:hAnsi="Georgia"/>
        </w:rPr>
        <w:t>Covid-19</w:t>
      </w:r>
      <w:r w:rsidR="002B6B66" w:rsidRPr="00764F3B">
        <w:rPr>
          <w:rFonts w:ascii="Georgia" w:hAnsi="Georgia"/>
        </w:rPr>
        <w:t xml:space="preserve"> Compliance</w:t>
      </w:r>
      <w:bookmarkEnd w:id="50"/>
    </w:p>
    <w:p w14:paraId="529502B6" w14:textId="77777777" w:rsidR="003A62B3" w:rsidRPr="00764F3B" w:rsidRDefault="003A62B3" w:rsidP="00D17F6D">
      <w:pPr>
        <w:pStyle w:val="ListParagraph"/>
        <w:rPr>
          <w:rFonts w:ascii="Georgia" w:eastAsia="Times New Roman" w:hAnsi="Georgia" w:cs="Arial"/>
          <w:lang w:eastAsia="en-GB"/>
        </w:rPr>
      </w:pPr>
    </w:p>
    <w:p w14:paraId="3995E13A" w14:textId="77777777" w:rsidR="00D60759" w:rsidRPr="00764F3B" w:rsidRDefault="00D60759" w:rsidP="00D17F6D">
      <w:pPr>
        <w:spacing w:after="0" w:line="240" w:lineRule="auto"/>
        <w:ind w:left="720"/>
        <w:rPr>
          <w:rFonts w:ascii="Georgia" w:eastAsia="Times New Roman" w:hAnsi="Georgia" w:cs="Arial"/>
          <w:lang w:eastAsia="en-GB"/>
        </w:rPr>
      </w:pPr>
    </w:p>
    <w:p w14:paraId="122646FD" w14:textId="50E75C26" w:rsidR="00973F5C" w:rsidRPr="00764F3B" w:rsidRDefault="001E00CF" w:rsidP="00DE1BDE">
      <w:pPr>
        <w:spacing w:line="276" w:lineRule="auto"/>
        <w:rPr>
          <w:rFonts w:ascii="Georgia" w:hAnsi="Georgia" w:cs="Arial"/>
        </w:rPr>
      </w:pPr>
      <w:r w:rsidRPr="00764F3B">
        <w:rPr>
          <w:rFonts w:ascii="Georgia" w:hAnsi="Georgia" w:cs="Arial"/>
        </w:rPr>
        <w:t>Centre Management ha</w:t>
      </w:r>
      <w:r w:rsidR="00E554F9" w:rsidRPr="00764F3B">
        <w:rPr>
          <w:rFonts w:ascii="Georgia" w:hAnsi="Georgia" w:cs="Arial"/>
        </w:rPr>
        <w:t>s</w:t>
      </w:r>
      <w:r w:rsidRPr="00764F3B">
        <w:rPr>
          <w:rFonts w:ascii="Georgia" w:hAnsi="Georgia" w:cs="Arial"/>
        </w:rPr>
        <w:t xml:space="preserve"> a responsibility to ensure that all </w:t>
      </w:r>
      <w:r w:rsidR="00EC0C10" w:rsidRPr="00764F3B">
        <w:rPr>
          <w:rFonts w:ascii="Georgia" w:hAnsi="Georgia" w:cs="Arial"/>
        </w:rPr>
        <w:t>Laois and Offaly</w:t>
      </w:r>
      <w:r w:rsidR="00E2369A" w:rsidRPr="00764F3B">
        <w:rPr>
          <w:rFonts w:ascii="Georgia" w:hAnsi="Georgia" w:cs="Arial"/>
        </w:rPr>
        <w:t xml:space="preserve"> ETB procedures </w:t>
      </w:r>
      <w:r w:rsidR="00463ABA" w:rsidRPr="00764F3B">
        <w:rPr>
          <w:rFonts w:ascii="Georgia" w:hAnsi="Georgia" w:cs="Arial"/>
        </w:rPr>
        <w:t xml:space="preserve">and current public health advice </w:t>
      </w:r>
      <w:r w:rsidR="0020024E" w:rsidRPr="00764F3B">
        <w:rPr>
          <w:rFonts w:ascii="Georgia" w:hAnsi="Georgia" w:cs="Arial"/>
        </w:rPr>
        <w:t>for the management of Covid-19</w:t>
      </w:r>
      <w:r w:rsidR="00A3320F" w:rsidRPr="00764F3B">
        <w:rPr>
          <w:rFonts w:ascii="Georgia" w:hAnsi="Georgia" w:cs="Arial"/>
        </w:rPr>
        <w:t xml:space="preserve"> </w:t>
      </w:r>
      <w:r w:rsidR="00701DE3" w:rsidRPr="00764F3B">
        <w:rPr>
          <w:rFonts w:ascii="Georgia" w:hAnsi="Georgia" w:cs="Arial"/>
        </w:rPr>
        <w:t>is fully implemented.</w:t>
      </w:r>
      <w:r w:rsidR="00177CB0" w:rsidRPr="00764F3B">
        <w:rPr>
          <w:rFonts w:ascii="Georgia" w:hAnsi="Georgia" w:cs="Arial"/>
        </w:rPr>
        <w:t xml:space="preserve"> This includes Risk Management procedures and </w:t>
      </w:r>
      <w:r w:rsidR="009C0893" w:rsidRPr="00764F3B">
        <w:rPr>
          <w:rFonts w:ascii="Georgia" w:hAnsi="Georgia" w:cs="Arial"/>
        </w:rPr>
        <w:t xml:space="preserve">also </w:t>
      </w:r>
      <w:r w:rsidR="00177CB0" w:rsidRPr="00764F3B">
        <w:rPr>
          <w:rFonts w:ascii="Georgia" w:hAnsi="Georgia" w:cs="Arial"/>
        </w:rPr>
        <w:t>Case Management procedures in the event of a suspected or confirmed case of Covid-19</w:t>
      </w:r>
      <w:r w:rsidR="0047619C" w:rsidRPr="00764F3B">
        <w:rPr>
          <w:rFonts w:ascii="Georgia" w:hAnsi="Georgia" w:cs="Arial"/>
        </w:rPr>
        <w:t>.</w:t>
      </w:r>
      <w:r w:rsidR="00A178FD" w:rsidRPr="00764F3B">
        <w:rPr>
          <w:rFonts w:ascii="Georgia" w:hAnsi="Georgia" w:cs="Arial"/>
        </w:rPr>
        <w:t xml:space="preserve"> </w:t>
      </w:r>
    </w:p>
    <w:p w14:paraId="7CE13A85" w14:textId="26708B4F" w:rsidR="00C66DD8" w:rsidRPr="00764F3B" w:rsidRDefault="00006DAF" w:rsidP="00DE1BDE">
      <w:pPr>
        <w:spacing w:line="276" w:lineRule="auto"/>
        <w:rPr>
          <w:rFonts w:ascii="Georgia" w:hAnsi="Georgia" w:cs="Arial"/>
        </w:rPr>
      </w:pPr>
      <w:r w:rsidRPr="00764F3B">
        <w:rPr>
          <w:rFonts w:ascii="Georgia" w:hAnsi="Georgia" w:cs="Arial"/>
        </w:rPr>
        <w:t>A comprehensive set of Covid-19 Compliance documentation is in place to assist each centre in managing their Covid-19 responsibilities.</w:t>
      </w:r>
    </w:p>
    <w:p w14:paraId="71703E61" w14:textId="4712E01A" w:rsidR="00C66DD8" w:rsidRPr="00764F3B" w:rsidRDefault="00030FD2" w:rsidP="00DE1BDE">
      <w:pPr>
        <w:spacing w:line="276" w:lineRule="auto"/>
        <w:rPr>
          <w:rFonts w:ascii="Georgia" w:hAnsi="Georgia" w:cs="Arial"/>
        </w:rPr>
      </w:pPr>
      <w:r w:rsidRPr="00764F3B">
        <w:rPr>
          <w:rFonts w:ascii="Georgia" w:hAnsi="Georgia" w:cs="Arial"/>
        </w:rPr>
        <w:t>Given the fluid nature of the public health advice and direction from government agencies in respect of Covid-19, and the fact that the policies, procedures and advice may be subject to change, t</w:t>
      </w:r>
      <w:r w:rsidR="00C66DD8" w:rsidRPr="00764F3B">
        <w:rPr>
          <w:rFonts w:ascii="Georgia" w:hAnsi="Georgia" w:cs="Arial"/>
        </w:rPr>
        <w:t xml:space="preserve">he following documents are available for download </w:t>
      </w:r>
      <w:r w:rsidR="006056B1" w:rsidRPr="00764F3B">
        <w:rPr>
          <w:rFonts w:ascii="Georgia" w:hAnsi="Georgia" w:cs="Arial"/>
        </w:rPr>
        <w:t xml:space="preserve">through the </w:t>
      </w:r>
      <w:r w:rsidRPr="00764F3B">
        <w:rPr>
          <w:rFonts w:ascii="Georgia" w:hAnsi="Georgia" w:cs="Arial"/>
        </w:rPr>
        <w:t>page link</w:t>
      </w:r>
      <w:r w:rsidR="00BA25D1" w:rsidRPr="00764F3B">
        <w:rPr>
          <w:rFonts w:ascii="Georgia" w:hAnsi="Georgia" w:cs="Arial"/>
        </w:rPr>
        <w:t xml:space="preserve"> in each document title</w:t>
      </w:r>
      <w:r w:rsidRPr="00764F3B">
        <w:rPr>
          <w:rFonts w:ascii="Georgia" w:hAnsi="Georgia" w:cs="Arial"/>
        </w:rPr>
        <w:t xml:space="preserve">. Where templates </w:t>
      </w:r>
      <w:r w:rsidRPr="00764F3B">
        <w:rPr>
          <w:rFonts w:ascii="Georgia" w:hAnsi="Georgia" w:cs="Arial"/>
        </w:rPr>
        <w:lastRenderedPageBreak/>
        <w:t>are provided for staff or centres to complete, these should be made available to staff as required</w:t>
      </w:r>
      <w:r w:rsidR="00DC546B" w:rsidRPr="00764F3B">
        <w:rPr>
          <w:rFonts w:ascii="Georgia" w:hAnsi="Georgia" w:cs="Arial"/>
        </w:rPr>
        <w:t xml:space="preserve">. </w:t>
      </w:r>
      <w:r w:rsidRPr="00764F3B">
        <w:rPr>
          <w:rFonts w:ascii="Georgia" w:hAnsi="Georgia" w:cs="Arial"/>
        </w:rPr>
        <w:t>The completed Checklist of Actions</w:t>
      </w:r>
      <w:r w:rsidR="00D12AF5" w:rsidRPr="00764F3B">
        <w:rPr>
          <w:rFonts w:ascii="Georgia" w:hAnsi="Georgia" w:cs="Arial"/>
        </w:rPr>
        <w:t xml:space="preserve"> Required Prior to Opening</w:t>
      </w:r>
      <w:r w:rsidRPr="00764F3B">
        <w:rPr>
          <w:rFonts w:ascii="Georgia" w:hAnsi="Georgia" w:cs="Arial"/>
        </w:rPr>
        <w:t xml:space="preserve"> should be included in the Safety Statement for each centre.</w:t>
      </w:r>
    </w:p>
    <w:p w14:paraId="3174E8C7" w14:textId="3869259F" w:rsidR="00FD5EC0" w:rsidRPr="00764F3B" w:rsidRDefault="000606F1" w:rsidP="00D97677">
      <w:pPr>
        <w:pStyle w:val="ListParagraph"/>
        <w:numPr>
          <w:ilvl w:val="0"/>
          <w:numId w:val="102"/>
        </w:numPr>
        <w:spacing w:line="276" w:lineRule="auto"/>
        <w:rPr>
          <w:rFonts w:ascii="Georgia" w:hAnsi="Georgia" w:cs="Arial"/>
        </w:rPr>
      </w:pPr>
      <w:hyperlink r:id="rId175" w:history="1">
        <w:r w:rsidR="00FD5EC0" w:rsidRPr="00764F3B">
          <w:rPr>
            <w:rStyle w:val="Hyperlink"/>
            <w:rFonts w:ascii="Georgia" w:hAnsi="Georgia" w:cs="Arial"/>
          </w:rPr>
          <w:t>Return to Work Safely Protocol</w:t>
        </w:r>
      </w:hyperlink>
    </w:p>
    <w:p w14:paraId="6263C208" w14:textId="15EE3E6B" w:rsidR="005A097D" w:rsidRPr="00764F3B" w:rsidRDefault="000606F1" w:rsidP="00D97677">
      <w:pPr>
        <w:pStyle w:val="ListParagraph"/>
        <w:numPr>
          <w:ilvl w:val="0"/>
          <w:numId w:val="102"/>
        </w:numPr>
        <w:spacing w:line="276" w:lineRule="auto"/>
        <w:rPr>
          <w:rFonts w:ascii="Georgia" w:hAnsi="Georgia" w:cs="Arial"/>
        </w:rPr>
      </w:pPr>
      <w:hyperlink r:id="rId176" w:history="1">
        <w:r w:rsidR="00EC0C10" w:rsidRPr="00764F3B">
          <w:rPr>
            <w:rStyle w:val="Hyperlink"/>
            <w:rFonts w:ascii="Georgia" w:hAnsi="Georgia" w:cs="Arial"/>
          </w:rPr>
          <w:t>Laois and Offaly</w:t>
        </w:r>
        <w:r w:rsidR="005A097D" w:rsidRPr="00764F3B">
          <w:rPr>
            <w:rStyle w:val="Hyperlink"/>
            <w:rFonts w:ascii="Georgia" w:hAnsi="Georgia" w:cs="Arial"/>
          </w:rPr>
          <w:t xml:space="preserve"> ETB Covid—19 Response Plan</w:t>
        </w:r>
      </w:hyperlink>
    </w:p>
    <w:p w14:paraId="2E2E02E8" w14:textId="5181E32F" w:rsidR="000D7013" w:rsidRPr="00764F3B" w:rsidRDefault="000606F1" w:rsidP="00D97677">
      <w:pPr>
        <w:pStyle w:val="ListParagraph"/>
        <w:numPr>
          <w:ilvl w:val="0"/>
          <w:numId w:val="102"/>
        </w:numPr>
        <w:spacing w:line="276" w:lineRule="auto"/>
        <w:rPr>
          <w:rFonts w:ascii="Georgia" w:hAnsi="Georgia" w:cs="Arial"/>
        </w:rPr>
      </w:pPr>
      <w:hyperlink r:id="rId177" w:history="1">
        <w:r w:rsidR="000D7013" w:rsidRPr="00764F3B">
          <w:rPr>
            <w:rStyle w:val="Hyperlink"/>
            <w:rFonts w:ascii="Georgia" w:hAnsi="Georgia" w:cs="Arial"/>
          </w:rPr>
          <w:t>Checklist of Actions Required prior to</w:t>
        </w:r>
        <w:r w:rsidR="00522417" w:rsidRPr="00764F3B">
          <w:rPr>
            <w:rStyle w:val="Hyperlink"/>
            <w:rFonts w:ascii="Georgia" w:hAnsi="Georgia" w:cs="Arial"/>
          </w:rPr>
          <w:t xml:space="preserve"> Opening</w:t>
        </w:r>
      </w:hyperlink>
    </w:p>
    <w:p w14:paraId="12B89D69" w14:textId="1A7BAC14" w:rsidR="00522417" w:rsidRPr="00764F3B" w:rsidRDefault="000606F1" w:rsidP="00D97677">
      <w:pPr>
        <w:pStyle w:val="ListParagraph"/>
        <w:numPr>
          <w:ilvl w:val="0"/>
          <w:numId w:val="102"/>
        </w:numPr>
        <w:spacing w:line="276" w:lineRule="auto"/>
        <w:rPr>
          <w:rFonts w:ascii="Georgia" w:hAnsi="Georgia" w:cs="Arial"/>
        </w:rPr>
      </w:pPr>
      <w:hyperlink r:id="rId178" w:history="1">
        <w:r w:rsidR="00522417" w:rsidRPr="00764F3B">
          <w:rPr>
            <w:rStyle w:val="Hyperlink"/>
            <w:rFonts w:ascii="Georgia" w:hAnsi="Georgia" w:cs="Arial"/>
          </w:rPr>
          <w:t>Covid-19 Induction Training presentation</w:t>
        </w:r>
      </w:hyperlink>
    </w:p>
    <w:p w14:paraId="78D1EC4F" w14:textId="46C19A9F" w:rsidR="00522417" w:rsidRPr="00764F3B" w:rsidRDefault="000606F1" w:rsidP="00D97677">
      <w:pPr>
        <w:pStyle w:val="ListParagraph"/>
        <w:numPr>
          <w:ilvl w:val="0"/>
          <w:numId w:val="102"/>
        </w:numPr>
        <w:spacing w:line="276" w:lineRule="auto"/>
        <w:rPr>
          <w:rFonts w:ascii="Georgia" w:hAnsi="Georgia" w:cs="Arial"/>
        </w:rPr>
      </w:pPr>
      <w:hyperlink r:id="rId179" w:history="1">
        <w:r w:rsidR="00522417" w:rsidRPr="00764F3B">
          <w:rPr>
            <w:rStyle w:val="Hyperlink"/>
            <w:rFonts w:ascii="Georgia" w:hAnsi="Georgia" w:cs="Arial"/>
          </w:rPr>
          <w:t>Return to Work Health Declaration (Staff)</w:t>
        </w:r>
      </w:hyperlink>
    </w:p>
    <w:p w14:paraId="731A7CE0" w14:textId="3F84C6BA" w:rsidR="00AF7FCB" w:rsidRPr="00764F3B" w:rsidRDefault="000606F1" w:rsidP="00D97677">
      <w:pPr>
        <w:pStyle w:val="ListParagraph"/>
        <w:numPr>
          <w:ilvl w:val="0"/>
          <w:numId w:val="102"/>
        </w:numPr>
        <w:spacing w:line="276" w:lineRule="auto"/>
        <w:rPr>
          <w:rFonts w:ascii="Georgia" w:hAnsi="Georgia" w:cs="Arial"/>
        </w:rPr>
      </w:pPr>
      <w:hyperlink r:id="rId180" w:history="1">
        <w:r w:rsidR="00AF7FCB" w:rsidRPr="00764F3B">
          <w:rPr>
            <w:rStyle w:val="Hyperlink"/>
            <w:rFonts w:ascii="Georgia" w:hAnsi="Georgia" w:cs="Arial"/>
          </w:rPr>
          <w:t>Visitor/Contractor Health Declaration Form</w:t>
        </w:r>
      </w:hyperlink>
    </w:p>
    <w:p w14:paraId="4283A6DA" w14:textId="2316E376" w:rsidR="00A47ACA" w:rsidRPr="00764F3B" w:rsidRDefault="000606F1" w:rsidP="00A47ACA">
      <w:pPr>
        <w:pStyle w:val="ListParagraph"/>
        <w:numPr>
          <w:ilvl w:val="0"/>
          <w:numId w:val="102"/>
        </w:numPr>
        <w:spacing w:line="276" w:lineRule="auto"/>
        <w:rPr>
          <w:rFonts w:ascii="Georgia" w:hAnsi="Georgia" w:cs="Arial"/>
        </w:rPr>
      </w:pPr>
      <w:hyperlink r:id="rId181" w:history="1">
        <w:r w:rsidR="003B6289" w:rsidRPr="00764F3B">
          <w:rPr>
            <w:rStyle w:val="Hyperlink"/>
            <w:rFonts w:ascii="Georgia" w:hAnsi="Georgia" w:cs="Arial"/>
          </w:rPr>
          <w:t>Contact Log Template</w:t>
        </w:r>
        <w:r w:rsidR="00030FD2" w:rsidRPr="00764F3B">
          <w:rPr>
            <w:rStyle w:val="Hyperlink"/>
            <w:rFonts w:ascii="Georgia" w:hAnsi="Georgia" w:cs="Arial"/>
          </w:rPr>
          <w:t>s (Staff and Visitor)</w:t>
        </w:r>
      </w:hyperlink>
    </w:p>
    <w:p w14:paraId="66B8DC86" w14:textId="7227C5F0" w:rsidR="00737222" w:rsidRPr="00764F3B" w:rsidRDefault="000606F1" w:rsidP="00A47ACA">
      <w:pPr>
        <w:pStyle w:val="ListParagraph"/>
        <w:numPr>
          <w:ilvl w:val="0"/>
          <w:numId w:val="102"/>
        </w:numPr>
        <w:spacing w:line="276" w:lineRule="auto"/>
        <w:rPr>
          <w:rFonts w:ascii="Georgia" w:hAnsi="Georgia" w:cs="Arial"/>
        </w:rPr>
      </w:pPr>
      <w:hyperlink r:id="rId182" w:history="1">
        <w:r w:rsidR="00F11ACA" w:rsidRPr="00764F3B">
          <w:rPr>
            <w:rStyle w:val="Hyperlink"/>
            <w:rFonts w:ascii="Georgia" w:hAnsi="Georgia" w:cs="Arial"/>
          </w:rPr>
          <w:t>Remote Working Guidelines</w:t>
        </w:r>
      </w:hyperlink>
      <w:r w:rsidR="00F11ACA" w:rsidRPr="00764F3B">
        <w:rPr>
          <w:rFonts w:ascii="Georgia" w:hAnsi="Georgia" w:cs="Arial"/>
        </w:rPr>
        <w:t xml:space="preserve"> </w:t>
      </w:r>
    </w:p>
    <w:p w14:paraId="6D64E952" w14:textId="1EB647CB" w:rsidR="00BC5DF7" w:rsidRPr="00764F3B" w:rsidRDefault="000606F1" w:rsidP="00A47ACA">
      <w:pPr>
        <w:pStyle w:val="ListParagraph"/>
        <w:numPr>
          <w:ilvl w:val="0"/>
          <w:numId w:val="102"/>
        </w:numPr>
        <w:spacing w:line="276" w:lineRule="auto"/>
        <w:rPr>
          <w:rFonts w:ascii="Georgia" w:hAnsi="Georgia" w:cs="Arial"/>
        </w:rPr>
      </w:pPr>
      <w:hyperlink r:id="rId183" w:history="1">
        <w:r w:rsidR="007C367E" w:rsidRPr="00764F3B">
          <w:rPr>
            <w:rStyle w:val="Hyperlink"/>
            <w:rFonts w:ascii="Georgia" w:hAnsi="Georgia" w:cs="Arial"/>
          </w:rPr>
          <w:t>Remote Working Wellbeing Guidelines</w:t>
        </w:r>
      </w:hyperlink>
    </w:p>
    <w:p w14:paraId="181881DB" w14:textId="0937A8B4" w:rsidR="00A47ACA" w:rsidRPr="00764F3B" w:rsidRDefault="00CB2D72" w:rsidP="00187AE3">
      <w:pPr>
        <w:spacing w:line="276" w:lineRule="auto"/>
        <w:rPr>
          <w:rFonts w:ascii="Georgia" w:hAnsi="Georgia" w:cs="Arial"/>
        </w:rPr>
      </w:pPr>
      <w:r w:rsidRPr="00764F3B">
        <w:rPr>
          <w:rFonts w:ascii="Georgia" w:hAnsi="Georgia" w:cs="Arial"/>
        </w:rPr>
        <w:t xml:space="preserve">In addition to the above documentation, </w:t>
      </w:r>
      <w:r w:rsidR="00E0306C" w:rsidRPr="00764F3B">
        <w:rPr>
          <w:rFonts w:ascii="Georgia" w:hAnsi="Georgia" w:cs="Arial"/>
        </w:rPr>
        <w:t xml:space="preserve">specific </w:t>
      </w:r>
      <w:r w:rsidR="00A47ACA" w:rsidRPr="00764F3B">
        <w:rPr>
          <w:rFonts w:ascii="Georgia" w:hAnsi="Georgia" w:cs="Arial"/>
        </w:rPr>
        <w:t xml:space="preserve">Covid-19 Risk Assessment Templates </w:t>
      </w:r>
      <w:r w:rsidR="00E0306C" w:rsidRPr="00764F3B">
        <w:rPr>
          <w:rFonts w:ascii="Georgia" w:hAnsi="Georgia" w:cs="Arial"/>
        </w:rPr>
        <w:t>which must b</w:t>
      </w:r>
      <w:r w:rsidR="003A70B2" w:rsidRPr="00764F3B">
        <w:rPr>
          <w:rFonts w:ascii="Georgia" w:hAnsi="Georgia" w:cs="Arial"/>
        </w:rPr>
        <w:t>e</w:t>
      </w:r>
      <w:r w:rsidR="00E0306C" w:rsidRPr="00764F3B">
        <w:rPr>
          <w:rFonts w:ascii="Georgia" w:hAnsi="Georgia" w:cs="Arial"/>
        </w:rPr>
        <w:t xml:space="preserve"> completed by each centre </w:t>
      </w:r>
      <w:r w:rsidR="00A47ACA" w:rsidRPr="00764F3B">
        <w:rPr>
          <w:rFonts w:ascii="Georgia" w:hAnsi="Georgia" w:cs="Arial"/>
        </w:rPr>
        <w:t xml:space="preserve">are </w:t>
      </w:r>
      <w:r w:rsidR="00CB306D" w:rsidRPr="00764F3B">
        <w:rPr>
          <w:rFonts w:ascii="Georgia" w:hAnsi="Georgia" w:cs="Arial"/>
        </w:rPr>
        <w:t xml:space="preserve">available at </w:t>
      </w:r>
      <w:hyperlink w:anchor="_APPENDIX_O" w:history="1">
        <w:r w:rsidR="00CB306D" w:rsidRPr="00764F3B">
          <w:rPr>
            <w:rStyle w:val="Hyperlink"/>
            <w:rFonts w:ascii="Georgia" w:hAnsi="Georgia" w:cs="Arial"/>
            <w:b/>
            <w:bCs/>
          </w:rPr>
          <w:t>Appendix O</w:t>
        </w:r>
      </w:hyperlink>
      <w:r w:rsidRPr="00764F3B">
        <w:rPr>
          <w:rFonts w:ascii="Georgia" w:hAnsi="Georgia" w:cs="Arial"/>
        </w:rPr>
        <w:t>.</w:t>
      </w:r>
    </w:p>
    <w:p w14:paraId="45EE3122" w14:textId="52BAAA01" w:rsidR="00006E13" w:rsidRPr="00764F3B" w:rsidRDefault="00006E13" w:rsidP="00187AE3">
      <w:pPr>
        <w:pStyle w:val="ListParagraph"/>
        <w:spacing w:line="276" w:lineRule="auto"/>
        <w:ind w:left="1080"/>
        <w:rPr>
          <w:rFonts w:ascii="Georgia" w:hAnsi="Georgia" w:cs="Arial"/>
        </w:rPr>
      </w:pPr>
      <w:r w:rsidRPr="00764F3B">
        <w:rPr>
          <w:rFonts w:ascii="Georgia" w:hAnsi="Georgia" w:cs="Arial"/>
        </w:rPr>
        <w:br w:type="page"/>
      </w:r>
    </w:p>
    <w:p w14:paraId="5DDFAEA1" w14:textId="77777777" w:rsidR="00EB3842" w:rsidRPr="00764F3B" w:rsidRDefault="00A44986" w:rsidP="005C223B">
      <w:pPr>
        <w:pStyle w:val="Heading1"/>
        <w:rPr>
          <w:rFonts w:ascii="Georgia" w:hAnsi="Georgia"/>
        </w:rPr>
      </w:pPr>
      <w:bookmarkStart w:id="51" w:name="_Toc8304046"/>
      <w:bookmarkStart w:id="52" w:name="_Toc43189498"/>
      <w:r w:rsidRPr="00764F3B">
        <w:rPr>
          <w:rFonts w:ascii="Georgia" w:hAnsi="Georgia"/>
        </w:rPr>
        <w:lastRenderedPageBreak/>
        <w:t>7</w:t>
      </w:r>
      <w:r w:rsidR="0005439B" w:rsidRPr="00764F3B">
        <w:rPr>
          <w:rFonts w:ascii="Georgia" w:hAnsi="Georgia"/>
        </w:rPr>
        <w:t xml:space="preserve"> </w:t>
      </w:r>
      <w:r w:rsidR="0005439B" w:rsidRPr="00764F3B">
        <w:rPr>
          <w:rFonts w:ascii="Georgia" w:hAnsi="Georgia"/>
        </w:rPr>
        <w:tab/>
      </w:r>
      <w:r w:rsidR="00C219A0" w:rsidRPr="00764F3B">
        <w:rPr>
          <w:rFonts w:ascii="Georgia" w:hAnsi="Georgia"/>
        </w:rPr>
        <w:t>Instruction, Training and Supervision</w:t>
      </w:r>
      <w:bookmarkEnd w:id="51"/>
      <w:bookmarkEnd w:id="52"/>
    </w:p>
    <w:p w14:paraId="693B490D" w14:textId="77777777" w:rsidR="00B13190" w:rsidRPr="00764F3B" w:rsidRDefault="00B13190" w:rsidP="00B13190">
      <w:pPr>
        <w:rPr>
          <w:rFonts w:ascii="Georgia" w:hAnsi="Georgia"/>
          <w:lang w:eastAsia="en-GB"/>
        </w:rPr>
      </w:pPr>
    </w:p>
    <w:p w14:paraId="27B23028" w14:textId="3C15CFE9" w:rsidR="00B13190" w:rsidRPr="00764F3B" w:rsidRDefault="000A26C6" w:rsidP="00005CB1">
      <w:pPr>
        <w:spacing w:after="0" w:line="276" w:lineRule="auto"/>
        <w:jc w:val="both"/>
        <w:rPr>
          <w:rFonts w:ascii="Georgia" w:hAnsi="Georgia" w:cs="Arial"/>
          <w:spacing w:val="-23"/>
        </w:rPr>
      </w:pPr>
      <w:r w:rsidRPr="00764F3B">
        <w:rPr>
          <w:rFonts w:ascii="Georgia" w:hAnsi="Georgia" w:cs="Arial"/>
        </w:rPr>
        <w:t xml:space="preserve">Centre </w:t>
      </w:r>
      <w:r w:rsidR="00123A4E" w:rsidRPr="00764F3B">
        <w:rPr>
          <w:rFonts w:ascii="Georgia" w:hAnsi="Georgia" w:cs="Arial"/>
        </w:rPr>
        <w:t>M</w:t>
      </w:r>
      <w:r w:rsidR="00B13190" w:rsidRPr="00764F3B">
        <w:rPr>
          <w:rFonts w:ascii="Georgia" w:hAnsi="Georgia" w:cs="Arial"/>
        </w:rPr>
        <w:t>anagement have</w:t>
      </w:r>
      <w:r w:rsidR="00B13190" w:rsidRPr="00764F3B">
        <w:rPr>
          <w:rFonts w:ascii="Georgia" w:hAnsi="Georgia" w:cs="Arial"/>
          <w:spacing w:val="-31"/>
        </w:rPr>
        <w:t xml:space="preserve"> </w:t>
      </w:r>
      <w:r w:rsidR="00B13190" w:rsidRPr="00764F3B">
        <w:rPr>
          <w:rFonts w:ascii="Georgia" w:hAnsi="Georgia" w:cs="Arial"/>
        </w:rPr>
        <w:t>responsibility to</w:t>
      </w:r>
      <w:r w:rsidR="00B13190" w:rsidRPr="00764F3B">
        <w:rPr>
          <w:rFonts w:ascii="Georgia" w:hAnsi="Georgia" w:cs="Arial"/>
          <w:spacing w:val="-19"/>
        </w:rPr>
        <w:t xml:space="preserve"> </w:t>
      </w:r>
      <w:r w:rsidR="00B13190" w:rsidRPr="00764F3B">
        <w:rPr>
          <w:rFonts w:ascii="Georgia" w:hAnsi="Georgia" w:cs="Arial"/>
        </w:rPr>
        <w:t>ensure</w:t>
      </w:r>
      <w:r w:rsidR="00B13190" w:rsidRPr="00764F3B">
        <w:rPr>
          <w:rFonts w:ascii="Georgia" w:hAnsi="Georgia" w:cs="Arial"/>
          <w:spacing w:val="-17"/>
        </w:rPr>
        <w:t xml:space="preserve"> </w:t>
      </w:r>
      <w:r w:rsidR="00B13190" w:rsidRPr="00764F3B">
        <w:rPr>
          <w:rFonts w:ascii="Georgia" w:hAnsi="Georgia" w:cs="Arial"/>
        </w:rPr>
        <w:t>that</w:t>
      </w:r>
      <w:r w:rsidR="00B13190" w:rsidRPr="00764F3B">
        <w:rPr>
          <w:rFonts w:ascii="Georgia" w:hAnsi="Georgia" w:cs="Arial"/>
          <w:spacing w:val="-17"/>
        </w:rPr>
        <w:t xml:space="preserve"> </w:t>
      </w:r>
      <w:r w:rsidR="00B13190" w:rsidRPr="00764F3B">
        <w:rPr>
          <w:rFonts w:ascii="Georgia" w:hAnsi="Georgia" w:cs="Arial"/>
        </w:rPr>
        <w:t>only</w:t>
      </w:r>
      <w:r w:rsidR="00B13190" w:rsidRPr="00764F3B">
        <w:rPr>
          <w:rFonts w:ascii="Georgia" w:hAnsi="Georgia" w:cs="Arial"/>
          <w:spacing w:val="-17"/>
        </w:rPr>
        <w:t xml:space="preserve"> </w:t>
      </w:r>
      <w:r w:rsidR="00B13190" w:rsidRPr="00764F3B">
        <w:rPr>
          <w:rFonts w:ascii="Georgia" w:hAnsi="Georgia" w:cs="Arial"/>
        </w:rPr>
        <w:t>trained</w:t>
      </w:r>
      <w:r w:rsidR="00B13190" w:rsidRPr="00764F3B">
        <w:rPr>
          <w:rFonts w:ascii="Georgia" w:hAnsi="Georgia" w:cs="Arial"/>
          <w:spacing w:val="-19"/>
        </w:rPr>
        <w:t xml:space="preserve"> </w:t>
      </w:r>
      <w:r w:rsidR="00B13190" w:rsidRPr="00764F3B">
        <w:rPr>
          <w:rFonts w:ascii="Georgia" w:hAnsi="Georgia" w:cs="Arial"/>
        </w:rPr>
        <w:t>and</w:t>
      </w:r>
      <w:r w:rsidR="00B13190" w:rsidRPr="00764F3B">
        <w:rPr>
          <w:rFonts w:ascii="Georgia" w:hAnsi="Georgia" w:cs="Arial"/>
          <w:spacing w:val="-19"/>
        </w:rPr>
        <w:t xml:space="preserve"> </w:t>
      </w:r>
      <w:r w:rsidR="00B13190" w:rsidRPr="00764F3B">
        <w:rPr>
          <w:rFonts w:ascii="Georgia" w:hAnsi="Georgia" w:cs="Arial"/>
        </w:rPr>
        <w:t>competent</w:t>
      </w:r>
      <w:r w:rsidR="00B13190" w:rsidRPr="00764F3B">
        <w:rPr>
          <w:rFonts w:ascii="Georgia" w:hAnsi="Georgia" w:cs="Arial"/>
          <w:spacing w:val="-18"/>
        </w:rPr>
        <w:t xml:space="preserve"> </w:t>
      </w:r>
      <w:r w:rsidR="00B13190" w:rsidRPr="00764F3B">
        <w:rPr>
          <w:rFonts w:ascii="Georgia" w:hAnsi="Georgia" w:cs="Arial"/>
        </w:rPr>
        <w:t>staff are tasked with</w:t>
      </w:r>
      <w:r w:rsidR="00B13190" w:rsidRPr="00764F3B">
        <w:rPr>
          <w:rFonts w:ascii="Georgia" w:hAnsi="Georgia" w:cs="Arial"/>
          <w:spacing w:val="-17"/>
        </w:rPr>
        <w:t xml:space="preserve"> </w:t>
      </w:r>
      <w:r w:rsidR="00B13190" w:rsidRPr="00764F3B">
        <w:rPr>
          <w:rFonts w:ascii="Georgia" w:hAnsi="Georgia" w:cs="Arial"/>
        </w:rPr>
        <w:t>work</w:t>
      </w:r>
      <w:r w:rsidR="00B13190" w:rsidRPr="00764F3B">
        <w:rPr>
          <w:rFonts w:ascii="Georgia" w:hAnsi="Georgia" w:cs="Arial"/>
          <w:spacing w:val="-17"/>
        </w:rPr>
        <w:t xml:space="preserve"> </w:t>
      </w:r>
      <w:r w:rsidR="00B13190" w:rsidRPr="00764F3B">
        <w:rPr>
          <w:rFonts w:ascii="Georgia" w:hAnsi="Georgia" w:cs="Arial"/>
        </w:rPr>
        <w:t>activities</w:t>
      </w:r>
      <w:r w:rsidR="00B13190" w:rsidRPr="00764F3B">
        <w:rPr>
          <w:rFonts w:ascii="Georgia" w:hAnsi="Georgia" w:cs="Arial"/>
          <w:spacing w:val="-17"/>
        </w:rPr>
        <w:t xml:space="preserve"> </w:t>
      </w:r>
      <w:r w:rsidR="00B13190" w:rsidRPr="00764F3B">
        <w:rPr>
          <w:rFonts w:ascii="Georgia" w:hAnsi="Georgia" w:cs="Arial"/>
        </w:rPr>
        <w:t>which</w:t>
      </w:r>
      <w:r w:rsidR="00B13190" w:rsidRPr="00764F3B">
        <w:rPr>
          <w:rFonts w:ascii="Georgia" w:hAnsi="Georgia" w:cs="Arial"/>
          <w:spacing w:val="-18"/>
        </w:rPr>
        <w:t xml:space="preserve"> </w:t>
      </w:r>
      <w:r w:rsidR="00B13190" w:rsidRPr="00764F3B">
        <w:rPr>
          <w:rFonts w:ascii="Georgia" w:hAnsi="Georgia" w:cs="Arial"/>
        </w:rPr>
        <w:t>have the</w:t>
      </w:r>
      <w:r w:rsidR="00B13190" w:rsidRPr="00764F3B">
        <w:rPr>
          <w:rFonts w:ascii="Georgia" w:hAnsi="Georgia" w:cs="Arial"/>
          <w:spacing w:val="-20"/>
        </w:rPr>
        <w:t xml:space="preserve"> </w:t>
      </w:r>
      <w:r w:rsidR="00B13190" w:rsidRPr="00764F3B">
        <w:rPr>
          <w:rFonts w:ascii="Georgia" w:hAnsi="Georgia" w:cs="Arial"/>
        </w:rPr>
        <w:t>potential</w:t>
      </w:r>
      <w:r w:rsidR="00B13190" w:rsidRPr="00764F3B">
        <w:rPr>
          <w:rFonts w:ascii="Georgia" w:hAnsi="Georgia" w:cs="Arial"/>
          <w:spacing w:val="-20"/>
        </w:rPr>
        <w:t xml:space="preserve"> </w:t>
      </w:r>
      <w:r w:rsidR="00B13190" w:rsidRPr="00764F3B">
        <w:rPr>
          <w:rFonts w:ascii="Georgia" w:hAnsi="Georgia" w:cs="Arial"/>
        </w:rPr>
        <w:t>to</w:t>
      </w:r>
      <w:r w:rsidR="00B13190" w:rsidRPr="00764F3B">
        <w:rPr>
          <w:rFonts w:ascii="Georgia" w:hAnsi="Georgia" w:cs="Arial"/>
          <w:spacing w:val="-19"/>
        </w:rPr>
        <w:t xml:space="preserve"> </w:t>
      </w:r>
      <w:r w:rsidR="00B13190" w:rsidRPr="00764F3B">
        <w:rPr>
          <w:rFonts w:ascii="Georgia" w:hAnsi="Georgia" w:cs="Arial"/>
        </w:rPr>
        <w:t>cause</w:t>
      </w:r>
      <w:r w:rsidR="00B13190" w:rsidRPr="00764F3B">
        <w:rPr>
          <w:rFonts w:ascii="Georgia" w:hAnsi="Georgia" w:cs="Arial"/>
          <w:spacing w:val="-20"/>
        </w:rPr>
        <w:t xml:space="preserve"> </w:t>
      </w:r>
      <w:r w:rsidR="00B13190" w:rsidRPr="00764F3B">
        <w:rPr>
          <w:rFonts w:ascii="Georgia" w:hAnsi="Georgia" w:cs="Arial"/>
        </w:rPr>
        <w:t>harm.</w:t>
      </w:r>
      <w:r w:rsidR="00B13190" w:rsidRPr="00764F3B">
        <w:rPr>
          <w:rFonts w:ascii="Georgia" w:hAnsi="Georgia" w:cs="Arial"/>
          <w:spacing w:val="-20"/>
        </w:rPr>
        <w:t xml:space="preserve"> </w:t>
      </w:r>
      <w:r w:rsidR="00B13190" w:rsidRPr="00764F3B">
        <w:rPr>
          <w:rFonts w:ascii="Georgia" w:hAnsi="Georgia" w:cs="Arial"/>
        </w:rPr>
        <w:t>They</w:t>
      </w:r>
      <w:r w:rsidR="00B13190" w:rsidRPr="00764F3B">
        <w:rPr>
          <w:rFonts w:ascii="Georgia" w:hAnsi="Georgia" w:cs="Arial"/>
          <w:spacing w:val="-19"/>
        </w:rPr>
        <w:t xml:space="preserve"> </w:t>
      </w:r>
      <w:r w:rsidR="00B13190" w:rsidRPr="00764F3B">
        <w:rPr>
          <w:rFonts w:ascii="Georgia" w:hAnsi="Georgia" w:cs="Arial"/>
        </w:rPr>
        <w:t>will</w:t>
      </w:r>
      <w:r w:rsidR="00B13190" w:rsidRPr="00764F3B">
        <w:rPr>
          <w:rFonts w:ascii="Georgia" w:hAnsi="Georgia" w:cs="Arial"/>
          <w:spacing w:val="-20"/>
        </w:rPr>
        <w:t xml:space="preserve"> </w:t>
      </w:r>
      <w:r w:rsidR="00B13190" w:rsidRPr="00764F3B">
        <w:rPr>
          <w:rFonts w:ascii="Georgia" w:hAnsi="Georgia" w:cs="Arial"/>
        </w:rPr>
        <w:t>take</w:t>
      </w:r>
      <w:r w:rsidR="00B13190" w:rsidRPr="00764F3B">
        <w:rPr>
          <w:rFonts w:ascii="Georgia" w:hAnsi="Georgia" w:cs="Arial"/>
          <w:spacing w:val="-19"/>
        </w:rPr>
        <w:t xml:space="preserve"> </w:t>
      </w:r>
      <w:r w:rsidR="00B13190" w:rsidRPr="00764F3B">
        <w:rPr>
          <w:rFonts w:ascii="Georgia" w:hAnsi="Georgia" w:cs="Arial"/>
        </w:rPr>
        <w:t>action</w:t>
      </w:r>
      <w:r w:rsidR="00B13190" w:rsidRPr="00764F3B">
        <w:rPr>
          <w:rFonts w:ascii="Georgia" w:hAnsi="Georgia" w:cs="Arial"/>
          <w:spacing w:val="-19"/>
        </w:rPr>
        <w:t xml:space="preserve"> </w:t>
      </w:r>
      <w:r w:rsidR="00B13190" w:rsidRPr="00764F3B">
        <w:rPr>
          <w:rFonts w:ascii="Georgia" w:hAnsi="Georgia" w:cs="Arial"/>
        </w:rPr>
        <w:t>to</w:t>
      </w:r>
      <w:r w:rsidR="00B13190" w:rsidRPr="00764F3B">
        <w:rPr>
          <w:rFonts w:ascii="Georgia" w:hAnsi="Georgia" w:cs="Arial"/>
          <w:spacing w:val="-19"/>
        </w:rPr>
        <w:t xml:space="preserve"> </w:t>
      </w:r>
      <w:r w:rsidR="00B13190" w:rsidRPr="00764F3B">
        <w:rPr>
          <w:rFonts w:ascii="Georgia" w:hAnsi="Georgia" w:cs="Arial"/>
        </w:rPr>
        <w:t>ensure</w:t>
      </w:r>
      <w:r w:rsidR="00B13190" w:rsidRPr="00764F3B">
        <w:rPr>
          <w:rFonts w:ascii="Georgia" w:hAnsi="Georgia" w:cs="Arial"/>
          <w:spacing w:val="-19"/>
        </w:rPr>
        <w:t xml:space="preserve"> </w:t>
      </w:r>
      <w:r w:rsidR="00B13190" w:rsidRPr="00764F3B">
        <w:rPr>
          <w:rFonts w:ascii="Georgia" w:hAnsi="Georgia" w:cs="Arial"/>
        </w:rPr>
        <w:t>that</w:t>
      </w:r>
      <w:r w:rsidR="00B13190" w:rsidRPr="00764F3B">
        <w:rPr>
          <w:rFonts w:ascii="Georgia" w:hAnsi="Georgia" w:cs="Arial"/>
          <w:spacing w:val="-20"/>
        </w:rPr>
        <w:t xml:space="preserve"> </w:t>
      </w:r>
      <w:r w:rsidR="00B13190" w:rsidRPr="00764F3B">
        <w:rPr>
          <w:rFonts w:ascii="Georgia" w:hAnsi="Georgia" w:cs="Arial"/>
        </w:rPr>
        <w:t>training</w:t>
      </w:r>
      <w:r w:rsidR="00B13190" w:rsidRPr="00764F3B">
        <w:rPr>
          <w:rFonts w:ascii="Georgia" w:hAnsi="Georgia" w:cs="Arial"/>
          <w:spacing w:val="-19"/>
        </w:rPr>
        <w:t xml:space="preserve"> </w:t>
      </w:r>
      <w:r w:rsidR="00B13190" w:rsidRPr="00764F3B">
        <w:rPr>
          <w:rFonts w:ascii="Georgia" w:hAnsi="Georgia" w:cs="Arial"/>
        </w:rPr>
        <w:t>requirements</w:t>
      </w:r>
      <w:r w:rsidR="00B13190" w:rsidRPr="00764F3B">
        <w:rPr>
          <w:rFonts w:ascii="Georgia" w:hAnsi="Georgia" w:cs="Arial"/>
          <w:spacing w:val="-20"/>
        </w:rPr>
        <w:t xml:space="preserve"> </w:t>
      </w:r>
      <w:r w:rsidR="00B13190" w:rsidRPr="00764F3B">
        <w:rPr>
          <w:rFonts w:ascii="Georgia" w:hAnsi="Georgia" w:cs="Arial"/>
        </w:rPr>
        <w:t>are met</w:t>
      </w:r>
      <w:r w:rsidR="00B13190" w:rsidRPr="00764F3B">
        <w:rPr>
          <w:rFonts w:ascii="Georgia" w:hAnsi="Georgia" w:cs="Arial"/>
          <w:spacing w:val="-25"/>
        </w:rPr>
        <w:t xml:space="preserve"> </w:t>
      </w:r>
      <w:r w:rsidR="00B13190" w:rsidRPr="00764F3B">
        <w:rPr>
          <w:rFonts w:ascii="Georgia" w:hAnsi="Georgia" w:cs="Arial"/>
        </w:rPr>
        <w:t>and</w:t>
      </w:r>
      <w:r w:rsidR="00B13190" w:rsidRPr="00764F3B">
        <w:rPr>
          <w:rFonts w:ascii="Georgia" w:hAnsi="Georgia" w:cs="Arial"/>
          <w:spacing w:val="-25"/>
        </w:rPr>
        <w:t xml:space="preserve"> </w:t>
      </w:r>
      <w:r w:rsidR="00B13190" w:rsidRPr="00764F3B">
        <w:rPr>
          <w:rFonts w:ascii="Georgia" w:hAnsi="Georgia" w:cs="Arial"/>
        </w:rPr>
        <w:t>that</w:t>
      </w:r>
      <w:r w:rsidR="00B13190" w:rsidRPr="00764F3B">
        <w:rPr>
          <w:rFonts w:ascii="Georgia" w:hAnsi="Georgia" w:cs="Arial"/>
          <w:spacing w:val="-24"/>
        </w:rPr>
        <w:t xml:space="preserve"> </w:t>
      </w:r>
      <w:r w:rsidR="00B13190" w:rsidRPr="00764F3B">
        <w:rPr>
          <w:rFonts w:ascii="Georgia" w:hAnsi="Georgia" w:cs="Arial"/>
        </w:rPr>
        <w:t>the</w:t>
      </w:r>
      <w:r w:rsidR="00B13190" w:rsidRPr="00764F3B">
        <w:rPr>
          <w:rFonts w:ascii="Georgia" w:hAnsi="Georgia" w:cs="Arial"/>
          <w:spacing w:val="-25"/>
        </w:rPr>
        <w:t xml:space="preserve"> </w:t>
      </w:r>
      <w:r w:rsidR="00B13190" w:rsidRPr="00764F3B">
        <w:rPr>
          <w:rFonts w:ascii="Georgia" w:hAnsi="Georgia" w:cs="Arial"/>
        </w:rPr>
        <w:t>effectiveness</w:t>
      </w:r>
      <w:r w:rsidR="00B13190" w:rsidRPr="00764F3B">
        <w:rPr>
          <w:rFonts w:ascii="Georgia" w:hAnsi="Georgia" w:cs="Arial"/>
          <w:spacing w:val="-24"/>
        </w:rPr>
        <w:t xml:space="preserve"> </w:t>
      </w:r>
      <w:r w:rsidR="00B13190" w:rsidRPr="00764F3B">
        <w:rPr>
          <w:rFonts w:ascii="Georgia" w:hAnsi="Georgia" w:cs="Arial"/>
        </w:rPr>
        <w:t>of</w:t>
      </w:r>
      <w:r w:rsidR="00B13190" w:rsidRPr="00764F3B">
        <w:rPr>
          <w:rFonts w:ascii="Georgia" w:hAnsi="Georgia" w:cs="Arial"/>
          <w:spacing w:val="-24"/>
        </w:rPr>
        <w:t xml:space="preserve"> </w:t>
      </w:r>
      <w:r w:rsidR="00B13190" w:rsidRPr="00764F3B">
        <w:rPr>
          <w:rFonts w:ascii="Georgia" w:hAnsi="Georgia" w:cs="Arial"/>
        </w:rPr>
        <w:t>training</w:t>
      </w:r>
      <w:r w:rsidR="00B13190" w:rsidRPr="00764F3B">
        <w:rPr>
          <w:rFonts w:ascii="Georgia" w:hAnsi="Georgia" w:cs="Arial"/>
          <w:spacing w:val="-25"/>
        </w:rPr>
        <w:t xml:space="preserve"> </w:t>
      </w:r>
      <w:r w:rsidR="00B13190" w:rsidRPr="00764F3B">
        <w:rPr>
          <w:rFonts w:ascii="Georgia" w:hAnsi="Georgia" w:cs="Arial"/>
        </w:rPr>
        <w:t>to</w:t>
      </w:r>
      <w:r w:rsidR="00B13190" w:rsidRPr="00764F3B">
        <w:rPr>
          <w:rFonts w:ascii="Georgia" w:hAnsi="Georgia" w:cs="Arial"/>
          <w:spacing w:val="-25"/>
        </w:rPr>
        <w:t xml:space="preserve"> </w:t>
      </w:r>
      <w:r w:rsidR="00B13190" w:rsidRPr="00764F3B">
        <w:rPr>
          <w:rFonts w:ascii="Georgia" w:hAnsi="Georgia" w:cs="Arial"/>
        </w:rPr>
        <w:t>meet</w:t>
      </w:r>
      <w:r w:rsidR="00B13190" w:rsidRPr="00764F3B">
        <w:rPr>
          <w:rFonts w:ascii="Georgia" w:hAnsi="Georgia" w:cs="Arial"/>
          <w:spacing w:val="-24"/>
        </w:rPr>
        <w:t xml:space="preserve"> </w:t>
      </w:r>
      <w:r w:rsidR="00B13190" w:rsidRPr="00764F3B">
        <w:rPr>
          <w:rFonts w:ascii="Georgia" w:hAnsi="Georgia" w:cs="Arial"/>
        </w:rPr>
        <w:t>requirements</w:t>
      </w:r>
      <w:r w:rsidR="00B13190" w:rsidRPr="00764F3B">
        <w:rPr>
          <w:rFonts w:ascii="Georgia" w:hAnsi="Georgia" w:cs="Arial"/>
          <w:spacing w:val="-25"/>
        </w:rPr>
        <w:t xml:space="preserve"> </w:t>
      </w:r>
      <w:r w:rsidR="00B13190" w:rsidRPr="00764F3B">
        <w:rPr>
          <w:rFonts w:ascii="Georgia" w:hAnsi="Georgia" w:cs="Arial"/>
        </w:rPr>
        <w:t>is</w:t>
      </w:r>
      <w:r w:rsidR="00B13190" w:rsidRPr="00764F3B">
        <w:rPr>
          <w:rFonts w:ascii="Georgia" w:hAnsi="Georgia" w:cs="Arial"/>
          <w:spacing w:val="-24"/>
        </w:rPr>
        <w:t xml:space="preserve"> </w:t>
      </w:r>
      <w:r w:rsidR="00B13190" w:rsidRPr="00764F3B">
        <w:rPr>
          <w:rFonts w:ascii="Georgia" w:hAnsi="Georgia" w:cs="Arial"/>
        </w:rPr>
        <w:t>reviewed.</w:t>
      </w:r>
      <w:r w:rsidR="00B13190" w:rsidRPr="00764F3B">
        <w:rPr>
          <w:rFonts w:ascii="Georgia" w:hAnsi="Georgia" w:cs="Arial"/>
          <w:spacing w:val="-23"/>
        </w:rPr>
        <w:t xml:space="preserve"> </w:t>
      </w:r>
    </w:p>
    <w:p w14:paraId="79EE2F0B" w14:textId="77777777" w:rsidR="00B13190" w:rsidRPr="00764F3B" w:rsidRDefault="00B13190" w:rsidP="00005CB1">
      <w:pPr>
        <w:spacing w:after="0" w:line="276" w:lineRule="auto"/>
        <w:jc w:val="both"/>
        <w:rPr>
          <w:rFonts w:ascii="Georgia" w:hAnsi="Georgia" w:cs="Arial"/>
          <w:spacing w:val="-23"/>
        </w:rPr>
      </w:pPr>
    </w:p>
    <w:p w14:paraId="418FAD66" w14:textId="77777777" w:rsidR="00B13190" w:rsidRPr="00764F3B" w:rsidRDefault="00B13190" w:rsidP="00005CB1">
      <w:pPr>
        <w:spacing w:after="0" w:line="276" w:lineRule="auto"/>
        <w:jc w:val="both"/>
        <w:rPr>
          <w:rFonts w:ascii="Georgia" w:hAnsi="Georgia" w:cs="Arial"/>
        </w:rPr>
      </w:pPr>
      <w:r w:rsidRPr="00764F3B">
        <w:rPr>
          <w:rFonts w:ascii="Georgia" w:hAnsi="Georgia" w:cs="Arial"/>
        </w:rPr>
        <w:t xml:space="preserve">Senior </w:t>
      </w:r>
      <w:r w:rsidR="00BE6E6E" w:rsidRPr="00764F3B">
        <w:rPr>
          <w:rFonts w:ascii="Georgia" w:hAnsi="Georgia" w:cs="Arial"/>
        </w:rPr>
        <w:t>m</w:t>
      </w:r>
      <w:r w:rsidRPr="00764F3B">
        <w:rPr>
          <w:rFonts w:ascii="Georgia" w:hAnsi="Georgia" w:cs="Arial"/>
        </w:rPr>
        <w:t>anagement will</w:t>
      </w:r>
      <w:r w:rsidRPr="00764F3B">
        <w:rPr>
          <w:rFonts w:ascii="Georgia" w:hAnsi="Georgia" w:cs="Arial"/>
          <w:spacing w:val="-23"/>
        </w:rPr>
        <w:t xml:space="preserve"> </w:t>
      </w:r>
      <w:r w:rsidRPr="00764F3B">
        <w:rPr>
          <w:rFonts w:ascii="Georgia" w:hAnsi="Georgia" w:cs="Arial"/>
        </w:rPr>
        <w:t>ensure</w:t>
      </w:r>
      <w:r w:rsidRPr="00764F3B">
        <w:rPr>
          <w:rFonts w:ascii="Georgia" w:hAnsi="Georgia" w:cs="Arial"/>
          <w:spacing w:val="-23"/>
        </w:rPr>
        <w:t xml:space="preserve"> </w:t>
      </w:r>
      <w:r w:rsidRPr="00764F3B">
        <w:rPr>
          <w:rFonts w:ascii="Georgia" w:hAnsi="Georgia" w:cs="Arial"/>
        </w:rPr>
        <w:t>that</w:t>
      </w:r>
      <w:r w:rsidRPr="00764F3B">
        <w:rPr>
          <w:rFonts w:ascii="Georgia" w:hAnsi="Georgia" w:cs="Arial"/>
          <w:spacing w:val="-23"/>
        </w:rPr>
        <w:t xml:space="preserve"> </w:t>
      </w:r>
      <w:r w:rsidRPr="00764F3B">
        <w:rPr>
          <w:rFonts w:ascii="Georgia" w:hAnsi="Georgia" w:cs="Arial"/>
        </w:rPr>
        <w:t>all</w:t>
      </w:r>
      <w:r w:rsidRPr="00764F3B">
        <w:rPr>
          <w:rFonts w:ascii="Georgia" w:hAnsi="Georgia" w:cs="Arial"/>
          <w:spacing w:val="-23"/>
        </w:rPr>
        <w:t xml:space="preserve"> </w:t>
      </w:r>
      <w:r w:rsidRPr="00764F3B">
        <w:rPr>
          <w:rFonts w:ascii="Georgia" w:hAnsi="Georgia" w:cs="Arial"/>
        </w:rPr>
        <w:t>staff</w:t>
      </w:r>
      <w:r w:rsidRPr="00764F3B">
        <w:rPr>
          <w:rFonts w:ascii="Georgia" w:hAnsi="Georgia" w:cs="Arial"/>
          <w:spacing w:val="-23"/>
        </w:rPr>
        <w:t xml:space="preserve"> </w:t>
      </w:r>
      <w:r w:rsidRPr="00764F3B">
        <w:rPr>
          <w:rFonts w:ascii="Georgia" w:hAnsi="Georgia" w:cs="Arial"/>
        </w:rPr>
        <w:t>understand</w:t>
      </w:r>
      <w:r w:rsidRPr="00764F3B">
        <w:rPr>
          <w:rFonts w:ascii="Georgia" w:hAnsi="Georgia" w:cs="Arial"/>
          <w:spacing w:val="-24"/>
        </w:rPr>
        <w:t xml:space="preserve"> </w:t>
      </w:r>
      <w:r w:rsidRPr="00764F3B">
        <w:rPr>
          <w:rFonts w:ascii="Georgia" w:hAnsi="Georgia" w:cs="Arial"/>
        </w:rPr>
        <w:t>the</w:t>
      </w:r>
      <w:r w:rsidRPr="00764F3B">
        <w:rPr>
          <w:rFonts w:ascii="Georgia" w:hAnsi="Georgia" w:cs="Arial"/>
          <w:spacing w:val="-23"/>
        </w:rPr>
        <w:t xml:space="preserve"> </w:t>
      </w:r>
      <w:r w:rsidRPr="00764F3B">
        <w:rPr>
          <w:rFonts w:ascii="Georgia" w:hAnsi="Georgia" w:cs="Arial"/>
        </w:rPr>
        <w:t>importance</w:t>
      </w:r>
      <w:r w:rsidRPr="00764F3B">
        <w:rPr>
          <w:rFonts w:ascii="Georgia" w:hAnsi="Georgia" w:cs="Arial"/>
          <w:spacing w:val="-24"/>
        </w:rPr>
        <w:t xml:space="preserve"> </w:t>
      </w:r>
      <w:r w:rsidRPr="00764F3B">
        <w:rPr>
          <w:rFonts w:ascii="Georgia" w:hAnsi="Georgia" w:cs="Arial"/>
        </w:rPr>
        <w:t>of</w:t>
      </w:r>
      <w:r w:rsidRPr="00764F3B">
        <w:rPr>
          <w:rFonts w:ascii="Georgia" w:hAnsi="Georgia" w:cs="Arial"/>
          <w:spacing w:val="-22"/>
        </w:rPr>
        <w:t xml:space="preserve"> </w:t>
      </w:r>
      <w:r w:rsidRPr="00764F3B">
        <w:rPr>
          <w:rFonts w:ascii="Georgia" w:hAnsi="Georgia" w:cs="Arial"/>
        </w:rPr>
        <w:t>their</w:t>
      </w:r>
      <w:r w:rsidRPr="00764F3B">
        <w:rPr>
          <w:rFonts w:ascii="Georgia" w:hAnsi="Georgia" w:cs="Arial"/>
          <w:spacing w:val="-24"/>
        </w:rPr>
        <w:t xml:space="preserve"> </w:t>
      </w:r>
      <w:r w:rsidRPr="00764F3B">
        <w:rPr>
          <w:rFonts w:ascii="Georgia" w:hAnsi="Georgia" w:cs="Arial"/>
        </w:rPr>
        <w:t>training and experience and how they can work effectively to ensure safe working. They will also ensure that staff are aware of the health and safety consequences of their work activities</w:t>
      </w:r>
      <w:r w:rsidRPr="00764F3B">
        <w:rPr>
          <w:rFonts w:ascii="Georgia" w:hAnsi="Georgia" w:cs="Arial"/>
          <w:spacing w:val="-8"/>
        </w:rPr>
        <w:t xml:space="preserve"> </w:t>
      </w:r>
      <w:r w:rsidRPr="00764F3B">
        <w:rPr>
          <w:rFonts w:ascii="Georgia" w:hAnsi="Georgia" w:cs="Arial"/>
        </w:rPr>
        <w:t>and</w:t>
      </w:r>
      <w:r w:rsidRPr="00764F3B">
        <w:rPr>
          <w:rFonts w:ascii="Georgia" w:hAnsi="Georgia" w:cs="Arial"/>
          <w:spacing w:val="-9"/>
        </w:rPr>
        <w:t xml:space="preserve"> </w:t>
      </w:r>
      <w:r w:rsidRPr="00764F3B">
        <w:rPr>
          <w:rFonts w:ascii="Georgia" w:hAnsi="Georgia" w:cs="Arial"/>
        </w:rPr>
        <w:t>the</w:t>
      </w:r>
      <w:r w:rsidRPr="00764F3B">
        <w:rPr>
          <w:rFonts w:ascii="Georgia" w:hAnsi="Georgia" w:cs="Arial"/>
          <w:spacing w:val="-9"/>
        </w:rPr>
        <w:t xml:space="preserve"> </w:t>
      </w:r>
      <w:r w:rsidRPr="00764F3B">
        <w:rPr>
          <w:rFonts w:ascii="Georgia" w:hAnsi="Georgia" w:cs="Arial"/>
        </w:rPr>
        <w:t>benefits</w:t>
      </w:r>
      <w:r w:rsidRPr="00764F3B">
        <w:rPr>
          <w:rFonts w:ascii="Georgia" w:hAnsi="Georgia" w:cs="Arial"/>
          <w:spacing w:val="-8"/>
        </w:rPr>
        <w:t xml:space="preserve"> </w:t>
      </w:r>
      <w:r w:rsidRPr="00764F3B">
        <w:rPr>
          <w:rFonts w:ascii="Georgia" w:hAnsi="Georgia" w:cs="Arial"/>
        </w:rPr>
        <w:t>of</w:t>
      </w:r>
      <w:r w:rsidRPr="00764F3B">
        <w:rPr>
          <w:rFonts w:ascii="Georgia" w:hAnsi="Georgia" w:cs="Arial"/>
          <w:spacing w:val="-8"/>
        </w:rPr>
        <w:t xml:space="preserve"> </w:t>
      </w:r>
      <w:r w:rsidRPr="00764F3B">
        <w:rPr>
          <w:rFonts w:ascii="Georgia" w:hAnsi="Georgia" w:cs="Arial"/>
        </w:rPr>
        <w:t>following</w:t>
      </w:r>
      <w:r w:rsidRPr="00764F3B">
        <w:rPr>
          <w:rFonts w:ascii="Georgia" w:hAnsi="Georgia" w:cs="Arial"/>
          <w:spacing w:val="-9"/>
        </w:rPr>
        <w:t xml:space="preserve"> </w:t>
      </w:r>
      <w:r w:rsidRPr="00764F3B">
        <w:rPr>
          <w:rFonts w:ascii="Georgia" w:hAnsi="Georgia" w:cs="Arial"/>
        </w:rPr>
        <w:t>safe</w:t>
      </w:r>
      <w:r w:rsidRPr="00764F3B">
        <w:rPr>
          <w:rFonts w:ascii="Georgia" w:hAnsi="Georgia" w:cs="Arial"/>
          <w:spacing w:val="-8"/>
        </w:rPr>
        <w:t xml:space="preserve"> </w:t>
      </w:r>
      <w:r w:rsidRPr="00764F3B">
        <w:rPr>
          <w:rFonts w:ascii="Georgia" w:hAnsi="Georgia" w:cs="Arial"/>
        </w:rPr>
        <w:t>working</w:t>
      </w:r>
      <w:r w:rsidRPr="00764F3B">
        <w:rPr>
          <w:rFonts w:ascii="Georgia" w:hAnsi="Georgia" w:cs="Arial"/>
          <w:spacing w:val="-9"/>
        </w:rPr>
        <w:t xml:space="preserve"> </w:t>
      </w:r>
      <w:r w:rsidRPr="00764F3B">
        <w:rPr>
          <w:rFonts w:ascii="Georgia" w:hAnsi="Georgia" w:cs="Arial"/>
        </w:rPr>
        <w:t>practices.</w:t>
      </w:r>
    </w:p>
    <w:p w14:paraId="3FFBEF9B" w14:textId="77777777" w:rsidR="00B13190" w:rsidRPr="00764F3B" w:rsidRDefault="00B13190" w:rsidP="00005CB1">
      <w:pPr>
        <w:spacing w:after="0" w:line="276" w:lineRule="auto"/>
        <w:jc w:val="both"/>
        <w:rPr>
          <w:rFonts w:ascii="Georgia" w:hAnsi="Georgia" w:cs="Arial"/>
        </w:rPr>
      </w:pPr>
    </w:p>
    <w:p w14:paraId="3F23E713" w14:textId="77777777" w:rsidR="00B13190" w:rsidRPr="00764F3B" w:rsidRDefault="00B13190" w:rsidP="00005CB1">
      <w:pPr>
        <w:spacing w:after="0" w:line="276" w:lineRule="auto"/>
        <w:jc w:val="both"/>
        <w:rPr>
          <w:rFonts w:ascii="Georgia" w:hAnsi="Georgia" w:cs="Arial"/>
        </w:rPr>
      </w:pPr>
      <w:r w:rsidRPr="00764F3B">
        <w:rPr>
          <w:rFonts w:ascii="Georgia" w:hAnsi="Georgia" w:cs="Arial"/>
        </w:rPr>
        <w:t xml:space="preserve">It is recognised that ongoing safety training is required in order to assist in the maintenance of a high standard of service. Safety training and safe work procedures will be available to all staff as required. </w:t>
      </w:r>
    </w:p>
    <w:p w14:paraId="5F648E9B" w14:textId="77777777" w:rsidR="00B13190" w:rsidRPr="00764F3B" w:rsidRDefault="00B13190" w:rsidP="00005CB1">
      <w:pPr>
        <w:spacing w:after="0" w:line="276" w:lineRule="auto"/>
        <w:jc w:val="both"/>
        <w:rPr>
          <w:rFonts w:ascii="Georgia" w:hAnsi="Georgia" w:cs="Arial"/>
        </w:rPr>
      </w:pPr>
    </w:p>
    <w:p w14:paraId="2FBFADD2" w14:textId="77777777" w:rsidR="00B13190" w:rsidRPr="00764F3B" w:rsidRDefault="00B13190" w:rsidP="00005CB1">
      <w:pPr>
        <w:spacing w:after="0" w:line="276" w:lineRule="auto"/>
        <w:jc w:val="both"/>
        <w:rPr>
          <w:rFonts w:ascii="Georgia" w:hAnsi="Georgia" w:cs="Arial"/>
        </w:rPr>
      </w:pPr>
      <w:r w:rsidRPr="00764F3B">
        <w:rPr>
          <w:rFonts w:ascii="Georgia" w:hAnsi="Georgia" w:cs="Arial"/>
        </w:rPr>
        <w:t>Specialist health and safety training will be provided as appropriate. This may include the following, but not limited to the following:</w:t>
      </w:r>
    </w:p>
    <w:p w14:paraId="677C1F23" w14:textId="77777777" w:rsidR="00B13190" w:rsidRPr="00764F3B" w:rsidRDefault="00B13190" w:rsidP="0007786C">
      <w:pPr>
        <w:spacing w:after="0" w:line="276" w:lineRule="auto"/>
        <w:rPr>
          <w:rFonts w:ascii="Georgia" w:hAnsi="Georgia" w:cs="Arial"/>
        </w:rPr>
      </w:pPr>
    </w:p>
    <w:p w14:paraId="1FC3775B" w14:textId="77777777" w:rsidR="00B13190" w:rsidRPr="00764F3B" w:rsidRDefault="00B13190" w:rsidP="00083C13">
      <w:pPr>
        <w:pStyle w:val="ListParagraph"/>
        <w:numPr>
          <w:ilvl w:val="0"/>
          <w:numId w:val="16"/>
        </w:numPr>
        <w:spacing w:after="0" w:line="276" w:lineRule="auto"/>
        <w:contextualSpacing w:val="0"/>
        <w:jc w:val="both"/>
        <w:rPr>
          <w:rFonts w:ascii="Georgia" w:hAnsi="Georgia" w:cs="Arial"/>
        </w:rPr>
      </w:pPr>
      <w:r w:rsidRPr="00764F3B">
        <w:rPr>
          <w:rFonts w:ascii="Georgia" w:hAnsi="Georgia" w:cs="Arial"/>
        </w:rPr>
        <w:t>First Aid</w:t>
      </w:r>
      <w:r w:rsidR="00BE6E6E" w:rsidRPr="00764F3B">
        <w:rPr>
          <w:rFonts w:ascii="Georgia" w:hAnsi="Georgia" w:cs="Arial"/>
        </w:rPr>
        <w:t>;</w:t>
      </w:r>
      <w:r w:rsidRPr="00764F3B">
        <w:rPr>
          <w:rFonts w:ascii="Georgia" w:hAnsi="Georgia" w:cs="Arial"/>
        </w:rPr>
        <w:t xml:space="preserve"> </w:t>
      </w:r>
    </w:p>
    <w:p w14:paraId="28C69848" w14:textId="77777777" w:rsidR="009116FA" w:rsidRPr="00764F3B" w:rsidRDefault="00B13190" w:rsidP="00083C13">
      <w:pPr>
        <w:pStyle w:val="ListParagraph"/>
        <w:numPr>
          <w:ilvl w:val="0"/>
          <w:numId w:val="16"/>
        </w:numPr>
        <w:spacing w:after="0" w:line="276" w:lineRule="auto"/>
        <w:contextualSpacing w:val="0"/>
        <w:jc w:val="both"/>
        <w:rPr>
          <w:rFonts w:ascii="Georgia" w:hAnsi="Georgia" w:cs="Arial"/>
        </w:rPr>
      </w:pPr>
      <w:r w:rsidRPr="00764F3B">
        <w:rPr>
          <w:rFonts w:ascii="Georgia" w:hAnsi="Georgia" w:cs="Arial"/>
        </w:rPr>
        <w:t>Manual Lifting and Handling</w:t>
      </w:r>
      <w:r w:rsidR="00BE6E6E" w:rsidRPr="00764F3B">
        <w:rPr>
          <w:rFonts w:ascii="Georgia" w:hAnsi="Georgia" w:cs="Arial"/>
        </w:rPr>
        <w:t>;</w:t>
      </w:r>
    </w:p>
    <w:p w14:paraId="65CCBACD" w14:textId="77777777" w:rsidR="00B13190" w:rsidRPr="00764F3B" w:rsidRDefault="009116FA" w:rsidP="00083C13">
      <w:pPr>
        <w:pStyle w:val="ListParagraph"/>
        <w:numPr>
          <w:ilvl w:val="0"/>
          <w:numId w:val="16"/>
        </w:numPr>
        <w:spacing w:after="0" w:line="276" w:lineRule="auto"/>
        <w:contextualSpacing w:val="0"/>
        <w:jc w:val="both"/>
        <w:rPr>
          <w:rFonts w:ascii="Georgia" w:hAnsi="Georgia" w:cs="Arial"/>
        </w:rPr>
      </w:pPr>
      <w:r w:rsidRPr="00764F3B">
        <w:rPr>
          <w:rFonts w:ascii="Georgia" w:hAnsi="Georgia" w:cs="Arial"/>
        </w:rPr>
        <w:t xml:space="preserve">Working at </w:t>
      </w:r>
      <w:r w:rsidR="00BE6E6E" w:rsidRPr="00764F3B">
        <w:rPr>
          <w:rFonts w:ascii="Georgia" w:hAnsi="Georgia" w:cs="Arial"/>
        </w:rPr>
        <w:t>H</w:t>
      </w:r>
      <w:r w:rsidRPr="00764F3B">
        <w:rPr>
          <w:rFonts w:ascii="Georgia" w:hAnsi="Georgia" w:cs="Arial"/>
        </w:rPr>
        <w:t>eights</w:t>
      </w:r>
      <w:r w:rsidR="00BE6E6E" w:rsidRPr="00764F3B">
        <w:rPr>
          <w:rFonts w:ascii="Georgia" w:hAnsi="Georgia" w:cs="Arial"/>
        </w:rPr>
        <w:t>.</w:t>
      </w:r>
    </w:p>
    <w:p w14:paraId="7A273099" w14:textId="77777777" w:rsidR="00B13190" w:rsidRPr="00764F3B" w:rsidRDefault="00B13190" w:rsidP="0007786C">
      <w:pPr>
        <w:spacing w:after="0" w:line="276" w:lineRule="auto"/>
        <w:rPr>
          <w:rFonts w:ascii="Georgia" w:hAnsi="Georgia" w:cs="Arial"/>
        </w:rPr>
      </w:pPr>
    </w:p>
    <w:p w14:paraId="4C804D86" w14:textId="08E4BCC4" w:rsidR="00B13190" w:rsidRPr="00764F3B" w:rsidRDefault="00B13190" w:rsidP="00005CB1">
      <w:pPr>
        <w:spacing w:after="0" w:line="276" w:lineRule="auto"/>
        <w:jc w:val="both"/>
        <w:rPr>
          <w:rFonts w:ascii="Georgia" w:hAnsi="Georgia" w:cs="Arial"/>
        </w:rPr>
      </w:pPr>
      <w:r w:rsidRPr="00764F3B">
        <w:rPr>
          <w:rFonts w:ascii="Georgia" w:hAnsi="Georgia" w:cs="Arial"/>
        </w:rPr>
        <w:t>Training will be given as necessary to staff to ensure they understand their health and safety responsibilities as specified in relevant legislation, regulations and this Safety</w:t>
      </w:r>
      <w:r w:rsidR="002178AE" w:rsidRPr="00764F3B">
        <w:rPr>
          <w:rFonts w:ascii="Georgia" w:hAnsi="Georgia" w:cs="Arial"/>
        </w:rPr>
        <w:t xml:space="preserve"> Statement</w:t>
      </w:r>
      <w:r w:rsidRPr="00764F3B">
        <w:rPr>
          <w:rFonts w:ascii="Georgia" w:hAnsi="Georgia" w:cs="Arial"/>
        </w:rPr>
        <w:t xml:space="preserve">.  All staff are encouraged to partake in the HSA online training programmes. </w:t>
      </w:r>
    </w:p>
    <w:p w14:paraId="712AF5E7" w14:textId="77777777" w:rsidR="00B13190" w:rsidRPr="00764F3B" w:rsidRDefault="00B13190" w:rsidP="00005CB1">
      <w:pPr>
        <w:spacing w:after="0" w:line="276" w:lineRule="auto"/>
        <w:jc w:val="both"/>
        <w:rPr>
          <w:rFonts w:ascii="Georgia" w:hAnsi="Georgia" w:cs="Arial"/>
        </w:rPr>
      </w:pPr>
    </w:p>
    <w:p w14:paraId="18289229" w14:textId="77777777" w:rsidR="00B13190" w:rsidRPr="00764F3B" w:rsidRDefault="00B13190" w:rsidP="00005CB1">
      <w:pPr>
        <w:spacing w:after="0" w:line="276" w:lineRule="auto"/>
        <w:jc w:val="both"/>
        <w:rPr>
          <w:rFonts w:ascii="Georgia" w:hAnsi="Georgia" w:cs="Arial"/>
        </w:rPr>
      </w:pPr>
      <w:r w:rsidRPr="00764F3B">
        <w:rPr>
          <w:rFonts w:ascii="Georgia" w:hAnsi="Georgia" w:cs="Arial"/>
        </w:rPr>
        <w:t>However specific training will be provided for matters such as Fire Safety and Emergency Procedures.  The Training Programme where appropriate will include refresher training.</w:t>
      </w:r>
    </w:p>
    <w:p w14:paraId="677BF074" w14:textId="77777777" w:rsidR="00B13190" w:rsidRPr="00764F3B" w:rsidRDefault="00B13190" w:rsidP="00005CB1">
      <w:pPr>
        <w:spacing w:after="0" w:line="276" w:lineRule="auto"/>
        <w:jc w:val="both"/>
        <w:rPr>
          <w:rFonts w:ascii="Georgia" w:hAnsi="Georgia" w:cs="Arial"/>
        </w:rPr>
      </w:pPr>
    </w:p>
    <w:p w14:paraId="18C48FDF" w14:textId="5DE97D31" w:rsidR="00B13190" w:rsidRPr="00764F3B" w:rsidRDefault="00B13190" w:rsidP="00005CB1">
      <w:pPr>
        <w:spacing w:after="0" w:line="276" w:lineRule="auto"/>
        <w:jc w:val="both"/>
        <w:rPr>
          <w:rFonts w:ascii="Georgia" w:hAnsi="Georgia" w:cs="Arial"/>
        </w:rPr>
      </w:pPr>
      <w:r w:rsidRPr="00764F3B">
        <w:rPr>
          <w:rFonts w:ascii="Georgia" w:hAnsi="Georgia" w:cs="Arial"/>
        </w:rPr>
        <w:t>All staff will receive induction training</w:t>
      </w:r>
      <w:r w:rsidR="00850427" w:rsidRPr="00764F3B">
        <w:rPr>
          <w:rFonts w:ascii="Georgia" w:hAnsi="Georgia" w:cs="Arial"/>
        </w:rPr>
        <w:t xml:space="preserve"> (</w:t>
      </w:r>
      <w:hyperlink w:anchor="_APPENDIX_L" w:history="1">
        <w:r w:rsidR="00850427" w:rsidRPr="00764F3B">
          <w:rPr>
            <w:rStyle w:val="Hyperlink"/>
            <w:rFonts w:ascii="Georgia" w:hAnsi="Georgia" w:cs="Arial"/>
            <w:b/>
          </w:rPr>
          <w:t>Appendix</w:t>
        </w:r>
        <w:r w:rsidR="00C42FFE" w:rsidRPr="00764F3B">
          <w:rPr>
            <w:rStyle w:val="Hyperlink"/>
            <w:rFonts w:ascii="Georgia" w:hAnsi="Georgia" w:cs="Arial"/>
            <w:b/>
          </w:rPr>
          <w:t xml:space="preserve"> </w:t>
        </w:r>
      </w:hyperlink>
      <w:r w:rsidR="007D6AC4" w:rsidRPr="00764F3B">
        <w:rPr>
          <w:rStyle w:val="Hyperlink"/>
          <w:rFonts w:ascii="Georgia" w:hAnsi="Georgia" w:cs="Arial"/>
          <w:b/>
        </w:rPr>
        <w:t>K</w:t>
      </w:r>
      <w:r w:rsidR="00850427" w:rsidRPr="00764F3B">
        <w:rPr>
          <w:rFonts w:ascii="Georgia" w:hAnsi="Georgia" w:cs="Arial"/>
        </w:rPr>
        <w:t>)</w:t>
      </w:r>
      <w:r w:rsidRPr="00764F3B">
        <w:rPr>
          <w:rFonts w:ascii="Georgia" w:hAnsi="Georgia" w:cs="Arial"/>
        </w:rPr>
        <w:t xml:space="preserve"> upon commencing employment to include good housekeeping practices. The </w:t>
      </w:r>
      <w:r w:rsidR="000A26C6" w:rsidRPr="00764F3B">
        <w:rPr>
          <w:rFonts w:ascii="Georgia" w:hAnsi="Georgia" w:cs="Arial"/>
        </w:rPr>
        <w:t>Centre Manager</w:t>
      </w:r>
      <w:r w:rsidRPr="00764F3B">
        <w:rPr>
          <w:rFonts w:ascii="Georgia" w:hAnsi="Georgia" w:cs="Arial"/>
        </w:rPr>
        <w:t xml:space="preserve"> will ensure that the staff are made aware of the hazards present and the safety precautions necessary. The primary purpose of instruction and training is to create a tendency always to think and act in terms of doing work safely.</w:t>
      </w:r>
    </w:p>
    <w:p w14:paraId="47D02FE8" w14:textId="77777777" w:rsidR="00B13190" w:rsidRPr="00764F3B" w:rsidRDefault="00B13190" w:rsidP="00005CB1">
      <w:pPr>
        <w:spacing w:after="0" w:line="276" w:lineRule="auto"/>
        <w:jc w:val="both"/>
        <w:rPr>
          <w:rFonts w:ascii="Georgia" w:hAnsi="Georgia" w:cs="Arial"/>
        </w:rPr>
      </w:pPr>
    </w:p>
    <w:p w14:paraId="18CAC594" w14:textId="472E6821" w:rsidR="00B13190" w:rsidRPr="00764F3B" w:rsidRDefault="00B13190">
      <w:pPr>
        <w:spacing w:after="0" w:line="276" w:lineRule="auto"/>
        <w:jc w:val="both"/>
        <w:rPr>
          <w:rFonts w:ascii="Georgia" w:hAnsi="Georgia" w:cs="Arial"/>
        </w:rPr>
      </w:pPr>
      <w:r w:rsidRPr="00764F3B">
        <w:rPr>
          <w:rFonts w:ascii="Georgia" w:hAnsi="Georgia" w:cs="Arial"/>
        </w:rPr>
        <w:t xml:space="preserve">All training will be recorded, and records maintained by </w:t>
      </w:r>
      <w:r w:rsidR="00012305" w:rsidRPr="00764F3B">
        <w:rPr>
          <w:rFonts w:ascii="Georgia" w:hAnsi="Georgia" w:cs="Arial"/>
        </w:rPr>
        <w:t>centre</w:t>
      </w:r>
      <w:r w:rsidR="000A26C6" w:rsidRPr="00764F3B">
        <w:rPr>
          <w:rFonts w:ascii="Georgia" w:hAnsi="Georgia" w:cs="Arial"/>
        </w:rPr>
        <w:t xml:space="preserve"> </w:t>
      </w:r>
      <w:r w:rsidRPr="00764F3B">
        <w:rPr>
          <w:rFonts w:ascii="Georgia" w:hAnsi="Georgia" w:cs="Arial"/>
        </w:rPr>
        <w:t>administration and / or by ETB.</w:t>
      </w:r>
    </w:p>
    <w:p w14:paraId="360A80A1" w14:textId="77777777" w:rsidR="009116FA" w:rsidRPr="00764F3B" w:rsidRDefault="009116FA">
      <w:pPr>
        <w:spacing w:after="0" w:line="276" w:lineRule="auto"/>
        <w:jc w:val="both"/>
        <w:rPr>
          <w:rFonts w:ascii="Georgia" w:hAnsi="Georgia" w:cs="Arial"/>
        </w:rPr>
      </w:pPr>
    </w:p>
    <w:p w14:paraId="4BF56D5D" w14:textId="77777777" w:rsidR="00B13190" w:rsidRPr="00764F3B" w:rsidRDefault="00B13190">
      <w:pPr>
        <w:spacing w:after="0" w:line="276" w:lineRule="auto"/>
        <w:jc w:val="both"/>
        <w:rPr>
          <w:rFonts w:ascii="Georgia" w:hAnsi="Georgia" w:cs="Arial"/>
        </w:rPr>
      </w:pPr>
      <w:r w:rsidRPr="00764F3B">
        <w:rPr>
          <w:rFonts w:ascii="Georgia" w:hAnsi="Georgia" w:cs="Arial"/>
        </w:rPr>
        <w:t>Where it is deemed to be necessary, staff will be given further training or retraining as required and this will also be recorded, and progress reviewed, where applicable.</w:t>
      </w:r>
    </w:p>
    <w:p w14:paraId="21717090" w14:textId="77777777" w:rsidR="008A7F57" w:rsidRPr="00764F3B" w:rsidRDefault="008A7F57" w:rsidP="0007786C">
      <w:pPr>
        <w:spacing w:line="276" w:lineRule="auto"/>
        <w:rPr>
          <w:rFonts w:ascii="Georgia" w:hAnsi="Georgia" w:cs="Arial"/>
        </w:rPr>
      </w:pPr>
    </w:p>
    <w:p w14:paraId="17F80DBF" w14:textId="77777777" w:rsidR="008A7F57" w:rsidRPr="00764F3B" w:rsidRDefault="008A7F57" w:rsidP="0007786C">
      <w:pPr>
        <w:spacing w:line="276" w:lineRule="auto"/>
        <w:rPr>
          <w:rFonts w:ascii="Georgia" w:hAnsi="Georgia" w:cs="Arial"/>
        </w:rPr>
      </w:pPr>
    </w:p>
    <w:p w14:paraId="22340C2A" w14:textId="77777777" w:rsidR="008A7F57" w:rsidRPr="00764F3B" w:rsidRDefault="008A7F57" w:rsidP="0007786C">
      <w:pPr>
        <w:pStyle w:val="Heading1"/>
        <w:spacing w:line="276" w:lineRule="auto"/>
        <w:rPr>
          <w:rFonts w:ascii="Georgia" w:hAnsi="Georgia"/>
        </w:rPr>
      </w:pPr>
      <w:bookmarkStart w:id="53" w:name="_Toc8304048"/>
      <w:bookmarkStart w:id="54" w:name="_Toc43189499"/>
      <w:r w:rsidRPr="00764F3B">
        <w:rPr>
          <w:rFonts w:ascii="Georgia" w:hAnsi="Georgia"/>
        </w:rPr>
        <w:lastRenderedPageBreak/>
        <w:t>8</w:t>
      </w:r>
      <w:r w:rsidRPr="00764F3B">
        <w:rPr>
          <w:rFonts w:ascii="Georgia" w:hAnsi="Georgia"/>
        </w:rPr>
        <w:tab/>
        <w:t>Communication and Consultation</w:t>
      </w:r>
      <w:bookmarkEnd w:id="53"/>
      <w:bookmarkEnd w:id="54"/>
    </w:p>
    <w:p w14:paraId="41C36E71" w14:textId="77777777" w:rsidR="005C223B" w:rsidRPr="00764F3B" w:rsidRDefault="005C223B" w:rsidP="0007786C">
      <w:pPr>
        <w:spacing w:line="276" w:lineRule="auto"/>
        <w:rPr>
          <w:rFonts w:ascii="Georgia" w:hAnsi="Georgia"/>
          <w:lang w:eastAsia="en-GB"/>
        </w:rPr>
      </w:pPr>
    </w:p>
    <w:p w14:paraId="0170ADF6" w14:textId="47D58397" w:rsidR="008A7F57" w:rsidRPr="00764F3B" w:rsidRDefault="008A7F57" w:rsidP="00005CB1">
      <w:pPr>
        <w:spacing w:after="0" w:line="276" w:lineRule="auto"/>
        <w:jc w:val="both"/>
        <w:rPr>
          <w:rFonts w:ascii="Georgia" w:eastAsia="Times New Roman" w:hAnsi="Georgia" w:cs="Arial"/>
        </w:rPr>
      </w:pPr>
      <w:r w:rsidRPr="00764F3B">
        <w:rPr>
          <w:rFonts w:ascii="Georgia" w:hAnsi="Georgia" w:cs="Arial"/>
        </w:rPr>
        <w:t xml:space="preserve">This section establishes how the </w:t>
      </w:r>
      <w:r w:rsidR="00012305" w:rsidRPr="00764F3B">
        <w:rPr>
          <w:rFonts w:ascii="Georgia" w:hAnsi="Georgia" w:cs="Arial"/>
        </w:rPr>
        <w:t>centre</w:t>
      </w:r>
      <w:r w:rsidR="000A26C6" w:rsidRPr="00764F3B">
        <w:rPr>
          <w:rFonts w:ascii="Georgia" w:hAnsi="Georgia" w:cs="Arial"/>
        </w:rPr>
        <w:t xml:space="preserve"> </w:t>
      </w:r>
      <w:r w:rsidRPr="00764F3B">
        <w:rPr>
          <w:rFonts w:ascii="Georgia" w:hAnsi="Georgia" w:cs="Arial"/>
        </w:rPr>
        <w:t xml:space="preserve">community is made aware of the contents of the safety statement and is consulted on safety, health and welfare matters.  </w:t>
      </w:r>
    </w:p>
    <w:p w14:paraId="5ACE5FBA" w14:textId="77777777" w:rsidR="008A7F57" w:rsidRPr="00764F3B" w:rsidRDefault="008A7F57" w:rsidP="00005CB1">
      <w:pPr>
        <w:spacing w:after="0" w:line="276" w:lineRule="auto"/>
        <w:jc w:val="both"/>
        <w:rPr>
          <w:rFonts w:ascii="Georgia" w:hAnsi="Georgia" w:cs="Arial"/>
        </w:rPr>
      </w:pPr>
    </w:p>
    <w:p w14:paraId="3A3B469A" w14:textId="5AEBDCB7" w:rsidR="008A7F57" w:rsidRPr="00764F3B" w:rsidRDefault="000A26C6" w:rsidP="00005CB1">
      <w:pPr>
        <w:spacing w:after="0" w:line="276" w:lineRule="auto"/>
        <w:jc w:val="both"/>
        <w:rPr>
          <w:rFonts w:ascii="Georgia" w:hAnsi="Georgia" w:cs="Arial"/>
        </w:rPr>
      </w:pPr>
      <w:r w:rsidRPr="00764F3B">
        <w:rPr>
          <w:rFonts w:ascii="Georgia" w:hAnsi="Georgia" w:cs="Arial"/>
        </w:rPr>
        <w:t xml:space="preserve">Centre </w:t>
      </w:r>
      <w:r w:rsidR="00012305" w:rsidRPr="00764F3B">
        <w:rPr>
          <w:rFonts w:ascii="Georgia" w:hAnsi="Georgia" w:cs="Arial"/>
        </w:rPr>
        <w:t>M</w:t>
      </w:r>
      <w:r w:rsidR="008A7F57" w:rsidRPr="00764F3B">
        <w:rPr>
          <w:rFonts w:ascii="Georgia" w:hAnsi="Georgia" w:cs="Arial"/>
        </w:rPr>
        <w:t>anagement will</w:t>
      </w:r>
      <w:r w:rsidR="008A7F57" w:rsidRPr="00764F3B">
        <w:rPr>
          <w:rFonts w:ascii="Georgia" w:hAnsi="Georgia" w:cs="Arial"/>
          <w:spacing w:val="-29"/>
        </w:rPr>
        <w:t xml:space="preserve"> </w:t>
      </w:r>
      <w:r w:rsidR="008A7F57" w:rsidRPr="00764F3B">
        <w:rPr>
          <w:rFonts w:ascii="Georgia" w:hAnsi="Georgia" w:cs="Arial"/>
        </w:rPr>
        <w:t>ensure</w:t>
      </w:r>
      <w:r w:rsidR="008A7F57" w:rsidRPr="00764F3B">
        <w:rPr>
          <w:rFonts w:ascii="Georgia" w:hAnsi="Georgia" w:cs="Arial"/>
          <w:spacing w:val="-28"/>
        </w:rPr>
        <w:t xml:space="preserve"> </w:t>
      </w:r>
      <w:r w:rsidR="008A7F57" w:rsidRPr="00764F3B">
        <w:rPr>
          <w:rFonts w:ascii="Georgia" w:hAnsi="Georgia" w:cs="Arial"/>
        </w:rPr>
        <w:t>that</w:t>
      </w:r>
      <w:r w:rsidR="008A7F57" w:rsidRPr="00764F3B">
        <w:rPr>
          <w:rFonts w:ascii="Georgia" w:hAnsi="Georgia" w:cs="Arial"/>
          <w:spacing w:val="-28"/>
        </w:rPr>
        <w:t xml:space="preserve"> </w:t>
      </w:r>
      <w:r w:rsidR="008A7F57" w:rsidRPr="00764F3B">
        <w:rPr>
          <w:rFonts w:ascii="Georgia" w:hAnsi="Georgia" w:cs="Arial"/>
        </w:rPr>
        <w:t>all</w:t>
      </w:r>
      <w:r w:rsidR="008A7F57" w:rsidRPr="00764F3B">
        <w:rPr>
          <w:rFonts w:ascii="Georgia" w:hAnsi="Georgia" w:cs="Arial"/>
          <w:spacing w:val="-28"/>
        </w:rPr>
        <w:t xml:space="preserve"> </w:t>
      </w:r>
      <w:r w:rsidR="008A7F57" w:rsidRPr="00764F3B">
        <w:rPr>
          <w:rFonts w:ascii="Georgia" w:hAnsi="Georgia" w:cs="Arial"/>
        </w:rPr>
        <w:t>staff,</w:t>
      </w:r>
      <w:r w:rsidR="008A7F57" w:rsidRPr="00764F3B">
        <w:rPr>
          <w:rFonts w:ascii="Georgia" w:hAnsi="Georgia" w:cs="Arial"/>
          <w:spacing w:val="-29"/>
        </w:rPr>
        <w:t xml:space="preserve"> </w:t>
      </w:r>
      <w:r w:rsidR="008A7F57" w:rsidRPr="00764F3B">
        <w:rPr>
          <w:rFonts w:ascii="Georgia" w:hAnsi="Georgia" w:cs="Arial"/>
        </w:rPr>
        <w:t>including</w:t>
      </w:r>
      <w:r w:rsidR="008A7F57" w:rsidRPr="00764F3B">
        <w:rPr>
          <w:rFonts w:ascii="Georgia" w:hAnsi="Georgia" w:cs="Arial"/>
          <w:spacing w:val="-29"/>
        </w:rPr>
        <w:t xml:space="preserve"> </w:t>
      </w:r>
      <w:r w:rsidR="008A7F57" w:rsidRPr="00764F3B">
        <w:rPr>
          <w:rFonts w:ascii="Georgia" w:hAnsi="Georgia" w:cs="Arial"/>
        </w:rPr>
        <w:t>contractors and students</w:t>
      </w:r>
      <w:r w:rsidR="00D83FCF" w:rsidRPr="00764F3B">
        <w:rPr>
          <w:rFonts w:ascii="Georgia" w:hAnsi="Georgia" w:cs="Arial"/>
        </w:rPr>
        <w:t>/learners</w:t>
      </w:r>
      <w:r w:rsidR="008A7F57" w:rsidRPr="00764F3B">
        <w:rPr>
          <w:rFonts w:ascii="Georgia" w:hAnsi="Georgia" w:cs="Arial"/>
        </w:rPr>
        <w:t>, are</w:t>
      </w:r>
      <w:r w:rsidR="008A7F57" w:rsidRPr="00764F3B">
        <w:rPr>
          <w:rFonts w:ascii="Georgia" w:hAnsi="Georgia" w:cs="Arial"/>
          <w:spacing w:val="-17"/>
        </w:rPr>
        <w:t xml:space="preserve"> </w:t>
      </w:r>
      <w:r w:rsidR="008A7F57" w:rsidRPr="00764F3B">
        <w:rPr>
          <w:rFonts w:ascii="Georgia" w:hAnsi="Georgia" w:cs="Arial"/>
        </w:rPr>
        <w:t>made</w:t>
      </w:r>
      <w:r w:rsidR="008A7F57" w:rsidRPr="00764F3B">
        <w:rPr>
          <w:rFonts w:ascii="Georgia" w:hAnsi="Georgia" w:cs="Arial"/>
          <w:spacing w:val="-15"/>
        </w:rPr>
        <w:t xml:space="preserve"> </w:t>
      </w:r>
      <w:r w:rsidR="008A7F57" w:rsidRPr="00764F3B">
        <w:rPr>
          <w:rFonts w:ascii="Georgia" w:hAnsi="Georgia" w:cs="Arial"/>
        </w:rPr>
        <w:t>aware</w:t>
      </w:r>
      <w:r w:rsidR="008A7F57" w:rsidRPr="00764F3B">
        <w:rPr>
          <w:rFonts w:ascii="Georgia" w:hAnsi="Georgia" w:cs="Arial"/>
          <w:spacing w:val="-17"/>
        </w:rPr>
        <w:t xml:space="preserve"> </w:t>
      </w:r>
      <w:r w:rsidR="008A7F57" w:rsidRPr="00764F3B">
        <w:rPr>
          <w:rFonts w:ascii="Georgia" w:hAnsi="Georgia" w:cs="Arial"/>
        </w:rPr>
        <w:t>of</w:t>
      </w:r>
      <w:r w:rsidR="008A7F57" w:rsidRPr="00764F3B">
        <w:rPr>
          <w:rFonts w:ascii="Georgia" w:hAnsi="Georgia" w:cs="Arial"/>
          <w:spacing w:val="-16"/>
        </w:rPr>
        <w:t xml:space="preserve"> </w:t>
      </w:r>
      <w:r w:rsidR="008A7F57" w:rsidRPr="00764F3B">
        <w:rPr>
          <w:rFonts w:ascii="Georgia" w:hAnsi="Georgia" w:cs="Arial"/>
        </w:rPr>
        <w:t>issues</w:t>
      </w:r>
      <w:r w:rsidR="008A7F57" w:rsidRPr="00764F3B">
        <w:rPr>
          <w:rFonts w:ascii="Georgia" w:hAnsi="Georgia" w:cs="Arial"/>
          <w:spacing w:val="-16"/>
        </w:rPr>
        <w:t xml:space="preserve"> </w:t>
      </w:r>
      <w:r w:rsidR="008A7F57" w:rsidRPr="00764F3B">
        <w:rPr>
          <w:rFonts w:ascii="Georgia" w:hAnsi="Georgia" w:cs="Arial"/>
        </w:rPr>
        <w:t>regarding</w:t>
      </w:r>
      <w:r w:rsidR="008A7F57" w:rsidRPr="00764F3B">
        <w:rPr>
          <w:rFonts w:ascii="Georgia" w:hAnsi="Georgia" w:cs="Arial"/>
          <w:spacing w:val="-17"/>
        </w:rPr>
        <w:t xml:space="preserve"> </w:t>
      </w:r>
      <w:r w:rsidR="008A7F57" w:rsidRPr="00764F3B">
        <w:rPr>
          <w:rFonts w:ascii="Georgia" w:hAnsi="Georgia" w:cs="Arial"/>
        </w:rPr>
        <w:t>health</w:t>
      </w:r>
      <w:r w:rsidR="008A7F57" w:rsidRPr="00764F3B">
        <w:rPr>
          <w:rFonts w:ascii="Georgia" w:hAnsi="Georgia" w:cs="Arial"/>
          <w:spacing w:val="-15"/>
        </w:rPr>
        <w:t xml:space="preserve"> </w:t>
      </w:r>
      <w:r w:rsidR="008A7F57" w:rsidRPr="00764F3B">
        <w:rPr>
          <w:rFonts w:ascii="Georgia" w:hAnsi="Georgia" w:cs="Arial"/>
        </w:rPr>
        <w:t>and</w:t>
      </w:r>
      <w:r w:rsidR="008A7F57" w:rsidRPr="00764F3B">
        <w:rPr>
          <w:rFonts w:ascii="Georgia" w:hAnsi="Georgia" w:cs="Arial"/>
          <w:spacing w:val="-16"/>
        </w:rPr>
        <w:t xml:space="preserve"> </w:t>
      </w:r>
      <w:r w:rsidR="008A7F57" w:rsidRPr="00764F3B">
        <w:rPr>
          <w:rFonts w:ascii="Georgia" w:hAnsi="Georgia" w:cs="Arial"/>
        </w:rPr>
        <w:t>safety.</w:t>
      </w:r>
      <w:r w:rsidR="008A7F57" w:rsidRPr="00764F3B">
        <w:rPr>
          <w:rFonts w:ascii="Georgia" w:hAnsi="Georgia" w:cs="Arial"/>
          <w:spacing w:val="-15"/>
        </w:rPr>
        <w:t xml:space="preserve"> </w:t>
      </w:r>
      <w:r w:rsidR="008A7F57" w:rsidRPr="00764F3B">
        <w:rPr>
          <w:rFonts w:ascii="Georgia" w:hAnsi="Georgia" w:cs="Arial"/>
        </w:rPr>
        <w:t>They</w:t>
      </w:r>
      <w:r w:rsidR="008A7F57" w:rsidRPr="00764F3B">
        <w:rPr>
          <w:rFonts w:ascii="Georgia" w:hAnsi="Georgia" w:cs="Arial"/>
          <w:spacing w:val="-16"/>
        </w:rPr>
        <w:t xml:space="preserve"> </w:t>
      </w:r>
      <w:r w:rsidR="008A7F57" w:rsidRPr="00764F3B">
        <w:rPr>
          <w:rFonts w:ascii="Georgia" w:hAnsi="Georgia" w:cs="Arial"/>
        </w:rPr>
        <w:t>will</w:t>
      </w:r>
      <w:r w:rsidR="008A7F57" w:rsidRPr="00764F3B">
        <w:rPr>
          <w:rFonts w:ascii="Georgia" w:hAnsi="Georgia" w:cs="Arial"/>
          <w:spacing w:val="-16"/>
        </w:rPr>
        <w:t xml:space="preserve"> </w:t>
      </w:r>
      <w:r w:rsidR="008A7F57" w:rsidRPr="00764F3B">
        <w:rPr>
          <w:rFonts w:ascii="Georgia" w:hAnsi="Georgia" w:cs="Arial"/>
        </w:rPr>
        <w:t>also</w:t>
      </w:r>
      <w:r w:rsidR="008A7F57" w:rsidRPr="00764F3B">
        <w:rPr>
          <w:rFonts w:ascii="Georgia" w:hAnsi="Georgia" w:cs="Arial"/>
          <w:spacing w:val="-17"/>
        </w:rPr>
        <w:t xml:space="preserve"> </w:t>
      </w:r>
      <w:r w:rsidR="008A7F57" w:rsidRPr="00764F3B">
        <w:rPr>
          <w:rFonts w:ascii="Georgia" w:hAnsi="Georgia" w:cs="Arial"/>
        </w:rPr>
        <w:t>be</w:t>
      </w:r>
      <w:r w:rsidR="008A7F57" w:rsidRPr="00764F3B">
        <w:rPr>
          <w:rFonts w:ascii="Georgia" w:hAnsi="Georgia" w:cs="Arial"/>
          <w:spacing w:val="-15"/>
        </w:rPr>
        <w:t xml:space="preserve"> </w:t>
      </w:r>
      <w:r w:rsidR="008A7F57" w:rsidRPr="00764F3B">
        <w:rPr>
          <w:rFonts w:ascii="Georgia" w:hAnsi="Georgia" w:cs="Arial"/>
        </w:rPr>
        <w:t>responsible</w:t>
      </w:r>
      <w:r w:rsidR="008A7F57" w:rsidRPr="00764F3B">
        <w:rPr>
          <w:rFonts w:ascii="Georgia" w:hAnsi="Georgia" w:cs="Arial"/>
          <w:spacing w:val="-17"/>
        </w:rPr>
        <w:t xml:space="preserve"> </w:t>
      </w:r>
      <w:r w:rsidR="008A7F57" w:rsidRPr="00764F3B">
        <w:rPr>
          <w:rFonts w:ascii="Georgia" w:hAnsi="Georgia" w:cs="Arial"/>
        </w:rPr>
        <w:t>for receiving,</w:t>
      </w:r>
      <w:r w:rsidR="008A7F57" w:rsidRPr="00764F3B">
        <w:rPr>
          <w:rFonts w:ascii="Georgia" w:hAnsi="Georgia" w:cs="Arial"/>
          <w:spacing w:val="-14"/>
        </w:rPr>
        <w:t xml:space="preserve"> </w:t>
      </w:r>
      <w:r w:rsidR="008A7F57" w:rsidRPr="00764F3B">
        <w:rPr>
          <w:rFonts w:ascii="Georgia" w:hAnsi="Georgia" w:cs="Arial"/>
        </w:rPr>
        <w:t>recording</w:t>
      </w:r>
      <w:r w:rsidR="008A7F57" w:rsidRPr="00764F3B">
        <w:rPr>
          <w:rFonts w:ascii="Georgia" w:hAnsi="Georgia" w:cs="Arial"/>
          <w:spacing w:val="-16"/>
        </w:rPr>
        <w:t xml:space="preserve"> </w:t>
      </w:r>
      <w:r w:rsidR="008A7F57" w:rsidRPr="00764F3B">
        <w:rPr>
          <w:rFonts w:ascii="Georgia" w:hAnsi="Georgia" w:cs="Arial"/>
        </w:rPr>
        <w:t>and</w:t>
      </w:r>
      <w:r w:rsidR="008A7F57" w:rsidRPr="00764F3B">
        <w:rPr>
          <w:rFonts w:ascii="Georgia" w:hAnsi="Georgia" w:cs="Arial"/>
          <w:spacing w:val="-15"/>
        </w:rPr>
        <w:t xml:space="preserve"> </w:t>
      </w:r>
      <w:r w:rsidR="008A7F57" w:rsidRPr="00764F3B">
        <w:rPr>
          <w:rFonts w:ascii="Georgia" w:hAnsi="Georgia" w:cs="Arial"/>
        </w:rPr>
        <w:t>responding</w:t>
      </w:r>
      <w:r w:rsidR="008A7F57" w:rsidRPr="00764F3B">
        <w:rPr>
          <w:rFonts w:ascii="Georgia" w:hAnsi="Georgia" w:cs="Arial"/>
          <w:spacing w:val="-16"/>
        </w:rPr>
        <w:t xml:space="preserve"> </w:t>
      </w:r>
      <w:r w:rsidR="008A7F57" w:rsidRPr="00764F3B">
        <w:rPr>
          <w:rFonts w:ascii="Georgia" w:hAnsi="Georgia" w:cs="Arial"/>
        </w:rPr>
        <w:t>to</w:t>
      </w:r>
      <w:r w:rsidR="008A7F57" w:rsidRPr="00764F3B">
        <w:rPr>
          <w:rFonts w:ascii="Georgia" w:hAnsi="Georgia" w:cs="Arial"/>
          <w:spacing w:val="-14"/>
        </w:rPr>
        <w:t xml:space="preserve"> </w:t>
      </w:r>
      <w:r w:rsidR="008A7F57" w:rsidRPr="00764F3B">
        <w:rPr>
          <w:rFonts w:ascii="Georgia" w:hAnsi="Georgia" w:cs="Arial"/>
        </w:rPr>
        <w:t>any</w:t>
      </w:r>
      <w:r w:rsidR="008A7F57" w:rsidRPr="00764F3B">
        <w:rPr>
          <w:rFonts w:ascii="Georgia" w:hAnsi="Georgia" w:cs="Arial"/>
          <w:spacing w:val="-15"/>
        </w:rPr>
        <w:t xml:space="preserve"> </w:t>
      </w:r>
      <w:r w:rsidR="008A7F57" w:rsidRPr="00764F3B">
        <w:rPr>
          <w:rFonts w:ascii="Georgia" w:hAnsi="Georgia" w:cs="Arial"/>
        </w:rPr>
        <w:t>health</w:t>
      </w:r>
      <w:r w:rsidR="008A7F57" w:rsidRPr="00764F3B">
        <w:rPr>
          <w:rFonts w:ascii="Georgia" w:hAnsi="Georgia" w:cs="Arial"/>
          <w:spacing w:val="-14"/>
        </w:rPr>
        <w:t xml:space="preserve"> </w:t>
      </w:r>
      <w:r w:rsidR="008A7F57" w:rsidRPr="00764F3B">
        <w:rPr>
          <w:rFonts w:ascii="Georgia" w:hAnsi="Georgia" w:cs="Arial"/>
        </w:rPr>
        <w:t>and</w:t>
      </w:r>
      <w:r w:rsidR="008A7F57" w:rsidRPr="00764F3B">
        <w:rPr>
          <w:rFonts w:ascii="Georgia" w:hAnsi="Georgia" w:cs="Arial"/>
          <w:spacing w:val="-15"/>
        </w:rPr>
        <w:t xml:space="preserve"> </w:t>
      </w:r>
      <w:r w:rsidR="008A7F57" w:rsidRPr="00764F3B">
        <w:rPr>
          <w:rFonts w:ascii="Georgia" w:hAnsi="Georgia" w:cs="Arial"/>
        </w:rPr>
        <w:t>safety</w:t>
      </w:r>
      <w:r w:rsidR="008A7F57" w:rsidRPr="00764F3B">
        <w:rPr>
          <w:rFonts w:ascii="Georgia" w:hAnsi="Georgia" w:cs="Arial"/>
          <w:spacing w:val="-15"/>
        </w:rPr>
        <w:t xml:space="preserve"> </w:t>
      </w:r>
      <w:r w:rsidR="008A7F57" w:rsidRPr="00764F3B">
        <w:rPr>
          <w:rFonts w:ascii="Georgia" w:hAnsi="Georgia" w:cs="Arial"/>
        </w:rPr>
        <w:t>communications.</w:t>
      </w:r>
    </w:p>
    <w:p w14:paraId="0F1053B2" w14:textId="77777777" w:rsidR="008A7F57" w:rsidRPr="00764F3B" w:rsidRDefault="008A7F57" w:rsidP="00005CB1">
      <w:pPr>
        <w:spacing w:after="0" w:line="276" w:lineRule="auto"/>
        <w:jc w:val="both"/>
        <w:rPr>
          <w:rFonts w:ascii="Georgia" w:hAnsi="Georgia" w:cs="Arial"/>
        </w:rPr>
      </w:pPr>
    </w:p>
    <w:p w14:paraId="00678DAA" w14:textId="77777777" w:rsidR="008A7F57" w:rsidRPr="00764F3B" w:rsidRDefault="008A7F57" w:rsidP="00005CB1">
      <w:pPr>
        <w:spacing w:after="0" w:line="276" w:lineRule="auto"/>
        <w:jc w:val="both"/>
        <w:rPr>
          <w:rFonts w:ascii="Georgia" w:hAnsi="Georgia" w:cs="Arial"/>
        </w:rPr>
      </w:pPr>
      <w:r w:rsidRPr="00764F3B">
        <w:rPr>
          <w:rFonts w:ascii="Georgia" w:hAnsi="Georgia" w:cs="Arial"/>
        </w:rPr>
        <w:t xml:space="preserve">A safety representative will be elected by staff and will be a standing member of the Safety Committee.  </w:t>
      </w:r>
    </w:p>
    <w:p w14:paraId="1FB25680" w14:textId="77777777" w:rsidR="008A7F57" w:rsidRPr="00764F3B" w:rsidRDefault="008A7F57" w:rsidP="00005CB1">
      <w:pPr>
        <w:spacing w:after="0" w:line="276" w:lineRule="auto"/>
        <w:jc w:val="both"/>
        <w:rPr>
          <w:rFonts w:ascii="Georgia" w:hAnsi="Georgia" w:cs="Arial"/>
        </w:rPr>
      </w:pPr>
    </w:p>
    <w:p w14:paraId="17AD38A2" w14:textId="46434003" w:rsidR="008A7F57" w:rsidRPr="00764F3B" w:rsidRDefault="008A7F57" w:rsidP="00005CB1">
      <w:pPr>
        <w:spacing w:after="0" w:line="276" w:lineRule="auto"/>
        <w:jc w:val="both"/>
        <w:rPr>
          <w:rFonts w:ascii="Georgia" w:hAnsi="Georgia" w:cs="Arial"/>
        </w:rPr>
      </w:pPr>
      <w:r w:rsidRPr="00764F3B">
        <w:rPr>
          <w:rFonts w:ascii="Georgia" w:hAnsi="Georgia" w:cs="Arial"/>
        </w:rPr>
        <w:t xml:space="preserve">The </w:t>
      </w:r>
      <w:r w:rsidR="000A26C6" w:rsidRPr="00764F3B">
        <w:rPr>
          <w:rFonts w:ascii="Georgia" w:hAnsi="Georgia" w:cs="Arial"/>
        </w:rPr>
        <w:t>Centre Manager</w:t>
      </w:r>
      <w:r w:rsidRPr="00764F3B">
        <w:rPr>
          <w:rFonts w:ascii="Georgia" w:hAnsi="Georgia" w:cs="Arial"/>
        </w:rPr>
        <w:t xml:space="preserve"> is committed to a policy of co-operation and consultation between management</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6"/>
        </w:rPr>
        <w:t xml:space="preserve"> </w:t>
      </w:r>
      <w:r w:rsidRPr="00764F3B">
        <w:rPr>
          <w:rFonts w:ascii="Georgia" w:hAnsi="Georgia" w:cs="Arial"/>
        </w:rPr>
        <w:t>staff</w:t>
      </w:r>
      <w:r w:rsidRPr="00764F3B">
        <w:rPr>
          <w:rFonts w:ascii="Georgia" w:hAnsi="Georgia" w:cs="Arial"/>
          <w:spacing w:val="-27"/>
        </w:rPr>
        <w:t xml:space="preserve"> </w:t>
      </w:r>
      <w:r w:rsidRPr="00764F3B">
        <w:rPr>
          <w:rFonts w:ascii="Georgia" w:hAnsi="Georgia" w:cs="Arial"/>
        </w:rPr>
        <w:t>and</w:t>
      </w:r>
      <w:r w:rsidRPr="00764F3B">
        <w:rPr>
          <w:rFonts w:ascii="Georgia" w:hAnsi="Georgia" w:cs="Arial"/>
          <w:spacing w:val="-26"/>
        </w:rPr>
        <w:t xml:space="preserve"> </w:t>
      </w:r>
      <w:r w:rsidRPr="00764F3B">
        <w:rPr>
          <w:rFonts w:ascii="Georgia" w:hAnsi="Georgia" w:cs="Arial"/>
        </w:rPr>
        <w:t>will</w:t>
      </w:r>
      <w:r w:rsidRPr="00764F3B">
        <w:rPr>
          <w:rFonts w:ascii="Georgia" w:hAnsi="Georgia" w:cs="Arial"/>
          <w:spacing w:val="-27"/>
        </w:rPr>
        <w:t xml:space="preserve"> </w:t>
      </w:r>
      <w:r w:rsidRPr="00764F3B">
        <w:rPr>
          <w:rFonts w:ascii="Georgia" w:hAnsi="Georgia" w:cs="Arial"/>
        </w:rPr>
        <w:t>take</w:t>
      </w:r>
      <w:r w:rsidRPr="00764F3B">
        <w:rPr>
          <w:rFonts w:ascii="Georgia" w:hAnsi="Georgia" w:cs="Arial"/>
          <w:spacing w:val="-26"/>
        </w:rPr>
        <w:t xml:space="preserve"> </w:t>
      </w:r>
      <w:r w:rsidRPr="00764F3B">
        <w:rPr>
          <w:rFonts w:ascii="Georgia" w:hAnsi="Georgia" w:cs="Arial"/>
        </w:rPr>
        <w:t>account</w:t>
      </w:r>
      <w:r w:rsidRPr="00764F3B">
        <w:rPr>
          <w:rFonts w:ascii="Georgia" w:hAnsi="Georgia" w:cs="Arial"/>
          <w:spacing w:val="-26"/>
        </w:rPr>
        <w:t xml:space="preserve"> </w:t>
      </w:r>
      <w:r w:rsidRPr="00764F3B">
        <w:rPr>
          <w:rFonts w:ascii="Georgia" w:hAnsi="Georgia" w:cs="Arial"/>
        </w:rPr>
        <w:t>of</w:t>
      </w:r>
      <w:r w:rsidRPr="00764F3B">
        <w:rPr>
          <w:rFonts w:ascii="Georgia" w:hAnsi="Georgia" w:cs="Arial"/>
          <w:spacing w:val="-26"/>
        </w:rPr>
        <w:t xml:space="preserve"> </w:t>
      </w:r>
      <w:r w:rsidRPr="00764F3B">
        <w:rPr>
          <w:rFonts w:ascii="Georgia" w:hAnsi="Georgia" w:cs="Arial"/>
        </w:rPr>
        <w:t>any</w:t>
      </w:r>
      <w:r w:rsidRPr="00764F3B">
        <w:rPr>
          <w:rFonts w:ascii="Georgia" w:hAnsi="Georgia" w:cs="Arial"/>
          <w:spacing w:val="-26"/>
        </w:rPr>
        <w:t xml:space="preserve"> </w:t>
      </w:r>
      <w:r w:rsidRPr="00764F3B">
        <w:rPr>
          <w:rFonts w:ascii="Georgia" w:hAnsi="Georgia" w:cs="Arial"/>
        </w:rPr>
        <w:t>representations</w:t>
      </w:r>
      <w:r w:rsidRPr="00764F3B">
        <w:rPr>
          <w:rFonts w:ascii="Georgia" w:hAnsi="Georgia" w:cs="Arial"/>
          <w:spacing w:val="-26"/>
        </w:rPr>
        <w:t xml:space="preserve"> </w:t>
      </w:r>
      <w:r w:rsidRPr="00764F3B">
        <w:rPr>
          <w:rFonts w:ascii="Georgia" w:hAnsi="Georgia" w:cs="Arial"/>
        </w:rPr>
        <w:t>made</w:t>
      </w:r>
      <w:r w:rsidRPr="00764F3B">
        <w:rPr>
          <w:rFonts w:ascii="Georgia" w:hAnsi="Georgia" w:cs="Arial"/>
          <w:spacing w:val="-26"/>
        </w:rPr>
        <w:t xml:space="preserve"> </w:t>
      </w:r>
      <w:r w:rsidRPr="00764F3B">
        <w:rPr>
          <w:rFonts w:ascii="Georgia" w:hAnsi="Georgia" w:cs="Arial"/>
        </w:rPr>
        <w:t>by</w:t>
      </w:r>
      <w:r w:rsidRPr="00764F3B">
        <w:rPr>
          <w:rFonts w:ascii="Georgia" w:hAnsi="Georgia" w:cs="Arial"/>
          <w:spacing w:val="-27"/>
        </w:rPr>
        <w:t xml:space="preserve"> </w:t>
      </w:r>
      <w:r w:rsidRPr="00764F3B">
        <w:rPr>
          <w:rFonts w:ascii="Georgia" w:hAnsi="Georgia" w:cs="Arial"/>
        </w:rPr>
        <w:t>staff</w:t>
      </w:r>
      <w:r w:rsidRPr="00764F3B">
        <w:rPr>
          <w:rFonts w:ascii="Georgia" w:hAnsi="Georgia" w:cs="Arial"/>
          <w:spacing w:val="-27"/>
        </w:rPr>
        <w:t xml:space="preserve"> </w:t>
      </w:r>
      <w:r w:rsidRPr="00764F3B">
        <w:rPr>
          <w:rFonts w:ascii="Georgia" w:hAnsi="Georgia" w:cs="Arial"/>
        </w:rPr>
        <w:t>members. The</w:t>
      </w:r>
      <w:r w:rsidRPr="00764F3B">
        <w:rPr>
          <w:rFonts w:ascii="Georgia" w:hAnsi="Georgia" w:cs="Arial"/>
          <w:spacing w:val="-18"/>
        </w:rPr>
        <w:t xml:space="preserve"> </w:t>
      </w:r>
      <w:r w:rsidRPr="00764F3B">
        <w:rPr>
          <w:rFonts w:ascii="Georgia" w:hAnsi="Georgia" w:cs="Arial"/>
        </w:rPr>
        <w:t>effectiveness</w:t>
      </w:r>
      <w:r w:rsidRPr="00764F3B">
        <w:rPr>
          <w:rFonts w:ascii="Georgia" w:hAnsi="Georgia" w:cs="Arial"/>
          <w:spacing w:val="-17"/>
        </w:rPr>
        <w:t xml:space="preserve"> </w:t>
      </w:r>
      <w:r w:rsidRPr="00764F3B">
        <w:rPr>
          <w:rFonts w:ascii="Georgia" w:hAnsi="Georgia" w:cs="Arial"/>
        </w:rPr>
        <w:t>of</w:t>
      </w:r>
      <w:r w:rsidRPr="00764F3B">
        <w:rPr>
          <w:rFonts w:ascii="Georgia" w:hAnsi="Georgia" w:cs="Arial"/>
          <w:spacing w:val="-18"/>
        </w:rPr>
        <w:t xml:space="preserve"> </w:t>
      </w:r>
      <w:r w:rsidRPr="00764F3B">
        <w:rPr>
          <w:rFonts w:ascii="Georgia" w:hAnsi="Georgia" w:cs="Arial"/>
        </w:rPr>
        <w:t>the</w:t>
      </w:r>
      <w:r w:rsidRPr="00764F3B">
        <w:rPr>
          <w:rFonts w:ascii="Georgia" w:hAnsi="Georgia" w:cs="Arial"/>
          <w:spacing w:val="-17"/>
        </w:rPr>
        <w:t xml:space="preserve"> </w:t>
      </w:r>
      <w:r w:rsidRPr="00764F3B">
        <w:rPr>
          <w:rFonts w:ascii="Georgia" w:hAnsi="Georgia" w:cs="Arial"/>
        </w:rPr>
        <w:t>consultation</w:t>
      </w:r>
      <w:r w:rsidRPr="00764F3B">
        <w:rPr>
          <w:rFonts w:ascii="Georgia" w:hAnsi="Georgia" w:cs="Arial"/>
          <w:spacing w:val="-18"/>
        </w:rPr>
        <w:t xml:space="preserve"> </w:t>
      </w:r>
      <w:r w:rsidRPr="00764F3B">
        <w:rPr>
          <w:rFonts w:ascii="Georgia" w:hAnsi="Georgia" w:cs="Arial"/>
        </w:rPr>
        <w:t>arrangements</w:t>
      </w:r>
      <w:r w:rsidRPr="00764F3B">
        <w:rPr>
          <w:rFonts w:ascii="Georgia" w:hAnsi="Georgia" w:cs="Arial"/>
          <w:spacing w:val="-18"/>
        </w:rPr>
        <w:t xml:space="preserve"> </w:t>
      </w:r>
      <w:r w:rsidRPr="00764F3B">
        <w:rPr>
          <w:rFonts w:ascii="Georgia" w:hAnsi="Georgia" w:cs="Arial"/>
        </w:rPr>
        <w:t>will</w:t>
      </w:r>
      <w:r w:rsidRPr="00764F3B">
        <w:rPr>
          <w:rFonts w:ascii="Georgia" w:hAnsi="Georgia" w:cs="Arial"/>
          <w:spacing w:val="-18"/>
        </w:rPr>
        <w:t xml:space="preserve"> </w:t>
      </w:r>
      <w:r w:rsidRPr="00764F3B">
        <w:rPr>
          <w:rFonts w:ascii="Georgia" w:hAnsi="Georgia" w:cs="Arial"/>
        </w:rPr>
        <w:t>be</w:t>
      </w:r>
      <w:r w:rsidRPr="00764F3B">
        <w:rPr>
          <w:rFonts w:ascii="Georgia" w:hAnsi="Georgia" w:cs="Arial"/>
          <w:spacing w:val="-17"/>
        </w:rPr>
        <w:t xml:space="preserve"> </w:t>
      </w:r>
      <w:r w:rsidRPr="00764F3B">
        <w:rPr>
          <w:rFonts w:ascii="Georgia" w:hAnsi="Georgia" w:cs="Arial"/>
        </w:rPr>
        <w:t>reviewed</w:t>
      </w:r>
      <w:r w:rsidRPr="00764F3B">
        <w:rPr>
          <w:rFonts w:ascii="Georgia" w:hAnsi="Georgia" w:cs="Arial"/>
          <w:spacing w:val="-18"/>
        </w:rPr>
        <w:t xml:space="preserve"> </w:t>
      </w:r>
      <w:r w:rsidRPr="00764F3B">
        <w:rPr>
          <w:rFonts w:ascii="Georgia" w:hAnsi="Georgia" w:cs="Arial"/>
        </w:rPr>
        <w:t>at</w:t>
      </w:r>
      <w:r w:rsidRPr="00764F3B">
        <w:rPr>
          <w:rFonts w:ascii="Georgia" w:hAnsi="Georgia" w:cs="Arial"/>
          <w:spacing w:val="-18"/>
        </w:rPr>
        <w:t xml:space="preserve"> </w:t>
      </w:r>
      <w:r w:rsidRPr="00764F3B">
        <w:rPr>
          <w:rFonts w:ascii="Georgia" w:hAnsi="Georgia" w:cs="Arial"/>
        </w:rPr>
        <w:t>regular</w:t>
      </w:r>
      <w:r w:rsidRPr="00764F3B">
        <w:rPr>
          <w:rFonts w:ascii="Georgia" w:hAnsi="Georgia" w:cs="Arial"/>
          <w:spacing w:val="-18"/>
        </w:rPr>
        <w:t xml:space="preserve"> </w:t>
      </w:r>
      <w:r w:rsidRPr="00764F3B">
        <w:rPr>
          <w:rFonts w:ascii="Georgia" w:hAnsi="Georgia" w:cs="Arial"/>
        </w:rPr>
        <w:t>intervals by the Safety Committee.</w:t>
      </w:r>
    </w:p>
    <w:p w14:paraId="6B624F54" w14:textId="77777777" w:rsidR="008A7F57" w:rsidRPr="00764F3B" w:rsidRDefault="008A7F57" w:rsidP="00005CB1">
      <w:pPr>
        <w:spacing w:after="0" w:line="276" w:lineRule="auto"/>
        <w:jc w:val="both"/>
        <w:rPr>
          <w:rFonts w:ascii="Georgia" w:hAnsi="Georgia" w:cs="Arial"/>
        </w:rPr>
      </w:pPr>
    </w:p>
    <w:p w14:paraId="358A375D" w14:textId="7792F768" w:rsidR="008A7F57" w:rsidRPr="00764F3B" w:rsidRDefault="008A7F57" w:rsidP="00005CB1">
      <w:pPr>
        <w:spacing w:after="0" w:line="276" w:lineRule="auto"/>
        <w:jc w:val="both"/>
        <w:rPr>
          <w:rFonts w:ascii="Georgia" w:hAnsi="Georgia" w:cs="Arial"/>
        </w:rPr>
      </w:pPr>
      <w:r w:rsidRPr="00764F3B">
        <w:rPr>
          <w:rFonts w:ascii="Georgia" w:hAnsi="Georgia" w:cs="Arial"/>
        </w:rPr>
        <w:t xml:space="preserve">The </w:t>
      </w:r>
      <w:r w:rsidR="00012305" w:rsidRPr="00764F3B">
        <w:rPr>
          <w:rFonts w:ascii="Georgia" w:hAnsi="Georgia" w:cs="Arial"/>
        </w:rPr>
        <w:t>centre</w:t>
      </w:r>
      <w:r w:rsidR="000A26C6" w:rsidRPr="00764F3B">
        <w:rPr>
          <w:rFonts w:ascii="Georgia" w:hAnsi="Georgia" w:cs="Arial"/>
        </w:rPr>
        <w:t xml:space="preserve"> </w:t>
      </w:r>
      <w:r w:rsidRPr="00764F3B">
        <w:rPr>
          <w:rFonts w:ascii="Georgia" w:hAnsi="Georgia" w:cs="Arial"/>
        </w:rPr>
        <w:t xml:space="preserve">will have a number of noticeboards throughout the </w:t>
      </w:r>
      <w:r w:rsidR="00012305" w:rsidRPr="00764F3B">
        <w:rPr>
          <w:rFonts w:ascii="Georgia" w:hAnsi="Georgia" w:cs="Arial"/>
        </w:rPr>
        <w:t>centre</w:t>
      </w:r>
      <w:r w:rsidR="000A26C6" w:rsidRPr="00764F3B">
        <w:rPr>
          <w:rFonts w:ascii="Georgia" w:hAnsi="Georgia" w:cs="Arial"/>
        </w:rPr>
        <w:t xml:space="preserve"> </w:t>
      </w:r>
      <w:r w:rsidRPr="00764F3B">
        <w:rPr>
          <w:rFonts w:ascii="Georgia" w:hAnsi="Georgia" w:cs="Arial"/>
        </w:rPr>
        <w:t>detailing posters</w:t>
      </w:r>
      <w:r w:rsidR="00921D24" w:rsidRPr="00764F3B">
        <w:rPr>
          <w:rFonts w:ascii="Georgia" w:hAnsi="Georgia" w:cs="Arial"/>
        </w:rPr>
        <w:t xml:space="preserve"> </w:t>
      </w:r>
      <w:r w:rsidRPr="00764F3B">
        <w:rPr>
          <w:rFonts w:ascii="Georgia" w:hAnsi="Georgia" w:cs="Arial"/>
        </w:rPr>
        <w:t>/</w:t>
      </w:r>
      <w:r w:rsidR="00921D24" w:rsidRPr="00764F3B">
        <w:rPr>
          <w:rFonts w:ascii="Georgia" w:hAnsi="Georgia" w:cs="Arial"/>
        </w:rPr>
        <w:t xml:space="preserve"> </w:t>
      </w:r>
      <w:r w:rsidRPr="00764F3B">
        <w:rPr>
          <w:rFonts w:ascii="Georgia" w:hAnsi="Georgia" w:cs="Arial"/>
        </w:rPr>
        <w:t>displays</w:t>
      </w:r>
      <w:r w:rsidR="00921D24" w:rsidRPr="00764F3B">
        <w:rPr>
          <w:rFonts w:ascii="Georgia" w:hAnsi="Georgia" w:cs="Arial"/>
        </w:rPr>
        <w:t xml:space="preserve"> </w:t>
      </w:r>
      <w:r w:rsidRPr="00764F3B">
        <w:rPr>
          <w:rFonts w:ascii="Georgia" w:hAnsi="Georgia" w:cs="Arial"/>
        </w:rPr>
        <w:t>/</w:t>
      </w:r>
      <w:r w:rsidR="00921D24" w:rsidRPr="00764F3B">
        <w:rPr>
          <w:rFonts w:ascii="Georgia" w:hAnsi="Georgia" w:cs="Arial"/>
        </w:rPr>
        <w:t xml:space="preserve"> </w:t>
      </w:r>
      <w:r w:rsidRPr="00764F3B">
        <w:rPr>
          <w:rFonts w:ascii="Georgia" w:hAnsi="Georgia" w:cs="Arial"/>
        </w:rPr>
        <w:t>notices on safety, health and welfare matters to include emergency procedures, fire exits, evacuation assembly points, first-aiders and first aid stations.</w:t>
      </w:r>
    </w:p>
    <w:p w14:paraId="127AA95A" w14:textId="77777777" w:rsidR="008A7F57" w:rsidRPr="00764F3B" w:rsidRDefault="008A7F57" w:rsidP="00005CB1">
      <w:pPr>
        <w:spacing w:after="0" w:line="276" w:lineRule="auto"/>
        <w:jc w:val="both"/>
        <w:rPr>
          <w:rFonts w:ascii="Georgia" w:hAnsi="Georgia" w:cs="Arial"/>
        </w:rPr>
      </w:pPr>
    </w:p>
    <w:p w14:paraId="06BFAEE0" w14:textId="16BC8ACA" w:rsidR="008A7F57" w:rsidRPr="00764F3B" w:rsidRDefault="008A7F57" w:rsidP="00005CB1">
      <w:pPr>
        <w:spacing w:after="0" w:line="276" w:lineRule="auto"/>
        <w:jc w:val="both"/>
        <w:rPr>
          <w:rFonts w:ascii="Georgia" w:hAnsi="Georgia" w:cs="Arial"/>
        </w:rPr>
      </w:pPr>
      <w:r w:rsidRPr="00764F3B">
        <w:rPr>
          <w:rFonts w:ascii="Georgia" w:hAnsi="Georgia" w:cs="Arial"/>
        </w:rPr>
        <w:t xml:space="preserve">Versions of the safety statement are kept up-to-date with the latest revisions, amendments and additions available on the </w:t>
      </w:r>
      <w:r w:rsidR="00675448" w:rsidRPr="00764F3B">
        <w:rPr>
          <w:rFonts w:ascii="Georgia" w:hAnsi="Georgia" w:cs="Arial"/>
        </w:rPr>
        <w:t>school</w:t>
      </w:r>
      <w:r w:rsidR="00D66C7F" w:rsidRPr="00764F3B">
        <w:rPr>
          <w:rFonts w:ascii="Georgia" w:hAnsi="Georgia" w:cs="Arial"/>
        </w:rPr>
        <w:t>/centre</w:t>
      </w:r>
      <w:r w:rsidR="00675448" w:rsidRPr="00764F3B">
        <w:rPr>
          <w:rFonts w:ascii="Georgia" w:hAnsi="Georgia" w:cs="Arial"/>
        </w:rPr>
        <w:t>’s</w:t>
      </w:r>
      <w:r w:rsidRPr="00764F3B">
        <w:rPr>
          <w:rFonts w:ascii="Georgia" w:hAnsi="Georgia" w:cs="Arial"/>
        </w:rPr>
        <w:t xml:space="preserve"> website.  </w:t>
      </w:r>
    </w:p>
    <w:p w14:paraId="02A47E4D" w14:textId="77777777" w:rsidR="008A7F57" w:rsidRPr="00764F3B" w:rsidRDefault="008A7F57" w:rsidP="00005CB1">
      <w:pPr>
        <w:spacing w:after="0" w:line="276" w:lineRule="auto"/>
        <w:jc w:val="both"/>
        <w:rPr>
          <w:rFonts w:ascii="Georgia" w:hAnsi="Georgia" w:cs="Arial"/>
        </w:rPr>
      </w:pPr>
    </w:p>
    <w:p w14:paraId="7B8E08EA" w14:textId="77777777" w:rsidR="008A7F57" w:rsidRPr="00764F3B" w:rsidRDefault="008A7F57" w:rsidP="0007786C">
      <w:pPr>
        <w:spacing w:line="276" w:lineRule="auto"/>
        <w:rPr>
          <w:rFonts w:ascii="Georgia" w:hAnsi="Georgia" w:cs="Arial"/>
          <w:b/>
          <w:u w:val="single"/>
        </w:rPr>
      </w:pPr>
      <w:r w:rsidRPr="00764F3B">
        <w:rPr>
          <w:rFonts w:ascii="Georgia" w:hAnsi="Georgia" w:cs="Arial"/>
          <w:b/>
          <w:u w:val="single"/>
        </w:rPr>
        <w:t xml:space="preserve">Communication </w:t>
      </w:r>
    </w:p>
    <w:p w14:paraId="12F8FB04" w14:textId="77777777" w:rsidR="007301B3" w:rsidRPr="00764F3B" w:rsidRDefault="007301B3" w:rsidP="00005CB1">
      <w:pPr>
        <w:spacing w:after="0" w:line="276" w:lineRule="auto"/>
        <w:rPr>
          <w:rFonts w:ascii="Georgia" w:hAnsi="Georgia" w:cs="Arial"/>
          <w:b/>
          <w:u w:val="single"/>
        </w:rPr>
      </w:pPr>
    </w:p>
    <w:p w14:paraId="74C2722F" w14:textId="58922217" w:rsidR="008A7F57" w:rsidRPr="00764F3B" w:rsidRDefault="008A7F57" w:rsidP="00005CB1">
      <w:pPr>
        <w:spacing w:line="276" w:lineRule="auto"/>
        <w:jc w:val="both"/>
        <w:rPr>
          <w:rFonts w:ascii="Georgia" w:hAnsi="Georgia" w:cs="Arial"/>
        </w:rPr>
      </w:pPr>
      <w:r w:rsidRPr="00764F3B">
        <w:rPr>
          <w:rFonts w:ascii="Georgia" w:hAnsi="Georgia" w:cs="Arial"/>
        </w:rPr>
        <w:t xml:space="preserve">The </w:t>
      </w:r>
      <w:r w:rsidR="000A26C6" w:rsidRPr="00764F3B">
        <w:rPr>
          <w:rFonts w:ascii="Georgia" w:hAnsi="Georgia" w:cs="Arial"/>
        </w:rPr>
        <w:t xml:space="preserve">Centre Manager </w:t>
      </w:r>
      <w:r w:rsidRPr="00764F3B">
        <w:rPr>
          <w:rFonts w:ascii="Georgia" w:hAnsi="Georgia" w:cs="Arial"/>
        </w:rPr>
        <w:t xml:space="preserve">is responsible for ensuring that this safety statement is brought to the attention of all employees and others at the workplace that may be exposed to risks covered by the safety statement. </w:t>
      </w:r>
      <w:r w:rsidRPr="00764F3B">
        <w:rPr>
          <w:rFonts w:ascii="Georgia" w:hAnsi="Georgia" w:cs="Arial"/>
        </w:rPr>
        <w:tab/>
      </w:r>
      <w:r w:rsidRPr="00764F3B">
        <w:rPr>
          <w:rFonts w:ascii="Georgia" w:hAnsi="Georgia" w:cs="Arial"/>
        </w:rPr>
        <w:tab/>
      </w:r>
      <w:r w:rsidRPr="00764F3B">
        <w:rPr>
          <w:rFonts w:ascii="Georgia" w:hAnsi="Georgia" w:cs="Arial"/>
        </w:rPr>
        <w:tab/>
      </w:r>
    </w:p>
    <w:p w14:paraId="62A37BF1" w14:textId="48F97A08" w:rsidR="008A7F57" w:rsidRPr="00764F3B" w:rsidRDefault="008A7F57" w:rsidP="00083C13">
      <w:pPr>
        <w:numPr>
          <w:ilvl w:val="0"/>
          <w:numId w:val="17"/>
        </w:numPr>
        <w:autoSpaceDN w:val="0"/>
        <w:spacing w:after="0" w:line="276" w:lineRule="auto"/>
        <w:rPr>
          <w:rFonts w:ascii="Georgia" w:hAnsi="Georgia" w:cs="Arial"/>
        </w:rPr>
      </w:pPr>
      <w:r w:rsidRPr="00764F3B">
        <w:rPr>
          <w:rFonts w:ascii="Georgia" w:hAnsi="Georgia" w:cs="Arial"/>
        </w:rPr>
        <w:t>It is the responsibility of the</w:t>
      </w:r>
      <w:r w:rsidR="004D4508" w:rsidRPr="00764F3B">
        <w:rPr>
          <w:rFonts w:ascii="Georgia" w:hAnsi="Georgia" w:cs="Arial"/>
        </w:rPr>
        <w:t xml:space="preserve"> </w:t>
      </w:r>
      <w:r w:rsidR="000A26C6" w:rsidRPr="00764F3B">
        <w:rPr>
          <w:rFonts w:ascii="Georgia" w:hAnsi="Georgia" w:cs="Arial"/>
        </w:rPr>
        <w:t>Centre Manager</w:t>
      </w:r>
      <w:r w:rsidRPr="00764F3B">
        <w:rPr>
          <w:rFonts w:ascii="Georgia" w:hAnsi="Georgia" w:cs="Arial"/>
        </w:rPr>
        <w:t xml:space="preserve"> to ensure that the latest revision of the safety statement is available on the network and reviewed</w:t>
      </w:r>
      <w:r w:rsidR="009D35AA" w:rsidRPr="00764F3B">
        <w:rPr>
          <w:rFonts w:ascii="Georgia" w:hAnsi="Georgia" w:cs="Arial"/>
        </w:rPr>
        <w:t xml:space="preserve"> </w:t>
      </w:r>
      <w:r w:rsidRPr="00764F3B">
        <w:rPr>
          <w:rFonts w:ascii="Georgia" w:hAnsi="Georgia" w:cs="Arial"/>
        </w:rPr>
        <w:t>/</w:t>
      </w:r>
      <w:r w:rsidR="009D35AA" w:rsidRPr="00764F3B">
        <w:rPr>
          <w:rFonts w:ascii="Georgia" w:hAnsi="Georgia" w:cs="Arial"/>
        </w:rPr>
        <w:t xml:space="preserve"> </w:t>
      </w:r>
      <w:r w:rsidRPr="00764F3B">
        <w:rPr>
          <w:rFonts w:ascii="Georgia" w:hAnsi="Georgia" w:cs="Arial"/>
        </w:rPr>
        <w:t xml:space="preserve">updated annually or as required by the Safety Committee to ensure its appropriateness and compliance with legal obligations. </w:t>
      </w:r>
    </w:p>
    <w:p w14:paraId="34D6CAF5" w14:textId="55FAC219" w:rsidR="008A7F57" w:rsidRPr="00764F3B" w:rsidRDefault="008A7F57" w:rsidP="00083C13">
      <w:pPr>
        <w:numPr>
          <w:ilvl w:val="0"/>
          <w:numId w:val="17"/>
        </w:numPr>
        <w:autoSpaceDN w:val="0"/>
        <w:spacing w:after="0" w:line="276" w:lineRule="auto"/>
        <w:rPr>
          <w:rFonts w:ascii="Georgia" w:hAnsi="Georgia" w:cs="Arial"/>
        </w:rPr>
      </w:pPr>
      <w:r w:rsidRPr="00764F3B">
        <w:rPr>
          <w:rFonts w:ascii="Georgia" w:hAnsi="Georgia" w:cs="Arial"/>
        </w:rPr>
        <w:t xml:space="preserve">All new employees (including temporary staff) will be made aware of the </w:t>
      </w:r>
      <w:r w:rsidR="00012305" w:rsidRPr="00764F3B">
        <w:rPr>
          <w:rFonts w:ascii="Georgia" w:hAnsi="Georgia" w:cs="Arial"/>
        </w:rPr>
        <w:t>c</w:t>
      </w:r>
      <w:r w:rsidR="000A26C6" w:rsidRPr="00764F3B">
        <w:rPr>
          <w:rFonts w:ascii="Georgia" w:hAnsi="Georgia" w:cs="Arial"/>
        </w:rPr>
        <w:t xml:space="preserve">entre’s </w:t>
      </w:r>
      <w:r w:rsidRPr="00764F3B">
        <w:rPr>
          <w:rFonts w:ascii="Georgia" w:hAnsi="Georgia" w:cs="Arial"/>
        </w:rPr>
        <w:t>safety statement during the induction process</w:t>
      </w:r>
      <w:r w:rsidR="00850427" w:rsidRPr="00764F3B">
        <w:rPr>
          <w:rFonts w:ascii="Georgia" w:hAnsi="Georgia" w:cs="Arial"/>
        </w:rPr>
        <w:t xml:space="preserve"> (</w:t>
      </w:r>
      <w:hyperlink w:anchor="_APPENDIX_L" w:history="1">
        <w:r w:rsidR="00850427" w:rsidRPr="00764F3B">
          <w:rPr>
            <w:rStyle w:val="Hyperlink"/>
            <w:rFonts w:ascii="Georgia" w:hAnsi="Georgia" w:cs="Arial"/>
            <w:b/>
          </w:rPr>
          <w:t xml:space="preserve">Appendix </w:t>
        </w:r>
      </w:hyperlink>
      <w:r w:rsidR="007D6AC4" w:rsidRPr="00764F3B">
        <w:rPr>
          <w:rStyle w:val="Hyperlink"/>
          <w:rFonts w:ascii="Georgia" w:hAnsi="Georgia" w:cs="Arial"/>
          <w:b/>
        </w:rPr>
        <w:t>K</w:t>
      </w:r>
      <w:r w:rsidR="00850427" w:rsidRPr="00764F3B">
        <w:rPr>
          <w:rFonts w:ascii="Georgia" w:hAnsi="Georgia" w:cs="Arial"/>
        </w:rPr>
        <w:t>)</w:t>
      </w:r>
      <w:r w:rsidRPr="00764F3B">
        <w:rPr>
          <w:rFonts w:ascii="Georgia" w:hAnsi="Georgia" w:cs="Arial"/>
        </w:rPr>
        <w:t xml:space="preserve">. This is the responsibility of the person carrying out the induction training.  </w:t>
      </w:r>
    </w:p>
    <w:p w14:paraId="2F34DCE4" w14:textId="08145CF4" w:rsidR="008A7F57" w:rsidRPr="00764F3B" w:rsidRDefault="008A7F57" w:rsidP="00083C13">
      <w:pPr>
        <w:numPr>
          <w:ilvl w:val="0"/>
          <w:numId w:val="17"/>
        </w:numPr>
        <w:autoSpaceDN w:val="0"/>
        <w:spacing w:after="0" w:line="276" w:lineRule="auto"/>
        <w:rPr>
          <w:rFonts w:ascii="Georgia" w:hAnsi="Georgia" w:cs="Arial"/>
        </w:rPr>
      </w:pPr>
      <w:r w:rsidRPr="00764F3B">
        <w:rPr>
          <w:rFonts w:ascii="Georgia" w:hAnsi="Georgia" w:cs="Arial"/>
        </w:rPr>
        <w:t xml:space="preserve">The </w:t>
      </w:r>
      <w:r w:rsidR="000A26C6" w:rsidRPr="00764F3B">
        <w:rPr>
          <w:rFonts w:ascii="Georgia" w:hAnsi="Georgia" w:cs="Arial"/>
        </w:rPr>
        <w:t xml:space="preserve">Centre Manager </w:t>
      </w:r>
      <w:r w:rsidRPr="00764F3B">
        <w:rPr>
          <w:rFonts w:ascii="Georgia" w:hAnsi="Georgia" w:cs="Arial"/>
        </w:rPr>
        <w:t>is responsible for advising employees via the email system of all changes to this safety statement.</w:t>
      </w:r>
    </w:p>
    <w:p w14:paraId="1A0AE009" w14:textId="77777777" w:rsidR="008A7F57" w:rsidRPr="00764F3B" w:rsidRDefault="008A7F57" w:rsidP="00083C13">
      <w:pPr>
        <w:numPr>
          <w:ilvl w:val="0"/>
          <w:numId w:val="17"/>
        </w:numPr>
        <w:autoSpaceDN w:val="0"/>
        <w:spacing w:after="0" w:line="276" w:lineRule="auto"/>
        <w:rPr>
          <w:rFonts w:ascii="Georgia" w:hAnsi="Georgia" w:cs="Arial"/>
        </w:rPr>
      </w:pPr>
      <w:r w:rsidRPr="00764F3B">
        <w:rPr>
          <w:rFonts w:ascii="Georgia" w:hAnsi="Georgia" w:cs="Arial"/>
        </w:rPr>
        <w:t>The safety statement will be brought to the attention of staff annually or when there is a significant change.</w:t>
      </w:r>
    </w:p>
    <w:p w14:paraId="2E417E81" w14:textId="77777777" w:rsidR="005E2E44" w:rsidRPr="00764F3B" w:rsidRDefault="005E2E44" w:rsidP="0007786C">
      <w:pPr>
        <w:autoSpaceDN w:val="0"/>
        <w:spacing w:after="0" w:line="276" w:lineRule="auto"/>
        <w:rPr>
          <w:rFonts w:ascii="Georgia" w:hAnsi="Georgia" w:cs="Arial"/>
          <w:b/>
          <w:u w:val="single"/>
        </w:rPr>
      </w:pPr>
    </w:p>
    <w:p w14:paraId="219EEE69" w14:textId="5A25195C" w:rsidR="005E2E44" w:rsidRPr="00764F3B" w:rsidRDefault="005E2E44" w:rsidP="0007786C">
      <w:pPr>
        <w:autoSpaceDN w:val="0"/>
        <w:spacing w:after="0" w:line="276" w:lineRule="auto"/>
        <w:rPr>
          <w:rFonts w:ascii="Georgia" w:hAnsi="Georgia" w:cs="Arial"/>
          <w:b/>
          <w:u w:val="single"/>
        </w:rPr>
      </w:pPr>
    </w:p>
    <w:p w14:paraId="5C4ABE2E" w14:textId="4BF6BC58" w:rsidR="00D66C7F" w:rsidRDefault="00D66C7F" w:rsidP="0007786C">
      <w:pPr>
        <w:autoSpaceDN w:val="0"/>
        <w:spacing w:after="0" w:line="276" w:lineRule="auto"/>
        <w:rPr>
          <w:rFonts w:ascii="Georgia" w:hAnsi="Georgia" w:cs="Arial"/>
          <w:b/>
          <w:u w:val="single"/>
        </w:rPr>
      </w:pPr>
    </w:p>
    <w:p w14:paraId="53A4477F" w14:textId="77777777" w:rsidR="002C73C5" w:rsidRPr="00764F3B" w:rsidRDefault="002C73C5" w:rsidP="0007786C">
      <w:pPr>
        <w:autoSpaceDN w:val="0"/>
        <w:spacing w:after="0" w:line="276" w:lineRule="auto"/>
        <w:rPr>
          <w:rFonts w:ascii="Georgia" w:hAnsi="Georgia" w:cs="Arial"/>
          <w:b/>
          <w:u w:val="single"/>
        </w:rPr>
      </w:pPr>
    </w:p>
    <w:p w14:paraId="692CF9EC" w14:textId="77777777" w:rsidR="00B92F7A" w:rsidRPr="00764F3B" w:rsidRDefault="00B92F7A" w:rsidP="0007786C">
      <w:pPr>
        <w:autoSpaceDN w:val="0"/>
        <w:spacing w:after="0" w:line="276" w:lineRule="auto"/>
        <w:rPr>
          <w:rFonts w:ascii="Georgia" w:hAnsi="Georgia" w:cs="Arial"/>
          <w:b/>
          <w:u w:val="single"/>
        </w:rPr>
      </w:pPr>
    </w:p>
    <w:p w14:paraId="7D7CD362" w14:textId="77777777" w:rsidR="008A7F57" w:rsidRPr="00764F3B" w:rsidRDefault="008A7F57" w:rsidP="0007786C">
      <w:pPr>
        <w:autoSpaceDN w:val="0"/>
        <w:spacing w:after="0" w:line="276" w:lineRule="auto"/>
        <w:rPr>
          <w:rFonts w:ascii="Georgia" w:hAnsi="Georgia" w:cs="Arial"/>
          <w:b/>
          <w:u w:val="single"/>
        </w:rPr>
      </w:pPr>
      <w:r w:rsidRPr="00764F3B">
        <w:rPr>
          <w:rFonts w:ascii="Georgia" w:hAnsi="Georgia" w:cs="Arial"/>
          <w:b/>
          <w:u w:val="single"/>
        </w:rPr>
        <w:lastRenderedPageBreak/>
        <w:t>Document Management</w:t>
      </w:r>
    </w:p>
    <w:p w14:paraId="00798A25" w14:textId="77777777" w:rsidR="00A74354" w:rsidRPr="00764F3B" w:rsidRDefault="00A74354" w:rsidP="00005CB1">
      <w:pPr>
        <w:autoSpaceDN w:val="0"/>
        <w:spacing w:after="0" w:line="276" w:lineRule="auto"/>
        <w:jc w:val="both"/>
        <w:rPr>
          <w:rFonts w:ascii="Georgia" w:hAnsi="Georgia" w:cs="Arial"/>
        </w:rPr>
      </w:pPr>
    </w:p>
    <w:p w14:paraId="2B47D6A8" w14:textId="6E885D8B" w:rsidR="00B13190" w:rsidRPr="00764F3B" w:rsidRDefault="008A7F57" w:rsidP="00005CB1">
      <w:pPr>
        <w:autoSpaceDN w:val="0"/>
        <w:spacing w:after="0" w:line="276" w:lineRule="auto"/>
        <w:jc w:val="both"/>
        <w:rPr>
          <w:rFonts w:ascii="Georgia" w:hAnsi="Georgia" w:cs="Arial"/>
        </w:rPr>
      </w:pPr>
      <w:r w:rsidRPr="00764F3B">
        <w:rPr>
          <w:rFonts w:ascii="Georgia" w:hAnsi="Georgia" w:cs="Arial"/>
        </w:rPr>
        <w:t xml:space="preserve">All information and documentation in relation to Health &amp; Safety, including risk assessments, is managed and retained in accordance with the ETB Data Protection Policy and Data Retention Schedule. </w:t>
      </w:r>
      <w:r w:rsidR="00B13190" w:rsidRPr="00764F3B">
        <w:rPr>
          <w:rFonts w:ascii="Georgia" w:hAnsi="Georgia" w:cs="Arial"/>
        </w:rPr>
        <w:br w:type="page"/>
      </w:r>
    </w:p>
    <w:p w14:paraId="7E02BB80" w14:textId="77777777" w:rsidR="00EB3842" w:rsidRPr="00764F3B" w:rsidRDefault="007F75A2" w:rsidP="0007786C">
      <w:pPr>
        <w:pStyle w:val="Heading1"/>
        <w:spacing w:line="276" w:lineRule="auto"/>
        <w:rPr>
          <w:rFonts w:ascii="Georgia" w:hAnsi="Georgia"/>
        </w:rPr>
      </w:pPr>
      <w:bookmarkStart w:id="55" w:name="_Toc525991861"/>
      <w:bookmarkStart w:id="56" w:name="_Toc8304049"/>
      <w:bookmarkStart w:id="57" w:name="_Toc43189500"/>
      <w:r w:rsidRPr="00764F3B">
        <w:rPr>
          <w:rFonts w:ascii="Georgia" w:hAnsi="Georgia"/>
        </w:rPr>
        <w:lastRenderedPageBreak/>
        <w:t>9</w:t>
      </w:r>
      <w:r w:rsidR="002A3D28" w:rsidRPr="00764F3B">
        <w:rPr>
          <w:rFonts w:ascii="Georgia" w:hAnsi="Georgia"/>
        </w:rPr>
        <w:t xml:space="preserve"> </w:t>
      </w:r>
      <w:r w:rsidR="002A3D28" w:rsidRPr="00764F3B">
        <w:rPr>
          <w:rFonts w:ascii="Georgia" w:hAnsi="Georgia"/>
        </w:rPr>
        <w:tab/>
      </w:r>
      <w:r w:rsidR="00EB3842" w:rsidRPr="00764F3B">
        <w:rPr>
          <w:rFonts w:ascii="Georgia" w:hAnsi="Georgia"/>
        </w:rPr>
        <w:t>Monitoring</w:t>
      </w:r>
      <w:bookmarkEnd w:id="55"/>
      <w:r w:rsidR="00D80161" w:rsidRPr="00764F3B">
        <w:rPr>
          <w:rFonts w:ascii="Georgia" w:hAnsi="Georgia"/>
        </w:rPr>
        <w:t>, Review and Update</w:t>
      </w:r>
      <w:bookmarkEnd w:id="56"/>
      <w:bookmarkEnd w:id="57"/>
    </w:p>
    <w:p w14:paraId="49E020D9" w14:textId="77777777" w:rsidR="00EB3842" w:rsidRPr="00764F3B" w:rsidRDefault="00EB3842" w:rsidP="0007786C">
      <w:pPr>
        <w:pStyle w:val="BodyText"/>
        <w:spacing w:line="276" w:lineRule="auto"/>
        <w:rPr>
          <w:rFonts w:cs="Arial"/>
          <w:sz w:val="22"/>
          <w:szCs w:val="22"/>
        </w:rPr>
      </w:pPr>
    </w:p>
    <w:p w14:paraId="36590EB5" w14:textId="77777777" w:rsidR="00EB3842" w:rsidRPr="00764F3B" w:rsidRDefault="00EB3842" w:rsidP="0007786C">
      <w:pPr>
        <w:tabs>
          <w:tab w:val="left" w:pos="-1440"/>
          <w:tab w:val="left" w:pos="-720"/>
          <w:tab w:val="left" w:pos="284"/>
          <w:tab w:val="left" w:pos="720"/>
          <w:tab w:val="left" w:pos="1440"/>
          <w:tab w:val="left" w:pos="2160"/>
          <w:tab w:val="left" w:pos="2880"/>
          <w:tab w:val="left" w:pos="3600"/>
          <w:tab w:val="left" w:pos="4320"/>
          <w:tab w:val="left" w:pos="5040"/>
          <w:tab w:val="left" w:pos="5760"/>
          <w:tab w:val="left" w:pos="6300"/>
          <w:tab w:val="left" w:pos="7200"/>
          <w:tab w:val="left" w:pos="7560"/>
          <w:tab w:val="left" w:pos="8640"/>
        </w:tabs>
        <w:suppressAutoHyphens/>
        <w:spacing w:line="276" w:lineRule="auto"/>
        <w:jc w:val="both"/>
        <w:rPr>
          <w:rFonts w:ascii="Georgia" w:hAnsi="Georgia" w:cs="Arial"/>
          <w:b/>
          <w:spacing w:val="-3"/>
        </w:rPr>
      </w:pPr>
      <w:r w:rsidRPr="00764F3B">
        <w:rPr>
          <w:rFonts w:ascii="Georgia" w:hAnsi="Georgia" w:cs="Arial"/>
          <w:b/>
          <w:spacing w:val="-3"/>
        </w:rPr>
        <w:t>Procedure</w:t>
      </w:r>
    </w:p>
    <w:p w14:paraId="1196027C" w14:textId="17494146" w:rsidR="00EB3842" w:rsidRPr="00764F3B" w:rsidRDefault="007F75A2" w:rsidP="00083C13">
      <w:pPr>
        <w:numPr>
          <w:ilvl w:val="0"/>
          <w:numId w:val="13"/>
        </w:numPr>
        <w:spacing w:after="200" w:line="276" w:lineRule="auto"/>
        <w:rPr>
          <w:rFonts w:ascii="Georgia" w:hAnsi="Georgia" w:cs="Arial"/>
        </w:rPr>
      </w:pPr>
      <w:r w:rsidRPr="00764F3B">
        <w:rPr>
          <w:rFonts w:ascii="Georgia" w:hAnsi="Georgia" w:cs="Arial"/>
        </w:rPr>
        <w:t xml:space="preserve">The </w:t>
      </w:r>
      <w:r w:rsidR="000A26C6" w:rsidRPr="00764F3B">
        <w:rPr>
          <w:rFonts w:ascii="Georgia" w:hAnsi="Georgia" w:cs="Arial"/>
        </w:rPr>
        <w:t xml:space="preserve">Centre Manager </w:t>
      </w:r>
      <w:r w:rsidRPr="00764F3B">
        <w:rPr>
          <w:rFonts w:ascii="Georgia" w:hAnsi="Georgia" w:cs="Arial"/>
        </w:rPr>
        <w:t>and Safety Committee</w:t>
      </w:r>
      <w:r w:rsidR="0005439B" w:rsidRPr="00764F3B">
        <w:rPr>
          <w:rFonts w:ascii="Georgia" w:hAnsi="Georgia" w:cs="Arial"/>
        </w:rPr>
        <w:t xml:space="preserve"> will hold meetings on a regular basis to review health and safety within the </w:t>
      </w:r>
      <w:r w:rsidR="00012305" w:rsidRPr="00764F3B">
        <w:rPr>
          <w:rFonts w:ascii="Georgia" w:hAnsi="Georgia" w:cs="Arial"/>
        </w:rPr>
        <w:t>centre</w:t>
      </w:r>
      <w:r w:rsidR="0005439B" w:rsidRPr="00764F3B">
        <w:rPr>
          <w:rFonts w:ascii="Georgia" w:hAnsi="Georgia" w:cs="Arial"/>
        </w:rPr>
        <w:t>.</w:t>
      </w:r>
    </w:p>
    <w:p w14:paraId="42EA0286" w14:textId="40626D46" w:rsidR="00EB3842" w:rsidRPr="00764F3B" w:rsidRDefault="00EB3842" w:rsidP="00083C13">
      <w:pPr>
        <w:numPr>
          <w:ilvl w:val="0"/>
          <w:numId w:val="13"/>
        </w:numPr>
        <w:spacing w:after="200" w:line="276" w:lineRule="auto"/>
        <w:rPr>
          <w:rFonts w:ascii="Georgia" w:hAnsi="Georgia" w:cs="Arial"/>
        </w:rPr>
      </w:pPr>
      <w:r w:rsidRPr="00764F3B">
        <w:rPr>
          <w:rFonts w:ascii="Georgia" w:hAnsi="Georgia" w:cs="Arial"/>
        </w:rPr>
        <w:t>The meeting will be used as a forum to discuss general</w:t>
      </w:r>
      <w:r w:rsidR="0031293B" w:rsidRPr="00764F3B">
        <w:rPr>
          <w:rFonts w:ascii="Georgia" w:hAnsi="Georgia" w:cs="Arial"/>
        </w:rPr>
        <w:t xml:space="preserve"> health and safety</w:t>
      </w:r>
      <w:r w:rsidRPr="00764F3B">
        <w:rPr>
          <w:rFonts w:ascii="Georgia" w:hAnsi="Georgia" w:cs="Arial"/>
        </w:rPr>
        <w:t xml:space="preserve"> issues affecting the </w:t>
      </w:r>
      <w:r w:rsidR="00012305" w:rsidRPr="00764F3B">
        <w:rPr>
          <w:rFonts w:ascii="Georgia" w:hAnsi="Georgia" w:cs="Arial"/>
        </w:rPr>
        <w:t>centre</w:t>
      </w:r>
      <w:r w:rsidR="000A26C6" w:rsidRPr="00764F3B">
        <w:rPr>
          <w:rFonts w:ascii="Georgia" w:hAnsi="Georgia" w:cs="Arial"/>
        </w:rPr>
        <w:t xml:space="preserve"> </w:t>
      </w:r>
      <w:r w:rsidRPr="00764F3B">
        <w:rPr>
          <w:rFonts w:ascii="Georgia" w:hAnsi="Georgia" w:cs="Arial"/>
        </w:rPr>
        <w:t>and to record performance in relation to health and safety issues.</w:t>
      </w:r>
    </w:p>
    <w:p w14:paraId="266FA05A" w14:textId="77777777" w:rsidR="00EB3842" w:rsidRPr="00764F3B" w:rsidRDefault="00EB3842" w:rsidP="00083C13">
      <w:pPr>
        <w:numPr>
          <w:ilvl w:val="0"/>
          <w:numId w:val="13"/>
        </w:numPr>
        <w:tabs>
          <w:tab w:val="num" w:pos="1440"/>
        </w:tabs>
        <w:spacing w:after="200" w:line="276" w:lineRule="auto"/>
        <w:rPr>
          <w:rFonts w:ascii="Georgia" w:hAnsi="Georgia" w:cs="Arial"/>
        </w:rPr>
      </w:pPr>
      <w:r w:rsidRPr="00764F3B">
        <w:rPr>
          <w:rFonts w:ascii="Georgia" w:hAnsi="Georgia" w:cs="Arial"/>
        </w:rPr>
        <w:t>The following information will be reported at the meeting:</w:t>
      </w:r>
    </w:p>
    <w:p w14:paraId="23677616" w14:textId="77777777" w:rsidR="00EB3842" w:rsidRPr="00764F3B" w:rsidRDefault="00EB3842" w:rsidP="00083C13">
      <w:pPr>
        <w:numPr>
          <w:ilvl w:val="1"/>
          <w:numId w:val="13"/>
        </w:numPr>
        <w:spacing w:after="200" w:line="276" w:lineRule="auto"/>
        <w:rPr>
          <w:rFonts w:ascii="Georgia" w:hAnsi="Georgia" w:cs="Arial"/>
        </w:rPr>
      </w:pPr>
      <w:r w:rsidRPr="00764F3B">
        <w:rPr>
          <w:rFonts w:ascii="Georgia" w:hAnsi="Georgia" w:cs="Arial"/>
        </w:rPr>
        <w:t>Non-co</w:t>
      </w:r>
      <w:r w:rsidR="007D5406" w:rsidRPr="00764F3B">
        <w:rPr>
          <w:rFonts w:ascii="Georgia" w:hAnsi="Georgia" w:cs="Arial"/>
        </w:rPr>
        <w:t>mpliance concerns</w:t>
      </w:r>
      <w:r w:rsidR="00BE6E6E" w:rsidRPr="00764F3B">
        <w:rPr>
          <w:rFonts w:ascii="Georgia" w:hAnsi="Georgia" w:cs="Arial"/>
        </w:rPr>
        <w:t>;</w:t>
      </w:r>
    </w:p>
    <w:p w14:paraId="5329F837" w14:textId="77777777" w:rsidR="00992B1B" w:rsidRPr="00764F3B" w:rsidRDefault="00992B1B" w:rsidP="00083C13">
      <w:pPr>
        <w:numPr>
          <w:ilvl w:val="1"/>
          <w:numId w:val="13"/>
        </w:numPr>
        <w:spacing w:after="200" w:line="276" w:lineRule="auto"/>
        <w:rPr>
          <w:rFonts w:ascii="Georgia" w:hAnsi="Georgia" w:cs="Arial"/>
        </w:rPr>
      </w:pPr>
      <w:r w:rsidRPr="00764F3B">
        <w:rPr>
          <w:rFonts w:ascii="Georgia" w:hAnsi="Georgia" w:cs="Arial"/>
        </w:rPr>
        <w:t>Risk assessments</w:t>
      </w:r>
      <w:r w:rsidR="00BE6E6E" w:rsidRPr="00764F3B">
        <w:rPr>
          <w:rFonts w:ascii="Georgia" w:hAnsi="Georgia" w:cs="Arial"/>
        </w:rPr>
        <w:t>;</w:t>
      </w:r>
    </w:p>
    <w:p w14:paraId="0C24481A" w14:textId="7BC2D886" w:rsidR="00EB3842" w:rsidRPr="00764F3B" w:rsidRDefault="00EB3842" w:rsidP="00083C13">
      <w:pPr>
        <w:numPr>
          <w:ilvl w:val="1"/>
          <w:numId w:val="13"/>
        </w:numPr>
        <w:spacing w:after="200" w:line="276" w:lineRule="auto"/>
        <w:rPr>
          <w:rFonts w:ascii="Georgia" w:hAnsi="Georgia" w:cs="Arial"/>
        </w:rPr>
      </w:pPr>
      <w:r w:rsidRPr="00764F3B">
        <w:rPr>
          <w:rFonts w:ascii="Georgia" w:hAnsi="Georgia" w:cs="Arial"/>
        </w:rPr>
        <w:t>Results from inspections</w:t>
      </w:r>
      <w:r w:rsidR="002A1E65" w:rsidRPr="00764F3B">
        <w:rPr>
          <w:rFonts w:ascii="Georgia" w:hAnsi="Georgia" w:cs="Arial"/>
        </w:rPr>
        <w:t xml:space="preserve"> (See </w:t>
      </w:r>
      <w:hyperlink w:anchor="_APPENDIX_M_" w:history="1">
        <w:r w:rsidR="002A1E65" w:rsidRPr="00764F3B">
          <w:rPr>
            <w:rStyle w:val="Hyperlink"/>
            <w:rFonts w:ascii="Georgia" w:hAnsi="Georgia" w:cs="Arial"/>
            <w:b/>
            <w:bCs/>
          </w:rPr>
          <w:t xml:space="preserve">Appendix </w:t>
        </w:r>
      </w:hyperlink>
      <w:r w:rsidR="00C74AF2" w:rsidRPr="00764F3B">
        <w:rPr>
          <w:rStyle w:val="Hyperlink"/>
          <w:rFonts w:ascii="Georgia" w:hAnsi="Georgia" w:cs="Arial"/>
          <w:b/>
          <w:bCs/>
        </w:rPr>
        <w:t>L</w:t>
      </w:r>
      <w:r w:rsidR="002A1E65" w:rsidRPr="00764F3B">
        <w:rPr>
          <w:rFonts w:ascii="Georgia" w:hAnsi="Georgia" w:cs="Arial"/>
        </w:rPr>
        <w:t>)</w:t>
      </w:r>
      <w:r w:rsidR="00BE6E6E" w:rsidRPr="00764F3B">
        <w:rPr>
          <w:rFonts w:ascii="Georgia" w:hAnsi="Georgia" w:cs="Arial"/>
        </w:rPr>
        <w:t>;</w:t>
      </w:r>
    </w:p>
    <w:p w14:paraId="66EEB30F" w14:textId="77777777" w:rsidR="00EB3842" w:rsidRPr="00764F3B" w:rsidRDefault="00EB3842" w:rsidP="00083C13">
      <w:pPr>
        <w:numPr>
          <w:ilvl w:val="1"/>
          <w:numId w:val="13"/>
        </w:numPr>
        <w:spacing w:after="200" w:line="276" w:lineRule="auto"/>
        <w:rPr>
          <w:rFonts w:ascii="Georgia" w:hAnsi="Georgia" w:cs="Arial"/>
        </w:rPr>
      </w:pPr>
      <w:r w:rsidRPr="00764F3B">
        <w:rPr>
          <w:rFonts w:ascii="Georgia" w:hAnsi="Georgia" w:cs="Arial"/>
        </w:rPr>
        <w:t>Accidents</w:t>
      </w:r>
      <w:r w:rsidR="009D35AA" w:rsidRPr="00764F3B">
        <w:rPr>
          <w:rFonts w:ascii="Georgia" w:hAnsi="Georgia" w:cs="Arial"/>
        </w:rPr>
        <w:t xml:space="preserve"> </w:t>
      </w:r>
      <w:r w:rsidRPr="00764F3B">
        <w:rPr>
          <w:rFonts w:ascii="Georgia" w:hAnsi="Georgia" w:cs="Arial"/>
        </w:rPr>
        <w:t>/</w:t>
      </w:r>
      <w:r w:rsidR="009D35AA" w:rsidRPr="00764F3B">
        <w:rPr>
          <w:rFonts w:ascii="Georgia" w:hAnsi="Georgia" w:cs="Arial"/>
        </w:rPr>
        <w:t xml:space="preserve"> </w:t>
      </w:r>
      <w:r w:rsidRPr="00764F3B">
        <w:rPr>
          <w:rFonts w:ascii="Georgia" w:hAnsi="Georgia" w:cs="Arial"/>
        </w:rPr>
        <w:t>Incidents</w:t>
      </w:r>
      <w:r w:rsidR="00BE6E6E" w:rsidRPr="00764F3B">
        <w:rPr>
          <w:rFonts w:ascii="Georgia" w:hAnsi="Georgia" w:cs="Arial"/>
        </w:rPr>
        <w:t>;</w:t>
      </w:r>
    </w:p>
    <w:p w14:paraId="6E582754" w14:textId="77777777" w:rsidR="00EB3842" w:rsidRPr="00764F3B" w:rsidRDefault="00EB3842" w:rsidP="00083C13">
      <w:pPr>
        <w:numPr>
          <w:ilvl w:val="1"/>
          <w:numId w:val="13"/>
        </w:numPr>
        <w:spacing w:after="200" w:line="276" w:lineRule="auto"/>
        <w:ind w:hanging="357"/>
        <w:rPr>
          <w:rFonts w:ascii="Georgia" w:hAnsi="Georgia" w:cs="Arial"/>
        </w:rPr>
      </w:pPr>
      <w:r w:rsidRPr="00764F3B">
        <w:rPr>
          <w:rFonts w:ascii="Georgia" w:hAnsi="Georgia" w:cs="Arial"/>
        </w:rPr>
        <w:t>Status of objectives and targets</w:t>
      </w:r>
      <w:r w:rsidR="00BE6E6E" w:rsidRPr="00764F3B">
        <w:rPr>
          <w:rFonts w:ascii="Georgia" w:hAnsi="Georgia" w:cs="Arial"/>
        </w:rPr>
        <w:t>;</w:t>
      </w:r>
    </w:p>
    <w:p w14:paraId="46E9BC66" w14:textId="77777777" w:rsidR="00EB3842" w:rsidRPr="00764F3B" w:rsidRDefault="00EB3842" w:rsidP="00083C13">
      <w:pPr>
        <w:numPr>
          <w:ilvl w:val="0"/>
          <w:numId w:val="13"/>
        </w:numPr>
        <w:tabs>
          <w:tab w:val="num" w:pos="1440"/>
        </w:tabs>
        <w:spacing w:after="200" w:line="276" w:lineRule="auto"/>
        <w:ind w:hanging="357"/>
        <w:rPr>
          <w:rFonts w:ascii="Georgia" w:hAnsi="Georgia" w:cs="Arial"/>
        </w:rPr>
      </w:pPr>
      <w:r w:rsidRPr="00764F3B">
        <w:rPr>
          <w:rFonts w:ascii="Georgia" w:hAnsi="Georgia" w:cs="Arial"/>
        </w:rPr>
        <w:t>The above information will be discussed and analysed and where necessary corrective and preventive actions are agreed and recorded</w:t>
      </w:r>
      <w:r w:rsidR="00BE6E6E" w:rsidRPr="00764F3B">
        <w:rPr>
          <w:rFonts w:ascii="Georgia" w:hAnsi="Georgia" w:cs="Arial"/>
        </w:rPr>
        <w:t>;</w:t>
      </w:r>
    </w:p>
    <w:p w14:paraId="0FED6AB3" w14:textId="77777777" w:rsidR="00EB3842" w:rsidRPr="00764F3B" w:rsidRDefault="00EB3842" w:rsidP="00083C13">
      <w:pPr>
        <w:numPr>
          <w:ilvl w:val="0"/>
          <w:numId w:val="13"/>
        </w:numPr>
        <w:spacing w:after="200" w:line="276" w:lineRule="auto"/>
        <w:rPr>
          <w:rFonts w:ascii="Georgia" w:hAnsi="Georgia" w:cs="Arial"/>
        </w:rPr>
      </w:pPr>
      <w:r w:rsidRPr="00764F3B">
        <w:rPr>
          <w:rFonts w:ascii="Georgia" w:hAnsi="Georgia" w:cs="Arial"/>
        </w:rPr>
        <w:t>The meeting will also be used to discuss and agree on actions arising as a result of accidents, complaints and non-com</w:t>
      </w:r>
      <w:r w:rsidR="007D5406" w:rsidRPr="00764F3B">
        <w:rPr>
          <w:rFonts w:ascii="Georgia" w:hAnsi="Georgia" w:cs="Arial"/>
        </w:rPr>
        <w:t>pliance</w:t>
      </w:r>
      <w:r w:rsidR="00EF6104" w:rsidRPr="00764F3B">
        <w:rPr>
          <w:rFonts w:ascii="Georgia" w:hAnsi="Georgia" w:cs="Arial"/>
        </w:rPr>
        <w:t xml:space="preserve"> concerns</w:t>
      </w:r>
      <w:r w:rsidR="00BE6E6E" w:rsidRPr="00764F3B">
        <w:rPr>
          <w:rFonts w:ascii="Georgia" w:hAnsi="Georgia" w:cs="Arial"/>
        </w:rPr>
        <w:t>;</w:t>
      </w:r>
    </w:p>
    <w:p w14:paraId="2223201C" w14:textId="6FAFDD01" w:rsidR="00EB3842" w:rsidRPr="00764F3B" w:rsidRDefault="00EB3842" w:rsidP="00083C13">
      <w:pPr>
        <w:numPr>
          <w:ilvl w:val="0"/>
          <w:numId w:val="13"/>
        </w:numPr>
        <w:spacing w:after="200" w:line="276" w:lineRule="auto"/>
        <w:contextualSpacing/>
        <w:rPr>
          <w:rFonts w:ascii="Georgia" w:hAnsi="Georgia" w:cs="Arial"/>
        </w:rPr>
      </w:pPr>
      <w:r w:rsidRPr="00764F3B">
        <w:rPr>
          <w:rFonts w:ascii="Georgia" w:hAnsi="Georgia" w:cs="Arial"/>
        </w:rPr>
        <w:t xml:space="preserve">Periodic reviews of the status of objectives and targets by Management </w:t>
      </w:r>
      <w:r w:rsidR="0005439B" w:rsidRPr="00764F3B">
        <w:rPr>
          <w:rFonts w:ascii="Georgia" w:hAnsi="Georgia" w:cs="Arial"/>
        </w:rPr>
        <w:t xml:space="preserve">will be also used </w:t>
      </w:r>
      <w:r w:rsidRPr="00764F3B">
        <w:rPr>
          <w:rFonts w:ascii="Georgia" w:hAnsi="Georgia" w:cs="Arial"/>
        </w:rPr>
        <w:t xml:space="preserve">to monitor and measure </w:t>
      </w:r>
      <w:r w:rsidR="0031293B" w:rsidRPr="00764F3B">
        <w:rPr>
          <w:rFonts w:ascii="Georgia" w:hAnsi="Georgia" w:cs="Arial"/>
        </w:rPr>
        <w:t xml:space="preserve">health and safety </w:t>
      </w:r>
      <w:r w:rsidRPr="00764F3B">
        <w:rPr>
          <w:rFonts w:ascii="Georgia" w:hAnsi="Georgia" w:cs="Arial"/>
        </w:rPr>
        <w:t>performance</w:t>
      </w:r>
      <w:r w:rsidR="00BE6E6E" w:rsidRPr="00764F3B">
        <w:rPr>
          <w:rFonts w:ascii="Georgia" w:hAnsi="Georgia" w:cs="Arial"/>
        </w:rPr>
        <w:t>;</w:t>
      </w:r>
    </w:p>
    <w:p w14:paraId="389385CC" w14:textId="77777777" w:rsidR="00441F62" w:rsidRPr="00764F3B" w:rsidRDefault="00441F62" w:rsidP="00005CB1">
      <w:pPr>
        <w:spacing w:after="200" w:line="276" w:lineRule="auto"/>
        <w:ind w:left="720"/>
        <w:contextualSpacing/>
        <w:rPr>
          <w:rFonts w:ascii="Georgia" w:hAnsi="Georgia" w:cs="Arial"/>
        </w:rPr>
      </w:pPr>
    </w:p>
    <w:p w14:paraId="0E80C2B9" w14:textId="094032A6" w:rsidR="00441F62" w:rsidRPr="00764F3B" w:rsidRDefault="00441F62" w:rsidP="00083C13">
      <w:pPr>
        <w:numPr>
          <w:ilvl w:val="0"/>
          <w:numId w:val="13"/>
        </w:numPr>
        <w:spacing w:after="0" w:line="276" w:lineRule="auto"/>
        <w:contextualSpacing/>
        <w:rPr>
          <w:rFonts w:ascii="Georgia" w:hAnsi="Georgia" w:cs="Arial"/>
        </w:rPr>
      </w:pPr>
      <w:r w:rsidRPr="00764F3B">
        <w:rPr>
          <w:rFonts w:ascii="Georgia" w:hAnsi="Georgia" w:cs="Arial"/>
        </w:rPr>
        <w:t>The Safety Rep</w:t>
      </w:r>
      <w:r w:rsidR="0031293B" w:rsidRPr="00764F3B">
        <w:rPr>
          <w:rFonts w:ascii="Georgia" w:hAnsi="Georgia" w:cs="Arial"/>
        </w:rPr>
        <w:t>resentative</w:t>
      </w:r>
      <w:r w:rsidRPr="00764F3B">
        <w:rPr>
          <w:rFonts w:ascii="Georgia" w:hAnsi="Georgia" w:cs="Arial"/>
        </w:rPr>
        <w:t xml:space="preserve"> will use </w:t>
      </w:r>
      <w:hyperlink w:anchor="_APPENDIX_I" w:history="1">
        <w:r w:rsidRPr="00764F3B">
          <w:rPr>
            <w:rStyle w:val="Hyperlink"/>
            <w:rFonts w:ascii="Georgia" w:hAnsi="Georgia" w:cs="Arial"/>
            <w:b/>
            <w:bCs/>
          </w:rPr>
          <w:t xml:space="preserve">Appendix </w:t>
        </w:r>
      </w:hyperlink>
      <w:r w:rsidR="00C74AF2" w:rsidRPr="00764F3B">
        <w:rPr>
          <w:rStyle w:val="Hyperlink"/>
          <w:rFonts w:ascii="Georgia" w:hAnsi="Georgia" w:cs="Arial"/>
          <w:b/>
          <w:bCs/>
        </w:rPr>
        <w:t>L</w:t>
      </w:r>
      <w:r w:rsidRPr="00764F3B">
        <w:rPr>
          <w:rFonts w:ascii="Georgia" w:hAnsi="Georgia" w:cs="Arial"/>
          <w:b/>
          <w:bCs/>
        </w:rPr>
        <w:t xml:space="preserve"> </w:t>
      </w:r>
      <w:r w:rsidRPr="00764F3B">
        <w:rPr>
          <w:rFonts w:ascii="Georgia" w:hAnsi="Georgia" w:cs="Arial"/>
        </w:rPr>
        <w:t xml:space="preserve">to conduct a safety check in advance of Safety Committee meetings. </w:t>
      </w:r>
    </w:p>
    <w:p w14:paraId="7CBADDFD" w14:textId="77777777" w:rsidR="00EB3842" w:rsidRPr="00764F3B" w:rsidRDefault="00EB3842" w:rsidP="0007786C">
      <w:pPr>
        <w:pStyle w:val="BodyText"/>
        <w:spacing w:line="276" w:lineRule="auto"/>
        <w:rPr>
          <w:rFonts w:cs="Arial"/>
          <w:sz w:val="22"/>
          <w:szCs w:val="22"/>
        </w:rPr>
      </w:pPr>
    </w:p>
    <w:p w14:paraId="27E32840" w14:textId="77777777" w:rsidR="00D80161" w:rsidRPr="00764F3B" w:rsidRDefault="00EB3842" w:rsidP="0007786C">
      <w:pPr>
        <w:pStyle w:val="HAnormal"/>
        <w:spacing w:line="276" w:lineRule="auto"/>
        <w:rPr>
          <w:rFonts w:ascii="Georgia" w:hAnsi="Georgia"/>
          <w:lang w:val="en-GB" w:eastAsia="en-GB"/>
        </w:rPr>
      </w:pPr>
      <w:bookmarkStart w:id="58" w:name="_Toc525991863"/>
      <w:r w:rsidRPr="00764F3B">
        <w:rPr>
          <w:rFonts w:ascii="Georgia" w:hAnsi="Georgia"/>
          <w:b/>
          <w:lang w:val="en-GB"/>
        </w:rPr>
        <w:t>Control of</w:t>
      </w:r>
      <w:r w:rsidRPr="00764F3B">
        <w:rPr>
          <w:rFonts w:ascii="Georgia" w:hAnsi="Georgia"/>
          <w:b/>
          <w:spacing w:val="-21"/>
          <w:lang w:val="en-GB"/>
        </w:rPr>
        <w:t xml:space="preserve"> </w:t>
      </w:r>
      <w:r w:rsidRPr="00764F3B">
        <w:rPr>
          <w:rFonts w:ascii="Georgia" w:hAnsi="Georgia"/>
          <w:b/>
          <w:lang w:val="en-GB"/>
        </w:rPr>
        <w:t>Records</w:t>
      </w:r>
      <w:bookmarkEnd w:id="58"/>
    </w:p>
    <w:p w14:paraId="508BE41C" w14:textId="71E673A3" w:rsidR="00EB3842" w:rsidRPr="00764F3B" w:rsidRDefault="00EB3842" w:rsidP="00005CB1">
      <w:pPr>
        <w:spacing w:after="0"/>
        <w:jc w:val="both"/>
        <w:rPr>
          <w:rFonts w:ascii="Georgia" w:hAnsi="Georgia" w:cs="Arial"/>
        </w:rPr>
      </w:pPr>
      <w:r w:rsidRPr="00764F3B">
        <w:rPr>
          <w:rFonts w:ascii="Georgia" w:hAnsi="Georgia" w:cs="Arial"/>
        </w:rPr>
        <w:t xml:space="preserve">The </w:t>
      </w:r>
      <w:r w:rsidR="00012305" w:rsidRPr="00764F3B">
        <w:rPr>
          <w:rFonts w:ascii="Georgia" w:hAnsi="Georgia" w:cs="Arial"/>
        </w:rPr>
        <w:t>centre</w:t>
      </w:r>
      <w:r w:rsidRPr="00764F3B">
        <w:rPr>
          <w:rFonts w:ascii="Georgia" w:hAnsi="Georgia" w:cs="Arial"/>
        </w:rPr>
        <w:t xml:space="preserve"> shall maintain as</w:t>
      </w:r>
      <w:r w:rsidRPr="00764F3B">
        <w:rPr>
          <w:rFonts w:ascii="Georgia" w:hAnsi="Georgia" w:cs="Arial"/>
          <w:spacing w:val="-27"/>
        </w:rPr>
        <w:t xml:space="preserve"> </w:t>
      </w:r>
      <w:r w:rsidRPr="00764F3B">
        <w:rPr>
          <w:rFonts w:ascii="Georgia" w:hAnsi="Georgia" w:cs="Arial"/>
        </w:rPr>
        <w:t>evidence</w:t>
      </w:r>
      <w:r w:rsidRPr="00764F3B">
        <w:rPr>
          <w:rFonts w:ascii="Georgia" w:hAnsi="Georgia" w:cs="Arial"/>
          <w:spacing w:val="-27"/>
        </w:rPr>
        <w:t xml:space="preserve"> </w:t>
      </w:r>
      <w:r w:rsidRPr="00764F3B">
        <w:rPr>
          <w:rFonts w:ascii="Georgia" w:hAnsi="Georgia" w:cs="Arial"/>
        </w:rPr>
        <w:t>that</w:t>
      </w:r>
      <w:r w:rsidRPr="00764F3B">
        <w:rPr>
          <w:rFonts w:ascii="Georgia" w:hAnsi="Georgia" w:cs="Arial"/>
          <w:spacing w:val="-27"/>
        </w:rPr>
        <w:t xml:space="preserve"> </w:t>
      </w:r>
      <w:r w:rsidRPr="00764F3B">
        <w:rPr>
          <w:rFonts w:ascii="Georgia" w:hAnsi="Georgia" w:cs="Arial"/>
        </w:rPr>
        <w:t>the</w:t>
      </w:r>
      <w:r w:rsidRPr="00764F3B">
        <w:rPr>
          <w:rFonts w:ascii="Georgia" w:hAnsi="Georgia" w:cs="Arial"/>
          <w:spacing w:val="-26"/>
        </w:rPr>
        <w:t xml:space="preserve"> </w:t>
      </w:r>
      <w:r w:rsidRPr="00764F3B">
        <w:rPr>
          <w:rFonts w:ascii="Georgia" w:hAnsi="Georgia" w:cs="Arial"/>
        </w:rPr>
        <w:t>requirements</w:t>
      </w:r>
      <w:r w:rsidRPr="00764F3B">
        <w:rPr>
          <w:rFonts w:ascii="Georgia" w:hAnsi="Georgia" w:cs="Arial"/>
          <w:spacing w:val="-27"/>
        </w:rPr>
        <w:t xml:space="preserve"> </w:t>
      </w:r>
      <w:r w:rsidRPr="00764F3B">
        <w:rPr>
          <w:rFonts w:ascii="Georgia" w:hAnsi="Georgia" w:cs="Arial"/>
        </w:rPr>
        <w:t>of</w:t>
      </w:r>
      <w:r w:rsidRPr="00764F3B">
        <w:rPr>
          <w:rFonts w:ascii="Georgia" w:hAnsi="Georgia" w:cs="Arial"/>
          <w:spacing w:val="-27"/>
        </w:rPr>
        <w:t xml:space="preserve"> </w:t>
      </w:r>
      <w:r w:rsidRPr="00764F3B">
        <w:rPr>
          <w:rFonts w:ascii="Georgia" w:hAnsi="Georgia" w:cs="Arial"/>
        </w:rPr>
        <w:t>thi</w:t>
      </w:r>
      <w:r w:rsidR="00DA2EB9" w:rsidRPr="00764F3B">
        <w:rPr>
          <w:rFonts w:ascii="Georgia" w:hAnsi="Georgia" w:cs="Arial"/>
        </w:rPr>
        <w:t>s safety</w:t>
      </w:r>
      <w:r w:rsidRPr="00764F3B">
        <w:rPr>
          <w:rFonts w:ascii="Georgia" w:hAnsi="Georgia" w:cs="Arial"/>
        </w:rPr>
        <w:t xml:space="preserve"> management</w:t>
      </w:r>
      <w:r w:rsidRPr="00764F3B">
        <w:rPr>
          <w:rFonts w:ascii="Georgia" w:hAnsi="Georgia" w:cs="Arial"/>
          <w:spacing w:val="-27"/>
        </w:rPr>
        <w:t xml:space="preserve"> </w:t>
      </w:r>
      <w:r w:rsidRPr="00764F3B">
        <w:rPr>
          <w:rFonts w:ascii="Georgia" w:hAnsi="Georgia" w:cs="Arial"/>
        </w:rPr>
        <w:t>system</w:t>
      </w:r>
      <w:r w:rsidRPr="00764F3B">
        <w:rPr>
          <w:rFonts w:ascii="Georgia" w:hAnsi="Georgia" w:cs="Arial"/>
          <w:spacing w:val="-27"/>
        </w:rPr>
        <w:t xml:space="preserve"> </w:t>
      </w:r>
      <w:r w:rsidRPr="00764F3B">
        <w:rPr>
          <w:rFonts w:ascii="Georgia" w:hAnsi="Georgia" w:cs="Arial"/>
        </w:rPr>
        <w:t>have</w:t>
      </w:r>
      <w:r w:rsidRPr="00764F3B">
        <w:rPr>
          <w:rFonts w:ascii="Georgia" w:hAnsi="Georgia" w:cs="Arial"/>
          <w:spacing w:val="-27"/>
        </w:rPr>
        <w:t xml:space="preserve"> </w:t>
      </w:r>
      <w:r w:rsidRPr="00764F3B">
        <w:rPr>
          <w:rFonts w:ascii="Georgia" w:hAnsi="Georgia" w:cs="Arial"/>
        </w:rPr>
        <w:t>been</w:t>
      </w:r>
      <w:r w:rsidRPr="00764F3B">
        <w:rPr>
          <w:rFonts w:ascii="Georgia" w:hAnsi="Georgia" w:cs="Arial"/>
          <w:spacing w:val="-27"/>
        </w:rPr>
        <w:t xml:space="preserve"> </w:t>
      </w:r>
      <w:r w:rsidRPr="00764F3B">
        <w:rPr>
          <w:rFonts w:ascii="Georgia" w:hAnsi="Georgia" w:cs="Arial"/>
        </w:rPr>
        <w:t>met.</w:t>
      </w:r>
      <w:r w:rsidRPr="00764F3B">
        <w:rPr>
          <w:rFonts w:ascii="Georgia" w:hAnsi="Georgia" w:cs="Arial"/>
          <w:spacing w:val="-24"/>
        </w:rPr>
        <w:t xml:space="preserve"> </w:t>
      </w:r>
      <w:r w:rsidRPr="00764F3B">
        <w:rPr>
          <w:rFonts w:ascii="Georgia" w:hAnsi="Georgia" w:cs="Arial"/>
        </w:rPr>
        <w:t>The</w:t>
      </w:r>
      <w:r w:rsidRPr="00764F3B">
        <w:rPr>
          <w:rFonts w:ascii="Georgia" w:hAnsi="Georgia" w:cs="Arial"/>
          <w:spacing w:val="-25"/>
        </w:rPr>
        <w:t xml:space="preserve"> </w:t>
      </w:r>
      <w:r w:rsidRPr="00764F3B">
        <w:rPr>
          <w:rFonts w:ascii="Georgia" w:hAnsi="Georgia" w:cs="Arial"/>
        </w:rPr>
        <w:t>records</w:t>
      </w:r>
      <w:r w:rsidRPr="00764F3B">
        <w:rPr>
          <w:rFonts w:ascii="Georgia" w:hAnsi="Georgia" w:cs="Arial"/>
          <w:spacing w:val="-25"/>
        </w:rPr>
        <w:t xml:space="preserve"> </w:t>
      </w:r>
      <w:r w:rsidRPr="00764F3B">
        <w:rPr>
          <w:rFonts w:ascii="Georgia" w:hAnsi="Georgia" w:cs="Arial"/>
        </w:rPr>
        <w:t>will</w:t>
      </w:r>
      <w:r w:rsidRPr="00764F3B">
        <w:rPr>
          <w:rFonts w:ascii="Georgia" w:hAnsi="Georgia" w:cs="Arial"/>
          <w:spacing w:val="-25"/>
        </w:rPr>
        <w:t xml:space="preserve"> </w:t>
      </w:r>
      <w:r w:rsidRPr="00764F3B">
        <w:rPr>
          <w:rFonts w:ascii="Georgia" w:hAnsi="Georgia" w:cs="Arial"/>
        </w:rPr>
        <w:t>be</w:t>
      </w:r>
      <w:r w:rsidRPr="00764F3B">
        <w:rPr>
          <w:rFonts w:ascii="Georgia" w:hAnsi="Georgia" w:cs="Arial"/>
          <w:spacing w:val="-25"/>
        </w:rPr>
        <w:t xml:space="preserve"> </w:t>
      </w:r>
      <w:r w:rsidRPr="00764F3B">
        <w:rPr>
          <w:rFonts w:ascii="Georgia" w:hAnsi="Georgia" w:cs="Arial"/>
        </w:rPr>
        <w:t>maintained so</w:t>
      </w:r>
      <w:r w:rsidRPr="00764F3B">
        <w:rPr>
          <w:rFonts w:ascii="Georgia" w:hAnsi="Georgia" w:cs="Arial"/>
          <w:spacing w:val="-19"/>
        </w:rPr>
        <w:t xml:space="preserve"> </w:t>
      </w:r>
      <w:r w:rsidRPr="00764F3B">
        <w:rPr>
          <w:rFonts w:ascii="Georgia" w:hAnsi="Georgia" w:cs="Arial"/>
        </w:rPr>
        <w:t>that</w:t>
      </w:r>
      <w:r w:rsidRPr="00764F3B">
        <w:rPr>
          <w:rFonts w:ascii="Georgia" w:hAnsi="Georgia" w:cs="Arial"/>
          <w:spacing w:val="-20"/>
        </w:rPr>
        <w:t xml:space="preserve"> </w:t>
      </w:r>
      <w:r w:rsidRPr="00764F3B">
        <w:rPr>
          <w:rFonts w:ascii="Georgia" w:hAnsi="Georgia" w:cs="Arial"/>
        </w:rPr>
        <w:t>they</w:t>
      </w:r>
      <w:r w:rsidRPr="00764F3B">
        <w:rPr>
          <w:rFonts w:ascii="Georgia" w:hAnsi="Georgia" w:cs="Arial"/>
          <w:spacing w:val="-19"/>
        </w:rPr>
        <w:t xml:space="preserve"> </w:t>
      </w:r>
      <w:r w:rsidRPr="00764F3B">
        <w:rPr>
          <w:rFonts w:ascii="Georgia" w:hAnsi="Georgia" w:cs="Arial"/>
        </w:rPr>
        <w:t>can</w:t>
      </w:r>
      <w:r w:rsidRPr="00764F3B">
        <w:rPr>
          <w:rFonts w:ascii="Georgia" w:hAnsi="Georgia" w:cs="Arial"/>
          <w:spacing w:val="-19"/>
        </w:rPr>
        <w:t xml:space="preserve"> </w:t>
      </w:r>
      <w:r w:rsidRPr="00764F3B">
        <w:rPr>
          <w:rFonts w:ascii="Georgia" w:hAnsi="Georgia" w:cs="Arial"/>
        </w:rPr>
        <w:t>be</w:t>
      </w:r>
      <w:r w:rsidRPr="00764F3B">
        <w:rPr>
          <w:rFonts w:ascii="Georgia" w:hAnsi="Georgia" w:cs="Arial"/>
          <w:spacing w:val="-19"/>
        </w:rPr>
        <w:t xml:space="preserve"> </w:t>
      </w:r>
      <w:r w:rsidRPr="00764F3B">
        <w:rPr>
          <w:rFonts w:ascii="Georgia" w:hAnsi="Georgia" w:cs="Arial"/>
        </w:rPr>
        <w:t>located</w:t>
      </w:r>
      <w:r w:rsidRPr="00764F3B">
        <w:rPr>
          <w:rFonts w:ascii="Georgia" w:hAnsi="Georgia" w:cs="Arial"/>
          <w:spacing w:val="-20"/>
        </w:rPr>
        <w:t xml:space="preserve"> </w:t>
      </w:r>
      <w:r w:rsidRPr="00764F3B">
        <w:rPr>
          <w:rFonts w:ascii="Georgia" w:hAnsi="Georgia" w:cs="Arial"/>
        </w:rPr>
        <w:t>and</w:t>
      </w:r>
      <w:r w:rsidRPr="00764F3B">
        <w:rPr>
          <w:rFonts w:ascii="Georgia" w:hAnsi="Georgia" w:cs="Arial"/>
          <w:spacing w:val="-21"/>
        </w:rPr>
        <w:t xml:space="preserve"> </w:t>
      </w:r>
      <w:r w:rsidRPr="00764F3B">
        <w:rPr>
          <w:rFonts w:ascii="Georgia" w:hAnsi="Georgia" w:cs="Arial"/>
        </w:rPr>
        <w:t>referred</w:t>
      </w:r>
      <w:r w:rsidRPr="00764F3B">
        <w:rPr>
          <w:rFonts w:ascii="Georgia" w:hAnsi="Georgia" w:cs="Arial"/>
          <w:spacing w:val="-19"/>
        </w:rPr>
        <w:t xml:space="preserve"> </w:t>
      </w:r>
      <w:r w:rsidRPr="00764F3B">
        <w:rPr>
          <w:rFonts w:ascii="Georgia" w:hAnsi="Georgia" w:cs="Arial"/>
        </w:rPr>
        <w:t>to</w:t>
      </w:r>
      <w:r w:rsidRPr="00764F3B">
        <w:rPr>
          <w:rFonts w:ascii="Georgia" w:hAnsi="Georgia" w:cs="Arial"/>
          <w:spacing w:val="-20"/>
        </w:rPr>
        <w:t xml:space="preserve"> </w:t>
      </w:r>
      <w:r w:rsidRPr="00764F3B">
        <w:rPr>
          <w:rFonts w:ascii="Georgia" w:hAnsi="Georgia" w:cs="Arial"/>
        </w:rPr>
        <w:t>easily.</w:t>
      </w:r>
      <w:r w:rsidRPr="00764F3B">
        <w:rPr>
          <w:rFonts w:ascii="Georgia" w:hAnsi="Georgia" w:cs="Arial"/>
          <w:spacing w:val="-19"/>
        </w:rPr>
        <w:t xml:space="preserve"> </w:t>
      </w:r>
      <w:r w:rsidRPr="00764F3B">
        <w:rPr>
          <w:rFonts w:ascii="Georgia" w:hAnsi="Georgia" w:cs="Arial"/>
        </w:rPr>
        <w:t>These</w:t>
      </w:r>
      <w:r w:rsidRPr="00764F3B">
        <w:rPr>
          <w:rFonts w:ascii="Georgia" w:hAnsi="Georgia" w:cs="Arial"/>
          <w:spacing w:val="-18"/>
        </w:rPr>
        <w:t xml:space="preserve"> </w:t>
      </w:r>
      <w:r w:rsidRPr="00764F3B">
        <w:rPr>
          <w:rFonts w:ascii="Georgia" w:hAnsi="Georgia" w:cs="Arial"/>
        </w:rPr>
        <w:t>records</w:t>
      </w:r>
      <w:r w:rsidRPr="00764F3B">
        <w:rPr>
          <w:rFonts w:ascii="Georgia" w:hAnsi="Georgia" w:cs="Arial"/>
          <w:spacing w:val="-19"/>
        </w:rPr>
        <w:t xml:space="preserve"> </w:t>
      </w:r>
      <w:r w:rsidRPr="00764F3B">
        <w:rPr>
          <w:rFonts w:ascii="Georgia" w:hAnsi="Georgia" w:cs="Arial"/>
        </w:rPr>
        <w:t>include</w:t>
      </w:r>
      <w:r w:rsidRPr="00764F3B">
        <w:rPr>
          <w:rFonts w:ascii="Georgia" w:hAnsi="Georgia" w:cs="Arial"/>
          <w:spacing w:val="-19"/>
        </w:rPr>
        <w:t xml:space="preserve"> </w:t>
      </w:r>
      <w:r w:rsidRPr="00764F3B">
        <w:rPr>
          <w:rFonts w:ascii="Georgia" w:hAnsi="Georgia" w:cs="Arial"/>
        </w:rPr>
        <w:t>but</w:t>
      </w:r>
      <w:r w:rsidRPr="00764F3B">
        <w:rPr>
          <w:rFonts w:ascii="Georgia" w:hAnsi="Georgia" w:cs="Arial"/>
          <w:spacing w:val="-20"/>
        </w:rPr>
        <w:t xml:space="preserve"> </w:t>
      </w:r>
      <w:r w:rsidRPr="00764F3B">
        <w:rPr>
          <w:rFonts w:ascii="Georgia" w:hAnsi="Georgia" w:cs="Arial"/>
        </w:rPr>
        <w:t>are</w:t>
      </w:r>
      <w:r w:rsidRPr="00764F3B">
        <w:rPr>
          <w:rFonts w:ascii="Georgia" w:hAnsi="Georgia" w:cs="Arial"/>
          <w:spacing w:val="-19"/>
        </w:rPr>
        <w:t xml:space="preserve"> </w:t>
      </w:r>
      <w:r w:rsidRPr="00764F3B">
        <w:rPr>
          <w:rFonts w:ascii="Georgia" w:hAnsi="Georgia" w:cs="Arial"/>
        </w:rPr>
        <w:t>not</w:t>
      </w:r>
      <w:r w:rsidRPr="00764F3B">
        <w:rPr>
          <w:rFonts w:ascii="Georgia" w:hAnsi="Georgia" w:cs="Arial"/>
          <w:spacing w:val="-19"/>
        </w:rPr>
        <w:t xml:space="preserve"> </w:t>
      </w:r>
      <w:r w:rsidRPr="00764F3B">
        <w:rPr>
          <w:rFonts w:ascii="Georgia" w:hAnsi="Georgia" w:cs="Arial"/>
        </w:rPr>
        <w:t>limited to:</w:t>
      </w:r>
    </w:p>
    <w:p w14:paraId="21BADD3E" w14:textId="77777777" w:rsidR="00DA2EB9" w:rsidRPr="00764F3B" w:rsidRDefault="00DA2EB9">
      <w:pPr>
        <w:pStyle w:val="BodyText"/>
        <w:spacing w:line="276" w:lineRule="auto"/>
        <w:ind w:left="357"/>
        <w:rPr>
          <w:rFonts w:cs="Arial"/>
          <w:sz w:val="22"/>
          <w:szCs w:val="22"/>
        </w:rPr>
      </w:pPr>
    </w:p>
    <w:p w14:paraId="18C6498D" w14:textId="77777777" w:rsidR="00EB3842"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Safety Committee meeting</w:t>
      </w:r>
      <w:r w:rsidRPr="00764F3B">
        <w:rPr>
          <w:rFonts w:ascii="Georgia" w:hAnsi="Georgia" w:cs="Arial"/>
          <w:spacing w:val="-22"/>
        </w:rPr>
        <w:t xml:space="preserve"> </w:t>
      </w:r>
      <w:r w:rsidRPr="00764F3B">
        <w:rPr>
          <w:rFonts w:ascii="Georgia" w:hAnsi="Georgia" w:cs="Arial"/>
        </w:rPr>
        <w:t>minutes</w:t>
      </w:r>
      <w:r w:rsidR="00BE6E6E" w:rsidRPr="00764F3B">
        <w:rPr>
          <w:rFonts w:ascii="Georgia" w:hAnsi="Georgia" w:cs="Arial"/>
        </w:rPr>
        <w:t>;</w:t>
      </w:r>
    </w:p>
    <w:p w14:paraId="0A005847" w14:textId="77777777" w:rsidR="00EB3842"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Audit / Inspection</w:t>
      </w:r>
      <w:r w:rsidRPr="00764F3B">
        <w:rPr>
          <w:rFonts w:ascii="Georgia" w:hAnsi="Georgia" w:cs="Arial"/>
          <w:spacing w:val="-20"/>
        </w:rPr>
        <w:t xml:space="preserve"> </w:t>
      </w:r>
      <w:r w:rsidRPr="00764F3B">
        <w:rPr>
          <w:rFonts w:ascii="Georgia" w:hAnsi="Georgia" w:cs="Arial"/>
        </w:rPr>
        <w:t>Report</w:t>
      </w:r>
      <w:r w:rsidR="00BE6E6E" w:rsidRPr="00764F3B">
        <w:rPr>
          <w:rFonts w:ascii="Georgia" w:hAnsi="Georgia" w:cs="Arial"/>
        </w:rPr>
        <w:t>;</w:t>
      </w:r>
    </w:p>
    <w:p w14:paraId="4A475C28" w14:textId="77777777" w:rsidR="00EB3842"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Non-conformance Reports (and related</w:t>
      </w:r>
      <w:r w:rsidRPr="00764F3B">
        <w:rPr>
          <w:rFonts w:ascii="Georgia" w:hAnsi="Georgia" w:cs="Arial"/>
          <w:spacing w:val="-38"/>
        </w:rPr>
        <w:t xml:space="preserve"> </w:t>
      </w:r>
      <w:r w:rsidRPr="00764F3B">
        <w:rPr>
          <w:rFonts w:ascii="Georgia" w:hAnsi="Georgia" w:cs="Arial"/>
        </w:rPr>
        <w:t>documentation)</w:t>
      </w:r>
      <w:r w:rsidR="00BE6E6E" w:rsidRPr="00764F3B">
        <w:rPr>
          <w:rFonts w:ascii="Georgia" w:hAnsi="Georgia" w:cs="Arial"/>
        </w:rPr>
        <w:t>;</w:t>
      </w:r>
    </w:p>
    <w:p w14:paraId="2EA7457F" w14:textId="77777777" w:rsidR="00EB3842"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Risk</w:t>
      </w:r>
      <w:r w:rsidRPr="00764F3B">
        <w:rPr>
          <w:rFonts w:ascii="Georgia" w:hAnsi="Georgia" w:cs="Arial"/>
          <w:spacing w:val="-7"/>
        </w:rPr>
        <w:t xml:space="preserve"> </w:t>
      </w:r>
      <w:r w:rsidRPr="00764F3B">
        <w:rPr>
          <w:rFonts w:ascii="Georgia" w:hAnsi="Georgia" w:cs="Arial"/>
        </w:rPr>
        <w:t>Assessments</w:t>
      </w:r>
      <w:r w:rsidR="00BE6E6E" w:rsidRPr="00764F3B">
        <w:rPr>
          <w:rFonts w:ascii="Georgia" w:hAnsi="Georgia" w:cs="Arial"/>
        </w:rPr>
        <w:t>;</w:t>
      </w:r>
    </w:p>
    <w:p w14:paraId="6221E03E" w14:textId="77777777" w:rsidR="00EB3842"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Communication</w:t>
      </w:r>
      <w:r w:rsidRPr="00764F3B">
        <w:rPr>
          <w:rFonts w:ascii="Georgia" w:hAnsi="Georgia" w:cs="Arial"/>
          <w:spacing w:val="-7"/>
        </w:rPr>
        <w:t xml:space="preserve"> </w:t>
      </w:r>
      <w:r w:rsidRPr="00764F3B">
        <w:rPr>
          <w:rFonts w:ascii="Georgia" w:hAnsi="Georgia" w:cs="Arial"/>
        </w:rPr>
        <w:t>records</w:t>
      </w:r>
      <w:r w:rsidR="00BE6E6E" w:rsidRPr="00764F3B">
        <w:rPr>
          <w:rFonts w:ascii="Georgia" w:hAnsi="Georgia" w:cs="Arial"/>
        </w:rPr>
        <w:t>;</w:t>
      </w:r>
    </w:p>
    <w:p w14:paraId="48A492D3" w14:textId="77777777" w:rsidR="0005439B" w:rsidRPr="00764F3B" w:rsidRDefault="00EB3842" w:rsidP="00083C13">
      <w:pPr>
        <w:pStyle w:val="ListParagraph"/>
        <w:widowControl w:val="0"/>
        <w:numPr>
          <w:ilvl w:val="0"/>
          <w:numId w:val="12"/>
        </w:numPr>
        <w:tabs>
          <w:tab w:val="left" w:pos="1021"/>
        </w:tabs>
        <w:autoSpaceDE w:val="0"/>
        <w:autoSpaceDN w:val="0"/>
        <w:spacing w:after="0" w:line="276" w:lineRule="auto"/>
        <w:ind w:left="1797" w:hanging="1077"/>
        <w:contextualSpacing w:val="0"/>
        <w:rPr>
          <w:rFonts w:ascii="Georgia" w:hAnsi="Georgia" w:cs="Arial"/>
        </w:rPr>
      </w:pPr>
      <w:r w:rsidRPr="00764F3B">
        <w:rPr>
          <w:rFonts w:ascii="Georgia" w:hAnsi="Georgia" w:cs="Arial"/>
        </w:rPr>
        <w:t>Training</w:t>
      </w:r>
      <w:r w:rsidRPr="00764F3B">
        <w:rPr>
          <w:rFonts w:ascii="Georgia" w:hAnsi="Georgia" w:cs="Arial"/>
          <w:spacing w:val="-7"/>
        </w:rPr>
        <w:t xml:space="preserve"> </w:t>
      </w:r>
      <w:r w:rsidRPr="00764F3B">
        <w:rPr>
          <w:rFonts w:ascii="Georgia" w:hAnsi="Georgia" w:cs="Arial"/>
        </w:rPr>
        <w:t>records</w:t>
      </w:r>
      <w:r w:rsidR="00921D24" w:rsidRPr="00764F3B">
        <w:rPr>
          <w:rFonts w:ascii="Georgia" w:hAnsi="Georgia" w:cs="Arial"/>
        </w:rPr>
        <w:t>.</w:t>
      </w:r>
    </w:p>
    <w:p w14:paraId="114DE796" w14:textId="77777777" w:rsidR="00EB3842" w:rsidRPr="00764F3B" w:rsidRDefault="00EB3842" w:rsidP="0007786C">
      <w:pPr>
        <w:pStyle w:val="HAnormal"/>
        <w:spacing w:line="276" w:lineRule="auto"/>
        <w:rPr>
          <w:rFonts w:ascii="Georgia" w:hAnsi="Georgia"/>
          <w:b/>
          <w:lang w:val="en-GB"/>
        </w:rPr>
      </w:pPr>
      <w:bookmarkStart w:id="59" w:name="_Toc525991865"/>
      <w:r w:rsidRPr="00764F3B">
        <w:rPr>
          <w:rFonts w:ascii="Georgia" w:hAnsi="Georgia"/>
          <w:b/>
          <w:lang w:val="en-GB"/>
        </w:rPr>
        <w:lastRenderedPageBreak/>
        <w:t>Management Review</w:t>
      </w:r>
      <w:bookmarkEnd w:id="59"/>
    </w:p>
    <w:p w14:paraId="74BA0FD3" w14:textId="23411818" w:rsidR="00EB3842" w:rsidRPr="00764F3B" w:rsidRDefault="00FC785B" w:rsidP="00005CB1">
      <w:pPr>
        <w:spacing w:after="0"/>
        <w:jc w:val="both"/>
        <w:rPr>
          <w:rFonts w:ascii="Georgia" w:hAnsi="Georgia" w:cs="Arial"/>
        </w:rPr>
      </w:pPr>
      <w:r w:rsidRPr="00764F3B">
        <w:rPr>
          <w:rFonts w:ascii="Georgia" w:hAnsi="Georgia" w:cs="Arial"/>
        </w:rPr>
        <w:t xml:space="preserve">The </w:t>
      </w:r>
      <w:r w:rsidR="000A26C6" w:rsidRPr="00764F3B">
        <w:rPr>
          <w:rFonts w:ascii="Georgia" w:hAnsi="Georgia" w:cs="Arial"/>
        </w:rPr>
        <w:t xml:space="preserve">Centre Manager </w:t>
      </w:r>
      <w:r w:rsidRPr="00764F3B">
        <w:rPr>
          <w:rFonts w:ascii="Georgia" w:hAnsi="Georgia" w:cs="Arial"/>
        </w:rPr>
        <w:t xml:space="preserve">will ensure that </w:t>
      </w:r>
      <w:r w:rsidR="00E95725" w:rsidRPr="00764F3B">
        <w:rPr>
          <w:rFonts w:ascii="Georgia" w:hAnsi="Georgia" w:cs="Arial"/>
        </w:rPr>
        <w:t xml:space="preserve">an annual safety review </w:t>
      </w:r>
      <w:r w:rsidR="00EB3842" w:rsidRPr="00764F3B">
        <w:rPr>
          <w:rFonts w:ascii="Georgia" w:hAnsi="Georgia" w:cs="Arial"/>
        </w:rPr>
        <w:t>meeting</w:t>
      </w:r>
      <w:r w:rsidR="00E95725" w:rsidRPr="00764F3B">
        <w:rPr>
          <w:rFonts w:ascii="Georgia" w:hAnsi="Georgia" w:cs="Arial"/>
        </w:rPr>
        <w:t xml:space="preserve"> is </w:t>
      </w:r>
      <w:r w:rsidR="00EB3842" w:rsidRPr="00764F3B">
        <w:rPr>
          <w:rFonts w:ascii="Georgia" w:hAnsi="Georgia" w:cs="Arial"/>
        </w:rPr>
        <w:t xml:space="preserve">undertaken </w:t>
      </w:r>
      <w:r w:rsidR="00015D1D" w:rsidRPr="00764F3B">
        <w:rPr>
          <w:rFonts w:ascii="Georgia" w:hAnsi="Georgia" w:cs="Arial"/>
        </w:rPr>
        <w:t xml:space="preserve">in the latter part of the academic year </w:t>
      </w:r>
      <w:r w:rsidR="00EB3842" w:rsidRPr="00764F3B">
        <w:rPr>
          <w:rFonts w:ascii="Georgia" w:hAnsi="Georgia" w:cs="Arial"/>
        </w:rPr>
        <w:t>and all the pertinent</w:t>
      </w:r>
      <w:r w:rsidR="00EB3842" w:rsidRPr="00764F3B">
        <w:rPr>
          <w:rFonts w:ascii="Georgia" w:hAnsi="Georgia" w:cs="Arial"/>
          <w:spacing w:val="-9"/>
        </w:rPr>
        <w:t xml:space="preserve"> </w:t>
      </w:r>
      <w:r w:rsidR="00EB3842" w:rsidRPr="00764F3B">
        <w:rPr>
          <w:rFonts w:ascii="Georgia" w:hAnsi="Georgia" w:cs="Arial"/>
        </w:rPr>
        <w:t>aspects</w:t>
      </w:r>
      <w:r w:rsidR="00EB3842" w:rsidRPr="00764F3B">
        <w:rPr>
          <w:rFonts w:ascii="Georgia" w:hAnsi="Georgia" w:cs="Arial"/>
          <w:spacing w:val="-8"/>
        </w:rPr>
        <w:t xml:space="preserve"> </w:t>
      </w:r>
      <w:r w:rsidR="00EB3842" w:rsidRPr="00764F3B">
        <w:rPr>
          <w:rFonts w:ascii="Georgia" w:hAnsi="Georgia" w:cs="Arial"/>
        </w:rPr>
        <w:t>are</w:t>
      </w:r>
      <w:r w:rsidR="00EB3842" w:rsidRPr="00764F3B">
        <w:rPr>
          <w:rFonts w:ascii="Georgia" w:hAnsi="Georgia" w:cs="Arial"/>
          <w:spacing w:val="-9"/>
        </w:rPr>
        <w:t xml:space="preserve"> </w:t>
      </w:r>
      <w:r w:rsidR="00EB3842" w:rsidRPr="00764F3B">
        <w:rPr>
          <w:rFonts w:ascii="Georgia" w:hAnsi="Georgia" w:cs="Arial"/>
        </w:rPr>
        <w:t>reviewed</w:t>
      </w:r>
      <w:r w:rsidR="00EB3842" w:rsidRPr="00764F3B">
        <w:rPr>
          <w:rFonts w:ascii="Georgia" w:hAnsi="Georgia" w:cs="Arial"/>
          <w:spacing w:val="-10"/>
        </w:rPr>
        <w:t xml:space="preserve"> </w:t>
      </w:r>
      <w:r w:rsidR="00EB3842" w:rsidRPr="00764F3B">
        <w:rPr>
          <w:rFonts w:ascii="Georgia" w:hAnsi="Georgia" w:cs="Arial"/>
        </w:rPr>
        <w:t>and</w:t>
      </w:r>
      <w:r w:rsidR="00EB3842" w:rsidRPr="00764F3B">
        <w:rPr>
          <w:rFonts w:ascii="Georgia" w:hAnsi="Georgia" w:cs="Arial"/>
          <w:spacing w:val="-10"/>
        </w:rPr>
        <w:t xml:space="preserve"> </w:t>
      </w:r>
      <w:r w:rsidR="00EB3842" w:rsidRPr="00764F3B">
        <w:rPr>
          <w:rFonts w:ascii="Georgia" w:hAnsi="Georgia" w:cs="Arial"/>
        </w:rPr>
        <w:t>actions</w:t>
      </w:r>
      <w:r w:rsidR="00EB3842" w:rsidRPr="00764F3B">
        <w:rPr>
          <w:rFonts w:ascii="Georgia" w:hAnsi="Georgia" w:cs="Arial"/>
          <w:spacing w:val="-9"/>
        </w:rPr>
        <w:t xml:space="preserve"> </w:t>
      </w:r>
      <w:r w:rsidR="00EB3842" w:rsidRPr="00764F3B">
        <w:rPr>
          <w:rFonts w:ascii="Georgia" w:hAnsi="Georgia" w:cs="Arial"/>
        </w:rPr>
        <w:t>taken</w:t>
      </w:r>
      <w:r w:rsidR="00EB3842" w:rsidRPr="00764F3B">
        <w:rPr>
          <w:rFonts w:ascii="Georgia" w:hAnsi="Georgia" w:cs="Arial"/>
          <w:spacing w:val="-8"/>
        </w:rPr>
        <w:t xml:space="preserve"> </w:t>
      </w:r>
      <w:r w:rsidR="00EB3842" w:rsidRPr="00764F3B">
        <w:rPr>
          <w:rFonts w:ascii="Georgia" w:hAnsi="Georgia" w:cs="Arial"/>
        </w:rPr>
        <w:t>as</w:t>
      </w:r>
      <w:r w:rsidR="00EB3842" w:rsidRPr="00764F3B">
        <w:rPr>
          <w:rFonts w:ascii="Georgia" w:hAnsi="Georgia" w:cs="Arial"/>
          <w:spacing w:val="-9"/>
        </w:rPr>
        <w:t xml:space="preserve"> </w:t>
      </w:r>
      <w:r w:rsidR="00EB3842" w:rsidRPr="00764F3B">
        <w:rPr>
          <w:rFonts w:ascii="Georgia" w:hAnsi="Georgia" w:cs="Arial"/>
        </w:rPr>
        <w:t>required.</w:t>
      </w:r>
      <w:r w:rsidR="00015D1D" w:rsidRPr="00764F3B">
        <w:rPr>
          <w:rFonts w:ascii="Georgia" w:hAnsi="Georgia" w:cs="Arial"/>
        </w:rPr>
        <w:t xml:space="preserve">  T</w:t>
      </w:r>
      <w:r w:rsidR="00EB3842" w:rsidRPr="00764F3B">
        <w:rPr>
          <w:rFonts w:ascii="Georgia" w:hAnsi="Georgia" w:cs="Arial"/>
        </w:rPr>
        <w:t>he</w:t>
      </w:r>
      <w:r w:rsidR="00EB3842" w:rsidRPr="00764F3B">
        <w:rPr>
          <w:rFonts w:ascii="Georgia" w:hAnsi="Georgia" w:cs="Arial"/>
          <w:spacing w:val="-26"/>
        </w:rPr>
        <w:t xml:space="preserve"> </w:t>
      </w:r>
      <w:r w:rsidR="00EB3842" w:rsidRPr="00764F3B">
        <w:rPr>
          <w:rFonts w:ascii="Georgia" w:hAnsi="Georgia" w:cs="Arial"/>
        </w:rPr>
        <w:t>meeting</w:t>
      </w:r>
      <w:r w:rsidR="00EB3842" w:rsidRPr="00764F3B">
        <w:rPr>
          <w:rFonts w:ascii="Georgia" w:hAnsi="Georgia" w:cs="Arial"/>
          <w:spacing w:val="-26"/>
        </w:rPr>
        <w:t xml:space="preserve"> </w:t>
      </w:r>
      <w:r w:rsidR="00EB3842" w:rsidRPr="00764F3B">
        <w:rPr>
          <w:rFonts w:ascii="Georgia" w:hAnsi="Georgia" w:cs="Arial"/>
        </w:rPr>
        <w:t>is</w:t>
      </w:r>
      <w:r w:rsidR="00EB3842" w:rsidRPr="00764F3B">
        <w:rPr>
          <w:rFonts w:ascii="Georgia" w:hAnsi="Georgia" w:cs="Arial"/>
          <w:spacing w:val="-25"/>
        </w:rPr>
        <w:t xml:space="preserve"> </w:t>
      </w:r>
      <w:r w:rsidR="00EB3842" w:rsidRPr="00764F3B">
        <w:rPr>
          <w:rFonts w:ascii="Georgia" w:hAnsi="Georgia" w:cs="Arial"/>
        </w:rPr>
        <w:t>undertaken</w:t>
      </w:r>
      <w:r w:rsidR="00EB3842" w:rsidRPr="00764F3B">
        <w:rPr>
          <w:rFonts w:ascii="Georgia" w:hAnsi="Georgia" w:cs="Arial"/>
          <w:spacing w:val="-25"/>
        </w:rPr>
        <w:t xml:space="preserve"> </w:t>
      </w:r>
      <w:r w:rsidR="00EB3842" w:rsidRPr="00764F3B">
        <w:rPr>
          <w:rFonts w:ascii="Georgia" w:hAnsi="Georgia" w:cs="Arial"/>
        </w:rPr>
        <w:t>at</w:t>
      </w:r>
      <w:r w:rsidR="00EB3842" w:rsidRPr="00764F3B">
        <w:rPr>
          <w:rFonts w:ascii="Georgia" w:hAnsi="Georgia" w:cs="Arial"/>
          <w:spacing w:val="-26"/>
        </w:rPr>
        <w:t xml:space="preserve"> </w:t>
      </w:r>
      <w:r w:rsidR="00EB3842" w:rsidRPr="00764F3B">
        <w:rPr>
          <w:rFonts w:ascii="Georgia" w:hAnsi="Georgia" w:cs="Arial"/>
        </w:rPr>
        <w:t>least</w:t>
      </w:r>
      <w:r w:rsidR="00EB3842" w:rsidRPr="00764F3B">
        <w:rPr>
          <w:rFonts w:ascii="Georgia" w:hAnsi="Georgia" w:cs="Arial"/>
          <w:spacing w:val="-25"/>
        </w:rPr>
        <w:t xml:space="preserve"> </w:t>
      </w:r>
      <w:r w:rsidR="00EB3842" w:rsidRPr="00764F3B">
        <w:rPr>
          <w:rFonts w:ascii="Georgia" w:hAnsi="Georgia" w:cs="Arial"/>
        </w:rPr>
        <w:t>annually</w:t>
      </w:r>
      <w:r w:rsidR="00EB3842" w:rsidRPr="00764F3B">
        <w:rPr>
          <w:rFonts w:ascii="Georgia" w:hAnsi="Georgia" w:cs="Arial"/>
          <w:spacing w:val="-26"/>
        </w:rPr>
        <w:t xml:space="preserve"> </w:t>
      </w:r>
      <w:r w:rsidR="00EB3842" w:rsidRPr="00764F3B">
        <w:rPr>
          <w:rFonts w:ascii="Georgia" w:hAnsi="Georgia" w:cs="Arial"/>
        </w:rPr>
        <w:t>and as part of the agenda of the Safety Committee.</w:t>
      </w:r>
      <w:r w:rsidR="00EB3842" w:rsidRPr="00764F3B">
        <w:rPr>
          <w:rFonts w:ascii="Georgia" w:hAnsi="Georgia" w:cs="Arial"/>
          <w:spacing w:val="-23"/>
        </w:rPr>
        <w:t xml:space="preserve"> </w:t>
      </w:r>
    </w:p>
    <w:p w14:paraId="20FE038C" w14:textId="77777777" w:rsidR="00E95725" w:rsidRPr="00764F3B" w:rsidRDefault="00E95725" w:rsidP="00005CB1">
      <w:pPr>
        <w:spacing w:after="0"/>
        <w:jc w:val="both"/>
        <w:rPr>
          <w:rFonts w:ascii="Georgia" w:hAnsi="Georgia" w:cs="Arial"/>
        </w:rPr>
      </w:pPr>
    </w:p>
    <w:p w14:paraId="4BDAC8EE" w14:textId="5FE3AAD8" w:rsidR="00EB3842" w:rsidRPr="00764F3B" w:rsidRDefault="00EB3842" w:rsidP="00005CB1">
      <w:pPr>
        <w:spacing w:after="0"/>
        <w:jc w:val="both"/>
        <w:rPr>
          <w:rFonts w:ascii="Georgia" w:hAnsi="Georgia" w:cs="Arial"/>
        </w:rPr>
      </w:pPr>
      <w:r w:rsidRPr="00764F3B">
        <w:rPr>
          <w:rFonts w:ascii="Georgia" w:hAnsi="Georgia" w:cs="Arial"/>
        </w:rPr>
        <w:t>The</w:t>
      </w:r>
      <w:r w:rsidRPr="00764F3B">
        <w:rPr>
          <w:rFonts w:ascii="Georgia" w:hAnsi="Georgia" w:cs="Arial"/>
          <w:spacing w:val="-22"/>
        </w:rPr>
        <w:t xml:space="preserve"> </w:t>
      </w:r>
      <w:r w:rsidRPr="00764F3B">
        <w:rPr>
          <w:rFonts w:ascii="Georgia" w:hAnsi="Georgia" w:cs="Arial"/>
        </w:rPr>
        <w:t>management</w:t>
      </w:r>
      <w:r w:rsidRPr="00764F3B">
        <w:rPr>
          <w:rFonts w:ascii="Georgia" w:hAnsi="Georgia" w:cs="Arial"/>
          <w:spacing w:val="-22"/>
        </w:rPr>
        <w:t xml:space="preserve"> </w:t>
      </w:r>
      <w:r w:rsidRPr="00764F3B">
        <w:rPr>
          <w:rFonts w:ascii="Georgia" w:hAnsi="Georgia" w:cs="Arial"/>
        </w:rPr>
        <w:t>review</w:t>
      </w:r>
      <w:r w:rsidRPr="00764F3B">
        <w:rPr>
          <w:rFonts w:ascii="Georgia" w:hAnsi="Georgia" w:cs="Arial"/>
          <w:spacing w:val="-23"/>
        </w:rPr>
        <w:t xml:space="preserve"> </w:t>
      </w:r>
      <w:r w:rsidRPr="00764F3B">
        <w:rPr>
          <w:rFonts w:ascii="Georgia" w:hAnsi="Georgia" w:cs="Arial"/>
        </w:rPr>
        <w:t>meeting</w:t>
      </w:r>
      <w:r w:rsidRPr="00764F3B">
        <w:rPr>
          <w:rFonts w:ascii="Georgia" w:hAnsi="Georgia" w:cs="Arial"/>
          <w:spacing w:val="-23"/>
        </w:rPr>
        <w:t xml:space="preserve"> </w:t>
      </w:r>
      <w:r w:rsidRPr="00764F3B">
        <w:rPr>
          <w:rFonts w:ascii="Georgia" w:hAnsi="Georgia" w:cs="Arial"/>
        </w:rPr>
        <w:t>is</w:t>
      </w:r>
      <w:r w:rsidRPr="00764F3B">
        <w:rPr>
          <w:rFonts w:ascii="Georgia" w:hAnsi="Georgia" w:cs="Arial"/>
          <w:spacing w:val="-22"/>
        </w:rPr>
        <w:t xml:space="preserve"> </w:t>
      </w:r>
      <w:r w:rsidRPr="00764F3B">
        <w:rPr>
          <w:rFonts w:ascii="Georgia" w:hAnsi="Georgia" w:cs="Arial"/>
        </w:rPr>
        <w:t>used</w:t>
      </w:r>
      <w:r w:rsidRPr="00764F3B">
        <w:rPr>
          <w:rFonts w:ascii="Georgia" w:hAnsi="Georgia" w:cs="Arial"/>
          <w:spacing w:val="-22"/>
        </w:rPr>
        <w:t xml:space="preserve"> </w:t>
      </w:r>
      <w:r w:rsidRPr="00764F3B">
        <w:rPr>
          <w:rFonts w:ascii="Georgia" w:hAnsi="Georgia" w:cs="Arial"/>
        </w:rPr>
        <w:t>as</w:t>
      </w:r>
      <w:r w:rsidRPr="00764F3B">
        <w:rPr>
          <w:rFonts w:ascii="Georgia" w:hAnsi="Georgia" w:cs="Arial"/>
          <w:spacing w:val="-22"/>
        </w:rPr>
        <w:t xml:space="preserve"> </w:t>
      </w:r>
      <w:r w:rsidRPr="00764F3B">
        <w:rPr>
          <w:rFonts w:ascii="Georgia" w:hAnsi="Georgia" w:cs="Arial"/>
        </w:rPr>
        <w:t>the</w:t>
      </w:r>
      <w:r w:rsidRPr="00764F3B">
        <w:rPr>
          <w:rFonts w:ascii="Georgia" w:hAnsi="Georgia" w:cs="Arial"/>
          <w:spacing w:val="-22"/>
        </w:rPr>
        <w:t xml:space="preserve"> </w:t>
      </w:r>
      <w:r w:rsidRPr="00764F3B">
        <w:rPr>
          <w:rFonts w:ascii="Georgia" w:hAnsi="Georgia" w:cs="Arial"/>
        </w:rPr>
        <w:t>pivotal</w:t>
      </w:r>
      <w:r w:rsidRPr="00764F3B">
        <w:rPr>
          <w:rFonts w:ascii="Georgia" w:hAnsi="Georgia" w:cs="Arial"/>
          <w:spacing w:val="-22"/>
        </w:rPr>
        <w:t xml:space="preserve"> </w:t>
      </w:r>
      <w:r w:rsidRPr="00764F3B">
        <w:rPr>
          <w:rFonts w:ascii="Georgia" w:hAnsi="Georgia" w:cs="Arial"/>
        </w:rPr>
        <w:t>means</w:t>
      </w:r>
      <w:r w:rsidRPr="00764F3B">
        <w:rPr>
          <w:rFonts w:ascii="Georgia" w:hAnsi="Georgia" w:cs="Arial"/>
          <w:spacing w:val="-21"/>
        </w:rPr>
        <w:t xml:space="preserve"> </w:t>
      </w:r>
      <w:r w:rsidRPr="00764F3B">
        <w:rPr>
          <w:rFonts w:ascii="Georgia" w:hAnsi="Georgia" w:cs="Arial"/>
        </w:rPr>
        <w:t>of</w:t>
      </w:r>
      <w:r w:rsidRPr="00764F3B">
        <w:rPr>
          <w:rFonts w:ascii="Georgia" w:hAnsi="Georgia" w:cs="Arial"/>
          <w:spacing w:val="-22"/>
        </w:rPr>
        <w:t xml:space="preserve"> </w:t>
      </w:r>
      <w:r w:rsidRPr="00764F3B">
        <w:rPr>
          <w:rFonts w:ascii="Georgia" w:hAnsi="Georgia" w:cs="Arial"/>
        </w:rPr>
        <w:t>ensuring</w:t>
      </w:r>
      <w:r w:rsidRPr="00764F3B">
        <w:rPr>
          <w:rFonts w:ascii="Georgia" w:hAnsi="Georgia" w:cs="Arial"/>
          <w:spacing w:val="-23"/>
        </w:rPr>
        <w:t xml:space="preserve"> </w:t>
      </w:r>
      <w:r w:rsidRPr="00764F3B">
        <w:rPr>
          <w:rFonts w:ascii="Georgia" w:hAnsi="Georgia" w:cs="Arial"/>
        </w:rPr>
        <w:t>that</w:t>
      </w:r>
      <w:r w:rsidRPr="00764F3B">
        <w:rPr>
          <w:rFonts w:ascii="Georgia" w:hAnsi="Georgia" w:cs="Arial"/>
          <w:spacing w:val="-22"/>
        </w:rPr>
        <w:t xml:space="preserve"> </w:t>
      </w:r>
      <w:r w:rsidRPr="00764F3B">
        <w:rPr>
          <w:rFonts w:ascii="Georgia" w:hAnsi="Georgia" w:cs="Arial"/>
        </w:rPr>
        <w:t xml:space="preserve">the </w:t>
      </w:r>
      <w:r w:rsidR="00012305" w:rsidRPr="00764F3B">
        <w:rPr>
          <w:rFonts w:ascii="Georgia" w:hAnsi="Georgia" w:cs="Arial"/>
        </w:rPr>
        <w:t>c</w:t>
      </w:r>
      <w:r w:rsidR="000A26C6" w:rsidRPr="00764F3B">
        <w:rPr>
          <w:rFonts w:ascii="Georgia" w:hAnsi="Georgia" w:cs="Arial"/>
        </w:rPr>
        <w:t>entre’s</w:t>
      </w:r>
      <w:r w:rsidRPr="00764F3B">
        <w:rPr>
          <w:rFonts w:ascii="Georgia" w:hAnsi="Georgia" w:cs="Arial"/>
        </w:rPr>
        <w:t xml:space="preserve"> </w:t>
      </w:r>
      <w:r w:rsidRPr="00764F3B">
        <w:rPr>
          <w:rFonts w:ascii="Georgia" w:hAnsi="Georgia" w:cs="Arial"/>
          <w:spacing w:val="-9"/>
        </w:rPr>
        <w:t xml:space="preserve">systems </w:t>
      </w:r>
      <w:r w:rsidRPr="00764F3B">
        <w:rPr>
          <w:rFonts w:ascii="Georgia" w:hAnsi="Georgia" w:cs="Arial"/>
        </w:rPr>
        <w:t>are</w:t>
      </w:r>
      <w:r w:rsidRPr="00764F3B">
        <w:rPr>
          <w:rFonts w:ascii="Georgia" w:hAnsi="Georgia" w:cs="Arial"/>
          <w:spacing w:val="-8"/>
        </w:rPr>
        <w:t xml:space="preserve"> </w:t>
      </w:r>
      <w:r w:rsidRPr="00764F3B">
        <w:rPr>
          <w:rFonts w:ascii="Georgia" w:hAnsi="Georgia" w:cs="Arial"/>
        </w:rPr>
        <w:t>fully</w:t>
      </w:r>
      <w:r w:rsidRPr="00764F3B">
        <w:rPr>
          <w:rFonts w:ascii="Georgia" w:hAnsi="Georgia" w:cs="Arial"/>
          <w:spacing w:val="-10"/>
        </w:rPr>
        <w:t xml:space="preserve"> </w:t>
      </w:r>
      <w:r w:rsidRPr="00764F3B">
        <w:rPr>
          <w:rFonts w:ascii="Georgia" w:hAnsi="Georgia" w:cs="Arial"/>
        </w:rPr>
        <w:t>implemented</w:t>
      </w:r>
      <w:r w:rsidRPr="00764F3B">
        <w:rPr>
          <w:rFonts w:ascii="Georgia" w:hAnsi="Georgia" w:cs="Arial"/>
          <w:spacing w:val="-9"/>
        </w:rPr>
        <w:t xml:space="preserve"> </w:t>
      </w:r>
      <w:r w:rsidRPr="00764F3B">
        <w:rPr>
          <w:rFonts w:ascii="Georgia" w:hAnsi="Georgia" w:cs="Arial"/>
        </w:rPr>
        <w:t>and</w:t>
      </w:r>
      <w:r w:rsidRPr="00764F3B">
        <w:rPr>
          <w:rFonts w:ascii="Georgia" w:hAnsi="Georgia" w:cs="Arial"/>
          <w:spacing w:val="-8"/>
        </w:rPr>
        <w:t xml:space="preserve"> </w:t>
      </w:r>
      <w:r w:rsidRPr="00764F3B">
        <w:rPr>
          <w:rFonts w:ascii="Georgia" w:hAnsi="Georgia" w:cs="Arial"/>
        </w:rPr>
        <w:t xml:space="preserve">effective. </w:t>
      </w:r>
    </w:p>
    <w:p w14:paraId="235B3FB5" w14:textId="77777777" w:rsidR="00F909C7" w:rsidRPr="00764F3B" w:rsidRDefault="00F909C7" w:rsidP="00005CB1">
      <w:pPr>
        <w:spacing w:after="0"/>
        <w:jc w:val="both"/>
        <w:rPr>
          <w:rFonts w:ascii="Georgia" w:eastAsia="Times New Roman" w:hAnsi="Georgia" w:cs="Arial"/>
        </w:rPr>
      </w:pPr>
    </w:p>
    <w:p w14:paraId="7EA7D625" w14:textId="77777777" w:rsidR="00F909C7" w:rsidRPr="00764F3B" w:rsidRDefault="00F909C7" w:rsidP="00005CB1">
      <w:pPr>
        <w:spacing w:after="0"/>
        <w:jc w:val="both"/>
        <w:rPr>
          <w:rFonts w:ascii="Georgia" w:hAnsi="Georgia" w:cs="Arial"/>
        </w:rPr>
      </w:pPr>
      <w:r w:rsidRPr="00764F3B">
        <w:rPr>
          <w:rFonts w:ascii="Georgia" w:hAnsi="Georgia" w:cs="Arial"/>
        </w:rPr>
        <w:t>The agenda for the meeting should be all elements of the Health and Safety Management System, which give an indication of its continuing effectiveness.  The inputs to this meeting shall include the following:</w:t>
      </w:r>
    </w:p>
    <w:p w14:paraId="07CF5004" w14:textId="77777777" w:rsidR="00F909C7" w:rsidRPr="00764F3B" w:rsidRDefault="00F909C7" w:rsidP="00005CB1">
      <w:pPr>
        <w:spacing w:after="0"/>
        <w:jc w:val="both"/>
        <w:rPr>
          <w:rFonts w:ascii="Georgia" w:hAnsi="Georgia" w:cs="Arial"/>
        </w:rPr>
      </w:pPr>
    </w:p>
    <w:p w14:paraId="373D659F"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Minutes</w:t>
      </w:r>
      <w:r w:rsidR="009D35AA" w:rsidRPr="00764F3B">
        <w:rPr>
          <w:rFonts w:ascii="Georgia" w:hAnsi="Georgia" w:cs="Arial"/>
          <w:spacing w:val="-3"/>
        </w:rPr>
        <w:t xml:space="preserve"> </w:t>
      </w:r>
      <w:r w:rsidRPr="00764F3B">
        <w:rPr>
          <w:rFonts w:ascii="Georgia" w:hAnsi="Georgia" w:cs="Arial"/>
          <w:spacing w:val="-3"/>
        </w:rPr>
        <w:t>/</w:t>
      </w:r>
      <w:r w:rsidR="009D35AA" w:rsidRPr="00764F3B">
        <w:rPr>
          <w:rFonts w:ascii="Georgia" w:hAnsi="Georgia" w:cs="Arial"/>
          <w:spacing w:val="-3"/>
        </w:rPr>
        <w:t xml:space="preserve"> </w:t>
      </w:r>
      <w:r w:rsidRPr="00764F3B">
        <w:rPr>
          <w:rFonts w:ascii="Georgia" w:hAnsi="Georgia" w:cs="Arial"/>
          <w:spacing w:val="-3"/>
        </w:rPr>
        <w:t>actions of previous meeting;</w:t>
      </w:r>
    </w:p>
    <w:p w14:paraId="49705921" w14:textId="77777777" w:rsidR="00F909C7" w:rsidRPr="00764F3B" w:rsidRDefault="0096165C"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 xml:space="preserve">Risk Assessment </w:t>
      </w:r>
      <w:r w:rsidR="00F909C7" w:rsidRPr="00764F3B">
        <w:rPr>
          <w:rFonts w:ascii="Georgia" w:hAnsi="Georgia" w:cs="Arial"/>
          <w:spacing w:val="-3"/>
        </w:rPr>
        <w:t>Results;</w:t>
      </w:r>
    </w:p>
    <w:p w14:paraId="7618350E"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Accident/Incident</w:t>
      </w:r>
      <w:r w:rsidR="009D35AA" w:rsidRPr="00764F3B">
        <w:rPr>
          <w:rFonts w:ascii="Georgia" w:hAnsi="Georgia" w:cs="Arial"/>
          <w:spacing w:val="-3"/>
        </w:rPr>
        <w:t xml:space="preserve"> </w:t>
      </w:r>
      <w:r w:rsidRPr="00764F3B">
        <w:rPr>
          <w:rFonts w:ascii="Georgia" w:hAnsi="Georgia" w:cs="Arial"/>
          <w:spacing w:val="-3"/>
        </w:rPr>
        <w:t>/</w:t>
      </w:r>
      <w:r w:rsidR="009D35AA" w:rsidRPr="00764F3B">
        <w:rPr>
          <w:rFonts w:ascii="Georgia" w:hAnsi="Georgia" w:cs="Arial"/>
          <w:spacing w:val="-3"/>
        </w:rPr>
        <w:t xml:space="preserve"> </w:t>
      </w:r>
      <w:r w:rsidRPr="00764F3B">
        <w:rPr>
          <w:rFonts w:ascii="Georgia" w:hAnsi="Georgia" w:cs="Arial"/>
          <w:spacing w:val="-3"/>
        </w:rPr>
        <w:t>Near Miss Details;</w:t>
      </w:r>
    </w:p>
    <w:p w14:paraId="19B853C6"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Communications from Interested Parties;</w:t>
      </w:r>
    </w:p>
    <w:p w14:paraId="4F7285CE"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 xml:space="preserve">Effectiveness of Consultation and Participation Measures; </w:t>
      </w:r>
    </w:p>
    <w:p w14:paraId="7784167C"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Performance of the Health and Safety Management System;</w:t>
      </w:r>
    </w:p>
    <w:p w14:paraId="215F8D68"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Extent to which Health and Safety Objectives have been met;</w:t>
      </w:r>
    </w:p>
    <w:p w14:paraId="69C09A15"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Status of Corrective and Preventive Actions;</w:t>
      </w:r>
    </w:p>
    <w:p w14:paraId="1CE40686"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Changes which could affect the Health and Safety Management System e.g. legislation,</w:t>
      </w:r>
      <w:r w:rsidR="005B13DD" w:rsidRPr="00764F3B">
        <w:rPr>
          <w:rFonts w:ascii="Georgia" w:hAnsi="Georgia" w:cs="Arial"/>
          <w:spacing w:val="-3"/>
        </w:rPr>
        <w:t xml:space="preserve"> </w:t>
      </w:r>
      <w:r w:rsidRPr="00764F3B">
        <w:rPr>
          <w:rFonts w:ascii="Georgia" w:hAnsi="Georgia" w:cs="Arial"/>
          <w:spacing w:val="-3"/>
        </w:rPr>
        <w:t>work practices, equipment etc.;</w:t>
      </w:r>
    </w:p>
    <w:p w14:paraId="72DB15EC"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Review of Emergency Planning Arrangements</w:t>
      </w:r>
      <w:r w:rsidR="00BE6E6E" w:rsidRPr="00764F3B">
        <w:rPr>
          <w:rFonts w:ascii="Georgia" w:hAnsi="Georgia" w:cs="Arial"/>
          <w:spacing w:val="-3"/>
        </w:rPr>
        <w:t>;</w:t>
      </w:r>
    </w:p>
    <w:p w14:paraId="59E4F75E" w14:textId="77777777" w:rsidR="00F909C7" w:rsidRPr="00764F3B" w:rsidRDefault="00F909C7" w:rsidP="00083C13">
      <w:pPr>
        <w:pStyle w:val="ListParagraph"/>
        <w:numPr>
          <w:ilvl w:val="0"/>
          <w:numId w:val="46"/>
        </w:numPr>
        <w:spacing w:after="0" w:line="276" w:lineRule="auto"/>
        <w:rPr>
          <w:rFonts w:ascii="Georgia" w:hAnsi="Georgia" w:cs="Arial"/>
          <w:spacing w:val="-3"/>
        </w:rPr>
      </w:pPr>
      <w:r w:rsidRPr="00764F3B">
        <w:rPr>
          <w:rFonts w:ascii="Georgia" w:hAnsi="Georgia" w:cs="Arial"/>
          <w:spacing w:val="-3"/>
        </w:rPr>
        <w:t>Recommendations for Improvement.</w:t>
      </w:r>
    </w:p>
    <w:p w14:paraId="3FF2BC12" w14:textId="77777777" w:rsidR="00F909C7" w:rsidRPr="00764F3B" w:rsidRDefault="00F909C7" w:rsidP="0007786C">
      <w:pPr>
        <w:spacing w:after="0" w:line="276" w:lineRule="auto"/>
        <w:rPr>
          <w:rFonts w:ascii="Georgia" w:hAnsi="Georgia" w:cs="Arial"/>
        </w:rPr>
      </w:pPr>
    </w:p>
    <w:p w14:paraId="5E25E018" w14:textId="34BFA9F1" w:rsidR="00F909C7" w:rsidRPr="00764F3B" w:rsidRDefault="00F909C7" w:rsidP="00005CB1">
      <w:pPr>
        <w:suppressAutoHyphens/>
        <w:spacing w:after="0" w:line="276" w:lineRule="auto"/>
        <w:jc w:val="both"/>
        <w:rPr>
          <w:rFonts w:ascii="Georgia" w:hAnsi="Georgia" w:cs="Arial"/>
        </w:rPr>
      </w:pPr>
      <w:r w:rsidRPr="00764F3B">
        <w:rPr>
          <w:rFonts w:ascii="Georgia" w:hAnsi="Georgia" w:cs="Arial"/>
        </w:rPr>
        <w:t>The results of the review meeting must be available in the form of minutes maintained. The output of the meeting is any actions to be taken, a time scale for implementation and a date for a follow-up action.</w:t>
      </w:r>
      <w:r w:rsidR="00015D1D" w:rsidRPr="00764F3B">
        <w:rPr>
          <w:rFonts w:ascii="Georgia" w:hAnsi="Georgia" w:cs="Arial"/>
        </w:rPr>
        <w:t xml:space="preserve">  The results from this meeting will </w:t>
      </w:r>
      <w:r w:rsidR="000A26C6" w:rsidRPr="00764F3B">
        <w:rPr>
          <w:rFonts w:ascii="Georgia" w:hAnsi="Georgia" w:cs="Arial"/>
        </w:rPr>
        <w:t xml:space="preserve">forwarded to the ETB and </w:t>
      </w:r>
      <w:r w:rsidR="00015D1D" w:rsidRPr="00764F3B">
        <w:rPr>
          <w:rFonts w:ascii="Georgia" w:hAnsi="Georgia" w:cs="Arial"/>
        </w:rPr>
        <w:t>be brought to the last Board of Management meeting in the academic year for information purposes.</w:t>
      </w:r>
    </w:p>
    <w:p w14:paraId="6E12E596" w14:textId="77777777" w:rsidR="005B13DD" w:rsidRPr="00764F3B" w:rsidRDefault="005B13DD" w:rsidP="00005CB1">
      <w:pPr>
        <w:suppressAutoHyphens/>
        <w:spacing w:after="0" w:line="276" w:lineRule="auto"/>
        <w:jc w:val="both"/>
        <w:rPr>
          <w:rFonts w:ascii="Georgia" w:hAnsi="Georgia" w:cs="Arial"/>
        </w:rPr>
      </w:pPr>
    </w:p>
    <w:p w14:paraId="65FEA8C5" w14:textId="77777777" w:rsidR="00F909C7" w:rsidRPr="00764F3B" w:rsidRDefault="00F909C7" w:rsidP="00005CB1">
      <w:pPr>
        <w:suppressAutoHyphens/>
        <w:spacing w:after="0" w:line="276" w:lineRule="auto"/>
        <w:jc w:val="both"/>
        <w:rPr>
          <w:rFonts w:ascii="Georgia" w:hAnsi="Georgia" w:cs="Arial"/>
        </w:rPr>
      </w:pPr>
      <w:r w:rsidRPr="00764F3B">
        <w:rPr>
          <w:rFonts w:ascii="Georgia" w:hAnsi="Georgia" w:cs="Arial"/>
        </w:rPr>
        <w:t xml:space="preserve">The outputs from management review may also include </w:t>
      </w:r>
      <w:r w:rsidR="005B13DD" w:rsidRPr="00764F3B">
        <w:rPr>
          <w:rFonts w:ascii="Georgia" w:hAnsi="Georgia" w:cs="Arial"/>
        </w:rPr>
        <w:t>recommendations</w:t>
      </w:r>
      <w:r w:rsidRPr="00764F3B">
        <w:rPr>
          <w:rFonts w:ascii="Georgia" w:hAnsi="Georgia" w:cs="Arial"/>
        </w:rPr>
        <w:t xml:space="preserve"> </w:t>
      </w:r>
      <w:r w:rsidR="009D6DC2" w:rsidRPr="00764F3B">
        <w:rPr>
          <w:rFonts w:ascii="Georgia" w:hAnsi="Georgia" w:cs="Arial"/>
        </w:rPr>
        <w:t>related to possible changes to the safety statement.</w:t>
      </w:r>
      <w:r w:rsidR="005B13DD" w:rsidRPr="00764F3B">
        <w:rPr>
          <w:rFonts w:ascii="Georgia" w:hAnsi="Georgia" w:cs="Arial"/>
        </w:rPr>
        <w:t xml:space="preserve">  Such recommendations will be forwarded to the ETB for consideratio</w:t>
      </w:r>
      <w:r w:rsidR="005F5A73" w:rsidRPr="00764F3B">
        <w:rPr>
          <w:rFonts w:ascii="Georgia" w:hAnsi="Georgia" w:cs="Arial"/>
        </w:rPr>
        <w:t xml:space="preserve">n.  The ETB shall evaluate all recommendations </w:t>
      </w:r>
      <w:r w:rsidR="007E5420" w:rsidRPr="00764F3B">
        <w:rPr>
          <w:rFonts w:ascii="Georgia" w:hAnsi="Georgia" w:cs="Arial"/>
        </w:rPr>
        <w:t>on an annual basis to ensure the integrity and effectiveness of the safety management system is maintained.</w:t>
      </w:r>
    </w:p>
    <w:p w14:paraId="759D8260" w14:textId="77777777" w:rsidR="005C5220" w:rsidRPr="00764F3B" w:rsidRDefault="005C5220" w:rsidP="00005CB1">
      <w:pPr>
        <w:suppressAutoHyphens/>
        <w:spacing w:after="0" w:line="276" w:lineRule="auto"/>
        <w:jc w:val="both"/>
        <w:rPr>
          <w:rFonts w:ascii="Georgia" w:hAnsi="Georgia" w:cs="Arial"/>
        </w:rPr>
      </w:pPr>
    </w:p>
    <w:p w14:paraId="03F89743" w14:textId="043ED8F3" w:rsidR="00AA0DE0" w:rsidRPr="00764F3B" w:rsidRDefault="005C5220" w:rsidP="00A44765">
      <w:pPr>
        <w:suppressAutoHyphens/>
        <w:spacing w:after="0" w:line="276" w:lineRule="auto"/>
        <w:jc w:val="both"/>
        <w:rPr>
          <w:rFonts w:ascii="Georgia" w:hAnsi="Georgia"/>
        </w:rPr>
      </w:pPr>
      <w:r w:rsidRPr="00764F3B">
        <w:rPr>
          <w:rFonts w:ascii="Georgia" w:hAnsi="Georgia" w:cs="Arial"/>
        </w:rPr>
        <w:t>School management shall ensure that the Health and Safety Checklist (</w:t>
      </w:r>
      <w:hyperlink w:anchor="_APPENDIX_N" w:history="1">
        <w:r w:rsidRPr="00764F3B">
          <w:rPr>
            <w:rStyle w:val="Hyperlink"/>
            <w:rFonts w:ascii="Georgia" w:hAnsi="Georgia" w:cs="Arial"/>
            <w:b/>
          </w:rPr>
          <w:t xml:space="preserve">Appendix </w:t>
        </w:r>
      </w:hyperlink>
      <w:r w:rsidR="00C74AF2" w:rsidRPr="00764F3B">
        <w:rPr>
          <w:rStyle w:val="Hyperlink"/>
          <w:rFonts w:ascii="Georgia" w:hAnsi="Georgia" w:cs="Arial"/>
          <w:b/>
        </w:rPr>
        <w:t>M</w:t>
      </w:r>
      <w:r w:rsidRPr="00764F3B">
        <w:rPr>
          <w:rFonts w:ascii="Georgia" w:hAnsi="Georgia" w:cs="Arial"/>
        </w:rPr>
        <w:t xml:space="preserve">) is completed once per year, normally at the end of academic year in </w:t>
      </w:r>
      <w:r w:rsidR="00E63B70" w:rsidRPr="00764F3B">
        <w:rPr>
          <w:rFonts w:ascii="Georgia" w:hAnsi="Georgia" w:cs="Arial"/>
        </w:rPr>
        <w:t>conjunction</w:t>
      </w:r>
      <w:r w:rsidRPr="00764F3B">
        <w:rPr>
          <w:rFonts w:ascii="Georgia" w:hAnsi="Georgia" w:cs="Arial"/>
        </w:rPr>
        <w:t xml:space="preserve"> </w:t>
      </w:r>
      <w:r w:rsidR="00E63B70" w:rsidRPr="00764F3B">
        <w:rPr>
          <w:rFonts w:ascii="Georgia" w:hAnsi="Georgia" w:cs="Arial"/>
        </w:rPr>
        <w:t>with the Safety Committee and submitted to the ETB</w:t>
      </w:r>
      <w:r w:rsidR="0034795C" w:rsidRPr="00764F3B">
        <w:rPr>
          <w:rFonts w:ascii="Georgia" w:hAnsi="Georgia" w:cs="Arial"/>
        </w:rPr>
        <w:t xml:space="preserve"> by the end of June each year</w:t>
      </w:r>
      <w:r w:rsidR="00E63B70" w:rsidRPr="00764F3B">
        <w:rPr>
          <w:rFonts w:ascii="Georgia" w:hAnsi="Georgia" w:cs="Arial"/>
        </w:rPr>
        <w:t>.</w:t>
      </w:r>
      <w:bookmarkStart w:id="60" w:name="_APPENDIX_A"/>
      <w:bookmarkEnd w:id="60"/>
    </w:p>
    <w:p w14:paraId="46A1D577" w14:textId="77777777" w:rsidR="006234FC" w:rsidRPr="00764F3B" w:rsidRDefault="006234FC">
      <w:pPr>
        <w:rPr>
          <w:rFonts w:ascii="Georgia" w:eastAsiaTheme="majorEastAsia" w:hAnsi="Georgia" w:cstheme="majorBidi"/>
          <w:b/>
          <w:bCs/>
          <w:sz w:val="28"/>
          <w:szCs w:val="28"/>
          <w:lang w:eastAsia="en-GB"/>
        </w:rPr>
      </w:pPr>
      <w:bookmarkStart w:id="61" w:name="_APPENDIX_B"/>
      <w:bookmarkEnd w:id="61"/>
      <w:r w:rsidRPr="00764F3B">
        <w:rPr>
          <w:rFonts w:ascii="Georgia" w:hAnsi="Georgia"/>
        </w:rPr>
        <w:br w:type="page"/>
      </w:r>
    </w:p>
    <w:p w14:paraId="1F3DB196" w14:textId="40CD3D55" w:rsidR="00613DF7" w:rsidRPr="00764F3B" w:rsidRDefault="005E2E44" w:rsidP="00613DF7">
      <w:pPr>
        <w:pStyle w:val="Heading1"/>
        <w:rPr>
          <w:rFonts w:ascii="Georgia" w:hAnsi="Georgia"/>
        </w:rPr>
      </w:pPr>
      <w:bookmarkStart w:id="62" w:name="_Toc43189501"/>
      <w:r w:rsidRPr="00764F3B">
        <w:rPr>
          <w:rFonts w:ascii="Georgia" w:hAnsi="Georgia"/>
        </w:rPr>
        <w:lastRenderedPageBreak/>
        <w:t>A</w:t>
      </w:r>
      <w:r w:rsidR="002342B0" w:rsidRPr="00764F3B">
        <w:rPr>
          <w:rFonts w:ascii="Georgia" w:hAnsi="Georgia"/>
        </w:rPr>
        <w:t xml:space="preserve">PPENDIX </w:t>
      </w:r>
      <w:r w:rsidR="00472B0A" w:rsidRPr="00764F3B">
        <w:rPr>
          <w:rFonts w:ascii="Georgia" w:hAnsi="Georgia"/>
        </w:rPr>
        <w:t>A</w:t>
      </w:r>
      <w:bookmarkEnd w:id="62"/>
    </w:p>
    <w:p w14:paraId="1CD28490" w14:textId="77777777" w:rsidR="002342B0" w:rsidRPr="00764F3B" w:rsidRDefault="006121ED" w:rsidP="00CB7BAA">
      <w:pPr>
        <w:pStyle w:val="Heading2"/>
        <w:rPr>
          <w:rFonts w:ascii="Georgia" w:hAnsi="Georgia"/>
        </w:rPr>
      </w:pPr>
      <w:bookmarkStart w:id="63" w:name="_Toc43189502"/>
      <w:r w:rsidRPr="00764F3B">
        <w:rPr>
          <w:rFonts w:ascii="Georgia" w:hAnsi="Georgia"/>
        </w:rPr>
        <w:t>Fire Safety Evacuation Plan</w:t>
      </w:r>
      <w:r w:rsidR="00905285" w:rsidRPr="00764F3B">
        <w:rPr>
          <w:rFonts w:ascii="Georgia" w:hAnsi="Georgia"/>
        </w:rPr>
        <w:t xml:space="preserve"> (Sample)</w:t>
      </w:r>
      <w:bookmarkEnd w:id="63"/>
    </w:p>
    <w:p w14:paraId="53343D36" w14:textId="77777777" w:rsidR="008E0C52" w:rsidRPr="00764F3B" w:rsidRDefault="008E0C52" w:rsidP="00AF3D25">
      <w:pPr>
        <w:spacing w:after="0" w:line="240" w:lineRule="auto"/>
        <w:jc w:val="center"/>
        <w:rPr>
          <w:rFonts w:ascii="Georgia" w:hAnsi="Georgia" w:cs="Arial"/>
          <w:b/>
          <w:sz w:val="28"/>
          <w:szCs w:val="28"/>
        </w:rPr>
      </w:pPr>
    </w:p>
    <w:p w14:paraId="161D239A" w14:textId="77777777" w:rsidR="003B38BF" w:rsidRPr="00764F3B" w:rsidRDefault="00AF3D25" w:rsidP="005E2E44">
      <w:pPr>
        <w:spacing w:after="0" w:line="240" w:lineRule="auto"/>
        <w:jc w:val="center"/>
        <w:rPr>
          <w:rFonts w:ascii="Georgia" w:hAnsi="Georgia" w:cs="Arial"/>
          <w:b/>
        </w:rPr>
      </w:pPr>
      <w:r w:rsidRPr="00764F3B">
        <w:rPr>
          <w:rFonts w:ascii="Georgia" w:hAnsi="Georgia" w:cs="Arial"/>
          <w:b/>
          <w:sz w:val="28"/>
          <w:szCs w:val="28"/>
        </w:rPr>
        <w:t>Emergency Action Notice</w:t>
      </w:r>
    </w:p>
    <w:tbl>
      <w:tblPr>
        <w:tblStyle w:val="LightGrid-Accent212"/>
        <w:tblpPr w:leftFromText="180" w:rightFromText="180" w:vertAnchor="text" w:horzAnchor="margin" w:tblpY="262"/>
        <w:tblW w:w="5000" w:type="pct"/>
        <w:tblLook w:val="04A0" w:firstRow="1" w:lastRow="0" w:firstColumn="1" w:lastColumn="0" w:noHBand="0" w:noVBand="1"/>
      </w:tblPr>
      <w:tblGrid>
        <w:gridCol w:w="9952"/>
      </w:tblGrid>
      <w:tr w:rsidR="00AF3D25" w:rsidRPr="00764F3B" w14:paraId="5E3760B2" w14:textId="77777777" w:rsidTr="686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EB7C65" w14:textId="77777777" w:rsidR="00AF3D25" w:rsidRPr="00764F3B" w:rsidRDefault="00AF3D25" w:rsidP="00AF3D25">
            <w:pPr>
              <w:spacing w:after="120"/>
              <w:rPr>
                <w:rFonts w:ascii="Georgia" w:hAnsi="Georgia"/>
                <w:lang w:val="en-GB"/>
              </w:rPr>
            </w:pPr>
            <w:r w:rsidRPr="00764F3B">
              <w:rPr>
                <w:rFonts w:ascii="Georgia" w:hAnsi="Georgia"/>
                <w:lang w:val="en-GB"/>
              </w:rPr>
              <w:t xml:space="preserve">                                        </w:t>
            </w:r>
          </w:p>
          <w:p w14:paraId="43102A66" w14:textId="77777777" w:rsidR="00AF3D25" w:rsidRPr="00764F3B" w:rsidRDefault="00AF3D25" w:rsidP="00AF3D25">
            <w:pPr>
              <w:spacing w:after="120"/>
              <w:jc w:val="center"/>
              <w:rPr>
                <w:rFonts w:ascii="Georgia" w:hAnsi="Georgia" w:cs="Arial"/>
                <w:sz w:val="28"/>
                <w:szCs w:val="28"/>
                <w:lang w:val="en-GB"/>
              </w:rPr>
            </w:pPr>
            <w:r w:rsidRPr="00764F3B">
              <w:rPr>
                <w:rFonts w:ascii="Georgia" w:hAnsi="Georgia" w:cs="Arial"/>
                <w:sz w:val="28"/>
                <w:szCs w:val="28"/>
                <w:lang w:val="en-GB"/>
              </w:rPr>
              <w:t>If you discover a FIRE:</w:t>
            </w:r>
          </w:p>
        </w:tc>
      </w:tr>
      <w:tr w:rsidR="00AF3D25" w:rsidRPr="00764F3B" w14:paraId="2703E640" w14:textId="77777777" w:rsidTr="686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D857E1C" w14:textId="77777777" w:rsidR="00AF3D25" w:rsidRPr="00764F3B" w:rsidRDefault="00AF3D25" w:rsidP="00AF3D25">
            <w:pPr>
              <w:spacing w:after="120"/>
              <w:jc w:val="both"/>
              <w:rPr>
                <w:rFonts w:ascii="Georgia" w:hAnsi="Georgia"/>
                <w:sz w:val="24"/>
                <w:szCs w:val="24"/>
                <w:lang w:val="en-GB"/>
              </w:rPr>
            </w:pPr>
            <w:r w:rsidRPr="00764F3B">
              <w:rPr>
                <w:rFonts w:ascii="Georgia" w:hAnsi="Georgia"/>
                <w:noProof/>
                <w:lang w:eastAsia="en-IE"/>
              </w:rPr>
              <w:drawing>
                <wp:anchor distT="0" distB="0" distL="114300" distR="114300" simplePos="0" relativeHeight="251658240" behindDoc="0" locked="0" layoutInCell="1" allowOverlap="1" wp14:anchorId="760C9401" wp14:editId="5B96DD27">
                  <wp:simplePos x="0" y="0"/>
                  <wp:positionH relativeFrom="column">
                    <wp:posOffset>5447665</wp:posOffset>
                  </wp:positionH>
                  <wp:positionV relativeFrom="paragraph">
                    <wp:posOffset>144780</wp:posOffset>
                  </wp:positionV>
                  <wp:extent cx="657225" cy="779184"/>
                  <wp:effectExtent l="0" t="0" r="0" b="1905"/>
                  <wp:wrapNone/>
                  <wp:docPr id="9" name="Picture 9" descr="Electro Detectors Radio Call  Point / Break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 Detectors Radio Call  Point / Break Glass "/>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25065" t="16282" r="24806" b="24289"/>
                          <a:stretch/>
                        </pic:blipFill>
                        <pic:spPr bwMode="auto">
                          <a:xfrm>
                            <a:off x="0" y="0"/>
                            <a:ext cx="657225" cy="7791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F3B">
              <w:rPr>
                <w:rFonts w:ascii="Georgia" w:hAnsi="Georgia"/>
                <w:sz w:val="24"/>
                <w:szCs w:val="24"/>
                <w:lang w:val="en-GB"/>
              </w:rPr>
              <w:t xml:space="preserve">            </w:t>
            </w:r>
          </w:p>
          <w:p w14:paraId="5543ABCC"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Operate the nearest fire alarm manual call point</w:t>
            </w:r>
          </w:p>
          <w:p w14:paraId="202290B8"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i.e. red break-glass unit</w:t>
            </w:r>
          </w:p>
          <w:p w14:paraId="6916B3FD" w14:textId="77777777" w:rsidR="00AF3D25" w:rsidRPr="00764F3B" w:rsidRDefault="00AF3D25" w:rsidP="00AF3D25">
            <w:pPr>
              <w:spacing w:after="120"/>
              <w:jc w:val="both"/>
              <w:rPr>
                <w:rFonts w:ascii="Georgia" w:hAnsi="Georgia"/>
                <w:color w:val="000000"/>
                <w:sz w:val="24"/>
                <w:szCs w:val="24"/>
                <w:lang w:val="en-GB"/>
              </w:rPr>
            </w:pPr>
          </w:p>
        </w:tc>
      </w:tr>
      <w:tr w:rsidR="00AF3D25" w:rsidRPr="00764F3B" w14:paraId="1DDD936C" w14:textId="77777777" w:rsidTr="686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BA4E9F5" w14:textId="77777777" w:rsidR="00AF3D25" w:rsidRPr="00764F3B" w:rsidRDefault="00AF3D25" w:rsidP="00AF3D25">
            <w:pPr>
              <w:spacing w:after="120"/>
              <w:jc w:val="center"/>
              <w:rPr>
                <w:rFonts w:ascii="Georgia" w:hAnsi="Georgia"/>
                <w:color w:val="000000"/>
                <w:sz w:val="24"/>
                <w:szCs w:val="24"/>
                <w:lang w:val="en-GB"/>
              </w:rPr>
            </w:pPr>
          </w:p>
          <w:p w14:paraId="60B04B7F"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Attack the fire with the first-aid fire-fighting equipment only if it is safe</w:t>
            </w:r>
          </w:p>
          <w:p w14:paraId="664D2BC3"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to do so and if trained in the use of the equipment provided</w:t>
            </w:r>
          </w:p>
          <w:p w14:paraId="3994D5DF" w14:textId="77777777" w:rsidR="00AF3D25" w:rsidRPr="00764F3B" w:rsidRDefault="00AF3D25" w:rsidP="00AF3D25">
            <w:pPr>
              <w:spacing w:after="120"/>
              <w:jc w:val="center"/>
              <w:rPr>
                <w:rFonts w:ascii="Georgia" w:hAnsi="Georgia"/>
                <w:color w:val="000000"/>
                <w:sz w:val="24"/>
                <w:szCs w:val="24"/>
                <w:lang w:val="en-GB"/>
              </w:rPr>
            </w:pPr>
          </w:p>
        </w:tc>
      </w:tr>
      <w:tr w:rsidR="00AF3D25" w:rsidRPr="00764F3B" w14:paraId="4B480C95" w14:textId="77777777" w:rsidTr="686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6D4DAE" w14:textId="77777777" w:rsidR="00AF3D25" w:rsidRPr="00764F3B" w:rsidRDefault="00AF3D25" w:rsidP="00AF3D25">
            <w:pPr>
              <w:spacing w:after="120"/>
              <w:jc w:val="both"/>
              <w:rPr>
                <w:rFonts w:ascii="Georgia" w:hAnsi="Georgia"/>
                <w:color w:val="000000"/>
                <w:sz w:val="24"/>
                <w:szCs w:val="24"/>
                <w:lang w:val="en-GB"/>
              </w:rPr>
            </w:pPr>
            <w:r w:rsidRPr="00764F3B">
              <w:rPr>
                <w:rFonts w:ascii="Georgia" w:hAnsi="Georgia"/>
                <w:color w:val="000000"/>
                <w:sz w:val="24"/>
                <w:szCs w:val="24"/>
                <w:lang w:val="en-GB"/>
              </w:rPr>
              <w:t xml:space="preserve">                      </w:t>
            </w:r>
          </w:p>
          <w:p w14:paraId="7449F5EF"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If not attacking the fire, close the door of the room containing the fire,</w:t>
            </w:r>
          </w:p>
          <w:p w14:paraId="546CB6FA" w14:textId="77777777" w:rsidR="00AF3D25" w:rsidRPr="00764F3B" w:rsidRDefault="00AF3D25" w:rsidP="00AF3D25">
            <w:pPr>
              <w:spacing w:after="120"/>
              <w:jc w:val="center"/>
              <w:rPr>
                <w:rFonts w:ascii="Georgia" w:hAnsi="Georgia"/>
                <w:color w:val="000000"/>
                <w:sz w:val="24"/>
                <w:szCs w:val="24"/>
                <w:lang w:val="en-GB"/>
              </w:rPr>
            </w:pPr>
            <w:r w:rsidRPr="00764F3B">
              <w:rPr>
                <w:rFonts w:ascii="Georgia" w:hAnsi="Georgia"/>
                <w:color w:val="000000"/>
                <w:sz w:val="24"/>
                <w:szCs w:val="24"/>
                <w:lang w:val="en-GB"/>
              </w:rPr>
              <w:t>leave the building and proceed to the designated assembly point</w:t>
            </w:r>
          </w:p>
          <w:p w14:paraId="69B4770D" w14:textId="77777777" w:rsidR="00AF3D25" w:rsidRPr="00764F3B" w:rsidRDefault="00AF3D25" w:rsidP="00AF3D25">
            <w:pPr>
              <w:spacing w:after="120"/>
              <w:jc w:val="both"/>
              <w:rPr>
                <w:rFonts w:ascii="Georgia" w:hAnsi="Georgia"/>
                <w:color w:val="000000"/>
                <w:sz w:val="24"/>
                <w:szCs w:val="24"/>
                <w:lang w:val="en-GB"/>
              </w:rPr>
            </w:pPr>
          </w:p>
        </w:tc>
      </w:tr>
    </w:tbl>
    <w:tbl>
      <w:tblPr>
        <w:tblStyle w:val="LightGrid-Accent212"/>
        <w:tblpPr w:leftFromText="180" w:rightFromText="180" w:vertAnchor="text" w:horzAnchor="margin" w:tblpY="536"/>
        <w:tblW w:w="5000" w:type="pct"/>
        <w:tblLook w:val="04A0" w:firstRow="1" w:lastRow="0" w:firstColumn="1" w:lastColumn="0" w:noHBand="0" w:noVBand="1"/>
      </w:tblPr>
      <w:tblGrid>
        <w:gridCol w:w="9952"/>
      </w:tblGrid>
      <w:tr w:rsidR="00AF3D25" w:rsidRPr="00764F3B" w14:paraId="336A7BC6" w14:textId="77777777" w:rsidTr="00234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6178852" w14:textId="77777777" w:rsidR="002342B0" w:rsidRPr="00764F3B" w:rsidRDefault="002342B0" w:rsidP="00AF3D25">
            <w:pPr>
              <w:spacing w:after="120"/>
              <w:rPr>
                <w:rFonts w:ascii="Georgia" w:hAnsi="Georgia" w:cs="Arial"/>
                <w:b w:val="0"/>
                <w:bCs w:val="0"/>
                <w:sz w:val="24"/>
                <w:szCs w:val="24"/>
                <w:lang w:val="en-GB"/>
              </w:rPr>
            </w:pPr>
          </w:p>
          <w:p w14:paraId="6FD5839C" w14:textId="77777777" w:rsidR="002342B0" w:rsidRPr="00764F3B" w:rsidRDefault="002342B0" w:rsidP="00AF3D25">
            <w:pPr>
              <w:spacing w:after="120"/>
              <w:rPr>
                <w:rFonts w:ascii="Georgia" w:hAnsi="Georgia" w:cs="Arial"/>
                <w:b w:val="0"/>
                <w:bCs w:val="0"/>
                <w:sz w:val="24"/>
                <w:szCs w:val="24"/>
                <w:lang w:val="en-GB"/>
              </w:rPr>
            </w:pPr>
          </w:p>
          <w:p w14:paraId="6D26DEFF" w14:textId="77777777" w:rsidR="002342B0" w:rsidRPr="00764F3B" w:rsidRDefault="002342B0" w:rsidP="00AF3D25">
            <w:pPr>
              <w:spacing w:after="120"/>
              <w:rPr>
                <w:rFonts w:ascii="Georgia" w:hAnsi="Georgia" w:cs="Arial"/>
                <w:b w:val="0"/>
                <w:bCs w:val="0"/>
                <w:sz w:val="24"/>
                <w:szCs w:val="24"/>
                <w:lang w:val="en-GB"/>
              </w:rPr>
            </w:pPr>
          </w:p>
          <w:p w14:paraId="0745C910" w14:textId="77777777" w:rsidR="002342B0" w:rsidRPr="00764F3B" w:rsidRDefault="002342B0" w:rsidP="00AF3D25">
            <w:pPr>
              <w:spacing w:after="120"/>
              <w:rPr>
                <w:rFonts w:ascii="Georgia" w:hAnsi="Georgia" w:cs="Arial"/>
                <w:b w:val="0"/>
                <w:bCs w:val="0"/>
                <w:sz w:val="24"/>
                <w:szCs w:val="24"/>
                <w:lang w:val="en-GB"/>
              </w:rPr>
            </w:pPr>
          </w:p>
          <w:p w14:paraId="1B3F17FF" w14:textId="77777777" w:rsidR="002342B0" w:rsidRPr="00764F3B" w:rsidRDefault="002342B0" w:rsidP="00AF3D25">
            <w:pPr>
              <w:spacing w:after="120"/>
              <w:rPr>
                <w:rFonts w:ascii="Georgia" w:hAnsi="Georgia" w:cs="Arial"/>
                <w:b w:val="0"/>
                <w:bCs w:val="0"/>
                <w:sz w:val="24"/>
                <w:szCs w:val="24"/>
                <w:lang w:val="en-GB"/>
              </w:rPr>
            </w:pPr>
          </w:p>
          <w:p w14:paraId="5E88596B" w14:textId="77777777" w:rsidR="002342B0" w:rsidRPr="00764F3B" w:rsidRDefault="002342B0" w:rsidP="00AF3D25">
            <w:pPr>
              <w:spacing w:after="120"/>
              <w:rPr>
                <w:rFonts w:ascii="Georgia" w:hAnsi="Georgia" w:cs="Arial"/>
                <w:b w:val="0"/>
                <w:bCs w:val="0"/>
                <w:sz w:val="24"/>
                <w:szCs w:val="24"/>
                <w:lang w:val="en-GB"/>
              </w:rPr>
            </w:pPr>
          </w:p>
          <w:p w14:paraId="2FDB3829" w14:textId="77777777" w:rsidR="002342B0" w:rsidRPr="00764F3B" w:rsidRDefault="002342B0" w:rsidP="00AF3D25">
            <w:pPr>
              <w:spacing w:after="120"/>
              <w:rPr>
                <w:rFonts w:ascii="Georgia" w:hAnsi="Georgia" w:cs="Arial"/>
                <w:b w:val="0"/>
                <w:bCs w:val="0"/>
                <w:sz w:val="24"/>
                <w:szCs w:val="24"/>
                <w:lang w:val="en-GB"/>
              </w:rPr>
            </w:pPr>
          </w:p>
          <w:p w14:paraId="08065204" w14:textId="77777777" w:rsidR="002342B0" w:rsidRPr="00764F3B" w:rsidRDefault="002342B0" w:rsidP="00AF3D25">
            <w:pPr>
              <w:spacing w:after="120"/>
              <w:rPr>
                <w:rFonts w:ascii="Georgia" w:hAnsi="Georgia" w:cs="Arial"/>
                <w:b w:val="0"/>
                <w:bCs w:val="0"/>
                <w:sz w:val="24"/>
                <w:szCs w:val="24"/>
                <w:lang w:val="en-GB"/>
              </w:rPr>
            </w:pPr>
          </w:p>
          <w:p w14:paraId="7585241D" w14:textId="77777777" w:rsidR="002342B0" w:rsidRPr="00764F3B" w:rsidRDefault="002342B0" w:rsidP="00AF3D25">
            <w:pPr>
              <w:spacing w:after="120"/>
              <w:rPr>
                <w:rFonts w:ascii="Georgia" w:hAnsi="Georgia" w:cs="Arial"/>
                <w:b w:val="0"/>
                <w:bCs w:val="0"/>
                <w:sz w:val="24"/>
                <w:szCs w:val="24"/>
                <w:lang w:val="en-GB"/>
              </w:rPr>
            </w:pPr>
          </w:p>
          <w:p w14:paraId="0FC76360" w14:textId="77777777" w:rsidR="002342B0" w:rsidRPr="00764F3B" w:rsidRDefault="002342B0" w:rsidP="00AF3D25">
            <w:pPr>
              <w:spacing w:after="120"/>
              <w:rPr>
                <w:rFonts w:ascii="Georgia" w:hAnsi="Georgia" w:cs="Arial"/>
                <w:b w:val="0"/>
                <w:bCs w:val="0"/>
                <w:sz w:val="24"/>
                <w:szCs w:val="24"/>
                <w:lang w:val="en-GB"/>
              </w:rPr>
            </w:pPr>
          </w:p>
          <w:p w14:paraId="6F3C10A5" w14:textId="77777777" w:rsidR="002342B0" w:rsidRPr="00764F3B" w:rsidRDefault="002342B0" w:rsidP="00AF3D25">
            <w:pPr>
              <w:spacing w:after="120"/>
              <w:rPr>
                <w:rFonts w:ascii="Georgia" w:hAnsi="Georgia" w:cs="Arial"/>
                <w:b w:val="0"/>
                <w:bCs w:val="0"/>
                <w:sz w:val="24"/>
                <w:szCs w:val="24"/>
                <w:lang w:val="en-GB"/>
              </w:rPr>
            </w:pPr>
          </w:p>
          <w:p w14:paraId="6E5781AD" w14:textId="77777777" w:rsidR="002342B0" w:rsidRPr="00764F3B" w:rsidRDefault="002342B0" w:rsidP="00AF3D25">
            <w:pPr>
              <w:spacing w:after="120"/>
              <w:rPr>
                <w:rFonts w:ascii="Georgia" w:hAnsi="Georgia" w:cs="Arial"/>
                <w:b w:val="0"/>
                <w:bCs w:val="0"/>
                <w:sz w:val="24"/>
                <w:szCs w:val="24"/>
                <w:lang w:val="en-GB"/>
              </w:rPr>
            </w:pPr>
          </w:p>
          <w:p w14:paraId="2E16ADE1" w14:textId="77777777" w:rsidR="002342B0" w:rsidRPr="00764F3B" w:rsidRDefault="002342B0" w:rsidP="00AF3D25">
            <w:pPr>
              <w:spacing w:after="120"/>
              <w:rPr>
                <w:rFonts w:ascii="Georgia" w:hAnsi="Georgia" w:cs="Arial"/>
                <w:b w:val="0"/>
                <w:bCs w:val="0"/>
                <w:sz w:val="24"/>
                <w:szCs w:val="24"/>
                <w:lang w:val="en-GB"/>
              </w:rPr>
            </w:pPr>
          </w:p>
          <w:p w14:paraId="37195719" w14:textId="77777777" w:rsidR="002342B0" w:rsidRPr="00764F3B" w:rsidRDefault="002342B0" w:rsidP="00AF3D25">
            <w:pPr>
              <w:spacing w:after="120"/>
              <w:rPr>
                <w:rFonts w:ascii="Georgia" w:hAnsi="Georgia" w:cs="Arial"/>
                <w:b w:val="0"/>
                <w:bCs w:val="0"/>
                <w:sz w:val="24"/>
                <w:szCs w:val="24"/>
                <w:lang w:val="en-GB"/>
              </w:rPr>
            </w:pPr>
          </w:p>
          <w:p w14:paraId="622F230F" w14:textId="77777777" w:rsidR="00AF3D25" w:rsidRPr="00764F3B" w:rsidRDefault="00AF3D25" w:rsidP="00AF3D25">
            <w:pPr>
              <w:spacing w:after="120"/>
              <w:rPr>
                <w:rFonts w:ascii="Georgia" w:hAnsi="Georgia" w:cs="Arial"/>
                <w:sz w:val="24"/>
                <w:szCs w:val="24"/>
                <w:lang w:val="en-GB"/>
              </w:rPr>
            </w:pPr>
            <w:r w:rsidRPr="00764F3B">
              <w:rPr>
                <w:rFonts w:ascii="Georgia" w:hAnsi="Georgia" w:cs="Arial"/>
                <w:sz w:val="24"/>
                <w:szCs w:val="24"/>
                <w:lang w:val="en-GB"/>
              </w:rPr>
              <w:t xml:space="preserve">                                        </w:t>
            </w:r>
          </w:p>
          <w:p w14:paraId="4560F381" w14:textId="77777777" w:rsidR="00AF3D25" w:rsidRPr="00764F3B" w:rsidRDefault="00AF3D25" w:rsidP="00AF3D25">
            <w:pPr>
              <w:spacing w:after="120"/>
              <w:jc w:val="center"/>
              <w:rPr>
                <w:rFonts w:ascii="Georgia" w:hAnsi="Georgia" w:cs="Arial"/>
                <w:sz w:val="24"/>
                <w:szCs w:val="24"/>
                <w:lang w:val="en-GB"/>
              </w:rPr>
            </w:pPr>
            <w:r w:rsidRPr="00764F3B">
              <w:rPr>
                <w:rFonts w:ascii="Georgia" w:hAnsi="Georgia" w:cs="Arial"/>
                <w:sz w:val="24"/>
                <w:szCs w:val="24"/>
                <w:lang w:val="en-GB"/>
              </w:rPr>
              <w:t>If you hear the FIRE ALARM SIGNAL</w:t>
            </w:r>
          </w:p>
        </w:tc>
      </w:tr>
      <w:tr w:rsidR="00AF3D25" w:rsidRPr="00764F3B" w14:paraId="06E45C59" w14:textId="77777777" w:rsidTr="0023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71B2197" w14:textId="77777777" w:rsidR="00AF3D25" w:rsidRPr="00764F3B" w:rsidRDefault="00AF3D25" w:rsidP="00AF3D25">
            <w:pPr>
              <w:spacing w:after="120"/>
              <w:jc w:val="center"/>
              <w:rPr>
                <w:rFonts w:ascii="Georgia" w:hAnsi="Georgia"/>
                <w:color w:val="000000"/>
                <w:sz w:val="32"/>
                <w:szCs w:val="32"/>
                <w:lang w:val="en-GB"/>
              </w:rPr>
            </w:pPr>
            <w:r w:rsidRPr="00764F3B">
              <w:rPr>
                <w:rFonts w:ascii="Georgia" w:hAnsi="Georgia"/>
                <w:color w:val="000000"/>
                <w:sz w:val="32"/>
                <w:szCs w:val="32"/>
                <w:lang w:val="en-GB"/>
              </w:rPr>
              <w:t>DO</w:t>
            </w:r>
          </w:p>
        </w:tc>
      </w:tr>
      <w:tr w:rsidR="00AF3D25" w:rsidRPr="00764F3B" w14:paraId="38EFAA57" w14:textId="77777777" w:rsidTr="00234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1B7888B" w14:textId="77777777" w:rsidR="00AF3D25" w:rsidRPr="00764F3B" w:rsidRDefault="00AF3D25" w:rsidP="00AF3D25">
            <w:pPr>
              <w:spacing w:after="120"/>
              <w:jc w:val="both"/>
              <w:rPr>
                <w:rFonts w:ascii="Georgia" w:hAnsi="Georgia"/>
                <w:color w:val="000000"/>
                <w:sz w:val="24"/>
                <w:szCs w:val="24"/>
                <w:lang w:val="en-GB"/>
              </w:rPr>
            </w:pPr>
          </w:p>
          <w:p w14:paraId="78FDF789" w14:textId="77777777" w:rsidR="00AF3D25" w:rsidRPr="00764F3B" w:rsidRDefault="00AF3D25" w:rsidP="00AF3D25">
            <w:pPr>
              <w:spacing w:after="120"/>
              <w:ind w:left="714"/>
              <w:jc w:val="center"/>
              <w:rPr>
                <w:rFonts w:ascii="Georgia" w:hAnsi="Georgia"/>
                <w:color w:val="000000"/>
                <w:sz w:val="24"/>
                <w:szCs w:val="24"/>
                <w:lang w:val="en-GB"/>
              </w:rPr>
            </w:pPr>
            <w:r w:rsidRPr="00764F3B">
              <w:rPr>
                <w:rFonts w:ascii="Georgia" w:hAnsi="Georgia"/>
                <w:color w:val="000000"/>
                <w:sz w:val="24"/>
                <w:szCs w:val="24"/>
                <w:lang w:val="en-GB"/>
              </w:rPr>
              <w:t>Evacuate the building in an orderly manner by the nearest escape</w:t>
            </w:r>
          </w:p>
          <w:p w14:paraId="420E4812" w14:textId="77777777" w:rsidR="00AF3D25" w:rsidRPr="00764F3B" w:rsidRDefault="00AF3D25" w:rsidP="00AF3D25">
            <w:pPr>
              <w:spacing w:after="120"/>
              <w:ind w:left="714"/>
              <w:jc w:val="center"/>
              <w:rPr>
                <w:rFonts w:ascii="Georgia" w:hAnsi="Georgia"/>
                <w:color w:val="000000"/>
                <w:sz w:val="24"/>
                <w:szCs w:val="24"/>
                <w:lang w:val="en-GB"/>
              </w:rPr>
            </w:pPr>
            <w:r w:rsidRPr="00764F3B">
              <w:rPr>
                <w:rFonts w:ascii="Georgia" w:hAnsi="Georgia"/>
                <w:color w:val="000000"/>
                <w:sz w:val="24"/>
                <w:szCs w:val="24"/>
                <w:lang w:val="en-GB"/>
              </w:rPr>
              <w:t xml:space="preserve"> route without stopping to collect valuables or belongings</w:t>
            </w:r>
          </w:p>
        </w:tc>
      </w:tr>
      <w:tr w:rsidR="00AF3D25" w:rsidRPr="00764F3B" w14:paraId="6D8F64BD" w14:textId="77777777" w:rsidTr="0023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66903D" w14:textId="77777777" w:rsidR="00AF3D25" w:rsidRPr="00764F3B" w:rsidRDefault="00AF3D25" w:rsidP="00AF3D25">
            <w:pPr>
              <w:jc w:val="both"/>
              <w:rPr>
                <w:rFonts w:ascii="Georgia" w:hAnsi="Georgia"/>
                <w:b w:val="0"/>
                <w:bCs w:val="0"/>
                <w:color w:val="000000"/>
                <w:sz w:val="24"/>
                <w:szCs w:val="24"/>
                <w:lang w:val="en-GB"/>
              </w:rPr>
            </w:pPr>
          </w:p>
          <w:p w14:paraId="42B85CAF" w14:textId="77777777" w:rsidR="00AF3D25" w:rsidRPr="00764F3B" w:rsidRDefault="00AF3D25" w:rsidP="00AF3D25">
            <w:pPr>
              <w:jc w:val="both"/>
              <w:rPr>
                <w:rFonts w:ascii="Georgia" w:hAnsi="Georgia"/>
                <w:b w:val="0"/>
                <w:bCs w:val="0"/>
                <w:color w:val="000000"/>
                <w:sz w:val="24"/>
                <w:szCs w:val="24"/>
                <w:lang w:val="en-GB"/>
              </w:rPr>
            </w:pPr>
            <w:r w:rsidRPr="00764F3B">
              <w:rPr>
                <w:rFonts w:ascii="Georgia" w:hAnsi="Georgia"/>
                <w:color w:val="000000"/>
                <w:sz w:val="24"/>
                <w:szCs w:val="24"/>
                <w:lang w:val="en-GB"/>
              </w:rPr>
              <w:t>Proceed to the assembly point at:</w:t>
            </w:r>
          </w:p>
          <w:p w14:paraId="35C88E53" w14:textId="77777777" w:rsidR="00AF3D25" w:rsidRPr="00764F3B" w:rsidRDefault="00AF3D25" w:rsidP="00AF3D25">
            <w:pPr>
              <w:jc w:val="both"/>
              <w:rPr>
                <w:rFonts w:ascii="Georgia" w:hAnsi="Georgia"/>
                <w:color w:val="000000"/>
                <w:sz w:val="24"/>
                <w:szCs w:val="24"/>
                <w:lang w:val="en-GB"/>
              </w:rPr>
            </w:pPr>
          </w:p>
          <w:p w14:paraId="6A08DD71" w14:textId="55A60868" w:rsidR="00AF3D25" w:rsidRPr="00764F3B" w:rsidRDefault="00AF3D25" w:rsidP="00AF3D25">
            <w:pPr>
              <w:spacing w:after="100" w:afterAutospacing="1"/>
              <w:ind w:left="1440"/>
              <w:contextualSpacing/>
              <w:rPr>
                <w:rFonts w:ascii="Georgia" w:hAnsi="Georgia"/>
                <w:color w:val="000000"/>
                <w:sz w:val="24"/>
                <w:szCs w:val="24"/>
                <w:lang w:val="en-GB"/>
              </w:rPr>
            </w:pPr>
            <w:r w:rsidRPr="00764F3B">
              <w:rPr>
                <w:rFonts w:ascii="Georgia" w:hAnsi="Georgia"/>
                <w:color w:val="000000"/>
                <w:sz w:val="24"/>
                <w:szCs w:val="24"/>
                <w:lang w:val="en-GB"/>
              </w:rPr>
              <w:t xml:space="preserve">Zone 1:    </w:t>
            </w:r>
          </w:p>
          <w:p w14:paraId="71242957" w14:textId="5D9D50BA" w:rsidR="00AF3D25" w:rsidRPr="00764F3B" w:rsidRDefault="00AF3D25" w:rsidP="00AF3D25">
            <w:pPr>
              <w:spacing w:after="100" w:afterAutospacing="1"/>
              <w:ind w:left="1440"/>
              <w:contextualSpacing/>
              <w:rPr>
                <w:rFonts w:ascii="Georgia" w:hAnsi="Georgia"/>
                <w:color w:val="000000"/>
                <w:sz w:val="24"/>
                <w:szCs w:val="24"/>
                <w:lang w:val="en-GB"/>
              </w:rPr>
            </w:pPr>
            <w:r w:rsidRPr="00764F3B">
              <w:rPr>
                <w:rFonts w:ascii="Georgia" w:hAnsi="Georgia"/>
                <w:color w:val="000000"/>
                <w:sz w:val="24"/>
                <w:szCs w:val="24"/>
                <w:lang w:val="en-GB"/>
              </w:rPr>
              <w:t xml:space="preserve">Zone 2:   </w:t>
            </w:r>
          </w:p>
          <w:p w14:paraId="1352E106" w14:textId="772ECC54" w:rsidR="00AF3D25" w:rsidRPr="00764F3B" w:rsidRDefault="00AF3D25" w:rsidP="00AF3D25">
            <w:pPr>
              <w:spacing w:after="100" w:afterAutospacing="1"/>
              <w:ind w:left="1440"/>
              <w:contextualSpacing/>
              <w:rPr>
                <w:rFonts w:ascii="Georgia" w:hAnsi="Georgia"/>
                <w:color w:val="000000"/>
                <w:sz w:val="24"/>
                <w:szCs w:val="24"/>
                <w:lang w:val="en-GB"/>
              </w:rPr>
            </w:pPr>
            <w:r w:rsidRPr="00764F3B">
              <w:rPr>
                <w:rFonts w:ascii="Georgia" w:hAnsi="Georgia"/>
                <w:color w:val="000000"/>
                <w:sz w:val="24"/>
                <w:szCs w:val="24"/>
                <w:lang w:val="en-GB"/>
              </w:rPr>
              <w:t xml:space="preserve">Zone 3:   </w:t>
            </w:r>
          </w:p>
        </w:tc>
      </w:tr>
      <w:tr w:rsidR="00AF3D25" w:rsidRPr="00764F3B" w14:paraId="19676261" w14:textId="77777777" w:rsidTr="002342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118A464" w14:textId="77777777" w:rsidR="00AF3D25" w:rsidRPr="00764F3B" w:rsidRDefault="00AF3D25" w:rsidP="00AF3D25">
            <w:pPr>
              <w:spacing w:after="120"/>
              <w:jc w:val="center"/>
              <w:rPr>
                <w:rFonts w:ascii="Georgia" w:hAnsi="Georgia"/>
                <w:color w:val="000000"/>
                <w:sz w:val="32"/>
                <w:szCs w:val="32"/>
                <w:lang w:val="en-GB"/>
              </w:rPr>
            </w:pPr>
            <w:r w:rsidRPr="00764F3B">
              <w:rPr>
                <w:rFonts w:ascii="Georgia" w:hAnsi="Georgia"/>
                <w:color w:val="000000"/>
                <w:sz w:val="32"/>
                <w:szCs w:val="32"/>
                <w:lang w:val="en-GB"/>
              </w:rPr>
              <w:t>DO NOT</w:t>
            </w:r>
          </w:p>
        </w:tc>
      </w:tr>
      <w:tr w:rsidR="00AF3D25" w:rsidRPr="00764F3B" w14:paraId="61E2A301" w14:textId="77777777" w:rsidTr="00234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E35D2BF" w14:textId="77777777" w:rsidR="00AF3D25" w:rsidRPr="00764F3B" w:rsidRDefault="00AF3D25" w:rsidP="00AF3D25">
            <w:pPr>
              <w:jc w:val="center"/>
              <w:rPr>
                <w:rFonts w:ascii="Georgia" w:hAnsi="Georgia"/>
                <w:color w:val="000000"/>
                <w:sz w:val="24"/>
                <w:szCs w:val="24"/>
                <w:lang w:val="en-GB"/>
              </w:rPr>
            </w:pPr>
            <w:r w:rsidRPr="00764F3B">
              <w:rPr>
                <w:rFonts w:ascii="Georgia" w:hAnsi="Georgia"/>
                <w:color w:val="000000"/>
                <w:sz w:val="24"/>
                <w:szCs w:val="24"/>
                <w:lang w:val="en-GB"/>
              </w:rPr>
              <w:t>Re-enter the building unless instructed to do so by the Chief Fire Warden</w:t>
            </w:r>
          </w:p>
        </w:tc>
      </w:tr>
    </w:tbl>
    <w:p w14:paraId="4E94515A" w14:textId="6177BBC7" w:rsidR="00303214" w:rsidRPr="002140A7" w:rsidRDefault="00122D43" w:rsidP="00D17F6D">
      <w:pPr>
        <w:pStyle w:val="Heading1"/>
        <w:ind w:left="2160" w:hanging="2160"/>
        <w:rPr>
          <w:rFonts w:ascii="Georgia" w:hAnsi="Georgia"/>
          <w:lang w:val="en-IE"/>
        </w:rPr>
      </w:pPr>
      <w:bookmarkStart w:id="64" w:name="_APPENDIX_C"/>
      <w:bookmarkStart w:id="65" w:name="_Toc43189503"/>
      <w:bookmarkEnd w:id="64"/>
      <w:r w:rsidRPr="002140A7">
        <w:rPr>
          <w:rFonts w:ascii="Georgia" w:hAnsi="Georgia"/>
          <w:lang w:val="en-IE"/>
        </w:rPr>
        <w:lastRenderedPageBreak/>
        <w:t xml:space="preserve">APPENDIX </w:t>
      </w:r>
      <w:r w:rsidR="00472B0A" w:rsidRPr="002140A7">
        <w:rPr>
          <w:rFonts w:ascii="Georgia" w:hAnsi="Georgia"/>
          <w:lang w:val="en-IE"/>
        </w:rPr>
        <w:t>B</w:t>
      </w:r>
      <w:bookmarkEnd w:id="65"/>
      <w:r w:rsidR="00613DF7" w:rsidRPr="002140A7">
        <w:rPr>
          <w:rFonts w:ascii="Georgia" w:hAnsi="Georgia"/>
          <w:lang w:val="en-IE"/>
        </w:rPr>
        <w:t xml:space="preserve"> </w:t>
      </w:r>
    </w:p>
    <w:p w14:paraId="2B01CA6E" w14:textId="77777777" w:rsidR="00B2391D" w:rsidRPr="002140A7" w:rsidRDefault="006121ED" w:rsidP="00CB7BAA">
      <w:pPr>
        <w:pStyle w:val="Heading2"/>
        <w:rPr>
          <w:rFonts w:ascii="Georgia" w:hAnsi="Georgia"/>
          <w:lang w:val="en-IE"/>
        </w:rPr>
      </w:pPr>
      <w:bookmarkStart w:id="66" w:name="_Toc43189504"/>
      <w:r w:rsidRPr="002140A7">
        <w:rPr>
          <w:rFonts w:ascii="Georgia" w:hAnsi="Georgia"/>
          <w:lang w:val="en-IE"/>
        </w:rPr>
        <w:t>Personal Emergency Evacuation Questionnaire</w:t>
      </w:r>
      <w:r w:rsidR="00905285" w:rsidRPr="002140A7">
        <w:rPr>
          <w:rFonts w:ascii="Georgia" w:hAnsi="Georgia"/>
          <w:lang w:val="en-IE"/>
        </w:rPr>
        <w:t xml:space="preserve"> (Sample)</w:t>
      </w:r>
      <w:bookmarkEnd w:id="66"/>
    </w:p>
    <w:p w14:paraId="7EBFA48A" w14:textId="77777777" w:rsidR="00B2391D" w:rsidRPr="002140A7" w:rsidRDefault="00B2391D" w:rsidP="00D576B1">
      <w:pPr>
        <w:spacing w:after="0" w:line="240" w:lineRule="auto"/>
        <w:rPr>
          <w:rFonts w:ascii="Georgia" w:hAnsi="Georgia"/>
          <w:sz w:val="28"/>
          <w:lang w:val="en-IE"/>
        </w:rPr>
      </w:pPr>
    </w:p>
    <w:p w14:paraId="19184662" w14:textId="77777777" w:rsidR="00B2391D" w:rsidRPr="00764F3B" w:rsidRDefault="00B2391D" w:rsidP="00BE0A1B">
      <w:pPr>
        <w:pStyle w:val="HAnormal"/>
        <w:rPr>
          <w:rFonts w:ascii="Georgia" w:hAnsi="Georgia"/>
          <w:b/>
          <w:lang w:val="en-GB"/>
        </w:rPr>
      </w:pPr>
      <w:r w:rsidRPr="00764F3B">
        <w:rPr>
          <w:rFonts w:ascii="Georgia" w:hAnsi="Georgia"/>
          <w:b/>
          <w:lang w:val="en-GB"/>
        </w:rPr>
        <w:t>Why you should fill in the form?</w:t>
      </w:r>
    </w:p>
    <w:p w14:paraId="5350E801" w14:textId="7F75840C" w:rsidR="00B2391D" w:rsidRPr="00764F3B" w:rsidRDefault="00B2391D" w:rsidP="00D576B1">
      <w:pPr>
        <w:tabs>
          <w:tab w:val="left" w:pos="0"/>
        </w:tabs>
        <w:spacing w:after="0" w:line="240" w:lineRule="auto"/>
        <w:rPr>
          <w:rFonts w:ascii="Georgia" w:hAnsi="Georgia"/>
          <w:sz w:val="24"/>
        </w:rPr>
      </w:pPr>
      <w:r w:rsidRPr="00764F3B">
        <w:rPr>
          <w:rFonts w:ascii="Georgia" w:hAnsi="Georgia"/>
        </w:rPr>
        <w:t>As your employer</w:t>
      </w:r>
      <w:r w:rsidR="00007C10" w:rsidRPr="00764F3B">
        <w:rPr>
          <w:rFonts w:ascii="Georgia" w:hAnsi="Georgia"/>
        </w:rPr>
        <w:t xml:space="preserve"> </w:t>
      </w:r>
      <w:r w:rsidR="00A875A2" w:rsidRPr="00764F3B">
        <w:rPr>
          <w:rFonts w:ascii="Georgia" w:hAnsi="Georgia"/>
        </w:rPr>
        <w:t>/ education provider</w:t>
      </w:r>
      <w:r w:rsidRPr="00764F3B">
        <w:rPr>
          <w:rFonts w:ascii="Georgia" w:hAnsi="Georgia"/>
        </w:rPr>
        <w:t>,</w:t>
      </w:r>
      <w:r w:rsidR="00B313E8" w:rsidRPr="00764F3B">
        <w:rPr>
          <w:rFonts w:ascii="Georgia" w:hAnsi="Georgia"/>
        </w:rPr>
        <w:t xml:space="preserve"> </w:t>
      </w:r>
      <w:r w:rsidR="00D576B1" w:rsidRPr="00764F3B">
        <w:rPr>
          <w:rFonts w:ascii="Georgia" w:hAnsi="Georgia"/>
        </w:rPr>
        <w:t>ETB has a</w:t>
      </w:r>
      <w:r w:rsidRPr="00764F3B">
        <w:rPr>
          <w:rFonts w:ascii="Georgia" w:hAnsi="Georgia"/>
        </w:rPr>
        <w:t xml:space="preserve"> responsibility to protect you from fire risks and ensure your health and safety at work.  To do this properly we need to know:</w:t>
      </w:r>
    </w:p>
    <w:p w14:paraId="61E1565D" w14:textId="77777777" w:rsidR="00B2391D" w:rsidRPr="00764F3B" w:rsidRDefault="00B2391D" w:rsidP="00D576B1">
      <w:pPr>
        <w:tabs>
          <w:tab w:val="left" w:pos="0"/>
        </w:tabs>
        <w:spacing w:after="0" w:line="240" w:lineRule="auto"/>
        <w:rPr>
          <w:rFonts w:ascii="Georgia" w:hAnsi="Georgia"/>
          <w:sz w:val="28"/>
        </w:rPr>
      </w:pPr>
    </w:p>
    <w:p w14:paraId="1CBB0C1F" w14:textId="77777777" w:rsidR="00B2391D" w:rsidRPr="00764F3B" w:rsidRDefault="00B2391D" w:rsidP="00083C13">
      <w:pPr>
        <w:numPr>
          <w:ilvl w:val="0"/>
          <w:numId w:val="26"/>
        </w:numPr>
        <w:tabs>
          <w:tab w:val="left" w:pos="0"/>
          <w:tab w:val="left" w:pos="1080"/>
        </w:tabs>
        <w:spacing w:after="0" w:line="240" w:lineRule="auto"/>
        <w:ind w:left="0" w:firstLine="0"/>
        <w:rPr>
          <w:rFonts w:ascii="Georgia" w:hAnsi="Georgia"/>
          <w:sz w:val="24"/>
        </w:rPr>
      </w:pPr>
      <w:r w:rsidRPr="00764F3B">
        <w:rPr>
          <w:rFonts w:ascii="Georgia" w:hAnsi="Georgia"/>
        </w:rPr>
        <w:t xml:space="preserve">if you require information about our emergency egress procedures; </w:t>
      </w:r>
    </w:p>
    <w:p w14:paraId="4ECCCF09" w14:textId="77777777" w:rsidR="00B2391D" w:rsidRPr="00764F3B" w:rsidRDefault="00996D0D" w:rsidP="00083C13">
      <w:pPr>
        <w:numPr>
          <w:ilvl w:val="0"/>
          <w:numId w:val="26"/>
        </w:numPr>
        <w:tabs>
          <w:tab w:val="left" w:pos="0"/>
          <w:tab w:val="left" w:pos="1080"/>
        </w:tabs>
        <w:spacing w:after="0" w:line="240" w:lineRule="auto"/>
        <w:ind w:left="0" w:firstLine="0"/>
        <w:rPr>
          <w:rFonts w:ascii="Georgia" w:hAnsi="Georgia"/>
        </w:rPr>
      </w:pPr>
      <w:r w:rsidRPr="00764F3B">
        <w:rPr>
          <w:rFonts w:ascii="Georgia" w:hAnsi="Georgia"/>
        </w:rPr>
        <w:t>If</w:t>
      </w:r>
      <w:r w:rsidR="00B2391D" w:rsidRPr="00764F3B">
        <w:rPr>
          <w:rFonts w:ascii="Georgia" w:hAnsi="Georgia"/>
        </w:rPr>
        <w:t xml:space="preserve"> you need assistance during an emergency.</w:t>
      </w:r>
    </w:p>
    <w:p w14:paraId="222F7AF1" w14:textId="77777777" w:rsidR="00B2391D" w:rsidRPr="00764F3B" w:rsidRDefault="00B2391D" w:rsidP="00D576B1">
      <w:pPr>
        <w:tabs>
          <w:tab w:val="left" w:pos="0"/>
          <w:tab w:val="left" w:pos="1080"/>
        </w:tabs>
        <w:spacing w:after="0" w:line="240" w:lineRule="auto"/>
        <w:rPr>
          <w:rFonts w:ascii="Georgia" w:hAnsi="Georgia"/>
        </w:rPr>
      </w:pPr>
    </w:p>
    <w:p w14:paraId="128C2DE5" w14:textId="77777777" w:rsidR="00B2391D" w:rsidRPr="00764F3B" w:rsidRDefault="00B2391D" w:rsidP="00D576B1">
      <w:pPr>
        <w:tabs>
          <w:tab w:val="left" w:pos="0"/>
          <w:tab w:val="left" w:pos="1080"/>
        </w:tabs>
        <w:spacing w:after="0" w:line="240" w:lineRule="auto"/>
        <w:rPr>
          <w:rFonts w:ascii="Georgia" w:hAnsi="Georgia"/>
        </w:rPr>
      </w:pPr>
      <w:r w:rsidRPr="00764F3B">
        <w:rPr>
          <w:rFonts w:ascii="Georgia" w:hAnsi="Georgia"/>
        </w:rPr>
        <w:t>It shouldn’t take you more than a few minutes to complete the form.</w:t>
      </w:r>
    </w:p>
    <w:p w14:paraId="26C96277" w14:textId="77777777" w:rsidR="00D576B1" w:rsidRPr="00764F3B" w:rsidRDefault="00D576B1" w:rsidP="00D576B1">
      <w:pPr>
        <w:tabs>
          <w:tab w:val="left" w:pos="540"/>
          <w:tab w:val="left" w:pos="1080"/>
        </w:tabs>
        <w:spacing w:after="0" w:line="240" w:lineRule="auto"/>
        <w:ind w:left="540" w:hanging="540"/>
        <w:rPr>
          <w:rFonts w:ascii="Georgia" w:hAnsi="Georgia"/>
        </w:rPr>
      </w:pPr>
    </w:p>
    <w:p w14:paraId="16D33285" w14:textId="77777777" w:rsidR="00B2391D" w:rsidRPr="00764F3B" w:rsidRDefault="00B2391D" w:rsidP="00BE0A1B">
      <w:pPr>
        <w:pStyle w:val="HAnormal"/>
        <w:rPr>
          <w:rFonts w:ascii="Georgia" w:hAnsi="Georgia"/>
          <w:b/>
          <w:lang w:val="en-GB"/>
        </w:rPr>
      </w:pPr>
      <w:r w:rsidRPr="00764F3B">
        <w:rPr>
          <w:rFonts w:ascii="Georgia" w:hAnsi="Georgia"/>
          <w:b/>
          <w:lang w:val="en-GB"/>
        </w:rPr>
        <w:t>What will happen when you have completed the form?</w:t>
      </w:r>
    </w:p>
    <w:p w14:paraId="3F45D023" w14:textId="77777777" w:rsidR="00B2391D" w:rsidRPr="00764F3B" w:rsidRDefault="00B2391D" w:rsidP="00D576B1">
      <w:pPr>
        <w:tabs>
          <w:tab w:val="left" w:pos="0"/>
        </w:tabs>
        <w:spacing w:after="0" w:line="240" w:lineRule="auto"/>
        <w:rPr>
          <w:rFonts w:ascii="Georgia" w:hAnsi="Georgia"/>
          <w:sz w:val="24"/>
        </w:rPr>
      </w:pPr>
      <w:r w:rsidRPr="00764F3B">
        <w:rPr>
          <w:rFonts w:ascii="Georgia" w:hAnsi="Georgia"/>
        </w:rPr>
        <w:t>We will be able to provide you with information you need about the emergency egress procedures in the building(s) in which you work.</w:t>
      </w:r>
    </w:p>
    <w:p w14:paraId="744EB4EA" w14:textId="77777777" w:rsidR="00B2391D" w:rsidRPr="00764F3B" w:rsidRDefault="00B2391D" w:rsidP="00D576B1">
      <w:pPr>
        <w:tabs>
          <w:tab w:val="left" w:pos="0"/>
        </w:tabs>
        <w:spacing w:after="0" w:line="240" w:lineRule="auto"/>
        <w:rPr>
          <w:rFonts w:ascii="Georgia" w:hAnsi="Georgia"/>
        </w:rPr>
      </w:pPr>
    </w:p>
    <w:p w14:paraId="0A7F6BEC" w14:textId="77777777" w:rsidR="00B2391D" w:rsidRPr="00764F3B" w:rsidRDefault="00B2391D" w:rsidP="00D576B1">
      <w:pPr>
        <w:tabs>
          <w:tab w:val="left" w:pos="0"/>
        </w:tabs>
        <w:spacing w:after="0" w:line="240" w:lineRule="auto"/>
        <w:rPr>
          <w:rFonts w:ascii="Georgia" w:hAnsi="Georgia"/>
        </w:rPr>
      </w:pPr>
      <w:r w:rsidRPr="00764F3B">
        <w:rPr>
          <w:rFonts w:ascii="Georgia" w:hAnsi="Georgia"/>
        </w:rPr>
        <w:t xml:space="preserve">If you need assistance, we will be able to work out a “Personal Emergency Egress Plan” for you.  To do this, we will discuss the best ways of getting you out quickly and comfortably.  We will involve you, your manager and the person(s) in charge of the building(s) in which you work.  </w:t>
      </w:r>
      <w:r w:rsidRPr="00764F3B">
        <w:rPr>
          <w:rFonts w:ascii="Georgia" w:hAnsi="Georgia"/>
          <w:b/>
        </w:rPr>
        <w:t>But don’t worry - we do not see you as the problem – you are not a safety risk.  The problem belongs to us and the building in which you work.</w:t>
      </w:r>
    </w:p>
    <w:p w14:paraId="555BFA66" w14:textId="77777777" w:rsidR="00B2391D" w:rsidRPr="00764F3B" w:rsidRDefault="00B2391D" w:rsidP="00D576B1">
      <w:pPr>
        <w:tabs>
          <w:tab w:val="left" w:pos="540"/>
          <w:tab w:val="left" w:pos="1080"/>
        </w:tabs>
        <w:spacing w:after="0" w:line="240" w:lineRule="auto"/>
        <w:ind w:left="540" w:hanging="540"/>
        <w:rPr>
          <w:rFonts w:ascii="Georgia" w:hAnsi="Georgia"/>
          <w:sz w:val="28"/>
        </w:rPr>
      </w:pPr>
    </w:p>
    <w:p w14:paraId="44A207B3" w14:textId="77777777" w:rsidR="00B2391D" w:rsidRPr="00764F3B" w:rsidRDefault="00B2391D" w:rsidP="00D576B1">
      <w:pPr>
        <w:tabs>
          <w:tab w:val="left" w:pos="540"/>
          <w:tab w:val="left" w:pos="1080"/>
        </w:tabs>
        <w:spacing w:after="0" w:line="240" w:lineRule="auto"/>
        <w:ind w:left="540" w:hanging="540"/>
        <w:rPr>
          <w:rFonts w:ascii="Georgia" w:hAnsi="Georgia"/>
          <w:sz w:val="28"/>
        </w:rPr>
      </w:pPr>
    </w:p>
    <w:p w14:paraId="170E4668" w14:textId="77777777" w:rsidR="00B2391D" w:rsidRPr="00764F3B" w:rsidRDefault="00996D0D" w:rsidP="00D576B1">
      <w:pPr>
        <w:tabs>
          <w:tab w:val="left" w:pos="540"/>
          <w:tab w:val="left" w:pos="1080"/>
        </w:tabs>
        <w:spacing w:after="0" w:line="240" w:lineRule="auto"/>
        <w:ind w:left="540" w:hanging="540"/>
        <w:rPr>
          <w:rFonts w:ascii="Georgia" w:hAnsi="Georgia"/>
          <w:sz w:val="24"/>
        </w:rPr>
      </w:pPr>
      <w:r w:rsidRPr="00764F3B">
        <w:rPr>
          <w:rFonts w:ascii="Georgia" w:hAnsi="Georgia"/>
        </w:rPr>
        <w:t>NAME:</w:t>
      </w:r>
      <w:r w:rsidR="00B2391D" w:rsidRPr="00764F3B">
        <w:rPr>
          <w:rFonts w:ascii="Georgia" w:hAnsi="Georgia"/>
        </w:rPr>
        <w:t>-</w:t>
      </w:r>
    </w:p>
    <w:p w14:paraId="19AFB83C" w14:textId="77777777" w:rsidR="00B2391D" w:rsidRPr="00764F3B" w:rsidRDefault="00B2391D" w:rsidP="00D576B1">
      <w:pPr>
        <w:tabs>
          <w:tab w:val="left" w:pos="540"/>
          <w:tab w:val="left" w:pos="1080"/>
        </w:tabs>
        <w:spacing w:after="0" w:line="240" w:lineRule="auto"/>
        <w:ind w:left="540" w:hanging="540"/>
        <w:rPr>
          <w:rFonts w:ascii="Georgia" w:hAnsi="Georgia"/>
          <w:u w:val="single"/>
        </w:rPr>
      </w:pPr>
    </w:p>
    <w:p w14:paraId="053B8EF9" w14:textId="77777777" w:rsidR="00B2391D" w:rsidRPr="00764F3B" w:rsidRDefault="00B2391D" w:rsidP="00D576B1">
      <w:pPr>
        <w:tabs>
          <w:tab w:val="left" w:pos="540"/>
          <w:tab w:val="left" w:pos="1080"/>
        </w:tabs>
        <w:spacing w:after="0" w:line="240" w:lineRule="auto"/>
        <w:ind w:left="540" w:hanging="540"/>
        <w:rPr>
          <w:rFonts w:ascii="Georgia" w:hAnsi="Georgia"/>
        </w:rPr>
      </w:pP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p>
    <w:p w14:paraId="58E88A46" w14:textId="77777777" w:rsidR="00B2391D" w:rsidRPr="00764F3B" w:rsidRDefault="00B2391D" w:rsidP="00D576B1">
      <w:pPr>
        <w:tabs>
          <w:tab w:val="left" w:pos="540"/>
          <w:tab w:val="left" w:pos="1080"/>
        </w:tabs>
        <w:spacing w:after="0" w:line="240" w:lineRule="auto"/>
        <w:ind w:left="540" w:hanging="540"/>
        <w:rPr>
          <w:rFonts w:ascii="Georgia" w:hAnsi="Georgia"/>
        </w:rPr>
      </w:pPr>
      <w:r w:rsidRPr="00764F3B">
        <w:rPr>
          <w:rFonts w:ascii="Georgia" w:hAnsi="Georgia"/>
        </w:rPr>
        <w:t xml:space="preserve">JOB TITLE:-  </w:t>
      </w:r>
    </w:p>
    <w:p w14:paraId="6C0D7286" w14:textId="77777777" w:rsidR="00B2391D" w:rsidRPr="00764F3B" w:rsidRDefault="00B2391D" w:rsidP="00D576B1">
      <w:pPr>
        <w:tabs>
          <w:tab w:val="left" w:pos="540"/>
          <w:tab w:val="left" w:pos="1080"/>
        </w:tabs>
        <w:spacing w:after="0" w:line="240" w:lineRule="auto"/>
        <w:ind w:left="540" w:hanging="540"/>
        <w:rPr>
          <w:rFonts w:ascii="Georgia" w:hAnsi="Georgia"/>
        </w:rPr>
      </w:pPr>
      <w:r w:rsidRPr="00764F3B">
        <w:rPr>
          <w:rFonts w:ascii="Georgia" w:hAnsi="Georgia"/>
        </w:rPr>
        <w:tab/>
      </w:r>
      <w:r w:rsidRPr="00764F3B">
        <w:rPr>
          <w:rFonts w:ascii="Georgia" w:hAnsi="Georgia"/>
        </w:rPr>
        <w:tab/>
      </w:r>
      <w:r w:rsidRPr="00764F3B">
        <w:rPr>
          <w:rFonts w:ascii="Georgia" w:hAnsi="Georgia"/>
        </w:rPr>
        <w:tab/>
      </w:r>
      <w:r w:rsidRPr="00764F3B">
        <w:rPr>
          <w:rFonts w:ascii="Georgia" w:hAnsi="Georgia"/>
        </w:rPr>
        <w:tab/>
      </w:r>
    </w:p>
    <w:p w14:paraId="5AEF6960" w14:textId="77777777" w:rsidR="00B2391D" w:rsidRPr="00764F3B" w:rsidRDefault="00B2391D" w:rsidP="00D576B1">
      <w:pPr>
        <w:tabs>
          <w:tab w:val="left" w:pos="540"/>
          <w:tab w:val="left" w:pos="1080"/>
        </w:tabs>
        <w:spacing w:after="0" w:line="240" w:lineRule="auto"/>
        <w:ind w:left="540" w:hanging="540"/>
        <w:rPr>
          <w:rFonts w:ascii="Georgia" w:hAnsi="Georgia"/>
        </w:rPr>
      </w:pPr>
    </w:p>
    <w:p w14:paraId="2DAA7AE4" w14:textId="77777777" w:rsidR="00B2391D" w:rsidRPr="00764F3B" w:rsidRDefault="00B2391D" w:rsidP="00D576B1">
      <w:pPr>
        <w:tabs>
          <w:tab w:val="left" w:pos="540"/>
          <w:tab w:val="left" w:pos="1080"/>
        </w:tabs>
        <w:spacing w:after="0" w:line="240" w:lineRule="auto"/>
        <w:ind w:left="540" w:hanging="540"/>
        <w:rPr>
          <w:rFonts w:ascii="Georgia" w:hAnsi="Georgia"/>
        </w:rPr>
      </w:pPr>
      <w:r w:rsidRPr="00764F3B">
        <w:rPr>
          <w:rFonts w:ascii="Georgia" w:hAnsi="Georgia"/>
        </w:rPr>
        <w:t>DEPARTMENT</w:t>
      </w:r>
      <w:r w:rsidR="007962E4" w:rsidRPr="00764F3B">
        <w:rPr>
          <w:rFonts w:ascii="Georgia" w:hAnsi="Georgia"/>
        </w:rPr>
        <w:t xml:space="preserve"> (if relevant</w:t>
      </w:r>
      <w:r w:rsidR="00996D0D" w:rsidRPr="00764F3B">
        <w:rPr>
          <w:rFonts w:ascii="Georgia" w:hAnsi="Georgia"/>
        </w:rPr>
        <w:t>):</w:t>
      </w:r>
      <w:r w:rsidRPr="00764F3B">
        <w:rPr>
          <w:rFonts w:ascii="Georgia" w:hAnsi="Georgia"/>
        </w:rPr>
        <w:t xml:space="preserve">- </w:t>
      </w:r>
    </w:p>
    <w:p w14:paraId="00394FB4" w14:textId="77777777" w:rsidR="00B2391D" w:rsidRPr="00764F3B" w:rsidRDefault="00B2391D" w:rsidP="00D576B1">
      <w:pPr>
        <w:tabs>
          <w:tab w:val="left" w:pos="540"/>
          <w:tab w:val="left" w:pos="1080"/>
        </w:tabs>
        <w:spacing w:after="0" w:line="240" w:lineRule="auto"/>
        <w:ind w:left="540" w:hanging="540"/>
        <w:rPr>
          <w:rFonts w:ascii="Georgia" w:hAnsi="Georgia"/>
          <w:u w:val="single"/>
        </w:rPr>
      </w:pPr>
    </w:p>
    <w:p w14:paraId="31B35BD2" w14:textId="77777777" w:rsidR="00B2391D" w:rsidRPr="00764F3B" w:rsidRDefault="00B2391D" w:rsidP="00D576B1">
      <w:pPr>
        <w:tabs>
          <w:tab w:val="left" w:pos="540"/>
          <w:tab w:val="left" w:pos="1080"/>
        </w:tabs>
        <w:spacing w:after="0" w:line="240" w:lineRule="auto"/>
        <w:ind w:left="540" w:hanging="540"/>
        <w:rPr>
          <w:rFonts w:ascii="Georgia" w:hAnsi="Georgia"/>
        </w:rPr>
      </w:pPr>
    </w:p>
    <w:p w14:paraId="48D6604E" w14:textId="77777777" w:rsidR="00B2391D" w:rsidRPr="00764F3B" w:rsidRDefault="00B2391D" w:rsidP="00D576B1">
      <w:pPr>
        <w:tabs>
          <w:tab w:val="left" w:pos="540"/>
          <w:tab w:val="left" w:pos="1080"/>
        </w:tabs>
        <w:spacing w:after="0" w:line="240" w:lineRule="auto"/>
        <w:ind w:left="540" w:hanging="540"/>
        <w:rPr>
          <w:rFonts w:ascii="Georgia" w:hAnsi="Georgia"/>
        </w:rPr>
      </w:pPr>
      <w:r w:rsidRPr="00764F3B">
        <w:rPr>
          <w:rFonts w:ascii="Georgia" w:hAnsi="Georgia"/>
        </w:rPr>
        <w:t xml:space="preserve">BRIEF DESCRIPTION OF DUTIES:-  </w:t>
      </w:r>
    </w:p>
    <w:p w14:paraId="63397078" w14:textId="5E76CD8B" w:rsidR="00B2391D" w:rsidRPr="00764F3B" w:rsidRDefault="00B2391D" w:rsidP="00D576B1">
      <w:pPr>
        <w:tabs>
          <w:tab w:val="left" w:pos="540"/>
          <w:tab w:val="left" w:pos="1080"/>
        </w:tabs>
        <w:spacing w:after="0" w:line="240" w:lineRule="auto"/>
        <w:ind w:left="540" w:hanging="540"/>
        <w:rPr>
          <w:rFonts w:ascii="Georgia" w:hAnsi="Georgia"/>
        </w:rPr>
      </w:pPr>
    </w:p>
    <w:p w14:paraId="0EB83294" w14:textId="611A2EB1" w:rsidR="00051D5E" w:rsidRPr="00764F3B" w:rsidRDefault="00051D5E" w:rsidP="00D576B1">
      <w:pPr>
        <w:tabs>
          <w:tab w:val="left" w:pos="540"/>
          <w:tab w:val="left" w:pos="1080"/>
        </w:tabs>
        <w:spacing w:after="0" w:line="240" w:lineRule="auto"/>
        <w:ind w:left="540" w:hanging="540"/>
        <w:rPr>
          <w:rFonts w:ascii="Georgia" w:hAnsi="Georgia"/>
        </w:rPr>
      </w:pPr>
    </w:p>
    <w:p w14:paraId="447E3768" w14:textId="77777777" w:rsidR="00051D5E" w:rsidRPr="00764F3B" w:rsidRDefault="00051D5E" w:rsidP="00D576B1">
      <w:pPr>
        <w:tabs>
          <w:tab w:val="left" w:pos="540"/>
          <w:tab w:val="left" w:pos="1080"/>
        </w:tabs>
        <w:spacing w:after="0" w:line="240" w:lineRule="auto"/>
        <w:ind w:left="540" w:hanging="540"/>
        <w:rPr>
          <w:rFonts w:ascii="Georgia" w:hAnsi="Georgia"/>
        </w:rPr>
      </w:pPr>
    </w:p>
    <w:p w14:paraId="2D9C8728" w14:textId="77777777" w:rsidR="00B2391D" w:rsidRPr="00764F3B" w:rsidRDefault="00B2391D" w:rsidP="00D576B1">
      <w:pPr>
        <w:tabs>
          <w:tab w:val="left" w:pos="540"/>
          <w:tab w:val="left" w:pos="1080"/>
        </w:tabs>
        <w:spacing w:after="0" w:line="240" w:lineRule="auto"/>
        <w:ind w:left="540" w:hanging="540"/>
        <w:rPr>
          <w:rFonts w:ascii="Georgia" w:hAnsi="Georgia"/>
        </w:rPr>
      </w:pPr>
    </w:p>
    <w:p w14:paraId="68F9E205" w14:textId="77777777" w:rsidR="00B2391D" w:rsidRPr="00764F3B" w:rsidRDefault="00B2391D" w:rsidP="00D576B1">
      <w:pPr>
        <w:tabs>
          <w:tab w:val="left" w:pos="540"/>
          <w:tab w:val="left" w:pos="1080"/>
        </w:tabs>
        <w:spacing w:after="0" w:line="240" w:lineRule="auto"/>
        <w:ind w:left="540" w:hanging="540"/>
        <w:rPr>
          <w:rFonts w:ascii="Georgia" w:hAnsi="Georgia"/>
          <w:u w:val="single"/>
        </w:rPr>
      </w:pPr>
    </w:p>
    <w:p w14:paraId="5560C783" w14:textId="77777777" w:rsidR="00B2391D" w:rsidRPr="00764F3B" w:rsidRDefault="00B2391D" w:rsidP="00D576B1">
      <w:pPr>
        <w:tabs>
          <w:tab w:val="left" w:pos="540"/>
          <w:tab w:val="left" w:pos="1080"/>
        </w:tabs>
        <w:spacing w:after="0" w:line="240" w:lineRule="auto"/>
        <w:ind w:left="540" w:hanging="540"/>
        <w:rPr>
          <w:rFonts w:ascii="Georgia" w:hAnsi="Georgia"/>
          <w:u w:val="single"/>
        </w:rPr>
      </w:pPr>
    </w:p>
    <w:p w14:paraId="7CD2C36E" w14:textId="77777777" w:rsidR="007962E4" w:rsidRPr="00764F3B" w:rsidRDefault="007962E4" w:rsidP="00D576B1">
      <w:pPr>
        <w:tabs>
          <w:tab w:val="left" w:pos="540"/>
          <w:tab w:val="left" w:pos="1080"/>
        </w:tabs>
        <w:spacing w:after="0" w:line="240" w:lineRule="auto"/>
        <w:ind w:left="540" w:hanging="540"/>
        <w:rPr>
          <w:rFonts w:ascii="Georgia" w:hAnsi="Georgia"/>
          <w:u w:val="single"/>
        </w:rPr>
      </w:pPr>
    </w:p>
    <w:p w14:paraId="3CA040CE" w14:textId="77777777" w:rsidR="007962E4" w:rsidRPr="00764F3B" w:rsidRDefault="007962E4" w:rsidP="00D576B1">
      <w:pPr>
        <w:tabs>
          <w:tab w:val="left" w:pos="540"/>
          <w:tab w:val="left" w:pos="1080"/>
        </w:tabs>
        <w:spacing w:after="0" w:line="240" w:lineRule="auto"/>
        <w:ind w:left="540" w:hanging="540"/>
        <w:rPr>
          <w:rFonts w:ascii="Georgia" w:hAnsi="Georgia"/>
          <w:u w:val="single"/>
        </w:rPr>
      </w:pPr>
    </w:p>
    <w:p w14:paraId="6AE303C3" w14:textId="77777777" w:rsidR="007962E4" w:rsidRPr="00764F3B" w:rsidRDefault="007962E4" w:rsidP="00D576B1">
      <w:pPr>
        <w:tabs>
          <w:tab w:val="left" w:pos="540"/>
          <w:tab w:val="left" w:pos="1080"/>
        </w:tabs>
        <w:spacing w:after="0" w:line="240" w:lineRule="auto"/>
        <w:ind w:left="540" w:hanging="540"/>
        <w:rPr>
          <w:rFonts w:ascii="Georgia" w:hAnsi="Georgia"/>
          <w:u w:val="single"/>
        </w:rPr>
      </w:pPr>
    </w:p>
    <w:p w14:paraId="22144362" w14:textId="77777777" w:rsidR="007962E4" w:rsidRPr="00764F3B" w:rsidRDefault="007962E4" w:rsidP="00D576B1">
      <w:pPr>
        <w:tabs>
          <w:tab w:val="left" w:pos="540"/>
          <w:tab w:val="left" w:pos="1080"/>
        </w:tabs>
        <w:spacing w:after="0" w:line="240" w:lineRule="auto"/>
        <w:ind w:left="540" w:hanging="540"/>
        <w:rPr>
          <w:rFonts w:ascii="Georgia" w:hAnsi="Georgia"/>
          <w:u w:val="single"/>
        </w:rPr>
      </w:pPr>
    </w:p>
    <w:p w14:paraId="7E69BDAC" w14:textId="77777777" w:rsidR="00905285" w:rsidRPr="00764F3B" w:rsidRDefault="00905285" w:rsidP="00D576B1">
      <w:pPr>
        <w:tabs>
          <w:tab w:val="left" w:pos="540"/>
          <w:tab w:val="left" w:pos="1080"/>
        </w:tabs>
        <w:spacing w:after="0" w:line="240" w:lineRule="auto"/>
        <w:ind w:left="540" w:hanging="540"/>
        <w:rPr>
          <w:rFonts w:ascii="Georgia" w:hAnsi="Georgia"/>
          <w:u w:val="single"/>
        </w:rPr>
      </w:pPr>
    </w:p>
    <w:p w14:paraId="25B87A85" w14:textId="77777777" w:rsidR="00B2391D" w:rsidRPr="00764F3B" w:rsidRDefault="00B2391D" w:rsidP="00BE0A1B">
      <w:pPr>
        <w:pStyle w:val="HAnormal"/>
        <w:rPr>
          <w:rFonts w:ascii="Georgia" w:hAnsi="Georgia"/>
          <w:b/>
          <w:u w:val="single"/>
          <w:lang w:val="en-GB"/>
        </w:rPr>
      </w:pPr>
      <w:r w:rsidRPr="00764F3B">
        <w:rPr>
          <w:rFonts w:ascii="Georgia" w:hAnsi="Georgia"/>
          <w:b/>
          <w:lang w:val="en-GB"/>
        </w:rPr>
        <w:lastRenderedPageBreak/>
        <w:t>LOCATION</w:t>
      </w:r>
    </w:p>
    <w:p w14:paraId="31411570"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1</w:t>
      </w:r>
      <w:r w:rsidRPr="00764F3B">
        <w:rPr>
          <w:rFonts w:ascii="Georgia" w:hAnsi="Georgia"/>
          <w:sz w:val="28"/>
        </w:rPr>
        <w:t>.</w:t>
      </w:r>
      <w:r w:rsidRPr="00764F3B">
        <w:rPr>
          <w:rFonts w:ascii="Georgia" w:hAnsi="Georgia"/>
          <w:sz w:val="28"/>
        </w:rPr>
        <w:tab/>
      </w:r>
      <w:r w:rsidRPr="00764F3B">
        <w:rPr>
          <w:rFonts w:ascii="Georgia" w:hAnsi="Georgia"/>
        </w:rPr>
        <w:t>Where are you based for most of the time?  Please name: the building, the floor and the room number</w:t>
      </w:r>
    </w:p>
    <w:p w14:paraId="28E02A5A" w14:textId="77777777" w:rsidR="00B2391D" w:rsidRPr="00764F3B" w:rsidRDefault="00B2391D" w:rsidP="00B2391D">
      <w:pPr>
        <w:tabs>
          <w:tab w:val="left" w:pos="540"/>
          <w:tab w:val="left" w:pos="1080"/>
        </w:tabs>
        <w:ind w:left="540" w:hanging="540"/>
        <w:rPr>
          <w:rFonts w:ascii="Georgia" w:hAnsi="Georgia"/>
        </w:rPr>
      </w:pPr>
    </w:p>
    <w:tbl>
      <w:tblPr>
        <w:tblW w:w="81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1"/>
        <w:gridCol w:w="3029"/>
        <w:gridCol w:w="1095"/>
        <w:gridCol w:w="985"/>
        <w:gridCol w:w="985"/>
        <w:gridCol w:w="845"/>
      </w:tblGrid>
      <w:tr w:rsidR="00B2391D" w:rsidRPr="00764F3B" w14:paraId="355FD435" w14:textId="77777777" w:rsidTr="00000DA5">
        <w:trPr>
          <w:trHeight w:val="420"/>
        </w:trPr>
        <w:tc>
          <w:tcPr>
            <w:tcW w:w="1251" w:type="dxa"/>
            <w:tcBorders>
              <w:top w:val="nil"/>
              <w:left w:val="nil"/>
              <w:bottom w:val="nil"/>
              <w:right w:val="single" w:sz="4" w:space="0" w:color="auto"/>
            </w:tcBorders>
            <w:hideMark/>
          </w:tcPr>
          <w:p w14:paraId="3AC58F2B" w14:textId="77777777" w:rsidR="00B2391D" w:rsidRPr="00764F3B" w:rsidRDefault="00B2391D">
            <w:pPr>
              <w:tabs>
                <w:tab w:val="left" w:pos="540"/>
                <w:tab w:val="left" w:pos="1080"/>
              </w:tabs>
              <w:rPr>
                <w:rFonts w:ascii="Georgia" w:hAnsi="Georgia"/>
              </w:rPr>
            </w:pPr>
            <w:r w:rsidRPr="00764F3B">
              <w:rPr>
                <w:rFonts w:ascii="Georgia" w:hAnsi="Georgia"/>
              </w:rPr>
              <w:t>Building:-</w:t>
            </w:r>
          </w:p>
        </w:tc>
        <w:tc>
          <w:tcPr>
            <w:tcW w:w="3029" w:type="dxa"/>
            <w:tcBorders>
              <w:top w:val="single" w:sz="4" w:space="0" w:color="auto"/>
              <w:left w:val="single" w:sz="4" w:space="0" w:color="auto"/>
              <w:bottom w:val="single" w:sz="4" w:space="0" w:color="auto"/>
              <w:right w:val="single" w:sz="4" w:space="0" w:color="auto"/>
            </w:tcBorders>
          </w:tcPr>
          <w:p w14:paraId="4812419B" w14:textId="77777777" w:rsidR="00B2391D" w:rsidRPr="00764F3B" w:rsidRDefault="00B2391D">
            <w:pPr>
              <w:tabs>
                <w:tab w:val="left" w:pos="540"/>
                <w:tab w:val="left" w:pos="1080"/>
              </w:tabs>
              <w:rPr>
                <w:rFonts w:ascii="Georgia" w:hAnsi="Georgia"/>
              </w:rPr>
            </w:pPr>
          </w:p>
        </w:tc>
        <w:tc>
          <w:tcPr>
            <w:tcW w:w="1095" w:type="dxa"/>
            <w:tcBorders>
              <w:top w:val="nil"/>
              <w:left w:val="single" w:sz="4" w:space="0" w:color="auto"/>
              <w:bottom w:val="nil"/>
              <w:right w:val="single" w:sz="4" w:space="0" w:color="auto"/>
            </w:tcBorders>
            <w:hideMark/>
          </w:tcPr>
          <w:p w14:paraId="7F6BC11B" w14:textId="77777777" w:rsidR="00B2391D" w:rsidRPr="00764F3B" w:rsidRDefault="00B2391D">
            <w:pPr>
              <w:tabs>
                <w:tab w:val="left" w:pos="540"/>
                <w:tab w:val="left" w:pos="1080"/>
              </w:tabs>
              <w:rPr>
                <w:rFonts w:ascii="Georgia" w:hAnsi="Georgia"/>
              </w:rPr>
            </w:pPr>
            <w:r w:rsidRPr="00764F3B">
              <w:rPr>
                <w:rFonts w:ascii="Georgia" w:hAnsi="Georgia"/>
              </w:rPr>
              <w:t xml:space="preserve">Floor:-   </w:t>
            </w:r>
          </w:p>
        </w:tc>
        <w:tc>
          <w:tcPr>
            <w:tcW w:w="985" w:type="dxa"/>
            <w:tcBorders>
              <w:top w:val="single" w:sz="4" w:space="0" w:color="auto"/>
              <w:left w:val="single" w:sz="4" w:space="0" w:color="auto"/>
              <w:bottom w:val="single" w:sz="4" w:space="0" w:color="auto"/>
              <w:right w:val="single" w:sz="4" w:space="0" w:color="auto"/>
            </w:tcBorders>
          </w:tcPr>
          <w:p w14:paraId="63DC14EE" w14:textId="77777777" w:rsidR="00B2391D" w:rsidRPr="00764F3B" w:rsidRDefault="00B2391D">
            <w:pPr>
              <w:tabs>
                <w:tab w:val="left" w:pos="540"/>
                <w:tab w:val="left" w:pos="1080"/>
              </w:tabs>
              <w:rPr>
                <w:rFonts w:ascii="Georgia" w:hAnsi="Georgia"/>
              </w:rPr>
            </w:pPr>
          </w:p>
        </w:tc>
        <w:tc>
          <w:tcPr>
            <w:tcW w:w="985" w:type="dxa"/>
            <w:tcBorders>
              <w:top w:val="nil"/>
              <w:left w:val="single" w:sz="4" w:space="0" w:color="auto"/>
              <w:bottom w:val="nil"/>
              <w:right w:val="single" w:sz="4" w:space="0" w:color="auto"/>
            </w:tcBorders>
            <w:hideMark/>
          </w:tcPr>
          <w:p w14:paraId="0D1BCC80" w14:textId="77777777" w:rsidR="00B2391D" w:rsidRPr="00764F3B" w:rsidRDefault="00B2391D">
            <w:pPr>
              <w:tabs>
                <w:tab w:val="left" w:pos="540"/>
                <w:tab w:val="left" w:pos="1080"/>
              </w:tabs>
              <w:rPr>
                <w:rFonts w:ascii="Georgia" w:hAnsi="Georgia"/>
              </w:rPr>
            </w:pPr>
            <w:r w:rsidRPr="00764F3B">
              <w:rPr>
                <w:rFonts w:ascii="Georgia" w:hAnsi="Georgia"/>
              </w:rPr>
              <w:t>Room:-</w:t>
            </w:r>
          </w:p>
        </w:tc>
        <w:tc>
          <w:tcPr>
            <w:tcW w:w="845" w:type="dxa"/>
            <w:tcBorders>
              <w:top w:val="single" w:sz="4" w:space="0" w:color="auto"/>
              <w:left w:val="single" w:sz="4" w:space="0" w:color="auto"/>
              <w:bottom w:val="single" w:sz="4" w:space="0" w:color="auto"/>
              <w:right w:val="single" w:sz="4" w:space="0" w:color="auto"/>
            </w:tcBorders>
          </w:tcPr>
          <w:p w14:paraId="7E80FC66" w14:textId="77777777" w:rsidR="00B2391D" w:rsidRPr="00764F3B" w:rsidRDefault="00B2391D">
            <w:pPr>
              <w:tabs>
                <w:tab w:val="left" w:pos="540"/>
                <w:tab w:val="left" w:pos="1080"/>
              </w:tabs>
              <w:rPr>
                <w:rFonts w:ascii="Georgia" w:hAnsi="Georgia"/>
              </w:rPr>
            </w:pPr>
          </w:p>
        </w:tc>
      </w:tr>
    </w:tbl>
    <w:p w14:paraId="385CD889"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rPr>
        <w:tab/>
      </w:r>
      <w:r w:rsidRPr="00764F3B">
        <w:rPr>
          <w:rFonts w:ascii="Georgia" w:hAnsi="Georgia"/>
        </w:rPr>
        <w:tab/>
      </w:r>
    </w:p>
    <w:p w14:paraId="5CEBCD18"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2</w:t>
      </w:r>
      <w:r w:rsidRPr="00764F3B">
        <w:rPr>
          <w:rFonts w:ascii="Georgia" w:hAnsi="Georgia"/>
        </w:rPr>
        <w:t>.</w:t>
      </w:r>
      <w:r w:rsidRPr="00764F3B">
        <w:rPr>
          <w:rFonts w:ascii="Georgia" w:hAnsi="Georgia"/>
        </w:rPr>
        <w:tab/>
        <w:t>Will your job take you to more than 1 location in the building in which you are based?</w:t>
      </w:r>
    </w:p>
    <w:p w14:paraId="5D27FCF1"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732CAEAF" w14:textId="77777777" w:rsidTr="00B2391D">
        <w:tc>
          <w:tcPr>
            <w:tcW w:w="2952" w:type="dxa"/>
            <w:tcBorders>
              <w:top w:val="nil"/>
              <w:left w:val="nil"/>
              <w:bottom w:val="nil"/>
              <w:right w:val="single" w:sz="4" w:space="0" w:color="auto"/>
            </w:tcBorders>
            <w:hideMark/>
          </w:tcPr>
          <w:p w14:paraId="621F809E"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6D9609C8"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30023C70"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60D5550D" w14:textId="77777777" w:rsidR="00B2391D" w:rsidRPr="00764F3B" w:rsidRDefault="00B2391D">
            <w:pPr>
              <w:tabs>
                <w:tab w:val="left" w:pos="540"/>
                <w:tab w:val="left" w:pos="1080"/>
              </w:tabs>
              <w:rPr>
                <w:rFonts w:ascii="Georgia" w:hAnsi="Georgia"/>
              </w:rPr>
            </w:pPr>
          </w:p>
        </w:tc>
      </w:tr>
    </w:tbl>
    <w:p w14:paraId="14365D0C" w14:textId="77777777" w:rsidR="00B2391D" w:rsidRPr="00764F3B" w:rsidRDefault="00B2391D" w:rsidP="00B2391D">
      <w:pPr>
        <w:tabs>
          <w:tab w:val="left" w:pos="540"/>
          <w:tab w:val="left" w:pos="1080"/>
        </w:tabs>
        <w:ind w:left="540" w:hanging="540"/>
        <w:rPr>
          <w:rFonts w:ascii="Georgia" w:hAnsi="Georgia"/>
        </w:rPr>
      </w:pPr>
    </w:p>
    <w:p w14:paraId="049C5760"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3</w:t>
      </w:r>
      <w:r w:rsidRPr="00764F3B">
        <w:rPr>
          <w:rFonts w:ascii="Georgia" w:hAnsi="Georgia"/>
        </w:rPr>
        <w:t>.</w:t>
      </w:r>
      <w:r w:rsidRPr="00764F3B">
        <w:rPr>
          <w:rFonts w:ascii="Georgia" w:hAnsi="Georgia"/>
        </w:rPr>
        <w:tab/>
        <w:t>Will your job take you to different buildings?</w:t>
      </w:r>
    </w:p>
    <w:p w14:paraId="7CD0B252"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30BE5D34" w14:textId="77777777" w:rsidTr="00B2391D">
        <w:tc>
          <w:tcPr>
            <w:tcW w:w="2952" w:type="dxa"/>
            <w:tcBorders>
              <w:top w:val="nil"/>
              <w:left w:val="nil"/>
              <w:bottom w:val="nil"/>
              <w:right w:val="single" w:sz="4" w:space="0" w:color="auto"/>
            </w:tcBorders>
            <w:hideMark/>
          </w:tcPr>
          <w:p w14:paraId="6D55F9AF"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16589F32"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60DFF4F0"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0AC488BC" w14:textId="77777777" w:rsidR="00B2391D" w:rsidRPr="00764F3B" w:rsidRDefault="00B2391D">
            <w:pPr>
              <w:tabs>
                <w:tab w:val="left" w:pos="540"/>
                <w:tab w:val="left" w:pos="1080"/>
              </w:tabs>
              <w:rPr>
                <w:rFonts w:ascii="Georgia" w:hAnsi="Georgia"/>
              </w:rPr>
            </w:pPr>
          </w:p>
        </w:tc>
      </w:tr>
    </w:tbl>
    <w:p w14:paraId="120A639E" w14:textId="77777777" w:rsidR="00B2391D" w:rsidRPr="00764F3B" w:rsidRDefault="00B2391D" w:rsidP="00B2391D">
      <w:pPr>
        <w:tabs>
          <w:tab w:val="left" w:pos="540"/>
          <w:tab w:val="left" w:pos="1080"/>
        </w:tabs>
        <w:ind w:left="540" w:hanging="540"/>
        <w:rPr>
          <w:rFonts w:ascii="Georgia" w:hAnsi="Georgia"/>
        </w:rPr>
      </w:pPr>
    </w:p>
    <w:p w14:paraId="339C6211" w14:textId="77777777" w:rsidR="00B2391D" w:rsidRPr="00764F3B" w:rsidRDefault="00B2391D" w:rsidP="00BE0A1B">
      <w:pPr>
        <w:pStyle w:val="HAnormal"/>
        <w:rPr>
          <w:rFonts w:ascii="Georgia" w:hAnsi="Georgia"/>
          <w:b/>
          <w:lang w:val="en-GB"/>
        </w:rPr>
      </w:pPr>
      <w:r w:rsidRPr="00764F3B">
        <w:rPr>
          <w:rFonts w:ascii="Georgia" w:hAnsi="Georgia"/>
          <w:b/>
          <w:lang w:val="en-GB"/>
        </w:rPr>
        <w:t>AWARENESS OF EMERGENCY EGRESS PROCEDURES</w:t>
      </w:r>
    </w:p>
    <w:p w14:paraId="116AEC76" w14:textId="77777777" w:rsidR="00B2391D" w:rsidRPr="00764F3B" w:rsidRDefault="00B2391D" w:rsidP="00B2391D">
      <w:pPr>
        <w:tabs>
          <w:tab w:val="left" w:pos="540"/>
          <w:tab w:val="left" w:pos="1080"/>
        </w:tabs>
        <w:ind w:left="540" w:hanging="540"/>
        <w:rPr>
          <w:rFonts w:ascii="Georgia" w:hAnsi="Georgia"/>
          <w:sz w:val="28"/>
        </w:rPr>
      </w:pPr>
    </w:p>
    <w:p w14:paraId="4DFE2CE1"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4.</w:t>
      </w:r>
      <w:r w:rsidRPr="00764F3B">
        <w:rPr>
          <w:rFonts w:ascii="Georgia" w:hAnsi="Georgia"/>
          <w:sz w:val="28"/>
        </w:rPr>
        <w:tab/>
      </w:r>
      <w:r w:rsidRPr="00764F3B">
        <w:rPr>
          <w:rFonts w:ascii="Georgia" w:hAnsi="Georgia"/>
        </w:rPr>
        <w:t>Are you aware of the emergency egress procedures that operate in the building(s) in which you work?</w:t>
      </w:r>
    </w:p>
    <w:p w14:paraId="2B0C8E8E"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6BBD1CCD" w14:textId="77777777" w:rsidTr="00B2391D">
        <w:tc>
          <w:tcPr>
            <w:tcW w:w="2952" w:type="dxa"/>
            <w:tcBorders>
              <w:top w:val="nil"/>
              <w:left w:val="nil"/>
              <w:bottom w:val="nil"/>
              <w:right w:val="single" w:sz="4" w:space="0" w:color="auto"/>
            </w:tcBorders>
            <w:hideMark/>
          </w:tcPr>
          <w:p w14:paraId="1BC596C2"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06355AA9"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47E3B220"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05356054" w14:textId="77777777" w:rsidR="00B2391D" w:rsidRPr="00764F3B" w:rsidRDefault="00B2391D">
            <w:pPr>
              <w:tabs>
                <w:tab w:val="left" w:pos="540"/>
                <w:tab w:val="left" w:pos="1080"/>
              </w:tabs>
              <w:rPr>
                <w:rFonts w:ascii="Georgia" w:hAnsi="Georgia"/>
              </w:rPr>
            </w:pPr>
          </w:p>
        </w:tc>
      </w:tr>
    </w:tbl>
    <w:p w14:paraId="5106DDB5" w14:textId="77777777" w:rsidR="00B2391D" w:rsidRPr="00764F3B" w:rsidRDefault="00B2391D" w:rsidP="00B2391D">
      <w:pPr>
        <w:tabs>
          <w:tab w:val="left" w:pos="540"/>
          <w:tab w:val="left" w:pos="1080"/>
        </w:tabs>
        <w:ind w:left="540" w:hanging="540"/>
        <w:rPr>
          <w:rFonts w:ascii="Georgia" w:hAnsi="Georgia"/>
        </w:rPr>
      </w:pPr>
    </w:p>
    <w:p w14:paraId="0F743EB3"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5.</w:t>
      </w:r>
      <w:r w:rsidRPr="00764F3B">
        <w:rPr>
          <w:rFonts w:ascii="Georgia" w:hAnsi="Georgia"/>
        </w:rPr>
        <w:tab/>
        <w:t>Do you require written emergency egress procedures?</w:t>
      </w:r>
    </w:p>
    <w:p w14:paraId="7996199D"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60565142" w14:textId="77777777" w:rsidTr="00B2391D">
        <w:tc>
          <w:tcPr>
            <w:tcW w:w="2952" w:type="dxa"/>
            <w:tcBorders>
              <w:top w:val="nil"/>
              <w:left w:val="nil"/>
              <w:bottom w:val="nil"/>
              <w:right w:val="single" w:sz="4" w:space="0" w:color="auto"/>
            </w:tcBorders>
            <w:hideMark/>
          </w:tcPr>
          <w:p w14:paraId="0E618BE8"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4F40FE19"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0B60F57A"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21B60E7B" w14:textId="77777777" w:rsidR="00B2391D" w:rsidRPr="00764F3B" w:rsidRDefault="00B2391D">
            <w:pPr>
              <w:tabs>
                <w:tab w:val="left" w:pos="540"/>
                <w:tab w:val="left" w:pos="1080"/>
              </w:tabs>
              <w:rPr>
                <w:rFonts w:ascii="Georgia" w:hAnsi="Georgia"/>
              </w:rPr>
            </w:pPr>
          </w:p>
        </w:tc>
      </w:tr>
    </w:tbl>
    <w:p w14:paraId="6A78433D" w14:textId="77777777" w:rsidR="00B2391D" w:rsidRPr="00764F3B" w:rsidRDefault="00B2391D" w:rsidP="00B2391D">
      <w:pPr>
        <w:tabs>
          <w:tab w:val="left" w:pos="540"/>
          <w:tab w:val="left" w:pos="1080"/>
        </w:tabs>
        <w:ind w:left="540" w:hanging="540"/>
        <w:rPr>
          <w:rFonts w:ascii="Georgia" w:hAnsi="Georgia"/>
        </w:rPr>
      </w:pPr>
    </w:p>
    <w:p w14:paraId="22B87B71" w14:textId="77777777" w:rsidR="00B2391D" w:rsidRPr="00764F3B" w:rsidRDefault="00B2391D" w:rsidP="00B2391D">
      <w:pPr>
        <w:tabs>
          <w:tab w:val="left" w:pos="540"/>
          <w:tab w:val="left" w:pos="1080"/>
        </w:tabs>
        <w:ind w:left="1134" w:hanging="1134"/>
        <w:rPr>
          <w:rFonts w:ascii="Georgia" w:hAnsi="Georgia"/>
        </w:rPr>
      </w:pPr>
      <w:r w:rsidRPr="00764F3B">
        <w:rPr>
          <w:rFonts w:ascii="Georgia" w:hAnsi="Georgia"/>
        </w:rPr>
        <w:tab/>
      </w:r>
      <w:r w:rsidRPr="00764F3B">
        <w:rPr>
          <w:rFonts w:ascii="Georgia" w:hAnsi="Georgia"/>
          <w:b/>
        </w:rPr>
        <w:t>5a.</w:t>
      </w:r>
      <w:r w:rsidRPr="00764F3B">
        <w:rPr>
          <w:rFonts w:ascii="Georgia" w:hAnsi="Georgia"/>
        </w:rPr>
        <w:tab/>
        <w:t>Do you require written emergency egress procedures to be supported by ISL interpretation?</w:t>
      </w:r>
    </w:p>
    <w:p w14:paraId="1A645055"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2278647C" w14:textId="77777777" w:rsidTr="00B2391D">
        <w:tc>
          <w:tcPr>
            <w:tcW w:w="2952" w:type="dxa"/>
            <w:tcBorders>
              <w:top w:val="nil"/>
              <w:left w:val="nil"/>
              <w:bottom w:val="nil"/>
              <w:right w:val="single" w:sz="4" w:space="0" w:color="auto"/>
            </w:tcBorders>
            <w:hideMark/>
          </w:tcPr>
          <w:p w14:paraId="156A7BC9"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311B9C9F"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0B5447FF"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3B5AB902" w14:textId="77777777" w:rsidR="00B2391D" w:rsidRPr="00764F3B" w:rsidRDefault="00B2391D">
            <w:pPr>
              <w:tabs>
                <w:tab w:val="left" w:pos="540"/>
                <w:tab w:val="left" w:pos="1080"/>
              </w:tabs>
              <w:rPr>
                <w:rFonts w:ascii="Georgia" w:hAnsi="Georgia"/>
              </w:rPr>
            </w:pPr>
          </w:p>
        </w:tc>
      </w:tr>
    </w:tbl>
    <w:p w14:paraId="7FB3ABF4" w14:textId="77777777" w:rsidR="00B2391D" w:rsidRPr="00764F3B" w:rsidRDefault="00B2391D" w:rsidP="00B2391D">
      <w:pPr>
        <w:tabs>
          <w:tab w:val="left" w:pos="540"/>
          <w:tab w:val="left" w:pos="1080"/>
        </w:tabs>
        <w:ind w:left="540" w:hanging="540"/>
        <w:rPr>
          <w:rFonts w:ascii="Georgia" w:hAnsi="Georgia"/>
        </w:rPr>
      </w:pPr>
    </w:p>
    <w:p w14:paraId="2AD8B7B6" w14:textId="77777777" w:rsidR="00B2391D" w:rsidRPr="00764F3B" w:rsidRDefault="00B2391D" w:rsidP="00B2391D">
      <w:pPr>
        <w:tabs>
          <w:tab w:val="left" w:pos="540"/>
          <w:tab w:val="left" w:pos="1080"/>
        </w:tabs>
        <w:ind w:left="1080" w:hanging="1080"/>
        <w:rPr>
          <w:rFonts w:ascii="Georgia" w:hAnsi="Georgia"/>
        </w:rPr>
      </w:pPr>
      <w:r w:rsidRPr="00764F3B">
        <w:rPr>
          <w:rFonts w:ascii="Georgia" w:hAnsi="Georgia"/>
        </w:rPr>
        <w:tab/>
      </w:r>
      <w:r w:rsidRPr="00764F3B">
        <w:rPr>
          <w:rFonts w:ascii="Georgia" w:hAnsi="Georgia"/>
          <w:b/>
        </w:rPr>
        <w:t>5b.</w:t>
      </w:r>
      <w:r w:rsidRPr="00764F3B">
        <w:rPr>
          <w:rFonts w:ascii="Georgia" w:hAnsi="Georgia"/>
        </w:rPr>
        <w:tab/>
        <w:t>Do you require emergency egress procedures to be in Braille?</w:t>
      </w:r>
    </w:p>
    <w:p w14:paraId="570C958F"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6096848E" w14:textId="77777777" w:rsidTr="00B2391D">
        <w:tc>
          <w:tcPr>
            <w:tcW w:w="2952" w:type="dxa"/>
            <w:tcBorders>
              <w:top w:val="nil"/>
              <w:left w:val="nil"/>
              <w:bottom w:val="nil"/>
              <w:right w:val="single" w:sz="4" w:space="0" w:color="auto"/>
            </w:tcBorders>
            <w:hideMark/>
          </w:tcPr>
          <w:p w14:paraId="18D283FD"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5F1E501C"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28F41BCA"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37DAD127" w14:textId="77777777" w:rsidR="00B2391D" w:rsidRPr="00764F3B" w:rsidRDefault="00B2391D">
            <w:pPr>
              <w:tabs>
                <w:tab w:val="left" w:pos="540"/>
                <w:tab w:val="left" w:pos="1080"/>
              </w:tabs>
              <w:rPr>
                <w:rFonts w:ascii="Georgia" w:hAnsi="Georgia"/>
              </w:rPr>
            </w:pPr>
          </w:p>
        </w:tc>
      </w:tr>
    </w:tbl>
    <w:p w14:paraId="09682F0E" w14:textId="77777777" w:rsidR="00B2391D" w:rsidRPr="00764F3B" w:rsidRDefault="00B2391D" w:rsidP="00B2391D">
      <w:pPr>
        <w:tabs>
          <w:tab w:val="left" w:pos="540"/>
          <w:tab w:val="left" w:pos="1080"/>
        </w:tabs>
        <w:ind w:left="540" w:hanging="540"/>
        <w:rPr>
          <w:rFonts w:ascii="Georgia" w:hAnsi="Georgia"/>
        </w:rPr>
      </w:pPr>
    </w:p>
    <w:p w14:paraId="7CE1DC09" w14:textId="77777777" w:rsidR="00B2391D" w:rsidRPr="00764F3B" w:rsidRDefault="00B2391D" w:rsidP="00B2391D">
      <w:pPr>
        <w:tabs>
          <w:tab w:val="left" w:pos="540"/>
          <w:tab w:val="left" w:pos="1080"/>
        </w:tabs>
        <w:ind w:left="1080" w:hanging="1080"/>
        <w:rPr>
          <w:rFonts w:ascii="Georgia" w:hAnsi="Georgia"/>
        </w:rPr>
      </w:pPr>
      <w:r w:rsidRPr="00764F3B">
        <w:rPr>
          <w:rFonts w:ascii="Georgia" w:hAnsi="Georgia"/>
          <w:sz w:val="28"/>
        </w:rPr>
        <w:tab/>
      </w:r>
      <w:r w:rsidRPr="00764F3B">
        <w:rPr>
          <w:rFonts w:ascii="Georgia" w:hAnsi="Georgia"/>
          <w:b/>
        </w:rPr>
        <w:t>5c</w:t>
      </w:r>
      <w:r w:rsidRPr="00764F3B">
        <w:rPr>
          <w:rFonts w:ascii="Georgia" w:hAnsi="Georgia"/>
        </w:rPr>
        <w:t>.</w:t>
      </w:r>
      <w:r w:rsidRPr="00764F3B">
        <w:rPr>
          <w:rFonts w:ascii="Georgia" w:hAnsi="Georgia"/>
        </w:rPr>
        <w:tab/>
        <w:t>Do you require emergency egress procedures to be on tape?</w:t>
      </w:r>
    </w:p>
    <w:p w14:paraId="7FC34F0F"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3DE735EB" w14:textId="77777777" w:rsidTr="00B2391D">
        <w:tc>
          <w:tcPr>
            <w:tcW w:w="2952" w:type="dxa"/>
            <w:tcBorders>
              <w:top w:val="nil"/>
              <w:left w:val="nil"/>
              <w:bottom w:val="nil"/>
              <w:right w:val="single" w:sz="4" w:space="0" w:color="auto"/>
            </w:tcBorders>
            <w:hideMark/>
          </w:tcPr>
          <w:p w14:paraId="02BCF427"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25EF3FD5"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667082AE"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055235D1" w14:textId="77777777" w:rsidR="00B2391D" w:rsidRPr="00764F3B" w:rsidRDefault="00B2391D">
            <w:pPr>
              <w:tabs>
                <w:tab w:val="left" w:pos="540"/>
                <w:tab w:val="left" w:pos="1080"/>
              </w:tabs>
              <w:rPr>
                <w:rFonts w:ascii="Georgia" w:hAnsi="Georgia"/>
              </w:rPr>
            </w:pPr>
          </w:p>
        </w:tc>
      </w:tr>
    </w:tbl>
    <w:p w14:paraId="6A0C4B8A" w14:textId="77777777" w:rsidR="00B2391D" w:rsidRPr="00764F3B" w:rsidRDefault="00B2391D" w:rsidP="00B2391D">
      <w:pPr>
        <w:tabs>
          <w:tab w:val="left" w:pos="540"/>
          <w:tab w:val="left" w:pos="1080"/>
        </w:tabs>
        <w:ind w:left="540" w:hanging="540"/>
        <w:rPr>
          <w:rFonts w:ascii="Georgia" w:hAnsi="Georgia"/>
        </w:rPr>
      </w:pPr>
    </w:p>
    <w:p w14:paraId="74BADECC" w14:textId="77777777" w:rsidR="00B2391D" w:rsidRPr="00764F3B" w:rsidRDefault="00B2391D" w:rsidP="00B2391D">
      <w:pPr>
        <w:tabs>
          <w:tab w:val="left" w:pos="540"/>
          <w:tab w:val="left" w:pos="1080"/>
        </w:tabs>
        <w:ind w:left="1080" w:hanging="1080"/>
        <w:rPr>
          <w:rFonts w:ascii="Georgia" w:hAnsi="Georgia"/>
        </w:rPr>
      </w:pPr>
      <w:r w:rsidRPr="00764F3B">
        <w:rPr>
          <w:rFonts w:ascii="Georgia" w:hAnsi="Georgia"/>
        </w:rPr>
        <w:tab/>
      </w:r>
      <w:r w:rsidRPr="00764F3B">
        <w:rPr>
          <w:rFonts w:ascii="Georgia" w:hAnsi="Georgia"/>
          <w:b/>
        </w:rPr>
        <w:t>5d</w:t>
      </w:r>
      <w:r w:rsidRPr="00764F3B">
        <w:rPr>
          <w:rFonts w:ascii="Georgia" w:hAnsi="Georgia"/>
        </w:rPr>
        <w:t>.</w:t>
      </w:r>
      <w:r w:rsidRPr="00764F3B">
        <w:rPr>
          <w:rFonts w:ascii="Georgia" w:hAnsi="Georgia"/>
        </w:rPr>
        <w:tab/>
        <w:t>Do you require emergency egress procedures to be in large print?</w:t>
      </w:r>
    </w:p>
    <w:p w14:paraId="40022701"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02DE77B0" w14:textId="77777777" w:rsidTr="00B2391D">
        <w:tc>
          <w:tcPr>
            <w:tcW w:w="2952" w:type="dxa"/>
            <w:tcBorders>
              <w:top w:val="nil"/>
              <w:left w:val="nil"/>
              <w:bottom w:val="nil"/>
              <w:right w:val="single" w:sz="4" w:space="0" w:color="auto"/>
            </w:tcBorders>
            <w:hideMark/>
          </w:tcPr>
          <w:p w14:paraId="2D9F249C"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4D4C46F1"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024A7654"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7DAA21C5" w14:textId="77777777" w:rsidR="00B2391D" w:rsidRPr="00764F3B" w:rsidRDefault="00B2391D">
            <w:pPr>
              <w:tabs>
                <w:tab w:val="left" w:pos="540"/>
                <w:tab w:val="left" w:pos="1080"/>
              </w:tabs>
              <w:rPr>
                <w:rFonts w:ascii="Georgia" w:hAnsi="Georgia"/>
              </w:rPr>
            </w:pPr>
          </w:p>
        </w:tc>
      </w:tr>
    </w:tbl>
    <w:p w14:paraId="2BA23B62" w14:textId="77777777" w:rsidR="00B2391D" w:rsidRPr="00764F3B" w:rsidRDefault="00B2391D" w:rsidP="00B2391D">
      <w:pPr>
        <w:tabs>
          <w:tab w:val="left" w:pos="540"/>
          <w:tab w:val="left" w:pos="1080"/>
        </w:tabs>
        <w:ind w:left="540" w:hanging="540"/>
        <w:rPr>
          <w:rFonts w:ascii="Georgia" w:hAnsi="Georgia"/>
        </w:rPr>
      </w:pPr>
    </w:p>
    <w:p w14:paraId="09CCEB09"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6.</w:t>
      </w:r>
      <w:r w:rsidRPr="00764F3B">
        <w:rPr>
          <w:rFonts w:ascii="Georgia" w:hAnsi="Georgia"/>
          <w:sz w:val="28"/>
        </w:rPr>
        <w:tab/>
      </w:r>
      <w:r w:rsidRPr="00764F3B">
        <w:rPr>
          <w:rFonts w:ascii="Georgia" w:hAnsi="Georgia"/>
        </w:rPr>
        <w:t>Are the signs which mark the emergency exits and the routes to the exits clear enough?</w:t>
      </w:r>
    </w:p>
    <w:p w14:paraId="156166E1"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493"/>
        <w:gridCol w:w="2958"/>
        <w:gridCol w:w="493"/>
      </w:tblGrid>
      <w:tr w:rsidR="00B2391D" w:rsidRPr="00764F3B" w14:paraId="0C87FBEA" w14:textId="77777777" w:rsidTr="00B2391D">
        <w:tc>
          <w:tcPr>
            <w:tcW w:w="2952" w:type="dxa"/>
            <w:tcBorders>
              <w:top w:val="nil"/>
              <w:left w:val="nil"/>
              <w:bottom w:val="nil"/>
              <w:right w:val="single" w:sz="4" w:space="0" w:color="auto"/>
            </w:tcBorders>
            <w:hideMark/>
          </w:tcPr>
          <w:p w14:paraId="54B47877"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93" w:type="dxa"/>
            <w:tcBorders>
              <w:top w:val="single" w:sz="4" w:space="0" w:color="auto"/>
              <w:left w:val="single" w:sz="4" w:space="0" w:color="auto"/>
              <w:bottom w:val="single" w:sz="4" w:space="0" w:color="auto"/>
              <w:right w:val="single" w:sz="4" w:space="0" w:color="auto"/>
            </w:tcBorders>
          </w:tcPr>
          <w:p w14:paraId="2A7E45F2" w14:textId="77777777" w:rsidR="00B2391D" w:rsidRPr="00764F3B" w:rsidRDefault="00B2391D">
            <w:pPr>
              <w:tabs>
                <w:tab w:val="left" w:pos="540"/>
                <w:tab w:val="left" w:pos="1080"/>
              </w:tabs>
              <w:rPr>
                <w:rFonts w:ascii="Georgia" w:hAnsi="Georgia"/>
              </w:rPr>
            </w:pPr>
          </w:p>
        </w:tc>
        <w:tc>
          <w:tcPr>
            <w:tcW w:w="2958" w:type="dxa"/>
            <w:tcBorders>
              <w:top w:val="nil"/>
              <w:left w:val="single" w:sz="4" w:space="0" w:color="auto"/>
              <w:bottom w:val="nil"/>
              <w:right w:val="single" w:sz="4" w:space="0" w:color="auto"/>
            </w:tcBorders>
            <w:hideMark/>
          </w:tcPr>
          <w:p w14:paraId="494E3127"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93" w:type="dxa"/>
            <w:tcBorders>
              <w:top w:val="single" w:sz="4" w:space="0" w:color="auto"/>
              <w:left w:val="single" w:sz="4" w:space="0" w:color="auto"/>
              <w:bottom w:val="single" w:sz="4" w:space="0" w:color="auto"/>
              <w:right w:val="single" w:sz="4" w:space="0" w:color="auto"/>
            </w:tcBorders>
          </w:tcPr>
          <w:p w14:paraId="57C06FA5" w14:textId="77777777" w:rsidR="00B2391D" w:rsidRPr="00764F3B" w:rsidRDefault="00B2391D">
            <w:pPr>
              <w:tabs>
                <w:tab w:val="left" w:pos="540"/>
                <w:tab w:val="left" w:pos="1080"/>
              </w:tabs>
              <w:rPr>
                <w:rFonts w:ascii="Georgia" w:hAnsi="Georgia"/>
              </w:rPr>
            </w:pPr>
          </w:p>
        </w:tc>
      </w:tr>
    </w:tbl>
    <w:p w14:paraId="57D7F3DB" w14:textId="77777777" w:rsidR="00B2391D" w:rsidRPr="00764F3B" w:rsidRDefault="00B2391D" w:rsidP="00B2391D">
      <w:pPr>
        <w:tabs>
          <w:tab w:val="left" w:pos="540"/>
          <w:tab w:val="left" w:pos="1080"/>
        </w:tabs>
        <w:ind w:left="540" w:hanging="540"/>
        <w:rPr>
          <w:rFonts w:ascii="Georgia" w:hAnsi="Georgia"/>
        </w:rPr>
      </w:pPr>
    </w:p>
    <w:p w14:paraId="12B30D13" w14:textId="77777777" w:rsidR="00B2391D" w:rsidRPr="00764F3B" w:rsidRDefault="00B2391D" w:rsidP="00BE0A1B">
      <w:pPr>
        <w:pStyle w:val="HAnormal"/>
        <w:rPr>
          <w:rFonts w:ascii="Georgia" w:hAnsi="Georgia"/>
          <w:b/>
          <w:lang w:val="en-GB"/>
        </w:rPr>
      </w:pPr>
      <w:r w:rsidRPr="00764F3B">
        <w:rPr>
          <w:rFonts w:ascii="Georgia" w:hAnsi="Georgia"/>
          <w:b/>
          <w:lang w:val="en-GB"/>
        </w:rPr>
        <w:t>EMERGENCY ALARMS</w:t>
      </w:r>
    </w:p>
    <w:p w14:paraId="7A0956AF" w14:textId="77777777" w:rsidR="00B2391D" w:rsidRPr="00764F3B" w:rsidRDefault="00B2391D" w:rsidP="00B2391D">
      <w:pPr>
        <w:tabs>
          <w:tab w:val="left" w:pos="540"/>
          <w:tab w:val="left" w:pos="1080"/>
        </w:tabs>
        <w:ind w:left="540" w:hanging="540"/>
        <w:rPr>
          <w:rFonts w:ascii="Georgia" w:hAnsi="Georgia"/>
          <w:sz w:val="28"/>
        </w:rPr>
      </w:pPr>
    </w:p>
    <w:p w14:paraId="534F6E09"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7.</w:t>
      </w:r>
      <w:r w:rsidRPr="00764F3B">
        <w:rPr>
          <w:rFonts w:ascii="Georgia" w:hAnsi="Georgia"/>
        </w:rPr>
        <w:tab/>
        <w:t>Can you hear the fire alarm(s) provided in your place(s) of work?</w:t>
      </w:r>
    </w:p>
    <w:p w14:paraId="293D2FDB"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0926FBDC" w14:textId="77777777" w:rsidTr="00B2391D">
        <w:tc>
          <w:tcPr>
            <w:tcW w:w="1646" w:type="dxa"/>
            <w:tcBorders>
              <w:top w:val="nil"/>
              <w:left w:val="nil"/>
              <w:bottom w:val="nil"/>
              <w:right w:val="single" w:sz="4" w:space="0" w:color="auto"/>
            </w:tcBorders>
            <w:hideMark/>
          </w:tcPr>
          <w:p w14:paraId="2B619D35"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5AD8BA04"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47651B65"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0CD8D9C5"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76271981"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550A59E1" w14:textId="77777777" w:rsidR="00B2391D" w:rsidRPr="00764F3B" w:rsidRDefault="00B2391D">
            <w:pPr>
              <w:tabs>
                <w:tab w:val="left" w:pos="540"/>
                <w:tab w:val="left" w:pos="1080"/>
              </w:tabs>
              <w:rPr>
                <w:rFonts w:ascii="Georgia" w:hAnsi="Georgia"/>
              </w:rPr>
            </w:pPr>
          </w:p>
        </w:tc>
      </w:tr>
    </w:tbl>
    <w:p w14:paraId="0252738D" w14:textId="2BDE20D6" w:rsidR="3A292ABE" w:rsidRDefault="3A292ABE"/>
    <w:p w14:paraId="3798E8B6" w14:textId="77777777" w:rsidR="00B2391D" w:rsidRPr="00764F3B" w:rsidRDefault="00B2391D" w:rsidP="00B2391D">
      <w:pPr>
        <w:tabs>
          <w:tab w:val="left" w:pos="540"/>
          <w:tab w:val="left" w:pos="1080"/>
        </w:tabs>
        <w:ind w:left="540" w:hanging="540"/>
        <w:rPr>
          <w:rFonts w:ascii="Georgia" w:hAnsi="Georgia"/>
        </w:rPr>
      </w:pPr>
    </w:p>
    <w:p w14:paraId="00245408"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8.</w:t>
      </w:r>
      <w:r w:rsidRPr="00764F3B">
        <w:rPr>
          <w:rFonts w:ascii="Georgia" w:hAnsi="Georgia"/>
        </w:rPr>
        <w:tab/>
        <w:t>Could you raise the alarm if you discovered a fire?</w:t>
      </w:r>
    </w:p>
    <w:p w14:paraId="0CB85614"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653036B6" w14:textId="77777777" w:rsidTr="00B2391D">
        <w:tc>
          <w:tcPr>
            <w:tcW w:w="1646" w:type="dxa"/>
            <w:tcBorders>
              <w:top w:val="nil"/>
              <w:left w:val="nil"/>
              <w:bottom w:val="nil"/>
              <w:right w:val="single" w:sz="4" w:space="0" w:color="auto"/>
            </w:tcBorders>
            <w:hideMark/>
          </w:tcPr>
          <w:p w14:paraId="16CB0653"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05BE63D5"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740883C2"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05B39377"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552D0057" w14:textId="77777777" w:rsidR="00B2391D" w:rsidRPr="00764F3B" w:rsidRDefault="00B2391D">
            <w:pPr>
              <w:tabs>
                <w:tab w:val="left" w:pos="540"/>
                <w:tab w:val="left" w:pos="1080"/>
              </w:tabs>
              <w:jc w:val="center"/>
              <w:rPr>
                <w:rFonts w:ascii="Georgia" w:hAnsi="Georgia"/>
              </w:rPr>
            </w:pPr>
            <w:r w:rsidRPr="00764F3B">
              <w:rPr>
                <w:rFonts w:ascii="Georgia" w:hAnsi="Georgia"/>
              </w:rPr>
              <w:t xml:space="preserve">Don’t know </w:t>
            </w:r>
          </w:p>
        </w:tc>
        <w:tc>
          <w:tcPr>
            <w:tcW w:w="448" w:type="dxa"/>
            <w:tcBorders>
              <w:top w:val="single" w:sz="4" w:space="0" w:color="auto"/>
              <w:left w:val="single" w:sz="4" w:space="0" w:color="auto"/>
              <w:bottom w:val="single" w:sz="4" w:space="0" w:color="auto"/>
              <w:right w:val="single" w:sz="4" w:space="0" w:color="auto"/>
            </w:tcBorders>
          </w:tcPr>
          <w:p w14:paraId="3A72E7B7" w14:textId="77777777" w:rsidR="00B2391D" w:rsidRPr="00764F3B" w:rsidRDefault="00B2391D">
            <w:pPr>
              <w:tabs>
                <w:tab w:val="left" w:pos="540"/>
                <w:tab w:val="left" w:pos="1080"/>
              </w:tabs>
              <w:rPr>
                <w:rFonts w:ascii="Georgia" w:hAnsi="Georgia"/>
              </w:rPr>
            </w:pPr>
          </w:p>
        </w:tc>
      </w:tr>
    </w:tbl>
    <w:p w14:paraId="1A35FEF0" w14:textId="1BFEA4D7" w:rsidR="3A292ABE" w:rsidRDefault="3A292ABE"/>
    <w:p w14:paraId="05AFDF27" w14:textId="77777777" w:rsidR="00B2391D" w:rsidRPr="00764F3B" w:rsidRDefault="00B2391D" w:rsidP="00B2391D">
      <w:pPr>
        <w:tabs>
          <w:tab w:val="left" w:pos="540"/>
          <w:tab w:val="left" w:pos="1080"/>
        </w:tabs>
        <w:ind w:left="540" w:hanging="540"/>
        <w:rPr>
          <w:rFonts w:ascii="Georgia" w:hAnsi="Georgia"/>
        </w:rPr>
      </w:pPr>
    </w:p>
    <w:p w14:paraId="47109862" w14:textId="77777777" w:rsidR="00B2391D" w:rsidRPr="00764F3B" w:rsidRDefault="00B2391D" w:rsidP="00BE0A1B">
      <w:pPr>
        <w:pStyle w:val="HAnormal"/>
        <w:rPr>
          <w:rFonts w:ascii="Georgia" w:hAnsi="Georgia"/>
          <w:b/>
          <w:lang w:val="en-GB"/>
        </w:rPr>
      </w:pPr>
      <w:r w:rsidRPr="00764F3B">
        <w:rPr>
          <w:rFonts w:ascii="Georgia" w:hAnsi="Georgia"/>
          <w:b/>
          <w:lang w:val="en-GB"/>
        </w:rPr>
        <w:t>ASSISTANCE</w:t>
      </w:r>
    </w:p>
    <w:p w14:paraId="62B2D0CD"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9.</w:t>
      </w:r>
      <w:r w:rsidRPr="00764F3B">
        <w:rPr>
          <w:rFonts w:ascii="Georgia" w:hAnsi="Georgia"/>
          <w:sz w:val="28"/>
        </w:rPr>
        <w:tab/>
      </w:r>
      <w:r w:rsidRPr="00764F3B">
        <w:rPr>
          <w:rFonts w:ascii="Georgia" w:hAnsi="Georgia"/>
        </w:rPr>
        <w:t>Do you need assistance to get out of your place of work in an emergency?</w:t>
      </w:r>
    </w:p>
    <w:p w14:paraId="01012337"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59B297DD" w14:textId="77777777" w:rsidTr="00B2391D">
        <w:tc>
          <w:tcPr>
            <w:tcW w:w="1646" w:type="dxa"/>
            <w:tcBorders>
              <w:top w:val="nil"/>
              <w:left w:val="nil"/>
              <w:bottom w:val="nil"/>
              <w:right w:val="single" w:sz="4" w:space="0" w:color="auto"/>
            </w:tcBorders>
            <w:hideMark/>
          </w:tcPr>
          <w:p w14:paraId="23B0A72F"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4B0A8460"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6D853518"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2A52D68D"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46FDAA60" w14:textId="77777777" w:rsidR="00B2391D" w:rsidRPr="00764F3B" w:rsidRDefault="00B2391D">
            <w:pPr>
              <w:tabs>
                <w:tab w:val="left" w:pos="540"/>
                <w:tab w:val="left" w:pos="1080"/>
              </w:tabs>
              <w:jc w:val="center"/>
              <w:rPr>
                <w:rFonts w:ascii="Georgia" w:hAnsi="Georgia"/>
              </w:rPr>
            </w:pPr>
            <w:r w:rsidRPr="00764F3B">
              <w:rPr>
                <w:rFonts w:ascii="Georgia" w:hAnsi="Georgia"/>
              </w:rPr>
              <w:t xml:space="preserve">Don’t know </w:t>
            </w:r>
          </w:p>
        </w:tc>
        <w:tc>
          <w:tcPr>
            <w:tcW w:w="448" w:type="dxa"/>
            <w:tcBorders>
              <w:top w:val="single" w:sz="4" w:space="0" w:color="auto"/>
              <w:left w:val="single" w:sz="4" w:space="0" w:color="auto"/>
              <w:bottom w:val="single" w:sz="4" w:space="0" w:color="auto"/>
              <w:right w:val="single" w:sz="4" w:space="0" w:color="auto"/>
            </w:tcBorders>
          </w:tcPr>
          <w:p w14:paraId="0C7E05D6" w14:textId="77777777" w:rsidR="00B2391D" w:rsidRPr="00764F3B" w:rsidRDefault="00B2391D">
            <w:pPr>
              <w:tabs>
                <w:tab w:val="left" w:pos="540"/>
                <w:tab w:val="left" w:pos="1080"/>
              </w:tabs>
              <w:rPr>
                <w:rFonts w:ascii="Georgia" w:hAnsi="Georgia"/>
              </w:rPr>
            </w:pPr>
          </w:p>
        </w:tc>
      </w:tr>
    </w:tbl>
    <w:p w14:paraId="6EA95C30" w14:textId="549390B3" w:rsidR="3A292ABE" w:rsidRDefault="3A292ABE"/>
    <w:p w14:paraId="3378F12C" w14:textId="77777777" w:rsidR="00B2391D" w:rsidRPr="00764F3B" w:rsidRDefault="00B2391D" w:rsidP="00B2391D">
      <w:pPr>
        <w:tabs>
          <w:tab w:val="left" w:pos="540"/>
          <w:tab w:val="left" w:pos="1080"/>
        </w:tabs>
        <w:ind w:left="540" w:hanging="540"/>
        <w:rPr>
          <w:rFonts w:ascii="Georgia" w:hAnsi="Georgia"/>
        </w:rPr>
      </w:pPr>
    </w:p>
    <w:p w14:paraId="41C8F070" w14:textId="77777777" w:rsidR="00B2391D" w:rsidRPr="00764F3B" w:rsidRDefault="00B2391D" w:rsidP="00B2391D">
      <w:pPr>
        <w:tabs>
          <w:tab w:val="left" w:pos="540"/>
          <w:tab w:val="left" w:pos="1080"/>
        </w:tabs>
        <w:ind w:left="1080" w:hanging="540"/>
        <w:rPr>
          <w:rFonts w:ascii="Georgia" w:hAnsi="Georgia"/>
        </w:rPr>
      </w:pPr>
      <w:r w:rsidRPr="00764F3B">
        <w:rPr>
          <w:rFonts w:ascii="Georgia" w:hAnsi="Georgia"/>
        </w:rPr>
        <w:t>If NO, please go to question 13</w:t>
      </w:r>
    </w:p>
    <w:p w14:paraId="54BCCF27" w14:textId="77777777" w:rsidR="00B2391D" w:rsidRPr="00764F3B" w:rsidRDefault="00B2391D" w:rsidP="00B2391D">
      <w:pPr>
        <w:tabs>
          <w:tab w:val="left" w:pos="540"/>
          <w:tab w:val="left" w:pos="1080"/>
        </w:tabs>
        <w:ind w:left="540" w:hanging="540"/>
        <w:rPr>
          <w:rFonts w:ascii="Georgia" w:hAnsi="Georgia"/>
          <w:b/>
          <w:sz w:val="28"/>
        </w:rPr>
      </w:pPr>
    </w:p>
    <w:p w14:paraId="6A63FC88"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10</w:t>
      </w:r>
      <w:r w:rsidRPr="00764F3B">
        <w:rPr>
          <w:rFonts w:ascii="Georgia" w:hAnsi="Georgia"/>
        </w:rPr>
        <w:t>.</w:t>
      </w:r>
      <w:r w:rsidRPr="00764F3B">
        <w:rPr>
          <w:rFonts w:ascii="Georgia" w:hAnsi="Georgia"/>
          <w:sz w:val="28"/>
        </w:rPr>
        <w:tab/>
      </w:r>
      <w:r w:rsidRPr="00764F3B">
        <w:rPr>
          <w:rFonts w:ascii="Georgia" w:hAnsi="Georgia"/>
        </w:rPr>
        <w:t>Is anyone designated to assist you to get out in an emergency?</w:t>
      </w:r>
    </w:p>
    <w:p w14:paraId="18DBE6CB"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5DBB5733" w14:textId="77777777" w:rsidTr="00B2391D">
        <w:tc>
          <w:tcPr>
            <w:tcW w:w="1646" w:type="dxa"/>
            <w:tcBorders>
              <w:top w:val="nil"/>
              <w:left w:val="nil"/>
              <w:bottom w:val="nil"/>
              <w:right w:val="single" w:sz="4" w:space="0" w:color="auto"/>
            </w:tcBorders>
            <w:hideMark/>
          </w:tcPr>
          <w:p w14:paraId="4731B71D"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594AA44E"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1F8E3D33"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2ECE807B"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4323B5F1"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4C07AE6D" w14:textId="77777777" w:rsidR="00B2391D" w:rsidRPr="00764F3B" w:rsidRDefault="00B2391D">
            <w:pPr>
              <w:tabs>
                <w:tab w:val="left" w:pos="540"/>
                <w:tab w:val="left" w:pos="1080"/>
              </w:tabs>
              <w:rPr>
                <w:rFonts w:ascii="Georgia" w:hAnsi="Georgia"/>
              </w:rPr>
            </w:pPr>
          </w:p>
        </w:tc>
      </w:tr>
    </w:tbl>
    <w:p w14:paraId="5B4BF8F5" w14:textId="0C007668" w:rsidR="3A292ABE" w:rsidRDefault="3A292ABE"/>
    <w:p w14:paraId="770D23EE" w14:textId="77777777" w:rsidR="00B2391D" w:rsidRPr="00764F3B" w:rsidRDefault="00B2391D" w:rsidP="00B2391D">
      <w:pPr>
        <w:tabs>
          <w:tab w:val="left" w:pos="540"/>
          <w:tab w:val="left" w:pos="1080"/>
        </w:tabs>
        <w:ind w:left="540" w:hanging="540"/>
        <w:rPr>
          <w:rFonts w:ascii="Georgia" w:hAnsi="Georgia"/>
          <w:b/>
        </w:rPr>
      </w:pPr>
    </w:p>
    <w:p w14:paraId="4E284A96" w14:textId="77777777" w:rsidR="00B2391D" w:rsidRPr="00764F3B" w:rsidRDefault="00B2391D" w:rsidP="00B2391D">
      <w:pPr>
        <w:tabs>
          <w:tab w:val="left" w:pos="540"/>
          <w:tab w:val="left" w:pos="1080"/>
        </w:tabs>
        <w:ind w:left="1080" w:hanging="540"/>
        <w:rPr>
          <w:rFonts w:ascii="Georgia" w:hAnsi="Georgia"/>
        </w:rPr>
      </w:pPr>
      <w:r w:rsidRPr="00764F3B">
        <w:rPr>
          <w:rFonts w:ascii="Georgia" w:hAnsi="Georgia"/>
        </w:rPr>
        <w:t>If NO, please go to question 12. IF YES, give name(s) and location(s)</w:t>
      </w:r>
    </w:p>
    <w:p w14:paraId="7AC23055" w14:textId="77777777" w:rsidR="00B2391D" w:rsidRPr="00764F3B" w:rsidRDefault="00B2391D" w:rsidP="00B2391D">
      <w:pPr>
        <w:tabs>
          <w:tab w:val="left" w:pos="540"/>
          <w:tab w:val="left" w:pos="1080"/>
        </w:tabs>
        <w:ind w:left="540" w:hanging="540"/>
        <w:rPr>
          <w:rFonts w:ascii="Georgia" w:hAnsi="Georgia"/>
          <w:sz w:val="28"/>
        </w:rPr>
      </w:pPr>
    </w:p>
    <w:p w14:paraId="06C536E7" w14:textId="77777777" w:rsidR="00B2391D" w:rsidRPr="00764F3B" w:rsidRDefault="00B2391D" w:rsidP="00B2391D">
      <w:pPr>
        <w:tabs>
          <w:tab w:val="left" w:pos="540"/>
          <w:tab w:val="left" w:pos="1080"/>
        </w:tabs>
        <w:ind w:left="540" w:hanging="540"/>
        <w:rPr>
          <w:rFonts w:ascii="Georgia" w:hAnsi="Georgia"/>
          <w:sz w:val="28"/>
          <w:u w:val="single"/>
        </w:rPr>
      </w:pP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r w:rsidRPr="00764F3B">
        <w:rPr>
          <w:rFonts w:ascii="Georgia" w:hAnsi="Georgia"/>
          <w:sz w:val="28"/>
          <w:u w:val="single"/>
        </w:rPr>
        <w:tab/>
      </w:r>
    </w:p>
    <w:p w14:paraId="56D7DF82" w14:textId="77777777" w:rsidR="00B2391D" w:rsidRPr="00764F3B" w:rsidRDefault="00B2391D" w:rsidP="00B2391D">
      <w:pPr>
        <w:tabs>
          <w:tab w:val="left" w:pos="540"/>
          <w:tab w:val="left" w:pos="1080"/>
        </w:tabs>
        <w:ind w:left="540" w:hanging="540"/>
        <w:rPr>
          <w:rFonts w:ascii="Georgia" w:hAnsi="Georgia"/>
          <w:sz w:val="28"/>
          <w:u w:val="single"/>
        </w:rPr>
      </w:pPr>
    </w:p>
    <w:p w14:paraId="32A662C8"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11.</w:t>
      </w:r>
      <w:r w:rsidRPr="00764F3B">
        <w:rPr>
          <w:rFonts w:ascii="Georgia" w:hAnsi="Georgia"/>
        </w:rPr>
        <w:tab/>
        <w:t>Is the arrangement with your assistant(s) formal (that is, is the arrangement written into their job description)</w:t>
      </w:r>
    </w:p>
    <w:p w14:paraId="3428635B"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2A34D8A4" w14:textId="77777777" w:rsidTr="00B2391D">
        <w:tc>
          <w:tcPr>
            <w:tcW w:w="1646" w:type="dxa"/>
            <w:tcBorders>
              <w:top w:val="nil"/>
              <w:left w:val="nil"/>
              <w:bottom w:val="nil"/>
              <w:right w:val="single" w:sz="4" w:space="0" w:color="auto"/>
            </w:tcBorders>
            <w:hideMark/>
          </w:tcPr>
          <w:p w14:paraId="0C786597"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01DE08EF"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3E095958"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07B5585F"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530BDEFF"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0976B61B" w14:textId="77777777" w:rsidR="00B2391D" w:rsidRPr="00764F3B" w:rsidRDefault="00B2391D">
            <w:pPr>
              <w:tabs>
                <w:tab w:val="left" w:pos="540"/>
                <w:tab w:val="left" w:pos="1080"/>
              </w:tabs>
              <w:rPr>
                <w:rFonts w:ascii="Georgia" w:hAnsi="Georgia"/>
              </w:rPr>
            </w:pPr>
          </w:p>
        </w:tc>
      </w:tr>
    </w:tbl>
    <w:p w14:paraId="5A96C32E" w14:textId="2DF1CABD" w:rsidR="3A292ABE" w:rsidRDefault="3A292ABE"/>
    <w:p w14:paraId="4867D336" w14:textId="77777777" w:rsidR="00B2391D" w:rsidRPr="00764F3B" w:rsidRDefault="00B2391D" w:rsidP="00B2391D">
      <w:pPr>
        <w:tabs>
          <w:tab w:val="left" w:pos="540"/>
          <w:tab w:val="left" w:pos="1080"/>
        </w:tabs>
        <w:ind w:left="540" w:hanging="540"/>
        <w:rPr>
          <w:rFonts w:ascii="Georgia" w:hAnsi="Georgia"/>
          <w:sz w:val="28"/>
          <w:u w:val="single"/>
        </w:rPr>
      </w:pPr>
    </w:p>
    <w:p w14:paraId="521E8AF8"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11a</w:t>
      </w:r>
      <w:r w:rsidRPr="00764F3B">
        <w:rPr>
          <w:rFonts w:ascii="Georgia" w:hAnsi="Georgia"/>
          <w:sz w:val="28"/>
        </w:rPr>
        <w:t>.</w:t>
      </w:r>
      <w:r w:rsidRPr="00764F3B">
        <w:rPr>
          <w:rFonts w:ascii="Georgia" w:hAnsi="Georgia"/>
          <w:sz w:val="28"/>
        </w:rPr>
        <w:tab/>
      </w:r>
      <w:r w:rsidRPr="00764F3B">
        <w:rPr>
          <w:rFonts w:ascii="Georgia" w:hAnsi="Georgia"/>
        </w:rPr>
        <w:t>Are you always in easy contact with those designated to help you?</w:t>
      </w:r>
    </w:p>
    <w:p w14:paraId="78C62974"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36AD0D61" w14:textId="77777777" w:rsidTr="00B2391D">
        <w:tc>
          <w:tcPr>
            <w:tcW w:w="1646" w:type="dxa"/>
            <w:tcBorders>
              <w:top w:val="nil"/>
              <w:left w:val="nil"/>
              <w:bottom w:val="nil"/>
              <w:right w:val="single" w:sz="4" w:space="0" w:color="auto"/>
            </w:tcBorders>
            <w:hideMark/>
          </w:tcPr>
          <w:p w14:paraId="65312D6A"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2AA83977"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12B14AAC"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368A640E"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762D3012"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3E9A0B37" w14:textId="77777777" w:rsidR="00B2391D" w:rsidRPr="00764F3B" w:rsidRDefault="00B2391D">
            <w:pPr>
              <w:tabs>
                <w:tab w:val="left" w:pos="540"/>
                <w:tab w:val="left" w:pos="1080"/>
              </w:tabs>
              <w:rPr>
                <w:rFonts w:ascii="Georgia" w:hAnsi="Georgia"/>
              </w:rPr>
            </w:pPr>
          </w:p>
        </w:tc>
      </w:tr>
    </w:tbl>
    <w:p w14:paraId="5D75B88D" w14:textId="67CF394A" w:rsidR="3A292ABE" w:rsidRDefault="3A292ABE"/>
    <w:p w14:paraId="17E86DA7" w14:textId="77777777" w:rsidR="00B2391D" w:rsidRPr="00764F3B" w:rsidRDefault="00B2391D" w:rsidP="00083C13">
      <w:pPr>
        <w:numPr>
          <w:ilvl w:val="0"/>
          <w:numId w:val="27"/>
        </w:numPr>
        <w:tabs>
          <w:tab w:val="left" w:pos="540"/>
          <w:tab w:val="left" w:pos="1080"/>
        </w:tabs>
        <w:spacing w:after="0" w:line="240" w:lineRule="auto"/>
        <w:rPr>
          <w:rStyle w:val="NormalArialChar"/>
          <w:rFonts w:ascii="Georgia" w:hAnsi="Georgia" w:cs="Times New Roman"/>
        </w:rPr>
      </w:pPr>
      <w:r w:rsidRPr="00764F3B">
        <w:rPr>
          <w:rFonts w:ascii="Georgia" w:hAnsi="Georgia"/>
        </w:rPr>
        <w:lastRenderedPageBreak/>
        <w:t>In an emergency, could you contact the person(s) in charge of evacuating the building(s) in which you work and tell them where you are located?</w:t>
      </w:r>
      <w:r w:rsidRPr="00764F3B">
        <w:rPr>
          <w:rStyle w:val="NormalArialChar"/>
          <w:rFonts w:ascii="Georgia" w:hAnsi="Georgia" w:cs="Times New Roman"/>
        </w:rPr>
        <w:t xml:space="preserve"> </w:t>
      </w:r>
    </w:p>
    <w:p w14:paraId="4AC35F35" w14:textId="77777777" w:rsidR="00B2391D" w:rsidRPr="00764F3B" w:rsidRDefault="00B2391D" w:rsidP="00B2391D">
      <w:pPr>
        <w:tabs>
          <w:tab w:val="left" w:pos="540"/>
          <w:tab w:val="left" w:pos="1080"/>
        </w:tabs>
        <w:ind w:left="36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76FA2B35" w14:textId="77777777" w:rsidTr="00B2391D">
        <w:tc>
          <w:tcPr>
            <w:tcW w:w="1646" w:type="dxa"/>
            <w:tcBorders>
              <w:top w:val="nil"/>
              <w:left w:val="nil"/>
              <w:bottom w:val="nil"/>
              <w:right w:val="single" w:sz="4" w:space="0" w:color="auto"/>
            </w:tcBorders>
            <w:hideMark/>
          </w:tcPr>
          <w:p w14:paraId="44284F4B"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5976BE52"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3B7033F8"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5A868550"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75B52E31"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42BA0FBA" w14:textId="77777777" w:rsidR="00B2391D" w:rsidRPr="00764F3B" w:rsidRDefault="00B2391D">
            <w:pPr>
              <w:tabs>
                <w:tab w:val="left" w:pos="540"/>
                <w:tab w:val="left" w:pos="1080"/>
              </w:tabs>
              <w:rPr>
                <w:rFonts w:ascii="Georgia" w:hAnsi="Georgia"/>
              </w:rPr>
            </w:pPr>
          </w:p>
        </w:tc>
      </w:tr>
    </w:tbl>
    <w:p w14:paraId="6AAD7E32" w14:textId="204AAFBC" w:rsidR="3A292ABE" w:rsidRDefault="3A292ABE"/>
    <w:p w14:paraId="5C2763BB" w14:textId="77777777" w:rsidR="006234FC" w:rsidRPr="00764F3B" w:rsidRDefault="006234FC" w:rsidP="00BE0A1B">
      <w:pPr>
        <w:pStyle w:val="HAnormal"/>
        <w:rPr>
          <w:rFonts w:ascii="Georgia" w:hAnsi="Georgia"/>
          <w:b/>
          <w:lang w:val="en-GB"/>
        </w:rPr>
      </w:pPr>
    </w:p>
    <w:p w14:paraId="3DFB5237" w14:textId="49870714" w:rsidR="00B2391D" w:rsidRPr="00764F3B" w:rsidRDefault="00B2391D" w:rsidP="00BE0A1B">
      <w:pPr>
        <w:pStyle w:val="HAnormal"/>
        <w:rPr>
          <w:rFonts w:ascii="Georgia" w:hAnsi="Georgia"/>
          <w:b/>
          <w:lang w:val="en-GB"/>
        </w:rPr>
      </w:pPr>
      <w:r w:rsidRPr="00764F3B">
        <w:rPr>
          <w:rFonts w:ascii="Georgia" w:hAnsi="Georgia"/>
          <w:b/>
          <w:lang w:val="en-GB"/>
        </w:rPr>
        <w:t>GETTING OUT</w:t>
      </w:r>
    </w:p>
    <w:p w14:paraId="6D8DDE38" w14:textId="77777777" w:rsidR="00B2391D" w:rsidRPr="00764F3B" w:rsidRDefault="00B2391D" w:rsidP="00B2391D">
      <w:pPr>
        <w:tabs>
          <w:tab w:val="left" w:pos="540"/>
          <w:tab w:val="left" w:pos="1080"/>
        </w:tabs>
        <w:ind w:left="540" w:hanging="540"/>
        <w:rPr>
          <w:rFonts w:ascii="Georgia" w:hAnsi="Georgia"/>
          <w:sz w:val="24"/>
        </w:rPr>
      </w:pPr>
      <w:r w:rsidRPr="00764F3B">
        <w:rPr>
          <w:rFonts w:ascii="Georgia" w:hAnsi="Georgia"/>
          <w:b/>
        </w:rPr>
        <w:t>13.</w:t>
      </w:r>
      <w:r w:rsidRPr="00764F3B">
        <w:rPr>
          <w:rFonts w:ascii="Georgia" w:hAnsi="Georgia"/>
        </w:rPr>
        <w:tab/>
        <w:t>Can you move quickly in the event of a fire?</w:t>
      </w:r>
    </w:p>
    <w:p w14:paraId="76930D2A"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1C79D4AA" w14:textId="77777777" w:rsidTr="00B2391D">
        <w:tc>
          <w:tcPr>
            <w:tcW w:w="1646" w:type="dxa"/>
            <w:tcBorders>
              <w:top w:val="nil"/>
              <w:left w:val="nil"/>
              <w:bottom w:val="nil"/>
              <w:right w:val="single" w:sz="4" w:space="0" w:color="auto"/>
            </w:tcBorders>
            <w:hideMark/>
          </w:tcPr>
          <w:p w14:paraId="026D0A29"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2C2B6AC9"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18AC7B17"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2BFAD236"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505F2594"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6D316EF0" w14:textId="77777777" w:rsidR="00B2391D" w:rsidRPr="00764F3B" w:rsidRDefault="00B2391D">
            <w:pPr>
              <w:tabs>
                <w:tab w:val="left" w:pos="540"/>
                <w:tab w:val="left" w:pos="1080"/>
              </w:tabs>
              <w:rPr>
                <w:rFonts w:ascii="Georgia" w:hAnsi="Georgia"/>
              </w:rPr>
            </w:pPr>
          </w:p>
        </w:tc>
      </w:tr>
    </w:tbl>
    <w:p w14:paraId="2945E978" w14:textId="4EBF21D8" w:rsidR="3A292ABE" w:rsidRDefault="3A292ABE"/>
    <w:p w14:paraId="08E051C2" w14:textId="77777777" w:rsidR="00B2391D" w:rsidRPr="00764F3B" w:rsidRDefault="00B2391D" w:rsidP="00B2391D">
      <w:pPr>
        <w:tabs>
          <w:tab w:val="left" w:pos="540"/>
          <w:tab w:val="left" w:pos="1080"/>
        </w:tabs>
        <w:ind w:left="540" w:hanging="540"/>
        <w:rPr>
          <w:rFonts w:ascii="Georgia" w:hAnsi="Georgia"/>
          <w:u w:val="single"/>
        </w:rPr>
      </w:pPr>
    </w:p>
    <w:p w14:paraId="20AD2458"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14</w:t>
      </w:r>
      <w:r w:rsidRPr="00764F3B">
        <w:rPr>
          <w:rFonts w:ascii="Georgia" w:hAnsi="Georgia"/>
        </w:rPr>
        <w:t>.</w:t>
      </w:r>
      <w:r w:rsidRPr="00764F3B">
        <w:rPr>
          <w:rFonts w:ascii="Georgia" w:hAnsi="Georgia"/>
        </w:rPr>
        <w:tab/>
        <w:t>Do you find stairs difficult to use?</w:t>
      </w:r>
    </w:p>
    <w:p w14:paraId="2D580588"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5206A54D" w14:textId="77777777" w:rsidTr="00B2391D">
        <w:tc>
          <w:tcPr>
            <w:tcW w:w="1646" w:type="dxa"/>
            <w:tcBorders>
              <w:top w:val="nil"/>
              <w:left w:val="nil"/>
              <w:bottom w:val="nil"/>
              <w:right w:val="single" w:sz="4" w:space="0" w:color="auto"/>
            </w:tcBorders>
            <w:hideMark/>
          </w:tcPr>
          <w:p w14:paraId="24D909C6"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3558C2D4"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293706F3"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3F125A24"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3E18E3F4"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5BEDEF6A" w14:textId="77777777" w:rsidR="00B2391D" w:rsidRPr="00764F3B" w:rsidRDefault="00B2391D">
            <w:pPr>
              <w:tabs>
                <w:tab w:val="left" w:pos="540"/>
                <w:tab w:val="left" w:pos="1080"/>
              </w:tabs>
              <w:rPr>
                <w:rFonts w:ascii="Georgia" w:hAnsi="Georgia"/>
              </w:rPr>
            </w:pPr>
          </w:p>
        </w:tc>
      </w:tr>
    </w:tbl>
    <w:p w14:paraId="159E55BD" w14:textId="04AA5069" w:rsidR="3A292ABE" w:rsidRDefault="3A292ABE"/>
    <w:p w14:paraId="6400551C" w14:textId="77777777" w:rsidR="00B2391D" w:rsidRPr="00764F3B" w:rsidRDefault="00B2391D" w:rsidP="00B2391D">
      <w:pPr>
        <w:tabs>
          <w:tab w:val="left" w:pos="540"/>
          <w:tab w:val="left" w:pos="1080"/>
        </w:tabs>
        <w:ind w:left="540" w:hanging="540"/>
        <w:rPr>
          <w:rFonts w:ascii="Georgia" w:hAnsi="Georgia"/>
          <w:u w:val="single"/>
        </w:rPr>
      </w:pPr>
    </w:p>
    <w:p w14:paraId="7BCE00B7" w14:textId="77777777" w:rsidR="00B2391D" w:rsidRPr="00764F3B" w:rsidRDefault="00B2391D" w:rsidP="00B2391D">
      <w:pPr>
        <w:tabs>
          <w:tab w:val="left" w:pos="540"/>
          <w:tab w:val="left" w:pos="1080"/>
        </w:tabs>
        <w:ind w:left="540" w:hanging="540"/>
        <w:rPr>
          <w:rFonts w:ascii="Georgia" w:hAnsi="Georgia"/>
        </w:rPr>
      </w:pPr>
      <w:r w:rsidRPr="00764F3B">
        <w:rPr>
          <w:rFonts w:ascii="Georgia" w:hAnsi="Georgia"/>
          <w:b/>
        </w:rPr>
        <w:t>15</w:t>
      </w:r>
      <w:r w:rsidRPr="00764F3B">
        <w:rPr>
          <w:rFonts w:ascii="Georgia" w:hAnsi="Georgia"/>
        </w:rPr>
        <w:t>.</w:t>
      </w:r>
      <w:r w:rsidRPr="00764F3B">
        <w:rPr>
          <w:rFonts w:ascii="Georgia" w:hAnsi="Georgia"/>
        </w:rPr>
        <w:tab/>
        <w:t>Are you a wheelchair user?</w:t>
      </w:r>
    </w:p>
    <w:p w14:paraId="28FE5BC0" w14:textId="77777777" w:rsidR="00B2391D" w:rsidRPr="00764F3B" w:rsidRDefault="00B2391D" w:rsidP="00B2391D">
      <w:pPr>
        <w:tabs>
          <w:tab w:val="left" w:pos="540"/>
          <w:tab w:val="left" w:pos="1080"/>
        </w:tabs>
        <w:ind w:left="540" w:hanging="540"/>
        <w:rPr>
          <w:rFonts w:ascii="Georgia" w:hAnsi="Georgia"/>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448"/>
        <w:gridCol w:w="1670"/>
        <w:gridCol w:w="448"/>
        <w:gridCol w:w="2268"/>
        <w:gridCol w:w="448"/>
      </w:tblGrid>
      <w:tr w:rsidR="00B2391D" w:rsidRPr="00764F3B" w14:paraId="0E882CBB" w14:textId="77777777" w:rsidTr="00B2391D">
        <w:tc>
          <w:tcPr>
            <w:tcW w:w="1646" w:type="dxa"/>
            <w:tcBorders>
              <w:top w:val="nil"/>
              <w:left w:val="nil"/>
              <w:bottom w:val="nil"/>
              <w:right w:val="single" w:sz="4" w:space="0" w:color="auto"/>
            </w:tcBorders>
            <w:hideMark/>
          </w:tcPr>
          <w:p w14:paraId="4112A48D" w14:textId="77777777" w:rsidR="00B2391D" w:rsidRPr="00764F3B" w:rsidRDefault="00B2391D">
            <w:pPr>
              <w:tabs>
                <w:tab w:val="left" w:pos="540"/>
                <w:tab w:val="left" w:pos="1080"/>
              </w:tabs>
              <w:jc w:val="center"/>
              <w:rPr>
                <w:rFonts w:ascii="Georgia" w:hAnsi="Georgia"/>
              </w:rPr>
            </w:pPr>
            <w:r w:rsidRPr="00764F3B">
              <w:rPr>
                <w:rFonts w:ascii="Georgia" w:hAnsi="Georgia"/>
              </w:rPr>
              <w:t>Yes</w:t>
            </w:r>
          </w:p>
        </w:tc>
        <w:tc>
          <w:tcPr>
            <w:tcW w:w="448" w:type="dxa"/>
            <w:tcBorders>
              <w:top w:val="single" w:sz="4" w:space="0" w:color="auto"/>
              <w:left w:val="single" w:sz="4" w:space="0" w:color="auto"/>
              <w:bottom w:val="single" w:sz="4" w:space="0" w:color="auto"/>
              <w:right w:val="single" w:sz="4" w:space="0" w:color="auto"/>
            </w:tcBorders>
          </w:tcPr>
          <w:p w14:paraId="033F79DC" w14:textId="77777777" w:rsidR="00B2391D" w:rsidRPr="00764F3B" w:rsidRDefault="00B2391D">
            <w:pPr>
              <w:tabs>
                <w:tab w:val="left" w:pos="540"/>
                <w:tab w:val="left" w:pos="1080"/>
              </w:tabs>
              <w:rPr>
                <w:rFonts w:ascii="Georgia" w:hAnsi="Georgia"/>
              </w:rPr>
            </w:pPr>
          </w:p>
        </w:tc>
        <w:tc>
          <w:tcPr>
            <w:tcW w:w="1670" w:type="dxa"/>
            <w:tcBorders>
              <w:top w:val="nil"/>
              <w:left w:val="single" w:sz="4" w:space="0" w:color="auto"/>
              <w:bottom w:val="nil"/>
              <w:right w:val="single" w:sz="4" w:space="0" w:color="auto"/>
            </w:tcBorders>
            <w:hideMark/>
          </w:tcPr>
          <w:p w14:paraId="3532AF16" w14:textId="77777777" w:rsidR="00B2391D" w:rsidRPr="00764F3B" w:rsidRDefault="00B2391D">
            <w:pPr>
              <w:tabs>
                <w:tab w:val="left" w:pos="540"/>
                <w:tab w:val="left" w:pos="1080"/>
              </w:tabs>
              <w:jc w:val="center"/>
              <w:rPr>
                <w:rFonts w:ascii="Georgia" w:hAnsi="Georgia"/>
              </w:rPr>
            </w:pPr>
            <w:r w:rsidRPr="00764F3B">
              <w:rPr>
                <w:rFonts w:ascii="Georgia" w:hAnsi="Georgia"/>
              </w:rPr>
              <w:t>No</w:t>
            </w:r>
          </w:p>
        </w:tc>
        <w:tc>
          <w:tcPr>
            <w:tcW w:w="448" w:type="dxa"/>
            <w:tcBorders>
              <w:top w:val="single" w:sz="4" w:space="0" w:color="auto"/>
              <w:left w:val="single" w:sz="4" w:space="0" w:color="auto"/>
              <w:bottom w:val="single" w:sz="4" w:space="0" w:color="auto"/>
              <w:right w:val="single" w:sz="4" w:space="0" w:color="auto"/>
            </w:tcBorders>
          </w:tcPr>
          <w:p w14:paraId="7473A161" w14:textId="77777777" w:rsidR="00B2391D" w:rsidRPr="00764F3B" w:rsidRDefault="00B2391D">
            <w:pPr>
              <w:tabs>
                <w:tab w:val="left" w:pos="540"/>
                <w:tab w:val="left" w:pos="1080"/>
              </w:tabs>
              <w:rPr>
                <w:rFonts w:ascii="Georgia" w:hAnsi="Georgia"/>
              </w:rPr>
            </w:pPr>
          </w:p>
        </w:tc>
        <w:tc>
          <w:tcPr>
            <w:tcW w:w="2268" w:type="dxa"/>
            <w:tcBorders>
              <w:top w:val="nil"/>
              <w:left w:val="single" w:sz="4" w:space="0" w:color="auto"/>
              <w:bottom w:val="nil"/>
              <w:right w:val="single" w:sz="4" w:space="0" w:color="auto"/>
            </w:tcBorders>
            <w:hideMark/>
          </w:tcPr>
          <w:p w14:paraId="1302F489" w14:textId="77777777" w:rsidR="00B2391D" w:rsidRPr="00764F3B" w:rsidRDefault="00B2391D">
            <w:pPr>
              <w:tabs>
                <w:tab w:val="left" w:pos="540"/>
                <w:tab w:val="left" w:pos="1080"/>
              </w:tabs>
              <w:jc w:val="center"/>
              <w:rPr>
                <w:rFonts w:ascii="Georgia" w:hAnsi="Georgia"/>
              </w:rPr>
            </w:pPr>
            <w:r w:rsidRPr="00764F3B">
              <w:rPr>
                <w:rFonts w:ascii="Georgia" w:hAnsi="Georgia"/>
              </w:rPr>
              <w:t>Don’t know</w:t>
            </w:r>
          </w:p>
        </w:tc>
        <w:tc>
          <w:tcPr>
            <w:tcW w:w="448" w:type="dxa"/>
            <w:tcBorders>
              <w:top w:val="single" w:sz="4" w:space="0" w:color="auto"/>
              <w:left w:val="single" w:sz="4" w:space="0" w:color="auto"/>
              <w:bottom w:val="single" w:sz="4" w:space="0" w:color="auto"/>
              <w:right w:val="single" w:sz="4" w:space="0" w:color="auto"/>
            </w:tcBorders>
          </w:tcPr>
          <w:p w14:paraId="736BEDA1" w14:textId="77777777" w:rsidR="00B2391D" w:rsidRPr="00764F3B" w:rsidRDefault="00B2391D">
            <w:pPr>
              <w:tabs>
                <w:tab w:val="left" w:pos="540"/>
                <w:tab w:val="left" w:pos="1080"/>
              </w:tabs>
              <w:rPr>
                <w:rFonts w:ascii="Georgia" w:hAnsi="Georgia"/>
              </w:rPr>
            </w:pPr>
          </w:p>
        </w:tc>
      </w:tr>
    </w:tbl>
    <w:p w14:paraId="118506A4" w14:textId="73E4233B" w:rsidR="3A292ABE" w:rsidRDefault="3A292ABE"/>
    <w:p w14:paraId="1928C380" w14:textId="77777777" w:rsidR="00B2391D" w:rsidRPr="00764F3B" w:rsidRDefault="00B2391D" w:rsidP="00B2391D">
      <w:pPr>
        <w:tabs>
          <w:tab w:val="left" w:pos="540"/>
          <w:tab w:val="left" w:pos="1080"/>
        </w:tabs>
        <w:ind w:left="540" w:hanging="540"/>
        <w:rPr>
          <w:rFonts w:ascii="Georgia" w:hAnsi="Georgia"/>
          <w:b/>
        </w:rPr>
      </w:pPr>
    </w:p>
    <w:p w14:paraId="4BE0B681" w14:textId="77777777" w:rsidR="00B2391D" w:rsidRPr="00764F3B" w:rsidRDefault="00B2391D" w:rsidP="00B2391D">
      <w:pPr>
        <w:tabs>
          <w:tab w:val="left" w:pos="0"/>
          <w:tab w:val="left" w:pos="1080"/>
        </w:tabs>
        <w:jc w:val="both"/>
        <w:rPr>
          <w:rFonts w:ascii="Georgia" w:hAnsi="Georgia"/>
        </w:rPr>
      </w:pPr>
      <w:r w:rsidRPr="00764F3B">
        <w:rPr>
          <w:rFonts w:ascii="Georgia" w:hAnsi="Georgia"/>
        </w:rPr>
        <w:t>Thank you for completing this questionnaire. The information you have given us will help us to meet any needs for information or assistance you may have.</w:t>
      </w:r>
    </w:p>
    <w:p w14:paraId="06C644C4" w14:textId="77777777" w:rsidR="00B2391D" w:rsidRPr="00764F3B" w:rsidRDefault="00B2391D" w:rsidP="00B2391D">
      <w:pPr>
        <w:tabs>
          <w:tab w:val="left" w:pos="0"/>
          <w:tab w:val="left" w:pos="1080"/>
        </w:tabs>
        <w:jc w:val="both"/>
        <w:rPr>
          <w:rFonts w:ascii="Georgia" w:hAnsi="Georgia"/>
          <w:sz w:val="28"/>
        </w:rPr>
      </w:pPr>
    </w:p>
    <w:p w14:paraId="7F48B4C4" w14:textId="77777777" w:rsidR="00B2391D" w:rsidRPr="00764F3B" w:rsidRDefault="00B2391D" w:rsidP="00B2391D">
      <w:pPr>
        <w:tabs>
          <w:tab w:val="left" w:pos="0"/>
          <w:tab w:val="left" w:pos="1080"/>
        </w:tabs>
        <w:rPr>
          <w:rFonts w:ascii="Georgia" w:hAnsi="Georgia"/>
          <w:b/>
          <w:sz w:val="24"/>
          <w:u w:val="single"/>
        </w:rPr>
      </w:pPr>
      <w:r w:rsidRPr="00764F3B">
        <w:rPr>
          <w:rFonts w:ascii="Georgia" w:hAnsi="Georgia"/>
          <w:b/>
          <w:u w:val="single"/>
        </w:rPr>
        <w:t>Remember, we do not see you as the problem – you are not a safety risk. The problem belongs to us and the building in which you work.</w:t>
      </w:r>
    </w:p>
    <w:p w14:paraId="234BD1CB" w14:textId="77777777" w:rsidR="00B2391D" w:rsidRPr="00764F3B" w:rsidRDefault="00B2391D" w:rsidP="00B2391D">
      <w:pPr>
        <w:tabs>
          <w:tab w:val="left" w:pos="540"/>
          <w:tab w:val="left" w:pos="1080"/>
        </w:tabs>
        <w:ind w:left="540" w:hanging="540"/>
        <w:rPr>
          <w:rFonts w:ascii="Georgia" w:hAnsi="Georgia"/>
          <w:b/>
        </w:rPr>
      </w:pPr>
    </w:p>
    <w:p w14:paraId="2EBC25B3" w14:textId="77777777" w:rsidR="00B2391D" w:rsidRPr="00764F3B" w:rsidRDefault="00B2391D" w:rsidP="00B2391D">
      <w:pPr>
        <w:tabs>
          <w:tab w:val="left" w:pos="540"/>
          <w:tab w:val="left" w:pos="1080"/>
        </w:tabs>
        <w:ind w:left="540" w:hanging="540"/>
        <w:rPr>
          <w:rFonts w:ascii="Georgia" w:hAnsi="Georgia"/>
          <w:b/>
        </w:rPr>
      </w:pPr>
    </w:p>
    <w:p w14:paraId="02FF0C6A" w14:textId="77777777" w:rsidR="00B2391D" w:rsidRPr="00764F3B" w:rsidRDefault="00B2391D" w:rsidP="00B2391D">
      <w:pPr>
        <w:tabs>
          <w:tab w:val="left" w:pos="540"/>
          <w:tab w:val="left" w:pos="1080"/>
        </w:tabs>
        <w:ind w:left="540" w:hanging="540"/>
        <w:rPr>
          <w:rFonts w:ascii="Georgia" w:hAnsi="Georgia"/>
          <w:b/>
        </w:rPr>
      </w:pPr>
      <w:r w:rsidRPr="00764F3B">
        <w:rPr>
          <w:rFonts w:ascii="Georgia" w:hAnsi="Georgia"/>
          <w:b/>
        </w:rPr>
        <w:lastRenderedPageBreak/>
        <w:t xml:space="preserve">Please return completed form </w:t>
      </w:r>
      <w:r w:rsidR="00996D0D" w:rsidRPr="00764F3B">
        <w:rPr>
          <w:rFonts w:ascii="Georgia" w:hAnsi="Georgia"/>
          <w:b/>
        </w:rPr>
        <w:t>to:</w:t>
      </w:r>
      <w:r w:rsidRPr="00764F3B">
        <w:rPr>
          <w:rFonts w:ascii="Georgia" w:hAnsi="Georgia"/>
          <w:b/>
        </w:rPr>
        <w:t>-</w:t>
      </w:r>
    </w:p>
    <w:p w14:paraId="0D8BDD75" w14:textId="77777777" w:rsidR="00B2391D" w:rsidRPr="00764F3B" w:rsidRDefault="00B2391D">
      <w:pPr>
        <w:rPr>
          <w:rFonts w:ascii="Georgia" w:hAnsi="Georgia" w:cs="Arial"/>
        </w:rPr>
      </w:pPr>
    </w:p>
    <w:p w14:paraId="49BB85A8" w14:textId="6F155F02" w:rsidR="006121ED" w:rsidRPr="00764F3B" w:rsidRDefault="006121ED">
      <w:pPr>
        <w:rPr>
          <w:rFonts w:ascii="Georgia" w:hAnsi="Georgia" w:cs="Arial"/>
        </w:rPr>
      </w:pPr>
    </w:p>
    <w:p w14:paraId="21EAC96A" w14:textId="5FED7616" w:rsidR="00F15EE2" w:rsidRPr="00764F3B" w:rsidRDefault="00F15EE2">
      <w:pPr>
        <w:rPr>
          <w:rFonts w:ascii="Georgia" w:hAnsi="Georgia" w:cs="Arial"/>
        </w:rPr>
      </w:pPr>
    </w:p>
    <w:p w14:paraId="33D82374" w14:textId="77777777" w:rsidR="00ED6E54" w:rsidRPr="00764F3B" w:rsidRDefault="00ED6E54">
      <w:pPr>
        <w:rPr>
          <w:rFonts w:ascii="Georgia" w:hAnsi="Georgia" w:cs="Arial"/>
        </w:rPr>
      </w:pPr>
    </w:p>
    <w:p w14:paraId="21588841" w14:textId="6E2B6C9A" w:rsidR="00F15EE2" w:rsidRDefault="00F15EE2">
      <w:pPr>
        <w:rPr>
          <w:rFonts w:ascii="Georgia" w:hAnsi="Georgia" w:cs="Arial"/>
        </w:rPr>
      </w:pPr>
    </w:p>
    <w:p w14:paraId="12F2425D" w14:textId="57365707" w:rsidR="002C73C5" w:rsidRDefault="002C73C5">
      <w:pPr>
        <w:rPr>
          <w:rFonts w:ascii="Georgia" w:hAnsi="Georgia" w:cs="Arial"/>
        </w:rPr>
      </w:pPr>
    </w:p>
    <w:p w14:paraId="5AB59B15" w14:textId="77777777" w:rsidR="002C73C5" w:rsidRPr="00764F3B" w:rsidRDefault="002C73C5">
      <w:pPr>
        <w:rPr>
          <w:rFonts w:ascii="Georgia" w:hAnsi="Georgia" w:cs="Arial"/>
        </w:rPr>
      </w:pPr>
    </w:p>
    <w:p w14:paraId="3A0358B2" w14:textId="77777777" w:rsidR="006121ED" w:rsidRPr="00764F3B" w:rsidRDefault="006121ED">
      <w:pPr>
        <w:rPr>
          <w:rFonts w:ascii="Georgia" w:hAnsi="Georgia" w:cs="Arial"/>
        </w:rPr>
      </w:pPr>
    </w:p>
    <w:p w14:paraId="2D6E7643" w14:textId="72E85D08" w:rsidR="00303214" w:rsidRPr="00764F3B" w:rsidRDefault="004E7279" w:rsidP="004E7279">
      <w:pPr>
        <w:pStyle w:val="Heading1"/>
        <w:rPr>
          <w:rFonts w:ascii="Georgia" w:hAnsi="Georgia"/>
        </w:rPr>
      </w:pPr>
      <w:bookmarkStart w:id="67" w:name="_APPENDIX_D_"/>
      <w:bookmarkStart w:id="68" w:name="_Toc8570258"/>
      <w:bookmarkStart w:id="69" w:name="_Toc43189505"/>
      <w:bookmarkStart w:id="70" w:name="_Toc461601221"/>
      <w:bookmarkStart w:id="71" w:name="_Toc135126992"/>
      <w:bookmarkEnd w:id="67"/>
      <w:r w:rsidRPr="00764F3B">
        <w:rPr>
          <w:rFonts w:ascii="Georgia" w:hAnsi="Georgia"/>
        </w:rPr>
        <w:t xml:space="preserve">APPENDIX </w:t>
      </w:r>
      <w:bookmarkEnd w:id="68"/>
      <w:r w:rsidR="00472B0A" w:rsidRPr="00764F3B">
        <w:rPr>
          <w:rFonts w:ascii="Georgia" w:hAnsi="Georgia"/>
        </w:rPr>
        <w:t>C</w:t>
      </w:r>
      <w:bookmarkEnd w:id="69"/>
    </w:p>
    <w:p w14:paraId="01BBBAC4" w14:textId="77777777" w:rsidR="004E7279" w:rsidRPr="00764F3B" w:rsidRDefault="006121ED" w:rsidP="00CB7BAA">
      <w:pPr>
        <w:pStyle w:val="Heading2"/>
        <w:rPr>
          <w:rFonts w:ascii="Georgia" w:hAnsi="Georgia" w:cs="Arial"/>
        </w:rPr>
      </w:pPr>
      <w:bookmarkStart w:id="72" w:name="_Toc43189506"/>
      <w:r w:rsidRPr="00764F3B">
        <w:rPr>
          <w:rFonts w:ascii="Georgia" w:hAnsi="Georgia"/>
        </w:rPr>
        <w:t>Fire Drill Record</w:t>
      </w:r>
      <w:r w:rsidR="00905285" w:rsidRPr="00764F3B">
        <w:rPr>
          <w:rFonts w:ascii="Georgia" w:hAnsi="Georgia"/>
        </w:rPr>
        <w:t xml:space="preserve"> (Sample)</w:t>
      </w:r>
      <w:bookmarkEnd w:id="72"/>
    </w:p>
    <w:p w14:paraId="19F89D30" w14:textId="77777777" w:rsidR="004E7279" w:rsidRPr="00764F3B" w:rsidRDefault="004E7279" w:rsidP="004E7279">
      <w:pPr>
        <w:jc w:val="both"/>
        <w:rPr>
          <w:rFonts w:ascii="Georgia" w:hAnsi="Georgia" w:cs="Arial"/>
        </w:rPr>
      </w:pPr>
    </w:p>
    <w:tbl>
      <w:tblPr>
        <w:tblStyle w:val="TableGrid4"/>
        <w:tblW w:w="5000" w:type="pct"/>
        <w:tblLook w:val="04A0" w:firstRow="1" w:lastRow="0" w:firstColumn="1" w:lastColumn="0" w:noHBand="0" w:noVBand="1"/>
      </w:tblPr>
      <w:tblGrid>
        <w:gridCol w:w="5170"/>
        <w:gridCol w:w="2389"/>
        <w:gridCol w:w="2403"/>
      </w:tblGrid>
      <w:tr w:rsidR="004E7279" w:rsidRPr="00764F3B" w14:paraId="35BD8705" w14:textId="77777777" w:rsidTr="009D14F8">
        <w:tc>
          <w:tcPr>
            <w:tcW w:w="2595" w:type="pct"/>
            <w:tcBorders>
              <w:top w:val="single" w:sz="4" w:space="0" w:color="auto"/>
              <w:left w:val="single" w:sz="4" w:space="0" w:color="auto"/>
              <w:bottom w:val="single" w:sz="4" w:space="0" w:color="auto"/>
              <w:right w:val="single" w:sz="4" w:space="0" w:color="auto"/>
            </w:tcBorders>
            <w:hideMark/>
          </w:tcPr>
          <w:p w14:paraId="71B305D1"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Name:</w:t>
            </w:r>
          </w:p>
        </w:tc>
        <w:tc>
          <w:tcPr>
            <w:tcW w:w="2405" w:type="pct"/>
            <w:gridSpan w:val="2"/>
            <w:tcBorders>
              <w:top w:val="single" w:sz="4" w:space="0" w:color="auto"/>
              <w:left w:val="single" w:sz="4" w:space="0" w:color="auto"/>
              <w:bottom w:val="single" w:sz="4" w:space="0" w:color="auto"/>
              <w:right w:val="single" w:sz="4" w:space="0" w:color="auto"/>
            </w:tcBorders>
          </w:tcPr>
          <w:p w14:paraId="7BF3096D" w14:textId="77777777" w:rsidR="004E7279" w:rsidRPr="00764F3B" w:rsidRDefault="004E7279" w:rsidP="009D14F8">
            <w:pPr>
              <w:jc w:val="both"/>
              <w:rPr>
                <w:rFonts w:ascii="Georgia" w:hAnsi="Georgia" w:cs="Arial"/>
                <w:sz w:val="22"/>
                <w:szCs w:val="22"/>
                <w:lang w:val="en-GB"/>
              </w:rPr>
            </w:pPr>
          </w:p>
        </w:tc>
      </w:tr>
      <w:tr w:rsidR="004E7279" w:rsidRPr="00764F3B" w14:paraId="3E5C1DF7" w14:textId="77777777" w:rsidTr="009D14F8">
        <w:tc>
          <w:tcPr>
            <w:tcW w:w="2595" w:type="pct"/>
            <w:tcBorders>
              <w:top w:val="single" w:sz="4" w:space="0" w:color="auto"/>
              <w:left w:val="single" w:sz="4" w:space="0" w:color="auto"/>
              <w:bottom w:val="single" w:sz="4" w:space="0" w:color="auto"/>
              <w:right w:val="single" w:sz="4" w:space="0" w:color="auto"/>
            </w:tcBorders>
            <w:hideMark/>
          </w:tcPr>
          <w:p w14:paraId="42F19E5D"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Location:</w:t>
            </w:r>
          </w:p>
        </w:tc>
        <w:tc>
          <w:tcPr>
            <w:tcW w:w="2405" w:type="pct"/>
            <w:gridSpan w:val="2"/>
            <w:tcBorders>
              <w:top w:val="single" w:sz="4" w:space="0" w:color="auto"/>
              <w:left w:val="single" w:sz="4" w:space="0" w:color="auto"/>
              <w:bottom w:val="single" w:sz="4" w:space="0" w:color="auto"/>
              <w:right w:val="single" w:sz="4" w:space="0" w:color="auto"/>
            </w:tcBorders>
          </w:tcPr>
          <w:p w14:paraId="4A551D91" w14:textId="77777777" w:rsidR="004E7279" w:rsidRPr="00764F3B" w:rsidRDefault="004E7279" w:rsidP="009D14F8">
            <w:pPr>
              <w:jc w:val="both"/>
              <w:rPr>
                <w:rFonts w:ascii="Georgia" w:hAnsi="Georgia" w:cs="Arial"/>
                <w:sz w:val="22"/>
                <w:szCs w:val="22"/>
                <w:lang w:val="en-GB"/>
              </w:rPr>
            </w:pPr>
          </w:p>
        </w:tc>
      </w:tr>
      <w:tr w:rsidR="004E7279" w:rsidRPr="00764F3B" w14:paraId="1C9ED079" w14:textId="77777777" w:rsidTr="009D14F8">
        <w:tc>
          <w:tcPr>
            <w:tcW w:w="2595" w:type="pct"/>
            <w:tcBorders>
              <w:top w:val="single" w:sz="4" w:space="0" w:color="auto"/>
              <w:left w:val="single" w:sz="4" w:space="0" w:color="auto"/>
              <w:bottom w:val="single" w:sz="4" w:space="0" w:color="auto"/>
              <w:right w:val="single" w:sz="4" w:space="0" w:color="auto"/>
            </w:tcBorders>
            <w:hideMark/>
          </w:tcPr>
          <w:p w14:paraId="6EF661D9"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Date:</w:t>
            </w:r>
          </w:p>
        </w:tc>
        <w:tc>
          <w:tcPr>
            <w:tcW w:w="2405" w:type="pct"/>
            <w:gridSpan w:val="2"/>
            <w:tcBorders>
              <w:top w:val="single" w:sz="4" w:space="0" w:color="auto"/>
              <w:left w:val="single" w:sz="4" w:space="0" w:color="auto"/>
              <w:bottom w:val="single" w:sz="4" w:space="0" w:color="auto"/>
              <w:right w:val="single" w:sz="4" w:space="0" w:color="auto"/>
            </w:tcBorders>
          </w:tcPr>
          <w:p w14:paraId="7D14A8DB" w14:textId="77777777" w:rsidR="004E7279" w:rsidRPr="00764F3B" w:rsidRDefault="004E7279" w:rsidP="009D14F8">
            <w:pPr>
              <w:jc w:val="both"/>
              <w:rPr>
                <w:rFonts w:ascii="Georgia" w:hAnsi="Georgia" w:cs="Arial"/>
                <w:sz w:val="22"/>
                <w:szCs w:val="22"/>
                <w:lang w:val="en-GB"/>
              </w:rPr>
            </w:pPr>
          </w:p>
        </w:tc>
      </w:tr>
      <w:tr w:rsidR="004E7279" w:rsidRPr="00764F3B" w14:paraId="74706527" w14:textId="77777777" w:rsidTr="009D14F8">
        <w:tc>
          <w:tcPr>
            <w:tcW w:w="2595" w:type="pct"/>
            <w:tcBorders>
              <w:top w:val="single" w:sz="4" w:space="0" w:color="auto"/>
              <w:left w:val="single" w:sz="4" w:space="0" w:color="auto"/>
              <w:bottom w:val="single" w:sz="4" w:space="0" w:color="auto"/>
              <w:right w:val="single" w:sz="4" w:space="0" w:color="auto"/>
            </w:tcBorders>
            <w:hideMark/>
          </w:tcPr>
          <w:p w14:paraId="13B06FA0"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Time:</w:t>
            </w:r>
          </w:p>
        </w:tc>
        <w:tc>
          <w:tcPr>
            <w:tcW w:w="2405" w:type="pct"/>
            <w:gridSpan w:val="2"/>
            <w:tcBorders>
              <w:top w:val="single" w:sz="4" w:space="0" w:color="auto"/>
              <w:left w:val="single" w:sz="4" w:space="0" w:color="auto"/>
              <w:bottom w:val="single" w:sz="4" w:space="0" w:color="auto"/>
              <w:right w:val="single" w:sz="4" w:space="0" w:color="auto"/>
            </w:tcBorders>
          </w:tcPr>
          <w:p w14:paraId="72B71368" w14:textId="77777777" w:rsidR="004E7279" w:rsidRPr="00764F3B" w:rsidRDefault="004E7279" w:rsidP="009D14F8">
            <w:pPr>
              <w:jc w:val="both"/>
              <w:rPr>
                <w:rFonts w:ascii="Georgia" w:hAnsi="Georgia" w:cs="Arial"/>
                <w:sz w:val="22"/>
                <w:szCs w:val="22"/>
                <w:lang w:val="en-GB"/>
              </w:rPr>
            </w:pPr>
          </w:p>
        </w:tc>
      </w:tr>
      <w:tr w:rsidR="004E7279" w:rsidRPr="00764F3B" w14:paraId="65BAEF2F" w14:textId="77777777" w:rsidTr="009D14F8">
        <w:tc>
          <w:tcPr>
            <w:tcW w:w="2595" w:type="pct"/>
            <w:tcBorders>
              <w:top w:val="single" w:sz="4" w:space="0" w:color="auto"/>
              <w:left w:val="single" w:sz="4" w:space="0" w:color="auto"/>
              <w:bottom w:val="single" w:sz="4" w:space="0" w:color="auto"/>
              <w:right w:val="single" w:sz="4" w:space="0" w:color="auto"/>
            </w:tcBorders>
          </w:tcPr>
          <w:p w14:paraId="16E58A6C" w14:textId="77777777" w:rsidR="004E7279" w:rsidRPr="00764F3B" w:rsidRDefault="004E7279" w:rsidP="009D14F8">
            <w:pPr>
              <w:jc w:val="both"/>
              <w:rPr>
                <w:rFonts w:ascii="Georgia" w:eastAsia="Arial" w:hAnsi="Georgia" w:cs="Arial"/>
                <w:sz w:val="22"/>
                <w:szCs w:val="22"/>
                <w:lang w:val="en-GB"/>
              </w:rPr>
            </w:pPr>
            <w:r w:rsidRPr="00764F3B">
              <w:rPr>
                <w:rFonts w:ascii="Georgia" w:eastAsia="Arial" w:hAnsi="Georgia" w:cs="Arial"/>
                <w:sz w:val="22"/>
                <w:szCs w:val="22"/>
                <w:lang w:val="en-GB"/>
              </w:rPr>
              <w:t>Time taken to complete evacuation:</w:t>
            </w:r>
          </w:p>
          <w:p w14:paraId="7EFC1172" w14:textId="77777777" w:rsidR="004E7279" w:rsidRPr="00764F3B" w:rsidRDefault="004E7279" w:rsidP="009D14F8">
            <w:pPr>
              <w:jc w:val="both"/>
              <w:rPr>
                <w:rFonts w:ascii="Georgia" w:hAnsi="Georgia" w:cs="Arial"/>
                <w:sz w:val="22"/>
                <w:szCs w:val="22"/>
                <w:lang w:val="en-GB"/>
              </w:rPr>
            </w:pPr>
          </w:p>
        </w:tc>
        <w:tc>
          <w:tcPr>
            <w:tcW w:w="2405" w:type="pct"/>
            <w:gridSpan w:val="2"/>
            <w:tcBorders>
              <w:top w:val="single" w:sz="4" w:space="0" w:color="auto"/>
              <w:left w:val="single" w:sz="4" w:space="0" w:color="auto"/>
              <w:bottom w:val="single" w:sz="4" w:space="0" w:color="auto"/>
              <w:right w:val="single" w:sz="4" w:space="0" w:color="auto"/>
            </w:tcBorders>
          </w:tcPr>
          <w:p w14:paraId="273635CE" w14:textId="77777777" w:rsidR="004E7279" w:rsidRPr="00764F3B" w:rsidRDefault="004E7279" w:rsidP="009D14F8">
            <w:pPr>
              <w:jc w:val="both"/>
              <w:rPr>
                <w:rFonts w:ascii="Georgia" w:hAnsi="Georgia" w:cs="Arial"/>
                <w:sz w:val="22"/>
                <w:szCs w:val="22"/>
                <w:lang w:val="en-GB"/>
              </w:rPr>
            </w:pPr>
          </w:p>
        </w:tc>
      </w:tr>
      <w:tr w:rsidR="004E7279" w:rsidRPr="00764F3B" w14:paraId="0C98F848" w14:textId="77777777" w:rsidTr="009D14F8">
        <w:tc>
          <w:tcPr>
            <w:tcW w:w="2595" w:type="pct"/>
            <w:tcBorders>
              <w:top w:val="single" w:sz="4" w:space="0" w:color="auto"/>
              <w:left w:val="single" w:sz="4" w:space="0" w:color="auto"/>
              <w:bottom w:val="single" w:sz="4" w:space="0" w:color="auto"/>
              <w:right w:val="single" w:sz="4" w:space="0" w:color="auto"/>
            </w:tcBorders>
            <w:hideMark/>
          </w:tcPr>
          <w:p w14:paraId="4F76C5A0" w14:textId="77777777" w:rsidR="004E7279" w:rsidRPr="00764F3B" w:rsidRDefault="004E7279" w:rsidP="009D14F8">
            <w:pPr>
              <w:jc w:val="both"/>
              <w:rPr>
                <w:rFonts w:ascii="Georgia" w:hAnsi="Georgia" w:cs="Arial"/>
                <w:sz w:val="22"/>
                <w:szCs w:val="22"/>
                <w:lang w:val="en-GB"/>
              </w:rPr>
            </w:pPr>
            <w:r w:rsidRPr="00764F3B">
              <w:rPr>
                <w:rFonts w:ascii="Georgia" w:eastAsia="Arial" w:hAnsi="Georgia" w:cs="Arial"/>
                <w:sz w:val="22"/>
                <w:szCs w:val="22"/>
                <w:lang w:val="en-GB"/>
              </w:rPr>
              <w:t>Nature of Drill:</w:t>
            </w:r>
          </w:p>
        </w:tc>
        <w:tc>
          <w:tcPr>
            <w:tcW w:w="1199" w:type="pct"/>
            <w:tcBorders>
              <w:top w:val="single" w:sz="4" w:space="0" w:color="auto"/>
              <w:left w:val="single" w:sz="4" w:space="0" w:color="auto"/>
              <w:bottom w:val="single" w:sz="4" w:space="0" w:color="auto"/>
              <w:right w:val="single" w:sz="4" w:space="0" w:color="auto"/>
            </w:tcBorders>
            <w:hideMark/>
          </w:tcPr>
          <w:p w14:paraId="1A886604"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Planned</w:t>
            </w:r>
          </w:p>
        </w:tc>
        <w:tc>
          <w:tcPr>
            <w:tcW w:w="1206" w:type="pct"/>
            <w:tcBorders>
              <w:top w:val="single" w:sz="4" w:space="0" w:color="auto"/>
              <w:left w:val="single" w:sz="4" w:space="0" w:color="auto"/>
              <w:bottom w:val="single" w:sz="4" w:space="0" w:color="auto"/>
              <w:right w:val="single" w:sz="4" w:space="0" w:color="auto"/>
            </w:tcBorders>
            <w:hideMark/>
          </w:tcPr>
          <w:p w14:paraId="7DBE6797" w14:textId="77777777" w:rsidR="004E7279" w:rsidRPr="00764F3B" w:rsidRDefault="004E7279" w:rsidP="009D14F8">
            <w:pPr>
              <w:jc w:val="both"/>
              <w:rPr>
                <w:rFonts w:ascii="Georgia" w:hAnsi="Georgia" w:cs="Arial"/>
                <w:sz w:val="22"/>
                <w:szCs w:val="22"/>
                <w:lang w:val="en-GB"/>
              </w:rPr>
            </w:pPr>
            <w:r w:rsidRPr="00764F3B">
              <w:rPr>
                <w:rFonts w:ascii="Georgia" w:hAnsi="Georgia" w:cs="Arial"/>
                <w:sz w:val="22"/>
                <w:szCs w:val="22"/>
                <w:lang w:val="en-GB"/>
              </w:rPr>
              <w:t>Emergency</w:t>
            </w:r>
          </w:p>
        </w:tc>
      </w:tr>
      <w:tr w:rsidR="004E7279" w:rsidRPr="00764F3B" w14:paraId="1BEF66BC" w14:textId="77777777" w:rsidTr="009D14F8">
        <w:tc>
          <w:tcPr>
            <w:tcW w:w="2595" w:type="pct"/>
            <w:tcBorders>
              <w:top w:val="single" w:sz="4" w:space="0" w:color="auto"/>
              <w:left w:val="single" w:sz="4" w:space="0" w:color="auto"/>
              <w:bottom w:val="single" w:sz="4" w:space="0" w:color="auto"/>
              <w:right w:val="single" w:sz="4" w:space="0" w:color="auto"/>
            </w:tcBorders>
          </w:tcPr>
          <w:p w14:paraId="63798F56" w14:textId="77777777" w:rsidR="004E7279" w:rsidRPr="00764F3B" w:rsidRDefault="004E7279" w:rsidP="009D14F8">
            <w:pPr>
              <w:rPr>
                <w:rFonts w:ascii="Georgia" w:hAnsi="Georgia" w:cs="Arial"/>
                <w:sz w:val="22"/>
                <w:szCs w:val="22"/>
                <w:lang w:val="en-GB"/>
              </w:rPr>
            </w:pPr>
            <w:r w:rsidRPr="00764F3B">
              <w:rPr>
                <w:rFonts w:ascii="Georgia" w:eastAsia="Arial" w:hAnsi="Georgia" w:cs="Arial"/>
                <w:sz w:val="22"/>
                <w:szCs w:val="22"/>
                <w:lang w:val="en-GB"/>
              </w:rPr>
              <w:t>Call point / detector activated (Location required)</w:t>
            </w:r>
          </w:p>
          <w:p w14:paraId="497CC463" w14:textId="77777777" w:rsidR="004E7279" w:rsidRPr="00764F3B" w:rsidRDefault="004E7279" w:rsidP="009D14F8">
            <w:pPr>
              <w:rPr>
                <w:rFonts w:ascii="Georgia" w:hAnsi="Georgia" w:cs="Arial"/>
                <w:sz w:val="22"/>
                <w:szCs w:val="22"/>
                <w:lang w:val="en-GB"/>
              </w:rPr>
            </w:pPr>
          </w:p>
        </w:tc>
        <w:tc>
          <w:tcPr>
            <w:tcW w:w="2405" w:type="pct"/>
            <w:gridSpan w:val="2"/>
            <w:tcBorders>
              <w:top w:val="single" w:sz="4" w:space="0" w:color="auto"/>
              <w:left w:val="single" w:sz="4" w:space="0" w:color="auto"/>
              <w:bottom w:val="single" w:sz="4" w:space="0" w:color="auto"/>
              <w:right w:val="single" w:sz="4" w:space="0" w:color="auto"/>
            </w:tcBorders>
          </w:tcPr>
          <w:p w14:paraId="5286E441" w14:textId="77777777" w:rsidR="004E7279" w:rsidRPr="00764F3B" w:rsidRDefault="004E7279" w:rsidP="009D14F8">
            <w:pPr>
              <w:jc w:val="both"/>
              <w:rPr>
                <w:rFonts w:ascii="Georgia" w:hAnsi="Georgia" w:cs="Arial"/>
                <w:sz w:val="22"/>
                <w:szCs w:val="22"/>
                <w:lang w:val="en-GB"/>
              </w:rPr>
            </w:pPr>
          </w:p>
        </w:tc>
      </w:tr>
      <w:tr w:rsidR="004E7279" w:rsidRPr="00764F3B" w14:paraId="29F1B428" w14:textId="77777777" w:rsidTr="009D14F8">
        <w:trPr>
          <w:trHeight w:val="340"/>
        </w:trPr>
        <w:tc>
          <w:tcPr>
            <w:tcW w:w="2595" w:type="pct"/>
            <w:tcBorders>
              <w:top w:val="single" w:sz="4" w:space="0" w:color="auto"/>
              <w:left w:val="single" w:sz="4" w:space="0" w:color="auto"/>
              <w:bottom w:val="single" w:sz="4" w:space="0" w:color="auto"/>
              <w:right w:val="single" w:sz="4" w:space="0" w:color="auto"/>
            </w:tcBorders>
          </w:tcPr>
          <w:p w14:paraId="4A44FAF6" w14:textId="77777777" w:rsidR="004E7279" w:rsidRPr="00764F3B" w:rsidRDefault="004E7279" w:rsidP="009D14F8">
            <w:pPr>
              <w:rPr>
                <w:rFonts w:ascii="Georgia" w:hAnsi="Georgia" w:cs="Arial"/>
                <w:sz w:val="22"/>
                <w:szCs w:val="22"/>
                <w:lang w:val="en-GB"/>
              </w:rPr>
            </w:pPr>
          </w:p>
        </w:tc>
        <w:tc>
          <w:tcPr>
            <w:tcW w:w="1199" w:type="pct"/>
            <w:tcBorders>
              <w:top w:val="single" w:sz="4" w:space="0" w:color="auto"/>
              <w:left w:val="single" w:sz="4" w:space="0" w:color="auto"/>
              <w:bottom w:val="single" w:sz="4" w:space="0" w:color="auto"/>
              <w:right w:val="single" w:sz="4" w:space="0" w:color="auto"/>
            </w:tcBorders>
            <w:hideMark/>
          </w:tcPr>
          <w:p w14:paraId="535C7FD7" w14:textId="77777777" w:rsidR="004E7279" w:rsidRPr="00764F3B" w:rsidRDefault="004E7279" w:rsidP="009D14F8">
            <w:pPr>
              <w:jc w:val="center"/>
              <w:rPr>
                <w:rFonts w:ascii="Georgia" w:hAnsi="Georgia" w:cs="Arial"/>
                <w:b/>
                <w:sz w:val="22"/>
                <w:szCs w:val="22"/>
                <w:lang w:val="en-GB"/>
              </w:rPr>
            </w:pPr>
            <w:r w:rsidRPr="00764F3B">
              <w:rPr>
                <w:rFonts w:ascii="Georgia" w:hAnsi="Georgia" w:cs="Arial"/>
                <w:b/>
                <w:sz w:val="22"/>
                <w:szCs w:val="22"/>
                <w:lang w:val="en-GB"/>
              </w:rPr>
              <w:t>Yes</w:t>
            </w:r>
          </w:p>
        </w:tc>
        <w:tc>
          <w:tcPr>
            <w:tcW w:w="1206" w:type="pct"/>
            <w:tcBorders>
              <w:top w:val="single" w:sz="4" w:space="0" w:color="auto"/>
              <w:left w:val="single" w:sz="4" w:space="0" w:color="auto"/>
              <w:bottom w:val="single" w:sz="4" w:space="0" w:color="auto"/>
              <w:right w:val="single" w:sz="4" w:space="0" w:color="auto"/>
            </w:tcBorders>
            <w:hideMark/>
          </w:tcPr>
          <w:p w14:paraId="1EA13818" w14:textId="77777777" w:rsidR="004E7279" w:rsidRPr="00764F3B" w:rsidRDefault="004E7279" w:rsidP="009D14F8">
            <w:pPr>
              <w:jc w:val="center"/>
              <w:rPr>
                <w:rFonts w:ascii="Georgia" w:hAnsi="Georgia" w:cs="Arial"/>
                <w:b/>
                <w:sz w:val="22"/>
                <w:szCs w:val="22"/>
                <w:lang w:val="en-GB"/>
              </w:rPr>
            </w:pPr>
            <w:r w:rsidRPr="00764F3B">
              <w:rPr>
                <w:rFonts w:ascii="Georgia" w:hAnsi="Georgia" w:cs="Arial"/>
                <w:b/>
                <w:sz w:val="22"/>
                <w:szCs w:val="22"/>
                <w:lang w:val="en-GB"/>
              </w:rPr>
              <w:t>No</w:t>
            </w:r>
          </w:p>
        </w:tc>
      </w:tr>
      <w:tr w:rsidR="004E7279" w:rsidRPr="00764F3B" w14:paraId="6ABEAB1D" w14:textId="77777777" w:rsidTr="009D14F8">
        <w:trPr>
          <w:trHeight w:val="626"/>
        </w:trPr>
        <w:tc>
          <w:tcPr>
            <w:tcW w:w="2595" w:type="pct"/>
            <w:tcBorders>
              <w:top w:val="single" w:sz="4" w:space="0" w:color="auto"/>
              <w:left w:val="single" w:sz="4" w:space="0" w:color="auto"/>
              <w:bottom w:val="single" w:sz="4" w:space="0" w:color="auto"/>
              <w:right w:val="single" w:sz="4" w:space="0" w:color="auto"/>
            </w:tcBorders>
            <w:hideMark/>
          </w:tcPr>
          <w:p w14:paraId="3899284A" w14:textId="77777777" w:rsidR="004E7279" w:rsidRPr="00764F3B" w:rsidRDefault="004E7279" w:rsidP="009D14F8">
            <w:pPr>
              <w:rPr>
                <w:rFonts w:ascii="Georgia" w:eastAsia="Arial" w:hAnsi="Georgia" w:cs="Arial"/>
                <w:sz w:val="22"/>
                <w:szCs w:val="22"/>
                <w:lang w:val="en-GB"/>
              </w:rPr>
            </w:pPr>
            <w:r w:rsidRPr="00764F3B">
              <w:rPr>
                <w:rFonts w:ascii="Georgia" w:hAnsi="Georgia" w:cs="Arial"/>
                <w:sz w:val="22"/>
                <w:szCs w:val="22"/>
                <w:lang w:val="en-GB"/>
              </w:rPr>
              <w:t>Was everyone accounted for (check students, visitors, and contractors)?</w:t>
            </w:r>
          </w:p>
        </w:tc>
        <w:tc>
          <w:tcPr>
            <w:tcW w:w="1199" w:type="pct"/>
            <w:tcBorders>
              <w:top w:val="single" w:sz="4" w:space="0" w:color="auto"/>
              <w:left w:val="single" w:sz="4" w:space="0" w:color="auto"/>
              <w:bottom w:val="single" w:sz="4" w:space="0" w:color="auto"/>
              <w:right w:val="single" w:sz="4" w:space="0" w:color="auto"/>
            </w:tcBorders>
          </w:tcPr>
          <w:p w14:paraId="66AB7CD7" w14:textId="77777777" w:rsidR="004E7279" w:rsidRPr="00764F3B" w:rsidRDefault="004E7279" w:rsidP="009D14F8">
            <w:pPr>
              <w:jc w:val="center"/>
              <w:rPr>
                <w:rFonts w:ascii="Georgia" w:hAnsi="Georgia" w:cs="Arial"/>
                <w:b/>
                <w:sz w:val="22"/>
                <w:szCs w:val="22"/>
                <w:lang w:val="en-GB"/>
              </w:rPr>
            </w:pPr>
          </w:p>
        </w:tc>
        <w:tc>
          <w:tcPr>
            <w:tcW w:w="1206" w:type="pct"/>
            <w:tcBorders>
              <w:top w:val="single" w:sz="4" w:space="0" w:color="auto"/>
              <w:left w:val="single" w:sz="4" w:space="0" w:color="auto"/>
              <w:bottom w:val="single" w:sz="4" w:space="0" w:color="auto"/>
              <w:right w:val="single" w:sz="4" w:space="0" w:color="auto"/>
            </w:tcBorders>
          </w:tcPr>
          <w:p w14:paraId="5BE13BC4" w14:textId="77777777" w:rsidR="004E7279" w:rsidRPr="00764F3B" w:rsidRDefault="004E7279" w:rsidP="009D14F8">
            <w:pPr>
              <w:jc w:val="center"/>
              <w:rPr>
                <w:rFonts w:ascii="Georgia" w:hAnsi="Georgia" w:cs="Arial"/>
                <w:b/>
                <w:sz w:val="22"/>
                <w:szCs w:val="22"/>
                <w:lang w:val="en-GB"/>
              </w:rPr>
            </w:pPr>
          </w:p>
        </w:tc>
      </w:tr>
      <w:tr w:rsidR="004E7279" w:rsidRPr="00764F3B" w14:paraId="3F720D28" w14:textId="77777777" w:rsidTr="009D14F8">
        <w:tc>
          <w:tcPr>
            <w:tcW w:w="2595" w:type="pct"/>
            <w:tcBorders>
              <w:top w:val="single" w:sz="4" w:space="0" w:color="auto"/>
              <w:left w:val="single" w:sz="4" w:space="0" w:color="auto"/>
              <w:bottom w:val="single" w:sz="4" w:space="0" w:color="auto"/>
              <w:right w:val="single" w:sz="4" w:space="0" w:color="auto"/>
            </w:tcBorders>
          </w:tcPr>
          <w:p w14:paraId="2FB75A5E" w14:textId="77777777" w:rsidR="004E7279" w:rsidRPr="00764F3B" w:rsidRDefault="004E7279" w:rsidP="009D14F8">
            <w:pPr>
              <w:rPr>
                <w:rFonts w:ascii="Georgia" w:hAnsi="Georgia" w:cs="Arial"/>
                <w:i/>
                <w:sz w:val="22"/>
                <w:szCs w:val="22"/>
                <w:lang w:val="en-GB"/>
              </w:rPr>
            </w:pPr>
            <w:r w:rsidRPr="00764F3B">
              <w:rPr>
                <w:rFonts w:ascii="Georgia" w:hAnsi="Georgia" w:cs="Arial"/>
                <w:sz w:val="22"/>
                <w:szCs w:val="22"/>
                <w:lang w:val="en-GB"/>
              </w:rPr>
              <w:t xml:space="preserve">Were there any problems? </w:t>
            </w:r>
            <w:r w:rsidRPr="00764F3B">
              <w:rPr>
                <w:rFonts w:ascii="Georgia" w:hAnsi="Georgia" w:cs="Arial"/>
                <w:i/>
                <w:sz w:val="22"/>
                <w:szCs w:val="22"/>
                <w:lang w:val="en-GB"/>
              </w:rPr>
              <w:t>(if Yes please explain is additional comments box)</w:t>
            </w:r>
          </w:p>
          <w:p w14:paraId="28129208" w14:textId="77777777" w:rsidR="004E7279" w:rsidRPr="00764F3B" w:rsidRDefault="004E7279" w:rsidP="009D14F8">
            <w:pPr>
              <w:rPr>
                <w:rFonts w:ascii="Georgia" w:eastAsia="Arial" w:hAnsi="Georgia" w:cs="Arial"/>
                <w:sz w:val="22"/>
                <w:szCs w:val="22"/>
                <w:lang w:val="en-GB"/>
              </w:rPr>
            </w:pPr>
          </w:p>
        </w:tc>
        <w:tc>
          <w:tcPr>
            <w:tcW w:w="1199" w:type="pct"/>
            <w:tcBorders>
              <w:top w:val="single" w:sz="4" w:space="0" w:color="auto"/>
              <w:left w:val="single" w:sz="4" w:space="0" w:color="auto"/>
              <w:bottom w:val="single" w:sz="4" w:space="0" w:color="auto"/>
              <w:right w:val="single" w:sz="4" w:space="0" w:color="auto"/>
            </w:tcBorders>
          </w:tcPr>
          <w:p w14:paraId="6B78F420" w14:textId="77777777" w:rsidR="004E7279" w:rsidRPr="00764F3B" w:rsidRDefault="004E7279" w:rsidP="009D14F8">
            <w:pPr>
              <w:jc w:val="both"/>
              <w:rPr>
                <w:rFonts w:ascii="Georgia" w:hAnsi="Georgia" w:cs="Arial"/>
                <w:sz w:val="22"/>
                <w:szCs w:val="22"/>
                <w:lang w:val="en-GB"/>
              </w:rPr>
            </w:pPr>
          </w:p>
        </w:tc>
        <w:tc>
          <w:tcPr>
            <w:tcW w:w="1206" w:type="pct"/>
            <w:tcBorders>
              <w:top w:val="single" w:sz="4" w:space="0" w:color="auto"/>
              <w:left w:val="single" w:sz="4" w:space="0" w:color="auto"/>
              <w:bottom w:val="single" w:sz="4" w:space="0" w:color="auto"/>
              <w:right w:val="single" w:sz="4" w:space="0" w:color="auto"/>
            </w:tcBorders>
          </w:tcPr>
          <w:p w14:paraId="1A3A6ACF" w14:textId="77777777" w:rsidR="004E7279" w:rsidRPr="00764F3B" w:rsidRDefault="004E7279" w:rsidP="009D14F8">
            <w:pPr>
              <w:jc w:val="both"/>
              <w:rPr>
                <w:rFonts w:ascii="Georgia" w:hAnsi="Georgia" w:cs="Arial"/>
                <w:sz w:val="22"/>
                <w:szCs w:val="22"/>
                <w:lang w:val="en-GB"/>
              </w:rPr>
            </w:pPr>
          </w:p>
          <w:p w14:paraId="4E20525A" w14:textId="77777777" w:rsidR="004E7279" w:rsidRPr="00764F3B" w:rsidRDefault="004E7279" w:rsidP="009D14F8">
            <w:pPr>
              <w:jc w:val="both"/>
              <w:rPr>
                <w:rFonts w:ascii="Georgia" w:hAnsi="Georgia" w:cs="Arial"/>
                <w:sz w:val="22"/>
                <w:szCs w:val="22"/>
                <w:lang w:val="en-GB"/>
              </w:rPr>
            </w:pPr>
          </w:p>
          <w:p w14:paraId="490427A7" w14:textId="77777777" w:rsidR="004E7279" w:rsidRPr="00764F3B" w:rsidRDefault="004E7279" w:rsidP="009D14F8">
            <w:pPr>
              <w:jc w:val="both"/>
              <w:rPr>
                <w:rFonts w:ascii="Georgia" w:hAnsi="Georgia" w:cs="Arial"/>
                <w:sz w:val="22"/>
                <w:szCs w:val="22"/>
                <w:lang w:val="en-GB"/>
              </w:rPr>
            </w:pPr>
          </w:p>
        </w:tc>
      </w:tr>
      <w:tr w:rsidR="004E7279" w:rsidRPr="00764F3B" w14:paraId="678F940A" w14:textId="77777777" w:rsidTr="009D14F8">
        <w:tc>
          <w:tcPr>
            <w:tcW w:w="2595" w:type="pct"/>
            <w:tcBorders>
              <w:top w:val="single" w:sz="4" w:space="0" w:color="auto"/>
              <w:left w:val="single" w:sz="4" w:space="0" w:color="auto"/>
              <w:bottom w:val="single" w:sz="4" w:space="0" w:color="auto"/>
              <w:right w:val="single" w:sz="4" w:space="0" w:color="auto"/>
            </w:tcBorders>
          </w:tcPr>
          <w:p w14:paraId="156F890E" w14:textId="77777777" w:rsidR="004E7279" w:rsidRPr="00764F3B" w:rsidRDefault="004E7279" w:rsidP="009D14F8">
            <w:pPr>
              <w:rPr>
                <w:rFonts w:ascii="Georgia" w:hAnsi="Georgia" w:cs="Arial"/>
                <w:sz w:val="22"/>
                <w:szCs w:val="22"/>
                <w:lang w:val="en-GB"/>
              </w:rPr>
            </w:pPr>
            <w:r w:rsidRPr="00764F3B">
              <w:rPr>
                <w:rFonts w:ascii="Georgia" w:hAnsi="Georgia" w:cs="Arial"/>
                <w:sz w:val="22"/>
                <w:szCs w:val="22"/>
                <w:lang w:val="en-GB"/>
              </w:rPr>
              <w:t xml:space="preserve">Did the Fire Wardens check all parts of the school? </w:t>
            </w:r>
          </w:p>
          <w:p w14:paraId="72E9A989" w14:textId="77777777" w:rsidR="004E7279" w:rsidRPr="00764F3B" w:rsidRDefault="004E7279" w:rsidP="009D14F8">
            <w:pPr>
              <w:rPr>
                <w:rFonts w:ascii="Georgia" w:eastAsia="Arial" w:hAnsi="Georgia" w:cs="Arial"/>
                <w:sz w:val="22"/>
                <w:szCs w:val="22"/>
                <w:lang w:val="en-GB"/>
              </w:rPr>
            </w:pPr>
          </w:p>
        </w:tc>
        <w:tc>
          <w:tcPr>
            <w:tcW w:w="1199" w:type="pct"/>
            <w:tcBorders>
              <w:top w:val="single" w:sz="4" w:space="0" w:color="auto"/>
              <w:left w:val="single" w:sz="4" w:space="0" w:color="auto"/>
              <w:bottom w:val="single" w:sz="4" w:space="0" w:color="auto"/>
              <w:right w:val="single" w:sz="4" w:space="0" w:color="auto"/>
            </w:tcBorders>
          </w:tcPr>
          <w:p w14:paraId="0919E99B" w14:textId="77777777" w:rsidR="004E7279" w:rsidRPr="00764F3B" w:rsidRDefault="004E7279" w:rsidP="009D14F8">
            <w:pPr>
              <w:jc w:val="both"/>
              <w:rPr>
                <w:rFonts w:ascii="Georgia" w:hAnsi="Georgia" w:cs="Arial"/>
                <w:sz w:val="22"/>
                <w:szCs w:val="22"/>
                <w:lang w:val="en-GB"/>
              </w:rPr>
            </w:pPr>
          </w:p>
        </w:tc>
        <w:tc>
          <w:tcPr>
            <w:tcW w:w="1206" w:type="pct"/>
            <w:tcBorders>
              <w:top w:val="single" w:sz="4" w:space="0" w:color="auto"/>
              <w:left w:val="single" w:sz="4" w:space="0" w:color="auto"/>
              <w:bottom w:val="single" w:sz="4" w:space="0" w:color="auto"/>
              <w:right w:val="single" w:sz="4" w:space="0" w:color="auto"/>
            </w:tcBorders>
          </w:tcPr>
          <w:p w14:paraId="42238419" w14:textId="77777777" w:rsidR="004E7279" w:rsidRPr="00764F3B" w:rsidRDefault="004E7279" w:rsidP="009D14F8">
            <w:pPr>
              <w:jc w:val="both"/>
              <w:rPr>
                <w:rFonts w:ascii="Georgia" w:hAnsi="Georgia" w:cs="Arial"/>
                <w:sz w:val="22"/>
                <w:szCs w:val="22"/>
                <w:lang w:val="en-GB"/>
              </w:rPr>
            </w:pPr>
          </w:p>
        </w:tc>
      </w:tr>
      <w:tr w:rsidR="004E7279" w:rsidRPr="00764F3B" w14:paraId="5EAC99B5" w14:textId="77777777" w:rsidTr="009D14F8">
        <w:tc>
          <w:tcPr>
            <w:tcW w:w="5000" w:type="pct"/>
            <w:gridSpan w:val="3"/>
            <w:tcBorders>
              <w:top w:val="single" w:sz="4" w:space="0" w:color="auto"/>
              <w:left w:val="single" w:sz="4" w:space="0" w:color="auto"/>
              <w:bottom w:val="single" w:sz="4" w:space="0" w:color="auto"/>
              <w:right w:val="single" w:sz="4" w:space="0" w:color="auto"/>
            </w:tcBorders>
          </w:tcPr>
          <w:p w14:paraId="0A2F1F20" w14:textId="77777777" w:rsidR="004E7279" w:rsidRPr="00764F3B" w:rsidRDefault="004E7279" w:rsidP="009D14F8">
            <w:pPr>
              <w:rPr>
                <w:rFonts w:ascii="Georgia" w:hAnsi="Georgia" w:cs="Arial"/>
                <w:sz w:val="22"/>
                <w:szCs w:val="22"/>
                <w:lang w:val="en-GB"/>
              </w:rPr>
            </w:pPr>
            <w:r w:rsidRPr="00764F3B">
              <w:rPr>
                <w:rFonts w:ascii="Georgia" w:hAnsi="Georgia" w:cs="Arial"/>
                <w:sz w:val="22"/>
                <w:szCs w:val="22"/>
                <w:lang w:val="en-GB"/>
              </w:rPr>
              <w:t xml:space="preserve">Additional Comments:      </w:t>
            </w:r>
          </w:p>
          <w:p w14:paraId="4CC9B9C9" w14:textId="77777777" w:rsidR="004E7279" w:rsidRPr="00764F3B" w:rsidRDefault="004E7279" w:rsidP="009D14F8">
            <w:pPr>
              <w:rPr>
                <w:rFonts w:ascii="Georgia" w:hAnsi="Georgia" w:cs="Arial"/>
                <w:sz w:val="22"/>
                <w:szCs w:val="22"/>
                <w:lang w:val="en-GB"/>
              </w:rPr>
            </w:pPr>
          </w:p>
          <w:p w14:paraId="71E91F78" w14:textId="77777777" w:rsidR="004E7279" w:rsidRPr="00764F3B" w:rsidRDefault="004E7279" w:rsidP="009D14F8">
            <w:pPr>
              <w:rPr>
                <w:rFonts w:ascii="Georgia" w:hAnsi="Georgia" w:cs="Arial"/>
                <w:sz w:val="22"/>
                <w:szCs w:val="22"/>
                <w:lang w:val="en-GB"/>
              </w:rPr>
            </w:pPr>
          </w:p>
          <w:p w14:paraId="17693B6D" w14:textId="77777777" w:rsidR="004E7279" w:rsidRPr="00764F3B" w:rsidRDefault="004E7279" w:rsidP="009D14F8">
            <w:pPr>
              <w:rPr>
                <w:rFonts w:ascii="Georgia" w:hAnsi="Georgia" w:cs="Arial"/>
                <w:sz w:val="22"/>
                <w:szCs w:val="22"/>
                <w:lang w:val="en-GB"/>
              </w:rPr>
            </w:pPr>
          </w:p>
          <w:p w14:paraId="3B198FC0" w14:textId="77777777" w:rsidR="004E7279" w:rsidRPr="00764F3B" w:rsidRDefault="004E7279" w:rsidP="009D14F8">
            <w:pPr>
              <w:jc w:val="both"/>
              <w:rPr>
                <w:rFonts w:ascii="Georgia" w:hAnsi="Georgia" w:cs="Arial"/>
                <w:sz w:val="22"/>
                <w:szCs w:val="22"/>
                <w:lang w:val="en-GB"/>
              </w:rPr>
            </w:pPr>
          </w:p>
        </w:tc>
      </w:tr>
    </w:tbl>
    <w:p w14:paraId="5997E0DC" w14:textId="444F504A" w:rsidR="3A292ABE" w:rsidRDefault="3A292ABE"/>
    <w:p w14:paraId="1E91903E" w14:textId="77777777" w:rsidR="004E7279" w:rsidRPr="00764F3B" w:rsidRDefault="004E7279" w:rsidP="004E7279">
      <w:pPr>
        <w:jc w:val="both"/>
        <w:rPr>
          <w:rFonts w:ascii="Georgia" w:hAnsi="Georgi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0"/>
        <w:gridCol w:w="1842"/>
        <w:gridCol w:w="1150"/>
      </w:tblGrid>
      <w:tr w:rsidR="004E7279" w:rsidRPr="00764F3B" w14:paraId="165B62EA" w14:textId="77777777" w:rsidTr="009D14F8">
        <w:tc>
          <w:tcPr>
            <w:tcW w:w="3594" w:type="pct"/>
            <w:tcBorders>
              <w:top w:val="single" w:sz="4" w:space="0" w:color="auto"/>
              <w:left w:val="single" w:sz="4" w:space="0" w:color="auto"/>
              <w:bottom w:val="single" w:sz="4" w:space="0" w:color="auto"/>
              <w:right w:val="single" w:sz="4" w:space="0" w:color="auto"/>
            </w:tcBorders>
            <w:vAlign w:val="center"/>
            <w:hideMark/>
          </w:tcPr>
          <w:p w14:paraId="51576C0B" w14:textId="77777777" w:rsidR="004E7279" w:rsidRPr="00764F3B" w:rsidRDefault="004E7279" w:rsidP="009D14F8">
            <w:pPr>
              <w:jc w:val="center"/>
              <w:rPr>
                <w:rFonts w:ascii="Georgia" w:eastAsia="Calibri" w:hAnsi="Georgia" w:cs="Arial"/>
                <w:b/>
              </w:rPr>
            </w:pPr>
            <w:r w:rsidRPr="00764F3B">
              <w:rPr>
                <w:rFonts w:ascii="Georgia" w:eastAsia="Calibri" w:hAnsi="Georgia" w:cs="Arial"/>
                <w:b/>
              </w:rPr>
              <w:lastRenderedPageBreak/>
              <w:t>Corrective action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1D8D3D0" w14:textId="77777777" w:rsidR="004E7279" w:rsidRPr="00764F3B" w:rsidRDefault="004E7279" w:rsidP="009D14F8">
            <w:pPr>
              <w:jc w:val="center"/>
              <w:rPr>
                <w:rFonts w:ascii="Georgia" w:eastAsia="Calibri" w:hAnsi="Georgia" w:cs="Arial"/>
                <w:b/>
              </w:rPr>
            </w:pPr>
            <w:r w:rsidRPr="00764F3B">
              <w:rPr>
                <w:rFonts w:ascii="Georgia" w:eastAsia="Calibri" w:hAnsi="Georgia" w:cs="Arial"/>
                <w:b/>
              </w:rPr>
              <w:t>Responsibility</w:t>
            </w:r>
          </w:p>
        </w:tc>
        <w:tc>
          <w:tcPr>
            <w:tcW w:w="673" w:type="pct"/>
            <w:tcBorders>
              <w:top w:val="single" w:sz="4" w:space="0" w:color="auto"/>
              <w:left w:val="single" w:sz="4" w:space="0" w:color="auto"/>
              <w:bottom w:val="single" w:sz="4" w:space="0" w:color="auto"/>
              <w:right w:val="single" w:sz="4" w:space="0" w:color="auto"/>
            </w:tcBorders>
            <w:vAlign w:val="center"/>
            <w:hideMark/>
          </w:tcPr>
          <w:p w14:paraId="1642A908" w14:textId="77777777" w:rsidR="004E7279" w:rsidRPr="00764F3B" w:rsidRDefault="004E7279" w:rsidP="009D14F8">
            <w:pPr>
              <w:jc w:val="center"/>
              <w:rPr>
                <w:rFonts w:ascii="Georgia" w:eastAsia="Calibri" w:hAnsi="Georgia" w:cs="Arial"/>
                <w:b/>
              </w:rPr>
            </w:pPr>
            <w:r w:rsidRPr="00764F3B">
              <w:rPr>
                <w:rFonts w:ascii="Georgia" w:eastAsia="Calibri" w:hAnsi="Georgia" w:cs="Arial"/>
                <w:b/>
              </w:rPr>
              <w:t>Target Date</w:t>
            </w:r>
          </w:p>
        </w:tc>
      </w:tr>
      <w:tr w:rsidR="004E7279" w:rsidRPr="00764F3B" w14:paraId="0746C75B" w14:textId="77777777" w:rsidTr="009D14F8">
        <w:tc>
          <w:tcPr>
            <w:tcW w:w="3594" w:type="pct"/>
            <w:tcBorders>
              <w:top w:val="single" w:sz="4" w:space="0" w:color="auto"/>
              <w:left w:val="single" w:sz="4" w:space="0" w:color="auto"/>
              <w:bottom w:val="single" w:sz="4" w:space="0" w:color="auto"/>
              <w:right w:val="single" w:sz="4" w:space="0" w:color="auto"/>
            </w:tcBorders>
          </w:tcPr>
          <w:p w14:paraId="4AEE57AA" w14:textId="77777777" w:rsidR="004E7279" w:rsidRPr="00764F3B" w:rsidRDefault="004E7279" w:rsidP="009D14F8">
            <w:pPr>
              <w:jc w:val="both"/>
              <w:rPr>
                <w:rFonts w:ascii="Georgia" w:eastAsia="Calibri" w:hAnsi="Georgia" w:cs="Arial"/>
              </w:rPr>
            </w:pPr>
          </w:p>
          <w:p w14:paraId="34A5F87D" w14:textId="77777777" w:rsidR="004E7279" w:rsidRPr="00764F3B" w:rsidRDefault="004E7279" w:rsidP="009D14F8">
            <w:pPr>
              <w:jc w:val="both"/>
              <w:rPr>
                <w:rFonts w:ascii="Georgia" w:eastAsia="Calibri" w:hAnsi="Georgia" w:cs="Arial"/>
              </w:rPr>
            </w:pPr>
          </w:p>
        </w:tc>
        <w:tc>
          <w:tcPr>
            <w:tcW w:w="733" w:type="pct"/>
            <w:tcBorders>
              <w:top w:val="single" w:sz="4" w:space="0" w:color="auto"/>
              <w:left w:val="single" w:sz="4" w:space="0" w:color="auto"/>
              <w:bottom w:val="single" w:sz="4" w:space="0" w:color="auto"/>
              <w:right w:val="single" w:sz="4" w:space="0" w:color="auto"/>
            </w:tcBorders>
          </w:tcPr>
          <w:p w14:paraId="5E3AA42E" w14:textId="77777777" w:rsidR="004E7279" w:rsidRPr="00764F3B" w:rsidRDefault="004E7279" w:rsidP="009D14F8">
            <w:pPr>
              <w:jc w:val="both"/>
              <w:rPr>
                <w:rFonts w:ascii="Georgia" w:eastAsia="Calibri" w:hAnsi="Georgia" w:cs="Arial"/>
              </w:rPr>
            </w:pPr>
          </w:p>
        </w:tc>
        <w:tc>
          <w:tcPr>
            <w:tcW w:w="673" w:type="pct"/>
            <w:tcBorders>
              <w:top w:val="single" w:sz="4" w:space="0" w:color="auto"/>
              <w:left w:val="single" w:sz="4" w:space="0" w:color="auto"/>
              <w:bottom w:val="single" w:sz="4" w:space="0" w:color="auto"/>
              <w:right w:val="single" w:sz="4" w:space="0" w:color="auto"/>
            </w:tcBorders>
          </w:tcPr>
          <w:p w14:paraId="0AB97193" w14:textId="77777777" w:rsidR="004E7279" w:rsidRPr="00764F3B" w:rsidRDefault="004E7279" w:rsidP="009D14F8">
            <w:pPr>
              <w:jc w:val="both"/>
              <w:rPr>
                <w:rFonts w:ascii="Georgia" w:eastAsia="Calibri" w:hAnsi="Georgia" w:cs="Arial"/>
              </w:rPr>
            </w:pPr>
          </w:p>
        </w:tc>
      </w:tr>
      <w:tr w:rsidR="004E7279" w:rsidRPr="00764F3B" w14:paraId="15CE67F7" w14:textId="77777777" w:rsidTr="009D14F8">
        <w:tc>
          <w:tcPr>
            <w:tcW w:w="3594" w:type="pct"/>
            <w:tcBorders>
              <w:top w:val="single" w:sz="4" w:space="0" w:color="auto"/>
              <w:left w:val="single" w:sz="4" w:space="0" w:color="auto"/>
              <w:bottom w:val="single" w:sz="4" w:space="0" w:color="auto"/>
              <w:right w:val="single" w:sz="4" w:space="0" w:color="auto"/>
            </w:tcBorders>
          </w:tcPr>
          <w:p w14:paraId="415AB551" w14:textId="77777777" w:rsidR="004E7279" w:rsidRPr="00764F3B" w:rsidRDefault="004E7279" w:rsidP="009D14F8">
            <w:pPr>
              <w:jc w:val="both"/>
              <w:rPr>
                <w:rFonts w:ascii="Georgia" w:eastAsia="Calibri" w:hAnsi="Georgia" w:cs="Arial"/>
              </w:rPr>
            </w:pPr>
          </w:p>
          <w:p w14:paraId="4FEAB44C" w14:textId="77777777" w:rsidR="004E7279" w:rsidRPr="00764F3B" w:rsidRDefault="004E7279" w:rsidP="009D14F8">
            <w:pPr>
              <w:jc w:val="both"/>
              <w:rPr>
                <w:rFonts w:ascii="Georgia" w:eastAsia="Calibri" w:hAnsi="Georgia" w:cs="Arial"/>
              </w:rPr>
            </w:pPr>
          </w:p>
        </w:tc>
        <w:tc>
          <w:tcPr>
            <w:tcW w:w="733" w:type="pct"/>
            <w:tcBorders>
              <w:top w:val="single" w:sz="4" w:space="0" w:color="auto"/>
              <w:left w:val="single" w:sz="4" w:space="0" w:color="auto"/>
              <w:bottom w:val="single" w:sz="4" w:space="0" w:color="auto"/>
              <w:right w:val="single" w:sz="4" w:space="0" w:color="auto"/>
            </w:tcBorders>
          </w:tcPr>
          <w:p w14:paraId="7A13B992" w14:textId="77777777" w:rsidR="004E7279" w:rsidRPr="00764F3B" w:rsidRDefault="004E7279" w:rsidP="009D14F8">
            <w:pPr>
              <w:jc w:val="both"/>
              <w:rPr>
                <w:rFonts w:ascii="Georgia" w:eastAsia="Calibri" w:hAnsi="Georgia" w:cs="Arial"/>
              </w:rPr>
            </w:pPr>
          </w:p>
        </w:tc>
        <w:tc>
          <w:tcPr>
            <w:tcW w:w="673" w:type="pct"/>
            <w:tcBorders>
              <w:top w:val="single" w:sz="4" w:space="0" w:color="auto"/>
              <w:left w:val="single" w:sz="4" w:space="0" w:color="auto"/>
              <w:bottom w:val="single" w:sz="4" w:space="0" w:color="auto"/>
              <w:right w:val="single" w:sz="4" w:space="0" w:color="auto"/>
            </w:tcBorders>
          </w:tcPr>
          <w:p w14:paraId="61C320CE" w14:textId="77777777" w:rsidR="004E7279" w:rsidRPr="00764F3B" w:rsidRDefault="004E7279" w:rsidP="009D14F8">
            <w:pPr>
              <w:jc w:val="both"/>
              <w:rPr>
                <w:rFonts w:ascii="Georgia" w:eastAsia="Calibri" w:hAnsi="Georgia" w:cs="Arial"/>
              </w:rPr>
            </w:pPr>
          </w:p>
        </w:tc>
      </w:tr>
      <w:tr w:rsidR="004E7279" w:rsidRPr="00764F3B" w14:paraId="7A966A13" w14:textId="77777777" w:rsidTr="009D14F8">
        <w:tc>
          <w:tcPr>
            <w:tcW w:w="3594" w:type="pct"/>
            <w:tcBorders>
              <w:top w:val="single" w:sz="4" w:space="0" w:color="auto"/>
              <w:left w:val="single" w:sz="4" w:space="0" w:color="auto"/>
              <w:bottom w:val="single" w:sz="4" w:space="0" w:color="auto"/>
              <w:right w:val="single" w:sz="4" w:space="0" w:color="auto"/>
            </w:tcBorders>
          </w:tcPr>
          <w:p w14:paraId="2A771C23" w14:textId="77777777" w:rsidR="004E7279" w:rsidRPr="00764F3B" w:rsidRDefault="004E7279" w:rsidP="009D14F8">
            <w:pPr>
              <w:jc w:val="both"/>
              <w:rPr>
                <w:rFonts w:ascii="Georgia" w:eastAsia="Calibri" w:hAnsi="Georgia" w:cs="Arial"/>
              </w:rPr>
            </w:pPr>
          </w:p>
          <w:p w14:paraId="367F4767" w14:textId="77777777" w:rsidR="004E7279" w:rsidRPr="00764F3B" w:rsidRDefault="004E7279" w:rsidP="009D14F8">
            <w:pPr>
              <w:jc w:val="both"/>
              <w:rPr>
                <w:rFonts w:ascii="Georgia" w:eastAsia="Calibri" w:hAnsi="Georgia" w:cs="Arial"/>
              </w:rPr>
            </w:pPr>
          </w:p>
        </w:tc>
        <w:tc>
          <w:tcPr>
            <w:tcW w:w="733" w:type="pct"/>
            <w:tcBorders>
              <w:top w:val="single" w:sz="4" w:space="0" w:color="auto"/>
              <w:left w:val="single" w:sz="4" w:space="0" w:color="auto"/>
              <w:bottom w:val="single" w:sz="4" w:space="0" w:color="auto"/>
              <w:right w:val="single" w:sz="4" w:space="0" w:color="auto"/>
            </w:tcBorders>
          </w:tcPr>
          <w:p w14:paraId="4BE30858" w14:textId="77777777" w:rsidR="004E7279" w:rsidRPr="00764F3B" w:rsidRDefault="004E7279" w:rsidP="009D14F8">
            <w:pPr>
              <w:jc w:val="both"/>
              <w:rPr>
                <w:rFonts w:ascii="Georgia" w:eastAsia="Calibri" w:hAnsi="Georgia" w:cs="Arial"/>
              </w:rPr>
            </w:pPr>
          </w:p>
        </w:tc>
        <w:tc>
          <w:tcPr>
            <w:tcW w:w="673" w:type="pct"/>
            <w:tcBorders>
              <w:top w:val="single" w:sz="4" w:space="0" w:color="auto"/>
              <w:left w:val="single" w:sz="4" w:space="0" w:color="auto"/>
              <w:bottom w:val="single" w:sz="4" w:space="0" w:color="auto"/>
              <w:right w:val="single" w:sz="4" w:space="0" w:color="auto"/>
            </w:tcBorders>
          </w:tcPr>
          <w:p w14:paraId="5FC3EE36" w14:textId="77777777" w:rsidR="004E7279" w:rsidRPr="00764F3B" w:rsidRDefault="004E7279" w:rsidP="009D14F8">
            <w:pPr>
              <w:jc w:val="both"/>
              <w:rPr>
                <w:rFonts w:ascii="Georgia" w:eastAsia="Calibri" w:hAnsi="Georgia" w:cs="Arial"/>
              </w:rPr>
            </w:pPr>
          </w:p>
        </w:tc>
      </w:tr>
      <w:bookmarkEnd w:id="70"/>
      <w:bookmarkEnd w:id="71"/>
    </w:tbl>
    <w:p w14:paraId="777060A5" w14:textId="77777777" w:rsidR="004E7279" w:rsidRPr="00764F3B" w:rsidRDefault="004E7279" w:rsidP="004E7279">
      <w:pPr>
        <w:rPr>
          <w:rFonts w:ascii="Georgia" w:hAnsi="Georgia" w:cs="Arial"/>
        </w:rPr>
      </w:pPr>
    </w:p>
    <w:p w14:paraId="2D38A2FD" w14:textId="77777777" w:rsidR="004E7279" w:rsidRPr="00764F3B" w:rsidRDefault="004E7279" w:rsidP="004E7279">
      <w:pPr>
        <w:rPr>
          <w:rFonts w:ascii="Georgia" w:hAnsi="Georgia" w:cs="Arial"/>
        </w:rPr>
      </w:pPr>
      <w:r w:rsidRPr="00764F3B">
        <w:rPr>
          <w:rFonts w:ascii="Georgia" w:hAnsi="Georgia" w:cs="Arial"/>
        </w:rPr>
        <w:br w:type="page"/>
      </w:r>
    </w:p>
    <w:p w14:paraId="1D4DFE83" w14:textId="343EEDA1" w:rsidR="00303214" w:rsidRPr="00764F3B" w:rsidRDefault="00E923A1" w:rsidP="006121ED">
      <w:pPr>
        <w:pStyle w:val="Heading1"/>
        <w:rPr>
          <w:rFonts w:ascii="Georgia" w:hAnsi="Georgia" w:cs="Arial"/>
        </w:rPr>
      </w:pPr>
      <w:bookmarkStart w:id="73" w:name="_APPENDIX_E"/>
      <w:bookmarkStart w:id="74" w:name="_APPENDIX_F_"/>
      <w:bookmarkStart w:id="75" w:name="_Toc43189507"/>
      <w:bookmarkEnd w:id="73"/>
      <w:bookmarkEnd w:id="74"/>
      <w:r w:rsidRPr="00764F3B">
        <w:rPr>
          <w:rFonts w:ascii="Georgia" w:hAnsi="Georgia" w:cs="Arial"/>
        </w:rPr>
        <w:lastRenderedPageBreak/>
        <w:t xml:space="preserve">APPENDIX </w:t>
      </w:r>
      <w:r w:rsidR="00CD3CDA" w:rsidRPr="00764F3B">
        <w:rPr>
          <w:rFonts w:ascii="Georgia" w:hAnsi="Georgia" w:cs="Arial"/>
        </w:rPr>
        <w:t>D</w:t>
      </w:r>
      <w:bookmarkEnd w:id="75"/>
    </w:p>
    <w:p w14:paraId="54299718" w14:textId="77777777" w:rsidR="00060950" w:rsidRPr="00764F3B" w:rsidRDefault="006121ED" w:rsidP="00CB7BAA">
      <w:pPr>
        <w:pStyle w:val="Heading2"/>
        <w:rPr>
          <w:rFonts w:ascii="Georgia" w:hAnsi="Georgia"/>
        </w:rPr>
      </w:pPr>
      <w:bookmarkStart w:id="76" w:name="_Toc43189508"/>
      <w:r w:rsidRPr="00764F3B">
        <w:rPr>
          <w:rFonts w:ascii="Georgia" w:hAnsi="Georgia"/>
        </w:rPr>
        <w:t>Bomb Threat Call Checklist</w:t>
      </w:r>
      <w:r w:rsidR="00905285" w:rsidRPr="00764F3B">
        <w:rPr>
          <w:rFonts w:ascii="Georgia" w:hAnsi="Georgia"/>
        </w:rPr>
        <w:t xml:space="preserve"> (Sample)</w:t>
      </w:r>
      <w:bookmarkEnd w:id="76"/>
    </w:p>
    <w:p w14:paraId="5A9653B3" w14:textId="77777777" w:rsidR="006121ED" w:rsidRPr="00764F3B" w:rsidRDefault="006121ED" w:rsidP="006121ED">
      <w:pPr>
        <w:rPr>
          <w:rFonts w:ascii="Georgia" w:hAnsi="Georgia"/>
          <w:lang w:eastAsia="en-GB"/>
        </w:rPr>
      </w:pPr>
    </w:p>
    <w:p w14:paraId="5415EE04" w14:textId="77777777" w:rsidR="00060950" w:rsidRPr="00764F3B" w:rsidRDefault="00060950" w:rsidP="00060950">
      <w:pPr>
        <w:pStyle w:val="Default"/>
        <w:spacing w:line="360" w:lineRule="auto"/>
        <w:rPr>
          <w:rFonts w:ascii="Georgia" w:hAnsi="Georgia" w:cs="Arial"/>
          <w:bCs/>
          <w:color w:val="auto"/>
          <w:sz w:val="22"/>
          <w:szCs w:val="22"/>
          <w:lang w:val="en-GB"/>
        </w:rPr>
      </w:pPr>
      <w:r w:rsidRPr="00764F3B">
        <w:rPr>
          <w:rFonts w:ascii="Georgia" w:hAnsi="Georgia"/>
          <w:bCs/>
          <w:color w:val="auto"/>
          <w:sz w:val="22"/>
          <w:szCs w:val="22"/>
          <w:lang w:val="en-GB"/>
        </w:rPr>
        <w:t>Date_________ Call Received</w:t>
      </w:r>
      <w:r w:rsidR="00996D0D" w:rsidRPr="00764F3B">
        <w:rPr>
          <w:rFonts w:ascii="Georgia" w:hAnsi="Georgia"/>
          <w:bCs/>
          <w:color w:val="auto"/>
          <w:sz w:val="22"/>
          <w:szCs w:val="22"/>
          <w:lang w:val="en-GB"/>
        </w:rPr>
        <w:t>: _</w:t>
      </w:r>
      <w:r w:rsidRPr="00764F3B">
        <w:rPr>
          <w:rFonts w:ascii="Georgia" w:hAnsi="Georgia"/>
          <w:bCs/>
          <w:color w:val="auto"/>
          <w:sz w:val="22"/>
          <w:szCs w:val="22"/>
          <w:lang w:val="en-GB"/>
        </w:rPr>
        <w:t>_________ Call Ended: _________ Phone Number: ____________</w:t>
      </w:r>
    </w:p>
    <w:p w14:paraId="6858F02F" w14:textId="77777777" w:rsidR="00060950" w:rsidRPr="00764F3B" w:rsidRDefault="00060950" w:rsidP="00060950">
      <w:pPr>
        <w:pStyle w:val="Default"/>
        <w:rPr>
          <w:rFonts w:ascii="Georgia" w:hAnsi="Georgia" w:cs="Joanna MT"/>
          <w:b/>
          <w:bCs/>
          <w:color w:val="44546A" w:themeColor="text2"/>
          <w:sz w:val="36"/>
          <w:szCs w:val="36"/>
          <w:lang w:val="en-GB"/>
        </w:rPr>
      </w:pPr>
    </w:p>
    <w:p w14:paraId="37032805" w14:textId="77777777" w:rsidR="00060950" w:rsidRPr="00764F3B" w:rsidRDefault="00060950" w:rsidP="00060950">
      <w:pPr>
        <w:pStyle w:val="Default"/>
        <w:rPr>
          <w:rFonts w:ascii="Georgia" w:hAnsi="Georgia" w:cs="Joanna MT"/>
          <w:b/>
          <w:bCs/>
          <w:color w:val="44546A" w:themeColor="text2"/>
          <w:sz w:val="28"/>
          <w:szCs w:val="28"/>
          <w:lang w:val="en-GB"/>
        </w:rPr>
      </w:pPr>
      <w:r w:rsidRPr="00764F3B">
        <w:rPr>
          <w:rFonts w:ascii="Georgia" w:hAnsi="Georgia" w:cs="Joanna MT"/>
          <w:b/>
          <w:bCs/>
          <w:color w:val="44546A" w:themeColor="text2"/>
          <w:sz w:val="28"/>
          <w:szCs w:val="28"/>
          <w:u w:val="single"/>
          <w:lang w:val="en-GB"/>
        </w:rPr>
        <w:t>During the Call:</w:t>
      </w:r>
      <w:r w:rsidRPr="00764F3B">
        <w:rPr>
          <w:rFonts w:ascii="Georgia" w:hAnsi="Georgia" w:cs="Joanna MT"/>
          <w:b/>
          <w:bCs/>
          <w:color w:val="44546A" w:themeColor="text2"/>
          <w:sz w:val="28"/>
          <w:szCs w:val="28"/>
          <w:lang w:val="en-GB"/>
        </w:rPr>
        <w:t xml:space="preserve">  </w:t>
      </w:r>
      <w:r w:rsidRPr="00764F3B">
        <w:rPr>
          <w:rFonts w:ascii="Georgia" w:hAnsi="Georgia" w:cs="Joanna MT"/>
          <w:bCs/>
          <w:color w:val="ED7D31" w:themeColor="accent2"/>
          <w:sz w:val="28"/>
          <w:szCs w:val="28"/>
          <w:lang w:val="en-GB"/>
        </w:rPr>
        <w:t>Questions to ask the Caller</w:t>
      </w:r>
    </w:p>
    <w:p w14:paraId="0F2325B4" w14:textId="77777777" w:rsidR="00060950" w:rsidRPr="00764F3B" w:rsidRDefault="00060950" w:rsidP="00060950">
      <w:pPr>
        <w:pStyle w:val="Default"/>
        <w:spacing w:line="360" w:lineRule="auto"/>
        <w:rPr>
          <w:rFonts w:ascii="Georgia" w:hAnsi="Georgia" w:cs="Joanna MT"/>
          <w:color w:val="auto"/>
          <w:sz w:val="22"/>
          <w:szCs w:val="22"/>
          <w:lang w:val="en-GB"/>
        </w:rPr>
      </w:pPr>
    </w:p>
    <w:p w14:paraId="526A34B8" w14:textId="77777777" w:rsidR="00060950" w:rsidRPr="00764F3B" w:rsidRDefault="00060950" w:rsidP="00083C13">
      <w:pPr>
        <w:pStyle w:val="Default"/>
        <w:numPr>
          <w:ilvl w:val="0"/>
          <w:numId w:val="19"/>
        </w:numPr>
        <w:spacing w:line="360" w:lineRule="auto"/>
        <w:rPr>
          <w:rFonts w:ascii="Georgia" w:hAnsi="Georgia" w:cs="Arial"/>
          <w:color w:val="auto"/>
          <w:sz w:val="22"/>
          <w:szCs w:val="22"/>
          <w:lang w:val="en-GB"/>
        </w:rPr>
      </w:pPr>
      <w:r w:rsidRPr="00764F3B">
        <w:rPr>
          <w:rFonts w:ascii="Georgia" w:hAnsi="Georgia"/>
          <w:color w:val="auto"/>
          <w:sz w:val="22"/>
          <w:szCs w:val="22"/>
          <w:lang w:val="en-GB"/>
        </w:rPr>
        <w:t>Where is the bomb located? (Building</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Floor</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Room) _________________________________ __________________________________________________________________________</w:t>
      </w:r>
    </w:p>
    <w:p w14:paraId="4F7557E0"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 xml:space="preserve">When will it go off? ___________________________________________________________ </w:t>
      </w:r>
    </w:p>
    <w:p w14:paraId="63B90ED4"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What does it look like? ________________________________________________________</w:t>
      </w:r>
    </w:p>
    <w:p w14:paraId="4D7ACEC8"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What kind of bomb is it? _______________________________________________________</w:t>
      </w:r>
    </w:p>
    <w:p w14:paraId="7B5B9A7B"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What will make it explode? _____________________________________________________</w:t>
      </w:r>
    </w:p>
    <w:p w14:paraId="044259FF"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Did you place the bomb? Yes</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w:t>
      </w:r>
      <w:r w:rsidR="009D35AA" w:rsidRPr="00764F3B">
        <w:rPr>
          <w:rFonts w:ascii="Georgia" w:hAnsi="Georgia"/>
          <w:color w:val="auto"/>
          <w:sz w:val="22"/>
          <w:szCs w:val="22"/>
          <w:lang w:val="en-GB"/>
        </w:rPr>
        <w:t xml:space="preserve"> </w:t>
      </w:r>
      <w:r w:rsidRPr="00764F3B">
        <w:rPr>
          <w:rFonts w:ascii="Georgia" w:hAnsi="Georgia"/>
          <w:color w:val="auto"/>
          <w:sz w:val="22"/>
          <w:szCs w:val="22"/>
          <w:lang w:val="en-GB"/>
        </w:rPr>
        <w:t>No ________________________________________________</w:t>
      </w:r>
    </w:p>
    <w:p w14:paraId="0083421D"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Why are you doing this? _______________________________________________________</w:t>
      </w:r>
    </w:p>
    <w:p w14:paraId="468C0809" w14:textId="77777777" w:rsidR="00060950" w:rsidRPr="00764F3B" w:rsidRDefault="00060950" w:rsidP="00060950">
      <w:pPr>
        <w:pStyle w:val="Default"/>
        <w:spacing w:line="360" w:lineRule="auto"/>
        <w:ind w:left="720"/>
        <w:rPr>
          <w:rFonts w:ascii="Georgia" w:hAnsi="Georgia"/>
          <w:color w:val="auto"/>
          <w:sz w:val="22"/>
          <w:szCs w:val="22"/>
          <w:lang w:val="en-GB"/>
        </w:rPr>
      </w:pPr>
      <w:r w:rsidRPr="00764F3B">
        <w:rPr>
          <w:rFonts w:ascii="Georgia" w:hAnsi="Georgia"/>
          <w:color w:val="auto"/>
          <w:sz w:val="22"/>
          <w:szCs w:val="22"/>
          <w:lang w:val="en-GB"/>
        </w:rPr>
        <w:t>___________________________________________________________________________</w:t>
      </w:r>
    </w:p>
    <w:p w14:paraId="051D0F46" w14:textId="77777777" w:rsidR="00060950" w:rsidRPr="00764F3B" w:rsidRDefault="00060950" w:rsidP="00083C13">
      <w:pPr>
        <w:pStyle w:val="Default"/>
        <w:numPr>
          <w:ilvl w:val="0"/>
          <w:numId w:val="19"/>
        </w:numPr>
        <w:spacing w:line="360" w:lineRule="auto"/>
        <w:rPr>
          <w:rFonts w:ascii="Georgia" w:hAnsi="Georgia"/>
          <w:color w:val="auto"/>
          <w:sz w:val="22"/>
          <w:szCs w:val="22"/>
          <w:lang w:val="en-GB"/>
        </w:rPr>
      </w:pPr>
      <w:r w:rsidRPr="00764F3B">
        <w:rPr>
          <w:rFonts w:ascii="Georgia" w:hAnsi="Georgia"/>
          <w:color w:val="auto"/>
          <w:sz w:val="22"/>
          <w:szCs w:val="22"/>
          <w:lang w:val="en-GB"/>
        </w:rPr>
        <w:t>What is your name? __________________________________________________________</w:t>
      </w:r>
    </w:p>
    <w:p w14:paraId="46DFB2BE" w14:textId="43724C50" w:rsidR="00060950" w:rsidRDefault="00060950" w:rsidP="00060950">
      <w:pPr>
        <w:rPr>
          <w:rFonts w:ascii="Georgia" w:hAnsi="Georgia" w:cs="Arial"/>
        </w:rPr>
      </w:pPr>
    </w:p>
    <w:p w14:paraId="12E661BF" w14:textId="6274BCCF" w:rsidR="0050004D" w:rsidRDefault="0050004D" w:rsidP="00060950">
      <w:pPr>
        <w:rPr>
          <w:rFonts w:ascii="Georgia" w:hAnsi="Georgia" w:cs="Arial"/>
        </w:rPr>
      </w:pPr>
    </w:p>
    <w:p w14:paraId="337C3022" w14:textId="58DDCF6E" w:rsidR="0050004D" w:rsidRDefault="0050004D" w:rsidP="00060950">
      <w:pPr>
        <w:rPr>
          <w:rFonts w:ascii="Georgia" w:hAnsi="Georgia" w:cs="Arial"/>
        </w:rPr>
      </w:pPr>
    </w:p>
    <w:p w14:paraId="506B8D4C" w14:textId="6E57FB13" w:rsidR="0050004D" w:rsidRDefault="0050004D" w:rsidP="00060950">
      <w:pPr>
        <w:rPr>
          <w:rFonts w:ascii="Georgia" w:hAnsi="Georgia" w:cs="Arial"/>
        </w:rPr>
      </w:pPr>
    </w:p>
    <w:p w14:paraId="4047F85F" w14:textId="77777777" w:rsidR="0050004D" w:rsidRPr="00764F3B" w:rsidRDefault="0050004D" w:rsidP="00060950">
      <w:pPr>
        <w:rPr>
          <w:rFonts w:ascii="Georgia" w:hAnsi="Georgia" w:cs="Arial"/>
        </w:rPr>
      </w:pPr>
    </w:p>
    <w:p w14:paraId="0ED8F35A" w14:textId="77777777" w:rsidR="00060950" w:rsidRPr="00764F3B" w:rsidRDefault="00060950" w:rsidP="00060950">
      <w:pPr>
        <w:rPr>
          <w:rFonts w:ascii="Georgia" w:hAnsi="Georgia" w:cs="Joanna MT"/>
          <w:b/>
          <w:bCs/>
          <w:color w:val="44546A" w:themeColor="text2"/>
          <w:sz w:val="28"/>
          <w:szCs w:val="28"/>
        </w:rPr>
      </w:pPr>
      <w:r w:rsidRPr="00764F3B">
        <w:rPr>
          <w:rFonts w:ascii="Georgia" w:hAnsi="Georgia" w:cs="Joanna MT"/>
          <w:b/>
          <w:bCs/>
          <w:color w:val="44546A" w:themeColor="text2"/>
          <w:sz w:val="28"/>
          <w:szCs w:val="28"/>
          <w:u w:val="single"/>
        </w:rPr>
        <w:lastRenderedPageBreak/>
        <w:t>After the Call:</w:t>
      </w:r>
      <w:r w:rsidRPr="00764F3B">
        <w:rPr>
          <w:rFonts w:ascii="Georgia" w:hAnsi="Georgia" w:cs="Joanna MT"/>
          <w:b/>
          <w:bCs/>
          <w:color w:val="44546A" w:themeColor="text2"/>
          <w:sz w:val="28"/>
          <w:szCs w:val="28"/>
        </w:rPr>
        <w:t xml:space="preserve"> </w:t>
      </w:r>
      <w:r w:rsidRPr="00764F3B">
        <w:rPr>
          <w:rFonts w:ascii="Georgia" w:hAnsi="Georgia" w:cs="Joanna MT"/>
          <w:bCs/>
          <w:color w:val="ED7D31" w:themeColor="accent2"/>
          <w:sz w:val="28"/>
          <w:szCs w:val="28"/>
        </w:rPr>
        <w:t>Information about the Caller</w:t>
      </w:r>
    </w:p>
    <w:p w14:paraId="33FC6C62" w14:textId="77777777" w:rsidR="00060950" w:rsidRPr="00764F3B" w:rsidRDefault="00060950" w:rsidP="00060950">
      <w:pPr>
        <w:pStyle w:val="Default"/>
        <w:rPr>
          <w:rFonts w:ascii="Georgia" w:hAnsi="Georgia" w:cs="Joanna MT"/>
          <w:color w:val="auto"/>
          <w:sz w:val="28"/>
          <w:szCs w:val="28"/>
          <w:lang w:val="en-GB"/>
        </w:rPr>
      </w:pPr>
    </w:p>
    <w:p w14:paraId="75D6B747" w14:textId="77777777" w:rsidR="00060950" w:rsidRPr="00764F3B" w:rsidRDefault="00060950" w:rsidP="00083C13">
      <w:pPr>
        <w:pStyle w:val="Default"/>
        <w:numPr>
          <w:ilvl w:val="0"/>
          <w:numId w:val="20"/>
        </w:numPr>
        <w:spacing w:line="360" w:lineRule="auto"/>
        <w:rPr>
          <w:rFonts w:ascii="Georgia" w:hAnsi="Georgia" w:cs="Arial"/>
          <w:color w:val="auto"/>
          <w:sz w:val="22"/>
          <w:szCs w:val="22"/>
          <w:lang w:val="en-GB"/>
        </w:rPr>
      </w:pPr>
      <w:r w:rsidRPr="00764F3B">
        <w:rPr>
          <w:rFonts w:ascii="Georgia" w:hAnsi="Georgia"/>
          <w:color w:val="auto"/>
          <w:sz w:val="22"/>
          <w:szCs w:val="22"/>
          <w:lang w:val="en-GB"/>
        </w:rPr>
        <w:t>Where is the caller located? (Background noise)___________________________________</w:t>
      </w:r>
    </w:p>
    <w:p w14:paraId="49420A2A" w14:textId="77777777" w:rsidR="00060950" w:rsidRPr="00764F3B" w:rsidRDefault="00060950" w:rsidP="00083C13">
      <w:pPr>
        <w:pStyle w:val="Default"/>
        <w:numPr>
          <w:ilvl w:val="0"/>
          <w:numId w:val="20"/>
        </w:numPr>
        <w:spacing w:line="360" w:lineRule="auto"/>
        <w:rPr>
          <w:rFonts w:ascii="Georgia" w:hAnsi="Georgia"/>
          <w:color w:val="auto"/>
          <w:sz w:val="22"/>
          <w:szCs w:val="22"/>
          <w:lang w:val="en-GB"/>
        </w:rPr>
      </w:pPr>
      <w:r w:rsidRPr="00764F3B">
        <w:rPr>
          <w:rFonts w:ascii="Georgia" w:hAnsi="Georgia"/>
          <w:color w:val="auto"/>
          <w:sz w:val="22"/>
          <w:szCs w:val="22"/>
          <w:lang w:val="en-GB"/>
        </w:rPr>
        <w:t>Estimated age: ______________________ 3. Is the voice familiar? ____________________</w:t>
      </w:r>
    </w:p>
    <w:p w14:paraId="058CD257" w14:textId="77777777" w:rsidR="00060950" w:rsidRPr="00764F3B" w:rsidRDefault="00060950" w:rsidP="00083C13">
      <w:pPr>
        <w:pStyle w:val="Default"/>
        <w:numPr>
          <w:ilvl w:val="0"/>
          <w:numId w:val="20"/>
        </w:numPr>
        <w:spacing w:line="360" w:lineRule="auto"/>
        <w:rPr>
          <w:rFonts w:ascii="Georgia" w:hAnsi="Georgia"/>
          <w:color w:val="auto"/>
          <w:sz w:val="22"/>
          <w:szCs w:val="22"/>
          <w:lang w:val="en-GB"/>
        </w:rPr>
      </w:pPr>
      <w:r w:rsidRPr="00764F3B">
        <w:rPr>
          <w:rFonts w:ascii="Georgia" w:hAnsi="Georgia"/>
          <w:color w:val="auto"/>
          <w:sz w:val="22"/>
          <w:szCs w:val="22"/>
          <w:lang w:val="en-GB"/>
        </w:rPr>
        <w:t>If so, who does it sound like? ___________________________________________________</w:t>
      </w:r>
    </w:p>
    <w:p w14:paraId="066E085C" w14:textId="77777777" w:rsidR="00060950" w:rsidRPr="00764F3B" w:rsidRDefault="00060950" w:rsidP="00083C13">
      <w:pPr>
        <w:pStyle w:val="Default"/>
        <w:numPr>
          <w:ilvl w:val="0"/>
          <w:numId w:val="20"/>
        </w:numPr>
        <w:spacing w:line="360" w:lineRule="auto"/>
        <w:rPr>
          <w:rFonts w:ascii="Georgia" w:hAnsi="Georgia"/>
          <w:color w:val="auto"/>
          <w:sz w:val="22"/>
          <w:szCs w:val="22"/>
          <w:lang w:val="en-GB"/>
        </w:rPr>
      </w:pPr>
      <w:r w:rsidRPr="00764F3B">
        <w:rPr>
          <w:rFonts w:ascii="Georgia" w:hAnsi="Georgia"/>
          <w:color w:val="auto"/>
          <w:sz w:val="22"/>
          <w:szCs w:val="22"/>
          <w:lang w:val="en-GB"/>
        </w:rPr>
        <w:t>Other points: ________________________________________________________________</w:t>
      </w:r>
    </w:p>
    <w:p w14:paraId="4643601A" w14:textId="77777777" w:rsidR="00060950" w:rsidRPr="00764F3B" w:rsidRDefault="00060950" w:rsidP="00060950">
      <w:pPr>
        <w:pStyle w:val="Default"/>
        <w:spacing w:line="276" w:lineRule="auto"/>
        <w:rPr>
          <w:rFonts w:ascii="Georgia" w:hAnsi="Georgia" w:cs="Joanna MT"/>
          <w:b/>
          <w:bCs/>
          <w:color w:val="44546A" w:themeColor="text2"/>
          <w:sz w:val="28"/>
          <w:szCs w:val="28"/>
          <w:u w:val="single"/>
          <w:lang w:val="en-GB"/>
        </w:rPr>
      </w:pPr>
    </w:p>
    <w:p w14:paraId="21CAA581" w14:textId="77777777" w:rsidR="00060950" w:rsidRPr="00764F3B" w:rsidRDefault="00060950" w:rsidP="00060950">
      <w:pPr>
        <w:pStyle w:val="Default"/>
        <w:spacing w:line="276" w:lineRule="auto"/>
        <w:rPr>
          <w:rFonts w:ascii="Georgia" w:hAnsi="Georgia" w:cs="Joanna MT"/>
          <w:b/>
          <w:bCs/>
          <w:color w:val="FF9933"/>
          <w:sz w:val="28"/>
          <w:szCs w:val="28"/>
          <w:lang w:val="en-GB"/>
        </w:rPr>
      </w:pPr>
      <w:r w:rsidRPr="00764F3B">
        <w:rPr>
          <w:rFonts w:ascii="Georgia" w:hAnsi="Georgia" w:cs="Joanna MT"/>
          <w:b/>
          <w:bCs/>
          <w:color w:val="44546A" w:themeColor="text2"/>
          <w:sz w:val="28"/>
          <w:szCs w:val="28"/>
          <w:u w:val="single"/>
          <w:lang w:val="en-GB"/>
        </w:rPr>
        <w:t>After the Call:</w:t>
      </w:r>
      <w:r w:rsidRPr="00764F3B">
        <w:rPr>
          <w:rFonts w:ascii="Georgia" w:hAnsi="Georgia" w:cs="Joanna MT"/>
          <w:b/>
          <w:bCs/>
          <w:color w:val="44546A" w:themeColor="text2"/>
          <w:sz w:val="28"/>
          <w:szCs w:val="28"/>
          <w:lang w:val="en-GB"/>
        </w:rPr>
        <w:t xml:space="preserve"> </w:t>
      </w:r>
      <w:r w:rsidRPr="00764F3B">
        <w:rPr>
          <w:rFonts w:ascii="Georgia" w:hAnsi="Georgia" w:cs="Joanna MT"/>
          <w:bCs/>
          <w:color w:val="ED7D31" w:themeColor="accent2"/>
          <w:sz w:val="28"/>
          <w:szCs w:val="28"/>
          <w:lang w:val="en-GB"/>
        </w:rPr>
        <w:t>Exact words of the threat:</w:t>
      </w:r>
      <w:r w:rsidRPr="00764F3B">
        <w:rPr>
          <w:rFonts w:ascii="Georgia" w:hAnsi="Georgia" w:cs="Joanna MT"/>
          <w:b/>
          <w:bCs/>
          <w:color w:val="ED7D31" w:themeColor="accent2"/>
          <w:sz w:val="28"/>
          <w:szCs w:val="28"/>
          <w:lang w:val="en-GB"/>
        </w:rPr>
        <w:t xml:space="preserve"> </w:t>
      </w:r>
    </w:p>
    <w:p w14:paraId="763C1A74" w14:textId="77777777" w:rsidR="00060950" w:rsidRPr="00764F3B" w:rsidRDefault="00060950" w:rsidP="00060950">
      <w:pPr>
        <w:pStyle w:val="Default"/>
        <w:spacing w:line="276" w:lineRule="auto"/>
        <w:rPr>
          <w:rFonts w:ascii="Georgia" w:hAnsi="Georgia" w:cs="Joanna MT"/>
          <w:bCs/>
          <w:color w:val="auto"/>
          <w:sz w:val="28"/>
          <w:szCs w:val="28"/>
          <w:lang w:val="en-GB"/>
        </w:rPr>
      </w:pPr>
    </w:p>
    <w:p w14:paraId="7ACFD71D" w14:textId="77777777" w:rsidR="00060950" w:rsidRPr="00764F3B" w:rsidRDefault="00060950" w:rsidP="00060950">
      <w:pPr>
        <w:pStyle w:val="Default"/>
        <w:pBdr>
          <w:top w:val="single" w:sz="12" w:space="1" w:color="auto"/>
          <w:bottom w:val="single" w:sz="12" w:space="1" w:color="auto"/>
        </w:pBdr>
        <w:spacing w:line="276" w:lineRule="auto"/>
        <w:rPr>
          <w:rFonts w:ascii="Georgia" w:hAnsi="Georgia" w:cs="Joanna MT"/>
          <w:bCs/>
          <w:color w:val="auto"/>
          <w:sz w:val="28"/>
          <w:szCs w:val="28"/>
          <w:lang w:val="en-GB"/>
        </w:rPr>
      </w:pPr>
    </w:p>
    <w:p w14:paraId="127C60DC" w14:textId="77777777" w:rsidR="00060950" w:rsidRPr="00764F3B" w:rsidRDefault="00060950" w:rsidP="00060950">
      <w:pPr>
        <w:pStyle w:val="Default"/>
        <w:spacing w:line="276" w:lineRule="auto"/>
        <w:rPr>
          <w:rFonts w:ascii="Georgia" w:hAnsi="Georgia" w:cs="Joanna MT"/>
          <w:bCs/>
          <w:color w:val="auto"/>
          <w:sz w:val="28"/>
          <w:szCs w:val="28"/>
          <w:lang w:val="en-GB"/>
        </w:rPr>
      </w:pPr>
    </w:p>
    <w:p w14:paraId="489C8BFF" w14:textId="77777777" w:rsidR="00060950" w:rsidRPr="00764F3B" w:rsidRDefault="00060950" w:rsidP="00060950">
      <w:pPr>
        <w:pStyle w:val="Default"/>
        <w:pBdr>
          <w:top w:val="single" w:sz="12" w:space="1" w:color="auto"/>
          <w:bottom w:val="single" w:sz="12" w:space="1" w:color="auto"/>
        </w:pBdr>
        <w:spacing w:line="276" w:lineRule="auto"/>
        <w:rPr>
          <w:rFonts w:ascii="Georgia" w:hAnsi="Georgia" w:cs="Joanna MT"/>
          <w:bCs/>
          <w:color w:val="auto"/>
          <w:sz w:val="28"/>
          <w:szCs w:val="28"/>
          <w:lang w:val="en-GB"/>
        </w:rPr>
      </w:pPr>
    </w:p>
    <w:p w14:paraId="38B398B1" w14:textId="6D5DFD26" w:rsidR="00122D43" w:rsidRPr="00764F3B" w:rsidRDefault="00122D43" w:rsidP="00060950">
      <w:pPr>
        <w:spacing w:line="240" w:lineRule="auto"/>
        <w:rPr>
          <w:rFonts w:ascii="Georgia" w:hAnsi="Georgia" w:cs="Joanna MT"/>
          <w:b/>
          <w:bCs/>
          <w:color w:val="44546A" w:themeColor="text2"/>
          <w:sz w:val="28"/>
          <w:szCs w:val="28"/>
          <w:u w:val="single"/>
        </w:rPr>
      </w:pPr>
    </w:p>
    <w:p w14:paraId="5CF59D15" w14:textId="77777777" w:rsidR="00060950" w:rsidRPr="00764F3B" w:rsidRDefault="00060950" w:rsidP="00060950">
      <w:pPr>
        <w:spacing w:line="240" w:lineRule="auto"/>
        <w:rPr>
          <w:rFonts w:ascii="Georgia" w:hAnsi="Georgia"/>
          <w:b/>
          <w:bCs/>
          <w:sz w:val="24"/>
          <w:szCs w:val="24"/>
        </w:rPr>
      </w:pPr>
      <w:r w:rsidRPr="00764F3B">
        <w:rPr>
          <w:rFonts w:ascii="Georgia" w:hAnsi="Georgia" w:cs="Joanna MT"/>
          <w:b/>
          <w:bCs/>
          <w:color w:val="44546A" w:themeColor="text2"/>
          <w:sz w:val="28"/>
          <w:szCs w:val="28"/>
          <w:u w:val="single"/>
        </w:rPr>
        <w:t>After the Call:</w:t>
      </w:r>
      <w:r w:rsidRPr="00764F3B">
        <w:rPr>
          <w:rFonts w:ascii="Georgia" w:hAnsi="Georgia" w:cs="Joanna MT"/>
          <w:b/>
          <w:bCs/>
          <w:color w:val="44546A" w:themeColor="text2"/>
          <w:sz w:val="28"/>
          <w:szCs w:val="28"/>
        </w:rPr>
        <w:t xml:space="preserve">  </w:t>
      </w:r>
      <w:r w:rsidRPr="00764F3B">
        <w:rPr>
          <w:rFonts w:ascii="Georgia" w:hAnsi="Georgia"/>
          <w:b/>
          <w:bCs/>
          <w:sz w:val="24"/>
          <w:szCs w:val="24"/>
        </w:rPr>
        <w:t>Please circle the applicable attributes regarding the bomb threat call:</w:t>
      </w:r>
    </w:p>
    <w:p w14:paraId="55982637" w14:textId="77777777" w:rsidR="00060950" w:rsidRPr="00764F3B" w:rsidRDefault="00060950" w:rsidP="00060950">
      <w:pPr>
        <w:spacing w:line="240" w:lineRule="auto"/>
        <w:rPr>
          <w:rFonts w:ascii="Georgia" w:hAnsi="Georgia"/>
          <w:bCs/>
          <w:color w:val="FF6600"/>
          <w:sz w:val="24"/>
          <w:szCs w:val="24"/>
          <w:u w:val="single"/>
        </w:rPr>
      </w:pPr>
      <w:r w:rsidRPr="00764F3B">
        <w:rPr>
          <w:rFonts w:ascii="Georgia" w:hAnsi="Georgia"/>
          <w:bCs/>
          <w:color w:val="FF6600"/>
          <w:sz w:val="24"/>
          <w:szCs w:val="24"/>
          <w:u w:val="single"/>
        </w:rPr>
        <w:t>Caller’s Voice:</w:t>
      </w:r>
    </w:p>
    <w:p w14:paraId="48FEE1EC"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sz w:val="20"/>
          <w:szCs w:val="20"/>
        </w:rPr>
        <w:t>□</w:t>
      </w:r>
      <w:r w:rsidRPr="00764F3B">
        <w:rPr>
          <w:rFonts w:ascii="Georgia" w:hAnsi="Georgia"/>
          <w:sz w:val="20"/>
          <w:szCs w:val="20"/>
        </w:rPr>
        <w:t xml:space="preserve"> Accent</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bCs/>
          <w:sz w:val="20"/>
          <w:szCs w:val="20"/>
        </w:rPr>
        <w:t>Angry</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bCs/>
          <w:sz w:val="20"/>
          <w:szCs w:val="20"/>
        </w:rPr>
        <w:t xml:space="preserve"> Clearing Throat</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Coughing</w:t>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bCs/>
          <w:sz w:val="20"/>
          <w:szCs w:val="20"/>
        </w:rPr>
        <w:t xml:space="preserve"> Cracking Voice  </w:t>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Crying</w:t>
      </w:r>
      <w:r w:rsidRPr="00764F3B">
        <w:rPr>
          <w:rFonts w:ascii="Georgia" w:hAnsi="Georgia"/>
          <w:bCs/>
          <w:sz w:val="20"/>
          <w:szCs w:val="20"/>
        </w:rPr>
        <w:tab/>
      </w:r>
      <w:r w:rsidRPr="00764F3B">
        <w:rPr>
          <w:rFonts w:ascii="Georgia" w:hAnsi="Georgia"/>
          <w:bCs/>
          <w:sz w:val="20"/>
          <w:szCs w:val="20"/>
        </w:rPr>
        <w:tab/>
      </w:r>
    </w:p>
    <w:p w14:paraId="752E01AF"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sz w:val="20"/>
          <w:szCs w:val="20"/>
        </w:rPr>
        <w:t>□</w:t>
      </w:r>
      <w:r w:rsidRPr="00764F3B">
        <w:rPr>
          <w:rFonts w:ascii="Georgia" w:hAnsi="Georgia"/>
          <w:sz w:val="20"/>
          <w:szCs w:val="20"/>
        </w:rPr>
        <w:t xml:space="preserve"> Deep</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 xml:space="preserve">Deep breathing </w:t>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Disguised</w:t>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Distinct</w:t>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Female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Laughter</w:t>
      </w:r>
      <w:r w:rsidRPr="00764F3B">
        <w:rPr>
          <w:rFonts w:ascii="Georgia" w:hAnsi="Georgia"/>
          <w:bCs/>
          <w:sz w:val="20"/>
          <w:szCs w:val="20"/>
        </w:rPr>
        <w:tab/>
      </w:r>
    </w:p>
    <w:p w14:paraId="01038672" w14:textId="77777777" w:rsidR="00060950" w:rsidRPr="00764F3B" w:rsidRDefault="00060950" w:rsidP="00060950">
      <w:pPr>
        <w:spacing w:line="360" w:lineRule="auto"/>
        <w:rPr>
          <w:rFonts w:ascii="Georgia" w:hAnsi="Georgia"/>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Lisp</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Male</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Nasal</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Normal</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Polite</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Ragged</w:t>
      </w:r>
      <w:r w:rsidRPr="00764F3B">
        <w:rPr>
          <w:rFonts w:ascii="Georgia" w:hAnsi="Georgia"/>
          <w:sz w:val="20"/>
          <w:szCs w:val="20"/>
        </w:rPr>
        <w:tab/>
      </w:r>
    </w:p>
    <w:p w14:paraId="7F497E3B" w14:textId="77777777" w:rsidR="00060950" w:rsidRPr="00764F3B" w:rsidRDefault="00060950" w:rsidP="00060950">
      <w:pPr>
        <w:spacing w:line="360" w:lineRule="auto"/>
        <w:rPr>
          <w:rFonts w:ascii="Georgia" w:hAnsi="Georgia"/>
          <w:sz w:val="20"/>
          <w:szCs w:val="20"/>
        </w:rPr>
      </w:pPr>
      <w:r w:rsidRPr="00764F3B">
        <w:rPr>
          <w:rFonts w:ascii="Georgia" w:eastAsia="Wingdings" w:hAnsi="Georgia" w:cs="Wingdings"/>
          <w:sz w:val="20"/>
          <w:szCs w:val="20"/>
        </w:rPr>
        <w:t>□</w:t>
      </w:r>
      <w:r w:rsidRPr="00764F3B">
        <w:rPr>
          <w:rFonts w:ascii="Georgia" w:hAnsi="Georgia"/>
          <w:sz w:val="20"/>
          <w:szCs w:val="20"/>
        </w:rPr>
        <w:t xml:space="preserve"> Rapid</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Raspy</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Slow</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Slurred</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Soft</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Stutter</w:t>
      </w:r>
    </w:p>
    <w:p w14:paraId="417C8DD4" w14:textId="77777777" w:rsidR="00060950" w:rsidRPr="00764F3B" w:rsidRDefault="00060950" w:rsidP="00060950">
      <w:pPr>
        <w:spacing w:line="360" w:lineRule="auto"/>
        <w:rPr>
          <w:rFonts w:ascii="Georgia" w:hAnsi="Georgia"/>
          <w:bCs/>
          <w:color w:val="FF6600"/>
          <w:sz w:val="24"/>
          <w:szCs w:val="24"/>
          <w:u w:val="single"/>
        </w:rPr>
      </w:pPr>
      <w:r w:rsidRPr="00764F3B">
        <w:rPr>
          <w:rFonts w:ascii="Georgia" w:hAnsi="Georgia"/>
          <w:bCs/>
          <w:color w:val="FF6600"/>
          <w:sz w:val="24"/>
          <w:szCs w:val="24"/>
          <w:u w:val="single"/>
        </w:rPr>
        <w:t>Caller’s Language:</w:t>
      </w:r>
    </w:p>
    <w:p w14:paraId="6259CEB6"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sz w:val="20"/>
          <w:szCs w:val="20"/>
        </w:rPr>
        <w:t>□</w:t>
      </w:r>
      <w:r w:rsidRPr="00764F3B">
        <w:rPr>
          <w:rFonts w:ascii="Georgia" w:hAnsi="Georgia"/>
          <w:sz w:val="20"/>
          <w:szCs w:val="20"/>
        </w:rPr>
        <w:t xml:space="preserve"> Broken English</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Clear</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 xml:space="preserve">Incoherent </w:t>
      </w:r>
      <w:r w:rsidRPr="00764F3B">
        <w:rPr>
          <w:rFonts w:ascii="Georgia" w:hAnsi="Georgia"/>
          <w:bCs/>
          <w:sz w:val="20"/>
          <w:szCs w:val="20"/>
        </w:rPr>
        <w:tab/>
      </w:r>
      <w:r w:rsidRPr="00764F3B">
        <w:rPr>
          <w:rFonts w:ascii="Georgia" w:eastAsia="Wingdings" w:hAnsi="Georgia" w:cs="Wingdings"/>
          <w:sz w:val="20"/>
          <w:szCs w:val="20"/>
        </w:rPr>
        <w:t>□</w:t>
      </w:r>
      <w:r w:rsidRPr="00764F3B">
        <w:rPr>
          <w:rFonts w:ascii="Georgia" w:hAnsi="Georgia"/>
          <w:sz w:val="20"/>
          <w:szCs w:val="20"/>
        </w:rPr>
        <w:t xml:space="preserve"> </w:t>
      </w:r>
      <w:r w:rsidRPr="00764F3B">
        <w:rPr>
          <w:rFonts w:ascii="Georgia" w:hAnsi="Georgia"/>
          <w:bCs/>
          <w:sz w:val="20"/>
          <w:szCs w:val="20"/>
        </w:rPr>
        <w:t>Loud</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Message Read </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Profane </w:t>
      </w:r>
    </w:p>
    <w:p w14:paraId="2A5C0E03"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Taped </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Well spoken</w:t>
      </w:r>
    </w:p>
    <w:p w14:paraId="2892402A" w14:textId="77777777" w:rsidR="00060950" w:rsidRPr="00764F3B" w:rsidRDefault="00060950" w:rsidP="00060950">
      <w:pPr>
        <w:spacing w:line="360" w:lineRule="auto"/>
        <w:rPr>
          <w:rFonts w:ascii="Georgia" w:hAnsi="Georgia"/>
          <w:bCs/>
          <w:color w:val="FF6600"/>
          <w:sz w:val="24"/>
          <w:szCs w:val="24"/>
          <w:u w:val="single"/>
        </w:rPr>
      </w:pPr>
      <w:r w:rsidRPr="00764F3B">
        <w:rPr>
          <w:rFonts w:ascii="Georgia" w:hAnsi="Georgia"/>
          <w:bCs/>
          <w:color w:val="FF6600"/>
          <w:sz w:val="24"/>
          <w:szCs w:val="24"/>
          <w:u w:val="single"/>
        </w:rPr>
        <w:t>Caller’s Demeanour:</w:t>
      </w:r>
    </w:p>
    <w:p w14:paraId="0DB45225" w14:textId="77777777" w:rsidR="00060950" w:rsidRPr="00764F3B" w:rsidRDefault="00060950" w:rsidP="00060950">
      <w:pPr>
        <w:spacing w:line="360" w:lineRule="auto"/>
        <w:rPr>
          <w:rFonts w:ascii="Georgia" w:hAnsi="Georgia"/>
          <w:sz w:val="20"/>
          <w:szCs w:val="20"/>
        </w:rPr>
      </w:pPr>
      <w:r w:rsidRPr="00764F3B">
        <w:rPr>
          <w:rFonts w:ascii="Georgia" w:eastAsia="Wingdings" w:hAnsi="Georgia" w:cs="Wingdings"/>
          <w:sz w:val="20"/>
          <w:szCs w:val="20"/>
        </w:rPr>
        <w:t>□</w:t>
      </w:r>
      <w:r w:rsidRPr="00764F3B">
        <w:rPr>
          <w:rFonts w:ascii="Georgia" w:hAnsi="Georgia"/>
          <w:sz w:val="20"/>
          <w:szCs w:val="20"/>
        </w:rPr>
        <w:t xml:space="preserve"> Aggressive</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Calm</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Cool</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Drugged</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Emotional</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Excited</w:t>
      </w:r>
      <w:r w:rsidRPr="00764F3B">
        <w:rPr>
          <w:rFonts w:ascii="Georgia" w:hAnsi="Georgia"/>
          <w:sz w:val="20"/>
          <w:szCs w:val="20"/>
        </w:rPr>
        <w:tab/>
      </w:r>
    </w:p>
    <w:p w14:paraId="59C00279" w14:textId="77777777" w:rsidR="00060950" w:rsidRPr="00764F3B" w:rsidRDefault="00060950" w:rsidP="00060950">
      <w:pPr>
        <w:spacing w:line="360" w:lineRule="auto"/>
        <w:rPr>
          <w:rFonts w:ascii="Georgia" w:hAnsi="Georgia"/>
          <w:sz w:val="20"/>
          <w:szCs w:val="20"/>
        </w:rPr>
      </w:pPr>
      <w:r w:rsidRPr="00764F3B">
        <w:rPr>
          <w:rFonts w:ascii="Georgia" w:eastAsia="Wingdings" w:hAnsi="Georgia" w:cs="Wingdings"/>
          <w:sz w:val="20"/>
          <w:szCs w:val="20"/>
        </w:rPr>
        <w:lastRenderedPageBreak/>
        <w:t>□</w:t>
      </w:r>
      <w:r w:rsidRPr="00764F3B">
        <w:rPr>
          <w:rFonts w:ascii="Georgia" w:hAnsi="Georgia"/>
          <w:sz w:val="20"/>
          <w:szCs w:val="20"/>
        </w:rPr>
        <w:t xml:space="preserve"> Frightened</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Immature</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Intoxicated</w:t>
      </w:r>
      <w:r w:rsidRPr="00764F3B">
        <w:rPr>
          <w:rFonts w:ascii="Georgia" w:hAnsi="Georgia"/>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Irrational</w:t>
      </w:r>
      <w:r w:rsidRPr="00764F3B">
        <w:rPr>
          <w:rFonts w:ascii="Georgia" w:hAnsi="Georgia"/>
          <w:sz w:val="20"/>
          <w:szCs w:val="20"/>
        </w:rPr>
        <w:t xml:space="preserve"> </w:t>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Manic</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Obscene</w:t>
      </w:r>
      <w:r w:rsidRPr="00764F3B">
        <w:rPr>
          <w:rFonts w:ascii="Georgia" w:hAnsi="Georgia"/>
          <w:sz w:val="20"/>
          <w:szCs w:val="20"/>
        </w:rPr>
        <w:tab/>
      </w:r>
    </w:p>
    <w:p w14:paraId="362BBC2A" w14:textId="77777777" w:rsidR="00060950" w:rsidRPr="00764F3B" w:rsidRDefault="00060950" w:rsidP="00060950">
      <w:pPr>
        <w:spacing w:line="360" w:lineRule="auto"/>
        <w:rPr>
          <w:rFonts w:ascii="Georgia" w:hAnsi="Georgia"/>
          <w:sz w:val="20"/>
          <w:szCs w:val="20"/>
        </w:rPr>
      </w:pPr>
      <w:r w:rsidRPr="00764F3B">
        <w:rPr>
          <w:rFonts w:ascii="Georgia" w:eastAsia="Wingdings" w:hAnsi="Georgia" w:cs="Wingdings"/>
          <w:sz w:val="20"/>
          <w:szCs w:val="20"/>
        </w:rPr>
        <w:t>□</w:t>
      </w:r>
      <w:r w:rsidRPr="00764F3B">
        <w:rPr>
          <w:rFonts w:ascii="Georgia" w:hAnsi="Georgia"/>
          <w:sz w:val="20"/>
          <w:szCs w:val="20"/>
        </w:rPr>
        <w:t xml:space="preserve"> Rude</w:t>
      </w:r>
      <w:r w:rsidRPr="00764F3B">
        <w:rPr>
          <w:rFonts w:ascii="Georgia" w:hAnsi="Georgia"/>
          <w:sz w:val="20"/>
          <w:szCs w:val="20"/>
        </w:rPr>
        <w:tab/>
      </w:r>
      <w:r w:rsidRPr="00764F3B">
        <w:rPr>
          <w:rFonts w:ascii="Georgia" w:hAnsi="Georgia"/>
          <w:sz w:val="20"/>
          <w:szCs w:val="20"/>
        </w:rPr>
        <w:tab/>
      </w:r>
      <w:r w:rsidRPr="00764F3B">
        <w:rPr>
          <w:rFonts w:ascii="Georgia" w:eastAsia="Wingdings" w:hAnsi="Georgia" w:cs="Wingdings"/>
          <w:sz w:val="20"/>
          <w:szCs w:val="20"/>
        </w:rPr>
        <w:t>□</w:t>
      </w:r>
      <w:r w:rsidRPr="00764F3B">
        <w:rPr>
          <w:rFonts w:ascii="Georgia" w:hAnsi="Georgia"/>
          <w:sz w:val="20"/>
          <w:szCs w:val="20"/>
        </w:rPr>
        <w:t xml:space="preserve"> Sincere</w:t>
      </w:r>
    </w:p>
    <w:p w14:paraId="46DE79CA" w14:textId="77777777" w:rsidR="00060950" w:rsidRPr="00764F3B" w:rsidRDefault="00060950" w:rsidP="00060950">
      <w:pPr>
        <w:spacing w:line="360" w:lineRule="auto"/>
        <w:rPr>
          <w:rFonts w:ascii="Georgia" w:hAnsi="Georgia"/>
          <w:bCs/>
          <w:color w:val="FFC000"/>
          <w:sz w:val="24"/>
          <w:szCs w:val="24"/>
          <w:u w:val="single"/>
        </w:rPr>
      </w:pPr>
      <w:r w:rsidRPr="00764F3B">
        <w:rPr>
          <w:rFonts w:ascii="Georgia" w:hAnsi="Georgia"/>
          <w:bCs/>
          <w:color w:val="FF6600"/>
          <w:sz w:val="24"/>
          <w:szCs w:val="24"/>
          <w:u w:val="single"/>
        </w:rPr>
        <w:t xml:space="preserve">Background Sounds: </w:t>
      </w:r>
    </w:p>
    <w:p w14:paraId="5FF30EC0"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Animal Noises </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Booth</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Clear</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Conversation</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Factory Machines  </w:t>
      </w:r>
      <w:r w:rsidRPr="00764F3B">
        <w:rPr>
          <w:rFonts w:ascii="Georgia" w:eastAsia="Wingdings" w:hAnsi="Georgia" w:cs="Wingdings"/>
          <w:bCs/>
          <w:sz w:val="20"/>
          <w:szCs w:val="20"/>
        </w:rPr>
        <w:t>□</w:t>
      </w:r>
      <w:r w:rsidRPr="00764F3B">
        <w:rPr>
          <w:rFonts w:ascii="Georgia" w:hAnsi="Georgia"/>
          <w:bCs/>
          <w:sz w:val="20"/>
          <w:szCs w:val="20"/>
        </w:rPr>
        <w:t xml:space="preserve"> House Noises  </w:t>
      </w:r>
    </w:p>
    <w:p w14:paraId="0A89C9D3"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Kitchen Noises </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Local</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Long Distance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Motor</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Music</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Office Machines </w:t>
      </w:r>
    </w:p>
    <w:p w14:paraId="6310509C"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PA System</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Static</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Street Noises</w:t>
      </w:r>
    </w:p>
    <w:p w14:paraId="03F149EA" w14:textId="77777777" w:rsidR="00060950" w:rsidRPr="00764F3B" w:rsidRDefault="00060950" w:rsidP="00060950">
      <w:pPr>
        <w:spacing w:line="360" w:lineRule="auto"/>
        <w:rPr>
          <w:rFonts w:ascii="Georgia" w:hAnsi="Georgia"/>
          <w:bCs/>
          <w:color w:val="FF6600"/>
          <w:sz w:val="24"/>
          <w:szCs w:val="24"/>
          <w:u w:val="single"/>
        </w:rPr>
      </w:pPr>
      <w:r w:rsidRPr="00764F3B">
        <w:rPr>
          <w:rFonts w:ascii="Georgia" w:hAnsi="Georgia"/>
          <w:bCs/>
          <w:color w:val="FF6600"/>
          <w:sz w:val="24"/>
          <w:szCs w:val="24"/>
          <w:u w:val="single"/>
        </w:rPr>
        <w:t>Critical Words:</w:t>
      </w:r>
    </w:p>
    <w:p w14:paraId="5AAD564C"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Booby Trap </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C.E.4</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Chemical Fuse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Det Cord</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Detonate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Detonator </w:t>
      </w:r>
    </w:p>
    <w:p w14:paraId="46D4759B" w14:textId="77777777" w:rsidR="00060950" w:rsidRPr="002C0701" w:rsidRDefault="00060950" w:rsidP="00060950">
      <w:pPr>
        <w:spacing w:line="360" w:lineRule="auto"/>
        <w:rPr>
          <w:rFonts w:ascii="Georgia" w:hAnsi="Georgia"/>
          <w:bCs/>
          <w:sz w:val="20"/>
          <w:szCs w:val="20"/>
          <w:lang w:val="fr-FR"/>
        </w:rPr>
      </w:pPr>
      <w:r w:rsidRPr="002C0701">
        <w:rPr>
          <w:rFonts w:ascii="Georgia" w:eastAsia="Wingdings" w:hAnsi="Georgia" w:cs="Wingdings"/>
          <w:bCs/>
          <w:sz w:val="20"/>
          <w:szCs w:val="20"/>
          <w:lang w:val="fr-FR"/>
        </w:rPr>
        <w:t>□</w:t>
      </w:r>
      <w:r w:rsidRPr="002C0701">
        <w:rPr>
          <w:rFonts w:ascii="Georgia" w:hAnsi="Georgia"/>
          <w:bCs/>
          <w:sz w:val="20"/>
          <w:szCs w:val="20"/>
          <w:lang w:val="fr-FR"/>
        </w:rPr>
        <w:t xml:space="preserve"> Dynamite</w:t>
      </w:r>
      <w:r w:rsidRPr="002C0701">
        <w:rPr>
          <w:rFonts w:ascii="Georgia" w:hAnsi="Georgia"/>
          <w:bCs/>
          <w:sz w:val="20"/>
          <w:szCs w:val="20"/>
          <w:lang w:val="fr-FR"/>
        </w:rPr>
        <w:tab/>
      </w:r>
      <w:r w:rsidRPr="002C0701">
        <w:rPr>
          <w:rFonts w:ascii="Georgia" w:eastAsia="Wingdings" w:hAnsi="Georgia" w:cs="Wingdings"/>
          <w:bCs/>
          <w:sz w:val="20"/>
          <w:szCs w:val="20"/>
          <w:lang w:val="fr-FR"/>
        </w:rPr>
        <w:t>□</w:t>
      </w:r>
      <w:r w:rsidRPr="002C0701">
        <w:rPr>
          <w:rFonts w:ascii="Georgia" w:hAnsi="Georgia"/>
          <w:bCs/>
          <w:sz w:val="20"/>
          <w:szCs w:val="20"/>
          <w:lang w:val="fr-FR"/>
        </w:rPr>
        <w:t xml:space="preserve"> Explosion</w:t>
      </w:r>
      <w:r w:rsidRPr="002C0701">
        <w:rPr>
          <w:rFonts w:ascii="Georgia" w:hAnsi="Georgia"/>
          <w:bCs/>
          <w:sz w:val="20"/>
          <w:szCs w:val="20"/>
          <w:lang w:val="fr-FR"/>
        </w:rPr>
        <w:tab/>
      </w:r>
      <w:r w:rsidRPr="002C0701">
        <w:rPr>
          <w:rFonts w:ascii="Georgia" w:eastAsia="Wingdings" w:hAnsi="Georgia" w:cs="Wingdings"/>
          <w:bCs/>
          <w:sz w:val="20"/>
          <w:szCs w:val="20"/>
          <w:lang w:val="fr-FR"/>
        </w:rPr>
        <w:t>□</w:t>
      </w:r>
      <w:r w:rsidRPr="002C0701">
        <w:rPr>
          <w:rFonts w:ascii="Georgia" w:hAnsi="Georgia"/>
          <w:bCs/>
          <w:sz w:val="20"/>
          <w:szCs w:val="20"/>
          <w:lang w:val="fr-FR"/>
        </w:rPr>
        <w:t xml:space="preserve"> Explosives</w:t>
      </w:r>
      <w:r w:rsidRPr="002C0701">
        <w:rPr>
          <w:rFonts w:ascii="Georgia" w:hAnsi="Georgia"/>
          <w:bCs/>
          <w:sz w:val="20"/>
          <w:szCs w:val="20"/>
          <w:lang w:val="fr-FR"/>
        </w:rPr>
        <w:tab/>
      </w:r>
      <w:r w:rsidRPr="002C0701">
        <w:rPr>
          <w:rFonts w:ascii="Georgia" w:eastAsia="Wingdings" w:hAnsi="Georgia" w:cs="Wingdings"/>
          <w:bCs/>
          <w:sz w:val="20"/>
          <w:szCs w:val="20"/>
          <w:lang w:val="fr-FR"/>
        </w:rPr>
        <w:t>□</w:t>
      </w:r>
      <w:r w:rsidRPr="002C0701">
        <w:rPr>
          <w:rFonts w:ascii="Georgia" w:hAnsi="Georgia"/>
          <w:bCs/>
          <w:sz w:val="20"/>
          <w:szCs w:val="20"/>
          <w:lang w:val="fr-FR"/>
        </w:rPr>
        <w:t>Fuse</w:t>
      </w:r>
      <w:r w:rsidRPr="002C0701">
        <w:rPr>
          <w:rFonts w:ascii="Georgia" w:hAnsi="Georgia"/>
          <w:bCs/>
          <w:sz w:val="20"/>
          <w:szCs w:val="20"/>
          <w:lang w:val="fr-FR"/>
        </w:rPr>
        <w:tab/>
      </w:r>
      <w:r w:rsidRPr="002C0701">
        <w:rPr>
          <w:rFonts w:ascii="Georgia" w:hAnsi="Georgia"/>
          <w:bCs/>
          <w:sz w:val="20"/>
          <w:szCs w:val="20"/>
          <w:lang w:val="fr-FR"/>
        </w:rPr>
        <w:tab/>
      </w:r>
      <w:r w:rsidRPr="002C0701">
        <w:rPr>
          <w:rFonts w:ascii="Georgia" w:eastAsia="Wingdings" w:hAnsi="Georgia" w:cs="Wingdings"/>
          <w:bCs/>
          <w:sz w:val="20"/>
          <w:szCs w:val="20"/>
          <w:lang w:val="fr-FR"/>
        </w:rPr>
        <w:t>□</w:t>
      </w:r>
      <w:r w:rsidRPr="002C0701">
        <w:rPr>
          <w:rFonts w:ascii="Georgia" w:hAnsi="Georgia"/>
          <w:bCs/>
          <w:sz w:val="20"/>
          <w:szCs w:val="20"/>
          <w:lang w:val="fr-FR"/>
        </w:rPr>
        <w:t xml:space="preserve"> Initiate </w:t>
      </w:r>
      <w:r w:rsidRPr="002C0701">
        <w:rPr>
          <w:rFonts w:ascii="Georgia" w:hAnsi="Georgia"/>
          <w:bCs/>
          <w:sz w:val="20"/>
          <w:szCs w:val="20"/>
          <w:lang w:val="fr-FR"/>
        </w:rPr>
        <w:tab/>
      </w:r>
      <w:r w:rsidRPr="002C0701">
        <w:rPr>
          <w:rFonts w:ascii="Georgia" w:eastAsia="Wingdings" w:hAnsi="Georgia" w:cs="Wingdings"/>
          <w:bCs/>
          <w:sz w:val="20"/>
          <w:szCs w:val="20"/>
          <w:lang w:val="fr-FR"/>
        </w:rPr>
        <w:t>□</w:t>
      </w:r>
      <w:r w:rsidRPr="002C0701">
        <w:rPr>
          <w:rFonts w:ascii="Georgia" w:hAnsi="Georgia"/>
          <w:bCs/>
          <w:sz w:val="20"/>
          <w:szCs w:val="20"/>
          <w:lang w:val="fr-FR"/>
        </w:rPr>
        <w:t xml:space="preserve"> Initiation</w:t>
      </w:r>
      <w:r w:rsidRPr="002C0701">
        <w:rPr>
          <w:rFonts w:ascii="Georgia" w:hAnsi="Georgia"/>
          <w:bCs/>
          <w:sz w:val="20"/>
          <w:szCs w:val="20"/>
          <w:lang w:val="fr-FR"/>
        </w:rPr>
        <w:tab/>
      </w:r>
    </w:p>
    <w:p w14:paraId="5FB08689"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Nitro</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P.E.4</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Plastic</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Plastic Explosive </w:t>
      </w:r>
      <w:r w:rsidRPr="00764F3B">
        <w:rPr>
          <w:rFonts w:ascii="Georgia" w:eastAsia="Wingdings" w:hAnsi="Georgia" w:cs="Wingdings"/>
          <w:bCs/>
          <w:sz w:val="20"/>
          <w:szCs w:val="20"/>
        </w:rPr>
        <w:t>□</w:t>
      </w:r>
      <w:r w:rsidRPr="00764F3B">
        <w:rPr>
          <w:rFonts w:ascii="Georgia" w:hAnsi="Georgia"/>
          <w:bCs/>
          <w:sz w:val="20"/>
          <w:szCs w:val="20"/>
        </w:rPr>
        <w:t xml:space="preserve"> Power</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Power Source</w:t>
      </w:r>
    </w:p>
    <w:p w14:paraId="12261DB3" w14:textId="77777777" w:rsidR="00060950" w:rsidRPr="00764F3B" w:rsidRDefault="00060950" w:rsidP="00060950">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Safety Fuse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Semtex</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Shrapnel</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Switch</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Timer</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T.N.T</w:t>
      </w:r>
      <w:r w:rsidRPr="00764F3B">
        <w:rPr>
          <w:rFonts w:ascii="Georgia" w:hAnsi="Georgia"/>
          <w:bCs/>
          <w:sz w:val="20"/>
          <w:szCs w:val="20"/>
        </w:rPr>
        <w:tab/>
      </w:r>
      <w:r w:rsidRPr="00764F3B">
        <w:rPr>
          <w:rFonts w:ascii="Georgia" w:hAnsi="Georgia"/>
          <w:bCs/>
          <w:sz w:val="20"/>
          <w:szCs w:val="20"/>
        </w:rPr>
        <w:tab/>
      </w:r>
    </w:p>
    <w:p w14:paraId="5B4E0D07" w14:textId="77777777" w:rsidR="00F05B34" w:rsidRPr="00764F3B" w:rsidRDefault="00060950" w:rsidP="00AF3D25">
      <w:pPr>
        <w:spacing w:line="360" w:lineRule="auto"/>
        <w:rPr>
          <w:rFonts w:ascii="Georgia" w:hAnsi="Georgia"/>
          <w:bCs/>
          <w:sz w:val="20"/>
          <w:szCs w:val="20"/>
        </w:rPr>
      </w:pPr>
      <w:r w:rsidRPr="00764F3B">
        <w:rPr>
          <w:rFonts w:ascii="Georgia" w:eastAsia="Wingdings" w:hAnsi="Georgia" w:cs="Wingdings"/>
          <w:bCs/>
          <w:sz w:val="20"/>
          <w:szCs w:val="20"/>
        </w:rPr>
        <w:t>□</w:t>
      </w:r>
      <w:r w:rsidRPr="00764F3B">
        <w:rPr>
          <w:rFonts w:ascii="Georgia" w:hAnsi="Georgia"/>
          <w:bCs/>
          <w:sz w:val="20"/>
          <w:szCs w:val="20"/>
        </w:rPr>
        <w:t xml:space="preserve"> Trigger</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Trip</w:t>
      </w:r>
      <w:r w:rsidRPr="00764F3B">
        <w:rPr>
          <w:rFonts w:ascii="Georgia" w:hAnsi="Georgia"/>
          <w:bCs/>
          <w:sz w:val="20"/>
          <w:szCs w:val="20"/>
        </w:rPr>
        <w:tab/>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Trip Wire</w:t>
      </w:r>
      <w:r w:rsidRPr="00764F3B">
        <w:rPr>
          <w:rFonts w:ascii="Georgia" w:hAnsi="Georgia"/>
          <w:bCs/>
          <w:sz w:val="20"/>
          <w:szCs w:val="20"/>
        </w:rPr>
        <w:tab/>
      </w:r>
      <w:r w:rsidRPr="00764F3B">
        <w:rPr>
          <w:rFonts w:ascii="Georgia" w:eastAsia="Wingdings" w:hAnsi="Georgia" w:cs="Wingdings"/>
          <w:bCs/>
          <w:sz w:val="20"/>
          <w:szCs w:val="20"/>
        </w:rPr>
        <w:t>□</w:t>
      </w:r>
      <w:r w:rsidRPr="00764F3B">
        <w:rPr>
          <w:rFonts w:ascii="Georgia" w:hAnsi="Georgia"/>
          <w:bCs/>
          <w:sz w:val="20"/>
          <w:szCs w:val="20"/>
        </w:rPr>
        <w:t xml:space="preserve"> 808</w:t>
      </w:r>
    </w:p>
    <w:p w14:paraId="5C56BDCD" w14:textId="304A3D5F" w:rsidR="00346D40" w:rsidRDefault="00346D40">
      <w:pPr>
        <w:rPr>
          <w:rFonts w:ascii="Georgia" w:hAnsi="Georgia"/>
        </w:rPr>
      </w:pPr>
    </w:p>
    <w:p w14:paraId="2B21244E" w14:textId="19E53021" w:rsidR="0050004D" w:rsidRDefault="0050004D">
      <w:pPr>
        <w:rPr>
          <w:rFonts w:ascii="Georgia" w:hAnsi="Georgia"/>
        </w:rPr>
      </w:pPr>
    </w:p>
    <w:p w14:paraId="087429D9" w14:textId="44A622A8" w:rsidR="0050004D" w:rsidRDefault="0050004D">
      <w:pPr>
        <w:rPr>
          <w:rFonts w:ascii="Georgia" w:hAnsi="Georgia"/>
        </w:rPr>
      </w:pPr>
    </w:p>
    <w:p w14:paraId="348C685D" w14:textId="092669D1" w:rsidR="0050004D" w:rsidRDefault="0050004D">
      <w:pPr>
        <w:rPr>
          <w:rFonts w:ascii="Georgia" w:hAnsi="Georgia"/>
        </w:rPr>
      </w:pPr>
    </w:p>
    <w:p w14:paraId="21B61B31" w14:textId="27BC6148" w:rsidR="0050004D" w:rsidRDefault="0050004D">
      <w:pPr>
        <w:rPr>
          <w:rFonts w:ascii="Georgia" w:hAnsi="Georgia"/>
        </w:rPr>
      </w:pPr>
    </w:p>
    <w:p w14:paraId="00ECDB88" w14:textId="28A66539" w:rsidR="0050004D" w:rsidRDefault="0050004D">
      <w:pPr>
        <w:rPr>
          <w:rFonts w:ascii="Georgia" w:hAnsi="Georgia"/>
        </w:rPr>
      </w:pPr>
    </w:p>
    <w:p w14:paraId="128600F2" w14:textId="0FB2A2C6" w:rsidR="0050004D" w:rsidRDefault="0050004D">
      <w:pPr>
        <w:rPr>
          <w:rFonts w:ascii="Georgia" w:hAnsi="Georgia"/>
        </w:rPr>
      </w:pPr>
    </w:p>
    <w:p w14:paraId="531B4B9D" w14:textId="535AFFD4" w:rsidR="0050004D" w:rsidRDefault="0050004D">
      <w:pPr>
        <w:rPr>
          <w:rFonts w:ascii="Georgia" w:hAnsi="Georgia"/>
        </w:rPr>
      </w:pPr>
    </w:p>
    <w:p w14:paraId="65155B2E" w14:textId="46EEE416" w:rsidR="0050004D" w:rsidRDefault="0050004D">
      <w:pPr>
        <w:rPr>
          <w:rFonts w:ascii="Georgia" w:hAnsi="Georgia"/>
        </w:rPr>
      </w:pPr>
    </w:p>
    <w:p w14:paraId="55B0FF3A" w14:textId="0ADB44D5" w:rsidR="0050004D" w:rsidRDefault="0050004D">
      <w:pPr>
        <w:rPr>
          <w:rFonts w:ascii="Georgia" w:hAnsi="Georgia"/>
        </w:rPr>
      </w:pPr>
    </w:p>
    <w:p w14:paraId="18EC5C26" w14:textId="67DA33B5" w:rsidR="0050004D" w:rsidRDefault="0050004D">
      <w:pPr>
        <w:rPr>
          <w:rFonts w:ascii="Georgia" w:hAnsi="Georgia"/>
        </w:rPr>
      </w:pPr>
    </w:p>
    <w:p w14:paraId="38FE9B45" w14:textId="3B7CAF88" w:rsidR="0050004D" w:rsidRDefault="0050004D">
      <w:pPr>
        <w:rPr>
          <w:rFonts w:ascii="Georgia" w:hAnsi="Georgia"/>
        </w:rPr>
      </w:pPr>
    </w:p>
    <w:p w14:paraId="3966C0AF" w14:textId="77777777" w:rsidR="0050004D" w:rsidRPr="00764F3B" w:rsidRDefault="0050004D">
      <w:pPr>
        <w:rPr>
          <w:rFonts w:ascii="Georgia" w:hAnsi="Georgia"/>
        </w:rPr>
        <w:sectPr w:rsidR="0050004D" w:rsidRPr="00764F3B" w:rsidSect="008D7CD0">
          <w:headerReference w:type="default" r:id="rId185"/>
          <w:footerReference w:type="default" r:id="rId186"/>
          <w:pgSz w:w="12240" w:h="15840"/>
          <w:pgMar w:top="851" w:right="1134" w:bottom="851" w:left="1134" w:header="709" w:footer="709"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20"/>
        </w:sectPr>
      </w:pPr>
    </w:p>
    <w:p w14:paraId="06BC4FC5" w14:textId="404D82FA" w:rsidR="00303214" w:rsidRPr="00764F3B" w:rsidRDefault="00346D40" w:rsidP="00346D40">
      <w:pPr>
        <w:pStyle w:val="Heading1"/>
        <w:rPr>
          <w:rFonts w:ascii="Georgia" w:hAnsi="Georgia"/>
        </w:rPr>
      </w:pPr>
      <w:bookmarkStart w:id="77" w:name="_APPENDIX_G_"/>
      <w:bookmarkStart w:id="78" w:name="_APPENDIX_G"/>
      <w:bookmarkStart w:id="79" w:name="_Toc43189509"/>
      <w:bookmarkEnd w:id="77"/>
      <w:bookmarkEnd w:id="78"/>
      <w:r w:rsidRPr="00764F3B">
        <w:rPr>
          <w:rFonts w:ascii="Georgia" w:hAnsi="Georgia"/>
        </w:rPr>
        <w:lastRenderedPageBreak/>
        <w:t xml:space="preserve">APPENDIX </w:t>
      </w:r>
      <w:r w:rsidR="00CD3CDA" w:rsidRPr="00764F3B">
        <w:rPr>
          <w:rFonts w:ascii="Georgia" w:hAnsi="Georgia"/>
        </w:rPr>
        <w:t>E</w:t>
      </w:r>
      <w:bookmarkEnd w:id="79"/>
    </w:p>
    <w:p w14:paraId="014CFA6F" w14:textId="77777777" w:rsidR="00346D40" w:rsidRPr="00764F3B" w:rsidRDefault="006121ED" w:rsidP="00CB7BAA">
      <w:pPr>
        <w:pStyle w:val="Heading2"/>
        <w:rPr>
          <w:rFonts w:ascii="Georgia" w:hAnsi="Georgia"/>
        </w:rPr>
      </w:pPr>
      <w:bookmarkStart w:id="80" w:name="_Toc43189510"/>
      <w:r w:rsidRPr="00764F3B">
        <w:rPr>
          <w:rFonts w:ascii="Georgia" w:hAnsi="Georgia"/>
        </w:rPr>
        <w:t>Chemical Register Template</w:t>
      </w:r>
      <w:r w:rsidR="00905285" w:rsidRPr="00764F3B">
        <w:rPr>
          <w:rFonts w:ascii="Georgia" w:hAnsi="Georgia"/>
        </w:rPr>
        <w:t xml:space="preserve"> (Sample)</w:t>
      </w:r>
      <w:bookmarkEnd w:id="80"/>
    </w:p>
    <w:p w14:paraId="01301AD7" w14:textId="77777777" w:rsidR="00346D40" w:rsidRPr="00764F3B" w:rsidRDefault="00346D40">
      <w:pPr>
        <w:rPr>
          <w:rFonts w:ascii="Georgia" w:hAnsi="Georgia"/>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28"/>
        <w:gridCol w:w="1329"/>
        <w:gridCol w:w="893"/>
        <w:gridCol w:w="1110"/>
        <w:gridCol w:w="1130"/>
        <w:gridCol w:w="1130"/>
        <w:gridCol w:w="1322"/>
        <w:gridCol w:w="1193"/>
        <w:gridCol w:w="1067"/>
      </w:tblGrid>
      <w:tr w:rsidR="005B107F" w:rsidRPr="00764F3B" w14:paraId="2F961C7E" w14:textId="77777777" w:rsidTr="005B107F">
        <w:trPr>
          <w:trHeight w:hRule="exact" w:val="1588"/>
        </w:trPr>
        <w:tc>
          <w:tcPr>
            <w:tcW w:w="1328" w:type="dxa"/>
            <w:shd w:val="clear" w:color="auto" w:fill="9CC2E5" w:themeFill="accent1" w:themeFillTint="99"/>
          </w:tcPr>
          <w:p w14:paraId="2D826B85" w14:textId="77777777" w:rsidR="00346D40" w:rsidRPr="00B05197" w:rsidRDefault="00346D40" w:rsidP="00346D40">
            <w:pPr>
              <w:pStyle w:val="TableParagraph"/>
              <w:spacing w:before="177" w:line="235" w:lineRule="auto"/>
              <w:ind w:left="80" w:right="127"/>
              <w:rPr>
                <w:rFonts w:asciiTheme="minorHAnsi" w:hAnsiTheme="minorHAnsi" w:cstheme="minorHAnsi"/>
                <w:b/>
                <w:sz w:val="20"/>
              </w:rPr>
            </w:pPr>
            <w:r w:rsidRPr="00B05197">
              <w:rPr>
                <w:rFonts w:asciiTheme="minorHAnsi" w:hAnsiTheme="minorHAnsi" w:cstheme="minorHAnsi"/>
                <w:b/>
                <w:w w:val="105"/>
                <w:sz w:val="20"/>
              </w:rPr>
              <w:t xml:space="preserve">Name of </w:t>
            </w:r>
            <w:r w:rsidRPr="00B05197">
              <w:rPr>
                <w:rFonts w:asciiTheme="minorHAnsi" w:hAnsiTheme="minorHAnsi" w:cstheme="minorHAnsi"/>
                <w:b/>
                <w:sz w:val="20"/>
              </w:rPr>
              <w:t xml:space="preserve">preparation </w:t>
            </w:r>
            <w:r w:rsidRPr="00B05197">
              <w:rPr>
                <w:rFonts w:asciiTheme="minorHAnsi" w:hAnsiTheme="minorHAnsi" w:cstheme="minorHAnsi"/>
                <w:b/>
                <w:w w:val="105"/>
                <w:sz w:val="20"/>
              </w:rPr>
              <w:t>or process</w:t>
            </w:r>
          </w:p>
        </w:tc>
        <w:tc>
          <w:tcPr>
            <w:tcW w:w="1329" w:type="dxa"/>
            <w:shd w:val="clear" w:color="auto" w:fill="9CC2E5" w:themeFill="accent1" w:themeFillTint="99"/>
          </w:tcPr>
          <w:p w14:paraId="7F63A23E" w14:textId="77777777" w:rsidR="00346D40" w:rsidRPr="00B05197" w:rsidRDefault="00346D40" w:rsidP="00346D40">
            <w:pPr>
              <w:pStyle w:val="TableParagraph"/>
              <w:spacing w:before="177" w:line="235" w:lineRule="auto"/>
              <w:ind w:left="79" w:right="285"/>
              <w:rPr>
                <w:rFonts w:asciiTheme="minorHAnsi" w:hAnsiTheme="minorHAnsi" w:cstheme="minorHAnsi"/>
                <w:b/>
                <w:sz w:val="20"/>
              </w:rPr>
            </w:pPr>
            <w:r w:rsidRPr="00B05197">
              <w:rPr>
                <w:rFonts w:asciiTheme="minorHAnsi" w:hAnsiTheme="minorHAnsi" w:cstheme="minorHAnsi"/>
                <w:b/>
                <w:sz w:val="20"/>
              </w:rPr>
              <w:t>Chemical contained</w:t>
            </w:r>
          </w:p>
        </w:tc>
        <w:tc>
          <w:tcPr>
            <w:tcW w:w="893" w:type="dxa"/>
            <w:shd w:val="clear" w:color="auto" w:fill="9CC2E5" w:themeFill="accent1" w:themeFillTint="99"/>
          </w:tcPr>
          <w:p w14:paraId="2C541CAC" w14:textId="77777777" w:rsidR="00346D40" w:rsidRPr="00B05197" w:rsidRDefault="00346D40" w:rsidP="00346D40">
            <w:pPr>
              <w:pStyle w:val="TableParagraph"/>
              <w:spacing w:before="173" w:line="242" w:lineRule="exact"/>
              <w:ind w:left="79"/>
              <w:rPr>
                <w:rFonts w:asciiTheme="minorHAnsi" w:hAnsiTheme="minorHAnsi" w:cstheme="minorHAnsi"/>
                <w:b/>
                <w:sz w:val="20"/>
              </w:rPr>
            </w:pPr>
            <w:r w:rsidRPr="00B05197">
              <w:rPr>
                <w:rFonts w:asciiTheme="minorHAnsi" w:hAnsiTheme="minorHAnsi" w:cstheme="minorHAnsi"/>
                <w:b/>
                <w:w w:val="110"/>
                <w:sz w:val="20"/>
              </w:rPr>
              <w:t>CAS</w:t>
            </w:r>
          </w:p>
          <w:p w14:paraId="31DCC32F" w14:textId="77777777" w:rsidR="00346D40" w:rsidRPr="00B05197" w:rsidRDefault="00346D40" w:rsidP="00346D40">
            <w:pPr>
              <w:pStyle w:val="TableParagraph"/>
              <w:spacing w:line="242" w:lineRule="exact"/>
              <w:ind w:left="79"/>
              <w:rPr>
                <w:rFonts w:asciiTheme="minorHAnsi" w:hAnsiTheme="minorHAnsi" w:cstheme="minorHAnsi"/>
                <w:b/>
                <w:sz w:val="20"/>
              </w:rPr>
            </w:pPr>
            <w:r w:rsidRPr="00B05197">
              <w:rPr>
                <w:rFonts w:asciiTheme="minorHAnsi" w:hAnsiTheme="minorHAnsi" w:cstheme="minorHAnsi"/>
                <w:b/>
                <w:w w:val="105"/>
                <w:sz w:val="20"/>
              </w:rPr>
              <w:t>Number</w:t>
            </w:r>
          </w:p>
        </w:tc>
        <w:tc>
          <w:tcPr>
            <w:tcW w:w="1110" w:type="dxa"/>
            <w:shd w:val="clear" w:color="auto" w:fill="9CC2E5" w:themeFill="accent1" w:themeFillTint="99"/>
          </w:tcPr>
          <w:p w14:paraId="7D38AD99" w14:textId="77777777" w:rsidR="00346D40" w:rsidRPr="00B05197" w:rsidRDefault="00346D40" w:rsidP="00346D40">
            <w:pPr>
              <w:pStyle w:val="TableParagraph"/>
              <w:spacing w:before="177" w:line="235" w:lineRule="auto"/>
              <w:ind w:left="79" w:right="156"/>
              <w:jc w:val="both"/>
              <w:rPr>
                <w:rFonts w:asciiTheme="minorHAnsi" w:hAnsiTheme="minorHAnsi" w:cstheme="minorHAnsi"/>
                <w:b/>
                <w:sz w:val="20"/>
              </w:rPr>
            </w:pPr>
            <w:r w:rsidRPr="00B05197">
              <w:rPr>
                <w:rFonts w:asciiTheme="minorHAnsi" w:hAnsiTheme="minorHAnsi" w:cstheme="minorHAnsi"/>
                <w:b/>
                <w:sz w:val="20"/>
              </w:rPr>
              <w:t>What volume is stored?</w:t>
            </w:r>
          </w:p>
        </w:tc>
        <w:tc>
          <w:tcPr>
            <w:tcW w:w="1130" w:type="dxa"/>
            <w:shd w:val="clear" w:color="auto" w:fill="9CC2E5" w:themeFill="accent1" w:themeFillTint="99"/>
          </w:tcPr>
          <w:p w14:paraId="0268CA63" w14:textId="77777777" w:rsidR="00346D40" w:rsidRPr="00B05197" w:rsidRDefault="00346D40" w:rsidP="00346D40">
            <w:pPr>
              <w:pStyle w:val="TableParagraph"/>
              <w:spacing w:before="177" w:line="235" w:lineRule="auto"/>
              <w:ind w:left="79" w:right="322"/>
              <w:rPr>
                <w:rFonts w:asciiTheme="minorHAnsi" w:hAnsiTheme="minorHAnsi" w:cstheme="minorHAnsi"/>
                <w:b/>
                <w:sz w:val="20"/>
              </w:rPr>
            </w:pPr>
            <w:r w:rsidRPr="00B05197">
              <w:rPr>
                <w:rFonts w:asciiTheme="minorHAnsi" w:hAnsiTheme="minorHAnsi" w:cstheme="minorHAnsi"/>
                <w:b/>
                <w:sz w:val="20"/>
              </w:rPr>
              <w:t>Where is it stored</w:t>
            </w:r>
          </w:p>
        </w:tc>
        <w:tc>
          <w:tcPr>
            <w:tcW w:w="1130" w:type="dxa"/>
            <w:shd w:val="clear" w:color="auto" w:fill="9CC2E5" w:themeFill="accent1" w:themeFillTint="99"/>
          </w:tcPr>
          <w:p w14:paraId="0928D890" w14:textId="77777777" w:rsidR="00346D40" w:rsidRPr="00B05197" w:rsidRDefault="00346D40" w:rsidP="00346D40">
            <w:pPr>
              <w:pStyle w:val="TableParagraph"/>
              <w:spacing w:before="177" w:line="235" w:lineRule="auto"/>
              <w:ind w:left="79" w:right="322"/>
              <w:rPr>
                <w:rFonts w:asciiTheme="minorHAnsi" w:hAnsiTheme="minorHAnsi" w:cstheme="minorHAnsi"/>
                <w:b/>
                <w:sz w:val="20"/>
              </w:rPr>
            </w:pPr>
            <w:r w:rsidRPr="00B05197">
              <w:rPr>
                <w:rFonts w:asciiTheme="minorHAnsi" w:hAnsiTheme="minorHAnsi" w:cstheme="minorHAnsi"/>
                <w:b/>
                <w:sz w:val="20"/>
              </w:rPr>
              <w:t>What is it used for?</w:t>
            </w:r>
          </w:p>
        </w:tc>
        <w:tc>
          <w:tcPr>
            <w:tcW w:w="1322" w:type="dxa"/>
            <w:shd w:val="clear" w:color="auto" w:fill="9CC2E5" w:themeFill="accent1" w:themeFillTint="99"/>
          </w:tcPr>
          <w:p w14:paraId="7F08C050" w14:textId="77777777" w:rsidR="00346D40" w:rsidRPr="00B05197" w:rsidRDefault="00346D40" w:rsidP="00346D40">
            <w:pPr>
              <w:pStyle w:val="TableParagraph"/>
              <w:spacing w:before="177" w:line="235" w:lineRule="auto"/>
              <w:ind w:left="79" w:right="123"/>
              <w:rPr>
                <w:rFonts w:asciiTheme="minorHAnsi" w:hAnsiTheme="minorHAnsi" w:cstheme="minorHAnsi"/>
                <w:b/>
                <w:sz w:val="20"/>
              </w:rPr>
            </w:pPr>
            <w:r w:rsidRPr="00B05197">
              <w:rPr>
                <w:rFonts w:asciiTheme="minorHAnsi" w:hAnsiTheme="minorHAnsi" w:cstheme="minorHAnsi"/>
                <w:b/>
                <w:w w:val="105"/>
                <w:sz w:val="20"/>
              </w:rPr>
              <w:t xml:space="preserve">Hazard </w:t>
            </w:r>
            <w:r w:rsidRPr="00B05197">
              <w:rPr>
                <w:rFonts w:asciiTheme="minorHAnsi" w:hAnsiTheme="minorHAnsi" w:cstheme="minorHAnsi"/>
                <w:b/>
                <w:sz w:val="20"/>
              </w:rPr>
              <w:t>information</w:t>
            </w:r>
          </w:p>
        </w:tc>
        <w:tc>
          <w:tcPr>
            <w:tcW w:w="1193" w:type="dxa"/>
            <w:shd w:val="clear" w:color="auto" w:fill="9CC2E5" w:themeFill="accent1" w:themeFillTint="99"/>
          </w:tcPr>
          <w:p w14:paraId="0DC6B025" w14:textId="77777777" w:rsidR="00346D40" w:rsidRPr="00B05197" w:rsidRDefault="00346D40" w:rsidP="00346D40">
            <w:pPr>
              <w:pStyle w:val="TableParagraph"/>
              <w:spacing w:before="177" w:line="235" w:lineRule="auto"/>
              <w:ind w:left="79" w:right="127"/>
              <w:rPr>
                <w:rFonts w:asciiTheme="minorHAnsi" w:hAnsiTheme="minorHAnsi" w:cstheme="minorHAnsi"/>
                <w:b/>
                <w:sz w:val="20"/>
              </w:rPr>
            </w:pPr>
            <w:r w:rsidRPr="00B05197">
              <w:rPr>
                <w:rFonts w:asciiTheme="minorHAnsi" w:hAnsiTheme="minorHAnsi" w:cstheme="minorHAnsi"/>
                <w:b/>
                <w:sz w:val="20"/>
              </w:rPr>
              <w:t>Supplier’s Name and address</w:t>
            </w:r>
          </w:p>
        </w:tc>
        <w:tc>
          <w:tcPr>
            <w:tcW w:w="1067" w:type="dxa"/>
            <w:shd w:val="clear" w:color="auto" w:fill="9CC2E5" w:themeFill="accent1" w:themeFillTint="99"/>
          </w:tcPr>
          <w:p w14:paraId="1A604626" w14:textId="77777777" w:rsidR="00346D40" w:rsidRPr="00B05197" w:rsidRDefault="00346D40" w:rsidP="00346D40">
            <w:pPr>
              <w:pStyle w:val="TableParagraph"/>
              <w:spacing w:before="173" w:line="242" w:lineRule="exact"/>
              <w:ind w:left="79"/>
              <w:rPr>
                <w:rFonts w:asciiTheme="minorHAnsi" w:hAnsiTheme="minorHAnsi" w:cstheme="minorHAnsi"/>
                <w:b/>
                <w:sz w:val="20"/>
              </w:rPr>
            </w:pPr>
            <w:r w:rsidRPr="00B05197">
              <w:rPr>
                <w:rFonts w:asciiTheme="minorHAnsi" w:hAnsiTheme="minorHAnsi" w:cstheme="minorHAnsi"/>
                <w:b/>
                <w:w w:val="105"/>
                <w:sz w:val="20"/>
              </w:rPr>
              <w:t>Current SDS</w:t>
            </w:r>
          </w:p>
          <w:p w14:paraId="7A6FD6F3" w14:textId="77777777" w:rsidR="00346D40" w:rsidRPr="00B05197" w:rsidRDefault="00346D40" w:rsidP="00346D40">
            <w:pPr>
              <w:pStyle w:val="TableParagraph"/>
              <w:spacing w:line="242" w:lineRule="exact"/>
              <w:ind w:left="79"/>
              <w:rPr>
                <w:rFonts w:asciiTheme="minorHAnsi" w:hAnsiTheme="minorHAnsi" w:cstheme="minorHAnsi"/>
                <w:b/>
                <w:sz w:val="20"/>
              </w:rPr>
            </w:pPr>
            <w:r w:rsidRPr="00B05197">
              <w:rPr>
                <w:rFonts w:asciiTheme="minorHAnsi" w:hAnsiTheme="minorHAnsi" w:cstheme="minorHAnsi"/>
                <w:b/>
                <w:sz w:val="20"/>
              </w:rPr>
              <w:t>available?</w:t>
            </w:r>
          </w:p>
        </w:tc>
      </w:tr>
      <w:tr w:rsidR="005B107F" w:rsidRPr="00764F3B" w14:paraId="0372D1C8" w14:textId="77777777" w:rsidTr="005B107F">
        <w:trPr>
          <w:trHeight w:hRule="exact" w:val="1588"/>
        </w:trPr>
        <w:tc>
          <w:tcPr>
            <w:tcW w:w="1328" w:type="dxa"/>
          </w:tcPr>
          <w:p w14:paraId="2CCFDD20" w14:textId="77777777" w:rsidR="00346D40" w:rsidRPr="00764F3B" w:rsidRDefault="00346D40" w:rsidP="00346D40">
            <w:pPr>
              <w:pStyle w:val="TableParagraph"/>
              <w:spacing w:before="66"/>
              <w:ind w:left="80"/>
              <w:rPr>
                <w:sz w:val="20"/>
              </w:rPr>
            </w:pPr>
          </w:p>
        </w:tc>
        <w:tc>
          <w:tcPr>
            <w:tcW w:w="1329" w:type="dxa"/>
          </w:tcPr>
          <w:p w14:paraId="3D62D5D0" w14:textId="77777777" w:rsidR="00346D40" w:rsidRPr="00764F3B" w:rsidRDefault="00346D40" w:rsidP="00346D40">
            <w:pPr>
              <w:pStyle w:val="TableParagraph"/>
              <w:spacing w:before="66" w:line="249" w:lineRule="auto"/>
              <w:ind w:left="79" w:right="106"/>
              <w:rPr>
                <w:sz w:val="20"/>
              </w:rPr>
            </w:pPr>
          </w:p>
        </w:tc>
        <w:tc>
          <w:tcPr>
            <w:tcW w:w="893" w:type="dxa"/>
          </w:tcPr>
          <w:p w14:paraId="13B16774" w14:textId="77777777" w:rsidR="00346D40" w:rsidRPr="00764F3B" w:rsidRDefault="00346D40" w:rsidP="00346D40">
            <w:pPr>
              <w:pStyle w:val="TableParagraph"/>
              <w:spacing w:before="66"/>
              <w:ind w:left="79"/>
              <w:rPr>
                <w:sz w:val="20"/>
              </w:rPr>
            </w:pPr>
          </w:p>
        </w:tc>
        <w:tc>
          <w:tcPr>
            <w:tcW w:w="1110" w:type="dxa"/>
          </w:tcPr>
          <w:p w14:paraId="17DA8D48" w14:textId="77777777" w:rsidR="00346D40" w:rsidRPr="00764F3B" w:rsidRDefault="00346D40" w:rsidP="00346D40">
            <w:pPr>
              <w:pStyle w:val="TableParagraph"/>
              <w:spacing w:before="66" w:line="249" w:lineRule="auto"/>
              <w:ind w:left="79" w:right="127"/>
              <w:rPr>
                <w:sz w:val="20"/>
              </w:rPr>
            </w:pPr>
          </w:p>
        </w:tc>
        <w:tc>
          <w:tcPr>
            <w:tcW w:w="1130" w:type="dxa"/>
          </w:tcPr>
          <w:p w14:paraId="366AC937" w14:textId="77777777" w:rsidR="00346D40" w:rsidRPr="00764F3B" w:rsidRDefault="00346D40" w:rsidP="00346D40">
            <w:pPr>
              <w:pStyle w:val="TableParagraph"/>
              <w:spacing w:before="66" w:line="249" w:lineRule="auto"/>
              <w:ind w:left="79" w:right="145"/>
              <w:rPr>
                <w:sz w:val="20"/>
              </w:rPr>
            </w:pPr>
          </w:p>
        </w:tc>
        <w:tc>
          <w:tcPr>
            <w:tcW w:w="1130" w:type="dxa"/>
          </w:tcPr>
          <w:p w14:paraId="39B61674" w14:textId="77777777" w:rsidR="00346D40" w:rsidRPr="00764F3B" w:rsidRDefault="00346D40" w:rsidP="00346D40">
            <w:pPr>
              <w:pStyle w:val="TableParagraph"/>
              <w:spacing w:before="66" w:line="249" w:lineRule="auto"/>
              <w:ind w:left="79" w:right="145"/>
              <w:rPr>
                <w:sz w:val="20"/>
              </w:rPr>
            </w:pPr>
          </w:p>
        </w:tc>
        <w:tc>
          <w:tcPr>
            <w:tcW w:w="1322" w:type="dxa"/>
          </w:tcPr>
          <w:p w14:paraId="198820F5" w14:textId="77777777" w:rsidR="00346D40" w:rsidRPr="00764F3B" w:rsidRDefault="00346D40" w:rsidP="00346D40">
            <w:pPr>
              <w:pStyle w:val="TableParagraph"/>
              <w:spacing w:before="66" w:line="249" w:lineRule="auto"/>
              <w:ind w:left="79"/>
              <w:rPr>
                <w:sz w:val="20"/>
              </w:rPr>
            </w:pPr>
          </w:p>
        </w:tc>
        <w:tc>
          <w:tcPr>
            <w:tcW w:w="1193" w:type="dxa"/>
          </w:tcPr>
          <w:p w14:paraId="16650F0E" w14:textId="77777777" w:rsidR="00346D40" w:rsidRPr="00764F3B" w:rsidRDefault="00346D40" w:rsidP="00346D40">
            <w:pPr>
              <w:pStyle w:val="TableParagraph"/>
              <w:spacing w:before="4" w:line="249" w:lineRule="auto"/>
              <w:ind w:left="79"/>
              <w:rPr>
                <w:sz w:val="20"/>
              </w:rPr>
            </w:pPr>
          </w:p>
        </w:tc>
        <w:tc>
          <w:tcPr>
            <w:tcW w:w="1067" w:type="dxa"/>
          </w:tcPr>
          <w:p w14:paraId="3DFF3A78" w14:textId="77777777" w:rsidR="00346D40" w:rsidRPr="00764F3B" w:rsidRDefault="00346D40" w:rsidP="00346D40">
            <w:pPr>
              <w:pStyle w:val="TableParagraph"/>
              <w:spacing w:before="66"/>
              <w:ind w:left="79"/>
              <w:rPr>
                <w:sz w:val="20"/>
              </w:rPr>
            </w:pPr>
          </w:p>
        </w:tc>
      </w:tr>
      <w:tr w:rsidR="005B107F" w:rsidRPr="00764F3B" w14:paraId="5A6319AA" w14:textId="77777777" w:rsidTr="005B107F">
        <w:trPr>
          <w:trHeight w:hRule="exact" w:val="1588"/>
        </w:trPr>
        <w:tc>
          <w:tcPr>
            <w:tcW w:w="1328" w:type="dxa"/>
          </w:tcPr>
          <w:p w14:paraId="66E6A45F" w14:textId="77777777" w:rsidR="00346D40" w:rsidRPr="00764F3B" w:rsidRDefault="00346D40" w:rsidP="00346D40">
            <w:pPr>
              <w:pStyle w:val="TableParagraph"/>
              <w:spacing w:before="66" w:line="249" w:lineRule="auto"/>
              <w:ind w:left="80" w:right="127"/>
              <w:rPr>
                <w:sz w:val="20"/>
              </w:rPr>
            </w:pPr>
          </w:p>
        </w:tc>
        <w:tc>
          <w:tcPr>
            <w:tcW w:w="1329" w:type="dxa"/>
          </w:tcPr>
          <w:p w14:paraId="393CABA0" w14:textId="77777777" w:rsidR="00346D40" w:rsidRPr="00764F3B" w:rsidRDefault="00346D40" w:rsidP="00346D40">
            <w:pPr>
              <w:pStyle w:val="TableParagraph"/>
              <w:spacing w:before="66" w:line="249" w:lineRule="auto"/>
              <w:ind w:left="79" w:right="161"/>
              <w:rPr>
                <w:sz w:val="20"/>
              </w:rPr>
            </w:pPr>
          </w:p>
        </w:tc>
        <w:tc>
          <w:tcPr>
            <w:tcW w:w="893" w:type="dxa"/>
          </w:tcPr>
          <w:p w14:paraId="6790EE2B" w14:textId="77777777" w:rsidR="00346D40" w:rsidRPr="00764F3B" w:rsidRDefault="00346D40" w:rsidP="00346D40">
            <w:pPr>
              <w:pStyle w:val="TableParagraph"/>
              <w:spacing w:before="66"/>
              <w:ind w:left="79"/>
              <w:rPr>
                <w:sz w:val="20"/>
              </w:rPr>
            </w:pPr>
          </w:p>
        </w:tc>
        <w:tc>
          <w:tcPr>
            <w:tcW w:w="1110" w:type="dxa"/>
          </w:tcPr>
          <w:p w14:paraId="3E0DC7AE" w14:textId="77777777" w:rsidR="00346D40" w:rsidRPr="00764F3B" w:rsidRDefault="00346D40" w:rsidP="00346D40">
            <w:pPr>
              <w:pStyle w:val="TableParagraph"/>
              <w:spacing w:before="66" w:line="249" w:lineRule="auto"/>
              <w:ind w:left="79" w:right="125"/>
              <w:rPr>
                <w:sz w:val="20"/>
              </w:rPr>
            </w:pPr>
          </w:p>
        </w:tc>
        <w:tc>
          <w:tcPr>
            <w:tcW w:w="1130" w:type="dxa"/>
          </w:tcPr>
          <w:p w14:paraId="31B232CE" w14:textId="77777777" w:rsidR="00346D40" w:rsidRPr="00764F3B" w:rsidRDefault="00346D40" w:rsidP="00346D40">
            <w:pPr>
              <w:pStyle w:val="TableParagraph"/>
              <w:spacing w:before="66" w:line="249" w:lineRule="auto"/>
              <w:ind w:left="79" w:right="-9"/>
              <w:rPr>
                <w:sz w:val="20"/>
              </w:rPr>
            </w:pPr>
          </w:p>
        </w:tc>
        <w:tc>
          <w:tcPr>
            <w:tcW w:w="1130" w:type="dxa"/>
          </w:tcPr>
          <w:p w14:paraId="1C53E573" w14:textId="77777777" w:rsidR="00346D40" w:rsidRPr="00764F3B" w:rsidRDefault="00346D40" w:rsidP="00346D40">
            <w:pPr>
              <w:pStyle w:val="TableParagraph"/>
              <w:spacing w:before="66" w:line="249" w:lineRule="auto"/>
              <w:ind w:left="79" w:right="-9"/>
              <w:rPr>
                <w:sz w:val="20"/>
              </w:rPr>
            </w:pPr>
          </w:p>
        </w:tc>
        <w:tc>
          <w:tcPr>
            <w:tcW w:w="1322" w:type="dxa"/>
          </w:tcPr>
          <w:p w14:paraId="599633BC" w14:textId="77777777" w:rsidR="00346D40" w:rsidRPr="00764F3B" w:rsidRDefault="00346D40" w:rsidP="00346D40">
            <w:pPr>
              <w:pStyle w:val="TableParagraph"/>
              <w:spacing w:before="66" w:line="249" w:lineRule="auto"/>
              <w:ind w:left="79" w:right="127"/>
              <w:rPr>
                <w:sz w:val="20"/>
              </w:rPr>
            </w:pPr>
          </w:p>
        </w:tc>
        <w:tc>
          <w:tcPr>
            <w:tcW w:w="1193" w:type="dxa"/>
          </w:tcPr>
          <w:p w14:paraId="724B8DA8" w14:textId="77777777" w:rsidR="00346D40" w:rsidRPr="00764F3B" w:rsidRDefault="00346D40" w:rsidP="00346D40">
            <w:pPr>
              <w:pStyle w:val="TableParagraph"/>
              <w:spacing w:before="66" w:line="249" w:lineRule="auto"/>
              <w:ind w:left="79" w:right="127"/>
              <w:rPr>
                <w:sz w:val="20"/>
              </w:rPr>
            </w:pPr>
          </w:p>
        </w:tc>
        <w:tc>
          <w:tcPr>
            <w:tcW w:w="1067" w:type="dxa"/>
          </w:tcPr>
          <w:p w14:paraId="5786687B" w14:textId="77777777" w:rsidR="00346D40" w:rsidRPr="00764F3B" w:rsidRDefault="00346D40" w:rsidP="00346D40">
            <w:pPr>
              <w:pStyle w:val="TableParagraph"/>
              <w:spacing w:before="180" w:line="249" w:lineRule="auto"/>
              <w:ind w:left="79" w:right="131"/>
              <w:rPr>
                <w:sz w:val="20"/>
              </w:rPr>
            </w:pPr>
          </w:p>
        </w:tc>
      </w:tr>
      <w:tr w:rsidR="005B107F" w:rsidRPr="00764F3B" w14:paraId="7E8C71C3" w14:textId="77777777" w:rsidTr="005B107F">
        <w:trPr>
          <w:trHeight w:hRule="exact" w:val="1588"/>
        </w:trPr>
        <w:tc>
          <w:tcPr>
            <w:tcW w:w="1328" w:type="dxa"/>
          </w:tcPr>
          <w:p w14:paraId="26DC6693" w14:textId="77777777" w:rsidR="00346D40" w:rsidRPr="00764F3B" w:rsidRDefault="00346D40" w:rsidP="00346D40">
            <w:pPr>
              <w:pStyle w:val="TableParagraph"/>
              <w:spacing w:before="66" w:line="249" w:lineRule="auto"/>
              <w:ind w:left="80" w:right="127"/>
              <w:rPr>
                <w:sz w:val="20"/>
              </w:rPr>
            </w:pPr>
          </w:p>
        </w:tc>
        <w:tc>
          <w:tcPr>
            <w:tcW w:w="1329" w:type="dxa"/>
          </w:tcPr>
          <w:p w14:paraId="7057EABE" w14:textId="77777777" w:rsidR="00346D40" w:rsidRPr="00764F3B" w:rsidRDefault="00346D40" w:rsidP="00346D40">
            <w:pPr>
              <w:pStyle w:val="TableParagraph"/>
              <w:spacing w:before="66" w:line="249" w:lineRule="auto"/>
              <w:ind w:left="79" w:right="161"/>
              <w:rPr>
                <w:sz w:val="20"/>
              </w:rPr>
            </w:pPr>
          </w:p>
        </w:tc>
        <w:tc>
          <w:tcPr>
            <w:tcW w:w="893" w:type="dxa"/>
          </w:tcPr>
          <w:p w14:paraId="77D576F4" w14:textId="77777777" w:rsidR="00346D40" w:rsidRPr="00764F3B" w:rsidRDefault="00346D40" w:rsidP="00346D40">
            <w:pPr>
              <w:pStyle w:val="TableParagraph"/>
              <w:spacing w:before="66"/>
              <w:ind w:left="79"/>
              <w:rPr>
                <w:sz w:val="20"/>
              </w:rPr>
            </w:pPr>
          </w:p>
        </w:tc>
        <w:tc>
          <w:tcPr>
            <w:tcW w:w="1110" w:type="dxa"/>
          </w:tcPr>
          <w:p w14:paraId="53415943" w14:textId="77777777" w:rsidR="00346D40" w:rsidRPr="00764F3B" w:rsidRDefault="00346D40" w:rsidP="00346D40">
            <w:pPr>
              <w:pStyle w:val="TableParagraph"/>
              <w:spacing w:before="66" w:line="249" w:lineRule="auto"/>
              <w:ind w:left="79" w:right="125"/>
              <w:rPr>
                <w:sz w:val="20"/>
              </w:rPr>
            </w:pPr>
          </w:p>
        </w:tc>
        <w:tc>
          <w:tcPr>
            <w:tcW w:w="1130" w:type="dxa"/>
          </w:tcPr>
          <w:p w14:paraId="0D0A4B77" w14:textId="77777777" w:rsidR="00346D40" w:rsidRPr="00764F3B" w:rsidRDefault="00346D40" w:rsidP="00346D40">
            <w:pPr>
              <w:pStyle w:val="TableParagraph"/>
              <w:spacing w:before="66" w:line="249" w:lineRule="auto"/>
              <w:ind w:left="79" w:right="-9"/>
              <w:rPr>
                <w:sz w:val="20"/>
              </w:rPr>
            </w:pPr>
          </w:p>
        </w:tc>
        <w:tc>
          <w:tcPr>
            <w:tcW w:w="1130" w:type="dxa"/>
          </w:tcPr>
          <w:p w14:paraId="5EFDCBD3" w14:textId="77777777" w:rsidR="00346D40" w:rsidRPr="00764F3B" w:rsidRDefault="00346D40" w:rsidP="00346D40">
            <w:pPr>
              <w:pStyle w:val="TableParagraph"/>
              <w:spacing w:before="66" w:line="249" w:lineRule="auto"/>
              <w:ind w:left="79" w:right="-9"/>
              <w:rPr>
                <w:sz w:val="20"/>
              </w:rPr>
            </w:pPr>
          </w:p>
        </w:tc>
        <w:tc>
          <w:tcPr>
            <w:tcW w:w="1322" w:type="dxa"/>
          </w:tcPr>
          <w:p w14:paraId="49815550" w14:textId="77777777" w:rsidR="00346D40" w:rsidRPr="00764F3B" w:rsidRDefault="00346D40" w:rsidP="00346D40">
            <w:pPr>
              <w:pStyle w:val="TableParagraph"/>
              <w:spacing w:before="66" w:line="249" w:lineRule="auto"/>
              <w:ind w:left="79" w:right="127"/>
              <w:rPr>
                <w:sz w:val="20"/>
              </w:rPr>
            </w:pPr>
          </w:p>
        </w:tc>
        <w:tc>
          <w:tcPr>
            <w:tcW w:w="1193" w:type="dxa"/>
          </w:tcPr>
          <w:p w14:paraId="01B2BAFA" w14:textId="77777777" w:rsidR="00346D40" w:rsidRPr="00764F3B" w:rsidRDefault="00346D40" w:rsidP="00346D40">
            <w:pPr>
              <w:pStyle w:val="TableParagraph"/>
              <w:spacing w:before="66" w:line="249" w:lineRule="auto"/>
              <w:ind w:left="79" w:right="127"/>
              <w:rPr>
                <w:sz w:val="20"/>
              </w:rPr>
            </w:pPr>
          </w:p>
        </w:tc>
        <w:tc>
          <w:tcPr>
            <w:tcW w:w="1067" w:type="dxa"/>
          </w:tcPr>
          <w:p w14:paraId="40BBC54A" w14:textId="77777777" w:rsidR="00346D40" w:rsidRPr="00764F3B" w:rsidRDefault="00346D40" w:rsidP="00346D40">
            <w:pPr>
              <w:pStyle w:val="TableParagraph"/>
              <w:spacing w:before="180" w:line="249" w:lineRule="auto"/>
              <w:ind w:left="79" w:right="131"/>
              <w:rPr>
                <w:sz w:val="20"/>
              </w:rPr>
            </w:pPr>
          </w:p>
        </w:tc>
      </w:tr>
      <w:tr w:rsidR="005B107F" w:rsidRPr="00764F3B" w14:paraId="0472592D" w14:textId="77777777" w:rsidTr="005B107F">
        <w:trPr>
          <w:trHeight w:hRule="exact" w:val="1588"/>
        </w:trPr>
        <w:tc>
          <w:tcPr>
            <w:tcW w:w="1328" w:type="dxa"/>
          </w:tcPr>
          <w:p w14:paraId="6CF53A6D" w14:textId="77777777" w:rsidR="00B632C3" w:rsidRPr="00764F3B" w:rsidRDefault="00B632C3" w:rsidP="00346D40">
            <w:pPr>
              <w:pStyle w:val="TableParagraph"/>
              <w:spacing w:before="66" w:line="249" w:lineRule="auto"/>
              <w:ind w:left="80" w:right="127"/>
              <w:rPr>
                <w:sz w:val="20"/>
              </w:rPr>
            </w:pPr>
          </w:p>
        </w:tc>
        <w:tc>
          <w:tcPr>
            <w:tcW w:w="1329" w:type="dxa"/>
          </w:tcPr>
          <w:p w14:paraId="16CF59B7" w14:textId="77777777" w:rsidR="00B632C3" w:rsidRPr="00764F3B" w:rsidRDefault="00B632C3" w:rsidP="00346D40">
            <w:pPr>
              <w:pStyle w:val="TableParagraph"/>
              <w:spacing w:before="66" w:line="249" w:lineRule="auto"/>
              <w:ind w:left="79" w:right="161"/>
              <w:rPr>
                <w:sz w:val="20"/>
              </w:rPr>
            </w:pPr>
          </w:p>
        </w:tc>
        <w:tc>
          <w:tcPr>
            <w:tcW w:w="893" w:type="dxa"/>
          </w:tcPr>
          <w:p w14:paraId="2BB18D89" w14:textId="77777777" w:rsidR="00B632C3" w:rsidRPr="00764F3B" w:rsidRDefault="00B632C3" w:rsidP="00346D40">
            <w:pPr>
              <w:pStyle w:val="TableParagraph"/>
              <w:spacing w:before="66"/>
              <w:ind w:left="79"/>
              <w:rPr>
                <w:sz w:val="20"/>
              </w:rPr>
            </w:pPr>
          </w:p>
        </w:tc>
        <w:tc>
          <w:tcPr>
            <w:tcW w:w="1110" w:type="dxa"/>
          </w:tcPr>
          <w:p w14:paraId="558F8242" w14:textId="77777777" w:rsidR="00B632C3" w:rsidRPr="00764F3B" w:rsidRDefault="00B632C3" w:rsidP="00346D40">
            <w:pPr>
              <w:pStyle w:val="TableParagraph"/>
              <w:spacing w:before="66" w:line="249" w:lineRule="auto"/>
              <w:ind w:left="79" w:right="125"/>
              <w:rPr>
                <w:sz w:val="20"/>
              </w:rPr>
            </w:pPr>
          </w:p>
        </w:tc>
        <w:tc>
          <w:tcPr>
            <w:tcW w:w="1130" w:type="dxa"/>
          </w:tcPr>
          <w:p w14:paraId="7D84EE5F" w14:textId="77777777" w:rsidR="00B632C3" w:rsidRPr="00764F3B" w:rsidRDefault="00B632C3" w:rsidP="00346D40">
            <w:pPr>
              <w:pStyle w:val="TableParagraph"/>
              <w:spacing w:before="66" w:line="249" w:lineRule="auto"/>
              <w:ind w:left="79" w:right="-9"/>
              <w:rPr>
                <w:sz w:val="20"/>
              </w:rPr>
            </w:pPr>
          </w:p>
        </w:tc>
        <w:tc>
          <w:tcPr>
            <w:tcW w:w="1130" w:type="dxa"/>
          </w:tcPr>
          <w:p w14:paraId="6FB9AEE4" w14:textId="77777777" w:rsidR="00B632C3" w:rsidRPr="00764F3B" w:rsidRDefault="00B632C3" w:rsidP="00346D40">
            <w:pPr>
              <w:pStyle w:val="TableParagraph"/>
              <w:spacing w:before="66" w:line="249" w:lineRule="auto"/>
              <w:ind w:left="79" w:right="-9"/>
              <w:rPr>
                <w:sz w:val="20"/>
              </w:rPr>
            </w:pPr>
          </w:p>
        </w:tc>
        <w:tc>
          <w:tcPr>
            <w:tcW w:w="1322" w:type="dxa"/>
          </w:tcPr>
          <w:p w14:paraId="41774EC0" w14:textId="77777777" w:rsidR="00B632C3" w:rsidRPr="00764F3B" w:rsidRDefault="00B632C3" w:rsidP="00346D40">
            <w:pPr>
              <w:pStyle w:val="TableParagraph"/>
              <w:spacing w:before="66" w:line="249" w:lineRule="auto"/>
              <w:ind w:left="79" w:right="127"/>
              <w:rPr>
                <w:sz w:val="20"/>
              </w:rPr>
            </w:pPr>
          </w:p>
        </w:tc>
        <w:tc>
          <w:tcPr>
            <w:tcW w:w="1193" w:type="dxa"/>
          </w:tcPr>
          <w:p w14:paraId="1914E136" w14:textId="77777777" w:rsidR="00B632C3" w:rsidRPr="00764F3B" w:rsidRDefault="00B632C3" w:rsidP="00346D40">
            <w:pPr>
              <w:pStyle w:val="TableParagraph"/>
              <w:spacing w:before="66" w:line="249" w:lineRule="auto"/>
              <w:ind w:left="79" w:right="127"/>
              <w:rPr>
                <w:sz w:val="20"/>
              </w:rPr>
            </w:pPr>
          </w:p>
        </w:tc>
        <w:tc>
          <w:tcPr>
            <w:tcW w:w="1067" w:type="dxa"/>
          </w:tcPr>
          <w:p w14:paraId="511096B4" w14:textId="77777777" w:rsidR="00B632C3" w:rsidRPr="00764F3B" w:rsidRDefault="00B632C3" w:rsidP="00346D40">
            <w:pPr>
              <w:pStyle w:val="TableParagraph"/>
              <w:spacing w:before="180" w:line="249" w:lineRule="auto"/>
              <w:ind w:left="79" w:right="131"/>
              <w:rPr>
                <w:sz w:val="20"/>
              </w:rPr>
            </w:pPr>
          </w:p>
        </w:tc>
      </w:tr>
      <w:tr w:rsidR="005B107F" w:rsidRPr="00764F3B" w14:paraId="55EC77B0" w14:textId="77777777" w:rsidTr="005B107F">
        <w:trPr>
          <w:trHeight w:hRule="exact" w:val="1588"/>
        </w:trPr>
        <w:tc>
          <w:tcPr>
            <w:tcW w:w="1328" w:type="dxa"/>
          </w:tcPr>
          <w:p w14:paraId="31D3C866" w14:textId="77777777" w:rsidR="00B632C3" w:rsidRPr="00764F3B" w:rsidRDefault="00B632C3" w:rsidP="00346D40">
            <w:pPr>
              <w:pStyle w:val="TableParagraph"/>
              <w:spacing w:before="66" w:line="249" w:lineRule="auto"/>
              <w:ind w:left="80" w:right="127"/>
              <w:rPr>
                <w:sz w:val="20"/>
              </w:rPr>
            </w:pPr>
          </w:p>
        </w:tc>
        <w:tc>
          <w:tcPr>
            <w:tcW w:w="1329" w:type="dxa"/>
          </w:tcPr>
          <w:p w14:paraId="24BBBB9C" w14:textId="77777777" w:rsidR="00B632C3" w:rsidRPr="00764F3B" w:rsidRDefault="00B632C3" w:rsidP="00346D40">
            <w:pPr>
              <w:pStyle w:val="TableParagraph"/>
              <w:spacing w:before="66" w:line="249" w:lineRule="auto"/>
              <w:ind w:left="79" w:right="161"/>
              <w:rPr>
                <w:sz w:val="20"/>
              </w:rPr>
            </w:pPr>
          </w:p>
        </w:tc>
        <w:tc>
          <w:tcPr>
            <w:tcW w:w="893" w:type="dxa"/>
          </w:tcPr>
          <w:p w14:paraId="51191F3F" w14:textId="77777777" w:rsidR="00B632C3" w:rsidRPr="00764F3B" w:rsidRDefault="00B632C3" w:rsidP="00346D40">
            <w:pPr>
              <w:pStyle w:val="TableParagraph"/>
              <w:spacing w:before="66"/>
              <w:ind w:left="79"/>
              <w:rPr>
                <w:sz w:val="20"/>
              </w:rPr>
            </w:pPr>
          </w:p>
        </w:tc>
        <w:tc>
          <w:tcPr>
            <w:tcW w:w="1110" w:type="dxa"/>
          </w:tcPr>
          <w:p w14:paraId="4BD089FB" w14:textId="77777777" w:rsidR="00B632C3" w:rsidRPr="00764F3B" w:rsidRDefault="00B632C3" w:rsidP="00346D40">
            <w:pPr>
              <w:pStyle w:val="TableParagraph"/>
              <w:spacing w:before="66" w:line="249" w:lineRule="auto"/>
              <w:ind w:left="79" w:right="125"/>
              <w:rPr>
                <w:sz w:val="20"/>
              </w:rPr>
            </w:pPr>
          </w:p>
        </w:tc>
        <w:tc>
          <w:tcPr>
            <w:tcW w:w="1130" w:type="dxa"/>
          </w:tcPr>
          <w:p w14:paraId="1A4A30B6" w14:textId="77777777" w:rsidR="00B632C3" w:rsidRPr="00764F3B" w:rsidRDefault="00B632C3" w:rsidP="00346D40">
            <w:pPr>
              <w:pStyle w:val="TableParagraph"/>
              <w:spacing w:before="66" w:line="249" w:lineRule="auto"/>
              <w:ind w:left="79" w:right="-9"/>
              <w:rPr>
                <w:sz w:val="20"/>
              </w:rPr>
            </w:pPr>
          </w:p>
        </w:tc>
        <w:tc>
          <w:tcPr>
            <w:tcW w:w="1130" w:type="dxa"/>
          </w:tcPr>
          <w:p w14:paraId="2B3B7762" w14:textId="77777777" w:rsidR="00B632C3" w:rsidRPr="00764F3B" w:rsidRDefault="00B632C3" w:rsidP="00346D40">
            <w:pPr>
              <w:pStyle w:val="TableParagraph"/>
              <w:spacing w:before="66" w:line="249" w:lineRule="auto"/>
              <w:ind w:left="79" w:right="-9"/>
              <w:rPr>
                <w:sz w:val="20"/>
              </w:rPr>
            </w:pPr>
          </w:p>
        </w:tc>
        <w:tc>
          <w:tcPr>
            <w:tcW w:w="1322" w:type="dxa"/>
          </w:tcPr>
          <w:p w14:paraId="235FA619" w14:textId="77777777" w:rsidR="00B632C3" w:rsidRPr="00764F3B" w:rsidRDefault="00B632C3" w:rsidP="00346D40">
            <w:pPr>
              <w:pStyle w:val="TableParagraph"/>
              <w:spacing w:before="66" w:line="249" w:lineRule="auto"/>
              <w:ind w:left="79" w:right="127"/>
              <w:rPr>
                <w:sz w:val="20"/>
              </w:rPr>
            </w:pPr>
          </w:p>
        </w:tc>
        <w:tc>
          <w:tcPr>
            <w:tcW w:w="1193" w:type="dxa"/>
          </w:tcPr>
          <w:p w14:paraId="2773C91A" w14:textId="77777777" w:rsidR="00B632C3" w:rsidRPr="00764F3B" w:rsidRDefault="00B632C3" w:rsidP="00346D40">
            <w:pPr>
              <w:pStyle w:val="TableParagraph"/>
              <w:spacing w:before="66" w:line="249" w:lineRule="auto"/>
              <w:ind w:left="79" w:right="127"/>
              <w:rPr>
                <w:sz w:val="20"/>
              </w:rPr>
            </w:pPr>
          </w:p>
        </w:tc>
        <w:tc>
          <w:tcPr>
            <w:tcW w:w="1067" w:type="dxa"/>
          </w:tcPr>
          <w:p w14:paraId="1FF6B0E1" w14:textId="77777777" w:rsidR="00B632C3" w:rsidRPr="00764F3B" w:rsidRDefault="00B632C3" w:rsidP="00346D40">
            <w:pPr>
              <w:pStyle w:val="TableParagraph"/>
              <w:spacing w:before="180" w:line="249" w:lineRule="auto"/>
              <w:ind w:left="79" w:right="131"/>
              <w:rPr>
                <w:sz w:val="20"/>
              </w:rPr>
            </w:pPr>
          </w:p>
        </w:tc>
      </w:tr>
      <w:tr w:rsidR="005B107F" w:rsidRPr="00764F3B" w14:paraId="6A19B4A6" w14:textId="77777777" w:rsidTr="005B107F">
        <w:trPr>
          <w:trHeight w:hRule="exact" w:val="1588"/>
        </w:trPr>
        <w:tc>
          <w:tcPr>
            <w:tcW w:w="1328" w:type="dxa"/>
          </w:tcPr>
          <w:p w14:paraId="6BB86D82" w14:textId="77777777" w:rsidR="00B632C3" w:rsidRPr="00764F3B" w:rsidRDefault="00B632C3" w:rsidP="00346D40">
            <w:pPr>
              <w:pStyle w:val="TableParagraph"/>
              <w:spacing w:before="66" w:line="249" w:lineRule="auto"/>
              <w:ind w:left="80" w:right="127"/>
              <w:rPr>
                <w:sz w:val="20"/>
              </w:rPr>
            </w:pPr>
          </w:p>
        </w:tc>
        <w:tc>
          <w:tcPr>
            <w:tcW w:w="1329" w:type="dxa"/>
          </w:tcPr>
          <w:p w14:paraId="1D4DF483" w14:textId="77777777" w:rsidR="00B632C3" w:rsidRPr="00764F3B" w:rsidRDefault="00B632C3" w:rsidP="00346D40">
            <w:pPr>
              <w:pStyle w:val="TableParagraph"/>
              <w:spacing w:before="66" w:line="249" w:lineRule="auto"/>
              <w:ind w:left="79" w:right="161"/>
              <w:rPr>
                <w:sz w:val="20"/>
              </w:rPr>
            </w:pPr>
          </w:p>
        </w:tc>
        <w:tc>
          <w:tcPr>
            <w:tcW w:w="893" w:type="dxa"/>
          </w:tcPr>
          <w:p w14:paraId="52AA08CD" w14:textId="77777777" w:rsidR="00B632C3" w:rsidRPr="00764F3B" w:rsidRDefault="00B632C3" w:rsidP="00346D40">
            <w:pPr>
              <w:pStyle w:val="TableParagraph"/>
              <w:spacing w:before="66"/>
              <w:ind w:left="79"/>
              <w:rPr>
                <w:sz w:val="20"/>
              </w:rPr>
            </w:pPr>
          </w:p>
        </w:tc>
        <w:tc>
          <w:tcPr>
            <w:tcW w:w="1110" w:type="dxa"/>
          </w:tcPr>
          <w:p w14:paraId="602077B0" w14:textId="77777777" w:rsidR="00B632C3" w:rsidRPr="00764F3B" w:rsidRDefault="00B632C3" w:rsidP="00346D40">
            <w:pPr>
              <w:pStyle w:val="TableParagraph"/>
              <w:spacing w:before="66" w:line="249" w:lineRule="auto"/>
              <w:ind w:left="79" w:right="125"/>
              <w:rPr>
                <w:sz w:val="20"/>
              </w:rPr>
            </w:pPr>
          </w:p>
        </w:tc>
        <w:tc>
          <w:tcPr>
            <w:tcW w:w="1130" w:type="dxa"/>
          </w:tcPr>
          <w:p w14:paraId="589C8542" w14:textId="77777777" w:rsidR="00B632C3" w:rsidRPr="00764F3B" w:rsidRDefault="00B632C3" w:rsidP="00346D40">
            <w:pPr>
              <w:pStyle w:val="TableParagraph"/>
              <w:spacing w:before="66" w:line="249" w:lineRule="auto"/>
              <w:ind w:left="79" w:right="-9"/>
              <w:rPr>
                <w:sz w:val="20"/>
              </w:rPr>
            </w:pPr>
          </w:p>
        </w:tc>
        <w:tc>
          <w:tcPr>
            <w:tcW w:w="1130" w:type="dxa"/>
          </w:tcPr>
          <w:p w14:paraId="07B12B84" w14:textId="77777777" w:rsidR="00B632C3" w:rsidRPr="00764F3B" w:rsidRDefault="00B632C3" w:rsidP="00346D40">
            <w:pPr>
              <w:pStyle w:val="TableParagraph"/>
              <w:spacing w:before="66" w:line="249" w:lineRule="auto"/>
              <w:ind w:left="79" w:right="-9"/>
              <w:rPr>
                <w:sz w:val="20"/>
              </w:rPr>
            </w:pPr>
          </w:p>
        </w:tc>
        <w:tc>
          <w:tcPr>
            <w:tcW w:w="1322" w:type="dxa"/>
          </w:tcPr>
          <w:p w14:paraId="32DF2811" w14:textId="77777777" w:rsidR="00B632C3" w:rsidRPr="00764F3B" w:rsidRDefault="00B632C3" w:rsidP="00346D40">
            <w:pPr>
              <w:pStyle w:val="TableParagraph"/>
              <w:spacing w:before="66" w:line="249" w:lineRule="auto"/>
              <w:ind w:left="79" w:right="127"/>
              <w:rPr>
                <w:sz w:val="20"/>
              </w:rPr>
            </w:pPr>
          </w:p>
        </w:tc>
        <w:tc>
          <w:tcPr>
            <w:tcW w:w="1193" w:type="dxa"/>
          </w:tcPr>
          <w:p w14:paraId="3610E819" w14:textId="77777777" w:rsidR="00B632C3" w:rsidRPr="00764F3B" w:rsidRDefault="00B632C3" w:rsidP="00346D40">
            <w:pPr>
              <w:pStyle w:val="TableParagraph"/>
              <w:spacing w:before="66" w:line="249" w:lineRule="auto"/>
              <w:ind w:left="79" w:right="127"/>
              <w:rPr>
                <w:sz w:val="20"/>
              </w:rPr>
            </w:pPr>
          </w:p>
        </w:tc>
        <w:tc>
          <w:tcPr>
            <w:tcW w:w="1067" w:type="dxa"/>
          </w:tcPr>
          <w:p w14:paraId="41A4CB58" w14:textId="77777777" w:rsidR="00B632C3" w:rsidRPr="00764F3B" w:rsidRDefault="00B632C3" w:rsidP="00346D40">
            <w:pPr>
              <w:pStyle w:val="TableParagraph"/>
              <w:spacing w:before="180" w:line="249" w:lineRule="auto"/>
              <w:ind w:left="79" w:right="131"/>
              <w:rPr>
                <w:sz w:val="20"/>
              </w:rPr>
            </w:pPr>
          </w:p>
        </w:tc>
      </w:tr>
    </w:tbl>
    <w:p w14:paraId="1A0718DF" w14:textId="4D157C83" w:rsidR="3A292ABE" w:rsidRDefault="3A292ABE"/>
    <w:p w14:paraId="773441A8" w14:textId="77777777" w:rsidR="00937C33" w:rsidRPr="00764F3B" w:rsidRDefault="000A6AEA" w:rsidP="00005CB1">
      <w:pPr>
        <w:rPr>
          <w:rFonts w:ascii="Georgia" w:hAnsi="Georgia"/>
        </w:rPr>
      </w:pPr>
      <w:r w:rsidRPr="00764F3B">
        <w:rPr>
          <w:rFonts w:ascii="Georgia" w:hAnsi="Georgia"/>
        </w:rPr>
        <w:br w:type="page"/>
      </w:r>
      <w:bookmarkStart w:id="81" w:name="_Toc500410664"/>
      <w:bookmarkStart w:id="82" w:name="_Toc500410732"/>
      <w:bookmarkStart w:id="83" w:name="_Toc500415975"/>
      <w:bookmarkStart w:id="84" w:name="_Toc500410674"/>
      <w:bookmarkStart w:id="85" w:name="_Toc500410742"/>
      <w:bookmarkStart w:id="86" w:name="_Toc500415985"/>
      <w:bookmarkEnd w:id="81"/>
      <w:bookmarkEnd w:id="82"/>
      <w:bookmarkEnd w:id="83"/>
    </w:p>
    <w:p w14:paraId="7F76B5F2" w14:textId="24D52D17" w:rsidR="003B67CC" w:rsidRPr="00764F3B" w:rsidRDefault="003B67CC" w:rsidP="003B67CC">
      <w:pPr>
        <w:pStyle w:val="Heading1"/>
        <w:rPr>
          <w:rFonts w:ascii="Georgia" w:eastAsia="Times New Roman" w:hAnsi="Georgia"/>
        </w:rPr>
      </w:pPr>
      <w:bookmarkStart w:id="87" w:name="_APPENDIX_H"/>
      <w:bookmarkStart w:id="88" w:name="_Toc43189511"/>
      <w:bookmarkEnd w:id="87"/>
      <w:r w:rsidRPr="00764F3B">
        <w:rPr>
          <w:rFonts w:ascii="Georgia" w:eastAsia="Times New Roman" w:hAnsi="Georgia"/>
        </w:rPr>
        <w:lastRenderedPageBreak/>
        <w:t xml:space="preserve">APPENDIX </w:t>
      </w:r>
      <w:r w:rsidR="00CD3CDA" w:rsidRPr="00764F3B">
        <w:rPr>
          <w:rFonts w:ascii="Georgia" w:eastAsia="Times New Roman" w:hAnsi="Georgia"/>
        </w:rPr>
        <w:t>F</w:t>
      </w:r>
      <w:bookmarkEnd w:id="88"/>
    </w:p>
    <w:p w14:paraId="082EFFF3" w14:textId="77777777" w:rsidR="003B67CC" w:rsidRPr="00764F3B" w:rsidRDefault="003B67CC" w:rsidP="003B67CC">
      <w:pPr>
        <w:pStyle w:val="Heading2"/>
        <w:rPr>
          <w:rFonts w:ascii="Georgia" w:eastAsia="Times New Roman" w:hAnsi="Georgia"/>
        </w:rPr>
      </w:pPr>
      <w:bookmarkStart w:id="89" w:name="_Toc43189512"/>
      <w:r w:rsidRPr="00764F3B">
        <w:rPr>
          <w:rFonts w:ascii="Georgia" w:eastAsia="Times New Roman" w:hAnsi="Georgia"/>
        </w:rPr>
        <w:t>Location &amp; Contents of First Aid Box (Sample)</w:t>
      </w:r>
      <w:bookmarkEnd w:id="89"/>
    </w:p>
    <w:p w14:paraId="0E1DCAA6" w14:textId="77777777" w:rsidR="003B67CC" w:rsidRPr="00764F3B" w:rsidRDefault="003B67CC" w:rsidP="003B67CC">
      <w:pPr>
        <w:rPr>
          <w:rFonts w:ascii="Georgia" w:hAnsi="Georgia"/>
          <w:lang w:eastAsia="en-GB"/>
        </w:rPr>
      </w:pPr>
    </w:p>
    <w:p w14:paraId="27F3ECB7" w14:textId="15F9F7F7" w:rsidR="003B67CC" w:rsidRPr="00764F3B" w:rsidRDefault="003B67CC" w:rsidP="003B67CC">
      <w:pPr>
        <w:spacing w:after="0" w:line="240" w:lineRule="auto"/>
        <w:jc w:val="both"/>
        <w:rPr>
          <w:rFonts w:ascii="Georgia" w:hAnsi="Georgia" w:cs="Arial"/>
        </w:rPr>
      </w:pPr>
      <w:r w:rsidRPr="00764F3B">
        <w:rPr>
          <w:rFonts w:ascii="Georgia" w:hAnsi="Georgia" w:cs="Arial"/>
        </w:rPr>
        <w:t xml:space="preserve">Location of First </w:t>
      </w:r>
      <w:r w:rsidR="00526B1F">
        <w:rPr>
          <w:rFonts w:ascii="Georgia" w:hAnsi="Georgia" w:cs="Arial"/>
        </w:rPr>
        <w:t>aid box: science, technology, home economics and staff room</w:t>
      </w:r>
    </w:p>
    <w:p w14:paraId="53CCFAFA" w14:textId="77777777" w:rsidR="003B67CC" w:rsidRPr="00764F3B" w:rsidRDefault="003B67CC" w:rsidP="003B67CC">
      <w:pPr>
        <w:spacing w:after="0" w:line="240" w:lineRule="auto"/>
        <w:jc w:val="both"/>
        <w:rPr>
          <w:rFonts w:ascii="Georgia" w:hAnsi="Georgia" w:cs="Arial"/>
        </w:rPr>
      </w:pPr>
    </w:p>
    <w:p w14:paraId="79C52222" w14:textId="77777777" w:rsidR="003B67CC" w:rsidRPr="00764F3B" w:rsidRDefault="003B67CC" w:rsidP="003B67CC">
      <w:pPr>
        <w:spacing w:after="0" w:line="240" w:lineRule="auto"/>
        <w:jc w:val="both"/>
        <w:rPr>
          <w:rFonts w:ascii="Georgia" w:hAnsi="Georgia" w:cs="Arial"/>
        </w:rPr>
      </w:pPr>
      <w:r w:rsidRPr="00764F3B">
        <w:rPr>
          <w:rFonts w:ascii="Georgia" w:hAnsi="Georgia" w:cs="Arial"/>
        </w:rPr>
        <w:t xml:space="preserve">Recommended contents of first-aid boxes and kits as outlined in the H.S.A. Guidelines on Chapter 2 of Part 7 of the </w:t>
      </w:r>
      <w:r w:rsidRPr="00764F3B">
        <w:rPr>
          <w:rFonts w:ascii="Georgia" w:hAnsi="Georgia" w:cs="Arial"/>
          <w:i/>
          <w:iCs/>
        </w:rPr>
        <w:t>Safety Health and Welfare at Work (General Application) Regulations, 2007</w:t>
      </w:r>
      <w:r w:rsidRPr="00764F3B">
        <w:rPr>
          <w:rFonts w:ascii="Georgia" w:hAnsi="Georgia" w:cs="Arial"/>
        </w:rPr>
        <w:t xml:space="preserve"> – First Aid.</w:t>
      </w:r>
    </w:p>
    <w:p w14:paraId="1ABB5FF9" w14:textId="77777777" w:rsidR="003B67CC" w:rsidRPr="00764F3B" w:rsidRDefault="003B67CC" w:rsidP="003B67CC">
      <w:pPr>
        <w:spacing w:after="0" w:line="240" w:lineRule="auto"/>
        <w:jc w:val="both"/>
        <w:rPr>
          <w:rFonts w:ascii="Georgia" w:hAnsi="Georgia" w:cs="Arial"/>
        </w:rPr>
      </w:pPr>
    </w:p>
    <w:p w14:paraId="215DA368" w14:textId="77777777" w:rsidR="003B67CC" w:rsidRPr="00764F3B" w:rsidRDefault="003B67CC" w:rsidP="003B67CC">
      <w:pPr>
        <w:spacing w:after="0" w:line="240" w:lineRule="auto"/>
        <w:jc w:val="both"/>
        <w:rPr>
          <w:rFonts w:ascii="Georgia" w:hAnsi="Georgia" w:cs="Arial"/>
        </w:rPr>
      </w:pPr>
      <w:r w:rsidRPr="00764F3B">
        <w:rPr>
          <w:rFonts w:ascii="Georgia" w:hAnsi="Georgia" w:cs="Arial"/>
        </w:rPr>
        <w:t xml:space="preserve">The following table indicates the quantities that are required, depending on the number of persons present: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80"/>
        <w:gridCol w:w="919"/>
        <w:gridCol w:w="1232"/>
        <w:gridCol w:w="1232"/>
        <w:gridCol w:w="1293"/>
      </w:tblGrid>
      <w:tr w:rsidR="003B67CC" w:rsidRPr="00764F3B" w14:paraId="4D46B4B7" w14:textId="77777777" w:rsidTr="00260F3F">
        <w:tc>
          <w:tcPr>
            <w:tcW w:w="2658" w:type="pct"/>
            <w:tcBorders>
              <w:top w:val="single" w:sz="6" w:space="0" w:color="000000"/>
              <w:left w:val="single" w:sz="6" w:space="0" w:color="000000"/>
              <w:bottom w:val="nil"/>
              <w:right w:val="single" w:sz="6" w:space="0" w:color="000000"/>
            </w:tcBorders>
            <w:shd w:val="clear" w:color="auto" w:fill="D9E2F3" w:themeFill="accent5" w:themeFillTint="33"/>
            <w:vAlign w:val="center"/>
          </w:tcPr>
          <w:p w14:paraId="20529F5B" w14:textId="77777777" w:rsidR="003B67CC" w:rsidRPr="00764F3B" w:rsidRDefault="003B67CC" w:rsidP="00260F3F">
            <w:pPr>
              <w:spacing w:after="0" w:line="240" w:lineRule="auto"/>
              <w:jc w:val="center"/>
              <w:rPr>
                <w:rFonts w:ascii="Georgia" w:hAnsi="Georgia" w:cs="Arial"/>
                <w:b/>
              </w:rPr>
            </w:pPr>
          </w:p>
          <w:p w14:paraId="1CB81FFB"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Materials</w:t>
            </w:r>
          </w:p>
        </w:tc>
        <w:tc>
          <w:tcPr>
            <w:tcW w:w="468" w:type="pct"/>
            <w:tcBorders>
              <w:top w:val="single" w:sz="6" w:space="0" w:color="000000"/>
              <w:left w:val="single" w:sz="6" w:space="0" w:color="000000"/>
              <w:bottom w:val="nil"/>
              <w:right w:val="single" w:sz="6" w:space="0" w:color="000000"/>
            </w:tcBorders>
            <w:shd w:val="clear" w:color="auto" w:fill="D9E2F3" w:themeFill="accent5" w:themeFillTint="33"/>
            <w:hideMark/>
          </w:tcPr>
          <w:p w14:paraId="5EAFA351"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First-aid</w:t>
            </w:r>
          </w:p>
        </w:tc>
        <w:tc>
          <w:tcPr>
            <w:tcW w:w="1875" w:type="pct"/>
            <w:gridSpan w:val="3"/>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1319510A"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First-aid box</w:t>
            </w:r>
          </w:p>
        </w:tc>
      </w:tr>
      <w:tr w:rsidR="003B67CC" w:rsidRPr="00764F3B" w14:paraId="27FD9581" w14:textId="77777777" w:rsidTr="00260F3F">
        <w:tc>
          <w:tcPr>
            <w:tcW w:w="2658" w:type="pct"/>
            <w:tcBorders>
              <w:top w:val="nil"/>
              <w:left w:val="single" w:sz="6" w:space="0" w:color="000000"/>
              <w:bottom w:val="single" w:sz="6" w:space="0" w:color="000000"/>
              <w:right w:val="single" w:sz="6" w:space="0" w:color="000000"/>
            </w:tcBorders>
            <w:shd w:val="clear" w:color="auto" w:fill="D9E2F3" w:themeFill="accent5" w:themeFillTint="33"/>
          </w:tcPr>
          <w:p w14:paraId="2C8FA048" w14:textId="77777777" w:rsidR="003B67CC" w:rsidRPr="00764F3B" w:rsidRDefault="003B67CC" w:rsidP="00260F3F">
            <w:pPr>
              <w:spacing w:after="0" w:line="240" w:lineRule="auto"/>
              <w:jc w:val="center"/>
              <w:rPr>
                <w:rFonts w:ascii="Georgia" w:hAnsi="Georgia" w:cs="Arial"/>
                <w:b/>
              </w:rPr>
            </w:pPr>
          </w:p>
        </w:tc>
        <w:tc>
          <w:tcPr>
            <w:tcW w:w="468" w:type="pct"/>
            <w:tcBorders>
              <w:top w:val="nil"/>
              <w:left w:val="single" w:sz="6" w:space="0" w:color="000000"/>
              <w:bottom w:val="single" w:sz="6" w:space="0" w:color="000000"/>
              <w:right w:val="single" w:sz="6" w:space="0" w:color="000000"/>
            </w:tcBorders>
            <w:shd w:val="clear" w:color="auto" w:fill="D9E2F3" w:themeFill="accent5" w:themeFillTint="33"/>
            <w:hideMark/>
          </w:tcPr>
          <w:p w14:paraId="1D04AECB"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travel</w:t>
            </w:r>
          </w:p>
          <w:p w14:paraId="57B263E8"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kit</w:t>
            </w:r>
          </w:p>
        </w:tc>
        <w:tc>
          <w:tcPr>
            <w:tcW w:w="625" w:type="pct"/>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71AFA407"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1 – 10 persons</w:t>
            </w:r>
          </w:p>
        </w:tc>
        <w:tc>
          <w:tcPr>
            <w:tcW w:w="625" w:type="pct"/>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7A349E32"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11 - 25 persons</w:t>
            </w:r>
          </w:p>
        </w:tc>
        <w:tc>
          <w:tcPr>
            <w:tcW w:w="625" w:type="pct"/>
            <w:tcBorders>
              <w:top w:val="single" w:sz="6" w:space="0" w:color="000000"/>
              <w:left w:val="single" w:sz="6" w:space="0" w:color="000000"/>
              <w:bottom w:val="single" w:sz="6" w:space="0" w:color="000000"/>
              <w:right w:val="single" w:sz="6" w:space="0" w:color="000000"/>
            </w:tcBorders>
            <w:shd w:val="clear" w:color="auto" w:fill="D9E2F3" w:themeFill="accent5" w:themeFillTint="33"/>
            <w:hideMark/>
          </w:tcPr>
          <w:p w14:paraId="4FA5D588" w14:textId="77777777" w:rsidR="003B67CC" w:rsidRPr="00764F3B" w:rsidRDefault="003B67CC" w:rsidP="00260F3F">
            <w:pPr>
              <w:spacing w:after="0" w:line="240" w:lineRule="auto"/>
              <w:jc w:val="center"/>
              <w:rPr>
                <w:rFonts w:ascii="Georgia" w:hAnsi="Georgia" w:cs="Arial"/>
                <w:b/>
              </w:rPr>
            </w:pPr>
            <w:r w:rsidRPr="00764F3B">
              <w:rPr>
                <w:rFonts w:ascii="Georgia" w:hAnsi="Georgia" w:cs="Arial"/>
                <w:b/>
              </w:rPr>
              <w:t>26 - 50 persons*</w:t>
            </w:r>
            <w:r w:rsidRPr="00764F3B">
              <w:rPr>
                <w:rFonts w:ascii="Georgia" w:hAnsi="Georgia" w:cs="Arial"/>
                <w:b/>
                <w:vertAlign w:val="subscript"/>
              </w:rPr>
              <w:t>1</w:t>
            </w:r>
          </w:p>
        </w:tc>
      </w:tr>
      <w:tr w:rsidR="003B67CC" w:rsidRPr="00764F3B" w14:paraId="3FB1B8B6"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465D3A3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Adhesive Plasters</w:t>
            </w:r>
          </w:p>
        </w:tc>
        <w:tc>
          <w:tcPr>
            <w:tcW w:w="468" w:type="pct"/>
            <w:tcBorders>
              <w:top w:val="single" w:sz="6" w:space="0" w:color="000000"/>
              <w:left w:val="single" w:sz="6" w:space="0" w:color="000000"/>
              <w:bottom w:val="single" w:sz="6" w:space="0" w:color="000000"/>
              <w:right w:val="single" w:sz="6" w:space="0" w:color="000000"/>
            </w:tcBorders>
            <w:hideMark/>
          </w:tcPr>
          <w:p w14:paraId="018E832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20</w:t>
            </w:r>
          </w:p>
        </w:tc>
        <w:tc>
          <w:tcPr>
            <w:tcW w:w="625" w:type="pct"/>
            <w:tcBorders>
              <w:top w:val="single" w:sz="6" w:space="0" w:color="000000"/>
              <w:left w:val="single" w:sz="6" w:space="0" w:color="000000"/>
              <w:bottom w:val="single" w:sz="6" w:space="0" w:color="000000"/>
              <w:right w:val="single" w:sz="6" w:space="0" w:color="000000"/>
            </w:tcBorders>
            <w:hideMark/>
          </w:tcPr>
          <w:p w14:paraId="534B4E9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20</w:t>
            </w:r>
          </w:p>
        </w:tc>
        <w:tc>
          <w:tcPr>
            <w:tcW w:w="625" w:type="pct"/>
            <w:tcBorders>
              <w:top w:val="single" w:sz="6" w:space="0" w:color="000000"/>
              <w:left w:val="single" w:sz="6" w:space="0" w:color="000000"/>
              <w:bottom w:val="single" w:sz="6" w:space="0" w:color="000000"/>
              <w:right w:val="single" w:sz="6" w:space="0" w:color="000000"/>
            </w:tcBorders>
            <w:hideMark/>
          </w:tcPr>
          <w:p w14:paraId="0B127FE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20</w:t>
            </w:r>
          </w:p>
        </w:tc>
        <w:tc>
          <w:tcPr>
            <w:tcW w:w="625" w:type="pct"/>
            <w:tcBorders>
              <w:top w:val="single" w:sz="6" w:space="0" w:color="000000"/>
              <w:left w:val="single" w:sz="6" w:space="0" w:color="000000"/>
              <w:bottom w:val="single" w:sz="6" w:space="0" w:color="000000"/>
              <w:right w:val="single" w:sz="6" w:space="0" w:color="000000"/>
            </w:tcBorders>
            <w:hideMark/>
          </w:tcPr>
          <w:p w14:paraId="5FC26536"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40</w:t>
            </w:r>
          </w:p>
        </w:tc>
      </w:tr>
      <w:tr w:rsidR="003B67CC" w:rsidRPr="00764F3B" w14:paraId="144D4D70"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2007EDC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Sterile Eye Pads (No. 16) (Bandage attached)</w:t>
            </w:r>
          </w:p>
        </w:tc>
        <w:tc>
          <w:tcPr>
            <w:tcW w:w="468" w:type="pct"/>
            <w:tcBorders>
              <w:top w:val="single" w:sz="6" w:space="0" w:color="000000"/>
              <w:left w:val="single" w:sz="6" w:space="0" w:color="000000"/>
              <w:bottom w:val="single" w:sz="6" w:space="0" w:color="000000"/>
              <w:right w:val="single" w:sz="6" w:space="0" w:color="000000"/>
            </w:tcBorders>
            <w:hideMark/>
          </w:tcPr>
          <w:p w14:paraId="6B39554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1188DC1C"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4A70DFE2"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6749C667"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4</w:t>
            </w:r>
          </w:p>
        </w:tc>
      </w:tr>
      <w:tr w:rsidR="003B67CC" w:rsidRPr="00764F3B" w14:paraId="04D7A29F"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74A08A5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 xml:space="preserve">Individually Wrapped Triangular Bandages </w:t>
            </w:r>
          </w:p>
        </w:tc>
        <w:tc>
          <w:tcPr>
            <w:tcW w:w="468" w:type="pct"/>
            <w:tcBorders>
              <w:top w:val="single" w:sz="6" w:space="0" w:color="000000"/>
              <w:left w:val="single" w:sz="6" w:space="0" w:color="000000"/>
              <w:bottom w:val="single" w:sz="6" w:space="0" w:color="000000"/>
              <w:right w:val="single" w:sz="6" w:space="0" w:color="000000"/>
            </w:tcBorders>
            <w:hideMark/>
          </w:tcPr>
          <w:p w14:paraId="4DE9195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027D9BF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27D5DEA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c>
          <w:tcPr>
            <w:tcW w:w="625" w:type="pct"/>
            <w:tcBorders>
              <w:top w:val="single" w:sz="6" w:space="0" w:color="000000"/>
              <w:left w:val="single" w:sz="6" w:space="0" w:color="000000"/>
              <w:bottom w:val="single" w:sz="6" w:space="0" w:color="000000"/>
              <w:right w:val="single" w:sz="6" w:space="0" w:color="000000"/>
            </w:tcBorders>
            <w:hideMark/>
          </w:tcPr>
          <w:p w14:paraId="52CC5B4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r>
      <w:tr w:rsidR="003B67CC" w:rsidRPr="00764F3B" w14:paraId="55ED211A"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5F8654B9"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Safety Pins</w:t>
            </w:r>
          </w:p>
        </w:tc>
        <w:tc>
          <w:tcPr>
            <w:tcW w:w="468" w:type="pct"/>
            <w:tcBorders>
              <w:top w:val="single" w:sz="6" w:space="0" w:color="000000"/>
              <w:left w:val="single" w:sz="6" w:space="0" w:color="000000"/>
              <w:bottom w:val="single" w:sz="6" w:space="0" w:color="000000"/>
              <w:right w:val="single" w:sz="6" w:space="0" w:color="000000"/>
            </w:tcBorders>
            <w:hideMark/>
          </w:tcPr>
          <w:p w14:paraId="3F6D286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c>
          <w:tcPr>
            <w:tcW w:w="625" w:type="pct"/>
            <w:tcBorders>
              <w:top w:val="single" w:sz="6" w:space="0" w:color="000000"/>
              <w:left w:val="single" w:sz="6" w:space="0" w:color="000000"/>
              <w:bottom w:val="single" w:sz="6" w:space="0" w:color="000000"/>
              <w:right w:val="single" w:sz="6" w:space="0" w:color="000000"/>
            </w:tcBorders>
            <w:hideMark/>
          </w:tcPr>
          <w:p w14:paraId="59B4DB07"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c>
          <w:tcPr>
            <w:tcW w:w="625" w:type="pct"/>
            <w:tcBorders>
              <w:top w:val="single" w:sz="6" w:space="0" w:color="000000"/>
              <w:left w:val="single" w:sz="6" w:space="0" w:color="000000"/>
              <w:bottom w:val="single" w:sz="6" w:space="0" w:color="000000"/>
              <w:right w:val="single" w:sz="6" w:space="0" w:color="000000"/>
            </w:tcBorders>
            <w:hideMark/>
          </w:tcPr>
          <w:p w14:paraId="0A4377E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c>
          <w:tcPr>
            <w:tcW w:w="625" w:type="pct"/>
            <w:tcBorders>
              <w:top w:val="single" w:sz="6" w:space="0" w:color="000000"/>
              <w:left w:val="single" w:sz="6" w:space="0" w:color="000000"/>
              <w:bottom w:val="single" w:sz="6" w:space="0" w:color="000000"/>
              <w:right w:val="single" w:sz="6" w:space="0" w:color="000000"/>
            </w:tcBorders>
            <w:hideMark/>
          </w:tcPr>
          <w:p w14:paraId="595CBDE0"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r>
      <w:tr w:rsidR="003B67CC" w:rsidRPr="00764F3B" w14:paraId="68A7FDB0"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051BBD6A"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Individually Wrapped Sterile Unmedicated</w:t>
            </w:r>
          </w:p>
          <w:p w14:paraId="143E2C4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Wound Dressings Medium (No. 8) (10 x 8 cms)</w:t>
            </w:r>
          </w:p>
        </w:tc>
        <w:tc>
          <w:tcPr>
            <w:tcW w:w="468" w:type="pct"/>
            <w:tcBorders>
              <w:top w:val="single" w:sz="6" w:space="0" w:color="000000"/>
              <w:left w:val="single" w:sz="6" w:space="0" w:color="000000"/>
              <w:bottom w:val="single" w:sz="6" w:space="0" w:color="000000"/>
              <w:right w:val="single" w:sz="6" w:space="0" w:color="000000"/>
            </w:tcBorders>
            <w:hideMark/>
          </w:tcPr>
          <w:p w14:paraId="30347B8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6874A41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5DC703D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36EACC2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4</w:t>
            </w:r>
          </w:p>
        </w:tc>
      </w:tr>
      <w:tr w:rsidR="003B67CC" w:rsidRPr="00764F3B" w14:paraId="1B5E6AE9"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0FBC483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 xml:space="preserve">Individually Wrapped Sterile Unmedicated </w:t>
            </w:r>
          </w:p>
          <w:p w14:paraId="452C3D4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Wound Dressing Large (No. 9) (13 x 9 cms)</w:t>
            </w:r>
          </w:p>
        </w:tc>
        <w:tc>
          <w:tcPr>
            <w:tcW w:w="468" w:type="pct"/>
            <w:tcBorders>
              <w:top w:val="single" w:sz="6" w:space="0" w:color="000000"/>
              <w:left w:val="single" w:sz="6" w:space="0" w:color="000000"/>
              <w:bottom w:val="single" w:sz="6" w:space="0" w:color="000000"/>
              <w:right w:val="single" w:sz="6" w:space="0" w:color="000000"/>
            </w:tcBorders>
            <w:hideMark/>
          </w:tcPr>
          <w:p w14:paraId="4D38977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0F1706E0"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016F68AA"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6</w:t>
            </w:r>
          </w:p>
        </w:tc>
        <w:tc>
          <w:tcPr>
            <w:tcW w:w="625" w:type="pct"/>
            <w:tcBorders>
              <w:top w:val="single" w:sz="6" w:space="0" w:color="000000"/>
              <w:left w:val="single" w:sz="6" w:space="0" w:color="000000"/>
              <w:bottom w:val="single" w:sz="6" w:space="0" w:color="000000"/>
              <w:right w:val="single" w:sz="6" w:space="0" w:color="000000"/>
            </w:tcBorders>
            <w:hideMark/>
          </w:tcPr>
          <w:p w14:paraId="2A0EF87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8</w:t>
            </w:r>
          </w:p>
        </w:tc>
      </w:tr>
      <w:tr w:rsidR="003B67CC" w:rsidRPr="00764F3B" w14:paraId="72A7C436"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103839C9"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Individually Wrapped Sterile Unmedicated Wound dressing Extra Large (No. 3) (28 x 17.5 cms)</w:t>
            </w:r>
          </w:p>
        </w:tc>
        <w:tc>
          <w:tcPr>
            <w:tcW w:w="468" w:type="pct"/>
            <w:tcBorders>
              <w:top w:val="single" w:sz="6" w:space="0" w:color="000000"/>
              <w:left w:val="single" w:sz="6" w:space="0" w:color="000000"/>
              <w:bottom w:val="single" w:sz="6" w:space="0" w:color="000000"/>
              <w:right w:val="single" w:sz="6" w:space="0" w:color="000000"/>
            </w:tcBorders>
            <w:hideMark/>
          </w:tcPr>
          <w:p w14:paraId="580D9AA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1CF253C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1784619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3</w:t>
            </w:r>
          </w:p>
        </w:tc>
        <w:tc>
          <w:tcPr>
            <w:tcW w:w="625" w:type="pct"/>
            <w:tcBorders>
              <w:top w:val="single" w:sz="6" w:space="0" w:color="000000"/>
              <w:left w:val="single" w:sz="6" w:space="0" w:color="000000"/>
              <w:bottom w:val="single" w:sz="6" w:space="0" w:color="000000"/>
              <w:right w:val="single" w:sz="6" w:space="0" w:color="000000"/>
            </w:tcBorders>
            <w:hideMark/>
          </w:tcPr>
          <w:p w14:paraId="4CA1B4F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4</w:t>
            </w:r>
          </w:p>
        </w:tc>
      </w:tr>
      <w:tr w:rsidR="003B67CC" w:rsidRPr="00764F3B" w14:paraId="28672478"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291F481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Individually Wrapped Disinfectant Wipes</w:t>
            </w:r>
          </w:p>
        </w:tc>
        <w:tc>
          <w:tcPr>
            <w:tcW w:w="468" w:type="pct"/>
            <w:tcBorders>
              <w:top w:val="single" w:sz="6" w:space="0" w:color="000000"/>
              <w:left w:val="single" w:sz="6" w:space="0" w:color="000000"/>
              <w:bottom w:val="single" w:sz="6" w:space="0" w:color="000000"/>
              <w:right w:val="single" w:sz="6" w:space="0" w:color="000000"/>
            </w:tcBorders>
            <w:hideMark/>
          </w:tcPr>
          <w:p w14:paraId="301CCF8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10</w:t>
            </w:r>
          </w:p>
        </w:tc>
        <w:tc>
          <w:tcPr>
            <w:tcW w:w="625" w:type="pct"/>
            <w:tcBorders>
              <w:top w:val="single" w:sz="6" w:space="0" w:color="000000"/>
              <w:left w:val="single" w:sz="6" w:space="0" w:color="000000"/>
              <w:bottom w:val="single" w:sz="6" w:space="0" w:color="000000"/>
              <w:right w:val="single" w:sz="6" w:space="0" w:color="000000"/>
            </w:tcBorders>
            <w:hideMark/>
          </w:tcPr>
          <w:p w14:paraId="5C515018"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10</w:t>
            </w:r>
          </w:p>
        </w:tc>
        <w:tc>
          <w:tcPr>
            <w:tcW w:w="625" w:type="pct"/>
            <w:tcBorders>
              <w:top w:val="single" w:sz="6" w:space="0" w:color="000000"/>
              <w:left w:val="single" w:sz="6" w:space="0" w:color="000000"/>
              <w:bottom w:val="single" w:sz="6" w:space="0" w:color="000000"/>
              <w:right w:val="single" w:sz="6" w:space="0" w:color="000000"/>
            </w:tcBorders>
            <w:hideMark/>
          </w:tcPr>
          <w:p w14:paraId="367A867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20</w:t>
            </w:r>
          </w:p>
        </w:tc>
        <w:tc>
          <w:tcPr>
            <w:tcW w:w="625" w:type="pct"/>
            <w:tcBorders>
              <w:top w:val="single" w:sz="6" w:space="0" w:color="000000"/>
              <w:left w:val="single" w:sz="6" w:space="0" w:color="000000"/>
              <w:bottom w:val="single" w:sz="6" w:space="0" w:color="000000"/>
              <w:right w:val="single" w:sz="6" w:space="0" w:color="000000"/>
            </w:tcBorders>
            <w:hideMark/>
          </w:tcPr>
          <w:p w14:paraId="1584F2E6"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40</w:t>
            </w:r>
          </w:p>
        </w:tc>
      </w:tr>
      <w:tr w:rsidR="003B67CC" w:rsidRPr="00764F3B" w14:paraId="36D535D9"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17EECAF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 xml:space="preserve">Paramedic Shears </w:t>
            </w:r>
          </w:p>
        </w:tc>
        <w:tc>
          <w:tcPr>
            <w:tcW w:w="468" w:type="pct"/>
            <w:tcBorders>
              <w:top w:val="single" w:sz="6" w:space="0" w:color="000000"/>
              <w:left w:val="single" w:sz="6" w:space="0" w:color="000000"/>
              <w:bottom w:val="single" w:sz="6" w:space="0" w:color="000000"/>
              <w:right w:val="single" w:sz="6" w:space="0" w:color="000000"/>
            </w:tcBorders>
            <w:hideMark/>
          </w:tcPr>
          <w:p w14:paraId="3EEC2DA2"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059F6E88"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5060003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0DF6242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r>
      <w:tr w:rsidR="003B67CC" w:rsidRPr="00764F3B" w14:paraId="26ADB523"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2C7F8539"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Pairs of Examination Gloves</w:t>
            </w:r>
          </w:p>
        </w:tc>
        <w:tc>
          <w:tcPr>
            <w:tcW w:w="468" w:type="pct"/>
            <w:tcBorders>
              <w:top w:val="single" w:sz="6" w:space="0" w:color="000000"/>
              <w:left w:val="single" w:sz="6" w:space="0" w:color="000000"/>
              <w:bottom w:val="single" w:sz="6" w:space="0" w:color="000000"/>
              <w:right w:val="single" w:sz="6" w:space="0" w:color="000000"/>
            </w:tcBorders>
            <w:hideMark/>
          </w:tcPr>
          <w:p w14:paraId="3326A8C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3</w:t>
            </w:r>
          </w:p>
        </w:tc>
        <w:tc>
          <w:tcPr>
            <w:tcW w:w="625" w:type="pct"/>
            <w:tcBorders>
              <w:top w:val="single" w:sz="6" w:space="0" w:color="000000"/>
              <w:left w:val="single" w:sz="6" w:space="0" w:color="000000"/>
              <w:bottom w:val="single" w:sz="6" w:space="0" w:color="000000"/>
              <w:right w:val="single" w:sz="6" w:space="0" w:color="000000"/>
            </w:tcBorders>
            <w:hideMark/>
          </w:tcPr>
          <w:p w14:paraId="6D26E38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5</w:t>
            </w:r>
          </w:p>
        </w:tc>
        <w:tc>
          <w:tcPr>
            <w:tcW w:w="625" w:type="pct"/>
            <w:tcBorders>
              <w:top w:val="single" w:sz="6" w:space="0" w:color="000000"/>
              <w:left w:val="single" w:sz="6" w:space="0" w:color="000000"/>
              <w:bottom w:val="single" w:sz="6" w:space="0" w:color="000000"/>
              <w:right w:val="single" w:sz="6" w:space="0" w:color="000000"/>
            </w:tcBorders>
            <w:hideMark/>
          </w:tcPr>
          <w:p w14:paraId="07F32263"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10</w:t>
            </w:r>
          </w:p>
        </w:tc>
        <w:tc>
          <w:tcPr>
            <w:tcW w:w="625" w:type="pct"/>
            <w:tcBorders>
              <w:top w:val="single" w:sz="6" w:space="0" w:color="000000"/>
              <w:left w:val="single" w:sz="6" w:space="0" w:color="000000"/>
              <w:bottom w:val="single" w:sz="6" w:space="0" w:color="000000"/>
              <w:right w:val="single" w:sz="6" w:space="0" w:color="000000"/>
            </w:tcBorders>
            <w:hideMark/>
          </w:tcPr>
          <w:p w14:paraId="157AE4F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10</w:t>
            </w:r>
          </w:p>
        </w:tc>
      </w:tr>
      <w:tr w:rsidR="003B67CC" w:rsidRPr="00764F3B" w14:paraId="37EE3737"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710AD368"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Sterile water, where there is no clear running water **</w:t>
            </w:r>
            <w:r w:rsidRPr="00764F3B">
              <w:rPr>
                <w:rFonts w:ascii="Georgia" w:hAnsi="Georgia" w:cs="Arial"/>
                <w:vertAlign w:val="subscript"/>
              </w:rPr>
              <w:t>2</w:t>
            </w:r>
            <w:r w:rsidRPr="00764F3B">
              <w:rPr>
                <w:rFonts w:ascii="Georgia" w:hAnsi="Georgia" w:cs="Arial"/>
              </w:rPr>
              <w:t xml:space="preserve"> </w:t>
            </w:r>
          </w:p>
        </w:tc>
        <w:tc>
          <w:tcPr>
            <w:tcW w:w="468" w:type="pct"/>
            <w:tcBorders>
              <w:top w:val="single" w:sz="6" w:space="0" w:color="000000"/>
              <w:left w:val="single" w:sz="6" w:space="0" w:color="000000"/>
              <w:bottom w:val="single" w:sz="6" w:space="0" w:color="000000"/>
              <w:right w:val="single" w:sz="6" w:space="0" w:color="000000"/>
            </w:tcBorders>
            <w:hideMark/>
          </w:tcPr>
          <w:p w14:paraId="475D38DD"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2x20 mls</w:t>
            </w:r>
          </w:p>
        </w:tc>
        <w:tc>
          <w:tcPr>
            <w:tcW w:w="625" w:type="pct"/>
            <w:tcBorders>
              <w:top w:val="single" w:sz="6" w:space="0" w:color="000000"/>
              <w:left w:val="single" w:sz="6" w:space="0" w:color="000000"/>
              <w:bottom w:val="single" w:sz="6" w:space="0" w:color="000000"/>
              <w:right w:val="single" w:sz="6" w:space="0" w:color="000000"/>
            </w:tcBorders>
            <w:hideMark/>
          </w:tcPr>
          <w:p w14:paraId="5E5B485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1x500 mls</w:t>
            </w:r>
          </w:p>
        </w:tc>
        <w:tc>
          <w:tcPr>
            <w:tcW w:w="625" w:type="pct"/>
            <w:tcBorders>
              <w:top w:val="single" w:sz="6" w:space="0" w:color="000000"/>
              <w:left w:val="single" w:sz="6" w:space="0" w:color="000000"/>
              <w:bottom w:val="single" w:sz="6" w:space="0" w:color="000000"/>
              <w:right w:val="single" w:sz="6" w:space="0" w:color="000000"/>
            </w:tcBorders>
            <w:hideMark/>
          </w:tcPr>
          <w:p w14:paraId="6EF2BAB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2x500 mls</w:t>
            </w:r>
          </w:p>
        </w:tc>
        <w:tc>
          <w:tcPr>
            <w:tcW w:w="625" w:type="pct"/>
            <w:tcBorders>
              <w:top w:val="single" w:sz="6" w:space="0" w:color="000000"/>
              <w:left w:val="single" w:sz="6" w:space="0" w:color="000000"/>
              <w:bottom w:val="single" w:sz="6" w:space="0" w:color="000000"/>
              <w:right w:val="single" w:sz="6" w:space="0" w:color="000000"/>
            </w:tcBorders>
            <w:hideMark/>
          </w:tcPr>
          <w:p w14:paraId="70F3115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2x500 mls</w:t>
            </w:r>
          </w:p>
        </w:tc>
      </w:tr>
      <w:tr w:rsidR="003B67CC" w:rsidRPr="00764F3B" w14:paraId="53D765EB"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48C8FA65"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 xml:space="preserve">Pocket Face Mask </w:t>
            </w:r>
          </w:p>
        </w:tc>
        <w:tc>
          <w:tcPr>
            <w:tcW w:w="468" w:type="pct"/>
            <w:tcBorders>
              <w:top w:val="single" w:sz="6" w:space="0" w:color="000000"/>
              <w:left w:val="single" w:sz="6" w:space="0" w:color="000000"/>
              <w:bottom w:val="single" w:sz="6" w:space="0" w:color="000000"/>
              <w:right w:val="single" w:sz="6" w:space="0" w:color="000000"/>
            </w:tcBorders>
            <w:hideMark/>
          </w:tcPr>
          <w:p w14:paraId="613ABE1F"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259C8567"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00B6879B"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757CE7D9"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r>
      <w:tr w:rsidR="003B67CC" w:rsidRPr="00764F3B" w14:paraId="6D2433DD"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096DD7F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Water Based Burns Dressing Small (10 x 10cm) ***</w:t>
            </w:r>
            <w:r w:rsidRPr="00764F3B">
              <w:rPr>
                <w:rFonts w:ascii="Georgia" w:hAnsi="Georgia" w:cs="Arial"/>
                <w:vertAlign w:val="subscript"/>
              </w:rPr>
              <w:t>3</w:t>
            </w:r>
          </w:p>
        </w:tc>
        <w:tc>
          <w:tcPr>
            <w:tcW w:w="468" w:type="pct"/>
            <w:tcBorders>
              <w:top w:val="single" w:sz="6" w:space="0" w:color="000000"/>
              <w:left w:val="single" w:sz="6" w:space="0" w:color="000000"/>
              <w:bottom w:val="single" w:sz="6" w:space="0" w:color="000000"/>
              <w:right w:val="single" w:sz="6" w:space="0" w:color="000000"/>
            </w:tcBorders>
            <w:hideMark/>
          </w:tcPr>
          <w:p w14:paraId="5601FDC9"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2571DB9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1C011176"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70078FCA"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r>
      <w:tr w:rsidR="003B67CC" w:rsidRPr="00764F3B" w14:paraId="6CC9FC88"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20E68C50"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Water based Burns Dressing Large ***</w:t>
            </w:r>
            <w:r w:rsidRPr="00764F3B">
              <w:rPr>
                <w:rFonts w:ascii="Georgia" w:hAnsi="Georgia" w:cs="Arial"/>
                <w:vertAlign w:val="subscript"/>
              </w:rPr>
              <w:t>3</w:t>
            </w:r>
          </w:p>
        </w:tc>
        <w:tc>
          <w:tcPr>
            <w:tcW w:w="468" w:type="pct"/>
            <w:tcBorders>
              <w:top w:val="single" w:sz="6" w:space="0" w:color="000000"/>
              <w:left w:val="single" w:sz="6" w:space="0" w:color="000000"/>
              <w:bottom w:val="single" w:sz="6" w:space="0" w:color="000000"/>
              <w:right w:val="single" w:sz="6" w:space="0" w:color="000000"/>
            </w:tcBorders>
            <w:hideMark/>
          </w:tcPr>
          <w:p w14:paraId="47A1A99C"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1FF4A9A1"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081C44CE"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3F8858F8"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r>
      <w:tr w:rsidR="003B67CC" w:rsidRPr="00764F3B" w14:paraId="01DE5658" w14:textId="77777777" w:rsidTr="00260F3F">
        <w:tc>
          <w:tcPr>
            <w:tcW w:w="2658" w:type="pct"/>
            <w:tcBorders>
              <w:top w:val="single" w:sz="6" w:space="0" w:color="000000"/>
              <w:left w:val="single" w:sz="6" w:space="0" w:color="000000"/>
              <w:bottom w:val="single" w:sz="6" w:space="0" w:color="000000"/>
              <w:right w:val="single" w:sz="6" w:space="0" w:color="000000"/>
            </w:tcBorders>
            <w:hideMark/>
          </w:tcPr>
          <w:p w14:paraId="1BE9D077"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Crepe Bandage (7cm)</w:t>
            </w:r>
          </w:p>
        </w:tc>
        <w:tc>
          <w:tcPr>
            <w:tcW w:w="468" w:type="pct"/>
            <w:tcBorders>
              <w:top w:val="single" w:sz="6" w:space="0" w:color="000000"/>
              <w:left w:val="single" w:sz="6" w:space="0" w:color="000000"/>
              <w:bottom w:val="single" w:sz="6" w:space="0" w:color="000000"/>
              <w:right w:val="single" w:sz="6" w:space="0" w:color="000000"/>
            </w:tcBorders>
            <w:hideMark/>
          </w:tcPr>
          <w:p w14:paraId="73EF1DCC"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375720A2"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1</w:t>
            </w:r>
          </w:p>
        </w:tc>
        <w:tc>
          <w:tcPr>
            <w:tcW w:w="625" w:type="pct"/>
            <w:tcBorders>
              <w:top w:val="single" w:sz="6" w:space="0" w:color="000000"/>
              <w:left w:val="single" w:sz="6" w:space="0" w:color="000000"/>
              <w:bottom w:val="single" w:sz="6" w:space="0" w:color="000000"/>
              <w:right w:val="single" w:sz="6" w:space="0" w:color="000000"/>
            </w:tcBorders>
            <w:hideMark/>
          </w:tcPr>
          <w:p w14:paraId="248BB4B4"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2</w:t>
            </w:r>
          </w:p>
        </w:tc>
        <w:tc>
          <w:tcPr>
            <w:tcW w:w="625" w:type="pct"/>
            <w:tcBorders>
              <w:top w:val="single" w:sz="6" w:space="0" w:color="000000"/>
              <w:left w:val="single" w:sz="6" w:space="0" w:color="000000"/>
              <w:bottom w:val="single" w:sz="6" w:space="0" w:color="000000"/>
              <w:right w:val="single" w:sz="6" w:space="0" w:color="000000"/>
            </w:tcBorders>
            <w:hideMark/>
          </w:tcPr>
          <w:p w14:paraId="1EA02CAB"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3</w:t>
            </w:r>
          </w:p>
        </w:tc>
      </w:tr>
      <w:tr w:rsidR="003B67CC" w:rsidRPr="00764F3B" w14:paraId="3FA1FD52" w14:textId="77777777" w:rsidTr="00260F3F">
        <w:tc>
          <w:tcPr>
            <w:tcW w:w="5000" w:type="pct"/>
            <w:gridSpan w:val="5"/>
            <w:tcBorders>
              <w:top w:val="single" w:sz="6" w:space="0" w:color="000000"/>
              <w:left w:val="single" w:sz="6" w:space="0" w:color="000000"/>
              <w:bottom w:val="single" w:sz="6" w:space="0" w:color="000000"/>
              <w:right w:val="single" w:sz="6" w:space="0" w:color="000000"/>
            </w:tcBorders>
          </w:tcPr>
          <w:p w14:paraId="7914D211" w14:textId="77777777" w:rsidR="003B67CC" w:rsidRPr="00764F3B" w:rsidRDefault="003B67CC" w:rsidP="00260F3F">
            <w:pPr>
              <w:spacing w:after="0" w:line="240" w:lineRule="auto"/>
              <w:jc w:val="both"/>
              <w:rPr>
                <w:rFonts w:ascii="Georgia" w:hAnsi="Georgia" w:cs="Arial"/>
                <w:u w:val="single"/>
              </w:rPr>
            </w:pPr>
          </w:p>
          <w:p w14:paraId="49A3269D" w14:textId="2ECBD6E7" w:rsidR="003B67CC" w:rsidRPr="00764F3B" w:rsidRDefault="003B67CC" w:rsidP="00260F3F">
            <w:pPr>
              <w:spacing w:after="0" w:line="240" w:lineRule="auto"/>
              <w:jc w:val="both"/>
              <w:rPr>
                <w:rFonts w:ascii="Georgia" w:hAnsi="Georgia" w:cs="Arial"/>
                <w:u w:val="single"/>
              </w:rPr>
            </w:pPr>
            <w:r w:rsidRPr="00764F3B">
              <w:rPr>
                <w:rFonts w:ascii="Georgia" w:hAnsi="Georgia" w:cs="Arial"/>
                <w:u w:val="single"/>
              </w:rPr>
              <w:t>NOTES:</w:t>
            </w:r>
          </w:p>
          <w:p w14:paraId="5D003827" w14:textId="77777777" w:rsidR="003B67CC" w:rsidRPr="00764F3B" w:rsidRDefault="003B67CC" w:rsidP="00260F3F">
            <w:pPr>
              <w:spacing w:after="0" w:line="240" w:lineRule="auto"/>
              <w:jc w:val="both"/>
              <w:rPr>
                <w:rFonts w:ascii="Georgia" w:hAnsi="Georgia" w:cs="Arial"/>
                <w:u w:val="single"/>
              </w:rPr>
            </w:pPr>
          </w:p>
          <w:p w14:paraId="130D3B2B"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*Note 1: Where more than 50 persons are employed, pro rata provisions should be made</w:t>
            </w:r>
          </w:p>
          <w:p w14:paraId="7DA39AD6" w14:textId="77777777" w:rsidR="003B67CC" w:rsidRPr="00764F3B" w:rsidRDefault="003B67CC" w:rsidP="00260F3F">
            <w:pPr>
              <w:spacing w:after="0" w:line="240" w:lineRule="auto"/>
              <w:jc w:val="both"/>
              <w:rPr>
                <w:rFonts w:ascii="Georgia" w:hAnsi="Georgia" w:cs="Arial"/>
              </w:rPr>
            </w:pPr>
          </w:p>
          <w:p w14:paraId="0878091E" w14:textId="6C772102" w:rsidR="003B67CC" w:rsidRPr="00764F3B" w:rsidRDefault="003B67CC" w:rsidP="00260F3F">
            <w:pPr>
              <w:spacing w:after="0" w:line="240" w:lineRule="auto"/>
              <w:jc w:val="both"/>
              <w:rPr>
                <w:rFonts w:ascii="Georgia" w:hAnsi="Georgia" w:cs="Arial"/>
              </w:rPr>
            </w:pPr>
            <w:r w:rsidRPr="00764F3B">
              <w:rPr>
                <w:rFonts w:ascii="Georgia" w:hAnsi="Georgia" w:cs="Arial"/>
              </w:rPr>
              <w:t>**Note 2: Where mains tap water is not readily available for eye irrigation, sterile water or sterile normal saline (0.9%) in sealed disposable containers should be provided.  Each container should hold at least 20ml and should be discarded once the seal is broken.  Eye bath / eye cups / refillable containers should not be used for eye irrigation due to the risk of cross infection. The container should be CE marked.</w:t>
            </w:r>
          </w:p>
          <w:p w14:paraId="313A38B2" w14:textId="77777777" w:rsidR="003B67CC" w:rsidRPr="00764F3B" w:rsidRDefault="003B67CC" w:rsidP="00260F3F">
            <w:pPr>
              <w:spacing w:after="0" w:line="240" w:lineRule="auto"/>
              <w:jc w:val="both"/>
              <w:rPr>
                <w:rFonts w:ascii="Georgia" w:hAnsi="Georgia" w:cs="Arial"/>
              </w:rPr>
            </w:pPr>
          </w:p>
          <w:p w14:paraId="000283AB" w14:textId="77777777" w:rsidR="003B67CC" w:rsidRPr="00764F3B" w:rsidRDefault="003B67CC" w:rsidP="00260F3F">
            <w:pPr>
              <w:spacing w:after="0" w:line="240" w:lineRule="auto"/>
              <w:jc w:val="both"/>
              <w:rPr>
                <w:rFonts w:ascii="Georgia" w:hAnsi="Georgia" w:cs="Arial"/>
              </w:rPr>
            </w:pPr>
            <w:r w:rsidRPr="00764F3B">
              <w:rPr>
                <w:rFonts w:ascii="Georgia" w:hAnsi="Georgia" w:cs="Arial"/>
              </w:rPr>
              <w:t>***Note 3: Where mains tap water is not readily available of cooling burnt area.</w:t>
            </w:r>
          </w:p>
          <w:p w14:paraId="7B81DA56" w14:textId="77777777" w:rsidR="003B67CC" w:rsidRPr="00764F3B" w:rsidRDefault="003B67CC" w:rsidP="00260F3F">
            <w:pPr>
              <w:spacing w:after="0" w:line="240" w:lineRule="auto"/>
              <w:jc w:val="both"/>
              <w:rPr>
                <w:rFonts w:ascii="Georgia" w:hAnsi="Georgia" w:cs="Arial"/>
              </w:rPr>
            </w:pPr>
          </w:p>
        </w:tc>
      </w:tr>
    </w:tbl>
    <w:p w14:paraId="2AC7C5D0" w14:textId="03826A8D" w:rsidR="00303214" w:rsidRPr="00764F3B" w:rsidRDefault="00937C33" w:rsidP="006121ED">
      <w:pPr>
        <w:pStyle w:val="Heading1"/>
        <w:rPr>
          <w:rFonts w:ascii="Georgia" w:eastAsia="Times New Roman" w:hAnsi="Georgia"/>
        </w:rPr>
      </w:pPr>
      <w:bookmarkStart w:id="90" w:name="_Toc43189513"/>
      <w:r w:rsidRPr="00764F3B">
        <w:rPr>
          <w:rFonts w:ascii="Georgia" w:eastAsia="Times New Roman" w:hAnsi="Georgia"/>
        </w:rPr>
        <w:lastRenderedPageBreak/>
        <w:t xml:space="preserve">APPENDIX </w:t>
      </w:r>
      <w:r w:rsidR="00472B0A" w:rsidRPr="00764F3B">
        <w:rPr>
          <w:rFonts w:ascii="Georgia" w:eastAsia="Times New Roman" w:hAnsi="Georgia"/>
        </w:rPr>
        <w:t>G</w:t>
      </w:r>
      <w:bookmarkEnd w:id="90"/>
    </w:p>
    <w:p w14:paraId="4CFC9919" w14:textId="77777777" w:rsidR="0015008D" w:rsidRPr="00764F3B" w:rsidRDefault="006121ED" w:rsidP="00CB7BAA">
      <w:pPr>
        <w:pStyle w:val="Heading2"/>
        <w:rPr>
          <w:rFonts w:ascii="Georgia" w:eastAsia="Times New Roman" w:hAnsi="Georgia"/>
        </w:rPr>
      </w:pPr>
      <w:bookmarkStart w:id="91" w:name="_Toc43189514"/>
      <w:r w:rsidRPr="00764F3B">
        <w:rPr>
          <w:rFonts w:ascii="Georgia" w:eastAsia="Times New Roman" w:hAnsi="Georgia"/>
        </w:rPr>
        <w:t>Setting Up Your Workstation</w:t>
      </w:r>
      <w:bookmarkEnd w:id="91"/>
    </w:p>
    <w:p w14:paraId="118A3A70" w14:textId="77777777" w:rsidR="006121ED" w:rsidRPr="00764F3B" w:rsidRDefault="006121ED" w:rsidP="006121ED">
      <w:pPr>
        <w:rPr>
          <w:rFonts w:ascii="Georgia" w:hAnsi="Georgia"/>
          <w:lang w:eastAsia="en-GB"/>
        </w:rPr>
      </w:pPr>
    </w:p>
    <w:p w14:paraId="7EF092CE" w14:textId="77777777" w:rsidR="00937C33" w:rsidRPr="00764F3B" w:rsidRDefault="00937C33" w:rsidP="00937C33">
      <w:pPr>
        <w:spacing w:after="0" w:line="240" w:lineRule="auto"/>
        <w:jc w:val="both"/>
        <w:rPr>
          <w:rFonts w:ascii="Georgia" w:hAnsi="Georgia" w:cs="Arial"/>
        </w:rPr>
      </w:pPr>
      <w:r w:rsidRPr="00764F3B">
        <w:rPr>
          <w:rFonts w:ascii="Georgia" w:hAnsi="Georgia" w:cs="Arial"/>
        </w:rPr>
        <w:t xml:space="preserve">Make full use of the equipment provided and adjust it to get the best from it and to avoid potential health problems. Here are some practical tips: </w:t>
      </w:r>
    </w:p>
    <w:p w14:paraId="6E3CEAE9" w14:textId="77777777" w:rsidR="00937C33" w:rsidRPr="00764F3B" w:rsidRDefault="00937C33" w:rsidP="00937C33">
      <w:pPr>
        <w:spacing w:after="0" w:line="240" w:lineRule="auto"/>
        <w:jc w:val="both"/>
        <w:rPr>
          <w:rFonts w:ascii="Georgia" w:hAnsi="Georgia" w:cs="Arial"/>
        </w:rPr>
      </w:pPr>
    </w:p>
    <w:p w14:paraId="320CD313" w14:textId="77777777" w:rsidR="00937C33" w:rsidRPr="00764F3B" w:rsidRDefault="00937C33" w:rsidP="00937C33">
      <w:pPr>
        <w:spacing w:after="0" w:line="240" w:lineRule="auto"/>
        <w:jc w:val="both"/>
        <w:rPr>
          <w:rFonts w:ascii="Georgia" w:hAnsi="Georgia" w:cs="Arial"/>
          <w:b/>
          <w:i/>
          <w:iCs/>
        </w:rPr>
      </w:pPr>
      <w:r w:rsidRPr="00764F3B">
        <w:rPr>
          <w:rFonts w:ascii="Georgia" w:hAnsi="Georgia" w:cs="Arial"/>
          <w:b/>
          <w:i/>
          <w:iCs/>
        </w:rPr>
        <w:t xml:space="preserve">Getting comfortable </w:t>
      </w:r>
    </w:p>
    <w:p w14:paraId="310A3F11" w14:textId="77777777" w:rsidR="00937C33" w:rsidRPr="00764F3B" w:rsidRDefault="00937C33" w:rsidP="00937C33">
      <w:pPr>
        <w:spacing w:after="0" w:line="240" w:lineRule="auto"/>
        <w:jc w:val="both"/>
        <w:rPr>
          <w:rFonts w:ascii="Georgia" w:hAnsi="Georgia" w:cs="Arial"/>
          <w:b/>
        </w:rPr>
      </w:pPr>
    </w:p>
    <w:p w14:paraId="71224DBC"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Adjust your chair and VDU to find the most comfortable position for your work. As a broad guide, your forearms should be approximately horizontal and your eyes the same height as the top of the VDU. </w:t>
      </w:r>
    </w:p>
    <w:p w14:paraId="4C0D07FA"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Make sure you have enough work space to take whatever documents or other equipment you need. </w:t>
      </w:r>
    </w:p>
    <w:p w14:paraId="2AF7E434"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Try different arrangements of keyboard, screen, mouse and documents to find the best arrangement for you. A document holder may help you avoid awkward neck and eye movements. </w:t>
      </w:r>
    </w:p>
    <w:p w14:paraId="02FA6554"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Arrange your desk and VDU to avoid glare or bright reflections on the screen. This will be easiest if neither you nor the screen is directly facing windows or bright lights. Adjust curtains or blinds to prevent unwanted light. </w:t>
      </w:r>
    </w:p>
    <w:p w14:paraId="5B0DF119"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Make sure there is space under your desk to move your legs freely. Move any obstacles such as boxes or equipment. </w:t>
      </w:r>
    </w:p>
    <w:p w14:paraId="40E74505" w14:textId="77777777" w:rsidR="00937C33" w:rsidRPr="00764F3B" w:rsidRDefault="00937C33" w:rsidP="00083C13">
      <w:pPr>
        <w:numPr>
          <w:ilvl w:val="0"/>
          <w:numId w:val="64"/>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Avoid excess pressure from the edge of your seat on the backs of your legs and knees. A footrest may be helpful, particularly for smaller users. </w:t>
      </w:r>
    </w:p>
    <w:p w14:paraId="034FA1BE" w14:textId="77777777" w:rsidR="00937C33" w:rsidRPr="00764F3B" w:rsidRDefault="00937C33" w:rsidP="00937C33">
      <w:pPr>
        <w:spacing w:after="0" w:line="240" w:lineRule="auto"/>
        <w:jc w:val="both"/>
        <w:rPr>
          <w:rFonts w:ascii="Georgia" w:hAnsi="Georgia" w:cs="Arial"/>
        </w:rPr>
      </w:pPr>
    </w:p>
    <w:p w14:paraId="20FCB018" w14:textId="77777777" w:rsidR="00937C33" w:rsidRPr="00764F3B" w:rsidRDefault="00937C33" w:rsidP="00937C33">
      <w:pPr>
        <w:spacing w:after="0" w:line="240" w:lineRule="auto"/>
        <w:jc w:val="both"/>
        <w:rPr>
          <w:rFonts w:ascii="Georgia" w:hAnsi="Georgia" w:cs="Arial"/>
          <w:b/>
        </w:rPr>
      </w:pPr>
      <w:r w:rsidRPr="00764F3B">
        <w:rPr>
          <w:rFonts w:ascii="Georgia" w:hAnsi="Georgia" w:cs="Arial"/>
          <w:b/>
        </w:rPr>
        <w:t xml:space="preserve">Keying in </w:t>
      </w:r>
    </w:p>
    <w:p w14:paraId="18FC59CC" w14:textId="77777777" w:rsidR="00937C33" w:rsidRPr="00764F3B" w:rsidRDefault="00937C33" w:rsidP="00937C33">
      <w:pPr>
        <w:spacing w:after="0" w:line="240" w:lineRule="auto"/>
        <w:jc w:val="both"/>
        <w:rPr>
          <w:rFonts w:ascii="Georgia" w:hAnsi="Georgia" w:cs="Arial"/>
          <w:b/>
        </w:rPr>
      </w:pPr>
    </w:p>
    <w:p w14:paraId="240D9FC2" w14:textId="77777777" w:rsidR="00937C33" w:rsidRPr="00764F3B" w:rsidRDefault="00937C33" w:rsidP="00083C13">
      <w:pPr>
        <w:numPr>
          <w:ilvl w:val="0"/>
          <w:numId w:val="65"/>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Adjust your keyboard to get a good keying position. A space in front of the keyboard is sometimes helpful for resting the hands and wrists when not keying. </w:t>
      </w:r>
    </w:p>
    <w:p w14:paraId="39B6953E" w14:textId="77777777" w:rsidR="00937C33" w:rsidRPr="00764F3B" w:rsidRDefault="00937C33" w:rsidP="00083C13">
      <w:pPr>
        <w:numPr>
          <w:ilvl w:val="0"/>
          <w:numId w:val="65"/>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Try to keep your wrists straight when keying. Keep a soft touch on the keys and don’t overstretch your fingers. Good keyboard technique is important. </w:t>
      </w:r>
    </w:p>
    <w:p w14:paraId="2C88351B" w14:textId="77777777" w:rsidR="00937C33" w:rsidRPr="00764F3B" w:rsidRDefault="00937C33" w:rsidP="00937C33">
      <w:pPr>
        <w:spacing w:after="0" w:line="240" w:lineRule="auto"/>
        <w:jc w:val="both"/>
        <w:rPr>
          <w:rFonts w:ascii="Georgia" w:hAnsi="Georgia" w:cs="Arial"/>
        </w:rPr>
      </w:pPr>
      <w:r>
        <w:rPr>
          <w:noProof/>
          <w:lang w:val="en-IE" w:eastAsia="en-IE"/>
        </w:rPr>
        <w:drawing>
          <wp:inline distT="0" distB="0" distL="0" distR="0" wp14:anchorId="45AF057F" wp14:editId="5569E962">
            <wp:extent cx="4200525" cy="321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7">
                      <a:extLst>
                        <a:ext uri="{28A0092B-C50C-407E-A947-70E740481C1C}">
                          <a14:useLocalDpi xmlns:a14="http://schemas.microsoft.com/office/drawing/2010/main" val="0"/>
                        </a:ext>
                      </a:extLst>
                    </a:blip>
                    <a:stretch>
                      <a:fillRect/>
                    </a:stretch>
                  </pic:blipFill>
                  <pic:spPr>
                    <a:xfrm>
                      <a:off x="0" y="0"/>
                      <a:ext cx="4200525" cy="3219450"/>
                    </a:xfrm>
                    <a:prstGeom prst="rect">
                      <a:avLst/>
                    </a:prstGeom>
                  </pic:spPr>
                </pic:pic>
              </a:graphicData>
            </a:graphic>
          </wp:inline>
        </w:drawing>
      </w:r>
    </w:p>
    <w:p w14:paraId="6A23BA68" w14:textId="77777777" w:rsidR="00CA6F9C" w:rsidRPr="00764F3B" w:rsidRDefault="00CA6F9C" w:rsidP="00937C33">
      <w:pPr>
        <w:spacing w:after="0" w:line="240" w:lineRule="auto"/>
        <w:jc w:val="both"/>
        <w:rPr>
          <w:rFonts w:ascii="Georgia" w:hAnsi="Georgia" w:cs="Arial"/>
          <w:b/>
        </w:rPr>
      </w:pPr>
    </w:p>
    <w:p w14:paraId="58343D56" w14:textId="77777777" w:rsidR="003B67CC" w:rsidRPr="00764F3B" w:rsidRDefault="003B67CC" w:rsidP="00937C33">
      <w:pPr>
        <w:spacing w:after="0" w:line="240" w:lineRule="auto"/>
        <w:jc w:val="both"/>
        <w:rPr>
          <w:rFonts w:ascii="Georgia" w:hAnsi="Georgia" w:cs="Arial"/>
          <w:b/>
        </w:rPr>
      </w:pPr>
    </w:p>
    <w:p w14:paraId="006A0E86" w14:textId="64F2F880" w:rsidR="00937C33" w:rsidRPr="00764F3B" w:rsidRDefault="00937C33" w:rsidP="00937C33">
      <w:pPr>
        <w:spacing w:after="0" w:line="240" w:lineRule="auto"/>
        <w:jc w:val="both"/>
        <w:rPr>
          <w:rFonts w:ascii="Georgia" w:hAnsi="Georgia" w:cs="Arial"/>
          <w:b/>
        </w:rPr>
      </w:pPr>
      <w:r w:rsidRPr="00764F3B">
        <w:rPr>
          <w:rFonts w:ascii="Georgia" w:hAnsi="Georgia" w:cs="Arial"/>
          <w:b/>
        </w:rPr>
        <w:lastRenderedPageBreak/>
        <w:t xml:space="preserve">Using a mouse </w:t>
      </w:r>
    </w:p>
    <w:p w14:paraId="7FBBE99E" w14:textId="77777777" w:rsidR="00937C33" w:rsidRPr="00764F3B" w:rsidRDefault="00937C33" w:rsidP="00937C33">
      <w:pPr>
        <w:spacing w:after="0" w:line="240" w:lineRule="auto"/>
        <w:jc w:val="both"/>
        <w:rPr>
          <w:rFonts w:ascii="Georgia" w:hAnsi="Georgia" w:cs="Arial"/>
          <w:b/>
        </w:rPr>
      </w:pPr>
    </w:p>
    <w:p w14:paraId="66FE426A" w14:textId="77777777" w:rsidR="00937C33" w:rsidRPr="00764F3B" w:rsidRDefault="00937C33" w:rsidP="00083C13">
      <w:pPr>
        <w:numPr>
          <w:ilvl w:val="0"/>
          <w:numId w:val="66"/>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Position the mouse within easy reach so it can be used with the wrist straight. Sit upright and close to the desk so you don’t have to work with your mouse arm stretched. Move the keyboard out of the way if it is not being used. </w:t>
      </w:r>
    </w:p>
    <w:p w14:paraId="4346DA03" w14:textId="77777777" w:rsidR="00937C33" w:rsidRPr="00764F3B" w:rsidRDefault="00937C33" w:rsidP="00083C13">
      <w:pPr>
        <w:numPr>
          <w:ilvl w:val="0"/>
          <w:numId w:val="66"/>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Support your forearm on the desk and don’t grip the mouse too tightly. </w:t>
      </w:r>
    </w:p>
    <w:p w14:paraId="10268873" w14:textId="77777777" w:rsidR="00937C33" w:rsidRPr="00764F3B" w:rsidRDefault="00937C33" w:rsidP="00083C13">
      <w:pPr>
        <w:numPr>
          <w:ilvl w:val="0"/>
          <w:numId w:val="66"/>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Rest your fingers lightly on the buttons and do not press them hard. </w:t>
      </w:r>
    </w:p>
    <w:p w14:paraId="314D51B6" w14:textId="77777777" w:rsidR="00937C33" w:rsidRPr="00764F3B" w:rsidRDefault="00937C33" w:rsidP="00937C33">
      <w:pPr>
        <w:spacing w:after="0" w:line="240" w:lineRule="auto"/>
        <w:jc w:val="both"/>
        <w:rPr>
          <w:rFonts w:ascii="Georgia" w:hAnsi="Georgia" w:cs="Arial"/>
        </w:rPr>
      </w:pPr>
    </w:p>
    <w:p w14:paraId="7E4473DA" w14:textId="77777777" w:rsidR="00937C33" w:rsidRPr="00764F3B" w:rsidRDefault="00937C33" w:rsidP="00937C33">
      <w:pPr>
        <w:spacing w:after="0" w:line="240" w:lineRule="auto"/>
        <w:jc w:val="both"/>
        <w:rPr>
          <w:rFonts w:ascii="Georgia" w:hAnsi="Georgia" w:cs="Arial"/>
          <w:b/>
          <w:i/>
          <w:iCs/>
        </w:rPr>
      </w:pPr>
      <w:r w:rsidRPr="00764F3B">
        <w:rPr>
          <w:rFonts w:ascii="Georgia" w:hAnsi="Georgia" w:cs="Arial"/>
          <w:b/>
          <w:i/>
          <w:iCs/>
        </w:rPr>
        <w:t xml:space="preserve">Reading the screen </w:t>
      </w:r>
    </w:p>
    <w:p w14:paraId="231D7001" w14:textId="77777777" w:rsidR="00937C33" w:rsidRPr="00764F3B" w:rsidRDefault="00937C33" w:rsidP="00937C33">
      <w:pPr>
        <w:spacing w:after="0" w:line="240" w:lineRule="auto"/>
        <w:jc w:val="both"/>
        <w:rPr>
          <w:rFonts w:ascii="Georgia" w:hAnsi="Georgia" w:cs="Arial"/>
          <w:b/>
        </w:rPr>
      </w:pPr>
    </w:p>
    <w:p w14:paraId="3B5E88F1" w14:textId="77777777" w:rsidR="00937C33" w:rsidRPr="00764F3B" w:rsidRDefault="00937C33" w:rsidP="00083C13">
      <w:pPr>
        <w:numPr>
          <w:ilvl w:val="0"/>
          <w:numId w:val="67"/>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Adjust the brightness and contrast controls on the screen to suit lighting conditions in the room. </w:t>
      </w:r>
    </w:p>
    <w:p w14:paraId="34B85055" w14:textId="77777777" w:rsidR="00937C33" w:rsidRPr="00764F3B" w:rsidRDefault="00937C33" w:rsidP="00083C13">
      <w:pPr>
        <w:numPr>
          <w:ilvl w:val="0"/>
          <w:numId w:val="67"/>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Make sure the screen surface is clean. </w:t>
      </w:r>
    </w:p>
    <w:p w14:paraId="1DEE8AFF" w14:textId="77777777" w:rsidR="00937C33" w:rsidRPr="00764F3B" w:rsidRDefault="00937C33" w:rsidP="00083C13">
      <w:pPr>
        <w:numPr>
          <w:ilvl w:val="0"/>
          <w:numId w:val="67"/>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In setting up software, choose options giving text that is large enough to read easily on your screen when you are sitting in a normal, comfortable working position. Select colours that are easy on the eye (avoid red text on a blue background, or vice-versa). </w:t>
      </w:r>
    </w:p>
    <w:p w14:paraId="6357225D" w14:textId="77777777" w:rsidR="00937C33" w:rsidRPr="00764F3B" w:rsidRDefault="00937C33" w:rsidP="00083C13">
      <w:pPr>
        <w:numPr>
          <w:ilvl w:val="0"/>
          <w:numId w:val="67"/>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Individual characters on the screen should be sharply focused and should not flicker or move. If they do, the VDU may need servicing or adjustment. </w:t>
      </w:r>
    </w:p>
    <w:p w14:paraId="20CE3FCD" w14:textId="77777777" w:rsidR="00937C33" w:rsidRPr="00764F3B" w:rsidRDefault="00937C33" w:rsidP="00937C33">
      <w:pPr>
        <w:spacing w:after="0" w:line="240" w:lineRule="auto"/>
        <w:jc w:val="both"/>
        <w:rPr>
          <w:rFonts w:ascii="Georgia" w:hAnsi="Georgia" w:cs="Arial"/>
        </w:rPr>
      </w:pPr>
    </w:p>
    <w:p w14:paraId="2372522C" w14:textId="77777777" w:rsidR="00937C33" w:rsidRPr="00764F3B" w:rsidRDefault="00937C33" w:rsidP="00937C33">
      <w:pPr>
        <w:spacing w:after="0" w:line="240" w:lineRule="auto"/>
        <w:jc w:val="both"/>
        <w:rPr>
          <w:rFonts w:ascii="Georgia" w:hAnsi="Georgia" w:cs="Arial"/>
          <w:b/>
        </w:rPr>
      </w:pPr>
      <w:r w:rsidRPr="00764F3B">
        <w:rPr>
          <w:rFonts w:ascii="Georgia" w:hAnsi="Georgia" w:cs="Arial"/>
          <w:b/>
        </w:rPr>
        <w:t xml:space="preserve">Posture and breaks </w:t>
      </w:r>
    </w:p>
    <w:p w14:paraId="73C72C63" w14:textId="77777777" w:rsidR="00937C33" w:rsidRPr="00764F3B" w:rsidRDefault="00937C33" w:rsidP="00937C33">
      <w:pPr>
        <w:spacing w:after="0" w:line="240" w:lineRule="auto"/>
        <w:jc w:val="both"/>
        <w:rPr>
          <w:rFonts w:ascii="Georgia" w:hAnsi="Georgia" w:cs="Arial"/>
          <w:b/>
        </w:rPr>
      </w:pPr>
    </w:p>
    <w:p w14:paraId="3AFEB9F7" w14:textId="77777777" w:rsidR="00937C33" w:rsidRPr="00764F3B" w:rsidRDefault="00937C33" w:rsidP="00083C13">
      <w:pPr>
        <w:numPr>
          <w:ilvl w:val="0"/>
          <w:numId w:val="68"/>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 xml:space="preserve">Don’t sit in the same position for long periods. Make sure you change your posture as often as practicable. Some movement is desirable, but avoid repeated stretching to reach things you need (if this happens a lot, rearrange your workstation) </w:t>
      </w:r>
    </w:p>
    <w:p w14:paraId="59311710" w14:textId="77777777" w:rsidR="00937C33" w:rsidRPr="00764F3B" w:rsidRDefault="00937C33" w:rsidP="00083C13">
      <w:pPr>
        <w:numPr>
          <w:ilvl w:val="0"/>
          <w:numId w:val="68"/>
        </w:numPr>
        <w:suppressAutoHyphens/>
        <w:spacing w:after="0" w:line="240" w:lineRule="auto"/>
        <w:jc w:val="both"/>
        <w:rPr>
          <w:rFonts w:ascii="Georgia" w:eastAsia="Times New Roman" w:hAnsi="Georgia" w:cs="Arial"/>
          <w:lang w:eastAsia="ar-SA"/>
        </w:rPr>
      </w:pPr>
      <w:r w:rsidRPr="00764F3B">
        <w:rPr>
          <w:rFonts w:ascii="Georgia" w:eastAsia="Times New Roman" w:hAnsi="Georgia" w:cs="Arial"/>
          <w:lang w:eastAsia="ar-SA"/>
        </w:rPr>
        <w:t>Most jobs provide opportunities to take a break from the screen, e.g. to do filing or photocopying. Make use of them. If there are no such natural breaks in your job, your employer should plan for you to have rest breaks. Frequent short breaks are better than fewer long ones.</w:t>
      </w:r>
    </w:p>
    <w:p w14:paraId="4B4EB4F3" w14:textId="77777777" w:rsidR="00937C33" w:rsidRPr="00764F3B" w:rsidRDefault="00937C33" w:rsidP="00937C33">
      <w:pPr>
        <w:spacing w:after="0" w:line="240" w:lineRule="auto"/>
        <w:jc w:val="both"/>
        <w:rPr>
          <w:rFonts w:ascii="Georgia" w:hAnsi="Georgia" w:cs="Arial"/>
        </w:rPr>
      </w:pPr>
    </w:p>
    <w:p w14:paraId="2580BCF3" w14:textId="77777777" w:rsidR="00937C33" w:rsidRPr="00764F3B" w:rsidRDefault="00937C33" w:rsidP="00937C33">
      <w:pPr>
        <w:spacing w:after="0" w:line="240" w:lineRule="auto"/>
        <w:jc w:val="both"/>
        <w:rPr>
          <w:rFonts w:ascii="Georgia" w:hAnsi="Georgia" w:cs="Arial"/>
        </w:rPr>
      </w:pPr>
      <w:r w:rsidRPr="00764F3B">
        <w:rPr>
          <w:rFonts w:ascii="Georgia" w:hAnsi="Georgia" w:cs="Arial"/>
        </w:rPr>
        <w:t>For further information or for a VDU assessment please contact Health and Safety Officer.</w:t>
      </w:r>
    </w:p>
    <w:p w14:paraId="56DD749E" w14:textId="77777777" w:rsidR="00937C33" w:rsidRPr="00764F3B" w:rsidRDefault="00937C33" w:rsidP="00937C33">
      <w:pPr>
        <w:spacing w:after="0" w:line="240" w:lineRule="auto"/>
        <w:jc w:val="both"/>
        <w:rPr>
          <w:rFonts w:ascii="Georgia" w:hAnsi="Georgia" w:cs="Arial"/>
          <w:i/>
          <w:iCs/>
        </w:rPr>
      </w:pPr>
    </w:p>
    <w:p w14:paraId="08CFB009" w14:textId="77777777" w:rsidR="00937C33" w:rsidRPr="00764F3B" w:rsidRDefault="00937C33" w:rsidP="00937C33">
      <w:pPr>
        <w:pStyle w:val="Heading1"/>
        <w:rPr>
          <w:rFonts w:ascii="Georgia" w:hAnsi="Georgia"/>
        </w:rPr>
      </w:pPr>
    </w:p>
    <w:p w14:paraId="22A10C8F" w14:textId="77777777" w:rsidR="00937C33" w:rsidRPr="00764F3B" w:rsidRDefault="00937C33" w:rsidP="00005CB1">
      <w:pPr>
        <w:rPr>
          <w:rFonts w:ascii="Georgia" w:hAnsi="Georgia"/>
        </w:rPr>
      </w:pPr>
    </w:p>
    <w:p w14:paraId="176B81C6" w14:textId="77777777" w:rsidR="00937C33" w:rsidRPr="00764F3B" w:rsidRDefault="00937C33" w:rsidP="00005CB1">
      <w:pPr>
        <w:rPr>
          <w:rFonts w:ascii="Georgia" w:hAnsi="Georgia"/>
        </w:rPr>
      </w:pPr>
    </w:p>
    <w:p w14:paraId="125E48C6" w14:textId="77777777" w:rsidR="00937C33" w:rsidRPr="00764F3B" w:rsidRDefault="00937C33" w:rsidP="00005CB1">
      <w:pPr>
        <w:rPr>
          <w:rFonts w:ascii="Georgia" w:hAnsi="Georgia"/>
        </w:rPr>
      </w:pPr>
    </w:p>
    <w:p w14:paraId="461A7E1D" w14:textId="77777777" w:rsidR="00937C33" w:rsidRPr="00764F3B" w:rsidRDefault="00937C33" w:rsidP="00005CB1">
      <w:pPr>
        <w:rPr>
          <w:rFonts w:ascii="Georgia" w:hAnsi="Georgia"/>
        </w:rPr>
      </w:pPr>
    </w:p>
    <w:p w14:paraId="0165027E" w14:textId="77777777" w:rsidR="00937C33" w:rsidRPr="00764F3B" w:rsidRDefault="00937C33" w:rsidP="00005CB1">
      <w:pPr>
        <w:rPr>
          <w:rFonts w:ascii="Georgia" w:hAnsi="Georgia"/>
        </w:rPr>
      </w:pPr>
    </w:p>
    <w:p w14:paraId="1B1D5B17" w14:textId="77777777" w:rsidR="00303214" w:rsidRPr="00764F3B" w:rsidRDefault="00303214" w:rsidP="00005CB1">
      <w:pPr>
        <w:rPr>
          <w:rFonts w:ascii="Georgia" w:hAnsi="Georgia"/>
        </w:rPr>
        <w:sectPr w:rsidR="00303214" w:rsidRPr="00764F3B" w:rsidSect="008D7CD0">
          <w:footerReference w:type="default" r:id="rId188"/>
          <w:footnotePr>
            <w:pos w:val="beneathText"/>
          </w:footnotePr>
          <w:type w:val="continuous"/>
          <w:pgSz w:w="12240" w:h="15840"/>
          <w:pgMar w:top="851" w:right="1134" w:bottom="851" w:left="1134" w:header="567" w:footer="567"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20"/>
          <w:docGrid w:linePitch="360"/>
        </w:sectPr>
      </w:pPr>
    </w:p>
    <w:p w14:paraId="503C477D" w14:textId="70FE30EB" w:rsidR="00937C33" w:rsidRPr="00764F3B" w:rsidRDefault="00303214" w:rsidP="00937C33">
      <w:pPr>
        <w:pStyle w:val="Heading1"/>
        <w:spacing w:before="0"/>
        <w:rPr>
          <w:rFonts w:ascii="Georgia" w:eastAsia="Calibri" w:hAnsi="Georgia" w:cs="Arial"/>
        </w:rPr>
      </w:pPr>
      <w:bookmarkStart w:id="92" w:name="_APPENDIX_I_"/>
      <w:bookmarkStart w:id="93" w:name="_APPENDIX_I"/>
      <w:bookmarkStart w:id="94" w:name="_Toc43189515"/>
      <w:bookmarkEnd w:id="92"/>
      <w:bookmarkEnd w:id="93"/>
      <w:r w:rsidRPr="00764F3B">
        <w:rPr>
          <w:rFonts w:ascii="Georgia" w:eastAsia="Calibri" w:hAnsi="Georgia" w:cs="Arial"/>
        </w:rPr>
        <w:lastRenderedPageBreak/>
        <w:t xml:space="preserve">APPENDIX </w:t>
      </w:r>
      <w:r w:rsidR="00472B0A" w:rsidRPr="00764F3B">
        <w:rPr>
          <w:rFonts w:ascii="Georgia" w:eastAsia="Calibri" w:hAnsi="Georgia" w:cs="Arial"/>
        </w:rPr>
        <w:t>H</w:t>
      </w:r>
      <w:bookmarkEnd w:id="94"/>
    </w:p>
    <w:p w14:paraId="338F6C5A" w14:textId="77777777" w:rsidR="00303214" w:rsidRPr="00764F3B" w:rsidRDefault="00303214" w:rsidP="00CB7BAA">
      <w:pPr>
        <w:pStyle w:val="Heading2"/>
        <w:rPr>
          <w:rFonts w:ascii="Georgia" w:hAnsi="Georgia"/>
        </w:rPr>
      </w:pPr>
      <w:bookmarkStart w:id="95" w:name="_Toc43189516"/>
      <w:r w:rsidRPr="00764F3B">
        <w:rPr>
          <w:rFonts w:ascii="Georgia" w:hAnsi="Georgia"/>
        </w:rPr>
        <w:t>Permit To Work (Sample)</w:t>
      </w:r>
      <w:bookmarkEnd w:id="95"/>
    </w:p>
    <w:p w14:paraId="203C8413" w14:textId="77777777" w:rsidR="00303214" w:rsidRPr="00764F3B" w:rsidRDefault="00303214" w:rsidP="00EA58BF">
      <w:pPr>
        <w:spacing w:after="0"/>
        <w:rPr>
          <w:rFonts w:ascii="Georgia" w:hAnsi="Georgia"/>
          <w:lang w:eastAsia="en-GB"/>
        </w:rPr>
      </w:pPr>
    </w:p>
    <w:tbl>
      <w:tblPr>
        <w:tblStyle w:val="TableGrid"/>
        <w:tblW w:w="0" w:type="auto"/>
        <w:tblLayout w:type="fixed"/>
        <w:tblLook w:val="04A0" w:firstRow="1" w:lastRow="0" w:firstColumn="1" w:lastColumn="0" w:noHBand="0" w:noVBand="1"/>
      </w:tblPr>
      <w:tblGrid>
        <w:gridCol w:w="2906"/>
        <w:gridCol w:w="4169"/>
        <w:gridCol w:w="3197"/>
        <w:gridCol w:w="2660"/>
        <w:gridCol w:w="630"/>
      </w:tblGrid>
      <w:tr w:rsidR="007238C3" w:rsidRPr="00764F3B" w14:paraId="7E11C8E4" w14:textId="77777777" w:rsidTr="0082035C">
        <w:trPr>
          <w:trHeight w:hRule="exact" w:val="227"/>
        </w:trPr>
        <w:tc>
          <w:tcPr>
            <w:tcW w:w="2906" w:type="dxa"/>
            <w:shd w:val="clear" w:color="auto" w:fill="DEEAF6" w:themeFill="accent1" w:themeFillTint="33"/>
          </w:tcPr>
          <w:p w14:paraId="4CA39C67" w14:textId="77777777" w:rsidR="007238C3" w:rsidRPr="00764F3B" w:rsidRDefault="007238C3" w:rsidP="00303214">
            <w:pPr>
              <w:rPr>
                <w:rFonts w:ascii="Georgia" w:hAnsi="Georgia"/>
                <w:lang w:eastAsia="en-GB"/>
              </w:rPr>
            </w:pPr>
            <w:r w:rsidRPr="00764F3B">
              <w:rPr>
                <w:rFonts w:ascii="Georgia" w:eastAsia="Calibri" w:hAnsi="Georgia" w:cs="Arial"/>
                <w:b/>
                <w:sz w:val="18"/>
                <w:szCs w:val="18"/>
              </w:rPr>
              <w:t>Issued to (Company Name)</w:t>
            </w:r>
          </w:p>
        </w:tc>
        <w:tc>
          <w:tcPr>
            <w:tcW w:w="4169" w:type="dxa"/>
            <w:shd w:val="clear" w:color="auto" w:fill="DEEAF6" w:themeFill="accent1" w:themeFillTint="33"/>
          </w:tcPr>
          <w:p w14:paraId="3BB3EA8B" w14:textId="77777777" w:rsidR="007238C3" w:rsidRPr="00764F3B" w:rsidRDefault="007238C3" w:rsidP="00303214">
            <w:pPr>
              <w:rPr>
                <w:rFonts w:ascii="Georgia" w:hAnsi="Georgia"/>
                <w:lang w:eastAsia="en-GB"/>
              </w:rPr>
            </w:pPr>
          </w:p>
        </w:tc>
        <w:tc>
          <w:tcPr>
            <w:tcW w:w="3197" w:type="dxa"/>
            <w:shd w:val="clear" w:color="auto" w:fill="DEEAF6" w:themeFill="accent1" w:themeFillTint="33"/>
          </w:tcPr>
          <w:p w14:paraId="0039A925" w14:textId="77777777" w:rsidR="007238C3" w:rsidRPr="00764F3B" w:rsidRDefault="007238C3" w:rsidP="00303214">
            <w:pPr>
              <w:rPr>
                <w:rFonts w:ascii="Georgia" w:hAnsi="Georgia"/>
                <w:lang w:eastAsia="en-GB"/>
              </w:rPr>
            </w:pPr>
          </w:p>
        </w:tc>
        <w:tc>
          <w:tcPr>
            <w:tcW w:w="3290" w:type="dxa"/>
            <w:gridSpan w:val="2"/>
            <w:shd w:val="clear" w:color="auto" w:fill="DEEAF6" w:themeFill="accent1" w:themeFillTint="33"/>
          </w:tcPr>
          <w:p w14:paraId="3F1AB154" w14:textId="77777777" w:rsidR="007238C3" w:rsidRPr="00764F3B" w:rsidRDefault="007238C3" w:rsidP="00303214">
            <w:pPr>
              <w:rPr>
                <w:rFonts w:ascii="Georgia" w:eastAsia="Calibri" w:hAnsi="Georgia" w:cs="Arial"/>
                <w:b/>
                <w:color w:val="FF0000"/>
                <w:sz w:val="18"/>
                <w:szCs w:val="18"/>
              </w:rPr>
            </w:pPr>
            <w:r w:rsidRPr="00764F3B">
              <w:rPr>
                <w:rFonts w:ascii="Georgia" w:eastAsia="Calibri" w:hAnsi="Georgia" w:cs="Arial"/>
                <w:b/>
                <w:color w:val="FF0000"/>
                <w:sz w:val="18"/>
                <w:szCs w:val="18"/>
              </w:rPr>
              <w:t>Type of Permit (Tick as appropriate)</w:t>
            </w:r>
          </w:p>
        </w:tc>
      </w:tr>
      <w:tr w:rsidR="00EF31BD" w:rsidRPr="00764F3B" w14:paraId="6251EEC2" w14:textId="77777777" w:rsidTr="0082035C">
        <w:trPr>
          <w:trHeight w:hRule="exact" w:val="227"/>
        </w:trPr>
        <w:tc>
          <w:tcPr>
            <w:tcW w:w="2906" w:type="dxa"/>
            <w:shd w:val="clear" w:color="auto" w:fill="D9D9D9" w:themeFill="background1" w:themeFillShade="D9"/>
            <w:vAlign w:val="center"/>
          </w:tcPr>
          <w:p w14:paraId="0B54D834" w14:textId="77777777" w:rsidR="00EF31BD" w:rsidRPr="00764F3B" w:rsidRDefault="00EF31BD" w:rsidP="007238C3">
            <w:pPr>
              <w:rPr>
                <w:rFonts w:ascii="Georgia" w:eastAsia="Calibri" w:hAnsi="Georgia" w:cs="Arial"/>
                <w:b/>
                <w:sz w:val="18"/>
                <w:szCs w:val="18"/>
              </w:rPr>
            </w:pPr>
            <w:r w:rsidRPr="00764F3B">
              <w:rPr>
                <w:rFonts w:ascii="Georgia" w:eastAsia="Calibri" w:hAnsi="Georgia" w:cs="Arial"/>
                <w:b/>
                <w:sz w:val="18"/>
                <w:szCs w:val="18"/>
              </w:rPr>
              <w:t>Issued to (Operator Name)</w:t>
            </w:r>
          </w:p>
        </w:tc>
        <w:tc>
          <w:tcPr>
            <w:tcW w:w="4169" w:type="dxa"/>
          </w:tcPr>
          <w:p w14:paraId="50F702A7" w14:textId="77777777" w:rsidR="00EF31BD" w:rsidRPr="00764F3B" w:rsidRDefault="00EF31BD" w:rsidP="007238C3">
            <w:pPr>
              <w:rPr>
                <w:rFonts w:ascii="Georgia" w:hAnsi="Georgia"/>
                <w:lang w:eastAsia="en-GB"/>
              </w:rPr>
            </w:pPr>
          </w:p>
        </w:tc>
        <w:tc>
          <w:tcPr>
            <w:tcW w:w="3197" w:type="dxa"/>
          </w:tcPr>
          <w:p w14:paraId="2F2DB09D" w14:textId="77777777" w:rsidR="00EF31BD" w:rsidRPr="00764F3B" w:rsidRDefault="00EF31BD" w:rsidP="007238C3">
            <w:pPr>
              <w:rPr>
                <w:rFonts w:ascii="Georgia" w:hAnsi="Georgia"/>
                <w:lang w:eastAsia="en-GB"/>
              </w:rPr>
            </w:pPr>
          </w:p>
        </w:tc>
        <w:tc>
          <w:tcPr>
            <w:tcW w:w="2660" w:type="dxa"/>
            <w:shd w:val="clear" w:color="auto" w:fill="BDD6EE" w:themeFill="accent1" w:themeFillTint="66"/>
          </w:tcPr>
          <w:p w14:paraId="06DD38C0" w14:textId="77777777" w:rsidR="00EF31BD" w:rsidRPr="00764F3B" w:rsidRDefault="00EF31BD" w:rsidP="007238C3">
            <w:pPr>
              <w:rPr>
                <w:rFonts w:ascii="Georgia" w:hAnsi="Georgia" w:cs="Arial"/>
                <w:sz w:val="18"/>
                <w:szCs w:val="18"/>
                <w:lang w:eastAsia="en-GB"/>
              </w:rPr>
            </w:pPr>
            <w:r w:rsidRPr="00764F3B">
              <w:rPr>
                <w:rFonts w:ascii="Georgia" w:hAnsi="Georgia" w:cs="Arial"/>
                <w:sz w:val="18"/>
                <w:szCs w:val="18"/>
                <w:lang w:eastAsia="en-GB"/>
              </w:rPr>
              <w:t>Electrical / Steam / Gas Work</w:t>
            </w:r>
          </w:p>
          <w:p w14:paraId="6FD6DCB0" w14:textId="77777777" w:rsidR="00EF31BD" w:rsidRPr="00764F3B" w:rsidRDefault="00EF31BD" w:rsidP="007238C3">
            <w:pPr>
              <w:rPr>
                <w:rFonts w:ascii="Georgia" w:hAnsi="Georgia"/>
                <w:lang w:eastAsia="en-GB"/>
              </w:rPr>
            </w:pPr>
            <w:r w:rsidRPr="00764F3B">
              <w:rPr>
                <w:rFonts w:ascii="Georgia" w:hAnsi="Georgia" w:cs="Arial"/>
                <w:sz w:val="18"/>
                <w:szCs w:val="18"/>
                <w:lang w:eastAsia="en-GB"/>
              </w:rPr>
              <w:t>Hot Works</w:t>
            </w:r>
          </w:p>
        </w:tc>
        <w:tc>
          <w:tcPr>
            <w:tcW w:w="630" w:type="dxa"/>
          </w:tcPr>
          <w:p w14:paraId="20DD3BF5" w14:textId="77777777" w:rsidR="00EF31BD" w:rsidRPr="00764F3B" w:rsidRDefault="00EF31BD" w:rsidP="007238C3">
            <w:pPr>
              <w:rPr>
                <w:rFonts w:ascii="Georgia" w:hAnsi="Georgia"/>
                <w:lang w:eastAsia="en-GB"/>
              </w:rPr>
            </w:pPr>
          </w:p>
        </w:tc>
      </w:tr>
      <w:tr w:rsidR="00EF31BD" w:rsidRPr="00764F3B" w14:paraId="44041B37" w14:textId="77777777" w:rsidTr="0082035C">
        <w:trPr>
          <w:trHeight w:hRule="exact" w:val="227"/>
        </w:trPr>
        <w:tc>
          <w:tcPr>
            <w:tcW w:w="2906" w:type="dxa"/>
            <w:shd w:val="clear" w:color="auto" w:fill="D9D9D9" w:themeFill="background1" w:themeFillShade="D9"/>
          </w:tcPr>
          <w:p w14:paraId="7C4170A0"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Authorised Issuer (Print Name)</w:t>
            </w:r>
          </w:p>
        </w:tc>
        <w:tc>
          <w:tcPr>
            <w:tcW w:w="4169" w:type="dxa"/>
          </w:tcPr>
          <w:p w14:paraId="758A9665" w14:textId="77777777" w:rsidR="00EF31BD" w:rsidRPr="00764F3B" w:rsidRDefault="00EF31BD" w:rsidP="007238C3">
            <w:pPr>
              <w:rPr>
                <w:rFonts w:ascii="Georgia" w:hAnsi="Georgia"/>
                <w:lang w:eastAsia="en-GB"/>
              </w:rPr>
            </w:pPr>
          </w:p>
        </w:tc>
        <w:tc>
          <w:tcPr>
            <w:tcW w:w="3197" w:type="dxa"/>
          </w:tcPr>
          <w:p w14:paraId="60B88CA9" w14:textId="77777777" w:rsidR="00EF31BD" w:rsidRPr="00764F3B" w:rsidRDefault="00EF31BD" w:rsidP="007238C3">
            <w:pPr>
              <w:rPr>
                <w:rFonts w:ascii="Georgia" w:hAnsi="Georgia"/>
                <w:lang w:eastAsia="en-GB"/>
              </w:rPr>
            </w:pPr>
          </w:p>
        </w:tc>
        <w:tc>
          <w:tcPr>
            <w:tcW w:w="2660" w:type="dxa"/>
            <w:shd w:val="clear" w:color="auto" w:fill="FFFFCC"/>
          </w:tcPr>
          <w:p w14:paraId="22F925DC" w14:textId="77777777" w:rsidR="00EF31BD" w:rsidRPr="00764F3B" w:rsidRDefault="00EF31BD" w:rsidP="007238C3">
            <w:pPr>
              <w:rPr>
                <w:rFonts w:ascii="Georgia" w:hAnsi="Georgia" w:cs="Arial"/>
                <w:sz w:val="18"/>
                <w:szCs w:val="18"/>
              </w:rPr>
            </w:pPr>
            <w:r w:rsidRPr="00764F3B">
              <w:rPr>
                <w:rFonts w:ascii="Georgia" w:hAnsi="Georgia" w:cs="Arial"/>
                <w:sz w:val="18"/>
                <w:szCs w:val="18"/>
              </w:rPr>
              <w:t>Hot Works</w:t>
            </w:r>
          </w:p>
        </w:tc>
        <w:tc>
          <w:tcPr>
            <w:tcW w:w="630" w:type="dxa"/>
          </w:tcPr>
          <w:p w14:paraId="4B2E2311" w14:textId="77777777" w:rsidR="00EF31BD" w:rsidRPr="00764F3B" w:rsidRDefault="00EF31BD" w:rsidP="007238C3">
            <w:pPr>
              <w:rPr>
                <w:rFonts w:ascii="Georgia" w:hAnsi="Georgia"/>
                <w:lang w:eastAsia="en-GB"/>
              </w:rPr>
            </w:pPr>
          </w:p>
        </w:tc>
      </w:tr>
      <w:tr w:rsidR="00EF31BD" w:rsidRPr="00764F3B" w14:paraId="643B6A21" w14:textId="77777777" w:rsidTr="0082035C">
        <w:trPr>
          <w:trHeight w:hRule="exact" w:val="227"/>
        </w:trPr>
        <w:tc>
          <w:tcPr>
            <w:tcW w:w="2906" w:type="dxa"/>
            <w:shd w:val="clear" w:color="auto" w:fill="D9D9D9" w:themeFill="background1" w:themeFillShade="D9"/>
          </w:tcPr>
          <w:p w14:paraId="6C94F73A"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Issued - Date &amp; Time</w:t>
            </w:r>
          </w:p>
        </w:tc>
        <w:tc>
          <w:tcPr>
            <w:tcW w:w="4169" w:type="dxa"/>
          </w:tcPr>
          <w:p w14:paraId="29DD5BA4" w14:textId="77777777" w:rsidR="00EF31BD" w:rsidRPr="00764F3B" w:rsidRDefault="00EF31BD" w:rsidP="007238C3">
            <w:pPr>
              <w:rPr>
                <w:rFonts w:ascii="Georgia" w:hAnsi="Georgia"/>
                <w:lang w:eastAsia="en-GB"/>
              </w:rPr>
            </w:pPr>
          </w:p>
        </w:tc>
        <w:tc>
          <w:tcPr>
            <w:tcW w:w="3197" w:type="dxa"/>
          </w:tcPr>
          <w:p w14:paraId="2C1167E3" w14:textId="77777777" w:rsidR="00EF31BD" w:rsidRPr="00764F3B" w:rsidRDefault="00EF31BD" w:rsidP="007238C3">
            <w:pPr>
              <w:rPr>
                <w:rFonts w:ascii="Georgia" w:hAnsi="Georgia"/>
                <w:lang w:eastAsia="en-GB"/>
              </w:rPr>
            </w:pPr>
          </w:p>
        </w:tc>
        <w:tc>
          <w:tcPr>
            <w:tcW w:w="2660" w:type="dxa"/>
            <w:shd w:val="clear" w:color="auto" w:fill="E2EFD9" w:themeFill="accent6" w:themeFillTint="33"/>
          </w:tcPr>
          <w:p w14:paraId="32CB49FB" w14:textId="77777777" w:rsidR="00EF31BD" w:rsidRPr="00764F3B" w:rsidRDefault="00EF31BD" w:rsidP="007238C3">
            <w:pPr>
              <w:rPr>
                <w:rFonts w:ascii="Georgia" w:hAnsi="Georgia" w:cs="Arial"/>
                <w:sz w:val="18"/>
                <w:szCs w:val="18"/>
              </w:rPr>
            </w:pPr>
            <w:r w:rsidRPr="00764F3B">
              <w:rPr>
                <w:rFonts w:ascii="Georgia" w:hAnsi="Georgia" w:cs="Arial"/>
                <w:sz w:val="18"/>
                <w:szCs w:val="18"/>
              </w:rPr>
              <w:t>Working at Heights</w:t>
            </w:r>
          </w:p>
        </w:tc>
        <w:tc>
          <w:tcPr>
            <w:tcW w:w="630" w:type="dxa"/>
          </w:tcPr>
          <w:p w14:paraId="3BE1E5D8" w14:textId="77777777" w:rsidR="00EF31BD" w:rsidRPr="00764F3B" w:rsidRDefault="00EF31BD" w:rsidP="007238C3">
            <w:pPr>
              <w:rPr>
                <w:rFonts w:ascii="Georgia" w:hAnsi="Georgia"/>
                <w:lang w:eastAsia="en-GB"/>
              </w:rPr>
            </w:pPr>
          </w:p>
        </w:tc>
      </w:tr>
      <w:tr w:rsidR="00EF31BD" w:rsidRPr="00764F3B" w14:paraId="2F1FC2A9" w14:textId="77777777" w:rsidTr="0082035C">
        <w:trPr>
          <w:trHeight w:hRule="exact" w:val="227"/>
        </w:trPr>
        <w:tc>
          <w:tcPr>
            <w:tcW w:w="2906" w:type="dxa"/>
            <w:shd w:val="clear" w:color="auto" w:fill="D9D9D9" w:themeFill="background1" w:themeFillShade="D9"/>
          </w:tcPr>
          <w:p w14:paraId="56636BF3"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Valid Until – Date &amp; Time</w:t>
            </w:r>
          </w:p>
        </w:tc>
        <w:tc>
          <w:tcPr>
            <w:tcW w:w="4169" w:type="dxa"/>
          </w:tcPr>
          <w:p w14:paraId="3F311BB3" w14:textId="77777777" w:rsidR="00EF31BD" w:rsidRPr="00764F3B" w:rsidRDefault="00EF31BD" w:rsidP="007238C3">
            <w:pPr>
              <w:rPr>
                <w:rFonts w:ascii="Georgia" w:hAnsi="Georgia"/>
                <w:lang w:eastAsia="en-GB"/>
              </w:rPr>
            </w:pPr>
          </w:p>
        </w:tc>
        <w:tc>
          <w:tcPr>
            <w:tcW w:w="3197" w:type="dxa"/>
          </w:tcPr>
          <w:p w14:paraId="5A00745F" w14:textId="77777777" w:rsidR="00EF31BD" w:rsidRPr="00764F3B" w:rsidRDefault="00EF31BD" w:rsidP="007238C3">
            <w:pPr>
              <w:rPr>
                <w:rFonts w:ascii="Georgia" w:hAnsi="Georgia"/>
                <w:lang w:eastAsia="en-GB"/>
              </w:rPr>
            </w:pPr>
          </w:p>
        </w:tc>
        <w:tc>
          <w:tcPr>
            <w:tcW w:w="2660" w:type="dxa"/>
            <w:shd w:val="clear" w:color="auto" w:fill="FFCCFF"/>
          </w:tcPr>
          <w:p w14:paraId="5E7D5240" w14:textId="77777777" w:rsidR="00EF31BD" w:rsidRPr="00764F3B" w:rsidRDefault="00EF31BD" w:rsidP="007238C3">
            <w:pPr>
              <w:rPr>
                <w:rFonts w:ascii="Georgia" w:hAnsi="Georgia" w:cs="Arial"/>
                <w:sz w:val="18"/>
                <w:szCs w:val="18"/>
              </w:rPr>
            </w:pPr>
            <w:r w:rsidRPr="00764F3B">
              <w:rPr>
                <w:rFonts w:ascii="Georgia" w:hAnsi="Georgia" w:cs="Arial"/>
                <w:sz w:val="18"/>
                <w:szCs w:val="18"/>
              </w:rPr>
              <w:t>Working in Confined Spaces</w:t>
            </w:r>
          </w:p>
        </w:tc>
        <w:tc>
          <w:tcPr>
            <w:tcW w:w="630" w:type="dxa"/>
          </w:tcPr>
          <w:p w14:paraId="08C9571E" w14:textId="77777777" w:rsidR="00EF31BD" w:rsidRPr="00764F3B" w:rsidRDefault="00EF31BD" w:rsidP="007238C3">
            <w:pPr>
              <w:rPr>
                <w:rFonts w:ascii="Georgia" w:hAnsi="Georgia"/>
                <w:lang w:eastAsia="en-GB"/>
              </w:rPr>
            </w:pPr>
          </w:p>
        </w:tc>
      </w:tr>
      <w:tr w:rsidR="00EF31BD" w:rsidRPr="00764F3B" w14:paraId="15AD60F1" w14:textId="77777777" w:rsidTr="0082035C">
        <w:trPr>
          <w:trHeight w:hRule="exact" w:val="227"/>
        </w:trPr>
        <w:tc>
          <w:tcPr>
            <w:tcW w:w="2906" w:type="dxa"/>
            <w:shd w:val="clear" w:color="auto" w:fill="D9D9D9" w:themeFill="background1" w:themeFillShade="D9"/>
          </w:tcPr>
          <w:p w14:paraId="707BA00A"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Location of Work</w:t>
            </w:r>
          </w:p>
        </w:tc>
        <w:tc>
          <w:tcPr>
            <w:tcW w:w="4169" w:type="dxa"/>
          </w:tcPr>
          <w:p w14:paraId="51B786E2" w14:textId="77777777" w:rsidR="00EF31BD" w:rsidRPr="00764F3B" w:rsidRDefault="00EF31BD" w:rsidP="007238C3">
            <w:pPr>
              <w:rPr>
                <w:rFonts w:ascii="Georgia" w:hAnsi="Georgia"/>
                <w:lang w:eastAsia="en-GB"/>
              </w:rPr>
            </w:pPr>
          </w:p>
        </w:tc>
        <w:tc>
          <w:tcPr>
            <w:tcW w:w="3197" w:type="dxa"/>
          </w:tcPr>
          <w:p w14:paraId="08BE71A2" w14:textId="77777777" w:rsidR="00EF31BD" w:rsidRPr="00764F3B" w:rsidRDefault="00EF31BD" w:rsidP="007238C3">
            <w:pPr>
              <w:rPr>
                <w:rFonts w:ascii="Georgia" w:hAnsi="Georgia"/>
                <w:lang w:eastAsia="en-GB"/>
              </w:rPr>
            </w:pPr>
          </w:p>
        </w:tc>
        <w:tc>
          <w:tcPr>
            <w:tcW w:w="2660" w:type="dxa"/>
            <w:shd w:val="clear" w:color="auto" w:fill="00B0F0"/>
          </w:tcPr>
          <w:p w14:paraId="0D1A0C0D" w14:textId="77777777" w:rsidR="00EF31BD" w:rsidRPr="00764F3B" w:rsidRDefault="00EF31BD" w:rsidP="007238C3">
            <w:pPr>
              <w:rPr>
                <w:rFonts w:ascii="Georgia" w:hAnsi="Georgia" w:cs="Arial"/>
                <w:sz w:val="18"/>
                <w:szCs w:val="18"/>
              </w:rPr>
            </w:pPr>
            <w:r w:rsidRPr="00764F3B">
              <w:rPr>
                <w:rFonts w:ascii="Georgia" w:hAnsi="Georgia" w:cs="Arial"/>
                <w:sz w:val="18"/>
                <w:szCs w:val="18"/>
              </w:rPr>
              <w:t>Other Hazardous Work</w:t>
            </w:r>
          </w:p>
        </w:tc>
        <w:tc>
          <w:tcPr>
            <w:tcW w:w="630" w:type="dxa"/>
          </w:tcPr>
          <w:p w14:paraId="3B4D0B0A" w14:textId="77777777" w:rsidR="00EF31BD" w:rsidRPr="00764F3B" w:rsidRDefault="00EF31BD" w:rsidP="007238C3">
            <w:pPr>
              <w:rPr>
                <w:rFonts w:ascii="Georgia" w:hAnsi="Georgia"/>
                <w:lang w:eastAsia="en-GB"/>
              </w:rPr>
            </w:pPr>
          </w:p>
        </w:tc>
      </w:tr>
      <w:tr w:rsidR="00EF31BD" w:rsidRPr="00764F3B" w14:paraId="58A8CD84" w14:textId="77777777" w:rsidTr="0082035C">
        <w:trPr>
          <w:trHeight w:hRule="exact" w:val="227"/>
        </w:trPr>
        <w:tc>
          <w:tcPr>
            <w:tcW w:w="2906" w:type="dxa"/>
            <w:shd w:val="clear" w:color="auto" w:fill="D9D9D9" w:themeFill="background1" w:themeFillShade="D9"/>
          </w:tcPr>
          <w:p w14:paraId="376CBD04"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Nature of Work</w:t>
            </w:r>
          </w:p>
        </w:tc>
        <w:tc>
          <w:tcPr>
            <w:tcW w:w="4169" w:type="dxa"/>
          </w:tcPr>
          <w:p w14:paraId="619C1685" w14:textId="77777777" w:rsidR="00EF31BD" w:rsidRPr="00764F3B" w:rsidRDefault="00EF31BD" w:rsidP="007238C3">
            <w:pPr>
              <w:rPr>
                <w:rFonts w:ascii="Georgia" w:hAnsi="Georgia"/>
                <w:lang w:eastAsia="en-GB"/>
              </w:rPr>
            </w:pPr>
          </w:p>
        </w:tc>
        <w:tc>
          <w:tcPr>
            <w:tcW w:w="3197" w:type="dxa"/>
          </w:tcPr>
          <w:p w14:paraId="3C18E4E0" w14:textId="77777777" w:rsidR="00EF31BD" w:rsidRPr="00764F3B" w:rsidRDefault="00EF31BD" w:rsidP="007238C3">
            <w:pPr>
              <w:rPr>
                <w:rFonts w:ascii="Georgia" w:hAnsi="Georgia"/>
                <w:lang w:eastAsia="en-GB"/>
              </w:rPr>
            </w:pPr>
          </w:p>
        </w:tc>
        <w:tc>
          <w:tcPr>
            <w:tcW w:w="2660" w:type="dxa"/>
          </w:tcPr>
          <w:p w14:paraId="2211492E" w14:textId="77777777" w:rsidR="00EF31BD" w:rsidRPr="00764F3B" w:rsidRDefault="00EF31BD" w:rsidP="007238C3">
            <w:pPr>
              <w:rPr>
                <w:rFonts w:ascii="Georgia" w:hAnsi="Georgia"/>
                <w:lang w:eastAsia="en-GB"/>
              </w:rPr>
            </w:pPr>
          </w:p>
        </w:tc>
        <w:tc>
          <w:tcPr>
            <w:tcW w:w="630" w:type="dxa"/>
          </w:tcPr>
          <w:p w14:paraId="0C314175" w14:textId="77777777" w:rsidR="00EF31BD" w:rsidRPr="00764F3B" w:rsidRDefault="00EF31BD" w:rsidP="007238C3">
            <w:pPr>
              <w:rPr>
                <w:rFonts w:ascii="Georgia" w:hAnsi="Georgia"/>
                <w:lang w:eastAsia="en-GB"/>
              </w:rPr>
            </w:pPr>
          </w:p>
        </w:tc>
      </w:tr>
    </w:tbl>
    <w:p w14:paraId="5EE11AA4" w14:textId="77777777" w:rsidR="00EF31BD" w:rsidRPr="00764F3B" w:rsidRDefault="00EF31BD" w:rsidP="00EF31BD">
      <w:pPr>
        <w:spacing w:after="0"/>
        <w:rPr>
          <w:rFonts w:ascii="Georgia" w:hAnsi="Georgia"/>
          <w:sz w:val="16"/>
          <w:szCs w:val="16"/>
        </w:rPr>
      </w:pPr>
    </w:p>
    <w:tbl>
      <w:tblPr>
        <w:tblStyle w:val="TableGrid"/>
        <w:tblW w:w="0" w:type="auto"/>
        <w:tblLayout w:type="fixed"/>
        <w:tblLook w:val="04A0" w:firstRow="1" w:lastRow="0" w:firstColumn="1" w:lastColumn="0" w:noHBand="0" w:noVBand="1"/>
      </w:tblPr>
      <w:tblGrid>
        <w:gridCol w:w="5596"/>
        <w:gridCol w:w="702"/>
        <w:gridCol w:w="562"/>
        <w:gridCol w:w="5500"/>
        <w:gridCol w:w="567"/>
        <w:gridCol w:w="635"/>
      </w:tblGrid>
      <w:tr w:rsidR="00EF31BD" w:rsidRPr="00764F3B" w14:paraId="122D65F7" w14:textId="77777777" w:rsidTr="68677CB3">
        <w:trPr>
          <w:trHeight w:hRule="exact" w:val="527"/>
        </w:trPr>
        <w:tc>
          <w:tcPr>
            <w:tcW w:w="5596" w:type="dxa"/>
            <w:shd w:val="clear" w:color="auto" w:fill="D9D9D9" w:themeFill="background1" w:themeFillShade="D9"/>
          </w:tcPr>
          <w:p w14:paraId="7CC7EFAC" w14:textId="77777777" w:rsidR="00EF31BD" w:rsidRPr="00764F3B" w:rsidRDefault="00EF31BD" w:rsidP="007238C3">
            <w:pPr>
              <w:rPr>
                <w:rFonts w:ascii="Georgia" w:hAnsi="Georgia"/>
                <w:lang w:eastAsia="en-GB"/>
              </w:rPr>
            </w:pPr>
            <w:r w:rsidRPr="00764F3B">
              <w:rPr>
                <w:rFonts w:ascii="Georgia" w:eastAsia="Calibri" w:hAnsi="Georgia" w:cs="Arial"/>
                <w:b/>
                <w:sz w:val="18"/>
                <w:szCs w:val="18"/>
              </w:rPr>
              <w:t xml:space="preserve">SAFETY PRECAUTIONS – </w:t>
            </w:r>
            <w:r w:rsidRPr="00764F3B">
              <w:rPr>
                <w:rFonts w:ascii="Georgia" w:eastAsia="Calibri" w:hAnsi="Georgia" w:cs="Arial"/>
                <w:b/>
                <w:color w:val="FF0000"/>
                <w:sz w:val="14"/>
                <w:szCs w:val="14"/>
              </w:rPr>
              <w:t>TO BE COMPLETED FOR ALL PERMITS.  WORK SHALL NOT COMMENCE UNTIL THE ANSWER IS YES TO ALL ITEMS IN THIS SECTION.</w:t>
            </w:r>
          </w:p>
        </w:tc>
        <w:tc>
          <w:tcPr>
            <w:tcW w:w="702" w:type="dxa"/>
          </w:tcPr>
          <w:p w14:paraId="1D42A17B" w14:textId="77777777" w:rsidR="00EF31BD" w:rsidRPr="00764F3B" w:rsidRDefault="001F01EA" w:rsidP="007238C3">
            <w:pPr>
              <w:rPr>
                <w:rFonts w:ascii="Georgia" w:hAnsi="Georgia" w:cs="Arial"/>
                <w:b/>
                <w:bCs/>
                <w:sz w:val="18"/>
                <w:szCs w:val="18"/>
                <w:lang w:eastAsia="en-GB"/>
              </w:rPr>
            </w:pPr>
            <w:r w:rsidRPr="00764F3B">
              <w:rPr>
                <w:rFonts w:ascii="Georgia" w:hAnsi="Georgia" w:cs="Arial"/>
                <w:b/>
                <w:bCs/>
                <w:sz w:val="18"/>
                <w:szCs w:val="18"/>
                <w:lang w:eastAsia="en-GB"/>
              </w:rPr>
              <w:t>Yes</w:t>
            </w:r>
          </w:p>
        </w:tc>
        <w:tc>
          <w:tcPr>
            <w:tcW w:w="562" w:type="dxa"/>
          </w:tcPr>
          <w:p w14:paraId="2039B93D" w14:textId="77777777" w:rsidR="00EF31BD" w:rsidRPr="00764F3B" w:rsidRDefault="001F01EA" w:rsidP="007238C3">
            <w:pPr>
              <w:rPr>
                <w:rFonts w:ascii="Georgia" w:hAnsi="Georgia" w:cs="Arial"/>
                <w:b/>
                <w:bCs/>
                <w:sz w:val="18"/>
                <w:szCs w:val="18"/>
                <w:lang w:eastAsia="en-GB"/>
              </w:rPr>
            </w:pPr>
            <w:r w:rsidRPr="00764F3B">
              <w:rPr>
                <w:rFonts w:ascii="Georgia" w:hAnsi="Georgia" w:cs="Arial"/>
                <w:b/>
                <w:bCs/>
                <w:sz w:val="18"/>
                <w:szCs w:val="18"/>
                <w:lang w:eastAsia="en-GB"/>
              </w:rPr>
              <w:t>No</w:t>
            </w:r>
          </w:p>
        </w:tc>
        <w:tc>
          <w:tcPr>
            <w:tcW w:w="6702" w:type="dxa"/>
            <w:gridSpan w:val="3"/>
          </w:tcPr>
          <w:p w14:paraId="61840C8F" w14:textId="77777777" w:rsidR="00EF31BD" w:rsidRPr="00764F3B" w:rsidRDefault="00EF31BD" w:rsidP="00EF31BD">
            <w:pPr>
              <w:jc w:val="center"/>
              <w:rPr>
                <w:rFonts w:ascii="Georgia" w:eastAsia="Calibri" w:hAnsi="Georgia" w:cs="Arial"/>
                <w:b/>
                <w:color w:val="FF0000"/>
                <w:sz w:val="16"/>
                <w:szCs w:val="16"/>
              </w:rPr>
            </w:pPr>
            <w:r w:rsidRPr="00764F3B">
              <w:rPr>
                <w:rFonts w:ascii="Georgia" w:eastAsia="Calibri" w:hAnsi="Georgia" w:cs="Arial"/>
                <w:b/>
                <w:color w:val="FF0000"/>
                <w:sz w:val="16"/>
                <w:szCs w:val="16"/>
              </w:rPr>
              <w:t>Personal Protective Equipment (PPE) (tick symbol as required).</w:t>
            </w:r>
          </w:p>
          <w:p w14:paraId="21E2BB05" w14:textId="77777777" w:rsidR="00EF31BD" w:rsidRPr="00764F3B" w:rsidRDefault="00EF31BD" w:rsidP="00EF31BD">
            <w:pPr>
              <w:jc w:val="center"/>
              <w:rPr>
                <w:rFonts w:ascii="Georgia" w:hAnsi="Georgia"/>
                <w:lang w:eastAsia="en-GB"/>
              </w:rPr>
            </w:pPr>
            <w:r w:rsidRPr="00764F3B">
              <w:rPr>
                <w:rFonts w:ascii="Georgia" w:eastAsia="Calibri" w:hAnsi="Georgia" w:cs="Arial"/>
                <w:b/>
                <w:color w:val="FF0000"/>
                <w:sz w:val="16"/>
                <w:szCs w:val="16"/>
              </w:rPr>
              <w:t>Work must not commence until PPE is in place.</w:t>
            </w:r>
          </w:p>
        </w:tc>
      </w:tr>
      <w:tr w:rsidR="00EF31BD" w:rsidRPr="00764F3B" w14:paraId="17A8AAA3" w14:textId="77777777" w:rsidTr="68677CB3">
        <w:trPr>
          <w:trHeight w:hRule="exact" w:val="369"/>
        </w:trPr>
        <w:tc>
          <w:tcPr>
            <w:tcW w:w="5596" w:type="dxa"/>
            <w:shd w:val="clear" w:color="auto" w:fill="D9D9D9" w:themeFill="background1" w:themeFillShade="D9"/>
          </w:tcPr>
          <w:p w14:paraId="72AD8294" w14:textId="77777777" w:rsidR="00EF31BD" w:rsidRPr="00764F3B" w:rsidRDefault="00EF31BD" w:rsidP="007238C3">
            <w:pPr>
              <w:rPr>
                <w:rFonts w:ascii="Georgia" w:hAnsi="Georgia"/>
                <w:lang w:eastAsia="en-GB"/>
              </w:rPr>
            </w:pPr>
            <w:r w:rsidRPr="00764F3B">
              <w:rPr>
                <w:rFonts w:ascii="Georgia" w:eastAsia="Calibri" w:hAnsi="Georgia" w:cs="Arial"/>
                <w:sz w:val="15"/>
                <w:szCs w:val="15"/>
              </w:rPr>
              <w:t>Are Risk Assessments and Method Statements (RAMS) on file for this particular work?</w:t>
            </w:r>
          </w:p>
        </w:tc>
        <w:tc>
          <w:tcPr>
            <w:tcW w:w="702" w:type="dxa"/>
          </w:tcPr>
          <w:p w14:paraId="05775D68" w14:textId="77777777" w:rsidR="00EF31BD" w:rsidRPr="00764F3B" w:rsidRDefault="00EF31BD" w:rsidP="007238C3">
            <w:pPr>
              <w:rPr>
                <w:rFonts w:ascii="Georgia" w:hAnsi="Georgia"/>
                <w:lang w:eastAsia="en-GB"/>
              </w:rPr>
            </w:pPr>
          </w:p>
        </w:tc>
        <w:tc>
          <w:tcPr>
            <w:tcW w:w="562" w:type="dxa"/>
          </w:tcPr>
          <w:p w14:paraId="4F471926" w14:textId="77777777" w:rsidR="00EF31BD" w:rsidRPr="00764F3B" w:rsidRDefault="00EF31BD" w:rsidP="007238C3">
            <w:pPr>
              <w:rPr>
                <w:rFonts w:ascii="Georgia" w:hAnsi="Georgia"/>
                <w:lang w:eastAsia="en-GB"/>
              </w:rPr>
            </w:pPr>
          </w:p>
        </w:tc>
        <w:tc>
          <w:tcPr>
            <w:tcW w:w="6702" w:type="dxa"/>
            <w:gridSpan w:val="3"/>
            <w:vMerge w:val="restart"/>
          </w:tcPr>
          <w:p w14:paraId="759CB3BF" w14:textId="77777777" w:rsidR="00EF31BD" w:rsidRPr="00764F3B" w:rsidRDefault="00EF31BD" w:rsidP="007238C3">
            <w:pPr>
              <w:rPr>
                <w:rFonts w:ascii="Georgia" w:hAnsi="Georgia"/>
                <w:lang w:eastAsia="en-GB"/>
              </w:rPr>
            </w:pPr>
            <w:r>
              <w:rPr>
                <w:noProof/>
                <w:lang w:val="en-IE" w:eastAsia="en-IE"/>
              </w:rPr>
              <w:drawing>
                <wp:inline distT="0" distB="0" distL="0" distR="0" wp14:anchorId="5A880423" wp14:editId="360554BF">
                  <wp:extent cx="3670300" cy="36576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89">
                            <a:extLst>
                              <a:ext uri="{28A0092B-C50C-407E-A947-70E740481C1C}">
                                <a14:useLocalDpi xmlns:a14="http://schemas.microsoft.com/office/drawing/2010/main" val="0"/>
                              </a:ext>
                            </a:extLst>
                          </a:blip>
                          <a:stretch>
                            <a:fillRect/>
                          </a:stretch>
                        </pic:blipFill>
                        <pic:spPr>
                          <a:xfrm>
                            <a:off x="0" y="0"/>
                            <a:ext cx="3670300" cy="365760"/>
                          </a:xfrm>
                          <a:prstGeom prst="rect">
                            <a:avLst/>
                          </a:prstGeom>
                        </pic:spPr>
                      </pic:pic>
                    </a:graphicData>
                  </a:graphic>
                </wp:inline>
              </w:drawing>
            </w:r>
            <w:r w:rsidRPr="68677CB3">
              <w:rPr>
                <w:rFonts w:ascii="Georgia" w:hAnsi="Georgia"/>
                <w:noProof/>
                <w:lang w:eastAsia="en-GB"/>
              </w:rPr>
              <w:t xml:space="preserve">  </w:t>
            </w:r>
            <w:r>
              <w:rPr>
                <w:noProof/>
                <w:lang w:val="en-IE" w:eastAsia="en-IE"/>
              </w:rPr>
              <w:drawing>
                <wp:inline distT="0" distB="0" distL="0" distR="0" wp14:anchorId="1C62D0FE" wp14:editId="135FC11E">
                  <wp:extent cx="359410" cy="3594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90">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inline>
              </w:drawing>
            </w:r>
          </w:p>
        </w:tc>
      </w:tr>
      <w:tr w:rsidR="00EF31BD" w:rsidRPr="00764F3B" w14:paraId="7CACE6FB" w14:textId="77777777" w:rsidTr="68677CB3">
        <w:trPr>
          <w:trHeight w:hRule="exact" w:val="369"/>
        </w:trPr>
        <w:tc>
          <w:tcPr>
            <w:tcW w:w="5596" w:type="dxa"/>
            <w:shd w:val="clear" w:color="auto" w:fill="D9D9D9" w:themeFill="background1" w:themeFillShade="D9"/>
          </w:tcPr>
          <w:p w14:paraId="3CA6F99F" w14:textId="77777777" w:rsidR="00EF31BD" w:rsidRPr="00764F3B" w:rsidRDefault="00EF31BD" w:rsidP="007238C3">
            <w:pPr>
              <w:rPr>
                <w:rFonts w:ascii="Georgia" w:hAnsi="Georgia"/>
                <w:lang w:eastAsia="en-GB"/>
              </w:rPr>
            </w:pPr>
            <w:r w:rsidRPr="00764F3B">
              <w:rPr>
                <w:rFonts w:ascii="Georgia" w:eastAsia="Calibri" w:hAnsi="Georgia" w:cs="Arial"/>
                <w:sz w:val="15"/>
                <w:szCs w:val="15"/>
              </w:rPr>
              <w:t>Has the (sub) contractor been taken through the Site Safety Rules on the reverse of this permit?</w:t>
            </w:r>
          </w:p>
        </w:tc>
        <w:tc>
          <w:tcPr>
            <w:tcW w:w="702" w:type="dxa"/>
          </w:tcPr>
          <w:p w14:paraId="6CC30A66" w14:textId="77777777" w:rsidR="00EF31BD" w:rsidRPr="00764F3B" w:rsidRDefault="00EF31BD" w:rsidP="007238C3">
            <w:pPr>
              <w:rPr>
                <w:rFonts w:ascii="Georgia" w:hAnsi="Georgia"/>
                <w:lang w:eastAsia="en-GB"/>
              </w:rPr>
            </w:pPr>
          </w:p>
        </w:tc>
        <w:tc>
          <w:tcPr>
            <w:tcW w:w="562" w:type="dxa"/>
          </w:tcPr>
          <w:p w14:paraId="1172C965" w14:textId="77777777" w:rsidR="00EF31BD" w:rsidRPr="00764F3B" w:rsidRDefault="00EF31BD" w:rsidP="007238C3">
            <w:pPr>
              <w:rPr>
                <w:rFonts w:ascii="Georgia" w:hAnsi="Georgia"/>
                <w:lang w:eastAsia="en-GB"/>
              </w:rPr>
            </w:pPr>
          </w:p>
        </w:tc>
        <w:tc>
          <w:tcPr>
            <w:tcW w:w="6702" w:type="dxa"/>
            <w:gridSpan w:val="3"/>
            <w:vMerge/>
          </w:tcPr>
          <w:p w14:paraId="7BA4CF2D" w14:textId="77777777" w:rsidR="00EF31BD" w:rsidRPr="00764F3B" w:rsidRDefault="00EF31BD" w:rsidP="007238C3">
            <w:pPr>
              <w:rPr>
                <w:rFonts w:ascii="Georgia" w:hAnsi="Georgia"/>
                <w:lang w:eastAsia="en-GB"/>
              </w:rPr>
            </w:pPr>
          </w:p>
        </w:tc>
      </w:tr>
      <w:tr w:rsidR="001F01EA" w:rsidRPr="00764F3B" w14:paraId="3518061B" w14:textId="77777777" w:rsidTr="68677CB3">
        <w:trPr>
          <w:trHeight w:hRule="exact" w:val="227"/>
        </w:trPr>
        <w:tc>
          <w:tcPr>
            <w:tcW w:w="5596" w:type="dxa"/>
            <w:shd w:val="clear" w:color="auto" w:fill="BDD6EE" w:themeFill="accent1" w:themeFillTint="66"/>
          </w:tcPr>
          <w:p w14:paraId="10263248" w14:textId="77777777" w:rsidR="001F01EA" w:rsidRPr="00764F3B" w:rsidRDefault="001F01EA" w:rsidP="001F01EA">
            <w:pPr>
              <w:rPr>
                <w:rFonts w:ascii="Georgia" w:hAnsi="Georgia"/>
                <w:lang w:eastAsia="en-GB"/>
              </w:rPr>
            </w:pPr>
            <w:r w:rsidRPr="00764F3B">
              <w:rPr>
                <w:rFonts w:ascii="Georgia" w:eastAsia="Calibri" w:hAnsi="Georgia" w:cs="Arial"/>
                <w:b/>
              </w:rPr>
              <w:t>ELECTRICAL / STEAM / GAS</w:t>
            </w:r>
          </w:p>
        </w:tc>
        <w:tc>
          <w:tcPr>
            <w:tcW w:w="702" w:type="dxa"/>
            <w:shd w:val="clear" w:color="auto" w:fill="BDD6EE" w:themeFill="accent1" w:themeFillTint="66"/>
          </w:tcPr>
          <w:p w14:paraId="2463BAD1" w14:textId="77777777" w:rsidR="001F01EA" w:rsidRPr="00764F3B" w:rsidRDefault="001F01EA" w:rsidP="001F01EA">
            <w:pPr>
              <w:rPr>
                <w:rFonts w:ascii="Georgia" w:hAnsi="Georgia" w:cs="Arial"/>
                <w:b/>
                <w:bCs/>
                <w:sz w:val="18"/>
                <w:szCs w:val="18"/>
                <w:lang w:eastAsia="en-GB"/>
              </w:rPr>
            </w:pPr>
            <w:r w:rsidRPr="00764F3B">
              <w:rPr>
                <w:rFonts w:ascii="Georgia" w:hAnsi="Georgia" w:cs="Arial"/>
                <w:b/>
                <w:bCs/>
                <w:sz w:val="18"/>
                <w:szCs w:val="18"/>
                <w:lang w:eastAsia="en-GB"/>
              </w:rPr>
              <w:t>Yes</w:t>
            </w:r>
          </w:p>
        </w:tc>
        <w:tc>
          <w:tcPr>
            <w:tcW w:w="562" w:type="dxa"/>
            <w:shd w:val="clear" w:color="auto" w:fill="BDD6EE" w:themeFill="accent1" w:themeFillTint="66"/>
          </w:tcPr>
          <w:p w14:paraId="2102A26B" w14:textId="77777777" w:rsidR="001F01EA" w:rsidRPr="00764F3B" w:rsidRDefault="001F01EA" w:rsidP="001F01EA">
            <w:pPr>
              <w:rPr>
                <w:rFonts w:ascii="Georgia" w:hAnsi="Georgia" w:cs="Arial"/>
                <w:b/>
                <w:bCs/>
                <w:sz w:val="18"/>
                <w:szCs w:val="18"/>
                <w:lang w:eastAsia="en-GB"/>
              </w:rPr>
            </w:pPr>
            <w:r w:rsidRPr="00764F3B">
              <w:rPr>
                <w:rFonts w:ascii="Georgia" w:hAnsi="Georgia" w:cs="Arial"/>
                <w:b/>
                <w:bCs/>
                <w:sz w:val="18"/>
                <w:szCs w:val="18"/>
                <w:lang w:eastAsia="en-GB"/>
              </w:rPr>
              <w:t>No</w:t>
            </w:r>
          </w:p>
        </w:tc>
        <w:tc>
          <w:tcPr>
            <w:tcW w:w="5500" w:type="dxa"/>
            <w:shd w:val="clear" w:color="auto" w:fill="E2EFD9" w:themeFill="accent6" w:themeFillTint="33"/>
          </w:tcPr>
          <w:p w14:paraId="7D1DA913" w14:textId="77777777" w:rsidR="001F01EA" w:rsidRPr="00764F3B" w:rsidRDefault="001F01EA" w:rsidP="001F01EA">
            <w:pPr>
              <w:rPr>
                <w:rFonts w:ascii="Georgia" w:hAnsi="Georgia" w:cs="Arial"/>
                <w:b/>
                <w:bCs/>
              </w:rPr>
            </w:pPr>
            <w:r w:rsidRPr="00764F3B">
              <w:rPr>
                <w:rFonts w:ascii="Georgia" w:hAnsi="Georgia" w:cs="Arial"/>
                <w:b/>
                <w:bCs/>
              </w:rPr>
              <w:t>WORK AT HEIGHTS</w:t>
            </w:r>
          </w:p>
        </w:tc>
        <w:tc>
          <w:tcPr>
            <w:tcW w:w="567" w:type="dxa"/>
            <w:shd w:val="clear" w:color="auto" w:fill="E2EFD9" w:themeFill="accent6" w:themeFillTint="33"/>
          </w:tcPr>
          <w:p w14:paraId="75EC45AB"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Yes</w:t>
            </w:r>
          </w:p>
        </w:tc>
        <w:tc>
          <w:tcPr>
            <w:tcW w:w="635" w:type="dxa"/>
            <w:shd w:val="clear" w:color="auto" w:fill="E2EFD9" w:themeFill="accent6" w:themeFillTint="33"/>
          </w:tcPr>
          <w:p w14:paraId="0439B66C"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No</w:t>
            </w:r>
          </w:p>
        </w:tc>
      </w:tr>
      <w:tr w:rsidR="001F01EA" w:rsidRPr="00764F3B" w14:paraId="4129EE8E" w14:textId="77777777" w:rsidTr="68677CB3">
        <w:trPr>
          <w:trHeight w:hRule="exact" w:val="369"/>
        </w:trPr>
        <w:tc>
          <w:tcPr>
            <w:tcW w:w="5596" w:type="dxa"/>
            <w:shd w:val="clear" w:color="auto" w:fill="BDD6EE" w:themeFill="accent1" w:themeFillTint="66"/>
          </w:tcPr>
          <w:p w14:paraId="75AF0E7A" w14:textId="77777777" w:rsidR="001F01EA" w:rsidRPr="00764F3B" w:rsidRDefault="001F01EA" w:rsidP="001F01EA">
            <w:pPr>
              <w:rPr>
                <w:rFonts w:ascii="Georgia" w:hAnsi="Georgia" w:cs="Arial"/>
                <w:sz w:val="16"/>
                <w:szCs w:val="16"/>
              </w:rPr>
            </w:pPr>
            <w:r w:rsidRPr="00764F3B">
              <w:rPr>
                <w:rFonts w:ascii="Georgia" w:hAnsi="Georgia" w:cs="Arial"/>
                <w:sz w:val="16"/>
                <w:szCs w:val="16"/>
              </w:rPr>
              <w:t>Will isolation be required?</w:t>
            </w:r>
          </w:p>
        </w:tc>
        <w:tc>
          <w:tcPr>
            <w:tcW w:w="702" w:type="dxa"/>
            <w:shd w:val="clear" w:color="auto" w:fill="BDD6EE" w:themeFill="accent1" w:themeFillTint="66"/>
          </w:tcPr>
          <w:p w14:paraId="57CB41E6" w14:textId="77777777" w:rsidR="001F01EA" w:rsidRPr="00764F3B" w:rsidRDefault="001F01EA" w:rsidP="001F01EA">
            <w:pPr>
              <w:rPr>
                <w:rFonts w:ascii="Georgia" w:hAnsi="Georgia"/>
                <w:lang w:eastAsia="en-GB"/>
              </w:rPr>
            </w:pPr>
          </w:p>
        </w:tc>
        <w:tc>
          <w:tcPr>
            <w:tcW w:w="562" w:type="dxa"/>
            <w:shd w:val="clear" w:color="auto" w:fill="BDD6EE" w:themeFill="accent1" w:themeFillTint="66"/>
          </w:tcPr>
          <w:p w14:paraId="2BABFDD5" w14:textId="77777777" w:rsidR="001F01EA" w:rsidRPr="00764F3B" w:rsidRDefault="001F01EA" w:rsidP="001F01EA">
            <w:pPr>
              <w:rPr>
                <w:rFonts w:ascii="Georgia" w:hAnsi="Georgia"/>
                <w:lang w:eastAsia="en-GB"/>
              </w:rPr>
            </w:pPr>
          </w:p>
        </w:tc>
        <w:tc>
          <w:tcPr>
            <w:tcW w:w="5500" w:type="dxa"/>
            <w:shd w:val="clear" w:color="auto" w:fill="E2EFD9" w:themeFill="accent6" w:themeFillTint="33"/>
          </w:tcPr>
          <w:p w14:paraId="00358FBA" w14:textId="77777777" w:rsidR="001F01EA" w:rsidRPr="00764F3B" w:rsidRDefault="001F01EA" w:rsidP="001F01EA">
            <w:pPr>
              <w:rPr>
                <w:rFonts w:ascii="Georgia" w:hAnsi="Georgia" w:cs="Arial"/>
                <w:sz w:val="16"/>
                <w:szCs w:val="16"/>
              </w:rPr>
            </w:pPr>
            <w:r w:rsidRPr="00764F3B">
              <w:rPr>
                <w:rFonts w:ascii="Georgia" w:hAnsi="Georgia" w:cs="Arial"/>
                <w:sz w:val="16"/>
                <w:szCs w:val="16"/>
              </w:rPr>
              <w:t>Are MEWPs or scaffolding required?</w:t>
            </w:r>
          </w:p>
        </w:tc>
        <w:tc>
          <w:tcPr>
            <w:tcW w:w="567" w:type="dxa"/>
            <w:shd w:val="clear" w:color="auto" w:fill="E2EFD9" w:themeFill="accent6" w:themeFillTint="33"/>
          </w:tcPr>
          <w:p w14:paraId="21D780A7" w14:textId="77777777" w:rsidR="001F01EA" w:rsidRPr="00764F3B" w:rsidRDefault="001F01EA" w:rsidP="001F01EA">
            <w:pPr>
              <w:rPr>
                <w:rFonts w:ascii="Georgia" w:hAnsi="Georgia" w:cs="Arial"/>
              </w:rPr>
            </w:pPr>
          </w:p>
        </w:tc>
        <w:tc>
          <w:tcPr>
            <w:tcW w:w="635" w:type="dxa"/>
            <w:shd w:val="clear" w:color="auto" w:fill="E2EFD9" w:themeFill="accent6" w:themeFillTint="33"/>
          </w:tcPr>
          <w:p w14:paraId="636F5558" w14:textId="77777777" w:rsidR="001F01EA" w:rsidRPr="00764F3B" w:rsidRDefault="001F01EA" w:rsidP="001F01EA">
            <w:pPr>
              <w:rPr>
                <w:rFonts w:ascii="Georgia" w:hAnsi="Georgia" w:cs="Arial"/>
              </w:rPr>
            </w:pPr>
          </w:p>
        </w:tc>
      </w:tr>
      <w:tr w:rsidR="001F01EA" w:rsidRPr="00764F3B" w14:paraId="52020690" w14:textId="77777777" w:rsidTr="68677CB3">
        <w:trPr>
          <w:trHeight w:hRule="exact" w:val="369"/>
        </w:trPr>
        <w:tc>
          <w:tcPr>
            <w:tcW w:w="5596" w:type="dxa"/>
            <w:shd w:val="clear" w:color="auto" w:fill="BDD6EE" w:themeFill="accent1" w:themeFillTint="66"/>
          </w:tcPr>
          <w:p w14:paraId="00B19269" w14:textId="77777777" w:rsidR="001F01EA" w:rsidRPr="00764F3B" w:rsidRDefault="001F01EA" w:rsidP="001F01EA">
            <w:pPr>
              <w:rPr>
                <w:rFonts w:ascii="Georgia" w:hAnsi="Georgia" w:cs="Arial"/>
                <w:sz w:val="16"/>
                <w:szCs w:val="16"/>
              </w:rPr>
            </w:pPr>
            <w:r w:rsidRPr="00764F3B">
              <w:rPr>
                <w:rFonts w:ascii="Georgia" w:hAnsi="Georgia" w:cs="Arial"/>
                <w:sz w:val="16"/>
                <w:szCs w:val="16"/>
              </w:rPr>
              <w:t xml:space="preserve">       If Yes what is the method of isolation, e.g. lock, tag?  (Electrician will advise)</w:t>
            </w:r>
          </w:p>
        </w:tc>
        <w:tc>
          <w:tcPr>
            <w:tcW w:w="702" w:type="dxa"/>
            <w:shd w:val="clear" w:color="auto" w:fill="BDD6EE" w:themeFill="accent1" w:themeFillTint="66"/>
          </w:tcPr>
          <w:p w14:paraId="374A6AEF" w14:textId="77777777" w:rsidR="001F01EA" w:rsidRPr="00764F3B" w:rsidRDefault="001F01EA" w:rsidP="001F01EA">
            <w:pPr>
              <w:rPr>
                <w:rFonts w:ascii="Georgia" w:hAnsi="Georgia"/>
                <w:lang w:eastAsia="en-GB"/>
              </w:rPr>
            </w:pPr>
          </w:p>
        </w:tc>
        <w:tc>
          <w:tcPr>
            <w:tcW w:w="562" w:type="dxa"/>
            <w:shd w:val="clear" w:color="auto" w:fill="BDD6EE" w:themeFill="accent1" w:themeFillTint="66"/>
          </w:tcPr>
          <w:p w14:paraId="3CF533C8" w14:textId="77777777" w:rsidR="001F01EA" w:rsidRPr="00764F3B" w:rsidRDefault="001F01EA" w:rsidP="001F01EA">
            <w:pPr>
              <w:rPr>
                <w:rFonts w:ascii="Georgia" w:hAnsi="Georgia"/>
                <w:lang w:eastAsia="en-GB"/>
              </w:rPr>
            </w:pPr>
          </w:p>
        </w:tc>
        <w:tc>
          <w:tcPr>
            <w:tcW w:w="5500" w:type="dxa"/>
            <w:shd w:val="clear" w:color="auto" w:fill="E2EFD9" w:themeFill="accent6" w:themeFillTint="33"/>
          </w:tcPr>
          <w:p w14:paraId="25D0669C" w14:textId="77777777" w:rsidR="001F01EA" w:rsidRPr="00764F3B" w:rsidRDefault="001F01EA" w:rsidP="001F01EA">
            <w:pPr>
              <w:rPr>
                <w:rFonts w:ascii="Georgia" w:hAnsi="Georgia" w:cs="Arial"/>
                <w:sz w:val="16"/>
                <w:szCs w:val="16"/>
              </w:rPr>
            </w:pPr>
            <w:r w:rsidRPr="00764F3B">
              <w:rPr>
                <w:rFonts w:ascii="Georgia" w:hAnsi="Georgia" w:cs="Arial"/>
                <w:sz w:val="16"/>
                <w:szCs w:val="16"/>
              </w:rPr>
              <w:t xml:space="preserve">      If Yes has equipment been inspected and certified as free from damage or defect?</w:t>
            </w:r>
          </w:p>
        </w:tc>
        <w:tc>
          <w:tcPr>
            <w:tcW w:w="567" w:type="dxa"/>
            <w:shd w:val="clear" w:color="auto" w:fill="E2EFD9" w:themeFill="accent6" w:themeFillTint="33"/>
          </w:tcPr>
          <w:p w14:paraId="46FD382D" w14:textId="77777777" w:rsidR="001F01EA" w:rsidRPr="00764F3B" w:rsidRDefault="001F01EA" w:rsidP="001F01EA">
            <w:pPr>
              <w:rPr>
                <w:rFonts w:ascii="Georgia" w:hAnsi="Georgia" w:cs="Arial"/>
              </w:rPr>
            </w:pPr>
          </w:p>
        </w:tc>
        <w:tc>
          <w:tcPr>
            <w:tcW w:w="635" w:type="dxa"/>
            <w:shd w:val="clear" w:color="auto" w:fill="E2EFD9" w:themeFill="accent6" w:themeFillTint="33"/>
          </w:tcPr>
          <w:p w14:paraId="7B60F774" w14:textId="77777777" w:rsidR="001F01EA" w:rsidRPr="00764F3B" w:rsidRDefault="001F01EA" w:rsidP="001F01EA">
            <w:pPr>
              <w:rPr>
                <w:rFonts w:ascii="Georgia" w:hAnsi="Georgia" w:cs="Arial"/>
              </w:rPr>
            </w:pPr>
          </w:p>
        </w:tc>
      </w:tr>
      <w:tr w:rsidR="001F01EA" w:rsidRPr="00764F3B" w14:paraId="5AEE755B" w14:textId="77777777" w:rsidTr="68677CB3">
        <w:trPr>
          <w:trHeight w:hRule="exact" w:val="369"/>
        </w:trPr>
        <w:tc>
          <w:tcPr>
            <w:tcW w:w="5596" w:type="dxa"/>
            <w:shd w:val="clear" w:color="auto" w:fill="BDD6EE" w:themeFill="accent1" w:themeFillTint="66"/>
          </w:tcPr>
          <w:p w14:paraId="32C2B208" w14:textId="77777777" w:rsidR="001F01EA" w:rsidRPr="00764F3B" w:rsidRDefault="001F01EA" w:rsidP="001F01EA">
            <w:pPr>
              <w:rPr>
                <w:rFonts w:ascii="Georgia" w:hAnsi="Georgia" w:cs="Arial"/>
                <w:sz w:val="16"/>
                <w:szCs w:val="16"/>
              </w:rPr>
            </w:pPr>
            <w:r w:rsidRPr="00764F3B">
              <w:rPr>
                <w:rFonts w:ascii="Georgia" w:hAnsi="Georgia" w:cs="Arial"/>
                <w:sz w:val="16"/>
                <w:szCs w:val="16"/>
              </w:rPr>
              <w:t xml:space="preserve">       Confirm relevant supply has been isolated.      </w:t>
            </w:r>
          </w:p>
        </w:tc>
        <w:tc>
          <w:tcPr>
            <w:tcW w:w="702" w:type="dxa"/>
            <w:shd w:val="clear" w:color="auto" w:fill="BDD6EE" w:themeFill="accent1" w:themeFillTint="66"/>
          </w:tcPr>
          <w:p w14:paraId="7234B013" w14:textId="77777777" w:rsidR="001F01EA" w:rsidRPr="00764F3B" w:rsidRDefault="001F01EA" w:rsidP="001F01EA">
            <w:pPr>
              <w:rPr>
                <w:rFonts w:ascii="Georgia" w:hAnsi="Georgia"/>
                <w:lang w:eastAsia="en-GB"/>
              </w:rPr>
            </w:pPr>
          </w:p>
        </w:tc>
        <w:tc>
          <w:tcPr>
            <w:tcW w:w="562" w:type="dxa"/>
            <w:shd w:val="clear" w:color="auto" w:fill="BDD6EE" w:themeFill="accent1" w:themeFillTint="66"/>
          </w:tcPr>
          <w:p w14:paraId="6A53BA91" w14:textId="77777777" w:rsidR="001F01EA" w:rsidRPr="00764F3B" w:rsidRDefault="001F01EA" w:rsidP="001F01EA">
            <w:pPr>
              <w:rPr>
                <w:rFonts w:ascii="Georgia" w:hAnsi="Georgia"/>
                <w:lang w:eastAsia="en-GB"/>
              </w:rPr>
            </w:pPr>
          </w:p>
        </w:tc>
        <w:tc>
          <w:tcPr>
            <w:tcW w:w="5500" w:type="dxa"/>
            <w:shd w:val="clear" w:color="auto" w:fill="E2EFD9" w:themeFill="accent6" w:themeFillTint="33"/>
          </w:tcPr>
          <w:p w14:paraId="29293BA5" w14:textId="77777777" w:rsidR="001F01EA" w:rsidRPr="00764F3B" w:rsidRDefault="001F01EA" w:rsidP="001F01EA">
            <w:pPr>
              <w:rPr>
                <w:rFonts w:ascii="Georgia" w:hAnsi="Georgia"/>
                <w:lang w:eastAsia="en-GB"/>
              </w:rPr>
            </w:pPr>
          </w:p>
        </w:tc>
        <w:tc>
          <w:tcPr>
            <w:tcW w:w="567" w:type="dxa"/>
            <w:shd w:val="clear" w:color="auto" w:fill="E2EFD9" w:themeFill="accent6" w:themeFillTint="33"/>
          </w:tcPr>
          <w:p w14:paraId="2DE20328" w14:textId="77777777" w:rsidR="001F01EA" w:rsidRPr="00764F3B" w:rsidRDefault="001F01EA" w:rsidP="001F01EA">
            <w:pPr>
              <w:rPr>
                <w:rFonts w:ascii="Georgia" w:hAnsi="Georgia"/>
                <w:lang w:eastAsia="en-GB"/>
              </w:rPr>
            </w:pPr>
          </w:p>
        </w:tc>
        <w:tc>
          <w:tcPr>
            <w:tcW w:w="635" w:type="dxa"/>
            <w:shd w:val="clear" w:color="auto" w:fill="E2EFD9" w:themeFill="accent6" w:themeFillTint="33"/>
          </w:tcPr>
          <w:p w14:paraId="529FE3AE" w14:textId="77777777" w:rsidR="001F01EA" w:rsidRPr="00764F3B" w:rsidRDefault="001F01EA" w:rsidP="001F01EA">
            <w:pPr>
              <w:rPr>
                <w:rFonts w:ascii="Georgia" w:hAnsi="Georgia"/>
                <w:lang w:eastAsia="en-GB"/>
              </w:rPr>
            </w:pPr>
          </w:p>
        </w:tc>
      </w:tr>
      <w:tr w:rsidR="001F01EA" w:rsidRPr="00764F3B" w14:paraId="370385B7" w14:textId="77777777" w:rsidTr="68677CB3">
        <w:trPr>
          <w:trHeight w:hRule="exact" w:val="255"/>
        </w:trPr>
        <w:tc>
          <w:tcPr>
            <w:tcW w:w="5596" w:type="dxa"/>
            <w:shd w:val="clear" w:color="auto" w:fill="FFFFCC"/>
          </w:tcPr>
          <w:p w14:paraId="09191A86" w14:textId="77777777" w:rsidR="001F01EA" w:rsidRPr="00764F3B" w:rsidRDefault="001F01EA" w:rsidP="001F01EA">
            <w:pPr>
              <w:rPr>
                <w:rFonts w:ascii="Georgia" w:hAnsi="Georgia" w:cs="Arial"/>
                <w:b/>
                <w:bCs/>
              </w:rPr>
            </w:pPr>
            <w:r w:rsidRPr="00764F3B">
              <w:rPr>
                <w:rFonts w:ascii="Georgia" w:hAnsi="Georgia" w:cs="Arial"/>
                <w:b/>
                <w:bCs/>
              </w:rPr>
              <w:t>HOT WORKS</w:t>
            </w:r>
          </w:p>
        </w:tc>
        <w:tc>
          <w:tcPr>
            <w:tcW w:w="702" w:type="dxa"/>
            <w:shd w:val="clear" w:color="auto" w:fill="FFFFCC"/>
          </w:tcPr>
          <w:p w14:paraId="231B40D3"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Yes</w:t>
            </w:r>
          </w:p>
        </w:tc>
        <w:tc>
          <w:tcPr>
            <w:tcW w:w="562" w:type="dxa"/>
            <w:shd w:val="clear" w:color="auto" w:fill="FFFFCC"/>
          </w:tcPr>
          <w:p w14:paraId="6792B6B1"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No</w:t>
            </w:r>
          </w:p>
        </w:tc>
        <w:tc>
          <w:tcPr>
            <w:tcW w:w="5500" w:type="dxa"/>
            <w:shd w:val="clear" w:color="auto" w:fill="FFCCFF"/>
          </w:tcPr>
          <w:p w14:paraId="02778E8E" w14:textId="77777777" w:rsidR="001F01EA" w:rsidRPr="00764F3B" w:rsidRDefault="001F01EA" w:rsidP="001F01EA">
            <w:pPr>
              <w:rPr>
                <w:rFonts w:ascii="Georgia" w:hAnsi="Georgia" w:cs="Arial"/>
                <w:b/>
                <w:bCs/>
              </w:rPr>
            </w:pPr>
            <w:r w:rsidRPr="00764F3B">
              <w:rPr>
                <w:rFonts w:ascii="Georgia" w:hAnsi="Georgia" w:cs="Arial"/>
                <w:b/>
                <w:bCs/>
              </w:rPr>
              <w:t>WORK IN CONFINED SPACES</w:t>
            </w:r>
          </w:p>
        </w:tc>
        <w:tc>
          <w:tcPr>
            <w:tcW w:w="567" w:type="dxa"/>
            <w:shd w:val="clear" w:color="auto" w:fill="FFCCFF"/>
          </w:tcPr>
          <w:p w14:paraId="3FA4806E"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Yes</w:t>
            </w:r>
          </w:p>
        </w:tc>
        <w:tc>
          <w:tcPr>
            <w:tcW w:w="635" w:type="dxa"/>
            <w:shd w:val="clear" w:color="auto" w:fill="FFCCFF"/>
          </w:tcPr>
          <w:p w14:paraId="24DFC133" w14:textId="77777777" w:rsidR="001F01EA" w:rsidRPr="00764F3B" w:rsidRDefault="001F01EA" w:rsidP="001F01EA">
            <w:pPr>
              <w:rPr>
                <w:rFonts w:ascii="Georgia" w:hAnsi="Georgia" w:cs="Arial"/>
                <w:b/>
                <w:bCs/>
                <w:sz w:val="18"/>
                <w:szCs w:val="18"/>
              </w:rPr>
            </w:pPr>
            <w:r w:rsidRPr="00764F3B">
              <w:rPr>
                <w:rFonts w:ascii="Georgia" w:hAnsi="Georgia" w:cs="Arial"/>
                <w:b/>
                <w:bCs/>
                <w:sz w:val="18"/>
                <w:szCs w:val="18"/>
              </w:rPr>
              <w:t>No</w:t>
            </w:r>
          </w:p>
        </w:tc>
      </w:tr>
      <w:tr w:rsidR="001F01EA" w:rsidRPr="00764F3B" w14:paraId="6C11514D" w14:textId="77777777" w:rsidTr="68677CB3">
        <w:trPr>
          <w:trHeight w:hRule="exact" w:val="227"/>
        </w:trPr>
        <w:tc>
          <w:tcPr>
            <w:tcW w:w="5596" w:type="dxa"/>
            <w:shd w:val="clear" w:color="auto" w:fill="FFFFCC"/>
          </w:tcPr>
          <w:p w14:paraId="1D2D7C33" w14:textId="77777777" w:rsidR="001F01EA" w:rsidRPr="00764F3B" w:rsidRDefault="001F01EA" w:rsidP="001F01EA">
            <w:pPr>
              <w:rPr>
                <w:rFonts w:ascii="Georgia" w:hAnsi="Georgia" w:cs="Arial"/>
                <w:sz w:val="16"/>
                <w:szCs w:val="16"/>
              </w:rPr>
            </w:pPr>
            <w:r w:rsidRPr="00764F3B">
              <w:rPr>
                <w:rFonts w:ascii="Georgia" w:hAnsi="Georgia" w:cs="Arial"/>
                <w:sz w:val="16"/>
                <w:szCs w:val="16"/>
              </w:rPr>
              <w:t>Are fire extinguishers available and free from damage or defect?</w:t>
            </w:r>
          </w:p>
        </w:tc>
        <w:tc>
          <w:tcPr>
            <w:tcW w:w="702" w:type="dxa"/>
            <w:shd w:val="clear" w:color="auto" w:fill="FFFFCC"/>
          </w:tcPr>
          <w:p w14:paraId="75026546" w14:textId="77777777" w:rsidR="001F01EA" w:rsidRPr="00764F3B" w:rsidRDefault="001F01EA" w:rsidP="001F01EA">
            <w:pPr>
              <w:rPr>
                <w:rFonts w:ascii="Georgia" w:hAnsi="Georgia"/>
              </w:rPr>
            </w:pPr>
          </w:p>
        </w:tc>
        <w:tc>
          <w:tcPr>
            <w:tcW w:w="562" w:type="dxa"/>
            <w:shd w:val="clear" w:color="auto" w:fill="FFFFCC"/>
          </w:tcPr>
          <w:p w14:paraId="77F429D5" w14:textId="77777777" w:rsidR="001F01EA" w:rsidRPr="00764F3B" w:rsidRDefault="001F01EA" w:rsidP="001F01EA">
            <w:pPr>
              <w:rPr>
                <w:rFonts w:ascii="Georgia" w:hAnsi="Georgia"/>
              </w:rPr>
            </w:pPr>
          </w:p>
        </w:tc>
        <w:tc>
          <w:tcPr>
            <w:tcW w:w="5500" w:type="dxa"/>
            <w:shd w:val="clear" w:color="auto" w:fill="FFCCFF"/>
          </w:tcPr>
          <w:p w14:paraId="6CF5D6DF" w14:textId="77777777" w:rsidR="001F01EA" w:rsidRPr="00764F3B" w:rsidRDefault="001F01EA" w:rsidP="001F01EA">
            <w:pPr>
              <w:rPr>
                <w:rFonts w:ascii="Georgia" w:hAnsi="Georgia" w:cs="Arial"/>
                <w:sz w:val="16"/>
                <w:szCs w:val="16"/>
              </w:rPr>
            </w:pPr>
            <w:r w:rsidRPr="00764F3B">
              <w:rPr>
                <w:rFonts w:ascii="Georgia" w:hAnsi="Georgia" w:cs="Arial"/>
                <w:sz w:val="16"/>
                <w:szCs w:val="16"/>
              </w:rPr>
              <w:t>Has safe access &amp; egress been confirmed as suitable?</w:t>
            </w:r>
          </w:p>
        </w:tc>
        <w:tc>
          <w:tcPr>
            <w:tcW w:w="567" w:type="dxa"/>
            <w:shd w:val="clear" w:color="auto" w:fill="FFCCFF"/>
          </w:tcPr>
          <w:p w14:paraId="2E412B04" w14:textId="77777777" w:rsidR="001F01EA" w:rsidRPr="00764F3B" w:rsidRDefault="001F01EA" w:rsidP="001F01EA">
            <w:pPr>
              <w:rPr>
                <w:rFonts w:ascii="Georgia" w:hAnsi="Georgia" w:cs="Arial"/>
                <w:sz w:val="16"/>
                <w:szCs w:val="16"/>
              </w:rPr>
            </w:pPr>
          </w:p>
        </w:tc>
        <w:tc>
          <w:tcPr>
            <w:tcW w:w="635" w:type="dxa"/>
            <w:shd w:val="clear" w:color="auto" w:fill="FFCCFF"/>
          </w:tcPr>
          <w:p w14:paraId="151BF1A0" w14:textId="77777777" w:rsidR="001F01EA" w:rsidRPr="00764F3B" w:rsidRDefault="001F01EA" w:rsidP="001F01EA">
            <w:pPr>
              <w:rPr>
                <w:rFonts w:ascii="Georgia" w:hAnsi="Georgia" w:cs="Arial"/>
                <w:sz w:val="16"/>
                <w:szCs w:val="16"/>
              </w:rPr>
            </w:pPr>
          </w:p>
        </w:tc>
      </w:tr>
      <w:tr w:rsidR="001F01EA" w:rsidRPr="00764F3B" w14:paraId="26044804" w14:textId="77777777" w:rsidTr="68677CB3">
        <w:trPr>
          <w:trHeight w:hRule="exact" w:val="227"/>
        </w:trPr>
        <w:tc>
          <w:tcPr>
            <w:tcW w:w="5596" w:type="dxa"/>
            <w:shd w:val="clear" w:color="auto" w:fill="FFFFCC"/>
          </w:tcPr>
          <w:p w14:paraId="6F68F06E" w14:textId="77777777" w:rsidR="001F01EA" w:rsidRPr="00764F3B" w:rsidRDefault="001F01EA" w:rsidP="001F01EA">
            <w:pPr>
              <w:rPr>
                <w:rFonts w:ascii="Georgia" w:hAnsi="Georgia" w:cs="Arial"/>
                <w:sz w:val="16"/>
                <w:szCs w:val="16"/>
              </w:rPr>
            </w:pPr>
            <w:r w:rsidRPr="00764F3B">
              <w:rPr>
                <w:rFonts w:ascii="Georgia" w:hAnsi="Georgia" w:cs="Arial"/>
                <w:sz w:val="16"/>
                <w:szCs w:val="16"/>
              </w:rPr>
              <w:t>Is an exclusion zone to be marked / cordoned off?</w:t>
            </w:r>
          </w:p>
        </w:tc>
        <w:tc>
          <w:tcPr>
            <w:tcW w:w="702" w:type="dxa"/>
            <w:shd w:val="clear" w:color="auto" w:fill="FFFFCC"/>
          </w:tcPr>
          <w:p w14:paraId="27DC96BC" w14:textId="77777777" w:rsidR="001F01EA" w:rsidRPr="00764F3B" w:rsidRDefault="001F01EA" w:rsidP="001F01EA">
            <w:pPr>
              <w:rPr>
                <w:rFonts w:ascii="Georgia" w:hAnsi="Georgia"/>
              </w:rPr>
            </w:pPr>
          </w:p>
        </w:tc>
        <w:tc>
          <w:tcPr>
            <w:tcW w:w="562" w:type="dxa"/>
            <w:shd w:val="clear" w:color="auto" w:fill="FFFFCC"/>
          </w:tcPr>
          <w:p w14:paraId="548F7DFE" w14:textId="77777777" w:rsidR="001F01EA" w:rsidRPr="00764F3B" w:rsidRDefault="001F01EA" w:rsidP="001F01EA">
            <w:pPr>
              <w:rPr>
                <w:rFonts w:ascii="Georgia" w:hAnsi="Georgia"/>
              </w:rPr>
            </w:pPr>
          </w:p>
        </w:tc>
        <w:tc>
          <w:tcPr>
            <w:tcW w:w="5500" w:type="dxa"/>
            <w:shd w:val="clear" w:color="auto" w:fill="FFCCFF"/>
          </w:tcPr>
          <w:p w14:paraId="1FE14EFE" w14:textId="77777777" w:rsidR="001F01EA" w:rsidRPr="00764F3B" w:rsidRDefault="001F01EA" w:rsidP="001F01EA">
            <w:pPr>
              <w:rPr>
                <w:rFonts w:ascii="Georgia" w:hAnsi="Georgia" w:cs="Arial"/>
                <w:sz w:val="16"/>
                <w:szCs w:val="16"/>
              </w:rPr>
            </w:pPr>
            <w:r w:rsidRPr="00764F3B">
              <w:rPr>
                <w:rFonts w:ascii="Georgia" w:hAnsi="Georgia" w:cs="Arial"/>
                <w:sz w:val="16"/>
                <w:szCs w:val="16"/>
              </w:rPr>
              <w:t>Is continuous gas monitoring to be carried out?</w:t>
            </w:r>
          </w:p>
        </w:tc>
        <w:tc>
          <w:tcPr>
            <w:tcW w:w="567" w:type="dxa"/>
            <w:shd w:val="clear" w:color="auto" w:fill="FFCCFF"/>
          </w:tcPr>
          <w:p w14:paraId="21A03852" w14:textId="77777777" w:rsidR="001F01EA" w:rsidRPr="00764F3B" w:rsidRDefault="001F01EA" w:rsidP="001F01EA">
            <w:pPr>
              <w:rPr>
                <w:rFonts w:ascii="Georgia" w:hAnsi="Georgia" w:cs="Arial"/>
                <w:sz w:val="16"/>
                <w:szCs w:val="16"/>
              </w:rPr>
            </w:pPr>
          </w:p>
        </w:tc>
        <w:tc>
          <w:tcPr>
            <w:tcW w:w="635" w:type="dxa"/>
            <w:shd w:val="clear" w:color="auto" w:fill="FFCCFF"/>
          </w:tcPr>
          <w:p w14:paraId="1A9D77A9" w14:textId="77777777" w:rsidR="001F01EA" w:rsidRPr="00764F3B" w:rsidRDefault="001F01EA" w:rsidP="001F01EA">
            <w:pPr>
              <w:rPr>
                <w:rFonts w:ascii="Georgia" w:hAnsi="Georgia" w:cs="Arial"/>
                <w:sz w:val="16"/>
                <w:szCs w:val="16"/>
              </w:rPr>
            </w:pPr>
          </w:p>
        </w:tc>
      </w:tr>
      <w:tr w:rsidR="001F01EA" w:rsidRPr="00764F3B" w14:paraId="7A22C964" w14:textId="77777777" w:rsidTr="68677CB3">
        <w:trPr>
          <w:trHeight w:hRule="exact" w:val="227"/>
        </w:trPr>
        <w:tc>
          <w:tcPr>
            <w:tcW w:w="5596" w:type="dxa"/>
            <w:shd w:val="clear" w:color="auto" w:fill="FFFFCC"/>
          </w:tcPr>
          <w:p w14:paraId="0D4B8F15" w14:textId="77777777" w:rsidR="001F01EA" w:rsidRPr="00764F3B" w:rsidRDefault="001F01EA" w:rsidP="001F01EA">
            <w:pPr>
              <w:rPr>
                <w:rFonts w:ascii="Georgia" w:hAnsi="Georgia" w:cs="Arial"/>
                <w:sz w:val="16"/>
                <w:szCs w:val="16"/>
              </w:rPr>
            </w:pPr>
            <w:r w:rsidRPr="00764F3B">
              <w:rPr>
                <w:rFonts w:ascii="Georgia" w:hAnsi="Georgia" w:cs="Arial"/>
                <w:sz w:val="16"/>
                <w:szCs w:val="16"/>
              </w:rPr>
              <w:t>Is roof work required?</w:t>
            </w:r>
          </w:p>
        </w:tc>
        <w:tc>
          <w:tcPr>
            <w:tcW w:w="702" w:type="dxa"/>
            <w:shd w:val="clear" w:color="auto" w:fill="FFFFCC"/>
          </w:tcPr>
          <w:p w14:paraId="26BCD300" w14:textId="77777777" w:rsidR="001F01EA" w:rsidRPr="00764F3B" w:rsidRDefault="001F01EA" w:rsidP="001F01EA">
            <w:pPr>
              <w:rPr>
                <w:rFonts w:ascii="Georgia" w:hAnsi="Georgia"/>
              </w:rPr>
            </w:pPr>
          </w:p>
        </w:tc>
        <w:tc>
          <w:tcPr>
            <w:tcW w:w="562" w:type="dxa"/>
            <w:shd w:val="clear" w:color="auto" w:fill="FFFFCC"/>
          </w:tcPr>
          <w:p w14:paraId="34F76D95" w14:textId="77777777" w:rsidR="001F01EA" w:rsidRPr="00764F3B" w:rsidRDefault="001F01EA" w:rsidP="001F01EA">
            <w:pPr>
              <w:rPr>
                <w:rFonts w:ascii="Georgia" w:hAnsi="Georgia"/>
              </w:rPr>
            </w:pPr>
          </w:p>
        </w:tc>
        <w:tc>
          <w:tcPr>
            <w:tcW w:w="5500" w:type="dxa"/>
            <w:shd w:val="clear" w:color="auto" w:fill="FFCCFF"/>
          </w:tcPr>
          <w:p w14:paraId="1333CB04" w14:textId="77777777" w:rsidR="001F01EA" w:rsidRPr="00764F3B" w:rsidRDefault="001F01EA" w:rsidP="001F01EA">
            <w:pPr>
              <w:rPr>
                <w:rFonts w:ascii="Georgia" w:hAnsi="Georgia" w:cs="Arial"/>
                <w:sz w:val="16"/>
                <w:szCs w:val="16"/>
              </w:rPr>
            </w:pPr>
            <w:r w:rsidRPr="00764F3B">
              <w:rPr>
                <w:rFonts w:ascii="Georgia" w:hAnsi="Georgia" w:cs="Arial"/>
                <w:sz w:val="16"/>
                <w:szCs w:val="16"/>
              </w:rPr>
              <w:t>Will stand-by personnel be in attendance at all times?</w:t>
            </w:r>
          </w:p>
        </w:tc>
        <w:tc>
          <w:tcPr>
            <w:tcW w:w="567" w:type="dxa"/>
            <w:shd w:val="clear" w:color="auto" w:fill="FFCCFF"/>
          </w:tcPr>
          <w:p w14:paraId="450022C8" w14:textId="77777777" w:rsidR="001F01EA" w:rsidRPr="00764F3B" w:rsidRDefault="001F01EA" w:rsidP="001F01EA">
            <w:pPr>
              <w:rPr>
                <w:rFonts w:ascii="Georgia" w:hAnsi="Georgia" w:cs="Arial"/>
                <w:sz w:val="16"/>
                <w:szCs w:val="16"/>
              </w:rPr>
            </w:pPr>
          </w:p>
        </w:tc>
        <w:tc>
          <w:tcPr>
            <w:tcW w:w="635" w:type="dxa"/>
            <w:shd w:val="clear" w:color="auto" w:fill="FFCCFF"/>
          </w:tcPr>
          <w:p w14:paraId="314333B1" w14:textId="77777777" w:rsidR="001F01EA" w:rsidRPr="00764F3B" w:rsidRDefault="001F01EA" w:rsidP="001F01EA">
            <w:pPr>
              <w:rPr>
                <w:rFonts w:ascii="Georgia" w:hAnsi="Georgia" w:cs="Arial"/>
                <w:sz w:val="16"/>
                <w:szCs w:val="16"/>
              </w:rPr>
            </w:pPr>
          </w:p>
        </w:tc>
      </w:tr>
      <w:tr w:rsidR="001F01EA" w:rsidRPr="00764F3B" w14:paraId="5B3857CB" w14:textId="77777777" w:rsidTr="68677CB3">
        <w:trPr>
          <w:trHeight w:hRule="exact" w:val="227"/>
        </w:trPr>
        <w:tc>
          <w:tcPr>
            <w:tcW w:w="5596" w:type="dxa"/>
            <w:shd w:val="clear" w:color="auto" w:fill="FFFFCC"/>
          </w:tcPr>
          <w:p w14:paraId="2394F518" w14:textId="77777777" w:rsidR="001F01EA" w:rsidRPr="00764F3B" w:rsidRDefault="001F01EA" w:rsidP="001F01EA">
            <w:pPr>
              <w:rPr>
                <w:rFonts w:ascii="Georgia" w:hAnsi="Georgia" w:cs="Arial"/>
                <w:sz w:val="16"/>
                <w:szCs w:val="16"/>
              </w:rPr>
            </w:pPr>
            <w:r w:rsidRPr="00764F3B">
              <w:rPr>
                <w:rFonts w:ascii="Georgia" w:hAnsi="Georgia" w:cs="Arial"/>
                <w:sz w:val="16"/>
                <w:szCs w:val="16"/>
              </w:rPr>
              <w:t xml:space="preserve">       If Yes list additional safety measures taken on a separate sheet.</w:t>
            </w:r>
          </w:p>
        </w:tc>
        <w:tc>
          <w:tcPr>
            <w:tcW w:w="702" w:type="dxa"/>
            <w:shd w:val="clear" w:color="auto" w:fill="FFFFCC"/>
          </w:tcPr>
          <w:p w14:paraId="248B65A0" w14:textId="77777777" w:rsidR="001F01EA" w:rsidRPr="00764F3B" w:rsidRDefault="001F01EA" w:rsidP="001F01EA">
            <w:pPr>
              <w:rPr>
                <w:rFonts w:ascii="Georgia" w:hAnsi="Georgia"/>
              </w:rPr>
            </w:pPr>
          </w:p>
        </w:tc>
        <w:tc>
          <w:tcPr>
            <w:tcW w:w="562" w:type="dxa"/>
            <w:shd w:val="clear" w:color="auto" w:fill="FFFFCC"/>
          </w:tcPr>
          <w:p w14:paraId="12C65EAE" w14:textId="77777777" w:rsidR="001F01EA" w:rsidRPr="00764F3B" w:rsidRDefault="001F01EA" w:rsidP="001F01EA">
            <w:pPr>
              <w:rPr>
                <w:rFonts w:ascii="Georgia" w:hAnsi="Georgia"/>
              </w:rPr>
            </w:pPr>
          </w:p>
        </w:tc>
        <w:tc>
          <w:tcPr>
            <w:tcW w:w="5500" w:type="dxa"/>
            <w:shd w:val="clear" w:color="auto" w:fill="FFCCFF"/>
          </w:tcPr>
          <w:p w14:paraId="5F2AEB7C" w14:textId="77777777" w:rsidR="001F01EA" w:rsidRPr="00764F3B" w:rsidRDefault="001F01EA" w:rsidP="001F01EA">
            <w:pPr>
              <w:rPr>
                <w:rFonts w:ascii="Georgia" w:hAnsi="Georgia" w:cs="Arial"/>
                <w:sz w:val="16"/>
                <w:szCs w:val="16"/>
              </w:rPr>
            </w:pPr>
            <w:r w:rsidRPr="00764F3B">
              <w:rPr>
                <w:rFonts w:ascii="Georgia" w:hAnsi="Georgia" w:cs="Arial"/>
                <w:sz w:val="16"/>
                <w:szCs w:val="16"/>
              </w:rPr>
              <w:t>Is breathing apparatus required?</w:t>
            </w:r>
          </w:p>
        </w:tc>
        <w:tc>
          <w:tcPr>
            <w:tcW w:w="567" w:type="dxa"/>
            <w:shd w:val="clear" w:color="auto" w:fill="FFCCFF"/>
          </w:tcPr>
          <w:p w14:paraId="0C98EFAF" w14:textId="77777777" w:rsidR="001F01EA" w:rsidRPr="00764F3B" w:rsidRDefault="001F01EA" w:rsidP="001F01EA">
            <w:pPr>
              <w:rPr>
                <w:rFonts w:ascii="Georgia" w:hAnsi="Georgia" w:cs="Arial"/>
                <w:sz w:val="16"/>
                <w:szCs w:val="16"/>
              </w:rPr>
            </w:pPr>
          </w:p>
        </w:tc>
        <w:tc>
          <w:tcPr>
            <w:tcW w:w="635" w:type="dxa"/>
            <w:shd w:val="clear" w:color="auto" w:fill="FFCCFF"/>
          </w:tcPr>
          <w:p w14:paraId="622FB4CF" w14:textId="77777777" w:rsidR="001F01EA" w:rsidRPr="00764F3B" w:rsidRDefault="001F01EA" w:rsidP="001F01EA">
            <w:pPr>
              <w:rPr>
                <w:rFonts w:ascii="Georgia" w:hAnsi="Georgia" w:cs="Arial"/>
                <w:sz w:val="16"/>
                <w:szCs w:val="16"/>
              </w:rPr>
            </w:pPr>
          </w:p>
        </w:tc>
      </w:tr>
      <w:tr w:rsidR="001F01EA" w:rsidRPr="00764F3B" w14:paraId="0933DEEE" w14:textId="77777777" w:rsidTr="68677CB3">
        <w:trPr>
          <w:trHeight w:hRule="exact" w:val="386"/>
        </w:trPr>
        <w:tc>
          <w:tcPr>
            <w:tcW w:w="5596" w:type="dxa"/>
            <w:shd w:val="clear" w:color="auto" w:fill="FFFFCC"/>
          </w:tcPr>
          <w:p w14:paraId="1B8CE47C" w14:textId="77777777" w:rsidR="001F01EA" w:rsidRPr="00764F3B" w:rsidRDefault="001F01EA" w:rsidP="001F01EA">
            <w:pPr>
              <w:rPr>
                <w:rFonts w:ascii="Georgia" w:hAnsi="Georgia" w:cs="Arial"/>
                <w:sz w:val="16"/>
                <w:szCs w:val="16"/>
              </w:rPr>
            </w:pPr>
            <w:r w:rsidRPr="00764F3B">
              <w:rPr>
                <w:rFonts w:ascii="Georgia" w:hAnsi="Georgia" w:cs="Arial"/>
                <w:sz w:val="16"/>
                <w:szCs w:val="16"/>
              </w:rPr>
              <w:t>After all hot works a fire watch of AT LEAST 1 HOUR is required.  Tick to acknowledge.</w:t>
            </w:r>
          </w:p>
        </w:tc>
        <w:tc>
          <w:tcPr>
            <w:tcW w:w="702" w:type="dxa"/>
            <w:shd w:val="clear" w:color="auto" w:fill="FFFFCC"/>
          </w:tcPr>
          <w:p w14:paraId="07262571" w14:textId="77777777" w:rsidR="001F01EA" w:rsidRPr="00764F3B" w:rsidRDefault="001F01EA" w:rsidP="001F01EA">
            <w:pPr>
              <w:rPr>
                <w:rFonts w:ascii="Georgia" w:hAnsi="Georgia"/>
              </w:rPr>
            </w:pPr>
          </w:p>
        </w:tc>
        <w:tc>
          <w:tcPr>
            <w:tcW w:w="562" w:type="dxa"/>
            <w:shd w:val="clear" w:color="auto" w:fill="FFFFCC"/>
          </w:tcPr>
          <w:p w14:paraId="5D7722F6" w14:textId="77777777" w:rsidR="001F01EA" w:rsidRPr="00764F3B" w:rsidRDefault="001F01EA" w:rsidP="001F01EA">
            <w:pPr>
              <w:rPr>
                <w:rFonts w:ascii="Georgia" w:hAnsi="Georgia"/>
              </w:rPr>
            </w:pPr>
          </w:p>
        </w:tc>
        <w:tc>
          <w:tcPr>
            <w:tcW w:w="5500" w:type="dxa"/>
            <w:shd w:val="clear" w:color="auto" w:fill="FFCCFF"/>
          </w:tcPr>
          <w:p w14:paraId="3E851913" w14:textId="77777777" w:rsidR="001F01EA" w:rsidRPr="00764F3B" w:rsidRDefault="001F01EA" w:rsidP="001F01EA">
            <w:pPr>
              <w:rPr>
                <w:rFonts w:ascii="Georgia" w:hAnsi="Georgia" w:cs="Arial"/>
                <w:sz w:val="16"/>
                <w:szCs w:val="16"/>
              </w:rPr>
            </w:pPr>
            <w:r w:rsidRPr="00764F3B">
              <w:rPr>
                <w:rFonts w:ascii="Georgia" w:hAnsi="Georgia" w:cs="Arial"/>
                <w:sz w:val="16"/>
                <w:szCs w:val="16"/>
              </w:rPr>
              <w:t>Is fall arrest equipment applicable?  If Yes, list on a separate sheet.</w:t>
            </w:r>
          </w:p>
        </w:tc>
        <w:tc>
          <w:tcPr>
            <w:tcW w:w="567" w:type="dxa"/>
            <w:shd w:val="clear" w:color="auto" w:fill="FFCCFF"/>
          </w:tcPr>
          <w:p w14:paraId="131FC259" w14:textId="77777777" w:rsidR="001F01EA" w:rsidRPr="00764F3B" w:rsidRDefault="001F01EA" w:rsidP="001F01EA">
            <w:pPr>
              <w:rPr>
                <w:rFonts w:ascii="Georgia" w:hAnsi="Georgia" w:cs="Arial"/>
                <w:sz w:val="16"/>
                <w:szCs w:val="16"/>
              </w:rPr>
            </w:pPr>
          </w:p>
        </w:tc>
        <w:tc>
          <w:tcPr>
            <w:tcW w:w="635" w:type="dxa"/>
            <w:shd w:val="clear" w:color="auto" w:fill="FFCCFF"/>
          </w:tcPr>
          <w:p w14:paraId="446F9F02" w14:textId="77777777" w:rsidR="001F01EA" w:rsidRPr="00764F3B" w:rsidRDefault="001F01EA" w:rsidP="001F01EA">
            <w:pPr>
              <w:rPr>
                <w:rFonts w:ascii="Georgia" w:hAnsi="Georgia" w:cs="Arial"/>
                <w:sz w:val="16"/>
                <w:szCs w:val="16"/>
              </w:rPr>
            </w:pPr>
          </w:p>
        </w:tc>
      </w:tr>
      <w:tr w:rsidR="00EA58BF" w:rsidRPr="00764F3B" w14:paraId="6AC68F87" w14:textId="77777777" w:rsidTr="68677CB3">
        <w:trPr>
          <w:trHeight w:hRule="exact" w:val="227"/>
        </w:trPr>
        <w:tc>
          <w:tcPr>
            <w:tcW w:w="5596" w:type="dxa"/>
            <w:shd w:val="clear" w:color="auto" w:fill="00B0F0"/>
          </w:tcPr>
          <w:p w14:paraId="25FC03B7" w14:textId="77777777" w:rsidR="00EA58BF" w:rsidRPr="00764F3B" w:rsidRDefault="00EA58BF" w:rsidP="001F01EA">
            <w:pPr>
              <w:rPr>
                <w:rFonts w:ascii="Georgia" w:hAnsi="Georgia" w:cs="Arial"/>
                <w:b/>
                <w:bCs/>
              </w:rPr>
            </w:pPr>
            <w:r w:rsidRPr="00764F3B">
              <w:rPr>
                <w:rFonts w:ascii="Georgia" w:hAnsi="Georgia" w:cs="Arial"/>
                <w:b/>
                <w:bCs/>
              </w:rPr>
              <w:t>OTHER HAZARDOUS WORK (please specify)</w:t>
            </w:r>
          </w:p>
        </w:tc>
        <w:tc>
          <w:tcPr>
            <w:tcW w:w="702" w:type="dxa"/>
            <w:shd w:val="clear" w:color="auto" w:fill="00B0F0"/>
          </w:tcPr>
          <w:p w14:paraId="5027403F" w14:textId="77777777" w:rsidR="00EA58BF" w:rsidRPr="00764F3B" w:rsidRDefault="00EA58BF" w:rsidP="001F01EA">
            <w:pPr>
              <w:rPr>
                <w:rFonts w:ascii="Georgia" w:hAnsi="Georgia" w:cs="Arial"/>
                <w:b/>
                <w:bCs/>
                <w:sz w:val="18"/>
                <w:szCs w:val="18"/>
              </w:rPr>
            </w:pPr>
            <w:r w:rsidRPr="00764F3B">
              <w:rPr>
                <w:rFonts w:ascii="Georgia" w:hAnsi="Georgia" w:cs="Arial"/>
                <w:b/>
                <w:bCs/>
                <w:sz w:val="18"/>
                <w:szCs w:val="18"/>
              </w:rPr>
              <w:t>Yes</w:t>
            </w:r>
          </w:p>
        </w:tc>
        <w:tc>
          <w:tcPr>
            <w:tcW w:w="562" w:type="dxa"/>
            <w:shd w:val="clear" w:color="auto" w:fill="00B0F0"/>
          </w:tcPr>
          <w:p w14:paraId="0CD896A5" w14:textId="77777777" w:rsidR="00EA58BF" w:rsidRPr="00764F3B" w:rsidRDefault="00EA58BF" w:rsidP="001F01EA">
            <w:pPr>
              <w:rPr>
                <w:rFonts w:ascii="Georgia" w:hAnsi="Georgia" w:cs="Arial"/>
                <w:b/>
                <w:bCs/>
                <w:sz w:val="18"/>
                <w:szCs w:val="18"/>
              </w:rPr>
            </w:pPr>
            <w:r w:rsidRPr="00764F3B">
              <w:rPr>
                <w:rFonts w:ascii="Georgia" w:hAnsi="Georgia" w:cs="Arial"/>
                <w:b/>
                <w:bCs/>
                <w:sz w:val="18"/>
                <w:szCs w:val="18"/>
              </w:rPr>
              <w:t>No</w:t>
            </w:r>
          </w:p>
        </w:tc>
        <w:tc>
          <w:tcPr>
            <w:tcW w:w="6702" w:type="dxa"/>
            <w:gridSpan w:val="3"/>
            <w:shd w:val="clear" w:color="auto" w:fill="D9D9D9" w:themeFill="background1" w:themeFillShade="D9"/>
          </w:tcPr>
          <w:p w14:paraId="6C17DEAD" w14:textId="77777777" w:rsidR="00EA58BF" w:rsidRPr="00764F3B" w:rsidRDefault="00EA58BF" w:rsidP="001F01EA">
            <w:pPr>
              <w:rPr>
                <w:rFonts w:ascii="Georgia" w:hAnsi="Georgia"/>
                <w:lang w:eastAsia="en-GB"/>
              </w:rPr>
            </w:pPr>
            <w:r w:rsidRPr="00764F3B">
              <w:rPr>
                <w:rFonts w:ascii="Georgia" w:eastAsia="Times New Roman" w:hAnsi="Georgia" w:cs="Arial"/>
                <w:b/>
              </w:rPr>
              <w:t>Additional / Other / Comments</w:t>
            </w:r>
            <w:r w:rsidRPr="00764F3B">
              <w:rPr>
                <w:rFonts w:ascii="Georgia" w:eastAsia="Calibri" w:hAnsi="Georgia" w:cs="Arial"/>
                <w:b/>
                <w:sz w:val="18"/>
                <w:szCs w:val="18"/>
              </w:rPr>
              <w:t xml:space="preserve">  </w:t>
            </w:r>
          </w:p>
        </w:tc>
      </w:tr>
      <w:tr w:rsidR="00EA58BF" w:rsidRPr="00764F3B" w14:paraId="03916B63" w14:textId="77777777" w:rsidTr="68677CB3">
        <w:trPr>
          <w:trHeight w:hRule="exact" w:val="227"/>
        </w:trPr>
        <w:tc>
          <w:tcPr>
            <w:tcW w:w="5596" w:type="dxa"/>
            <w:shd w:val="clear" w:color="auto" w:fill="00B0F0"/>
          </w:tcPr>
          <w:p w14:paraId="5E7D1179" w14:textId="77777777" w:rsidR="00EA58BF" w:rsidRPr="00764F3B" w:rsidRDefault="00EA58BF" w:rsidP="007238C3">
            <w:pPr>
              <w:rPr>
                <w:rFonts w:ascii="Georgia" w:hAnsi="Georgia"/>
                <w:lang w:eastAsia="en-GB"/>
              </w:rPr>
            </w:pPr>
          </w:p>
        </w:tc>
        <w:tc>
          <w:tcPr>
            <w:tcW w:w="702" w:type="dxa"/>
            <w:shd w:val="clear" w:color="auto" w:fill="00B0F0"/>
          </w:tcPr>
          <w:p w14:paraId="7F142A4B" w14:textId="77777777" w:rsidR="00EA58BF" w:rsidRPr="00764F3B" w:rsidRDefault="00EA58BF" w:rsidP="007238C3">
            <w:pPr>
              <w:rPr>
                <w:rFonts w:ascii="Georgia" w:hAnsi="Georgia"/>
                <w:lang w:eastAsia="en-GB"/>
              </w:rPr>
            </w:pPr>
          </w:p>
        </w:tc>
        <w:tc>
          <w:tcPr>
            <w:tcW w:w="562" w:type="dxa"/>
            <w:shd w:val="clear" w:color="auto" w:fill="00B0F0"/>
          </w:tcPr>
          <w:p w14:paraId="43A76932" w14:textId="77777777" w:rsidR="00EA58BF" w:rsidRPr="00764F3B" w:rsidRDefault="00EA58BF" w:rsidP="007238C3">
            <w:pPr>
              <w:rPr>
                <w:rFonts w:ascii="Georgia" w:hAnsi="Georgia"/>
                <w:lang w:eastAsia="en-GB"/>
              </w:rPr>
            </w:pPr>
          </w:p>
        </w:tc>
        <w:tc>
          <w:tcPr>
            <w:tcW w:w="6702" w:type="dxa"/>
            <w:gridSpan w:val="3"/>
            <w:shd w:val="clear" w:color="auto" w:fill="D9D9D9" w:themeFill="background1" w:themeFillShade="D9"/>
          </w:tcPr>
          <w:p w14:paraId="087B7703" w14:textId="77777777" w:rsidR="00EA58BF" w:rsidRPr="00764F3B" w:rsidRDefault="00EA58BF" w:rsidP="007238C3">
            <w:pPr>
              <w:rPr>
                <w:rFonts w:ascii="Georgia" w:hAnsi="Georgia"/>
                <w:lang w:eastAsia="en-GB"/>
              </w:rPr>
            </w:pPr>
          </w:p>
        </w:tc>
      </w:tr>
      <w:tr w:rsidR="00EA58BF" w:rsidRPr="00764F3B" w14:paraId="1C7C00FD" w14:textId="77777777" w:rsidTr="68677CB3">
        <w:trPr>
          <w:trHeight w:hRule="exact" w:val="227"/>
        </w:trPr>
        <w:tc>
          <w:tcPr>
            <w:tcW w:w="5596" w:type="dxa"/>
            <w:shd w:val="clear" w:color="auto" w:fill="00B0F0"/>
          </w:tcPr>
          <w:p w14:paraId="7CD15867" w14:textId="77777777" w:rsidR="00EA58BF" w:rsidRPr="00764F3B" w:rsidRDefault="00EA58BF" w:rsidP="007238C3">
            <w:pPr>
              <w:rPr>
                <w:rFonts w:ascii="Georgia" w:hAnsi="Georgia"/>
                <w:color w:val="FF0000"/>
                <w:lang w:eastAsia="en-GB"/>
              </w:rPr>
            </w:pPr>
          </w:p>
        </w:tc>
        <w:tc>
          <w:tcPr>
            <w:tcW w:w="702" w:type="dxa"/>
            <w:shd w:val="clear" w:color="auto" w:fill="00B0F0"/>
          </w:tcPr>
          <w:p w14:paraId="06396467" w14:textId="77777777" w:rsidR="00EA58BF" w:rsidRPr="00764F3B" w:rsidRDefault="00EA58BF" w:rsidP="007238C3">
            <w:pPr>
              <w:rPr>
                <w:rFonts w:ascii="Georgia" w:hAnsi="Georgia"/>
                <w:lang w:eastAsia="en-GB"/>
              </w:rPr>
            </w:pPr>
          </w:p>
        </w:tc>
        <w:tc>
          <w:tcPr>
            <w:tcW w:w="562" w:type="dxa"/>
            <w:shd w:val="clear" w:color="auto" w:fill="00B0F0"/>
          </w:tcPr>
          <w:p w14:paraId="62CD75FE" w14:textId="77777777" w:rsidR="00EA58BF" w:rsidRPr="00764F3B" w:rsidRDefault="00EA58BF" w:rsidP="007238C3">
            <w:pPr>
              <w:rPr>
                <w:rFonts w:ascii="Georgia" w:hAnsi="Georgia"/>
                <w:lang w:eastAsia="en-GB"/>
              </w:rPr>
            </w:pPr>
          </w:p>
        </w:tc>
        <w:tc>
          <w:tcPr>
            <w:tcW w:w="6702" w:type="dxa"/>
            <w:gridSpan w:val="3"/>
            <w:shd w:val="clear" w:color="auto" w:fill="D9D9D9" w:themeFill="background1" w:themeFillShade="D9"/>
          </w:tcPr>
          <w:p w14:paraId="7F348269" w14:textId="77777777" w:rsidR="00EA58BF" w:rsidRPr="00764F3B" w:rsidRDefault="00EA58BF" w:rsidP="007238C3">
            <w:pPr>
              <w:rPr>
                <w:rFonts w:ascii="Georgia" w:hAnsi="Georgia"/>
                <w:lang w:eastAsia="en-GB"/>
              </w:rPr>
            </w:pPr>
          </w:p>
        </w:tc>
      </w:tr>
    </w:tbl>
    <w:p w14:paraId="5C3EB3B7" w14:textId="77777777" w:rsidR="00EA58BF" w:rsidRPr="00764F3B" w:rsidRDefault="00EA58BF" w:rsidP="00EA58BF">
      <w:pPr>
        <w:spacing w:after="0"/>
        <w:rPr>
          <w:rFonts w:ascii="Georgia" w:hAnsi="Georgia"/>
          <w:sz w:val="16"/>
          <w:szCs w:val="16"/>
        </w:rPr>
      </w:pPr>
    </w:p>
    <w:tbl>
      <w:tblPr>
        <w:tblStyle w:val="TableGrid"/>
        <w:tblW w:w="0" w:type="auto"/>
        <w:tblLayout w:type="fixed"/>
        <w:tblLook w:val="04A0" w:firstRow="1" w:lastRow="0" w:firstColumn="1" w:lastColumn="0" w:noHBand="0" w:noVBand="1"/>
      </w:tblPr>
      <w:tblGrid>
        <w:gridCol w:w="1716"/>
        <w:gridCol w:w="4377"/>
        <w:gridCol w:w="1156"/>
        <w:gridCol w:w="3046"/>
        <w:gridCol w:w="3267"/>
      </w:tblGrid>
      <w:tr w:rsidR="00F34018" w:rsidRPr="00764F3B" w14:paraId="37047A06" w14:textId="77777777" w:rsidTr="0082035C">
        <w:tc>
          <w:tcPr>
            <w:tcW w:w="13562" w:type="dxa"/>
            <w:gridSpan w:val="5"/>
            <w:shd w:val="clear" w:color="auto" w:fill="FFFF00"/>
          </w:tcPr>
          <w:p w14:paraId="6C814A18" w14:textId="77777777" w:rsidR="00F34018" w:rsidRPr="00764F3B" w:rsidRDefault="00F34018" w:rsidP="00EA58BF">
            <w:pPr>
              <w:jc w:val="center"/>
              <w:rPr>
                <w:rFonts w:ascii="Georgia" w:hAnsi="Georgia" w:cs="Arial"/>
                <w:b/>
                <w:bCs/>
                <w:color w:val="FF0000"/>
                <w:lang w:eastAsia="en-GB"/>
              </w:rPr>
            </w:pPr>
            <w:r w:rsidRPr="00764F3B">
              <w:rPr>
                <w:rFonts w:ascii="Georgia" w:hAnsi="Georgia" w:cs="Arial"/>
                <w:b/>
                <w:bCs/>
                <w:color w:val="FF0000"/>
                <w:lang w:eastAsia="en-GB"/>
              </w:rPr>
              <w:t>ISSUE</w:t>
            </w:r>
          </w:p>
        </w:tc>
      </w:tr>
      <w:tr w:rsidR="00F34018" w:rsidRPr="00764F3B" w14:paraId="0D72743D" w14:textId="77777777" w:rsidTr="0082035C">
        <w:trPr>
          <w:trHeight w:hRule="exact" w:val="227"/>
        </w:trPr>
        <w:tc>
          <w:tcPr>
            <w:tcW w:w="1716" w:type="dxa"/>
            <w:shd w:val="clear" w:color="auto" w:fill="D9D9D9" w:themeFill="background1" w:themeFillShade="D9"/>
          </w:tcPr>
          <w:p w14:paraId="41CA0309" w14:textId="77777777" w:rsidR="00F34018" w:rsidRPr="00764F3B" w:rsidRDefault="00F34018" w:rsidP="00F34018">
            <w:pPr>
              <w:jc w:val="center"/>
              <w:rPr>
                <w:rFonts w:ascii="Georgia" w:hAnsi="Georgia" w:cs="Arial"/>
                <w:b/>
                <w:bCs/>
              </w:rPr>
            </w:pPr>
            <w:bookmarkStart w:id="96" w:name="_Hlk10800445"/>
            <w:r w:rsidRPr="00764F3B">
              <w:rPr>
                <w:rFonts w:ascii="Georgia" w:hAnsi="Georgia" w:cs="Arial"/>
                <w:b/>
                <w:bCs/>
              </w:rPr>
              <w:t>Issuer</w:t>
            </w:r>
          </w:p>
        </w:tc>
        <w:tc>
          <w:tcPr>
            <w:tcW w:w="4377" w:type="dxa"/>
          </w:tcPr>
          <w:p w14:paraId="7DE3355A" w14:textId="77777777" w:rsidR="00F34018" w:rsidRPr="00764F3B" w:rsidRDefault="00F34018" w:rsidP="00F34018">
            <w:pPr>
              <w:jc w:val="center"/>
              <w:rPr>
                <w:rFonts w:ascii="Georgia" w:hAnsi="Georgia"/>
                <w:lang w:eastAsia="en-GB"/>
              </w:rPr>
            </w:pPr>
            <w:r w:rsidRPr="00764F3B">
              <w:rPr>
                <w:rFonts w:ascii="Georgia" w:eastAsia="Calibri" w:hAnsi="Georgia" w:cs="Arial"/>
                <w:b/>
                <w:sz w:val="16"/>
                <w:szCs w:val="16"/>
              </w:rPr>
              <w:t>I authorise the work to be carried out.</w:t>
            </w:r>
          </w:p>
        </w:tc>
        <w:tc>
          <w:tcPr>
            <w:tcW w:w="1156" w:type="dxa"/>
          </w:tcPr>
          <w:p w14:paraId="1082A9AC" w14:textId="77777777" w:rsidR="00F34018" w:rsidRPr="00764F3B" w:rsidRDefault="00F34018" w:rsidP="00F34018">
            <w:pPr>
              <w:jc w:val="center"/>
              <w:rPr>
                <w:rFonts w:ascii="Georgia" w:hAnsi="Georgia" w:cs="Arial"/>
                <w:b/>
                <w:bCs/>
              </w:rPr>
            </w:pPr>
            <w:r w:rsidRPr="00764F3B">
              <w:rPr>
                <w:rFonts w:ascii="Georgia" w:hAnsi="Georgia" w:cs="Arial"/>
                <w:b/>
                <w:bCs/>
              </w:rPr>
              <w:t>Signed:</w:t>
            </w:r>
          </w:p>
        </w:tc>
        <w:tc>
          <w:tcPr>
            <w:tcW w:w="3046" w:type="dxa"/>
          </w:tcPr>
          <w:p w14:paraId="7FB3D537" w14:textId="77777777" w:rsidR="00F34018" w:rsidRPr="00764F3B" w:rsidRDefault="00F34018" w:rsidP="00F34018">
            <w:pPr>
              <w:rPr>
                <w:rFonts w:ascii="Georgia" w:hAnsi="Georgia"/>
                <w:lang w:eastAsia="en-GB"/>
              </w:rPr>
            </w:pPr>
          </w:p>
        </w:tc>
        <w:tc>
          <w:tcPr>
            <w:tcW w:w="3267" w:type="dxa"/>
          </w:tcPr>
          <w:p w14:paraId="3107A5DA" w14:textId="77777777" w:rsidR="00F34018" w:rsidRPr="00764F3B" w:rsidRDefault="00F34018" w:rsidP="00F34018">
            <w:pPr>
              <w:rPr>
                <w:rFonts w:ascii="Georgia" w:hAnsi="Georgia" w:cs="Arial"/>
                <w:b/>
                <w:bCs/>
              </w:rPr>
            </w:pPr>
            <w:r w:rsidRPr="00764F3B">
              <w:rPr>
                <w:rFonts w:ascii="Georgia" w:hAnsi="Georgia" w:cs="Arial"/>
                <w:b/>
                <w:bCs/>
              </w:rPr>
              <w:t>Date &amp; time:</w:t>
            </w:r>
          </w:p>
        </w:tc>
      </w:tr>
      <w:tr w:rsidR="00F34018" w:rsidRPr="00764F3B" w14:paraId="73EF2B9E" w14:textId="77777777" w:rsidTr="0082035C">
        <w:trPr>
          <w:trHeight w:hRule="exact" w:val="561"/>
        </w:trPr>
        <w:tc>
          <w:tcPr>
            <w:tcW w:w="1716" w:type="dxa"/>
            <w:shd w:val="clear" w:color="auto" w:fill="D9D9D9" w:themeFill="background1" w:themeFillShade="D9"/>
          </w:tcPr>
          <w:p w14:paraId="7AE20C0B" w14:textId="77777777" w:rsidR="00F34018" w:rsidRPr="00764F3B" w:rsidRDefault="00F34018" w:rsidP="00F34018">
            <w:pPr>
              <w:jc w:val="center"/>
              <w:rPr>
                <w:rFonts w:ascii="Georgia" w:hAnsi="Georgia" w:cs="Arial"/>
                <w:b/>
                <w:bCs/>
              </w:rPr>
            </w:pPr>
            <w:r w:rsidRPr="00764F3B">
              <w:rPr>
                <w:rFonts w:ascii="Georgia" w:hAnsi="Georgia" w:cs="Arial"/>
                <w:b/>
                <w:bCs/>
              </w:rPr>
              <w:t>(Sub)contractor</w:t>
            </w:r>
          </w:p>
        </w:tc>
        <w:tc>
          <w:tcPr>
            <w:tcW w:w="4377" w:type="dxa"/>
          </w:tcPr>
          <w:p w14:paraId="4CF4F190" w14:textId="77777777" w:rsidR="00F34018" w:rsidRPr="00764F3B" w:rsidRDefault="00F34018" w:rsidP="00F34018">
            <w:pPr>
              <w:jc w:val="center"/>
              <w:rPr>
                <w:rFonts w:ascii="Georgia" w:hAnsi="Georgia"/>
                <w:lang w:eastAsia="en-GB"/>
              </w:rPr>
            </w:pPr>
            <w:r w:rsidRPr="00764F3B">
              <w:rPr>
                <w:rFonts w:ascii="Georgia" w:eastAsia="Calibri" w:hAnsi="Georgia" w:cs="Arial"/>
                <w:b/>
                <w:sz w:val="16"/>
                <w:szCs w:val="16"/>
              </w:rPr>
              <w:t>I have read &amp; understand the conditions of this permit and agree to adhere to the Site Safety Rules on the reverse</w:t>
            </w:r>
            <w:r w:rsidRPr="00764F3B">
              <w:rPr>
                <w:rFonts w:ascii="Georgia" w:eastAsia="Calibri" w:hAnsi="Georgia" w:cs="Arial"/>
                <w:b/>
                <w:sz w:val="14"/>
                <w:szCs w:val="14"/>
              </w:rPr>
              <w:t>.</w:t>
            </w:r>
          </w:p>
        </w:tc>
        <w:tc>
          <w:tcPr>
            <w:tcW w:w="1156" w:type="dxa"/>
          </w:tcPr>
          <w:p w14:paraId="6BE40CFB" w14:textId="77777777" w:rsidR="00F34018" w:rsidRPr="00764F3B" w:rsidRDefault="00F34018" w:rsidP="00F34018">
            <w:pPr>
              <w:jc w:val="center"/>
              <w:rPr>
                <w:rFonts w:ascii="Georgia" w:hAnsi="Georgia" w:cs="Arial"/>
                <w:b/>
                <w:bCs/>
              </w:rPr>
            </w:pPr>
            <w:r w:rsidRPr="00764F3B">
              <w:rPr>
                <w:rFonts w:ascii="Georgia" w:hAnsi="Georgia" w:cs="Arial"/>
                <w:b/>
                <w:bCs/>
              </w:rPr>
              <w:t>Signed:</w:t>
            </w:r>
          </w:p>
        </w:tc>
        <w:tc>
          <w:tcPr>
            <w:tcW w:w="3046" w:type="dxa"/>
          </w:tcPr>
          <w:p w14:paraId="26D2FA10" w14:textId="77777777" w:rsidR="00F34018" w:rsidRPr="00764F3B" w:rsidRDefault="00F34018" w:rsidP="00F34018">
            <w:pPr>
              <w:rPr>
                <w:rFonts w:ascii="Georgia" w:hAnsi="Georgia"/>
                <w:lang w:eastAsia="en-GB"/>
              </w:rPr>
            </w:pPr>
          </w:p>
        </w:tc>
        <w:tc>
          <w:tcPr>
            <w:tcW w:w="3267" w:type="dxa"/>
          </w:tcPr>
          <w:p w14:paraId="06CFFB7A" w14:textId="77777777" w:rsidR="00F34018" w:rsidRPr="00764F3B" w:rsidRDefault="00F34018" w:rsidP="00F34018">
            <w:pPr>
              <w:rPr>
                <w:rFonts w:ascii="Georgia" w:hAnsi="Georgia" w:cs="Arial"/>
                <w:b/>
                <w:bCs/>
              </w:rPr>
            </w:pPr>
            <w:r w:rsidRPr="00764F3B">
              <w:rPr>
                <w:rFonts w:ascii="Georgia" w:hAnsi="Georgia" w:cs="Arial"/>
                <w:b/>
                <w:bCs/>
              </w:rPr>
              <w:t>Date &amp; time:</w:t>
            </w:r>
          </w:p>
        </w:tc>
      </w:tr>
      <w:bookmarkEnd w:id="96"/>
      <w:tr w:rsidR="00F34018" w:rsidRPr="00764F3B" w14:paraId="16704FEC" w14:textId="77777777" w:rsidTr="0082035C">
        <w:tc>
          <w:tcPr>
            <w:tcW w:w="13562" w:type="dxa"/>
            <w:gridSpan w:val="5"/>
            <w:shd w:val="clear" w:color="auto" w:fill="FFFF00"/>
          </w:tcPr>
          <w:p w14:paraId="3969445C" w14:textId="77777777" w:rsidR="00F34018" w:rsidRPr="00764F3B" w:rsidRDefault="00F34018" w:rsidP="00EA58BF">
            <w:pPr>
              <w:jc w:val="center"/>
              <w:rPr>
                <w:rFonts w:ascii="Georgia" w:eastAsia="Calibri" w:hAnsi="Georgia" w:cs="Arial"/>
                <w:b/>
                <w:color w:val="FF0000"/>
                <w:sz w:val="18"/>
                <w:szCs w:val="18"/>
              </w:rPr>
            </w:pPr>
            <w:r w:rsidRPr="00764F3B">
              <w:rPr>
                <w:rFonts w:ascii="Georgia" w:eastAsia="Calibri" w:hAnsi="Georgia" w:cs="Arial"/>
                <w:b/>
                <w:color w:val="FF0000"/>
                <w:sz w:val="18"/>
                <w:szCs w:val="18"/>
              </w:rPr>
              <w:t>HAND BACK</w:t>
            </w:r>
          </w:p>
        </w:tc>
      </w:tr>
      <w:tr w:rsidR="00F34018" w:rsidRPr="00764F3B" w14:paraId="42DBBEEE" w14:textId="77777777" w:rsidTr="0082035C">
        <w:trPr>
          <w:trHeight w:hRule="exact" w:val="227"/>
        </w:trPr>
        <w:tc>
          <w:tcPr>
            <w:tcW w:w="1716" w:type="dxa"/>
            <w:shd w:val="clear" w:color="auto" w:fill="D9D9D9" w:themeFill="background1" w:themeFillShade="D9"/>
          </w:tcPr>
          <w:p w14:paraId="6DB6C3AF" w14:textId="77777777" w:rsidR="00F34018" w:rsidRPr="00764F3B" w:rsidRDefault="00F34018" w:rsidP="00F34018">
            <w:pPr>
              <w:jc w:val="center"/>
              <w:rPr>
                <w:rFonts w:ascii="Georgia" w:hAnsi="Georgia" w:cs="Arial"/>
                <w:b/>
                <w:bCs/>
              </w:rPr>
            </w:pPr>
            <w:r w:rsidRPr="00764F3B">
              <w:rPr>
                <w:rFonts w:ascii="Georgia" w:hAnsi="Georgia" w:cs="Arial"/>
                <w:b/>
                <w:bCs/>
              </w:rPr>
              <w:t>Issuer</w:t>
            </w:r>
          </w:p>
        </w:tc>
        <w:tc>
          <w:tcPr>
            <w:tcW w:w="4377" w:type="dxa"/>
          </w:tcPr>
          <w:p w14:paraId="177DFE32" w14:textId="77777777" w:rsidR="00F34018" w:rsidRPr="00764F3B" w:rsidRDefault="00F34018" w:rsidP="00F34018">
            <w:pPr>
              <w:rPr>
                <w:rFonts w:ascii="Georgia" w:hAnsi="Georgia"/>
                <w:lang w:eastAsia="en-GB"/>
              </w:rPr>
            </w:pPr>
          </w:p>
        </w:tc>
        <w:tc>
          <w:tcPr>
            <w:tcW w:w="1156" w:type="dxa"/>
          </w:tcPr>
          <w:p w14:paraId="578D941D" w14:textId="77777777" w:rsidR="00F34018" w:rsidRPr="00764F3B" w:rsidRDefault="00F34018" w:rsidP="00F34018">
            <w:pPr>
              <w:jc w:val="center"/>
              <w:rPr>
                <w:rFonts w:ascii="Georgia" w:hAnsi="Georgia" w:cs="Arial"/>
                <w:b/>
                <w:bCs/>
              </w:rPr>
            </w:pPr>
            <w:r w:rsidRPr="00764F3B">
              <w:rPr>
                <w:rFonts w:ascii="Georgia" w:hAnsi="Georgia" w:cs="Arial"/>
                <w:b/>
                <w:bCs/>
              </w:rPr>
              <w:t>Signed:</w:t>
            </w:r>
          </w:p>
        </w:tc>
        <w:tc>
          <w:tcPr>
            <w:tcW w:w="3046" w:type="dxa"/>
          </w:tcPr>
          <w:p w14:paraId="6D77EF1B" w14:textId="77777777" w:rsidR="00F34018" w:rsidRPr="00764F3B" w:rsidRDefault="00F34018" w:rsidP="00F34018">
            <w:pPr>
              <w:rPr>
                <w:rFonts w:ascii="Georgia" w:hAnsi="Georgia"/>
                <w:lang w:eastAsia="en-GB"/>
              </w:rPr>
            </w:pPr>
          </w:p>
        </w:tc>
        <w:tc>
          <w:tcPr>
            <w:tcW w:w="3267" w:type="dxa"/>
          </w:tcPr>
          <w:p w14:paraId="2D1CBF18" w14:textId="77777777" w:rsidR="00F34018" w:rsidRPr="00764F3B" w:rsidRDefault="00F34018" w:rsidP="00F34018">
            <w:pPr>
              <w:rPr>
                <w:rFonts w:ascii="Georgia" w:hAnsi="Georgia" w:cs="Arial"/>
                <w:b/>
                <w:bCs/>
              </w:rPr>
            </w:pPr>
            <w:r w:rsidRPr="00764F3B">
              <w:rPr>
                <w:rFonts w:ascii="Georgia" w:hAnsi="Georgia" w:cs="Arial"/>
                <w:b/>
                <w:bCs/>
              </w:rPr>
              <w:t>Date &amp; time:</w:t>
            </w:r>
          </w:p>
        </w:tc>
      </w:tr>
      <w:tr w:rsidR="00F34018" w:rsidRPr="00764F3B" w14:paraId="441060FF" w14:textId="77777777" w:rsidTr="0082035C">
        <w:trPr>
          <w:trHeight w:hRule="exact" w:val="227"/>
        </w:trPr>
        <w:tc>
          <w:tcPr>
            <w:tcW w:w="1716" w:type="dxa"/>
            <w:shd w:val="clear" w:color="auto" w:fill="D9D9D9" w:themeFill="background1" w:themeFillShade="D9"/>
          </w:tcPr>
          <w:p w14:paraId="033887AE" w14:textId="77777777" w:rsidR="00F34018" w:rsidRPr="00764F3B" w:rsidRDefault="00F34018" w:rsidP="00F34018">
            <w:pPr>
              <w:jc w:val="center"/>
              <w:rPr>
                <w:rFonts w:ascii="Georgia" w:hAnsi="Georgia" w:cs="Arial"/>
                <w:b/>
                <w:bCs/>
              </w:rPr>
            </w:pPr>
            <w:r w:rsidRPr="00764F3B">
              <w:rPr>
                <w:rFonts w:ascii="Georgia" w:hAnsi="Georgia" w:cs="Arial"/>
                <w:b/>
                <w:bCs/>
              </w:rPr>
              <w:t>(Sub)contractor</w:t>
            </w:r>
          </w:p>
        </w:tc>
        <w:tc>
          <w:tcPr>
            <w:tcW w:w="4377" w:type="dxa"/>
          </w:tcPr>
          <w:p w14:paraId="2AB9E22C" w14:textId="77777777" w:rsidR="00F34018" w:rsidRPr="00764F3B" w:rsidRDefault="00F34018" w:rsidP="00F34018">
            <w:pPr>
              <w:rPr>
                <w:rFonts w:ascii="Georgia" w:hAnsi="Georgia"/>
                <w:lang w:eastAsia="en-GB"/>
              </w:rPr>
            </w:pPr>
          </w:p>
        </w:tc>
        <w:tc>
          <w:tcPr>
            <w:tcW w:w="1156" w:type="dxa"/>
          </w:tcPr>
          <w:p w14:paraId="38268229" w14:textId="77777777" w:rsidR="00F34018" w:rsidRPr="00764F3B" w:rsidRDefault="00F34018" w:rsidP="00F34018">
            <w:pPr>
              <w:jc w:val="center"/>
              <w:rPr>
                <w:rFonts w:ascii="Georgia" w:hAnsi="Georgia" w:cs="Arial"/>
                <w:b/>
                <w:bCs/>
              </w:rPr>
            </w:pPr>
            <w:r w:rsidRPr="00764F3B">
              <w:rPr>
                <w:rFonts w:ascii="Georgia" w:hAnsi="Georgia" w:cs="Arial"/>
                <w:b/>
                <w:bCs/>
              </w:rPr>
              <w:t>Signed:</w:t>
            </w:r>
          </w:p>
        </w:tc>
        <w:tc>
          <w:tcPr>
            <w:tcW w:w="3046" w:type="dxa"/>
          </w:tcPr>
          <w:p w14:paraId="385C3703" w14:textId="77777777" w:rsidR="00F34018" w:rsidRPr="00764F3B" w:rsidRDefault="00F34018" w:rsidP="00F34018">
            <w:pPr>
              <w:rPr>
                <w:rFonts w:ascii="Georgia" w:hAnsi="Georgia"/>
                <w:lang w:eastAsia="en-GB"/>
              </w:rPr>
            </w:pPr>
          </w:p>
        </w:tc>
        <w:tc>
          <w:tcPr>
            <w:tcW w:w="3267" w:type="dxa"/>
          </w:tcPr>
          <w:p w14:paraId="44B738F1" w14:textId="77777777" w:rsidR="00F34018" w:rsidRPr="00764F3B" w:rsidRDefault="00F34018" w:rsidP="00F34018">
            <w:pPr>
              <w:rPr>
                <w:rFonts w:ascii="Georgia" w:hAnsi="Georgia" w:cs="Arial"/>
                <w:b/>
                <w:bCs/>
              </w:rPr>
            </w:pPr>
            <w:r w:rsidRPr="00764F3B">
              <w:rPr>
                <w:rFonts w:ascii="Georgia" w:hAnsi="Georgia" w:cs="Arial"/>
                <w:b/>
                <w:bCs/>
              </w:rPr>
              <w:t>Date &amp; time:</w:t>
            </w:r>
          </w:p>
        </w:tc>
      </w:tr>
    </w:tbl>
    <w:p w14:paraId="3CD8B9CF" w14:textId="77777777" w:rsidR="00B05197" w:rsidRDefault="00B05197" w:rsidP="00937C33">
      <w:pPr>
        <w:spacing w:after="0" w:line="240" w:lineRule="auto"/>
        <w:jc w:val="center"/>
        <w:rPr>
          <w:rFonts w:ascii="Georgia" w:eastAsia="Times New Roman" w:hAnsi="Georgia" w:cs="Arial"/>
          <w:b/>
          <w:sz w:val="28"/>
          <w:szCs w:val="28"/>
          <w:u w:val="single"/>
        </w:rPr>
      </w:pPr>
    </w:p>
    <w:p w14:paraId="4366029C" w14:textId="32D552DD" w:rsidR="00937C33" w:rsidRPr="00764F3B" w:rsidRDefault="00937C33" w:rsidP="00937C33">
      <w:pPr>
        <w:spacing w:after="0" w:line="240" w:lineRule="auto"/>
        <w:jc w:val="center"/>
        <w:rPr>
          <w:rFonts w:ascii="Georgia" w:eastAsia="Times New Roman" w:hAnsi="Georgia" w:cs="Arial"/>
          <w:b/>
          <w:sz w:val="28"/>
          <w:szCs w:val="28"/>
          <w:u w:val="single"/>
        </w:rPr>
      </w:pPr>
      <w:r w:rsidRPr="00764F3B">
        <w:rPr>
          <w:rFonts w:ascii="Georgia" w:eastAsia="Times New Roman" w:hAnsi="Georgia" w:cs="Arial"/>
          <w:b/>
          <w:sz w:val="28"/>
          <w:szCs w:val="28"/>
          <w:u w:val="single"/>
        </w:rPr>
        <w:lastRenderedPageBreak/>
        <w:t xml:space="preserve">SITE SAFETY RULES </w:t>
      </w:r>
    </w:p>
    <w:p w14:paraId="3B7EEAB2" w14:textId="77777777" w:rsidR="00937C33" w:rsidRPr="00764F3B" w:rsidRDefault="00937C33" w:rsidP="00937C33">
      <w:pPr>
        <w:spacing w:after="0" w:line="240" w:lineRule="auto"/>
        <w:jc w:val="center"/>
        <w:rPr>
          <w:rFonts w:ascii="Georgia" w:eastAsia="Times New Roman" w:hAnsi="Georgia" w:cs="Times New Roman"/>
          <w:b/>
          <w:sz w:val="21"/>
          <w:szCs w:val="21"/>
          <w:u w:val="single"/>
        </w:rPr>
      </w:pPr>
    </w:p>
    <w:p w14:paraId="0EFE8835" w14:textId="77777777" w:rsidR="00937C33" w:rsidRPr="00764F3B" w:rsidRDefault="00937C33" w:rsidP="00937C33">
      <w:pPr>
        <w:spacing w:after="0" w:line="240" w:lineRule="auto"/>
        <w:jc w:val="center"/>
        <w:rPr>
          <w:rFonts w:ascii="Georgia" w:eastAsia="Times New Roman" w:hAnsi="Georgia" w:cs="Arial"/>
          <w:b/>
          <w:sz w:val="21"/>
          <w:szCs w:val="21"/>
          <w:u w:val="single"/>
          <w:lang w:eastAsia="en-GB"/>
        </w:rPr>
      </w:pPr>
      <w:r w:rsidRPr="00764F3B">
        <w:rPr>
          <w:rFonts w:ascii="Georgia" w:eastAsia="Times New Roman" w:hAnsi="Georgia" w:cs="Arial"/>
          <w:b/>
          <w:sz w:val="21"/>
          <w:szCs w:val="21"/>
          <w:u w:val="single"/>
          <w:lang w:eastAsia="en-GB"/>
        </w:rPr>
        <w:t>THESE RULES APPLY AND MUST BE ADHERED TO BY ALL VISITORS, CONTRACTORS AND SUBCONTRACTORS</w:t>
      </w:r>
    </w:p>
    <w:p w14:paraId="55BC0F0D" w14:textId="77777777" w:rsidR="00937C33" w:rsidRPr="00764F3B" w:rsidRDefault="00937C33" w:rsidP="00937C33">
      <w:pPr>
        <w:spacing w:after="0" w:line="240" w:lineRule="auto"/>
        <w:jc w:val="both"/>
        <w:rPr>
          <w:rFonts w:ascii="Georgia" w:eastAsia="Times New Roman" w:hAnsi="Georgia" w:cs="Arial"/>
          <w:sz w:val="21"/>
          <w:szCs w:val="21"/>
          <w:u w:val="single"/>
          <w:lang w:eastAsia="en-GB"/>
        </w:rPr>
      </w:pPr>
    </w:p>
    <w:p w14:paraId="2A9A4F99" w14:textId="77777777" w:rsidR="00937C33" w:rsidRPr="00764F3B" w:rsidRDefault="00937C33" w:rsidP="00083C13">
      <w:pPr>
        <w:numPr>
          <w:ilvl w:val="0"/>
          <w:numId w:val="69"/>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Park safely in the designated parking area away from areas in which plant / vehicles are operating;  </w:t>
      </w:r>
    </w:p>
    <w:p w14:paraId="7CEC6D4E" w14:textId="77777777" w:rsidR="00937C33" w:rsidRPr="00764F3B" w:rsidRDefault="00937C33" w:rsidP="00083C13">
      <w:pPr>
        <w:numPr>
          <w:ilvl w:val="0"/>
          <w:numId w:val="69"/>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Adhere to the speed limit;</w:t>
      </w:r>
    </w:p>
    <w:p w14:paraId="152A498B" w14:textId="2514A734" w:rsidR="00937C33" w:rsidRPr="00764F3B" w:rsidRDefault="00937C33" w:rsidP="00083C13">
      <w:pPr>
        <w:numPr>
          <w:ilvl w:val="0"/>
          <w:numId w:val="69"/>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Be aware of signage around the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and act according to instructions thereon, this includes instructions regarding emergency procedures;</w:t>
      </w:r>
    </w:p>
    <w:p w14:paraId="125404E2" w14:textId="1C3FB7F3"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Wear PPE appropriate to the activities.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 will communicate site-specific requirements;  </w:t>
      </w:r>
    </w:p>
    <w:p w14:paraId="3C4C0C19" w14:textId="7777777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Report to reception before starting work. It is the responsibility of the (sub) contractors’ supervisor / responsible person to be aware of location of their employees at all times in case of emergency / evacuation; </w:t>
      </w:r>
    </w:p>
    <w:p w14:paraId="4C78E530" w14:textId="2CB5BAFD"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The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operates a </w:t>
      </w:r>
      <w:r w:rsidRPr="00764F3B">
        <w:rPr>
          <w:rFonts w:ascii="Georgia" w:eastAsia="Times New Roman" w:hAnsi="Georgia" w:cs="Arial"/>
          <w:b/>
          <w:sz w:val="20"/>
          <w:szCs w:val="20"/>
          <w:lang w:eastAsia="en-GB"/>
        </w:rPr>
        <w:t>Permit to Work</w:t>
      </w:r>
      <w:r w:rsidRPr="00764F3B">
        <w:rPr>
          <w:rFonts w:ascii="Georgia" w:eastAsia="Times New Roman" w:hAnsi="Georgia" w:cs="Arial"/>
          <w:sz w:val="20"/>
          <w:szCs w:val="20"/>
          <w:lang w:eastAsia="en-GB"/>
        </w:rPr>
        <w:t xml:space="preserve"> system for hazardous work and if you are to engage in hazardous work you must advise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 who will issue the permit to work before the work commences.  This process includes the requirement for job-specific Risk Assessments and Method Statements (RAMS) to be provided;</w:t>
      </w:r>
    </w:p>
    <w:p w14:paraId="54FD2E90" w14:textId="545E598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All contactors must observe the appropriate statutory regulations &amp; codes of practice as well as school safety procedures while working at the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w:t>
      </w:r>
    </w:p>
    <w:p w14:paraId="0FF03922" w14:textId="4B0BFA5F"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All contractors’ equipment should be in good order and have a current statutory inspection certificate where appropriate.  Copy certificates may be requested by the </w:t>
      </w:r>
      <w:r w:rsidR="00D24FE7"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w:t>
      </w:r>
    </w:p>
    <w:p w14:paraId="0DCC99A2" w14:textId="606B3589"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Contractors’ staff must have appropriate training for the plant they are using and the work activities they are undertaking, copy cards or certificates of training may be requested by the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w:t>
      </w:r>
    </w:p>
    <w:p w14:paraId="7D2E8BE1" w14:textId="7777777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All portable electrical equipment should be PAT certified and either be battery powered or 110V and centre tapped to earth; </w:t>
      </w:r>
    </w:p>
    <w:p w14:paraId="7DB92122" w14:textId="3176A1C1"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Contractors should provide all tools and equipment needed for the work.  The </w:t>
      </w:r>
      <w:r w:rsidR="004B2551" w:rsidRPr="00764F3B">
        <w:rPr>
          <w:rFonts w:ascii="Georgia" w:eastAsia="Times New Roman" w:hAnsi="Georgia" w:cs="Arial"/>
          <w:sz w:val="20"/>
          <w:szCs w:val="20"/>
          <w:lang w:eastAsia="en-GB"/>
        </w:rPr>
        <w:t>centre’s</w:t>
      </w:r>
      <w:r w:rsidRPr="00764F3B">
        <w:rPr>
          <w:rFonts w:ascii="Georgia" w:eastAsia="Times New Roman" w:hAnsi="Georgia" w:cs="Arial"/>
          <w:sz w:val="20"/>
          <w:szCs w:val="20"/>
          <w:lang w:eastAsia="en-GB"/>
        </w:rPr>
        <w:t xml:space="preserve"> equipment will not be used without the express approval of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 and the contractor must provide evidence that their employees are competent to use such equipment;</w:t>
      </w:r>
    </w:p>
    <w:p w14:paraId="423912DB" w14:textId="58C8605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Good housekeeping should always be maintained, with materials stored in a safe and orderly manner and waste placed in suitable containers.  Contractors are responsible for removing any waste they create unless previous approval has been given by </w:t>
      </w:r>
      <w:r w:rsidR="004B2551" w:rsidRPr="00764F3B">
        <w:rPr>
          <w:rFonts w:ascii="Georgia" w:eastAsia="Times New Roman" w:hAnsi="Georgia" w:cs="Arial"/>
          <w:sz w:val="20"/>
          <w:szCs w:val="20"/>
          <w:lang w:eastAsia="en-GB"/>
        </w:rPr>
        <w:t xml:space="preserve">centre </w:t>
      </w:r>
      <w:r w:rsidRPr="00764F3B">
        <w:rPr>
          <w:rFonts w:ascii="Georgia" w:eastAsia="Times New Roman" w:hAnsi="Georgia" w:cs="Arial"/>
          <w:sz w:val="20"/>
          <w:szCs w:val="20"/>
          <w:lang w:eastAsia="en-GB"/>
        </w:rPr>
        <w:t>management for disposal in the appropriate waste receptacles;</w:t>
      </w:r>
    </w:p>
    <w:p w14:paraId="22953EFE" w14:textId="7777777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Contractors’ work areas are to be segregated off with physical barriers if possible and suitable warning signage;</w:t>
      </w:r>
    </w:p>
    <w:p w14:paraId="529E4B2C" w14:textId="375A1C1E"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If scaffolding is to be used copies of the training records for staff erecting / altering / dismantling or inspecting scaffolding must be provided and the statutory inspection certificates (initial, weekly and alteration) must be given to </w:t>
      </w:r>
      <w:r w:rsidR="004B2551" w:rsidRPr="00764F3B">
        <w:rPr>
          <w:rFonts w:ascii="Georgia" w:eastAsia="Times New Roman" w:hAnsi="Georgia" w:cs="Arial"/>
          <w:sz w:val="20"/>
          <w:szCs w:val="20"/>
          <w:lang w:eastAsia="en-GB"/>
        </w:rPr>
        <w:t xml:space="preserve">centre </w:t>
      </w:r>
      <w:r w:rsidRPr="00764F3B">
        <w:rPr>
          <w:rFonts w:ascii="Georgia" w:eastAsia="Times New Roman" w:hAnsi="Georgia" w:cs="Arial"/>
          <w:sz w:val="20"/>
          <w:szCs w:val="20"/>
          <w:lang w:eastAsia="en-GB"/>
        </w:rPr>
        <w:t>management;</w:t>
      </w:r>
    </w:p>
    <w:p w14:paraId="1DB6B9F8" w14:textId="77777777"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No smoking is permitted on school grounds except in designated areas;</w:t>
      </w:r>
    </w:p>
    <w:p w14:paraId="0609108D" w14:textId="5AC21FB1"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Contractors must not dispose of any materials or substances via the drains within school grounds without the permission of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w:t>
      </w:r>
    </w:p>
    <w:p w14:paraId="24CCA034" w14:textId="674B50F4"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Should a contractor breach safety rules or be involved in an accident, incident or near-miss school management must be informed immediately.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 in conjunction with the </w:t>
      </w:r>
      <w:r w:rsidR="004B2551" w:rsidRPr="00764F3B">
        <w:rPr>
          <w:rFonts w:ascii="Georgia" w:eastAsia="Times New Roman" w:hAnsi="Georgia" w:cs="Arial"/>
          <w:sz w:val="20"/>
          <w:szCs w:val="20"/>
          <w:lang w:eastAsia="en-GB"/>
        </w:rPr>
        <w:t>Centre Manager</w:t>
      </w:r>
      <w:r w:rsidRPr="00764F3B">
        <w:rPr>
          <w:rFonts w:ascii="Georgia" w:eastAsia="Times New Roman" w:hAnsi="Georgia" w:cs="Arial"/>
          <w:sz w:val="20"/>
          <w:szCs w:val="20"/>
          <w:lang w:eastAsia="en-GB"/>
        </w:rPr>
        <w:t>, will decide on any action to be taken;</w:t>
      </w:r>
    </w:p>
    <w:p w14:paraId="592AC075" w14:textId="5C870001" w:rsidR="00937C33" w:rsidRPr="00764F3B" w:rsidRDefault="00937C33" w:rsidP="00083C13">
      <w:pPr>
        <w:numPr>
          <w:ilvl w:val="0"/>
          <w:numId w:val="70"/>
        </w:numPr>
        <w:spacing w:after="0" w:line="276" w:lineRule="auto"/>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All </w:t>
      </w:r>
      <w:r w:rsidR="004B2551" w:rsidRPr="00764F3B">
        <w:rPr>
          <w:rFonts w:ascii="Georgia" w:eastAsia="Times New Roman" w:hAnsi="Georgia" w:cs="Arial"/>
          <w:sz w:val="20"/>
          <w:szCs w:val="20"/>
          <w:lang w:eastAsia="en-GB"/>
        </w:rPr>
        <w:t>centres</w:t>
      </w:r>
      <w:r w:rsidRPr="00764F3B">
        <w:rPr>
          <w:rFonts w:ascii="Georgia" w:eastAsia="Times New Roman" w:hAnsi="Georgia" w:cs="Arial"/>
          <w:sz w:val="20"/>
          <w:szCs w:val="20"/>
          <w:lang w:eastAsia="en-GB"/>
        </w:rPr>
        <w:t xml:space="preserve"> have a current asbestos register and this must be viewed prior to work commencing. If it is likely that asbestos will be disturbed by the work or a substance which is likely to be asbestos is discovered then work must be stopped and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management informed immediately;</w:t>
      </w:r>
    </w:p>
    <w:p w14:paraId="582632FA" w14:textId="496660A0" w:rsidR="00937C33" w:rsidRPr="00764F3B" w:rsidRDefault="00937C33" w:rsidP="00083C13">
      <w:pPr>
        <w:numPr>
          <w:ilvl w:val="0"/>
          <w:numId w:val="70"/>
        </w:numPr>
        <w:spacing w:after="0" w:line="276" w:lineRule="auto"/>
        <w:jc w:val="both"/>
        <w:rPr>
          <w:rFonts w:ascii="Georgia" w:eastAsia="Times New Roman" w:hAnsi="Georgia" w:cs="Arial"/>
          <w:sz w:val="20"/>
          <w:szCs w:val="20"/>
          <w:lang w:eastAsia="en-GB"/>
        </w:rPr>
      </w:pPr>
      <w:r w:rsidRPr="00764F3B">
        <w:rPr>
          <w:rFonts w:ascii="Georgia" w:eastAsia="Times New Roman" w:hAnsi="Georgia" w:cs="Arial"/>
          <w:sz w:val="20"/>
          <w:szCs w:val="20"/>
          <w:lang w:eastAsia="en-GB"/>
        </w:rPr>
        <w:t xml:space="preserve">All persons must make themselves aware of the </w:t>
      </w:r>
      <w:r w:rsidR="004B2551" w:rsidRPr="00764F3B">
        <w:rPr>
          <w:rFonts w:ascii="Georgia" w:eastAsia="Times New Roman" w:hAnsi="Georgia" w:cs="Arial"/>
          <w:sz w:val="20"/>
          <w:szCs w:val="20"/>
          <w:lang w:eastAsia="en-GB"/>
        </w:rPr>
        <w:t>centre</w:t>
      </w:r>
      <w:r w:rsidRPr="00764F3B">
        <w:rPr>
          <w:rFonts w:ascii="Georgia" w:eastAsia="Times New Roman" w:hAnsi="Georgia" w:cs="Arial"/>
          <w:sz w:val="20"/>
          <w:szCs w:val="20"/>
          <w:lang w:eastAsia="en-GB"/>
        </w:rPr>
        <w:t xml:space="preserve"> fire procedures, escape routes and assembly points. </w:t>
      </w:r>
    </w:p>
    <w:p w14:paraId="4C7E7EEE" w14:textId="77777777" w:rsidR="00937C33" w:rsidRPr="00764F3B" w:rsidRDefault="00937C33" w:rsidP="00005CB1">
      <w:pPr>
        <w:rPr>
          <w:rFonts w:ascii="Georgia" w:hAnsi="Georgia"/>
        </w:rPr>
        <w:sectPr w:rsidR="00937C33" w:rsidRPr="00764F3B" w:rsidSect="008D7CD0">
          <w:footnotePr>
            <w:pos w:val="beneathText"/>
          </w:footnotePr>
          <w:pgSz w:w="15840" w:h="12240" w:orient="landscape"/>
          <w:pgMar w:top="851" w:right="1134" w:bottom="851" w:left="1134" w:header="567" w:footer="567"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20"/>
          <w:docGrid w:linePitch="360"/>
        </w:sectPr>
      </w:pPr>
    </w:p>
    <w:p w14:paraId="2BD84FB2" w14:textId="122F7542" w:rsidR="00F34018" w:rsidRPr="00764F3B" w:rsidRDefault="00D46205" w:rsidP="00D46205">
      <w:pPr>
        <w:pStyle w:val="Heading1"/>
        <w:rPr>
          <w:rFonts w:ascii="Georgia" w:hAnsi="Georgia"/>
        </w:rPr>
      </w:pPr>
      <w:bookmarkStart w:id="97" w:name="_APPENDIX_J_"/>
      <w:bookmarkStart w:id="98" w:name="_Toc43189517"/>
      <w:bookmarkEnd w:id="97"/>
      <w:r w:rsidRPr="00764F3B">
        <w:rPr>
          <w:rFonts w:ascii="Georgia" w:hAnsi="Georgia"/>
        </w:rPr>
        <w:lastRenderedPageBreak/>
        <w:t>APPENDIX</w:t>
      </w:r>
      <w:r w:rsidR="006B2CE0" w:rsidRPr="00764F3B">
        <w:rPr>
          <w:rFonts w:ascii="Georgia" w:hAnsi="Georgia"/>
        </w:rPr>
        <w:t xml:space="preserve"> </w:t>
      </w:r>
      <w:r w:rsidR="00472B0A" w:rsidRPr="00764F3B">
        <w:rPr>
          <w:rFonts w:ascii="Georgia" w:hAnsi="Georgia"/>
        </w:rPr>
        <w:t>I</w:t>
      </w:r>
      <w:bookmarkEnd w:id="98"/>
    </w:p>
    <w:p w14:paraId="24763456" w14:textId="77777777" w:rsidR="00D46205" w:rsidRPr="00764F3B" w:rsidRDefault="006121ED" w:rsidP="00CB7BAA">
      <w:pPr>
        <w:pStyle w:val="Heading2"/>
        <w:rPr>
          <w:rFonts w:ascii="Georgia" w:hAnsi="Georgia"/>
        </w:rPr>
      </w:pPr>
      <w:bookmarkStart w:id="99" w:name="_Toc43189518"/>
      <w:r w:rsidRPr="00764F3B">
        <w:rPr>
          <w:rFonts w:ascii="Georgia" w:hAnsi="Georgia"/>
        </w:rPr>
        <w:t>Item Which Require Statutory Inspection</w:t>
      </w:r>
      <w:r w:rsidR="00905285" w:rsidRPr="00764F3B">
        <w:rPr>
          <w:rFonts w:ascii="Georgia" w:hAnsi="Georgia"/>
        </w:rPr>
        <w:t xml:space="preserve"> (Sample)</w:t>
      </w:r>
      <w:bookmarkEnd w:id="99"/>
    </w:p>
    <w:p w14:paraId="65C28475" w14:textId="77777777" w:rsidR="00D46205" w:rsidRPr="00764F3B" w:rsidRDefault="00D46205" w:rsidP="00D46205">
      <w:pPr>
        <w:spacing w:after="0" w:line="240" w:lineRule="auto"/>
        <w:rPr>
          <w:rFonts w:ascii="Georgia" w:hAnsi="Georgia" w:cs="Arial"/>
          <w:b/>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395"/>
        <w:gridCol w:w="3558"/>
        <w:gridCol w:w="3695"/>
      </w:tblGrid>
      <w:tr w:rsidR="00D46205" w:rsidRPr="00764F3B" w14:paraId="733AD262" w14:textId="77777777" w:rsidTr="68677CB3">
        <w:trPr>
          <w:trHeight w:val="537"/>
        </w:trPr>
        <w:tc>
          <w:tcPr>
            <w:tcW w:w="1824" w:type="dxa"/>
            <w:shd w:val="clear" w:color="auto" w:fill="F7C9AC"/>
          </w:tcPr>
          <w:p w14:paraId="726065B3" w14:textId="77777777" w:rsidR="00D46205" w:rsidRPr="00764F3B" w:rsidRDefault="00D46205" w:rsidP="009D14F8">
            <w:pPr>
              <w:pStyle w:val="TableParagraph"/>
              <w:spacing w:before="130"/>
              <w:ind w:left="141" w:right="129"/>
              <w:jc w:val="center"/>
              <w:rPr>
                <w:b/>
              </w:rPr>
            </w:pPr>
            <w:r w:rsidRPr="00764F3B">
              <w:rPr>
                <w:b/>
              </w:rPr>
              <w:t>TYPICAL ITEMS</w:t>
            </w:r>
          </w:p>
        </w:tc>
        <w:tc>
          <w:tcPr>
            <w:tcW w:w="1395" w:type="dxa"/>
            <w:shd w:val="clear" w:color="auto" w:fill="F7C9AC"/>
          </w:tcPr>
          <w:p w14:paraId="772A8520" w14:textId="77777777" w:rsidR="00D46205" w:rsidRPr="00764F3B" w:rsidRDefault="00D46205" w:rsidP="009D14F8">
            <w:pPr>
              <w:pStyle w:val="TableParagraph"/>
              <w:spacing w:line="263" w:lineRule="exact"/>
              <w:ind w:left="155"/>
              <w:rPr>
                <w:b/>
              </w:rPr>
            </w:pPr>
            <w:r w:rsidRPr="00764F3B">
              <w:rPr>
                <w:b/>
              </w:rPr>
              <w:t>Applicable</w:t>
            </w:r>
          </w:p>
          <w:p w14:paraId="35421BA1" w14:textId="77777777" w:rsidR="00D46205" w:rsidRPr="00764F3B" w:rsidRDefault="00D46205" w:rsidP="009D14F8">
            <w:pPr>
              <w:pStyle w:val="TableParagraph"/>
              <w:spacing w:line="254" w:lineRule="exact"/>
              <w:ind w:left="143"/>
              <w:rPr>
                <w:b/>
              </w:rPr>
            </w:pPr>
            <w:r w:rsidRPr="00764F3B">
              <w:rPr>
                <w:b/>
              </w:rPr>
              <w:t>Regulation</w:t>
            </w:r>
          </w:p>
        </w:tc>
        <w:tc>
          <w:tcPr>
            <w:tcW w:w="3558" w:type="dxa"/>
            <w:shd w:val="clear" w:color="auto" w:fill="F7C9AC"/>
          </w:tcPr>
          <w:p w14:paraId="442AC4D5" w14:textId="77777777" w:rsidR="00D46205" w:rsidRPr="00764F3B" w:rsidRDefault="00D46205" w:rsidP="009D14F8">
            <w:pPr>
              <w:pStyle w:val="TableParagraph"/>
              <w:spacing w:before="130"/>
              <w:ind w:left="210" w:right="199"/>
              <w:jc w:val="center"/>
              <w:rPr>
                <w:b/>
              </w:rPr>
            </w:pPr>
            <w:r w:rsidRPr="00764F3B">
              <w:rPr>
                <w:b/>
              </w:rPr>
              <w:t>Uses</w:t>
            </w:r>
          </w:p>
        </w:tc>
        <w:tc>
          <w:tcPr>
            <w:tcW w:w="3695" w:type="dxa"/>
            <w:shd w:val="clear" w:color="auto" w:fill="F7C9AC"/>
          </w:tcPr>
          <w:p w14:paraId="37CDF4F3" w14:textId="77777777" w:rsidR="00D46205" w:rsidRPr="00764F3B" w:rsidRDefault="00D46205" w:rsidP="009D14F8">
            <w:pPr>
              <w:pStyle w:val="TableParagraph"/>
              <w:spacing w:before="130"/>
              <w:ind w:left="1401" w:right="1387"/>
              <w:jc w:val="center"/>
              <w:rPr>
                <w:b/>
              </w:rPr>
            </w:pPr>
            <w:r w:rsidRPr="00764F3B">
              <w:rPr>
                <w:b/>
              </w:rPr>
              <w:t>Image</w:t>
            </w:r>
          </w:p>
        </w:tc>
      </w:tr>
      <w:tr w:rsidR="00D46205" w:rsidRPr="00764F3B" w14:paraId="1B9B84BA" w14:textId="77777777" w:rsidTr="68677CB3">
        <w:trPr>
          <w:trHeight w:val="2051"/>
        </w:trPr>
        <w:tc>
          <w:tcPr>
            <w:tcW w:w="1824" w:type="dxa"/>
          </w:tcPr>
          <w:p w14:paraId="32A5FE13" w14:textId="77777777" w:rsidR="00D46205" w:rsidRPr="00764F3B" w:rsidRDefault="00D46205" w:rsidP="009D14F8">
            <w:pPr>
              <w:pStyle w:val="TableParagraph"/>
            </w:pPr>
          </w:p>
          <w:p w14:paraId="2510FE23" w14:textId="77777777" w:rsidR="00D46205" w:rsidRPr="00764F3B" w:rsidRDefault="00D46205" w:rsidP="009D14F8">
            <w:pPr>
              <w:pStyle w:val="TableParagraph"/>
            </w:pPr>
          </w:p>
          <w:p w14:paraId="17F25963" w14:textId="77777777" w:rsidR="00D46205" w:rsidRPr="00764F3B" w:rsidRDefault="00D46205" w:rsidP="009D14F8">
            <w:pPr>
              <w:pStyle w:val="TableParagraph"/>
            </w:pPr>
          </w:p>
          <w:p w14:paraId="475BE82E" w14:textId="77777777" w:rsidR="00D46205" w:rsidRPr="00764F3B" w:rsidRDefault="00D46205" w:rsidP="009D14F8">
            <w:pPr>
              <w:pStyle w:val="TableParagraph"/>
            </w:pPr>
          </w:p>
          <w:p w14:paraId="2BE715E9" w14:textId="77777777" w:rsidR="00D46205" w:rsidRPr="00764F3B" w:rsidRDefault="00D46205" w:rsidP="009D14F8">
            <w:pPr>
              <w:pStyle w:val="TableParagraph"/>
              <w:spacing w:before="1"/>
              <w:rPr>
                <w:sz w:val="18"/>
              </w:rPr>
            </w:pPr>
          </w:p>
          <w:p w14:paraId="5B406662" w14:textId="77777777" w:rsidR="00D46205" w:rsidRPr="00764F3B" w:rsidRDefault="00D46205" w:rsidP="009D14F8">
            <w:pPr>
              <w:pStyle w:val="TableParagraph"/>
              <w:ind w:left="141" w:right="127"/>
              <w:jc w:val="center"/>
            </w:pPr>
            <w:r w:rsidRPr="00764F3B">
              <w:t>Passenger Lift</w:t>
            </w:r>
          </w:p>
        </w:tc>
        <w:tc>
          <w:tcPr>
            <w:tcW w:w="1395" w:type="dxa"/>
          </w:tcPr>
          <w:p w14:paraId="50A4962B" w14:textId="77777777" w:rsidR="00D46205" w:rsidRPr="00764F3B" w:rsidRDefault="00D46205" w:rsidP="009D14F8">
            <w:pPr>
              <w:pStyle w:val="TableParagraph"/>
            </w:pPr>
          </w:p>
          <w:p w14:paraId="5521BDEC" w14:textId="77777777" w:rsidR="00D46205" w:rsidRPr="00764F3B" w:rsidRDefault="00D46205" w:rsidP="009D14F8">
            <w:pPr>
              <w:pStyle w:val="TableParagraph"/>
            </w:pPr>
          </w:p>
          <w:p w14:paraId="0A7FD975" w14:textId="77777777" w:rsidR="00D46205" w:rsidRPr="00764F3B" w:rsidRDefault="00D46205" w:rsidP="009D14F8">
            <w:pPr>
              <w:pStyle w:val="TableParagraph"/>
            </w:pPr>
          </w:p>
          <w:p w14:paraId="65C6255C" w14:textId="77777777" w:rsidR="00D46205" w:rsidRPr="00764F3B" w:rsidRDefault="00D46205" w:rsidP="009D14F8">
            <w:pPr>
              <w:pStyle w:val="TableParagraph"/>
            </w:pPr>
          </w:p>
          <w:p w14:paraId="7D941BAD" w14:textId="77777777" w:rsidR="00D46205" w:rsidRPr="00764F3B" w:rsidRDefault="00D46205" w:rsidP="009D14F8">
            <w:pPr>
              <w:pStyle w:val="TableParagraph"/>
              <w:spacing w:before="1"/>
              <w:rPr>
                <w:sz w:val="18"/>
              </w:rPr>
            </w:pPr>
          </w:p>
          <w:p w14:paraId="35F6B336" w14:textId="77777777" w:rsidR="00D46205" w:rsidRPr="00764F3B" w:rsidRDefault="00D46205" w:rsidP="009D14F8">
            <w:pPr>
              <w:pStyle w:val="TableParagraph"/>
              <w:ind w:left="294" w:right="287"/>
              <w:jc w:val="center"/>
            </w:pPr>
            <w:r w:rsidRPr="00764F3B">
              <w:t>Reg 52</w:t>
            </w:r>
          </w:p>
        </w:tc>
        <w:tc>
          <w:tcPr>
            <w:tcW w:w="3558" w:type="dxa"/>
          </w:tcPr>
          <w:p w14:paraId="5445DFBB" w14:textId="77777777" w:rsidR="00D46205" w:rsidRPr="00764F3B" w:rsidRDefault="00D46205" w:rsidP="009D14F8">
            <w:pPr>
              <w:pStyle w:val="TableParagraph"/>
            </w:pPr>
          </w:p>
          <w:p w14:paraId="17A4DCDB" w14:textId="77777777" w:rsidR="00D46205" w:rsidRPr="00764F3B" w:rsidRDefault="00D46205" w:rsidP="009D14F8">
            <w:pPr>
              <w:pStyle w:val="TableParagraph"/>
            </w:pPr>
          </w:p>
          <w:p w14:paraId="2AB981D2" w14:textId="77777777" w:rsidR="00D46205" w:rsidRPr="00764F3B" w:rsidRDefault="00D46205" w:rsidP="009D14F8">
            <w:pPr>
              <w:pStyle w:val="TableParagraph"/>
            </w:pPr>
          </w:p>
          <w:p w14:paraId="29B61AF9" w14:textId="77777777" w:rsidR="00D46205" w:rsidRPr="00764F3B" w:rsidRDefault="00D46205" w:rsidP="009D14F8">
            <w:pPr>
              <w:pStyle w:val="TableParagraph"/>
            </w:pPr>
          </w:p>
          <w:p w14:paraId="4A359973" w14:textId="77777777" w:rsidR="00D46205" w:rsidRPr="00764F3B" w:rsidRDefault="00D46205" w:rsidP="009D14F8">
            <w:pPr>
              <w:pStyle w:val="TableParagraph"/>
              <w:spacing w:before="1"/>
              <w:rPr>
                <w:sz w:val="18"/>
              </w:rPr>
            </w:pPr>
          </w:p>
          <w:p w14:paraId="054CA633" w14:textId="77777777" w:rsidR="00D46205" w:rsidRPr="00764F3B" w:rsidRDefault="00D46205" w:rsidP="009D14F8">
            <w:pPr>
              <w:pStyle w:val="TableParagraph"/>
              <w:ind w:left="210" w:right="202"/>
              <w:jc w:val="center"/>
            </w:pPr>
            <w:r w:rsidRPr="00764F3B">
              <w:t>Lift for general use</w:t>
            </w:r>
          </w:p>
        </w:tc>
        <w:tc>
          <w:tcPr>
            <w:tcW w:w="3695" w:type="dxa"/>
            <w:vAlign w:val="center"/>
          </w:tcPr>
          <w:p w14:paraId="6890A8B3" w14:textId="77777777" w:rsidR="00D46205" w:rsidRPr="00764F3B" w:rsidRDefault="00D46205" w:rsidP="009D14F8">
            <w:pPr>
              <w:pStyle w:val="TableParagraph"/>
              <w:spacing w:before="3"/>
              <w:jc w:val="center"/>
              <w:rPr>
                <w:sz w:val="8"/>
              </w:rPr>
            </w:pPr>
          </w:p>
          <w:p w14:paraId="10A4C162" w14:textId="77777777" w:rsidR="00D46205" w:rsidRPr="00764F3B" w:rsidRDefault="00D46205" w:rsidP="009D14F8">
            <w:pPr>
              <w:pStyle w:val="TableParagraph"/>
              <w:ind w:left="365"/>
              <w:jc w:val="center"/>
              <w:rPr>
                <w:sz w:val="20"/>
              </w:rPr>
            </w:pPr>
            <w:r>
              <w:rPr>
                <w:noProof/>
                <w:lang w:val="en-IE" w:eastAsia="en-IE"/>
              </w:rPr>
              <w:drawing>
                <wp:inline distT="0" distB="0" distL="0" distR="0" wp14:anchorId="753E4110" wp14:editId="6898E513">
                  <wp:extent cx="1086037"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91">
                            <a:extLst>
                              <a:ext uri="{28A0092B-C50C-407E-A947-70E740481C1C}">
                                <a14:useLocalDpi xmlns:a14="http://schemas.microsoft.com/office/drawing/2010/main" val="0"/>
                              </a:ext>
                            </a:extLst>
                          </a:blip>
                          <a:stretch>
                            <a:fillRect/>
                          </a:stretch>
                        </pic:blipFill>
                        <pic:spPr>
                          <a:xfrm>
                            <a:off x="0" y="0"/>
                            <a:ext cx="1086037" cy="1028700"/>
                          </a:xfrm>
                          <a:prstGeom prst="rect">
                            <a:avLst/>
                          </a:prstGeom>
                        </pic:spPr>
                      </pic:pic>
                    </a:graphicData>
                  </a:graphic>
                </wp:inline>
              </w:drawing>
            </w:r>
          </w:p>
        </w:tc>
      </w:tr>
      <w:tr w:rsidR="00D46205" w:rsidRPr="00764F3B" w14:paraId="124E84BF" w14:textId="77777777" w:rsidTr="68677CB3">
        <w:trPr>
          <w:trHeight w:val="1981"/>
        </w:trPr>
        <w:tc>
          <w:tcPr>
            <w:tcW w:w="1824" w:type="dxa"/>
          </w:tcPr>
          <w:p w14:paraId="383F88EC" w14:textId="77777777" w:rsidR="00D46205" w:rsidRPr="00764F3B" w:rsidRDefault="00D46205" w:rsidP="009D14F8">
            <w:pPr>
              <w:pStyle w:val="TableParagraph"/>
            </w:pPr>
          </w:p>
          <w:p w14:paraId="787485CC" w14:textId="77777777" w:rsidR="00D46205" w:rsidRPr="00764F3B" w:rsidRDefault="00D46205" w:rsidP="009D14F8">
            <w:pPr>
              <w:pStyle w:val="TableParagraph"/>
            </w:pPr>
          </w:p>
          <w:p w14:paraId="293DC890" w14:textId="77777777" w:rsidR="00D46205" w:rsidRPr="00764F3B" w:rsidRDefault="00D46205" w:rsidP="009D14F8">
            <w:pPr>
              <w:pStyle w:val="TableParagraph"/>
            </w:pPr>
          </w:p>
          <w:p w14:paraId="4244140E" w14:textId="77777777" w:rsidR="00D46205" w:rsidRPr="00764F3B" w:rsidRDefault="00D46205" w:rsidP="009D14F8">
            <w:pPr>
              <w:pStyle w:val="TableParagraph"/>
            </w:pPr>
          </w:p>
          <w:p w14:paraId="48C22B76" w14:textId="77777777" w:rsidR="00D46205" w:rsidRPr="00764F3B" w:rsidRDefault="00D46205" w:rsidP="009D14F8">
            <w:pPr>
              <w:pStyle w:val="TableParagraph"/>
              <w:spacing w:before="1"/>
              <w:rPr>
                <w:sz w:val="18"/>
              </w:rPr>
            </w:pPr>
          </w:p>
          <w:p w14:paraId="5C0A278E" w14:textId="77777777" w:rsidR="00D46205" w:rsidRPr="00764F3B" w:rsidRDefault="00D46205" w:rsidP="009D14F8">
            <w:pPr>
              <w:pStyle w:val="TableParagraph"/>
              <w:ind w:left="141" w:right="127"/>
              <w:jc w:val="center"/>
            </w:pPr>
            <w:r w:rsidRPr="00764F3B">
              <w:t>Platform Lift</w:t>
            </w:r>
          </w:p>
        </w:tc>
        <w:tc>
          <w:tcPr>
            <w:tcW w:w="1395" w:type="dxa"/>
          </w:tcPr>
          <w:p w14:paraId="0C9C5CB0" w14:textId="77777777" w:rsidR="00D46205" w:rsidRPr="00764F3B" w:rsidRDefault="00D46205" w:rsidP="009D14F8">
            <w:pPr>
              <w:pStyle w:val="TableParagraph"/>
            </w:pPr>
          </w:p>
          <w:p w14:paraId="659C8734" w14:textId="77777777" w:rsidR="00D46205" w:rsidRPr="00764F3B" w:rsidRDefault="00D46205" w:rsidP="009D14F8">
            <w:pPr>
              <w:pStyle w:val="TableParagraph"/>
            </w:pPr>
          </w:p>
          <w:p w14:paraId="40FBC9BB" w14:textId="77777777" w:rsidR="00D46205" w:rsidRPr="00764F3B" w:rsidRDefault="00D46205" w:rsidP="009D14F8">
            <w:pPr>
              <w:pStyle w:val="TableParagraph"/>
            </w:pPr>
          </w:p>
          <w:p w14:paraId="1676DDBB" w14:textId="77777777" w:rsidR="00D46205" w:rsidRPr="00764F3B" w:rsidRDefault="00D46205" w:rsidP="009D14F8">
            <w:pPr>
              <w:pStyle w:val="TableParagraph"/>
            </w:pPr>
          </w:p>
          <w:p w14:paraId="69251DC2" w14:textId="77777777" w:rsidR="00D46205" w:rsidRPr="00764F3B" w:rsidRDefault="00D46205" w:rsidP="009D14F8">
            <w:pPr>
              <w:pStyle w:val="TableParagraph"/>
              <w:spacing w:before="1"/>
              <w:rPr>
                <w:sz w:val="18"/>
              </w:rPr>
            </w:pPr>
          </w:p>
          <w:p w14:paraId="4FF3789D" w14:textId="77777777" w:rsidR="00D46205" w:rsidRPr="00764F3B" w:rsidRDefault="00D46205" w:rsidP="009D14F8">
            <w:pPr>
              <w:pStyle w:val="TableParagraph"/>
              <w:ind w:left="294" w:right="287"/>
              <w:jc w:val="center"/>
            </w:pPr>
            <w:r w:rsidRPr="00764F3B">
              <w:t>Reg 52</w:t>
            </w:r>
          </w:p>
        </w:tc>
        <w:tc>
          <w:tcPr>
            <w:tcW w:w="3558" w:type="dxa"/>
          </w:tcPr>
          <w:p w14:paraId="4A66F068" w14:textId="77777777" w:rsidR="00D46205" w:rsidRPr="00764F3B" w:rsidRDefault="00D46205" w:rsidP="009D14F8">
            <w:pPr>
              <w:pStyle w:val="TableParagraph"/>
            </w:pPr>
          </w:p>
          <w:p w14:paraId="6A21A9A9" w14:textId="77777777" w:rsidR="00D46205" w:rsidRPr="00764F3B" w:rsidRDefault="00D46205" w:rsidP="009D14F8">
            <w:pPr>
              <w:pStyle w:val="TableParagraph"/>
            </w:pPr>
          </w:p>
          <w:p w14:paraId="2876971B" w14:textId="77777777" w:rsidR="00D46205" w:rsidRPr="00764F3B" w:rsidRDefault="00D46205" w:rsidP="009D14F8">
            <w:pPr>
              <w:pStyle w:val="TableParagraph"/>
            </w:pPr>
          </w:p>
          <w:p w14:paraId="688FB10F" w14:textId="77777777" w:rsidR="00D46205" w:rsidRPr="00764F3B" w:rsidRDefault="00D46205" w:rsidP="009D14F8">
            <w:pPr>
              <w:pStyle w:val="TableParagraph"/>
              <w:spacing w:before="192"/>
              <w:ind w:left="253" w:right="243" w:firstLine="2"/>
              <w:jc w:val="center"/>
            </w:pPr>
            <w:r w:rsidRPr="00764F3B">
              <w:t>Used for wheelchair access between levels and sometimes between 2 or 3 floors</w:t>
            </w:r>
          </w:p>
        </w:tc>
        <w:tc>
          <w:tcPr>
            <w:tcW w:w="3695" w:type="dxa"/>
            <w:vAlign w:val="center"/>
          </w:tcPr>
          <w:p w14:paraId="6B888CE0" w14:textId="77777777" w:rsidR="00D46205" w:rsidRPr="00764F3B" w:rsidRDefault="00D46205" w:rsidP="009D14F8">
            <w:pPr>
              <w:pStyle w:val="TableParagraph"/>
              <w:spacing w:before="9"/>
              <w:jc w:val="center"/>
              <w:rPr>
                <w:sz w:val="7"/>
              </w:rPr>
            </w:pPr>
          </w:p>
          <w:p w14:paraId="709153F3" w14:textId="77777777" w:rsidR="00D46205" w:rsidRPr="00764F3B" w:rsidRDefault="00D46205" w:rsidP="009D14F8">
            <w:pPr>
              <w:pStyle w:val="TableParagraph"/>
              <w:ind w:left="420"/>
              <w:jc w:val="center"/>
              <w:rPr>
                <w:sz w:val="20"/>
              </w:rPr>
            </w:pPr>
            <w:r>
              <w:rPr>
                <w:noProof/>
                <w:lang w:val="en-IE" w:eastAsia="en-IE"/>
              </w:rPr>
              <w:drawing>
                <wp:inline distT="0" distB="0" distL="0" distR="0" wp14:anchorId="395FFC61" wp14:editId="27891746">
                  <wp:extent cx="1100455" cy="108841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92">
                            <a:extLst>
                              <a:ext uri="{28A0092B-C50C-407E-A947-70E740481C1C}">
                                <a14:useLocalDpi xmlns:a14="http://schemas.microsoft.com/office/drawing/2010/main" val="0"/>
                              </a:ext>
                            </a:extLst>
                          </a:blip>
                          <a:stretch>
                            <a:fillRect/>
                          </a:stretch>
                        </pic:blipFill>
                        <pic:spPr>
                          <a:xfrm>
                            <a:off x="0" y="0"/>
                            <a:ext cx="1100455" cy="1088419"/>
                          </a:xfrm>
                          <a:prstGeom prst="rect">
                            <a:avLst/>
                          </a:prstGeom>
                        </pic:spPr>
                      </pic:pic>
                    </a:graphicData>
                  </a:graphic>
                </wp:inline>
              </w:drawing>
            </w:r>
          </w:p>
        </w:tc>
      </w:tr>
      <w:tr w:rsidR="00D46205" w:rsidRPr="00764F3B" w14:paraId="110BE06F" w14:textId="77777777" w:rsidTr="68677CB3">
        <w:trPr>
          <w:trHeight w:val="2109"/>
        </w:trPr>
        <w:tc>
          <w:tcPr>
            <w:tcW w:w="1824" w:type="dxa"/>
          </w:tcPr>
          <w:p w14:paraId="6947436A" w14:textId="77777777" w:rsidR="00D46205" w:rsidRPr="00764F3B" w:rsidRDefault="00D46205" w:rsidP="009D14F8">
            <w:pPr>
              <w:pStyle w:val="TableParagraph"/>
            </w:pPr>
          </w:p>
          <w:p w14:paraId="6DF223E7" w14:textId="77777777" w:rsidR="00D46205" w:rsidRPr="00764F3B" w:rsidRDefault="00D46205" w:rsidP="009D14F8">
            <w:pPr>
              <w:pStyle w:val="TableParagraph"/>
            </w:pPr>
          </w:p>
          <w:p w14:paraId="7D58526B" w14:textId="77777777" w:rsidR="00D46205" w:rsidRPr="00764F3B" w:rsidRDefault="00D46205" w:rsidP="009D14F8">
            <w:pPr>
              <w:pStyle w:val="TableParagraph"/>
            </w:pPr>
          </w:p>
          <w:p w14:paraId="405EDCAA" w14:textId="77777777" w:rsidR="00D46205" w:rsidRPr="00764F3B" w:rsidRDefault="00D46205" w:rsidP="009D14F8">
            <w:pPr>
              <w:pStyle w:val="TableParagraph"/>
              <w:spacing w:before="5"/>
              <w:rPr>
                <w:sz w:val="28"/>
              </w:rPr>
            </w:pPr>
          </w:p>
          <w:p w14:paraId="12444119" w14:textId="77777777" w:rsidR="00D46205" w:rsidRPr="00764F3B" w:rsidRDefault="00D46205" w:rsidP="009D14F8">
            <w:pPr>
              <w:pStyle w:val="TableParagraph"/>
              <w:ind w:left="127" w:right="85" w:hanging="12"/>
            </w:pPr>
            <w:r w:rsidRPr="00764F3B">
              <w:t>Portable Patient Hoist &amp; Harness</w:t>
            </w:r>
          </w:p>
        </w:tc>
        <w:tc>
          <w:tcPr>
            <w:tcW w:w="1395" w:type="dxa"/>
          </w:tcPr>
          <w:p w14:paraId="5F821FAA" w14:textId="77777777" w:rsidR="00D46205" w:rsidRPr="00764F3B" w:rsidRDefault="00D46205" w:rsidP="009D14F8">
            <w:pPr>
              <w:pStyle w:val="TableParagraph"/>
            </w:pPr>
          </w:p>
          <w:p w14:paraId="1E05B6D2" w14:textId="77777777" w:rsidR="00D46205" w:rsidRPr="00764F3B" w:rsidRDefault="00D46205" w:rsidP="009D14F8">
            <w:pPr>
              <w:pStyle w:val="TableParagraph"/>
            </w:pPr>
          </w:p>
          <w:p w14:paraId="5C4345A4" w14:textId="77777777" w:rsidR="00D46205" w:rsidRPr="00764F3B" w:rsidRDefault="00D46205" w:rsidP="009D14F8">
            <w:pPr>
              <w:pStyle w:val="TableParagraph"/>
            </w:pPr>
          </w:p>
          <w:p w14:paraId="1BD39CFE" w14:textId="77777777" w:rsidR="00D46205" w:rsidRPr="00764F3B" w:rsidRDefault="00D46205" w:rsidP="009D14F8">
            <w:pPr>
              <w:pStyle w:val="TableParagraph"/>
            </w:pPr>
          </w:p>
          <w:p w14:paraId="203A6BC8" w14:textId="77777777" w:rsidR="00D46205" w:rsidRPr="00764F3B" w:rsidRDefault="00D46205" w:rsidP="009D14F8">
            <w:pPr>
              <w:pStyle w:val="TableParagraph"/>
              <w:spacing w:before="1"/>
              <w:rPr>
                <w:sz w:val="18"/>
              </w:rPr>
            </w:pPr>
          </w:p>
          <w:p w14:paraId="7C459146" w14:textId="77777777" w:rsidR="00D46205" w:rsidRPr="00764F3B" w:rsidRDefault="00D46205" w:rsidP="009D14F8">
            <w:pPr>
              <w:pStyle w:val="TableParagraph"/>
              <w:ind w:left="294" w:right="287"/>
              <w:jc w:val="center"/>
            </w:pPr>
            <w:r w:rsidRPr="00764F3B">
              <w:t>Reg 52</w:t>
            </w:r>
          </w:p>
        </w:tc>
        <w:tc>
          <w:tcPr>
            <w:tcW w:w="3558" w:type="dxa"/>
          </w:tcPr>
          <w:p w14:paraId="13E31E6C" w14:textId="77777777" w:rsidR="00D46205" w:rsidRPr="00764F3B" w:rsidRDefault="00D46205" w:rsidP="009D14F8">
            <w:pPr>
              <w:pStyle w:val="TableParagraph"/>
            </w:pPr>
          </w:p>
          <w:p w14:paraId="0B12CF9B" w14:textId="77777777" w:rsidR="00D46205" w:rsidRPr="00764F3B" w:rsidRDefault="00D46205" w:rsidP="009D14F8">
            <w:pPr>
              <w:pStyle w:val="TableParagraph"/>
            </w:pPr>
          </w:p>
          <w:p w14:paraId="6BB333E4" w14:textId="77777777" w:rsidR="00D46205" w:rsidRPr="00764F3B" w:rsidRDefault="00D46205" w:rsidP="009D14F8">
            <w:pPr>
              <w:pStyle w:val="TableParagraph"/>
            </w:pPr>
          </w:p>
          <w:p w14:paraId="54DA8FB6" w14:textId="77777777" w:rsidR="00D46205" w:rsidRPr="00764F3B" w:rsidRDefault="00D46205" w:rsidP="009D14F8">
            <w:pPr>
              <w:pStyle w:val="TableParagraph"/>
              <w:spacing w:before="5"/>
              <w:rPr>
                <w:sz w:val="28"/>
              </w:rPr>
            </w:pPr>
          </w:p>
          <w:p w14:paraId="5FC829E2" w14:textId="77777777" w:rsidR="00D46205" w:rsidRPr="00764F3B" w:rsidRDefault="00D46205" w:rsidP="009D14F8">
            <w:pPr>
              <w:pStyle w:val="TableParagraph"/>
              <w:ind w:left="925" w:right="341" w:hanging="557"/>
            </w:pPr>
            <w:r w:rsidRPr="00764F3B">
              <w:t>Use for raising and moving a disabled person</w:t>
            </w:r>
          </w:p>
        </w:tc>
        <w:tc>
          <w:tcPr>
            <w:tcW w:w="3695" w:type="dxa"/>
            <w:vAlign w:val="center"/>
          </w:tcPr>
          <w:p w14:paraId="1CFBAB1B" w14:textId="77777777" w:rsidR="00D46205" w:rsidRPr="00764F3B" w:rsidRDefault="00D46205" w:rsidP="009D14F8">
            <w:pPr>
              <w:pStyle w:val="TableParagraph"/>
              <w:spacing w:before="11"/>
              <w:jc w:val="center"/>
              <w:rPr>
                <w:sz w:val="11"/>
              </w:rPr>
            </w:pPr>
          </w:p>
          <w:p w14:paraId="7DDFE2C7" w14:textId="77777777" w:rsidR="00D46205" w:rsidRPr="00764F3B" w:rsidRDefault="00D46205" w:rsidP="009D14F8">
            <w:pPr>
              <w:pStyle w:val="TableParagraph"/>
              <w:ind w:left="762"/>
              <w:jc w:val="center"/>
              <w:rPr>
                <w:sz w:val="20"/>
              </w:rPr>
            </w:pPr>
            <w:r>
              <w:rPr>
                <w:noProof/>
                <w:lang w:val="en-IE" w:eastAsia="en-IE"/>
              </w:rPr>
              <w:drawing>
                <wp:inline distT="0" distB="0" distL="0" distR="0" wp14:anchorId="70F2B162" wp14:editId="0F3E7D4F">
                  <wp:extent cx="942975" cy="121239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193">
                            <a:extLst>
                              <a:ext uri="{28A0092B-C50C-407E-A947-70E740481C1C}">
                                <a14:useLocalDpi xmlns:a14="http://schemas.microsoft.com/office/drawing/2010/main" val="0"/>
                              </a:ext>
                            </a:extLst>
                          </a:blip>
                          <a:stretch>
                            <a:fillRect/>
                          </a:stretch>
                        </pic:blipFill>
                        <pic:spPr>
                          <a:xfrm>
                            <a:off x="0" y="0"/>
                            <a:ext cx="942975" cy="1212396"/>
                          </a:xfrm>
                          <a:prstGeom prst="rect">
                            <a:avLst/>
                          </a:prstGeom>
                        </pic:spPr>
                      </pic:pic>
                    </a:graphicData>
                  </a:graphic>
                </wp:inline>
              </w:drawing>
            </w:r>
          </w:p>
        </w:tc>
      </w:tr>
      <w:tr w:rsidR="00D46205" w:rsidRPr="00764F3B" w14:paraId="4E3D24D8" w14:textId="77777777" w:rsidTr="68677CB3">
        <w:trPr>
          <w:trHeight w:val="2125"/>
        </w:trPr>
        <w:tc>
          <w:tcPr>
            <w:tcW w:w="1824" w:type="dxa"/>
          </w:tcPr>
          <w:p w14:paraId="0FADCAC8" w14:textId="77777777" w:rsidR="00D46205" w:rsidRPr="00764F3B" w:rsidRDefault="00D46205" w:rsidP="009D14F8">
            <w:pPr>
              <w:pStyle w:val="TableParagraph"/>
            </w:pPr>
          </w:p>
          <w:p w14:paraId="194926F0" w14:textId="77777777" w:rsidR="00D46205" w:rsidRPr="00764F3B" w:rsidRDefault="00D46205" w:rsidP="009D14F8">
            <w:pPr>
              <w:pStyle w:val="TableParagraph"/>
            </w:pPr>
          </w:p>
          <w:p w14:paraId="26677538" w14:textId="77777777" w:rsidR="00D46205" w:rsidRPr="00764F3B" w:rsidRDefault="00D46205" w:rsidP="009D14F8">
            <w:pPr>
              <w:pStyle w:val="TableParagraph"/>
            </w:pPr>
          </w:p>
          <w:p w14:paraId="6A08A960" w14:textId="77777777" w:rsidR="00D46205" w:rsidRPr="00764F3B" w:rsidRDefault="00D46205" w:rsidP="009D14F8">
            <w:pPr>
              <w:pStyle w:val="TableParagraph"/>
              <w:spacing w:before="4"/>
              <w:rPr>
                <w:sz w:val="28"/>
              </w:rPr>
            </w:pPr>
          </w:p>
          <w:p w14:paraId="6956C561" w14:textId="77777777" w:rsidR="00D46205" w:rsidRPr="00764F3B" w:rsidRDefault="00D46205" w:rsidP="009D14F8">
            <w:pPr>
              <w:pStyle w:val="TableParagraph"/>
              <w:ind w:left="242" w:right="207" w:firstLine="45"/>
            </w:pPr>
            <w:r w:rsidRPr="00764F3B">
              <w:t>Service Lift / Dumb Waiter</w:t>
            </w:r>
          </w:p>
        </w:tc>
        <w:tc>
          <w:tcPr>
            <w:tcW w:w="1395" w:type="dxa"/>
          </w:tcPr>
          <w:p w14:paraId="40DEFD98" w14:textId="77777777" w:rsidR="00D46205" w:rsidRPr="00764F3B" w:rsidRDefault="00D46205" w:rsidP="009D14F8">
            <w:pPr>
              <w:pStyle w:val="TableParagraph"/>
            </w:pPr>
          </w:p>
          <w:p w14:paraId="45B38483" w14:textId="77777777" w:rsidR="00D46205" w:rsidRPr="00764F3B" w:rsidRDefault="00D46205" w:rsidP="009D14F8">
            <w:pPr>
              <w:pStyle w:val="TableParagraph"/>
            </w:pPr>
          </w:p>
          <w:p w14:paraId="12EF7CB2" w14:textId="77777777" w:rsidR="00D46205" w:rsidRPr="00764F3B" w:rsidRDefault="00D46205" w:rsidP="009D14F8">
            <w:pPr>
              <w:pStyle w:val="TableParagraph"/>
            </w:pPr>
          </w:p>
          <w:p w14:paraId="088F69BF" w14:textId="77777777" w:rsidR="00D46205" w:rsidRPr="00764F3B" w:rsidRDefault="00D46205" w:rsidP="009D14F8">
            <w:pPr>
              <w:pStyle w:val="TableParagraph"/>
            </w:pPr>
          </w:p>
          <w:p w14:paraId="00D876E4" w14:textId="77777777" w:rsidR="00D46205" w:rsidRPr="00764F3B" w:rsidRDefault="00D46205" w:rsidP="009D14F8">
            <w:pPr>
              <w:pStyle w:val="TableParagraph"/>
              <w:spacing w:before="1"/>
              <w:rPr>
                <w:sz w:val="18"/>
              </w:rPr>
            </w:pPr>
          </w:p>
          <w:p w14:paraId="0B55CCA4" w14:textId="77777777" w:rsidR="00D46205" w:rsidRPr="00764F3B" w:rsidRDefault="00D46205" w:rsidP="009D14F8">
            <w:pPr>
              <w:pStyle w:val="TableParagraph"/>
              <w:ind w:left="294" w:right="287"/>
              <w:jc w:val="center"/>
            </w:pPr>
            <w:r w:rsidRPr="00764F3B">
              <w:t>Reg 52</w:t>
            </w:r>
          </w:p>
        </w:tc>
        <w:tc>
          <w:tcPr>
            <w:tcW w:w="3558" w:type="dxa"/>
          </w:tcPr>
          <w:p w14:paraId="759871D0" w14:textId="77777777" w:rsidR="00D46205" w:rsidRPr="00764F3B" w:rsidRDefault="00D46205" w:rsidP="009D14F8">
            <w:pPr>
              <w:pStyle w:val="TableParagraph"/>
            </w:pPr>
          </w:p>
          <w:p w14:paraId="745333C7" w14:textId="77777777" w:rsidR="00D46205" w:rsidRPr="00764F3B" w:rsidRDefault="00D46205" w:rsidP="009D14F8">
            <w:pPr>
              <w:pStyle w:val="TableParagraph"/>
            </w:pPr>
          </w:p>
          <w:p w14:paraId="36F66197" w14:textId="77777777" w:rsidR="00D46205" w:rsidRPr="00764F3B" w:rsidRDefault="00D46205" w:rsidP="009D14F8">
            <w:pPr>
              <w:pStyle w:val="TableParagraph"/>
            </w:pPr>
          </w:p>
          <w:p w14:paraId="250AA0EB" w14:textId="77777777" w:rsidR="00D46205" w:rsidRPr="00764F3B" w:rsidRDefault="00D46205" w:rsidP="009D14F8">
            <w:pPr>
              <w:pStyle w:val="TableParagraph"/>
              <w:spacing w:before="4"/>
              <w:rPr>
                <w:sz w:val="28"/>
              </w:rPr>
            </w:pPr>
          </w:p>
          <w:p w14:paraId="23CC20A7" w14:textId="77777777" w:rsidR="00D46205" w:rsidRPr="00764F3B" w:rsidRDefault="00D46205" w:rsidP="009D14F8">
            <w:pPr>
              <w:pStyle w:val="TableParagraph"/>
              <w:ind w:left="436" w:right="368" w:hanging="41"/>
            </w:pPr>
            <w:r w:rsidRPr="00764F3B">
              <w:t>Used for moving food trays, dishes etc. between floors.</w:t>
            </w:r>
          </w:p>
        </w:tc>
        <w:tc>
          <w:tcPr>
            <w:tcW w:w="3695" w:type="dxa"/>
            <w:vAlign w:val="center"/>
          </w:tcPr>
          <w:p w14:paraId="690D72DE" w14:textId="77777777" w:rsidR="00D46205" w:rsidRPr="00764F3B" w:rsidRDefault="00D46205" w:rsidP="009D14F8">
            <w:pPr>
              <w:pStyle w:val="TableParagraph"/>
              <w:spacing w:before="10"/>
              <w:jc w:val="center"/>
              <w:rPr>
                <w:sz w:val="6"/>
              </w:rPr>
            </w:pPr>
          </w:p>
          <w:p w14:paraId="43FCA470" w14:textId="77777777" w:rsidR="00D46205" w:rsidRPr="00764F3B" w:rsidRDefault="00D46205" w:rsidP="009D14F8">
            <w:pPr>
              <w:pStyle w:val="TableParagraph"/>
              <w:ind w:left="275"/>
              <w:jc w:val="center"/>
              <w:rPr>
                <w:sz w:val="20"/>
              </w:rPr>
            </w:pPr>
            <w:r>
              <w:rPr>
                <w:noProof/>
                <w:lang w:val="en-IE" w:eastAsia="en-IE"/>
              </w:rPr>
              <w:drawing>
                <wp:inline distT="0" distB="0" distL="0" distR="0" wp14:anchorId="7B59F1FA" wp14:editId="3FF34B72">
                  <wp:extent cx="1260357" cy="112269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94">
                            <a:extLst>
                              <a:ext uri="{28A0092B-C50C-407E-A947-70E740481C1C}">
                                <a14:useLocalDpi xmlns:a14="http://schemas.microsoft.com/office/drawing/2010/main" val="0"/>
                              </a:ext>
                            </a:extLst>
                          </a:blip>
                          <a:stretch>
                            <a:fillRect/>
                          </a:stretch>
                        </pic:blipFill>
                        <pic:spPr>
                          <a:xfrm>
                            <a:off x="0" y="0"/>
                            <a:ext cx="1260357" cy="1122696"/>
                          </a:xfrm>
                          <a:prstGeom prst="rect">
                            <a:avLst/>
                          </a:prstGeom>
                        </pic:spPr>
                      </pic:pic>
                    </a:graphicData>
                  </a:graphic>
                </wp:inline>
              </w:drawing>
            </w:r>
          </w:p>
        </w:tc>
      </w:tr>
      <w:tr w:rsidR="00D46205" w:rsidRPr="00764F3B" w14:paraId="204FA489" w14:textId="77777777" w:rsidTr="68677CB3">
        <w:trPr>
          <w:trHeight w:val="2061"/>
        </w:trPr>
        <w:tc>
          <w:tcPr>
            <w:tcW w:w="1824" w:type="dxa"/>
          </w:tcPr>
          <w:p w14:paraId="1ABB493D" w14:textId="77777777" w:rsidR="00D46205" w:rsidRPr="00764F3B" w:rsidRDefault="00D46205" w:rsidP="009D14F8">
            <w:pPr>
              <w:pStyle w:val="TableParagraph"/>
            </w:pPr>
          </w:p>
          <w:p w14:paraId="1DF569AD" w14:textId="77777777" w:rsidR="00D46205" w:rsidRPr="00764F3B" w:rsidRDefault="00D46205" w:rsidP="009D14F8">
            <w:pPr>
              <w:pStyle w:val="TableParagraph"/>
            </w:pPr>
          </w:p>
          <w:p w14:paraId="6AE3D462" w14:textId="77777777" w:rsidR="00D46205" w:rsidRPr="00764F3B" w:rsidRDefault="00D46205" w:rsidP="009D14F8">
            <w:pPr>
              <w:pStyle w:val="TableParagraph"/>
            </w:pPr>
          </w:p>
          <w:p w14:paraId="415798D4" w14:textId="77777777" w:rsidR="00D46205" w:rsidRPr="00764F3B" w:rsidRDefault="00D46205" w:rsidP="009D14F8">
            <w:pPr>
              <w:pStyle w:val="TableParagraph"/>
            </w:pPr>
          </w:p>
          <w:p w14:paraId="588EE624" w14:textId="77777777" w:rsidR="00D46205" w:rsidRPr="00764F3B" w:rsidRDefault="00D46205" w:rsidP="009D14F8">
            <w:pPr>
              <w:pStyle w:val="TableParagraph"/>
              <w:spacing w:before="131"/>
              <w:ind w:left="602" w:right="93" w:hanging="479"/>
            </w:pPr>
            <w:r w:rsidRPr="00764F3B">
              <w:t>Patient Hoist on Track</w:t>
            </w:r>
          </w:p>
        </w:tc>
        <w:tc>
          <w:tcPr>
            <w:tcW w:w="1395" w:type="dxa"/>
          </w:tcPr>
          <w:p w14:paraId="7D1FC6D8" w14:textId="77777777" w:rsidR="00D46205" w:rsidRPr="00764F3B" w:rsidRDefault="00D46205" w:rsidP="009D14F8">
            <w:pPr>
              <w:pStyle w:val="TableParagraph"/>
            </w:pPr>
          </w:p>
          <w:p w14:paraId="471C4F85" w14:textId="77777777" w:rsidR="00D46205" w:rsidRPr="00764F3B" w:rsidRDefault="00D46205" w:rsidP="009D14F8">
            <w:pPr>
              <w:pStyle w:val="TableParagraph"/>
            </w:pPr>
          </w:p>
          <w:p w14:paraId="24236F52" w14:textId="77777777" w:rsidR="00D46205" w:rsidRPr="00764F3B" w:rsidRDefault="00D46205" w:rsidP="009D14F8">
            <w:pPr>
              <w:pStyle w:val="TableParagraph"/>
            </w:pPr>
          </w:p>
          <w:p w14:paraId="7E7253A2" w14:textId="77777777" w:rsidR="00D46205" w:rsidRPr="00764F3B" w:rsidRDefault="00D46205" w:rsidP="009D14F8">
            <w:pPr>
              <w:pStyle w:val="TableParagraph"/>
            </w:pPr>
          </w:p>
          <w:p w14:paraId="02FF6C8F" w14:textId="77777777" w:rsidR="00D46205" w:rsidRPr="00764F3B" w:rsidRDefault="00D46205" w:rsidP="009D14F8">
            <w:pPr>
              <w:pStyle w:val="TableParagraph"/>
              <w:spacing w:before="1"/>
              <w:rPr>
                <w:sz w:val="23"/>
              </w:rPr>
            </w:pPr>
          </w:p>
          <w:p w14:paraId="1BF4636C" w14:textId="77777777" w:rsidR="00D46205" w:rsidRPr="00764F3B" w:rsidRDefault="00D46205" w:rsidP="009D14F8">
            <w:pPr>
              <w:pStyle w:val="TableParagraph"/>
              <w:ind w:left="294" w:right="287"/>
              <w:jc w:val="center"/>
            </w:pPr>
            <w:r w:rsidRPr="00764F3B">
              <w:t>Reg 52</w:t>
            </w:r>
          </w:p>
        </w:tc>
        <w:tc>
          <w:tcPr>
            <w:tcW w:w="3558" w:type="dxa"/>
          </w:tcPr>
          <w:p w14:paraId="0996E5EE" w14:textId="77777777" w:rsidR="00D46205" w:rsidRPr="00764F3B" w:rsidRDefault="00D46205" w:rsidP="009D14F8">
            <w:pPr>
              <w:pStyle w:val="TableParagraph"/>
            </w:pPr>
          </w:p>
          <w:p w14:paraId="7CFF8EB5" w14:textId="77777777" w:rsidR="00D46205" w:rsidRPr="00764F3B" w:rsidRDefault="00D46205" w:rsidP="009D14F8">
            <w:pPr>
              <w:pStyle w:val="TableParagraph"/>
            </w:pPr>
          </w:p>
          <w:p w14:paraId="7312BF3F" w14:textId="77777777" w:rsidR="00D46205" w:rsidRPr="00764F3B" w:rsidRDefault="00D46205" w:rsidP="009D14F8">
            <w:pPr>
              <w:pStyle w:val="TableParagraph"/>
            </w:pPr>
          </w:p>
          <w:p w14:paraId="313FB9B7" w14:textId="77777777" w:rsidR="00D46205" w:rsidRPr="00764F3B" w:rsidRDefault="00D46205" w:rsidP="009D14F8">
            <w:pPr>
              <w:pStyle w:val="TableParagraph"/>
            </w:pPr>
          </w:p>
          <w:p w14:paraId="74C4759F" w14:textId="77777777" w:rsidR="00D46205" w:rsidRPr="00764F3B" w:rsidRDefault="00D46205" w:rsidP="009D14F8">
            <w:pPr>
              <w:pStyle w:val="TableParagraph"/>
              <w:spacing w:before="131"/>
              <w:ind w:left="851" w:right="139" w:hanging="689"/>
            </w:pPr>
            <w:r w:rsidRPr="00764F3B">
              <w:t>Used for raising and transporting a disabled person</w:t>
            </w:r>
          </w:p>
        </w:tc>
        <w:tc>
          <w:tcPr>
            <w:tcW w:w="3695" w:type="dxa"/>
            <w:vAlign w:val="center"/>
          </w:tcPr>
          <w:p w14:paraId="2FE1544A" w14:textId="77777777" w:rsidR="00D46205" w:rsidRPr="00764F3B" w:rsidRDefault="00D46205" w:rsidP="009D14F8">
            <w:pPr>
              <w:pStyle w:val="TableParagraph"/>
              <w:jc w:val="center"/>
              <w:rPr>
                <w:sz w:val="21"/>
              </w:rPr>
            </w:pPr>
          </w:p>
          <w:p w14:paraId="726B7AB7" w14:textId="77777777" w:rsidR="00D46205" w:rsidRPr="00764F3B" w:rsidRDefault="00D46205" w:rsidP="009D14F8">
            <w:pPr>
              <w:pStyle w:val="TableParagraph"/>
              <w:ind w:left="405"/>
              <w:jc w:val="center"/>
              <w:rPr>
                <w:sz w:val="20"/>
              </w:rPr>
            </w:pPr>
            <w:r>
              <w:rPr>
                <w:noProof/>
                <w:lang w:val="en-IE" w:eastAsia="en-IE"/>
              </w:rPr>
              <w:drawing>
                <wp:inline distT="0" distB="0" distL="0" distR="0" wp14:anchorId="05EC3625" wp14:editId="67D4B93D">
                  <wp:extent cx="1135380" cy="1079872"/>
                  <wp:effectExtent l="0" t="0" r="762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195">
                            <a:extLst>
                              <a:ext uri="{28A0092B-C50C-407E-A947-70E740481C1C}">
                                <a14:useLocalDpi xmlns:a14="http://schemas.microsoft.com/office/drawing/2010/main" val="0"/>
                              </a:ext>
                            </a:extLst>
                          </a:blip>
                          <a:stretch>
                            <a:fillRect/>
                          </a:stretch>
                        </pic:blipFill>
                        <pic:spPr>
                          <a:xfrm>
                            <a:off x="0" y="0"/>
                            <a:ext cx="1135380" cy="1079872"/>
                          </a:xfrm>
                          <a:prstGeom prst="rect">
                            <a:avLst/>
                          </a:prstGeom>
                        </pic:spPr>
                      </pic:pic>
                    </a:graphicData>
                  </a:graphic>
                </wp:inline>
              </w:drawing>
            </w:r>
          </w:p>
        </w:tc>
      </w:tr>
    </w:tbl>
    <w:p w14:paraId="570C3652" w14:textId="295EE9A0" w:rsidR="3A292ABE" w:rsidRDefault="3A292ABE"/>
    <w:p w14:paraId="2A67DE88" w14:textId="77777777" w:rsidR="00D46205" w:rsidRPr="00764F3B" w:rsidRDefault="00D46205" w:rsidP="00D46205">
      <w:pPr>
        <w:rPr>
          <w:rFonts w:ascii="Georgia" w:hAnsi="Georgia"/>
        </w:rPr>
      </w:pPr>
    </w:p>
    <w:p w14:paraId="6DD0DB2C" w14:textId="77777777" w:rsidR="009D14F8" w:rsidRPr="00764F3B" w:rsidRDefault="009D14F8" w:rsidP="00D46205">
      <w:pPr>
        <w:rPr>
          <w:rFonts w:ascii="Georgia" w:hAnsi="Georg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395"/>
        <w:gridCol w:w="3558"/>
        <w:gridCol w:w="3695"/>
      </w:tblGrid>
      <w:tr w:rsidR="00D46205" w:rsidRPr="00764F3B" w14:paraId="0A413069" w14:textId="77777777" w:rsidTr="68677CB3">
        <w:trPr>
          <w:trHeight w:val="786"/>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9AC"/>
            <w:vAlign w:val="center"/>
          </w:tcPr>
          <w:p w14:paraId="00752A0A" w14:textId="77777777" w:rsidR="00D46205" w:rsidRPr="00764F3B" w:rsidRDefault="00D46205" w:rsidP="009D14F8">
            <w:pPr>
              <w:pStyle w:val="TableParagraph"/>
              <w:jc w:val="center"/>
              <w:rPr>
                <w:b/>
              </w:rPr>
            </w:pPr>
            <w:r w:rsidRPr="00764F3B">
              <w:rPr>
                <w:b/>
              </w:rPr>
              <w:lastRenderedPageBreak/>
              <w:t>TYPICAL ITEMS</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9AC"/>
            <w:vAlign w:val="center"/>
          </w:tcPr>
          <w:p w14:paraId="29DA6946" w14:textId="77777777" w:rsidR="00D46205" w:rsidRPr="00764F3B" w:rsidRDefault="00D46205" w:rsidP="009D14F8">
            <w:pPr>
              <w:pStyle w:val="TableParagraph"/>
              <w:jc w:val="center"/>
              <w:rPr>
                <w:b/>
              </w:rPr>
            </w:pPr>
            <w:r w:rsidRPr="00764F3B">
              <w:rPr>
                <w:b/>
              </w:rPr>
              <w:t>Applicable</w:t>
            </w:r>
          </w:p>
          <w:p w14:paraId="3B055947" w14:textId="77777777" w:rsidR="00D46205" w:rsidRPr="00764F3B" w:rsidRDefault="00D46205" w:rsidP="009D14F8">
            <w:pPr>
              <w:pStyle w:val="TableParagraph"/>
              <w:jc w:val="center"/>
              <w:rPr>
                <w:b/>
              </w:rPr>
            </w:pPr>
            <w:r w:rsidRPr="00764F3B">
              <w:rPr>
                <w:b/>
              </w:rPr>
              <w:t>Regulation</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9AC"/>
            <w:vAlign w:val="center"/>
          </w:tcPr>
          <w:p w14:paraId="573EDCA2" w14:textId="77777777" w:rsidR="00D46205" w:rsidRPr="00764F3B" w:rsidRDefault="00D46205" w:rsidP="009D14F8">
            <w:pPr>
              <w:pStyle w:val="TableParagraph"/>
              <w:jc w:val="center"/>
              <w:rPr>
                <w:b/>
              </w:rPr>
            </w:pPr>
            <w:r w:rsidRPr="00764F3B">
              <w:rPr>
                <w:b/>
              </w:rPr>
              <w:t>Uses</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9AC"/>
            <w:vAlign w:val="center"/>
          </w:tcPr>
          <w:p w14:paraId="21A3214C" w14:textId="77777777" w:rsidR="00D46205" w:rsidRPr="00764F3B" w:rsidRDefault="00D46205" w:rsidP="009D14F8">
            <w:pPr>
              <w:pStyle w:val="TableParagraph"/>
              <w:jc w:val="center"/>
              <w:rPr>
                <w:b/>
              </w:rPr>
            </w:pPr>
            <w:r w:rsidRPr="00764F3B">
              <w:rPr>
                <w:b/>
              </w:rPr>
              <w:t>Image</w:t>
            </w:r>
          </w:p>
        </w:tc>
      </w:tr>
      <w:tr w:rsidR="00D46205" w:rsidRPr="00764F3B" w14:paraId="00090593" w14:textId="77777777" w:rsidTr="68677CB3">
        <w:trPr>
          <w:trHeight w:val="2061"/>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AF0C8" w14:textId="77777777" w:rsidR="00D46205" w:rsidRPr="00764F3B" w:rsidRDefault="00D46205" w:rsidP="009D14F8">
            <w:pPr>
              <w:pStyle w:val="TableParagraph"/>
            </w:pPr>
          </w:p>
          <w:p w14:paraId="2D23EAD2" w14:textId="77777777" w:rsidR="00D46205" w:rsidRPr="00764F3B" w:rsidRDefault="00D46205" w:rsidP="009D14F8">
            <w:pPr>
              <w:pStyle w:val="TableParagraph"/>
            </w:pPr>
          </w:p>
          <w:p w14:paraId="55F43CAD" w14:textId="77777777" w:rsidR="00D46205" w:rsidRPr="00764F3B" w:rsidRDefault="00D46205" w:rsidP="009D14F8">
            <w:pPr>
              <w:pStyle w:val="TableParagraph"/>
            </w:pPr>
          </w:p>
          <w:p w14:paraId="15C8A725" w14:textId="77777777" w:rsidR="00D46205" w:rsidRPr="00764F3B" w:rsidRDefault="00D46205" w:rsidP="009D14F8">
            <w:pPr>
              <w:pStyle w:val="TableParagraph"/>
            </w:pPr>
          </w:p>
          <w:p w14:paraId="4DC0F84E" w14:textId="77777777" w:rsidR="00D46205" w:rsidRPr="00764F3B" w:rsidRDefault="00D46205" w:rsidP="009D14F8">
            <w:pPr>
              <w:pStyle w:val="TableParagraph"/>
            </w:pPr>
          </w:p>
          <w:p w14:paraId="7F029535" w14:textId="77777777" w:rsidR="00D46205" w:rsidRPr="00764F3B" w:rsidRDefault="00D46205" w:rsidP="009D14F8">
            <w:pPr>
              <w:pStyle w:val="TableParagraph"/>
            </w:pPr>
            <w:r w:rsidRPr="00764F3B">
              <w:t>Air Receiver</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32065" w14:textId="77777777" w:rsidR="00D46205" w:rsidRPr="00764F3B" w:rsidRDefault="00D46205" w:rsidP="009D14F8">
            <w:pPr>
              <w:pStyle w:val="TableParagraph"/>
            </w:pPr>
          </w:p>
          <w:p w14:paraId="5B9E8C32" w14:textId="77777777" w:rsidR="00D46205" w:rsidRPr="00764F3B" w:rsidRDefault="00D46205" w:rsidP="009D14F8">
            <w:pPr>
              <w:pStyle w:val="TableParagraph"/>
            </w:pPr>
          </w:p>
          <w:p w14:paraId="6C753B45" w14:textId="77777777" w:rsidR="00D46205" w:rsidRPr="00764F3B" w:rsidRDefault="00D46205" w:rsidP="009D14F8">
            <w:pPr>
              <w:pStyle w:val="TableParagraph"/>
            </w:pPr>
          </w:p>
          <w:p w14:paraId="686FAF7D" w14:textId="77777777" w:rsidR="00D46205" w:rsidRPr="00764F3B" w:rsidRDefault="00D46205" w:rsidP="009D14F8">
            <w:pPr>
              <w:pStyle w:val="TableParagraph"/>
            </w:pPr>
          </w:p>
          <w:p w14:paraId="1FAC3E21" w14:textId="77777777" w:rsidR="00D46205" w:rsidRPr="00764F3B" w:rsidRDefault="00D46205" w:rsidP="009D14F8">
            <w:pPr>
              <w:pStyle w:val="TableParagraph"/>
            </w:pPr>
          </w:p>
          <w:p w14:paraId="2DD84B29" w14:textId="77777777" w:rsidR="00D46205" w:rsidRPr="00764F3B" w:rsidRDefault="00D46205" w:rsidP="009D14F8">
            <w:pPr>
              <w:pStyle w:val="TableParagraph"/>
            </w:pPr>
            <w:r w:rsidRPr="00764F3B">
              <w:t>Part 10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82F32" w14:textId="77777777" w:rsidR="00D46205" w:rsidRPr="00764F3B" w:rsidRDefault="00D46205" w:rsidP="009D14F8">
            <w:pPr>
              <w:pStyle w:val="TableParagraph"/>
            </w:pPr>
          </w:p>
          <w:p w14:paraId="63C7800E" w14:textId="77777777" w:rsidR="00D46205" w:rsidRPr="00764F3B" w:rsidRDefault="00D46205" w:rsidP="009D14F8">
            <w:pPr>
              <w:pStyle w:val="TableParagraph"/>
            </w:pPr>
          </w:p>
          <w:p w14:paraId="778892B1" w14:textId="77777777" w:rsidR="00D46205" w:rsidRPr="00764F3B" w:rsidRDefault="00D46205" w:rsidP="009D14F8">
            <w:pPr>
              <w:pStyle w:val="TableParagraph"/>
            </w:pPr>
          </w:p>
          <w:p w14:paraId="4D7088EF" w14:textId="77777777" w:rsidR="00D46205" w:rsidRPr="00764F3B" w:rsidRDefault="00D46205" w:rsidP="009D14F8">
            <w:pPr>
              <w:pStyle w:val="TableParagraph"/>
            </w:pPr>
            <w:r w:rsidRPr="00764F3B">
              <w:t>Used in compressed air systems to store air under pressure until required for use.</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223BF" w14:textId="77777777" w:rsidR="00D46205" w:rsidRPr="00764F3B" w:rsidRDefault="00D46205" w:rsidP="009D14F8">
            <w:pPr>
              <w:pStyle w:val="TableParagraph"/>
              <w:jc w:val="center"/>
              <w:rPr>
                <w:sz w:val="21"/>
              </w:rPr>
            </w:pPr>
          </w:p>
          <w:p w14:paraId="116237F2" w14:textId="77777777" w:rsidR="00D46205" w:rsidRPr="00764F3B" w:rsidRDefault="00D46205" w:rsidP="009D14F8">
            <w:pPr>
              <w:pStyle w:val="TableParagraph"/>
              <w:jc w:val="center"/>
              <w:rPr>
                <w:sz w:val="21"/>
              </w:rPr>
            </w:pPr>
            <w:r>
              <w:rPr>
                <w:noProof/>
                <w:lang w:val="en-IE" w:eastAsia="en-IE"/>
              </w:rPr>
              <w:drawing>
                <wp:inline distT="0" distB="0" distL="0" distR="0" wp14:anchorId="7B028D69" wp14:editId="4850CCD8">
                  <wp:extent cx="1190643" cy="10001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196">
                            <a:extLst>
                              <a:ext uri="{28A0092B-C50C-407E-A947-70E740481C1C}">
                                <a14:useLocalDpi xmlns:a14="http://schemas.microsoft.com/office/drawing/2010/main" val="0"/>
                              </a:ext>
                            </a:extLst>
                          </a:blip>
                          <a:stretch>
                            <a:fillRect/>
                          </a:stretch>
                        </pic:blipFill>
                        <pic:spPr>
                          <a:xfrm>
                            <a:off x="0" y="0"/>
                            <a:ext cx="1190643" cy="1000125"/>
                          </a:xfrm>
                          <a:prstGeom prst="rect">
                            <a:avLst/>
                          </a:prstGeom>
                        </pic:spPr>
                      </pic:pic>
                    </a:graphicData>
                  </a:graphic>
                </wp:inline>
              </w:drawing>
            </w:r>
          </w:p>
        </w:tc>
      </w:tr>
      <w:tr w:rsidR="00D46205" w:rsidRPr="00764F3B" w14:paraId="4ACAF6B6" w14:textId="77777777" w:rsidTr="68677CB3">
        <w:trPr>
          <w:trHeight w:val="2061"/>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796E4" w14:textId="77777777" w:rsidR="00D46205" w:rsidRPr="00764F3B" w:rsidRDefault="00D46205" w:rsidP="009D14F8">
            <w:pPr>
              <w:pStyle w:val="TableParagraph"/>
            </w:pPr>
          </w:p>
          <w:p w14:paraId="0AD49567" w14:textId="77777777" w:rsidR="00D46205" w:rsidRPr="00764F3B" w:rsidRDefault="00D46205" w:rsidP="009D14F8">
            <w:pPr>
              <w:pStyle w:val="TableParagraph"/>
            </w:pPr>
          </w:p>
          <w:p w14:paraId="1874592D" w14:textId="77777777" w:rsidR="00D46205" w:rsidRPr="00764F3B" w:rsidRDefault="00D46205" w:rsidP="009D14F8">
            <w:pPr>
              <w:pStyle w:val="TableParagraph"/>
            </w:pPr>
          </w:p>
          <w:p w14:paraId="428DD523" w14:textId="77777777" w:rsidR="00D46205" w:rsidRPr="00764F3B" w:rsidRDefault="00D46205" w:rsidP="009D14F8">
            <w:pPr>
              <w:pStyle w:val="TableParagraph"/>
            </w:pPr>
          </w:p>
          <w:p w14:paraId="5636659F" w14:textId="77777777" w:rsidR="00D46205" w:rsidRPr="00764F3B" w:rsidRDefault="00D46205" w:rsidP="009D14F8">
            <w:pPr>
              <w:pStyle w:val="TableParagraph"/>
            </w:pPr>
          </w:p>
          <w:p w14:paraId="7FE570A8" w14:textId="77777777" w:rsidR="00D46205" w:rsidRPr="00764F3B" w:rsidRDefault="00D46205" w:rsidP="009D14F8">
            <w:pPr>
              <w:pStyle w:val="TableParagraph"/>
            </w:pPr>
            <w:r w:rsidRPr="00764F3B">
              <w:t>Heating Boilers</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FCC74" w14:textId="77777777" w:rsidR="00D46205" w:rsidRPr="00764F3B" w:rsidRDefault="00D46205" w:rsidP="009D14F8">
            <w:pPr>
              <w:pStyle w:val="TableParagraph"/>
            </w:pPr>
          </w:p>
          <w:p w14:paraId="7EF33582" w14:textId="77777777" w:rsidR="00D46205" w:rsidRPr="00764F3B" w:rsidRDefault="00D46205" w:rsidP="009D14F8">
            <w:pPr>
              <w:pStyle w:val="TableParagraph"/>
            </w:pPr>
          </w:p>
          <w:p w14:paraId="5358C558" w14:textId="77777777" w:rsidR="00D46205" w:rsidRPr="00764F3B" w:rsidRDefault="00D46205" w:rsidP="009D14F8">
            <w:pPr>
              <w:pStyle w:val="TableParagraph"/>
            </w:pPr>
          </w:p>
          <w:p w14:paraId="0F97AA65" w14:textId="77777777" w:rsidR="00D46205" w:rsidRPr="00764F3B" w:rsidRDefault="00D46205" w:rsidP="009D14F8">
            <w:pPr>
              <w:pStyle w:val="TableParagraph"/>
            </w:pPr>
          </w:p>
          <w:p w14:paraId="4870ADF9" w14:textId="77777777" w:rsidR="00D46205" w:rsidRPr="00764F3B" w:rsidRDefault="00D46205" w:rsidP="009D14F8">
            <w:pPr>
              <w:pStyle w:val="TableParagraph"/>
            </w:pPr>
          </w:p>
          <w:p w14:paraId="25CEF5A9" w14:textId="77777777" w:rsidR="00D46205" w:rsidRPr="00764F3B" w:rsidRDefault="00D46205" w:rsidP="009D14F8">
            <w:pPr>
              <w:pStyle w:val="TableParagraph"/>
            </w:pPr>
            <w:r w:rsidRPr="00764F3B">
              <w:t>Reg 30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323D2" w14:textId="77777777" w:rsidR="00D46205" w:rsidRPr="00764F3B" w:rsidRDefault="00D46205" w:rsidP="009D14F8">
            <w:pPr>
              <w:pStyle w:val="TableParagraph"/>
            </w:pPr>
          </w:p>
          <w:p w14:paraId="6671F771" w14:textId="77777777" w:rsidR="00D46205" w:rsidRPr="00764F3B" w:rsidRDefault="00D46205" w:rsidP="009D14F8">
            <w:pPr>
              <w:pStyle w:val="TableParagraph"/>
            </w:pPr>
          </w:p>
          <w:p w14:paraId="3D2EA72E" w14:textId="77777777" w:rsidR="00D46205" w:rsidRPr="00764F3B" w:rsidRDefault="00D46205" w:rsidP="009D14F8">
            <w:pPr>
              <w:pStyle w:val="TableParagraph"/>
            </w:pPr>
          </w:p>
          <w:p w14:paraId="41D07696" w14:textId="77777777" w:rsidR="00D46205" w:rsidRPr="00764F3B" w:rsidRDefault="00D46205" w:rsidP="009D14F8">
            <w:pPr>
              <w:pStyle w:val="TableParagraph"/>
            </w:pPr>
            <w:r w:rsidRPr="00764F3B">
              <w:t>Can be oil, gas or electrically powered. Used to heat water for circulation in a heating system (pipes and radiators).</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24164" w14:textId="77777777" w:rsidR="00D46205" w:rsidRPr="00764F3B" w:rsidRDefault="00D46205" w:rsidP="009D14F8">
            <w:pPr>
              <w:pStyle w:val="TableParagraph"/>
              <w:jc w:val="center"/>
              <w:rPr>
                <w:sz w:val="21"/>
              </w:rPr>
            </w:pPr>
          </w:p>
          <w:p w14:paraId="55737E8E" w14:textId="77777777" w:rsidR="00D46205" w:rsidRPr="00764F3B" w:rsidRDefault="00D46205" w:rsidP="009D14F8">
            <w:pPr>
              <w:pStyle w:val="TableParagraph"/>
              <w:jc w:val="center"/>
              <w:rPr>
                <w:sz w:val="21"/>
              </w:rPr>
            </w:pPr>
            <w:r>
              <w:rPr>
                <w:noProof/>
                <w:lang w:val="en-IE" w:eastAsia="en-IE"/>
              </w:rPr>
              <w:drawing>
                <wp:inline distT="0" distB="0" distL="0" distR="0" wp14:anchorId="6089A027" wp14:editId="0E069315">
                  <wp:extent cx="1280476" cy="1047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197">
                            <a:extLst>
                              <a:ext uri="{28A0092B-C50C-407E-A947-70E740481C1C}">
                                <a14:useLocalDpi xmlns:a14="http://schemas.microsoft.com/office/drawing/2010/main" val="0"/>
                              </a:ext>
                            </a:extLst>
                          </a:blip>
                          <a:stretch>
                            <a:fillRect/>
                          </a:stretch>
                        </pic:blipFill>
                        <pic:spPr>
                          <a:xfrm>
                            <a:off x="0" y="0"/>
                            <a:ext cx="1280476" cy="1047750"/>
                          </a:xfrm>
                          <a:prstGeom prst="rect">
                            <a:avLst/>
                          </a:prstGeom>
                        </pic:spPr>
                      </pic:pic>
                    </a:graphicData>
                  </a:graphic>
                </wp:inline>
              </w:drawing>
            </w:r>
          </w:p>
        </w:tc>
      </w:tr>
      <w:tr w:rsidR="00D46205" w:rsidRPr="00764F3B" w14:paraId="0FCC130D" w14:textId="77777777" w:rsidTr="68677CB3">
        <w:trPr>
          <w:trHeight w:val="2061"/>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777E3" w14:textId="77777777" w:rsidR="00D46205" w:rsidRPr="00764F3B" w:rsidRDefault="00D46205" w:rsidP="009D14F8">
            <w:pPr>
              <w:pStyle w:val="TableParagraph"/>
            </w:pPr>
          </w:p>
          <w:p w14:paraId="076F1C28" w14:textId="77777777" w:rsidR="00D46205" w:rsidRPr="00764F3B" w:rsidRDefault="00D46205" w:rsidP="009D14F8">
            <w:pPr>
              <w:pStyle w:val="TableParagraph"/>
            </w:pPr>
          </w:p>
          <w:p w14:paraId="4C97D218" w14:textId="77777777" w:rsidR="00D46205" w:rsidRPr="00764F3B" w:rsidRDefault="00D46205" w:rsidP="009D14F8">
            <w:pPr>
              <w:pStyle w:val="TableParagraph"/>
            </w:pPr>
          </w:p>
          <w:p w14:paraId="7763B8F5" w14:textId="77777777" w:rsidR="00D46205" w:rsidRPr="00764F3B" w:rsidRDefault="00D46205" w:rsidP="009D14F8">
            <w:pPr>
              <w:pStyle w:val="TableParagraph"/>
            </w:pPr>
          </w:p>
          <w:p w14:paraId="47BB91D4" w14:textId="77777777" w:rsidR="00D46205" w:rsidRPr="00764F3B" w:rsidRDefault="00D46205" w:rsidP="009D14F8">
            <w:pPr>
              <w:pStyle w:val="TableParagraph"/>
            </w:pPr>
            <w:r w:rsidRPr="00764F3B">
              <w:t>Expansion Vessels</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518E" w14:textId="77777777" w:rsidR="00D46205" w:rsidRPr="00764F3B" w:rsidRDefault="00D46205" w:rsidP="009D14F8">
            <w:pPr>
              <w:pStyle w:val="TableParagraph"/>
            </w:pPr>
          </w:p>
          <w:p w14:paraId="16035868" w14:textId="77777777" w:rsidR="00D46205" w:rsidRPr="00764F3B" w:rsidRDefault="00D46205" w:rsidP="009D14F8">
            <w:pPr>
              <w:pStyle w:val="TableParagraph"/>
            </w:pPr>
          </w:p>
          <w:p w14:paraId="19633A85" w14:textId="77777777" w:rsidR="00D46205" w:rsidRPr="00764F3B" w:rsidRDefault="00D46205" w:rsidP="009D14F8">
            <w:pPr>
              <w:pStyle w:val="TableParagraph"/>
            </w:pPr>
          </w:p>
          <w:p w14:paraId="0EC8B54B" w14:textId="77777777" w:rsidR="00D46205" w:rsidRPr="00764F3B" w:rsidRDefault="00D46205" w:rsidP="009D14F8">
            <w:pPr>
              <w:pStyle w:val="TableParagraph"/>
            </w:pPr>
          </w:p>
          <w:p w14:paraId="44DFC1D5" w14:textId="77777777" w:rsidR="00D46205" w:rsidRPr="00764F3B" w:rsidRDefault="00D46205" w:rsidP="009D14F8">
            <w:pPr>
              <w:pStyle w:val="TableParagraph"/>
            </w:pPr>
          </w:p>
          <w:p w14:paraId="571BDC13" w14:textId="77777777" w:rsidR="00D46205" w:rsidRPr="00764F3B" w:rsidRDefault="00D46205" w:rsidP="009D14F8">
            <w:pPr>
              <w:pStyle w:val="TableParagraph"/>
            </w:pPr>
            <w:r w:rsidRPr="00764F3B">
              <w:t>Part 10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9A9E" w14:textId="77777777" w:rsidR="00D46205" w:rsidRPr="00764F3B" w:rsidRDefault="00D46205" w:rsidP="009D14F8">
            <w:pPr>
              <w:pStyle w:val="TableParagraph"/>
            </w:pPr>
          </w:p>
          <w:p w14:paraId="5DF697CF" w14:textId="77777777" w:rsidR="00D46205" w:rsidRPr="00764F3B" w:rsidRDefault="00D46205" w:rsidP="009D14F8">
            <w:pPr>
              <w:pStyle w:val="TableParagraph"/>
            </w:pPr>
          </w:p>
          <w:p w14:paraId="582AB611" w14:textId="77777777" w:rsidR="00D46205" w:rsidRPr="00764F3B" w:rsidRDefault="00D46205" w:rsidP="009D14F8">
            <w:pPr>
              <w:pStyle w:val="TableParagraph"/>
            </w:pPr>
            <w:r w:rsidRPr="00764F3B">
              <w:t>When over 250 bar litres in size (multiply the design pressure by the volume) these storage pressure vessels come under Part 10 and must be examined.</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78A28" w14:textId="77777777" w:rsidR="00D46205" w:rsidRPr="00764F3B" w:rsidRDefault="00D46205" w:rsidP="009D14F8">
            <w:pPr>
              <w:pStyle w:val="TableParagraph"/>
              <w:jc w:val="center"/>
              <w:rPr>
                <w:sz w:val="21"/>
              </w:rPr>
            </w:pPr>
          </w:p>
          <w:p w14:paraId="459C1485" w14:textId="77777777" w:rsidR="00D46205" w:rsidRPr="00764F3B" w:rsidRDefault="00D46205" w:rsidP="009D14F8">
            <w:pPr>
              <w:pStyle w:val="TableParagraph"/>
              <w:jc w:val="center"/>
              <w:rPr>
                <w:sz w:val="21"/>
              </w:rPr>
            </w:pPr>
            <w:r>
              <w:rPr>
                <w:noProof/>
                <w:lang w:val="en-IE" w:eastAsia="en-IE"/>
              </w:rPr>
              <w:drawing>
                <wp:inline distT="0" distB="0" distL="0" distR="0" wp14:anchorId="7FB17A0A" wp14:editId="14AFC97B">
                  <wp:extent cx="739422" cy="124777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198">
                            <a:extLst>
                              <a:ext uri="{28A0092B-C50C-407E-A947-70E740481C1C}">
                                <a14:useLocalDpi xmlns:a14="http://schemas.microsoft.com/office/drawing/2010/main" val="0"/>
                              </a:ext>
                            </a:extLst>
                          </a:blip>
                          <a:stretch>
                            <a:fillRect/>
                          </a:stretch>
                        </pic:blipFill>
                        <pic:spPr>
                          <a:xfrm>
                            <a:off x="0" y="0"/>
                            <a:ext cx="739422" cy="1247775"/>
                          </a:xfrm>
                          <a:prstGeom prst="rect">
                            <a:avLst/>
                          </a:prstGeom>
                        </pic:spPr>
                      </pic:pic>
                    </a:graphicData>
                  </a:graphic>
                </wp:inline>
              </w:drawing>
            </w:r>
          </w:p>
        </w:tc>
      </w:tr>
      <w:tr w:rsidR="00D46205" w:rsidRPr="00764F3B" w14:paraId="27FC51BF" w14:textId="77777777" w:rsidTr="68677CB3">
        <w:trPr>
          <w:trHeight w:val="2061"/>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3A04F" w14:textId="77777777" w:rsidR="00D46205" w:rsidRPr="00764F3B" w:rsidRDefault="00D46205" w:rsidP="009D14F8">
            <w:pPr>
              <w:pStyle w:val="TableParagraph"/>
            </w:pPr>
          </w:p>
          <w:p w14:paraId="5D29AE38" w14:textId="77777777" w:rsidR="00D46205" w:rsidRPr="00764F3B" w:rsidRDefault="00D46205" w:rsidP="009D14F8">
            <w:pPr>
              <w:pStyle w:val="TableParagraph"/>
            </w:pPr>
          </w:p>
          <w:p w14:paraId="230D8B0A" w14:textId="77777777" w:rsidR="00D46205" w:rsidRPr="00764F3B" w:rsidRDefault="00D46205" w:rsidP="009D14F8">
            <w:pPr>
              <w:pStyle w:val="TableParagraph"/>
            </w:pPr>
          </w:p>
          <w:p w14:paraId="599BB94D" w14:textId="77777777" w:rsidR="00D46205" w:rsidRPr="00764F3B" w:rsidRDefault="00D46205" w:rsidP="009D14F8">
            <w:pPr>
              <w:pStyle w:val="TableParagraph"/>
            </w:pPr>
          </w:p>
          <w:p w14:paraId="4620A16E" w14:textId="77777777" w:rsidR="00D46205" w:rsidRPr="00764F3B" w:rsidRDefault="00D46205" w:rsidP="009D14F8">
            <w:pPr>
              <w:pStyle w:val="TableParagraph"/>
            </w:pPr>
            <w:r w:rsidRPr="00764F3B">
              <w:t>Basket Ball Net Winches</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DC65C" w14:textId="77777777" w:rsidR="00D46205" w:rsidRPr="00764F3B" w:rsidRDefault="00D46205" w:rsidP="009D14F8">
            <w:pPr>
              <w:pStyle w:val="TableParagraph"/>
            </w:pPr>
          </w:p>
          <w:p w14:paraId="130FA99E" w14:textId="77777777" w:rsidR="00D46205" w:rsidRPr="00764F3B" w:rsidRDefault="00D46205" w:rsidP="009D14F8">
            <w:pPr>
              <w:pStyle w:val="TableParagraph"/>
            </w:pPr>
          </w:p>
          <w:p w14:paraId="5AEABEFB" w14:textId="77777777" w:rsidR="00D46205" w:rsidRPr="00764F3B" w:rsidRDefault="00D46205" w:rsidP="009D14F8">
            <w:pPr>
              <w:pStyle w:val="TableParagraph"/>
            </w:pPr>
          </w:p>
          <w:p w14:paraId="7AAD7FF1" w14:textId="77777777" w:rsidR="00D46205" w:rsidRPr="00764F3B" w:rsidRDefault="00D46205" w:rsidP="009D14F8">
            <w:pPr>
              <w:pStyle w:val="TableParagraph"/>
            </w:pPr>
          </w:p>
          <w:p w14:paraId="6D123BCE" w14:textId="77777777" w:rsidR="00D46205" w:rsidRPr="00764F3B" w:rsidRDefault="00D46205" w:rsidP="009D14F8">
            <w:pPr>
              <w:pStyle w:val="TableParagraph"/>
            </w:pPr>
          </w:p>
          <w:p w14:paraId="6F8D4665" w14:textId="77777777" w:rsidR="00D46205" w:rsidRPr="00764F3B" w:rsidRDefault="00D46205" w:rsidP="009D14F8">
            <w:pPr>
              <w:pStyle w:val="TableParagraph"/>
            </w:pPr>
            <w:r w:rsidRPr="00764F3B">
              <w:t>Reg 30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27493" w14:textId="77777777" w:rsidR="00D46205" w:rsidRPr="00764F3B" w:rsidRDefault="00D46205" w:rsidP="009D14F8">
            <w:pPr>
              <w:pStyle w:val="TableParagraph"/>
            </w:pPr>
          </w:p>
          <w:p w14:paraId="39CEE3D3" w14:textId="77777777" w:rsidR="00D46205" w:rsidRPr="00764F3B" w:rsidRDefault="00D46205" w:rsidP="009D14F8">
            <w:pPr>
              <w:pStyle w:val="TableParagraph"/>
            </w:pPr>
          </w:p>
          <w:p w14:paraId="5106E6E0" w14:textId="77777777" w:rsidR="00D46205" w:rsidRPr="00764F3B" w:rsidRDefault="00D46205" w:rsidP="009D14F8">
            <w:pPr>
              <w:pStyle w:val="TableParagraph"/>
            </w:pPr>
            <w:r w:rsidRPr="00764F3B">
              <w:t>Positioning winches for basketball nets in a gymnasium. A safe means of access (usually scaffolding or a MEWP) will be required.</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3F552" w14:textId="77777777" w:rsidR="00D46205" w:rsidRPr="00764F3B" w:rsidRDefault="00D46205" w:rsidP="009D14F8">
            <w:pPr>
              <w:pStyle w:val="TableParagraph"/>
              <w:jc w:val="center"/>
              <w:rPr>
                <w:sz w:val="21"/>
              </w:rPr>
            </w:pPr>
          </w:p>
          <w:p w14:paraId="2E770B61" w14:textId="77777777" w:rsidR="00D46205" w:rsidRPr="00764F3B" w:rsidRDefault="00D46205" w:rsidP="009D14F8">
            <w:pPr>
              <w:pStyle w:val="TableParagraph"/>
              <w:jc w:val="center"/>
              <w:rPr>
                <w:sz w:val="21"/>
              </w:rPr>
            </w:pPr>
            <w:r>
              <w:rPr>
                <w:noProof/>
                <w:lang w:val="en-IE" w:eastAsia="en-IE"/>
              </w:rPr>
              <w:drawing>
                <wp:inline distT="0" distB="0" distL="0" distR="0" wp14:anchorId="6614AC25" wp14:editId="29725A3C">
                  <wp:extent cx="1216025" cy="1084324"/>
                  <wp:effectExtent l="0" t="0" r="317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pic:nvPicPr>
                        <pic:blipFill>
                          <a:blip r:embed="rId199">
                            <a:extLst>
                              <a:ext uri="{28A0092B-C50C-407E-A947-70E740481C1C}">
                                <a14:useLocalDpi xmlns:a14="http://schemas.microsoft.com/office/drawing/2010/main" val="0"/>
                              </a:ext>
                            </a:extLst>
                          </a:blip>
                          <a:stretch>
                            <a:fillRect/>
                          </a:stretch>
                        </pic:blipFill>
                        <pic:spPr>
                          <a:xfrm>
                            <a:off x="0" y="0"/>
                            <a:ext cx="1216025" cy="1084324"/>
                          </a:xfrm>
                          <a:prstGeom prst="rect">
                            <a:avLst/>
                          </a:prstGeom>
                        </pic:spPr>
                      </pic:pic>
                    </a:graphicData>
                  </a:graphic>
                </wp:inline>
              </w:drawing>
            </w:r>
          </w:p>
        </w:tc>
      </w:tr>
      <w:tr w:rsidR="00D46205" w:rsidRPr="00764F3B" w14:paraId="256FBFD9" w14:textId="77777777" w:rsidTr="68677CB3">
        <w:trPr>
          <w:trHeight w:val="2061"/>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C722" w14:textId="77777777" w:rsidR="00D46205" w:rsidRPr="00764F3B" w:rsidRDefault="00D46205" w:rsidP="009D14F8">
            <w:pPr>
              <w:pStyle w:val="TableParagraph"/>
            </w:pPr>
          </w:p>
          <w:p w14:paraId="385C266A" w14:textId="77777777" w:rsidR="00D46205" w:rsidRPr="00764F3B" w:rsidRDefault="00D46205" w:rsidP="009D14F8">
            <w:pPr>
              <w:pStyle w:val="TableParagraph"/>
            </w:pPr>
          </w:p>
          <w:p w14:paraId="423A79CA" w14:textId="77777777" w:rsidR="00D46205" w:rsidRPr="00764F3B" w:rsidRDefault="00D46205" w:rsidP="009D14F8">
            <w:pPr>
              <w:pStyle w:val="TableParagraph"/>
            </w:pPr>
          </w:p>
          <w:p w14:paraId="585F0695" w14:textId="77777777" w:rsidR="00D46205" w:rsidRPr="00764F3B" w:rsidRDefault="00D46205" w:rsidP="009D14F8">
            <w:pPr>
              <w:pStyle w:val="TableParagraph"/>
            </w:pPr>
          </w:p>
          <w:p w14:paraId="508C77EA" w14:textId="77777777" w:rsidR="00D46205" w:rsidRPr="00764F3B" w:rsidRDefault="00D46205" w:rsidP="009D14F8">
            <w:pPr>
              <w:pStyle w:val="TableParagraph"/>
            </w:pPr>
            <w:r w:rsidRPr="00764F3B">
              <w:t>Self-Generating Autoclaves</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13A87" w14:textId="77777777" w:rsidR="00D46205" w:rsidRPr="00764F3B" w:rsidRDefault="00D46205" w:rsidP="009D14F8">
            <w:pPr>
              <w:pStyle w:val="TableParagraph"/>
            </w:pPr>
          </w:p>
          <w:p w14:paraId="568F23CF" w14:textId="77777777" w:rsidR="00D46205" w:rsidRPr="00764F3B" w:rsidRDefault="00D46205" w:rsidP="009D14F8">
            <w:pPr>
              <w:pStyle w:val="TableParagraph"/>
            </w:pPr>
          </w:p>
          <w:p w14:paraId="4C5DA313" w14:textId="77777777" w:rsidR="00D46205" w:rsidRPr="00764F3B" w:rsidRDefault="00D46205" w:rsidP="009D14F8">
            <w:pPr>
              <w:pStyle w:val="TableParagraph"/>
            </w:pPr>
          </w:p>
          <w:p w14:paraId="3F45F8CD" w14:textId="77777777" w:rsidR="00D46205" w:rsidRPr="00764F3B" w:rsidRDefault="00D46205" w:rsidP="009D14F8">
            <w:pPr>
              <w:pStyle w:val="TableParagraph"/>
            </w:pPr>
          </w:p>
          <w:p w14:paraId="7A66B5B3" w14:textId="77777777" w:rsidR="00D46205" w:rsidRPr="00764F3B" w:rsidRDefault="00D46205" w:rsidP="009D14F8">
            <w:pPr>
              <w:pStyle w:val="TableParagraph"/>
            </w:pPr>
          </w:p>
          <w:p w14:paraId="51557D13" w14:textId="77777777" w:rsidR="00D46205" w:rsidRPr="00764F3B" w:rsidRDefault="00D46205" w:rsidP="009D14F8">
            <w:pPr>
              <w:pStyle w:val="TableParagraph"/>
            </w:pPr>
            <w:r w:rsidRPr="00764F3B">
              <w:t>Part 10</w:t>
            </w:r>
          </w:p>
        </w:tc>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C3537" w14:textId="77777777" w:rsidR="00D46205" w:rsidRPr="00764F3B" w:rsidRDefault="00D46205" w:rsidP="009D14F8">
            <w:pPr>
              <w:pStyle w:val="TableParagraph"/>
            </w:pPr>
          </w:p>
          <w:p w14:paraId="04826DBA" w14:textId="77777777" w:rsidR="00D46205" w:rsidRPr="00764F3B" w:rsidRDefault="00D46205" w:rsidP="009D14F8">
            <w:pPr>
              <w:pStyle w:val="TableParagraph"/>
            </w:pPr>
          </w:p>
          <w:p w14:paraId="1AB83DE2" w14:textId="77777777" w:rsidR="00D46205" w:rsidRPr="00764F3B" w:rsidRDefault="00D46205" w:rsidP="009D14F8">
            <w:pPr>
              <w:pStyle w:val="TableParagraph"/>
            </w:pPr>
          </w:p>
          <w:p w14:paraId="292ABB41" w14:textId="77777777" w:rsidR="00D46205" w:rsidRPr="00764F3B" w:rsidRDefault="00D46205" w:rsidP="009D14F8">
            <w:pPr>
              <w:pStyle w:val="TableParagraph"/>
            </w:pPr>
          </w:p>
          <w:p w14:paraId="675E7045" w14:textId="77777777" w:rsidR="00D46205" w:rsidRPr="00764F3B" w:rsidRDefault="00D46205" w:rsidP="009D14F8">
            <w:pPr>
              <w:pStyle w:val="TableParagraph"/>
            </w:pPr>
            <w:r w:rsidRPr="00764F3B">
              <w:t>Used in science labs to sterilise equipment</w:t>
            </w:r>
          </w:p>
        </w:tc>
        <w:tc>
          <w:tcPr>
            <w:tcW w:w="3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60818" w14:textId="77777777" w:rsidR="00D46205" w:rsidRPr="00764F3B" w:rsidRDefault="00D46205" w:rsidP="009D14F8">
            <w:pPr>
              <w:pStyle w:val="TableParagraph"/>
              <w:jc w:val="center"/>
              <w:rPr>
                <w:sz w:val="21"/>
              </w:rPr>
            </w:pPr>
          </w:p>
          <w:p w14:paraId="5B715250" w14:textId="77777777" w:rsidR="00D46205" w:rsidRPr="00764F3B" w:rsidRDefault="16585F9D" w:rsidP="009D14F8">
            <w:pPr>
              <w:pStyle w:val="TableParagraph"/>
              <w:jc w:val="center"/>
              <w:rPr>
                <w:sz w:val="21"/>
              </w:rPr>
            </w:pPr>
            <w:r>
              <w:rPr>
                <w:noProof/>
                <w:lang w:val="en-IE" w:eastAsia="en-IE"/>
              </w:rPr>
              <w:drawing>
                <wp:inline distT="0" distB="0" distL="0" distR="0" wp14:anchorId="6B87DB78" wp14:editId="54DFA9CB">
                  <wp:extent cx="777875" cy="110888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777875" cy="1108885"/>
                          </a:xfrm>
                          <a:prstGeom prst="rect">
                            <a:avLst/>
                          </a:prstGeom>
                        </pic:spPr>
                      </pic:pic>
                    </a:graphicData>
                  </a:graphic>
                </wp:inline>
              </w:drawing>
            </w:r>
          </w:p>
        </w:tc>
      </w:tr>
    </w:tbl>
    <w:p w14:paraId="4B1FBA2E" w14:textId="77777777" w:rsidR="00D46205" w:rsidRPr="00764F3B" w:rsidRDefault="00D46205" w:rsidP="00D46205">
      <w:pPr>
        <w:spacing w:after="0" w:line="240" w:lineRule="auto"/>
        <w:rPr>
          <w:rFonts w:ascii="Georgia" w:eastAsia="Times New Roman" w:hAnsi="Georgia" w:cs="Arial"/>
          <w:b/>
          <w:color w:val="000000" w:themeColor="text1"/>
          <w:sz w:val="28"/>
          <w:szCs w:val="28"/>
        </w:rPr>
      </w:pPr>
    </w:p>
    <w:p w14:paraId="1B364217" w14:textId="77777777" w:rsidR="00D46205" w:rsidRPr="00764F3B" w:rsidRDefault="00D46205" w:rsidP="00005CB1">
      <w:pPr>
        <w:rPr>
          <w:rFonts w:ascii="Georgia" w:hAnsi="Georgia" w:cs="Arial"/>
          <w:b/>
          <w:sz w:val="28"/>
          <w:szCs w:val="28"/>
        </w:rPr>
      </w:pPr>
    </w:p>
    <w:p w14:paraId="0B923BDC" w14:textId="77777777" w:rsidR="00D46205" w:rsidRPr="00764F3B" w:rsidRDefault="00D46205" w:rsidP="00005CB1">
      <w:pPr>
        <w:rPr>
          <w:rFonts w:ascii="Georgia" w:hAnsi="Georgia" w:cs="Arial"/>
          <w:b/>
          <w:sz w:val="28"/>
          <w:szCs w:val="28"/>
        </w:rPr>
      </w:pPr>
    </w:p>
    <w:p w14:paraId="040F0FB0" w14:textId="77777777" w:rsidR="00D46205" w:rsidRPr="00764F3B" w:rsidRDefault="00D46205" w:rsidP="00005CB1">
      <w:pPr>
        <w:rPr>
          <w:rFonts w:ascii="Georgia" w:hAnsi="Georgia" w:cs="Arial"/>
          <w:b/>
          <w:sz w:val="28"/>
          <w:szCs w:val="28"/>
        </w:rPr>
      </w:pPr>
    </w:p>
    <w:p w14:paraId="50D97F38" w14:textId="08F66130" w:rsidR="00F34018" w:rsidRPr="00764F3B" w:rsidRDefault="00D46205" w:rsidP="00D46205">
      <w:pPr>
        <w:pStyle w:val="Heading1"/>
        <w:rPr>
          <w:rFonts w:ascii="Georgia" w:hAnsi="Georgia"/>
        </w:rPr>
      </w:pPr>
      <w:bookmarkStart w:id="100" w:name="_APPENDIX_K_"/>
      <w:bookmarkStart w:id="101" w:name="_APPENDIX_K"/>
      <w:bookmarkStart w:id="102" w:name="_Toc43189519"/>
      <w:bookmarkEnd w:id="100"/>
      <w:bookmarkEnd w:id="101"/>
      <w:r w:rsidRPr="00764F3B">
        <w:rPr>
          <w:rFonts w:ascii="Georgia" w:hAnsi="Georgia"/>
        </w:rPr>
        <w:lastRenderedPageBreak/>
        <w:t xml:space="preserve">APPENDIX </w:t>
      </w:r>
      <w:r w:rsidR="00472B0A" w:rsidRPr="00764F3B">
        <w:rPr>
          <w:rFonts w:ascii="Georgia" w:hAnsi="Georgia"/>
        </w:rPr>
        <w:t>J</w:t>
      </w:r>
      <w:bookmarkEnd w:id="102"/>
    </w:p>
    <w:p w14:paraId="42F26E98" w14:textId="77777777" w:rsidR="00D46205" w:rsidRPr="00764F3B" w:rsidRDefault="00905285" w:rsidP="00CB7BAA">
      <w:pPr>
        <w:pStyle w:val="Heading2"/>
        <w:rPr>
          <w:rFonts w:ascii="Georgia" w:eastAsia="Times New Roman" w:hAnsi="Georgia"/>
        </w:rPr>
      </w:pPr>
      <w:bookmarkStart w:id="103" w:name="_Toc43189520"/>
      <w:r w:rsidRPr="00764F3B">
        <w:rPr>
          <w:rFonts w:ascii="Georgia" w:hAnsi="Georgia"/>
        </w:rPr>
        <w:t>Equipment Register and Inspection Guidelines (Sample)</w:t>
      </w:r>
      <w:bookmarkEnd w:id="103"/>
    </w:p>
    <w:p w14:paraId="6989A298" w14:textId="77777777" w:rsidR="00D46205" w:rsidRPr="00764F3B" w:rsidDel="00A432E4" w:rsidRDefault="00D46205" w:rsidP="00D46205">
      <w:pPr>
        <w:spacing w:after="0" w:line="240" w:lineRule="auto"/>
        <w:rPr>
          <w:rFonts w:ascii="Georgia" w:eastAsia="Times New Roman" w:hAnsi="Georgia" w:cs="Arial"/>
        </w:rPr>
      </w:pPr>
    </w:p>
    <w:tbl>
      <w:tblPr>
        <w:tblStyle w:val="TableGrid"/>
        <w:tblW w:w="0" w:type="auto"/>
        <w:tblLayout w:type="fixed"/>
        <w:tblLook w:val="04A0" w:firstRow="1" w:lastRow="0" w:firstColumn="1" w:lastColumn="0" w:noHBand="0" w:noVBand="1"/>
      </w:tblPr>
      <w:tblGrid>
        <w:gridCol w:w="2615"/>
        <w:gridCol w:w="2603"/>
        <w:gridCol w:w="2627"/>
        <w:gridCol w:w="2627"/>
      </w:tblGrid>
      <w:tr w:rsidR="00D46205" w:rsidRPr="00764F3B" w14:paraId="2562117C" w14:textId="77777777" w:rsidTr="006E3DA7">
        <w:tc>
          <w:tcPr>
            <w:tcW w:w="2615" w:type="dxa"/>
          </w:tcPr>
          <w:p w14:paraId="602F9834" w14:textId="77777777" w:rsidR="00D46205" w:rsidRPr="00764F3B" w:rsidRDefault="00D46205" w:rsidP="009D14F8">
            <w:pPr>
              <w:rPr>
                <w:rFonts w:ascii="Georgia" w:eastAsia="Times New Roman" w:hAnsi="Georgia" w:cs="Arial"/>
                <w:b/>
                <w:sz w:val="22"/>
                <w:szCs w:val="22"/>
              </w:rPr>
            </w:pPr>
            <w:r w:rsidRPr="00764F3B">
              <w:rPr>
                <w:rFonts w:ascii="Georgia" w:eastAsia="Times New Roman" w:hAnsi="Georgia" w:cs="Arial"/>
                <w:b/>
              </w:rPr>
              <w:t>Equipment Description</w:t>
            </w:r>
          </w:p>
        </w:tc>
        <w:tc>
          <w:tcPr>
            <w:tcW w:w="2603" w:type="dxa"/>
          </w:tcPr>
          <w:p w14:paraId="1CEEEDD1" w14:textId="77777777" w:rsidR="00D46205" w:rsidRPr="00764F3B" w:rsidRDefault="00D46205" w:rsidP="009D14F8">
            <w:pPr>
              <w:rPr>
                <w:rFonts w:ascii="Georgia" w:eastAsia="Times New Roman" w:hAnsi="Georgia" w:cs="Arial"/>
                <w:b/>
                <w:sz w:val="22"/>
                <w:szCs w:val="22"/>
              </w:rPr>
            </w:pPr>
            <w:r w:rsidRPr="00764F3B">
              <w:rPr>
                <w:rFonts w:ascii="Georgia" w:eastAsia="Times New Roman" w:hAnsi="Georgia" w:cs="Arial"/>
                <w:b/>
              </w:rPr>
              <w:t>Location</w:t>
            </w:r>
          </w:p>
        </w:tc>
        <w:tc>
          <w:tcPr>
            <w:tcW w:w="2627" w:type="dxa"/>
          </w:tcPr>
          <w:p w14:paraId="1526261F" w14:textId="77777777" w:rsidR="00D46205" w:rsidRPr="00764F3B" w:rsidRDefault="00D46205" w:rsidP="009D14F8">
            <w:pPr>
              <w:rPr>
                <w:rFonts w:ascii="Georgia" w:eastAsia="Times New Roman" w:hAnsi="Georgia" w:cs="Arial"/>
                <w:b/>
                <w:sz w:val="22"/>
                <w:szCs w:val="22"/>
              </w:rPr>
            </w:pPr>
            <w:r w:rsidRPr="00764F3B">
              <w:rPr>
                <w:rFonts w:ascii="Georgia" w:eastAsia="Times New Roman" w:hAnsi="Georgia" w:cs="Arial"/>
                <w:b/>
              </w:rPr>
              <w:t>Maintenance Arrangements</w:t>
            </w:r>
          </w:p>
        </w:tc>
        <w:tc>
          <w:tcPr>
            <w:tcW w:w="2627" w:type="dxa"/>
          </w:tcPr>
          <w:p w14:paraId="739139C4" w14:textId="77777777" w:rsidR="00D46205" w:rsidRPr="00764F3B" w:rsidRDefault="00D46205" w:rsidP="009D14F8">
            <w:pPr>
              <w:rPr>
                <w:rFonts w:ascii="Georgia" w:eastAsia="Times New Roman" w:hAnsi="Georgia" w:cs="Arial"/>
                <w:b/>
                <w:sz w:val="22"/>
                <w:szCs w:val="22"/>
              </w:rPr>
            </w:pPr>
            <w:r w:rsidRPr="00764F3B">
              <w:rPr>
                <w:rFonts w:ascii="Georgia" w:eastAsia="Times New Roman" w:hAnsi="Georgia" w:cs="Arial"/>
                <w:b/>
              </w:rPr>
              <w:t xml:space="preserve">Inspection Arrangements – complete this column if the equipment requires statutory inspection e.g. lifts, lifting equipment etc. </w:t>
            </w:r>
          </w:p>
        </w:tc>
      </w:tr>
      <w:tr w:rsidR="00D46205" w:rsidRPr="00764F3B" w14:paraId="3F4107EF" w14:textId="77777777" w:rsidTr="006E3DA7">
        <w:tc>
          <w:tcPr>
            <w:tcW w:w="2615" w:type="dxa"/>
          </w:tcPr>
          <w:p w14:paraId="3E45907F" w14:textId="77777777" w:rsidR="00D46205" w:rsidRPr="00764F3B" w:rsidRDefault="00D46205" w:rsidP="009D14F8">
            <w:pPr>
              <w:rPr>
                <w:rFonts w:ascii="Georgia" w:eastAsia="Times New Roman" w:hAnsi="Georgia" w:cs="Arial"/>
              </w:rPr>
            </w:pPr>
          </w:p>
        </w:tc>
        <w:tc>
          <w:tcPr>
            <w:tcW w:w="2603" w:type="dxa"/>
          </w:tcPr>
          <w:p w14:paraId="0DC538CC" w14:textId="77777777" w:rsidR="00D46205" w:rsidRPr="00764F3B" w:rsidRDefault="00D46205" w:rsidP="009D14F8">
            <w:pPr>
              <w:rPr>
                <w:rFonts w:ascii="Georgia" w:eastAsia="Times New Roman" w:hAnsi="Georgia" w:cs="Arial"/>
              </w:rPr>
            </w:pPr>
          </w:p>
        </w:tc>
        <w:tc>
          <w:tcPr>
            <w:tcW w:w="2627" w:type="dxa"/>
          </w:tcPr>
          <w:p w14:paraId="6220A9B9" w14:textId="77777777" w:rsidR="00D46205" w:rsidRPr="00764F3B" w:rsidRDefault="00D46205" w:rsidP="009D14F8">
            <w:pPr>
              <w:rPr>
                <w:rFonts w:ascii="Georgia" w:eastAsia="Times New Roman" w:hAnsi="Georgia" w:cs="Arial"/>
              </w:rPr>
            </w:pPr>
          </w:p>
        </w:tc>
        <w:tc>
          <w:tcPr>
            <w:tcW w:w="2627" w:type="dxa"/>
          </w:tcPr>
          <w:p w14:paraId="1A1C0037" w14:textId="77777777" w:rsidR="00D46205" w:rsidRPr="00764F3B" w:rsidRDefault="00D46205" w:rsidP="009D14F8">
            <w:pPr>
              <w:rPr>
                <w:rFonts w:ascii="Georgia" w:eastAsia="Times New Roman" w:hAnsi="Georgia" w:cs="Arial"/>
              </w:rPr>
            </w:pPr>
          </w:p>
        </w:tc>
      </w:tr>
      <w:tr w:rsidR="00D46205" w:rsidRPr="00764F3B" w14:paraId="4829D241" w14:textId="77777777" w:rsidTr="006E3DA7">
        <w:tc>
          <w:tcPr>
            <w:tcW w:w="2615" w:type="dxa"/>
          </w:tcPr>
          <w:p w14:paraId="3CDA4061" w14:textId="77777777" w:rsidR="00D46205" w:rsidRPr="00764F3B" w:rsidRDefault="00D46205" w:rsidP="009D14F8">
            <w:pPr>
              <w:rPr>
                <w:rFonts w:ascii="Georgia" w:eastAsia="Times New Roman" w:hAnsi="Georgia" w:cs="Arial"/>
              </w:rPr>
            </w:pPr>
          </w:p>
        </w:tc>
        <w:tc>
          <w:tcPr>
            <w:tcW w:w="2603" w:type="dxa"/>
          </w:tcPr>
          <w:p w14:paraId="1BE499F0" w14:textId="77777777" w:rsidR="00D46205" w:rsidRPr="00764F3B" w:rsidRDefault="00D46205" w:rsidP="009D14F8">
            <w:pPr>
              <w:rPr>
                <w:rFonts w:ascii="Georgia" w:eastAsia="Times New Roman" w:hAnsi="Georgia" w:cs="Arial"/>
              </w:rPr>
            </w:pPr>
          </w:p>
        </w:tc>
        <w:tc>
          <w:tcPr>
            <w:tcW w:w="2627" w:type="dxa"/>
          </w:tcPr>
          <w:p w14:paraId="2BF257B7" w14:textId="77777777" w:rsidR="00D46205" w:rsidRPr="00764F3B" w:rsidRDefault="00D46205" w:rsidP="009D14F8">
            <w:pPr>
              <w:rPr>
                <w:rFonts w:ascii="Georgia" w:eastAsia="Times New Roman" w:hAnsi="Georgia" w:cs="Arial"/>
              </w:rPr>
            </w:pPr>
          </w:p>
        </w:tc>
        <w:tc>
          <w:tcPr>
            <w:tcW w:w="2627" w:type="dxa"/>
          </w:tcPr>
          <w:p w14:paraId="0B1BE4EB" w14:textId="77777777" w:rsidR="00D46205" w:rsidRPr="00764F3B" w:rsidRDefault="00D46205" w:rsidP="009D14F8">
            <w:pPr>
              <w:rPr>
                <w:rFonts w:ascii="Georgia" w:eastAsia="Times New Roman" w:hAnsi="Georgia" w:cs="Arial"/>
              </w:rPr>
            </w:pPr>
          </w:p>
        </w:tc>
      </w:tr>
      <w:tr w:rsidR="00D46205" w:rsidRPr="00764F3B" w14:paraId="641CC7AB" w14:textId="77777777" w:rsidTr="006E3DA7">
        <w:tc>
          <w:tcPr>
            <w:tcW w:w="2615" w:type="dxa"/>
          </w:tcPr>
          <w:p w14:paraId="0773DB03" w14:textId="77777777" w:rsidR="00D46205" w:rsidRPr="00764F3B" w:rsidRDefault="00D46205" w:rsidP="009D14F8">
            <w:pPr>
              <w:rPr>
                <w:rFonts w:ascii="Georgia" w:eastAsia="Times New Roman" w:hAnsi="Georgia" w:cs="Arial"/>
              </w:rPr>
            </w:pPr>
          </w:p>
        </w:tc>
        <w:tc>
          <w:tcPr>
            <w:tcW w:w="2603" w:type="dxa"/>
          </w:tcPr>
          <w:p w14:paraId="02A5BBF0" w14:textId="77777777" w:rsidR="00D46205" w:rsidRPr="00764F3B" w:rsidRDefault="00D46205" w:rsidP="009D14F8">
            <w:pPr>
              <w:rPr>
                <w:rFonts w:ascii="Georgia" w:eastAsia="Times New Roman" w:hAnsi="Georgia" w:cs="Arial"/>
              </w:rPr>
            </w:pPr>
          </w:p>
        </w:tc>
        <w:tc>
          <w:tcPr>
            <w:tcW w:w="2627" w:type="dxa"/>
          </w:tcPr>
          <w:p w14:paraId="2B27A25B" w14:textId="77777777" w:rsidR="00D46205" w:rsidRPr="00764F3B" w:rsidRDefault="00D46205" w:rsidP="009D14F8">
            <w:pPr>
              <w:rPr>
                <w:rFonts w:ascii="Georgia" w:eastAsia="Times New Roman" w:hAnsi="Georgia" w:cs="Arial"/>
              </w:rPr>
            </w:pPr>
          </w:p>
        </w:tc>
        <w:tc>
          <w:tcPr>
            <w:tcW w:w="2627" w:type="dxa"/>
          </w:tcPr>
          <w:p w14:paraId="2A8C516F" w14:textId="77777777" w:rsidR="00D46205" w:rsidRPr="00764F3B" w:rsidRDefault="00D46205" w:rsidP="009D14F8">
            <w:pPr>
              <w:rPr>
                <w:rFonts w:ascii="Georgia" w:eastAsia="Times New Roman" w:hAnsi="Georgia" w:cs="Arial"/>
              </w:rPr>
            </w:pPr>
          </w:p>
        </w:tc>
      </w:tr>
      <w:tr w:rsidR="00D46205" w:rsidRPr="00764F3B" w14:paraId="0157D5B6" w14:textId="77777777" w:rsidTr="006E3DA7">
        <w:tc>
          <w:tcPr>
            <w:tcW w:w="2615" w:type="dxa"/>
          </w:tcPr>
          <w:p w14:paraId="3F24DBBD" w14:textId="77777777" w:rsidR="00D46205" w:rsidRPr="00764F3B" w:rsidRDefault="00D46205" w:rsidP="009D14F8">
            <w:pPr>
              <w:rPr>
                <w:rFonts w:ascii="Georgia" w:eastAsia="Times New Roman" w:hAnsi="Georgia" w:cs="Arial"/>
              </w:rPr>
            </w:pPr>
          </w:p>
        </w:tc>
        <w:tc>
          <w:tcPr>
            <w:tcW w:w="2603" w:type="dxa"/>
          </w:tcPr>
          <w:p w14:paraId="040EBBBA" w14:textId="77777777" w:rsidR="00D46205" w:rsidRPr="00764F3B" w:rsidRDefault="00D46205" w:rsidP="009D14F8">
            <w:pPr>
              <w:rPr>
                <w:rFonts w:ascii="Georgia" w:eastAsia="Times New Roman" w:hAnsi="Georgia" w:cs="Arial"/>
              </w:rPr>
            </w:pPr>
          </w:p>
        </w:tc>
        <w:tc>
          <w:tcPr>
            <w:tcW w:w="2627" w:type="dxa"/>
          </w:tcPr>
          <w:p w14:paraId="44448EC9" w14:textId="77777777" w:rsidR="00D46205" w:rsidRPr="00764F3B" w:rsidRDefault="00D46205" w:rsidP="009D14F8">
            <w:pPr>
              <w:rPr>
                <w:rFonts w:ascii="Georgia" w:eastAsia="Times New Roman" w:hAnsi="Georgia" w:cs="Arial"/>
              </w:rPr>
            </w:pPr>
          </w:p>
        </w:tc>
        <w:tc>
          <w:tcPr>
            <w:tcW w:w="2627" w:type="dxa"/>
          </w:tcPr>
          <w:p w14:paraId="1526820C" w14:textId="77777777" w:rsidR="00D46205" w:rsidRPr="00764F3B" w:rsidRDefault="00D46205" w:rsidP="009D14F8">
            <w:pPr>
              <w:rPr>
                <w:rFonts w:ascii="Georgia" w:eastAsia="Times New Roman" w:hAnsi="Georgia" w:cs="Arial"/>
              </w:rPr>
            </w:pPr>
          </w:p>
        </w:tc>
      </w:tr>
      <w:tr w:rsidR="00D46205" w:rsidRPr="00764F3B" w14:paraId="01506F9A" w14:textId="77777777" w:rsidTr="006E3DA7">
        <w:tc>
          <w:tcPr>
            <w:tcW w:w="2615" w:type="dxa"/>
          </w:tcPr>
          <w:p w14:paraId="21AE684F" w14:textId="77777777" w:rsidR="00D46205" w:rsidRPr="00764F3B" w:rsidRDefault="00D46205" w:rsidP="009D14F8">
            <w:pPr>
              <w:rPr>
                <w:rFonts w:ascii="Georgia" w:eastAsia="Times New Roman" w:hAnsi="Georgia" w:cs="Arial"/>
              </w:rPr>
            </w:pPr>
          </w:p>
        </w:tc>
        <w:tc>
          <w:tcPr>
            <w:tcW w:w="2603" w:type="dxa"/>
          </w:tcPr>
          <w:p w14:paraId="3AE4533A" w14:textId="77777777" w:rsidR="00D46205" w:rsidRPr="00764F3B" w:rsidRDefault="00D46205" w:rsidP="009D14F8">
            <w:pPr>
              <w:rPr>
                <w:rFonts w:ascii="Georgia" w:eastAsia="Times New Roman" w:hAnsi="Georgia" w:cs="Arial"/>
              </w:rPr>
            </w:pPr>
          </w:p>
        </w:tc>
        <w:tc>
          <w:tcPr>
            <w:tcW w:w="2627" w:type="dxa"/>
          </w:tcPr>
          <w:p w14:paraId="6459A3B5" w14:textId="77777777" w:rsidR="00D46205" w:rsidRPr="00764F3B" w:rsidRDefault="00D46205" w:rsidP="009D14F8">
            <w:pPr>
              <w:rPr>
                <w:rFonts w:ascii="Georgia" w:eastAsia="Times New Roman" w:hAnsi="Georgia" w:cs="Arial"/>
              </w:rPr>
            </w:pPr>
          </w:p>
        </w:tc>
        <w:tc>
          <w:tcPr>
            <w:tcW w:w="2627" w:type="dxa"/>
          </w:tcPr>
          <w:p w14:paraId="5DEA51C9" w14:textId="77777777" w:rsidR="00D46205" w:rsidRPr="00764F3B" w:rsidRDefault="00D46205" w:rsidP="009D14F8">
            <w:pPr>
              <w:rPr>
                <w:rFonts w:ascii="Georgia" w:eastAsia="Times New Roman" w:hAnsi="Georgia" w:cs="Arial"/>
              </w:rPr>
            </w:pPr>
          </w:p>
        </w:tc>
      </w:tr>
      <w:tr w:rsidR="00D46205" w:rsidRPr="00764F3B" w14:paraId="1361E31F" w14:textId="77777777" w:rsidTr="006E3DA7">
        <w:tc>
          <w:tcPr>
            <w:tcW w:w="2615" w:type="dxa"/>
          </w:tcPr>
          <w:p w14:paraId="05D629C9" w14:textId="77777777" w:rsidR="00D46205" w:rsidRPr="00764F3B" w:rsidRDefault="00D46205" w:rsidP="009D14F8">
            <w:pPr>
              <w:rPr>
                <w:rFonts w:ascii="Georgia" w:eastAsia="Times New Roman" w:hAnsi="Georgia" w:cs="Arial"/>
              </w:rPr>
            </w:pPr>
          </w:p>
        </w:tc>
        <w:tc>
          <w:tcPr>
            <w:tcW w:w="2603" w:type="dxa"/>
          </w:tcPr>
          <w:p w14:paraId="040DB866" w14:textId="77777777" w:rsidR="00D46205" w:rsidRPr="00764F3B" w:rsidRDefault="00D46205" w:rsidP="009D14F8">
            <w:pPr>
              <w:rPr>
                <w:rFonts w:ascii="Georgia" w:eastAsia="Times New Roman" w:hAnsi="Georgia" w:cs="Arial"/>
              </w:rPr>
            </w:pPr>
          </w:p>
        </w:tc>
        <w:tc>
          <w:tcPr>
            <w:tcW w:w="2627" w:type="dxa"/>
          </w:tcPr>
          <w:p w14:paraId="1D67DEC2" w14:textId="77777777" w:rsidR="00D46205" w:rsidRPr="00764F3B" w:rsidRDefault="00D46205" w:rsidP="009D14F8">
            <w:pPr>
              <w:rPr>
                <w:rFonts w:ascii="Georgia" w:eastAsia="Times New Roman" w:hAnsi="Georgia" w:cs="Arial"/>
              </w:rPr>
            </w:pPr>
          </w:p>
        </w:tc>
        <w:tc>
          <w:tcPr>
            <w:tcW w:w="2627" w:type="dxa"/>
          </w:tcPr>
          <w:p w14:paraId="34D9676F" w14:textId="77777777" w:rsidR="00D46205" w:rsidRPr="00764F3B" w:rsidRDefault="00D46205" w:rsidP="009D14F8">
            <w:pPr>
              <w:rPr>
                <w:rFonts w:ascii="Georgia" w:eastAsia="Times New Roman" w:hAnsi="Georgia" w:cs="Arial"/>
              </w:rPr>
            </w:pPr>
          </w:p>
        </w:tc>
      </w:tr>
      <w:tr w:rsidR="00D46205" w:rsidRPr="00764F3B" w14:paraId="37BBB1F1" w14:textId="77777777" w:rsidTr="006E3DA7">
        <w:tc>
          <w:tcPr>
            <w:tcW w:w="2615" w:type="dxa"/>
          </w:tcPr>
          <w:p w14:paraId="2D52CEEA" w14:textId="77777777" w:rsidR="00D46205" w:rsidRPr="00764F3B" w:rsidRDefault="00D46205" w:rsidP="009D14F8">
            <w:pPr>
              <w:rPr>
                <w:rFonts w:ascii="Georgia" w:eastAsia="Times New Roman" w:hAnsi="Georgia" w:cs="Arial"/>
              </w:rPr>
            </w:pPr>
          </w:p>
        </w:tc>
        <w:tc>
          <w:tcPr>
            <w:tcW w:w="2603" w:type="dxa"/>
          </w:tcPr>
          <w:p w14:paraId="5CD8B8C1" w14:textId="77777777" w:rsidR="00D46205" w:rsidRPr="00764F3B" w:rsidRDefault="00D46205" w:rsidP="009D14F8">
            <w:pPr>
              <w:rPr>
                <w:rFonts w:ascii="Georgia" w:eastAsia="Times New Roman" w:hAnsi="Georgia" w:cs="Arial"/>
              </w:rPr>
            </w:pPr>
          </w:p>
        </w:tc>
        <w:tc>
          <w:tcPr>
            <w:tcW w:w="2627" w:type="dxa"/>
          </w:tcPr>
          <w:p w14:paraId="0134A47A" w14:textId="77777777" w:rsidR="00D46205" w:rsidRPr="00764F3B" w:rsidRDefault="00D46205" w:rsidP="009D14F8">
            <w:pPr>
              <w:rPr>
                <w:rFonts w:ascii="Georgia" w:eastAsia="Times New Roman" w:hAnsi="Georgia" w:cs="Arial"/>
              </w:rPr>
            </w:pPr>
          </w:p>
        </w:tc>
        <w:tc>
          <w:tcPr>
            <w:tcW w:w="2627" w:type="dxa"/>
          </w:tcPr>
          <w:p w14:paraId="5B96800F" w14:textId="77777777" w:rsidR="00D46205" w:rsidRPr="00764F3B" w:rsidRDefault="00D46205" w:rsidP="009D14F8">
            <w:pPr>
              <w:rPr>
                <w:rFonts w:ascii="Georgia" w:eastAsia="Times New Roman" w:hAnsi="Georgia" w:cs="Arial"/>
              </w:rPr>
            </w:pPr>
          </w:p>
        </w:tc>
      </w:tr>
      <w:tr w:rsidR="00D46205" w:rsidRPr="00764F3B" w14:paraId="3673EA43" w14:textId="77777777" w:rsidTr="006E3DA7">
        <w:tc>
          <w:tcPr>
            <w:tcW w:w="2615" w:type="dxa"/>
          </w:tcPr>
          <w:p w14:paraId="36A63E79" w14:textId="77777777" w:rsidR="00D46205" w:rsidRPr="00764F3B" w:rsidRDefault="00D46205" w:rsidP="009D14F8">
            <w:pPr>
              <w:rPr>
                <w:rFonts w:ascii="Georgia" w:eastAsia="Times New Roman" w:hAnsi="Georgia" w:cs="Arial"/>
              </w:rPr>
            </w:pPr>
          </w:p>
        </w:tc>
        <w:tc>
          <w:tcPr>
            <w:tcW w:w="2603" w:type="dxa"/>
          </w:tcPr>
          <w:p w14:paraId="22B76C38" w14:textId="77777777" w:rsidR="00D46205" w:rsidRPr="00764F3B" w:rsidRDefault="00D46205" w:rsidP="009D14F8">
            <w:pPr>
              <w:rPr>
                <w:rFonts w:ascii="Georgia" w:eastAsia="Times New Roman" w:hAnsi="Georgia" w:cs="Arial"/>
              </w:rPr>
            </w:pPr>
          </w:p>
        </w:tc>
        <w:tc>
          <w:tcPr>
            <w:tcW w:w="2627" w:type="dxa"/>
          </w:tcPr>
          <w:p w14:paraId="71BF6606" w14:textId="77777777" w:rsidR="00D46205" w:rsidRPr="00764F3B" w:rsidRDefault="00D46205" w:rsidP="009D14F8">
            <w:pPr>
              <w:rPr>
                <w:rFonts w:ascii="Georgia" w:eastAsia="Times New Roman" w:hAnsi="Georgia" w:cs="Arial"/>
              </w:rPr>
            </w:pPr>
          </w:p>
        </w:tc>
        <w:tc>
          <w:tcPr>
            <w:tcW w:w="2627" w:type="dxa"/>
          </w:tcPr>
          <w:p w14:paraId="56B9F189" w14:textId="77777777" w:rsidR="00D46205" w:rsidRPr="00764F3B" w:rsidRDefault="00D46205" w:rsidP="009D14F8">
            <w:pPr>
              <w:rPr>
                <w:rFonts w:ascii="Georgia" w:eastAsia="Times New Roman" w:hAnsi="Georgia" w:cs="Arial"/>
              </w:rPr>
            </w:pPr>
          </w:p>
        </w:tc>
      </w:tr>
      <w:tr w:rsidR="00D46205" w:rsidRPr="00764F3B" w14:paraId="4CC742DA" w14:textId="77777777" w:rsidTr="006E3DA7">
        <w:tc>
          <w:tcPr>
            <w:tcW w:w="2615" w:type="dxa"/>
          </w:tcPr>
          <w:p w14:paraId="17EEEFD9" w14:textId="77777777" w:rsidR="00D46205" w:rsidRPr="00764F3B" w:rsidRDefault="00D46205" w:rsidP="009D14F8">
            <w:pPr>
              <w:rPr>
                <w:rFonts w:ascii="Georgia" w:eastAsia="Times New Roman" w:hAnsi="Georgia" w:cs="Arial"/>
              </w:rPr>
            </w:pPr>
          </w:p>
        </w:tc>
        <w:tc>
          <w:tcPr>
            <w:tcW w:w="2603" w:type="dxa"/>
          </w:tcPr>
          <w:p w14:paraId="447413B3" w14:textId="77777777" w:rsidR="00D46205" w:rsidRPr="00764F3B" w:rsidRDefault="00D46205" w:rsidP="009D14F8">
            <w:pPr>
              <w:rPr>
                <w:rFonts w:ascii="Georgia" w:eastAsia="Times New Roman" w:hAnsi="Georgia" w:cs="Arial"/>
              </w:rPr>
            </w:pPr>
          </w:p>
        </w:tc>
        <w:tc>
          <w:tcPr>
            <w:tcW w:w="2627" w:type="dxa"/>
          </w:tcPr>
          <w:p w14:paraId="342498E3" w14:textId="77777777" w:rsidR="00D46205" w:rsidRPr="00764F3B" w:rsidRDefault="00D46205" w:rsidP="009D14F8">
            <w:pPr>
              <w:rPr>
                <w:rFonts w:ascii="Georgia" w:eastAsia="Times New Roman" w:hAnsi="Georgia" w:cs="Arial"/>
              </w:rPr>
            </w:pPr>
          </w:p>
        </w:tc>
        <w:tc>
          <w:tcPr>
            <w:tcW w:w="2627" w:type="dxa"/>
          </w:tcPr>
          <w:p w14:paraId="7B0A14A7" w14:textId="77777777" w:rsidR="00D46205" w:rsidRPr="00764F3B" w:rsidRDefault="00D46205" w:rsidP="009D14F8">
            <w:pPr>
              <w:rPr>
                <w:rFonts w:ascii="Georgia" w:eastAsia="Times New Roman" w:hAnsi="Georgia" w:cs="Arial"/>
              </w:rPr>
            </w:pPr>
          </w:p>
        </w:tc>
      </w:tr>
      <w:tr w:rsidR="00D46205" w:rsidRPr="00764F3B" w14:paraId="0CAC1278" w14:textId="77777777" w:rsidTr="006E3DA7">
        <w:tc>
          <w:tcPr>
            <w:tcW w:w="2615" w:type="dxa"/>
          </w:tcPr>
          <w:p w14:paraId="135C8C86" w14:textId="77777777" w:rsidR="00D46205" w:rsidRPr="00764F3B" w:rsidRDefault="00D46205" w:rsidP="009D14F8">
            <w:pPr>
              <w:rPr>
                <w:rFonts w:ascii="Georgia" w:eastAsia="Times New Roman" w:hAnsi="Georgia" w:cs="Arial"/>
              </w:rPr>
            </w:pPr>
          </w:p>
        </w:tc>
        <w:tc>
          <w:tcPr>
            <w:tcW w:w="2603" w:type="dxa"/>
          </w:tcPr>
          <w:p w14:paraId="6087B6A9" w14:textId="77777777" w:rsidR="00D46205" w:rsidRPr="00764F3B" w:rsidRDefault="00D46205" w:rsidP="009D14F8">
            <w:pPr>
              <w:rPr>
                <w:rFonts w:ascii="Georgia" w:eastAsia="Times New Roman" w:hAnsi="Georgia" w:cs="Arial"/>
              </w:rPr>
            </w:pPr>
          </w:p>
        </w:tc>
        <w:tc>
          <w:tcPr>
            <w:tcW w:w="2627" w:type="dxa"/>
          </w:tcPr>
          <w:p w14:paraId="51776442" w14:textId="77777777" w:rsidR="00D46205" w:rsidRPr="00764F3B" w:rsidRDefault="00D46205" w:rsidP="009D14F8">
            <w:pPr>
              <w:rPr>
                <w:rFonts w:ascii="Georgia" w:eastAsia="Times New Roman" w:hAnsi="Georgia" w:cs="Arial"/>
              </w:rPr>
            </w:pPr>
          </w:p>
        </w:tc>
        <w:tc>
          <w:tcPr>
            <w:tcW w:w="2627" w:type="dxa"/>
          </w:tcPr>
          <w:p w14:paraId="6C4E2346" w14:textId="77777777" w:rsidR="00D46205" w:rsidRPr="00764F3B" w:rsidRDefault="00D46205" w:rsidP="009D14F8">
            <w:pPr>
              <w:rPr>
                <w:rFonts w:ascii="Georgia" w:eastAsia="Times New Roman" w:hAnsi="Georgia" w:cs="Arial"/>
              </w:rPr>
            </w:pPr>
          </w:p>
        </w:tc>
      </w:tr>
      <w:tr w:rsidR="00D46205" w:rsidRPr="00764F3B" w14:paraId="080830E3" w14:textId="77777777" w:rsidTr="006E3DA7">
        <w:tc>
          <w:tcPr>
            <w:tcW w:w="2615" w:type="dxa"/>
          </w:tcPr>
          <w:p w14:paraId="404D3792" w14:textId="77777777" w:rsidR="00D46205" w:rsidRPr="00764F3B" w:rsidRDefault="00D46205" w:rsidP="009D14F8">
            <w:pPr>
              <w:rPr>
                <w:rFonts w:ascii="Georgia" w:eastAsia="Times New Roman" w:hAnsi="Georgia" w:cs="Arial"/>
              </w:rPr>
            </w:pPr>
          </w:p>
        </w:tc>
        <w:tc>
          <w:tcPr>
            <w:tcW w:w="2603" w:type="dxa"/>
          </w:tcPr>
          <w:p w14:paraId="6D59BBCC" w14:textId="77777777" w:rsidR="00D46205" w:rsidRPr="00764F3B" w:rsidRDefault="00D46205" w:rsidP="009D14F8">
            <w:pPr>
              <w:rPr>
                <w:rFonts w:ascii="Georgia" w:eastAsia="Times New Roman" w:hAnsi="Georgia" w:cs="Arial"/>
              </w:rPr>
            </w:pPr>
          </w:p>
        </w:tc>
        <w:tc>
          <w:tcPr>
            <w:tcW w:w="2627" w:type="dxa"/>
          </w:tcPr>
          <w:p w14:paraId="26866032" w14:textId="77777777" w:rsidR="00D46205" w:rsidRPr="00764F3B" w:rsidRDefault="00D46205" w:rsidP="009D14F8">
            <w:pPr>
              <w:rPr>
                <w:rFonts w:ascii="Georgia" w:eastAsia="Times New Roman" w:hAnsi="Georgia" w:cs="Arial"/>
              </w:rPr>
            </w:pPr>
          </w:p>
        </w:tc>
        <w:tc>
          <w:tcPr>
            <w:tcW w:w="2627" w:type="dxa"/>
          </w:tcPr>
          <w:p w14:paraId="0C2524FA" w14:textId="77777777" w:rsidR="00D46205" w:rsidRPr="00764F3B" w:rsidRDefault="00D46205" w:rsidP="009D14F8">
            <w:pPr>
              <w:rPr>
                <w:rFonts w:ascii="Georgia" w:eastAsia="Times New Roman" w:hAnsi="Georgia" w:cs="Arial"/>
              </w:rPr>
            </w:pPr>
          </w:p>
        </w:tc>
      </w:tr>
      <w:tr w:rsidR="00D46205" w:rsidRPr="00764F3B" w14:paraId="5EE4A91C" w14:textId="77777777" w:rsidTr="006E3DA7">
        <w:tc>
          <w:tcPr>
            <w:tcW w:w="2615" w:type="dxa"/>
          </w:tcPr>
          <w:p w14:paraId="3D48326E" w14:textId="77777777" w:rsidR="00D46205" w:rsidRPr="00764F3B" w:rsidRDefault="00D46205" w:rsidP="009D14F8">
            <w:pPr>
              <w:rPr>
                <w:rFonts w:ascii="Georgia" w:eastAsia="Times New Roman" w:hAnsi="Georgia" w:cs="Arial"/>
              </w:rPr>
            </w:pPr>
          </w:p>
        </w:tc>
        <w:tc>
          <w:tcPr>
            <w:tcW w:w="2603" w:type="dxa"/>
          </w:tcPr>
          <w:p w14:paraId="15C3881F" w14:textId="77777777" w:rsidR="00D46205" w:rsidRPr="00764F3B" w:rsidRDefault="00D46205" w:rsidP="009D14F8">
            <w:pPr>
              <w:rPr>
                <w:rFonts w:ascii="Georgia" w:eastAsia="Times New Roman" w:hAnsi="Georgia" w:cs="Arial"/>
              </w:rPr>
            </w:pPr>
          </w:p>
        </w:tc>
        <w:tc>
          <w:tcPr>
            <w:tcW w:w="2627" w:type="dxa"/>
          </w:tcPr>
          <w:p w14:paraId="0949BECB" w14:textId="77777777" w:rsidR="00D46205" w:rsidRPr="00764F3B" w:rsidRDefault="00D46205" w:rsidP="009D14F8">
            <w:pPr>
              <w:rPr>
                <w:rFonts w:ascii="Georgia" w:eastAsia="Times New Roman" w:hAnsi="Georgia" w:cs="Arial"/>
              </w:rPr>
            </w:pPr>
          </w:p>
        </w:tc>
        <w:tc>
          <w:tcPr>
            <w:tcW w:w="2627" w:type="dxa"/>
          </w:tcPr>
          <w:p w14:paraId="6D2927B1" w14:textId="77777777" w:rsidR="00D46205" w:rsidRPr="00764F3B" w:rsidRDefault="00D46205" w:rsidP="009D14F8">
            <w:pPr>
              <w:rPr>
                <w:rFonts w:ascii="Georgia" w:eastAsia="Times New Roman" w:hAnsi="Georgia" w:cs="Arial"/>
              </w:rPr>
            </w:pPr>
          </w:p>
        </w:tc>
      </w:tr>
      <w:tr w:rsidR="00D46205" w:rsidRPr="00764F3B" w14:paraId="6A009747" w14:textId="77777777" w:rsidTr="006E3DA7">
        <w:tc>
          <w:tcPr>
            <w:tcW w:w="2615" w:type="dxa"/>
          </w:tcPr>
          <w:p w14:paraId="05388219" w14:textId="77777777" w:rsidR="00D46205" w:rsidRPr="00764F3B" w:rsidRDefault="00D46205" w:rsidP="009D14F8">
            <w:pPr>
              <w:rPr>
                <w:rFonts w:ascii="Georgia" w:eastAsia="Times New Roman" w:hAnsi="Georgia" w:cs="Arial"/>
              </w:rPr>
            </w:pPr>
          </w:p>
        </w:tc>
        <w:tc>
          <w:tcPr>
            <w:tcW w:w="2603" w:type="dxa"/>
          </w:tcPr>
          <w:p w14:paraId="63E3B446" w14:textId="77777777" w:rsidR="00D46205" w:rsidRPr="00764F3B" w:rsidRDefault="00D46205" w:rsidP="009D14F8">
            <w:pPr>
              <w:rPr>
                <w:rFonts w:ascii="Georgia" w:eastAsia="Times New Roman" w:hAnsi="Georgia" w:cs="Arial"/>
              </w:rPr>
            </w:pPr>
          </w:p>
        </w:tc>
        <w:tc>
          <w:tcPr>
            <w:tcW w:w="2627" w:type="dxa"/>
          </w:tcPr>
          <w:p w14:paraId="3187CE4D" w14:textId="77777777" w:rsidR="00D46205" w:rsidRPr="00764F3B" w:rsidRDefault="00D46205" w:rsidP="009D14F8">
            <w:pPr>
              <w:rPr>
                <w:rFonts w:ascii="Georgia" w:eastAsia="Times New Roman" w:hAnsi="Georgia" w:cs="Arial"/>
              </w:rPr>
            </w:pPr>
          </w:p>
        </w:tc>
        <w:tc>
          <w:tcPr>
            <w:tcW w:w="2627" w:type="dxa"/>
          </w:tcPr>
          <w:p w14:paraId="420236E4" w14:textId="77777777" w:rsidR="00D46205" w:rsidRPr="00764F3B" w:rsidRDefault="00D46205" w:rsidP="009D14F8">
            <w:pPr>
              <w:rPr>
                <w:rFonts w:ascii="Georgia" w:eastAsia="Times New Roman" w:hAnsi="Georgia" w:cs="Arial"/>
              </w:rPr>
            </w:pPr>
          </w:p>
        </w:tc>
      </w:tr>
      <w:tr w:rsidR="00D46205" w:rsidRPr="00764F3B" w14:paraId="75EA6788" w14:textId="77777777" w:rsidTr="006E3DA7">
        <w:tc>
          <w:tcPr>
            <w:tcW w:w="2615" w:type="dxa"/>
          </w:tcPr>
          <w:p w14:paraId="33B85F74" w14:textId="77777777" w:rsidR="00D46205" w:rsidRPr="00764F3B" w:rsidRDefault="00D46205" w:rsidP="009D14F8">
            <w:pPr>
              <w:rPr>
                <w:rFonts w:ascii="Georgia" w:eastAsia="Times New Roman" w:hAnsi="Georgia" w:cs="Arial"/>
              </w:rPr>
            </w:pPr>
          </w:p>
        </w:tc>
        <w:tc>
          <w:tcPr>
            <w:tcW w:w="2603" w:type="dxa"/>
          </w:tcPr>
          <w:p w14:paraId="4332A4C1" w14:textId="77777777" w:rsidR="00D46205" w:rsidRPr="00764F3B" w:rsidRDefault="00D46205" w:rsidP="009D14F8">
            <w:pPr>
              <w:rPr>
                <w:rFonts w:ascii="Georgia" w:eastAsia="Times New Roman" w:hAnsi="Georgia" w:cs="Arial"/>
              </w:rPr>
            </w:pPr>
          </w:p>
        </w:tc>
        <w:tc>
          <w:tcPr>
            <w:tcW w:w="2627" w:type="dxa"/>
          </w:tcPr>
          <w:p w14:paraId="08E76220" w14:textId="77777777" w:rsidR="00D46205" w:rsidRPr="00764F3B" w:rsidRDefault="00D46205" w:rsidP="009D14F8">
            <w:pPr>
              <w:rPr>
                <w:rFonts w:ascii="Georgia" w:eastAsia="Times New Roman" w:hAnsi="Georgia" w:cs="Arial"/>
              </w:rPr>
            </w:pPr>
          </w:p>
        </w:tc>
        <w:tc>
          <w:tcPr>
            <w:tcW w:w="2627" w:type="dxa"/>
          </w:tcPr>
          <w:p w14:paraId="2FAC0938" w14:textId="77777777" w:rsidR="00D46205" w:rsidRPr="00764F3B" w:rsidRDefault="00D46205" w:rsidP="009D14F8">
            <w:pPr>
              <w:rPr>
                <w:rFonts w:ascii="Georgia" w:eastAsia="Times New Roman" w:hAnsi="Georgia" w:cs="Arial"/>
              </w:rPr>
            </w:pPr>
          </w:p>
        </w:tc>
      </w:tr>
      <w:tr w:rsidR="00D46205" w:rsidRPr="00764F3B" w14:paraId="00A5CB52" w14:textId="77777777" w:rsidTr="006E3DA7">
        <w:tc>
          <w:tcPr>
            <w:tcW w:w="2615" w:type="dxa"/>
          </w:tcPr>
          <w:p w14:paraId="3C92C378" w14:textId="77777777" w:rsidR="00D46205" w:rsidRPr="00764F3B" w:rsidRDefault="00D46205" w:rsidP="009D14F8">
            <w:pPr>
              <w:rPr>
                <w:rFonts w:ascii="Georgia" w:eastAsia="Times New Roman" w:hAnsi="Georgia" w:cs="Arial"/>
              </w:rPr>
            </w:pPr>
          </w:p>
        </w:tc>
        <w:tc>
          <w:tcPr>
            <w:tcW w:w="2603" w:type="dxa"/>
          </w:tcPr>
          <w:p w14:paraId="65619E32" w14:textId="77777777" w:rsidR="00D46205" w:rsidRPr="00764F3B" w:rsidRDefault="00D46205" w:rsidP="009D14F8">
            <w:pPr>
              <w:rPr>
                <w:rFonts w:ascii="Georgia" w:eastAsia="Times New Roman" w:hAnsi="Georgia" w:cs="Arial"/>
              </w:rPr>
            </w:pPr>
          </w:p>
        </w:tc>
        <w:tc>
          <w:tcPr>
            <w:tcW w:w="2627" w:type="dxa"/>
          </w:tcPr>
          <w:p w14:paraId="6CFEC891" w14:textId="77777777" w:rsidR="00D46205" w:rsidRPr="00764F3B" w:rsidRDefault="00D46205" w:rsidP="009D14F8">
            <w:pPr>
              <w:rPr>
                <w:rFonts w:ascii="Georgia" w:eastAsia="Times New Roman" w:hAnsi="Georgia" w:cs="Arial"/>
              </w:rPr>
            </w:pPr>
          </w:p>
        </w:tc>
        <w:tc>
          <w:tcPr>
            <w:tcW w:w="2627" w:type="dxa"/>
          </w:tcPr>
          <w:p w14:paraId="05614BCE" w14:textId="77777777" w:rsidR="00D46205" w:rsidRPr="00764F3B" w:rsidRDefault="00D46205" w:rsidP="009D14F8">
            <w:pPr>
              <w:rPr>
                <w:rFonts w:ascii="Georgia" w:eastAsia="Times New Roman" w:hAnsi="Georgia" w:cs="Arial"/>
              </w:rPr>
            </w:pPr>
          </w:p>
        </w:tc>
      </w:tr>
      <w:tr w:rsidR="00D46205" w:rsidRPr="00764F3B" w14:paraId="75A2B09A" w14:textId="77777777" w:rsidTr="006E3DA7">
        <w:tc>
          <w:tcPr>
            <w:tcW w:w="2615" w:type="dxa"/>
          </w:tcPr>
          <w:p w14:paraId="7375C614" w14:textId="77777777" w:rsidR="00D46205" w:rsidRPr="00764F3B" w:rsidRDefault="00D46205" w:rsidP="009D14F8">
            <w:pPr>
              <w:rPr>
                <w:rFonts w:ascii="Georgia" w:eastAsia="Times New Roman" w:hAnsi="Georgia" w:cs="Arial"/>
              </w:rPr>
            </w:pPr>
          </w:p>
        </w:tc>
        <w:tc>
          <w:tcPr>
            <w:tcW w:w="2603" w:type="dxa"/>
          </w:tcPr>
          <w:p w14:paraId="083CDD70" w14:textId="77777777" w:rsidR="00D46205" w:rsidRPr="00764F3B" w:rsidRDefault="00D46205" w:rsidP="009D14F8">
            <w:pPr>
              <w:rPr>
                <w:rFonts w:ascii="Georgia" w:eastAsia="Times New Roman" w:hAnsi="Georgia" w:cs="Arial"/>
              </w:rPr>
            </w:pPr>
          </w:p>
        </w:tc>
        <w:tc>
          <w:tcPr>
            <w:tcW w:w="2627" w:type="dxa"/>
          </w:tcPr>
          <w:p w14:paraId="2207CD8F" w14:textId="77777777" w:rsidR="00D46205" w:rsidRPr="00764F3B" w:rsidRDefault="00D46205" w:rsidP="009D14F8">
            <w:pPr>
              <w:rPr>
                <w:rFonts w:ascii="Georgia" w:eastAsia="Times New Roman" w:hAnsi="Georgia" w:cs="Arial"/>
              </w:rPr>
            </w:pPr>
          </w:p>
        </w:tc>
        <w:tc>
          <w:tcPr>
            <w:tcW w:w="2627" w:type="dxa"/>
          </w:tcPr>
          <w:p w14:paraId="20659F73" w14:textId="77777777" w:rsidR="00D46205" w:rsidRPr="00764F3B" w:rsidRDefault="00D46205" w:rsidP="009D14F8">
            <w:pPr>
              <w:rPr>
                <w:rFonts w:ascii="Georgia" w:eastAsia="Times New Roman" w:hAnsi="Georgia" w:cs="Arial"/>
              </w:rPr>
            </w:pPr>
          </w:p>
        </w:tc>
      </w:tr>
      <w:tr w:rsidR="00D46205" w:rsidRPr="00764F3B" w14:paraId="1E8D6148" w14:textId="77777777" w:rsidTr="006E3DA7">
        <w:tc>
          <w:tcPr>
            <w:tcW w:w="2615" w:type="dxa"/>
          </w:tcPr>
          <w:p w14:paraId="7D5DFC20" w14:textId="77777777" w:rsidR="00D46205" w:rsidRPr="00764F3B" w:rsidRDefault="00D46205" w:rsidP="009D14F8">
            <w:pPr>
              <w:rPr>
                <w:rFonts w:ascii="Georgia" w:eastAsia="Times New Roman" w:hAnsi="Georgia" w:cs="Arial"/>
              </w:rPr>
            </w:pPr>
          </w:p>
        </w:tc>
        <w:tc>
          <w:tcPr>
            <w:tcW w:w="2603" w:type="dxa"/>
          </w:tcPr>
          <w:p w14:paraId="199E6551" w14:textId="77777777" w:rsidR="00D46205" w:rsidRPr="00764F3B" w:rsidRDefault="00D46205" w:rsidP="009D14F8">
            <w:pPr>
              <w:rPr>
                <w:rFonts w:ascii="Georgia" w:eastAsia="Times New Roman" w:hAnsi="Georgia" w:cs="Arial"/>
              </w:rPr>
            </w:pPr>
          </w:p>
        </w:tc>
        <w:tc>
          <w:tcPr>
            <w:tcW w:w="2627" w:type="dxa"/>
          </w:tcPr>
          <w:p w14:paraId="6CA19A7B" w14:textId="77777777" w:rsidR="00D46205" w:rsidRPr="00764F3B" w:rsidRDefault="00D46205" w:rsidP="009D14F8">
            <w:pPr>
              <w:rPr>
                <w:rFonts w:ascii="Georgia" w:eastAsia="Times New Roman" w:hAnsi="Georgia" w:cs="Arial"/>
              </w:rPr>
            </w:pPr>
          </w:p>
        </w:tc>
        <w:tc>
          <w:tcPr>
            <w:tcW w:w="2627" w:type="dxa"/>
          </w:tcPr>
          <w:p w14:paraId="0EB05A85" w14:textId="77777777" w:rsidR="00D46205" w:rsidRPr="00764F3B" w:rsidRDefault="00D46205" w:rsidP="009D14F8">
            <w:pPr>
              <w:rPr>
                <w:rFonts w:ascii="Georgia" w:eastAsia="Times New Roman" w:hAnsi="Georgia" w:cs="Arial"/>
              </w:rPr>
            </w:pPr>
          </w:p>
        </w:tc>
      </w:tr>
      <w:tr w:rsidR="00D46205" w:rsidRPr="00764F3B" w14:paraId="569CA719" w14:textId="77777777" w:rsidTr="006E3DA7">
        <w:tc>
          <w:tcPr>
            <w:tcW w:w="2615" w:type="dxa"/>
          </w:tcPr>
          <w:p w14:paraId="30D9CD24" w14:textId="77777777" w:rsidR="00D46205" w:rsidRPr="00764F3B" w:rsidRDefault="00D46205" w:rsidP="009D14F8">
            <w:pPr>
              <w:rPr>
                <w:rFonts w:ascii="Georgia" w:eastAsia="Times New Roman" w:hAnsi="Georgia" w:cs="Arial"/>
              </w:rPr>
            </w:pPr>
          </w:p>
        </w:tc>
        <w:tc>
          <w:tcPr>
            <w:tcW w:w="2603" w:type="dxa"/>
          </w:tcPr>
          <w:p w14:paraId="2E9FAA95" w14:textId="77777777" w:rsidR="00D46205" w:rsidRPr="00764F3B" w:rsidRDefault="00D46205" w:rsidP="009D14F8">
            <w:pPr>
              <w:rPr>
                <w:rFonts w:ascii="Georgia" w:eastAsia="Times New Roman" w:hAnsi="Georgia" w:cs="Arial"/>
              </w:rPr>
            </w:pPr>
          </w:p>
        </w:tc>
        <w:tc>
          <w:tcPr>
            <w:tcW w:w="2627" w:type="dxa"/>
          </w:tcPr>
          <w:p w14:paraId="3E5FDB10" w14:textId="77777777" w:rsidR="00D46205" w:rsidRPr="00764F3B" w:rsidRDefault="00D46205" w:rsidP="009D14F8">
            <w:pPr>
              <w:rPr>
                <w:rFonts w:ascii="Georgia" w:eastAsia="Times New Roman" w:hAnsi="Georgia" w:cs="Arial"/>
              </w:rPr>
            </w:pPr>
          </w:p>
        </w:tc>
        <w:tc>
          <w:tcPr>
            <w:tcW w:w="2627" w:type="dxa"/>
          </w:tcPr>
          <w:p w14:paraId="7E63D2D8" w14:textId="77777777" w:rsidR="00D46205" w:rsidRPr="00764F3B" w:rsidRDefault="00D46205" w:rsidP="009D14F8">
            <w:pPr>
              <w:rPr>
                <w:rFonts w:ascii="Georgia" w:eastAsia="Times New Roman" w:hAnsi="Georgia" w:cs="Arial"/>
              </w:rPr>
            </w:pPr>
          </w:p>
        </w:tc>
      </w:tr>
      <w:tr w:rsidR="00D46205" w:rsidRPr="00764F3B" w14:paraId="06089DF2" w14:textId="77777777" w:rsidTr="006E3DA7">
        <w:tc>
          <w:tcPr>
            <w:tcW w:w="2615" w:type="dxa"/>
          </w:tcPr>
          <w:p w14:paraId="52C34305" w14:textId="77777777" w:rsidR="00D46205" w:rsidRPr="00764F3B" w:rsidRDefault="00D46205" w:rsidP="009D14F8">
            <w:pPr>
              <w:rPr>
                <w:rFonts w:ascii="Georgia" w:eastAsia="Times New Roman" w:hAnsi="Georgia" w:cs="Arial"/>
              </w:rPr>
            </w:pPr>
          </w:p>
        </w:tc>
        <w:tc>
          <w:tcPr>
            <w:tcW w:w="2603" w:type="dxa"/>
          </w:tcPr>
          <w:p w14:paraId="27EF07F6" w14:textId="77777777" w:rsidR="00D46205" w:rsidRPr="00764F3B" w:rsidRDefault="00D46205" w:rsidP="009D14F8">
            <w:pPr>
              <w:rPr>
                <w:rFonts w:ascii="Georgia" w:eastAsia="Times New Roman" w:hAnsi="Georgia" w:cs="Arial"/>
              </w:rPr>
            </w:pPr>
          </w:p>
        </w:tc>
        <w:tc>
          <w:tcPr>
            <w:tcW w:w="2627" w:type="dxa"/>
          </w:tcPr>
          <w:p w14:paraId="1811267C" w14:textId="77777777" w:rsidR="00D46205" w:rsidRPr="00764F3B" w:rsidRDefault="00D46205" w:rsidP="009D14F8">
            <w:pPr>
              <w:rPr>
                <w:rFonts w:ascii="Georgia" w:eastAsia="Times New Roman" w:hAnsi="Georgia" w:cs="Arial"/>
              </w:rPr>
            </w:pPr>
          </w:p>
        </w:tc>
        <w:tc>
          <w:tcPr>
            <w:tcW w:w="2627" w:type="dxa"/>
          </w:tcPr>
          <w:p w14:paraId="64FE2CC6" w14:textId="77777777" w:rsidR="00D46205" w:rsidRPr="00764F3B" w:rsidRDefault="00D46205" w:rsidP="009D14F8">
            <w:pPr>
              <w:rPr>
                <w:rFonts w:ascii="Georgia" w:eastAsia="Times New Roman" w:hAnsi="Georgia" w:cs="Arial"/>
              </w:rPr>
            </w:pPr>
          </w:p>
        </w:tc>
      </w:tr>
      <w:tr w:rsidR="00D46205" w:rsidRPr="00764F3B" w14:paraId="41A10935" w14:textId="77777777" w:rsidTr="006E3DA7">
        <w:tc>
          <w:tcPr>
            <w:tcW w:w="2615" w:type="dxa"/>
          </w:tcPr>
          <w:p w14:paraId="13A0039D" w14:textId="77777777" w:rsidR="00D46205" w:rsidRPr="00764F3B" w:rsidRDefault="00D46205" w:rsidP="009D14F8">
            <w:pPr>
              <w:rPr>
                <w:rFonts w:ascii="Georgia" w:eastAsia="Times New Roman" w:hAnsi="Georgia" w:cs="Arial"/>
              </w:rPr>
            </w:pPr>
          </w:p>
        </w:tc>
        <w:tc>
          <w:tcPr>
            <w:tcW w:w="2603" w:type="dxa"/>
          </w:tcPr>
          <w:p w14:paraId="7CB76870" w14:textId="77777777" w:rsidR="00D46205" w:rsidRPr="00764F3B" w:rsidRDefault="00D46205" w:rsidP="009D14F8">
            <w:pPr>
              <w:rPr>
                <w:rFonts w:ascii="Georgia" w:eastAsia="Times New Roman" w:hAnsi="Georgia" w:cs="Arial"/>
              </w:rPr>
            </w:pPr>
          </w:p>
        </w:tc>
        <w:tc>
          <w:tcPr>
            <w:tcW w:w="2627" w:type="dxa"/>
          </w:tcPr>
          <w:p w14:paraId="232E78B1" w14:textId="77777777" w:rsidR="00D46205" w:rsidRPr="00764F3B" w:rsidRDefault="00D46205" w:rsidP="009D14F8">
            <w:pPr>
              <w:rPr>
                <w:rFonts w:ascii="Georgia" w:eastAsia="Times New Roman" w:hAnsi="Georgia" w:cs="Arial"/>
              </w:rPr>
            </w:pPr>
          </w:p>
        </w:tc>
        <w:tc>
          <w:tcPr>
            <w:tcW w:w="2627" w:type="dxa"/>
          </w:tcPr>
          <w:p w14:paraId="48D8D646" w14:textId="77777777" w:rsidR="00D46205" w:rsidRPr="00764F3B" w:rsidRDefault="00D46205" w:rsidP="009D14F8">
            <w:pPr>
              <w:rPr>
                <w:rFonts w:ascii="Georgia" w:eastAsia="Times New Roman" w:hAnsi="Georgia" w:cs="Arial"/>
              </w:rPr>
            </w:pPr>
          </w:p>
        </w:tc>
      </w:tr>
      <w:tr w:rsidR="00D46205" w:rsidRPr="00764F3B" w14:paraId="5CB13DF2" w14:textId="77777777" w:rsidTr="006E3DA7">
        <w:tc>
          <w:tcPr>
            <w:tcW w:w="2615" w:type="dxa"/>
          </w:tcPr>
          <w:p w14:paraId="59EAFE8F" w14:textId="77777777" w:rsidR="00D46205" w:rsidRPr="00764F3B" w:rsidRDefault="00D46205" w:rsidP="009D14F8">
            <w:pPr>
              <w:rPr>
                <w:rFonts w:ascii="Georgia" w:eastAsia="Times New Roman" w:hAnsi="Georgia" w:cs="Arial"/>
              </w:rPr>
            </w:pPr>
          </w:p>
        </w:tc>
        <w:tc>
          <w:tcPr>
            <w:tcW w:w="2603" w:type="dxa"/>
          </w:tcPr>
          <w:p w14:paraId="273498A8" w14:textId="77777777" w:rsidR="00D46205" w:rsidRPr="00764F3B" w:rsidRDefault="00D46205" w:rsidP="009D14F8">
            <w:pPr>
              <w:rPr>
                <w:rFonts w:ascii="Georgia" w:eastAsia="Times New Roman" w:hAnsi="Georgia" w:cs="Arial"/>
              </w:rPr>
            </w:pPr>
          </w:p>
        </w:tc>
        <w:tc>
          <w:tcPr>
            <w:tcW w:w="2627" w:type="dxa"/>
          </w:tcPr>
          <w:p w14:paraId="27D11D4E" w14:textId="77777777" w:rsidR="00D46205" w:rsidRPr="00764F3B" w:rsidRDefault="00D46205" w:rsidP="009D14F8">
            <w:pPr>
              <w:rPr>
                <w:rFonts w:ascii="Georgia" w:eastAsia="Times New Roman" w:hAnsi="Georgia" w:cs="Arial"/>
              </w:rPr>
            </w:pPr>
          </w:p>
        </w:tc>
        <w:tc>
          <w:tcPr>
            <w:tcW w:w="2627" w:type="dxa"/>
          </w:tcPr>
          <w:p w14:paraId="1C5DFCA0" w14:textId="77777777" w:rsidR="00D46205" w:rsidRPr="00764F3B" w:rsidRDefault="00D46205" w:rsidP="009D14F8">
            <w:pPr>
              <w:rPr>
                <w:rFonts w:ascii="Georgia" w:eastAsia="Times New Roman" w:hAnsi="Georgia" w:cs="Arial"/>
              </w:rPr>
            </w:pPr>
          </w:p>
        </w:tc>
      </w:tr>
      <w:tr w:rsidR="00D46205" w:rsidRPr="00764F3B" w14:paraId="7B9848E3" w14:textId="77777777" w:rsidTr="006E3DA7">
        <w:tc>
          <w:tcPr>
            <w:tcW w:w="2615" w:type="dxa"/>
          </w:tcPr>
          <w:p w14:paraId="16A2531E" w14:textId="77777777" w:rsidR="00D46205" w:rsidRPr="00764F3B" w:rsidRDefault="00D46205" w:rsidP="009D14F8">
            <w:pPr>
              <w:rPr>
                <w:rFonts w:ascii="Georgia" w:eastAsia="Times New Roman" w:hAnsi="Georgia" w:cs="Arial"/>
              </w:rPr>
            </w:pPr>
          </w:p>
        </w:tc>
        <w:tc>
          <w:tcPr>
            <w:tcW w:w="2603" w:type="dxa"/>
          </w:tcPr>
          <w:p w14:paraId="6C5B7672" w14:textId="77777777" w:rsidR="00D46205" w:rsidRPr="00764F3B" w:rsidRDefault="00D46205" w:rsidP="009D14F8">
            <w:pPr>
              <w:rPr>
                <w:rFonts w:ascii="Georgia" w:eastAsia="Times New Roman" w:hAnsi="Georgia" w:cs="Arial"/>
              </w:rPr>
            </w:pPr>
          </w:p>
        </w:tc>
        <w:tc>
          <w:tcPr>
            <w:tcW w:w="2627" w:type="dxa"/>
          </w:tcPr>
          <w:p w14:paraId="0BDBD75F" w14:textId="77777777" w:rsidR="00D46205" w:rsidRPr="00764F3B" w:rsidRDefault="00D46205" w:rsidP="009D14F8">
            <w:pPr>
              <w:rPr>
                <w:rFonts w:ascii="Georgia" w:eastAsia="Times New Roman" w:hAnsi="Georgia" w:cs="Arial"/>
              </w:rPr>
            </w:pPr>
          </w:p>
        </w:tc>
        <w:tc>
          <w:tcPr>
            <w:tcW w:w="2627" w:type="dxa"/>
          </w:tcPr>
          <w:p w14:paraId="0BE216FB" w14:textId="77777777" w:rsidR="00D46205" w:rsidRPr="00764F3B" w:rsidRDefault="00D46205" w:rsidP="009D14F8">
            <w:pPr>
              <w:rPr>
                <w:rFonts w:ascii="Georgia" w:eastAsia="Times New Roman" w:hAnsi="Georgia" w:cs="Arial"/>
              </w:rPr>
            </w:pPr>
          </w:p>
        </w:tc>
      </w:tr>
      <w:tr w:rsidR="00D46205" w:rsidRPr="00764F3B" w14:paraId="3F8913DF" w14:textId="77777777" w:rsidTr="006E3DA7">
        <w:tc>
          <w:tcPr>
            <w:tcW w:w="2615" w:type="dxa"/>
          </w:tcPr>
          <w:p w14:paraId="1C312507" w14:textId="77777777" w:rsidR="00D46205" w:rsidRPr="00764F3B" w:rsidRDefault="00D46205" w:rsidP="009D14F8">
            <w:pPr>
              <w:rPr>
                <w:rFonts w:ascii="Georgia" w:eastAsia="Times New Roman" w:hAnsi="Georgia" w:cs="Arial"/>
              </w:rPr>
            </w:pPr>
          </w:p>
        </w:tc>
        <w:tc>
          <w:tcPr>
            <w:tcW w:w="2603" w:type="dxa"/>
          </w:tcPr>
          <w:p w14:paraId="24663B10" w14:textId="77777777" w:rsidR="00D46205" w:rsidRPr="00764F3B" w:rsidRDefault="00D46205" w:rsidP="009D14F8">
            <w:pPr>
              <w:rPr>
                <w:rFonts w:ascii="Georgia" w:eastAsia="Times New Roman" w:hAnsi="Georgia" w:cs="Arial"/>
              </w:rPr>
            </w:pPr>
          </w:p>
        </w:tc>
        <w:tc>
          <w:tcPr>
            <w:tcW w:w="2627" w:type="dxa"/>
          </w:tcPr>
          <w:p w14:paraId="00F48D2A" w14:textId="77777777" w:rsidR="00D46205" w:rsidRPr="00764F3B" w:rsidRDefault="00D46205" w:rsidP="009D14F8">
            <w:pPr>
              <w:rPr>
                <w:rFonts w:ascii="Georgia" w:eastAsia="Times New Roman" w:hAnsi="Georgia" w:cs="Arial"/>
              </w:rPr>
            </w:pPr>
          </w:p>
        </w:tc>
        <w:tc>
          <w:tcPr>
            <w:tcW w:w="2627" w:type="dxa"/>
          </w:tcPr>
          <w:p w14:paraId="40D82826" w14:textId="77777777" w:rsidR="00D46205" w:rsidRPr="00764F3B" w:rsidRDefault="00D46205" w:rsidP="009D14F8">
            <w:pPr>
              <w:rPr>
                <w:rFonts w:ascii="Georgia" w:eastAsia="Times New Roman" w:hAnsi="Georgia" w:cs="Arial"/>
              </w:rPr>
            </w:pPr>
          </w:p>
        </w:tc>
      </w:tr>
      <w:tr w:rsidR="00D46205" w:rsidRPr="00764F3B" w14:paraId="6829D0EF" w14:textId="77777777" w:rsidTr="006E3DA7">
        <w:tc>
          <w:tcPr>
            <w:tcW w:w="2615" w:type="dxa"/>
          </w:tcPr>
          <w:p w14:paraId="08CC1DB1" w14:textId="77777777" w:rsidR="00D46205" w:rsidRPr="00764F3B" w:rsidRDefault="00D46205" w:rsidP="009D14F8">
            <w:pPr>
              <w:rPr>
                <w:rFonts w:ascii="Georgia" w:eastAsia="Times New Roman" w:hAnsi="Georgia" w:cs="Arial"/>
              </w:rPr>
            </w:pPr>
          </w:p>
        </w:tc>
        <w:tc>
          <w:tcPr>
            <w:tcW w:w="2603" w:type="dxa"/>
          </w:tcPr>
          <w:p w14:paraId="199BD450" w14:textId="77777777" w:rsidR="00D46205" w:rsidRPr="00764F3B" w:rsidRDefault="00D46205" w:rsidP="009D14F8">
            <w:pPr>
              <w:rPr>
                <w:rFonts w:ascii="Georgia" w:eastAsia="Times New Roman" w:hAnsi="Georgia" w:cs="Arial"/>
              </w:rPr>
            </w:pPr>
          </w:p>
        </w:tc>
        <w:tc>
          <w:tcPr>
            <w:tcW w:w="2627" w:type="dxa"/>
          </w:tcPr>
          <w:p w14:paraId="0A2CBFB5" w14:textId="77777777" w:rsidR="00D46205" w:rsidRPr="00764F3B" w:rsidRDefault="00D46205" w:rsidP="009D14F8">
            <w:pPr>
              <w:rPr>
                <w:rFonts w:ascii="Georgia" w:eastAsia="Times New Roman" w:hAnsi="Georgia" w:cs="Arial"/>
              </w:rPr>
            </w:pPr>
          </w:p>
        </w:tc>
        <w:tc>
          <w:tcPr>
            <w:tcW w:w="2627" w:type="dxa"/>
          </w:tcPr>
          <w:p w14:paraId="71C33088" w14:textId="77777777" w:rsidR="00D46205" w:rsidRPr="00764F3B" w:rsidRDefault="00D46205" w:rsidP="009D14F8">
            <w:pPr>
              <w:rPr>
                <w:rFonts w:ascii="Georgia" w:eastAsia="Times New Roman" w:hAnsi="Georgia" w:cs="Arial"/>
              </w:rPr>
            </w:pPr>
          </w:p>
        </w:tc>
      </w:tr>
      <w:tr w:rsidR="00D46205" w:rsidRPr="00764F3B" w14:paraId="17B2E702" w14:textId="77777777" w:rsidTr="006E3DA7">
        <w:tc>
          <w:tcPr>
            <w:tcW w:w="2615" w:type="dxa"/>
          </w:tcPr>
          <w:p w14:paraId="274140A9" w14:textId="77777777" w:rsidR="00D46205" w:rsidRPr="00764F3B" w:rsidRDefault="00D46205" w:rsidP="009D14F8">
            <w:pPr>
              <w:rPr>
                <w:rFonts w:ascii="Georgia" w:eastAsia="Times New Roman" w:hAnsi="Georgia" w:cs="Arial"/>
              </w:rPr>
            </w:pPr>
          </w:p>
        </w:tc>
        <w:tc>
          <w:tcPr>
            <w:tcW w:w="2603" w:type="dxa"/>
          </w:tcPr>
          <w:p w14:paraId="0D5A5316" w14:textId="77777777" w:rsidR="00D46205" w:rsidRPr="00764F3B" w:rsidRDefault="00D46205" w:rsidP="009D14F8">
            <w:pPr>
              <w:rPr>
                <w:rFonts w:ascii="Georgia" w:eastAsia="Times New Roman" w:hAnsi="Georgia" w:cs="Arial"/>
              </w:rPr>
            </w:pPr>
          </w:p>
        </w:tc>
        <w:tc>
          <w:tcPr>
            <w:tcW w:w="2627" w:type="dxa"/>
          </w:tcPr>
          <w:p w14:paraId="5D32359A" w14:textId="77777777" w:rsidR="00D46205" w:rsidRPr="00764F3B" w:rsidRDefault="00D46205" w:rsidP="009D14F8">
            <w:pPr>
              <w:rPr>
                <w:rFonts w:ascii="Georgia" w:eastAsia="Times New Roman" w:hAnsi="Georgia" w:cs="Arial"/>
              </w:rPr>
            </w:pPr>
          </w:p>
        </w:tc>
        <w:tc>
          <w:tcPr>
            <w:tcW w:w="2627" w:type="dxa"/>
          </w:tcPr>
          <w:p w14:paraId="6A3F4124" w14:textId="77777777" w:rsidR="00D46205" w:rsidRPr="00764F3B" w:rsidRDefault="00D46205" w:rsidP="009D14F8">
            <w:pPr>
              <w:rPr>
                <w:rFonts w:ascii="Georgia" w:eastAsia="Times New Roman" w:hAnsi="Georgia" w:cs="Arial"/>
              </w:rPr>
            </w:pPr>
          </w:p>
        </w:tc>
      </w:tr>
      <w:tr w:rsidR="00D46205" w:rsidRPr="00764F3B" w14:paraId="274ACFB8" w14:textId="77777777" w:rsidTr="006E3DA7">
        <w:tc>
          <w:tcPr>
            <w:tcW w:w="2615" w:type="dxa"/>
          </w:tcPr>
          <w:p w14:paraId="455504E7" w14:textId="77777777" w:rsidR="00D46205" w:rsidRPr="00764F3B" w:rsidRDefault="00D46205" w:rsidP="009D14F8">
            <w:pPr>
              <w:rPr>
                <w:rFonts w:ascii="Georgia" w:eastAsia="Times New Roman" w:hAnsi="Georgia" w:cs="Arial"/>
              </w:rPr>
            </w:pPr>
          </w:p>
        </w:tc>
        <w:tc>
          <w:tcPr>
            <w:tcW w:w="2603" w:type="dxa"/>
          </w:tcPr>
          <w:p w14:paraId="69A9EF34" w14:textId="77777777" w:rsidR="00D46205" w:rsidRPr="00764F3B" w:rsidRDefault="00D46205" w:rsidP="009D14F8">
            <w:pPr>
              <w:rPr>
                <w:rFonts w:ascii="Georgia" w:eastAsia="Times New Roman" w:hAnsi="Georgia" w:cs="Arial"/>
              </w:rPr>
            </w:pPr>
          </w:p>
        </w:tc>
        <w:tc>
          <w:tcPr>
            <w:tcW w:w="2627" w:type="dxa"/>
          </w:tcPr>
          <w:p w14:paraId="374A7D33" w14:textId="77777777" w:rsidR="00D46205" w:rsidRPr="00764F3B" w:rsidRDefault="00D46205" w:rsidP="009D14F8">
            <w:pPr>
              <w:rPr>
                <w:rFonts w:ascii="Georgia" w:eastAsia="Times New Roman" w:hAnsi="Georgia" w:cs="Arial"/>
              </w:rPr>
            </w:pPr>
          </w:p>
        </w:tc>
        <w:tc>
          <w:tcPr>
            <w:tcW w:w="2627" w:type="dxa"/>
          </w:tcPr>
          <w:p w14:paraId="3FB1E92A" w14:textId="77777777" w:rsidR="00D46205" w:rsidRPr="00764F3B" w:rsidRDefault="00D46205" w:rsidP="009D14F8">
            <w:pPr>
              <w:rPr>
                <w:rFonts w:ascii="Georgia" w:eastAsia="Times New Roman" w:hAnsi="Georgia" w:cs="Arial"/>
              </w:rPr>
            </w:pPr>
          </w:p>
        </w:tc>
      </w:tr>
      <w:tr w:rsidR="00D46205" w:rsidRPr="00764F3B" w14:paraId="15F9E401" w14:textId="77777777" w:rsidTr="006E3DA7">
        <w:tc>
          <w:tcPr>
            <w:tcW w:w="2615" w:type="dxa"/>
          </w:tcPr>
          <w:p w14:paraId="7C0F890D" w14:textId="77777777" w:rsidR="00D46205" w:rsidRPr="00764F3B" w:rsidRDefault="00D46205" w:rsidP="009D14F8">
            <w:pPr>
              <w:rPr>
                <w:rFonts w:ascii="Georgia" w:eastAsia="Times New Roman" w:hAnsi="Georgia" w:cs="Arial"/>
              </w:rPr>
            </w:pPr>
          </w:p>
        </w:tc>
        <w:tc>
          <w:tcPr>
            <w:tcW w:w="2603" w:type="dxa"/>
          </w:tcPr>
          <w:p w14:paraId="7B09B54D" w14:textId="77777777" w:rsidR="00D46205" w:rsidRPr="00764F3B" w:rsidRDefault="00D46205" w:rsidP="009D14F8">
            <w:pPr>
              <w:rPr>
                <w:rFonts w:ascii="Georgia" w:eastAsia="Times New Roman" w:hAnsi="Georgia" w:cs="Arial"/>
              </w:rPr>
            </w:pPr>
          </w:p>
        </w:tc>
        <w:tc>
          <w:tcPr>
            <w:tcW w:w="2627" w:type="dxa"/>
          </w:tcPr>
          <w:p w14:paraId="3E7D354C" w14:textId="77777777" w:rsidR="00D46205" w:rsidRPr="00764F3B" w:rsidRDefault="00D46205" w:rsidP="009D14F8">
            <w:pPr>
              <w:rPr>
                <w:rFonts w:ascii="Georgia" w:eastAsia="Times New Roman" w:hAnsi="Georgia" w:cs="Arial"/>
              </w:rPr>
            </w:pPr>
          </w:p>
        </w:tc>
        <w:tc>
          <w:tcPr>
            <w:tcW w:w="2627" w:type="dxa"/>
          </w:tcPr>
          <w:p w14:paraId="647274DB" w14:textId="77777777" w:rsidR="00D46205" w:rsidRPr="00764F3B" w:rsidRDefault="00D46205" w:rsidP="009D14F8">
            <w:pPr>
              <w:rPr>
                <w:rFonts w:ascii="Georgia" w:eastAsia="Times New Roman" w:hAnsi="Georgia" w:cs="Arial"/>
              </w:rPr>
            </w:pPr>
          </w:p>
        </w:tc>
      </w:tr>
      <w:tr w:rsidR="00D46205" w:rsidRPr="00764F3B" w14:paraId="4D1DBDB4" w14:textId="77777777" w:rsidTr="006E3DA7">
        <w:tc>
          <w:tcPr>
            <w:tcW w:w="2615" w:type="dxa"/>
          </w:tcPr>
          <w:p w14:paraId="2EACCA2A" w14:textId="77777777" w:rsidR="00D46205" w:rsidRPr="00764F3B" w:rsidRDefault="00D46205" w:rsidP="009D14F8">
            <w:pPr>
              <w:rPr>
                <w:rFonts w:ascii="Georgia" w:eastAsia="Times New Roman" w:hAnsi="Georgia" w:cs="Arial"/>
              </w:rPr>
            </w:pPr>
          </w:p>
        </w:tc>
        <w:tc>
          <w:tcPr>
            <w:tcW w:w="2603" w:type="dxa"/>
          </w:tcPr>
          <w:p w14:paraId="35D471E5" w14:textId="77777777" w:rsidR="00D46205" w:rsidRPr="00764F3B" w:rsidRDefault="00D46205" w:rsidP="009D14F8">
            <w:pPr>
              <w:rPr>
                <w:rFonts w:ascii="Georgia" w:eastAsia="Times New Roman" w:hAnsi="Georgia" w:cs="Arial"/>
              </w:rPr>
            </w:pPr>
          </w:p>
        </w:tc>
        <w:tc>
          <w:tcPr>
            <w:tcW w:w="2627" w:type="dxa"/>
          </w:tcPr>
          <w:p w14:paraId="3222205B" w14:textId="77777777" w:rsidR="00D46205" w:rsidRPr="00764F3B" w:rsidRDefault="00D46205" w:rsidP="009D14F8">
            <w:pPr>
              <w:rPr>
                <w:rFonts w:ascii="Georgia" w:eastAsia="Times New Roman" w:hAnsi="Georgia" w:cs="Arial"/>
              </w:rPr>
            </w:pPr>
          </w:p>
        </w:tc>
        <w:tc>
          <w:tcPr>
            <w:tcW w:w="2627" w:type="dxa"/>
          </w:tcPr>
          <w:p w14:paraId="62400571" w14:textId="77777777" w:rsidR="00D46205" w:rsidRPr="00764F3B" w:rsidRDefault="00D46205" w:rsidP="009D14F8">
            <w:pPr>
              <w:rPr>
                <w:rFonts w:ascii="Georgia" w:eastAsia="Times New Roman" w:hAnsi="Georgia" w:cs="Arial"/>
              </w:rPr>
            </w:pPr>
          </w:p>
        </w:tc>
      </w:tr>
      <w:tr w:rsidR="00D46205" w:rsidRPr="00764F3B" w14:paraId="2AAFCA5D" w14:textId="77777777" w:rsidTr="006E3DA7">
        <w:tc>
          <w:tcPr>
            <w:tcW w:w="2615" w:type="dxa"/>
          </w:tcPr>
          <w:p w14:paraId="090393B0" w14:textId="77777777" w:rsidR="00D46205" w:rsidRPr="00764F3B" w:rsidRDefault="00D46205" w:rsidP="009D14F8">
            <w:pPr>
              <w:rPr>
                <w:rFonts w:ascii="Georgia" w:eastAsia="Times New Roman" w:hAnsi="Georgia" w:cs="Arial"/>
              </w:rPr>
            </w:pPr>
          </w:p>
        </w:tc>
        <w:tc>
          <w:tcPr>
            <w:tcW w:w="2603" w:type="dxa"/>
          </w:tcPr>
          <w:p w14:paraId="69456CA0" w14:textId="77777777" w:rsidR="00D46205" w:rsidRPr="00764F3B" w:rsidRDefault="00D46205" w:rsidP="009D14F8">
            <w:pPr>
              <w:rPr>
                <w:rFonts w:ascii="Georgia" w:eastAsia="Times New Roman" w:hAnsi="Georgia" w:cs="Arial"/>
              </w:rPr>
            </w:pPr>
          </w:p>
        </w:tc>
        <w:tc>
          <w:tcPr>
            <w:tcW w:w="2627" w:type="dxa"/>
          </w:tcPr>
          <w:p w14:paraId="27651DFA" w14:textId="77777777" w:rsidR="00D46205" w:rsidRPr="00764F3B" w:rsidRDefault="00D46205" w:rsidP="009D14F8">
            <w:pPr>
              <w:rPr>
                <w:rFonts w:ascii="Georgia" w:eastAsia="Times New Roman" w:hAnsi="Georgia" w:cs="Arial"/>
              </w:rPr>
            </w:pPr>
          </w:p>
        </w:tc>
        <w:tc>
          <w:tcPr>
            <w:tcW w:w="2627" w:type="dxa"/>
          </w:tcPr>
          <w:p w14:paraId="6D3BD037" w14:textId="77777777" w:rsidR="00D46205" w:rsidRPr="00764F3B" w:rsidRDefault="00D46205" w:rsidP="009D14F8">
            <w:pPr>
              <w:rPr>
                <w:rFonts w:ascii="Georgia" w:eastAsia="Times New Roman" w:hAnsi="Georgia" w:cs="Arial"/>
              </w:rPr>
            </w:pPr>
          </w:p>
        </w:tc>
      </w:tr>
      <w:tr w:rsidR="00D46205" w:rsidRPr="00764F3B" w14:paraId="241DE629" w14:textId="77777777" w:rsidTr="006E3DA7">
        <w:tc>
          <w:tcPr>
            <w:tcW w:w="2615" w:type="dxa"/>
          </w:tcPr>
          <w:p w14:paraId="34F31958" w14:textId="77777777" w:rsidR="00D46205" w:rsidRPr="00764F3B" w:rsidRDefault="00D46205" w:rsidP="009D14F8">
            <w:pPr>
              <w:rPr>
                <w:rFonts w:ascii="Georgia" w:eastAsia="Times New Roman" w:hAnsi="Georgia" w:cs="Arial"/>
              </w:rPr>
            </w:pPr>
          </w:p>
        </w:tc>
        <w:tc>
          <w:tcPr>
            <w:tcW w:w="2603" w:type="dxa"/>
          </w:tcPr>
          <w:p w14:paraId="6D200A5A" w14:textId="77777777" w:rsidR="00D46205" w:rsidRPr="00764F3B" w:rsidRDefault="00D46205" w:rsidP="009D14F8">
            <w:pPr>
              <w:rPr>
                <w:rFonts w:ascii="Georgia" w:eastAsia="Times New Roman" w:hAnsi="Georgia" w:cs="Arial"/>
              </w:rPr>
            </w:pPr>
          </w:p>
        </w:tc>
        <w:tc>
          <w:tcPr>
            <w:tcW w:w="2627" w:type="dxa"/>
          </w:tcPr>
          <w:p w14:paraId="013A002E" w14:textId="77777777" w:rsidR="00D46205" w:rsidRPr="00764F3B" w:rsidRDefault="00D46205" w:rsidP="009D14F8">
            <w:pPr>
              <w:rPr>
                <w:rFonts w:ascii="Georgia" w:eastAsia="Times New Roman" w:hAnsi="Georgia" w:cs="Arial"/>
              </w:rPr>
            </w:pPr>
          </w:p>
        </w:tc>
        <w:tc>
          <w:tcPr>
            <w:tcW w:w="2627" w:type="dxa"/>
          </w:tcPr>
          <w:p w14:paraId="2925A454" w14:textId="77777777" w:rsidR="00D46205" w:rsidRPr="00764F3B" w:rsidRDefault="00D46205" w:rsidP="009D14F8">
            <w:pPr>
              <w:rPr>
                <w:rFonts w:ascii="Georgia" w:eastAsia="Times New Roman" w:hAnsi="Georgia" w:cs="Arial"/>
              </w:rPr>
            </w:pPr>
          </w:p>
        </w:tc>
      </w:tr>
      <w:tr w:rsidR="00D46205" w:rsidRPr="00764F3B" w14:paraId="69AA1107" w14:textId="77777777" w:rsidTr="006E3DA7">
        <w:tc>
          <w:tcPr>
            <w:tcW w:w="2615" w:type="dxa"/>
          </w:tcPr>
          <w:p w14:paraId="2A13885A" w14:textId="77777777" w:rsidR="00D46205" w:rsidRPr="00764F3B" w:rsidRDefault="00D46205" w:rsidP="009D14F8">
            <w:pPr>
              <w:rPr>
                <w:rFonts w:ascii="Georgia" w:eastAsia="Times New Roman" w:hAnsi="Georgia" w:cs="Arial"/>
              </w:rPr>
            </w:pPr>
          </w:p>
        </w:tc>
        <w:tc>
          <w:tcPr>
            <w:tcW w:w="2603" w:type="dxa"/>
          </w:tcPr>
          <w:p w14:paraId="4A62B189" w14:textId="77777777" w:rsidR="00D46205" w:rsidRPr="00764F3B" w:rsidRDefault="00D46205" w:rsidP="009D14F8">
            <w:pPr>
              <w:rPr>
                <w:rFonts w:ascii="Georgia" w:eastAsia="Times New Roman" w:hAnsi="Georgia" w:cs="Arial"/>
              </w:rPr>
            </w:pPr>
          </w:p>
        </w:tc>
        <w:tc>
          <w:tcPr>
            <w:tcW w:w="2627" w:type="dxa"/>
          </w:tcPr>
          <w:p w14:paraId="4741A5E1" w14:textId="77777777" w:rsidR="00D46205" w:rsidRPr="00764F3B" w:rsidRDefault="00D46205" w:rsidP="009D14F8">
            <w:pPr>
              <w:rPr>
                <w:rFonts w:ascii="Georgia" w:eastAsia="Times New Roman" w:hAnsi="Georgia" w:cs="Arial"/>
              </w:rPr>
            </w:pPr>
          </w:p>
        </w:tc>
        <w:tc>
          <w:tcPr>
            <w:tcW w:w="2627" w:type="dxa"/>
          </w:tcPr>
          <w:p w14:paraId="3C858773" w14:textId="77777777" w:rsidR="00D46205" w:rsidRPr="00764F3B" w:rsidRDefault="00D46205" w:rsidP="009D14F8">
            <w:pPr>
              <w:rPr>
                <w:rFonts w:ascii="Georgia" w:eastAsia="Times New Roman" w:hAnsi="Georgia" w:cs="Arial"/>
              </w:rPr>
            </w:pPr>
          </w:p>
        </w:tc>
      </w:tr>
      <w:tr w:rsidR="00D46205" w:rsidRPr="00764F3B" w14:paraId="161DD2D1" w14:textId="77777777" w:rsidTr="006E3DA7">
        <w:tc>
          <w:tcPr>
            <w:tcW w:w="2615" w:type="dxa"/>
          </w:tcPr>
          <w:p w14:paraId="3C5C39F8" w14:textId="77777777" w:rsidR="00D46205" w:rsidRPr="00764F3B" w:rsidRDefault="00D46205" w:rsidP="009D14F8">
            <w:pPr>
              <w:rPr>
                <w:rFonts w:ascii="Georgia" w:eastAsia="Times New Roman" w:hAnsi="Georgia" w:cs="Arial"/>
              </w:rPr>
            </w:pPr>
          </w:p>
        </w:tc>
        <w:tc>
          <w:tcPr>
            <w:tcW w:w="2603" w:type="dxa"/>
          </w:tcPr>
          <w:p w14:paraId="3928C5AC" w14:textId="77777777" w:rsidR="00D46205" w:rsidRPr="00764F3B" w:rsidRDefault="00D46205" w:rsidP="009D14F8">
            <w:pPr>
              <w:rPr>
                <w:rFonts w:ascii="Georgia" w:eastAsia="Times New Roman" w:hAnsi="Georgia" w:cs="Arial"/>
              </w:rPr>
            </w:pPr>
          </w:p>
        </w:tc>
        <w:tc>
          <w:tcPr>
            <w:tcW w:w="2627" w:type="dxa"/>
          </w:tcPr>
          <w:p w14:paraId="6C342482" w14:textId="77777777" w:rsidR="00D46205" w:rsidRPr="00764F3B" w:rsidRDefault="00D46205" w:rsidP="009D14F8">
            <w:pPr>
              <w:rPr>
                <w:rFonts w:ascii="Georgia" w:eastAsia="Times New Roman" w:hAnsi="Georgia" w:cs="Arial"/>
              </w:rPr>
            </w:pPr>
          </w:p>
        </w:tc>
        <w:tc>
          <w:tcPr>
            <w:tcW w:w="2627" w:type="dxa"/>
          </w:tcPr>
          <w:p w14:paraId="276984F1" w14:textId="77777777" w:rsidR="00D46205" w:rsidRPr="00764F3B" w:rsidRDefault="00D46205" w:rsidP="009D14F8">
            <w:pPr>
              <w:rPr>
                <w:rFonts w:ascii="Georgia" w:eastAsia="Times New Roman" w:hAnsi="Georgia" w:cs="Arial"/>
              </w:rPr>
            </w:pPr>
          </w:p>
        </w:tc>
      </w:tr>
      <w:tr w:rsidR="00D46205" w:rsidRPr="00764F3B" w14:paraId="6EDE9745" w14:textId="77777777" w:rsidTr="006E3DA7">
        <w:tc>
          <w:tcPr>
            <w:tcW w:w="2615" w:type="dxa"/>
          </w:tcPr>
          <w:p w14:paraId="112D576C" w14:textId="77777777" w:rsidR="00D46205" w:rsidRPr="00764F3B" w:rsidRDefault="00D46205" w:rsidP="009D14F8">
            <w:pPr>
              <w:rPr>
                <w:rFonts w:ascii="Georgia" w:eastAsia="Times New Roman" w:hAnsi="Georgia" w:cs="Arial"/>
              </w:rPr>
            </w:pPr>
          </w:p>
        </w:tc>
        <w:tc>
          <w:tcPr>
            <w:tcW w:w="2603" w:type="dxa"/>
          </w:tcPr>
          <w:p w14:paraId="137F8641" w14:textId="77777777" w:rsidR="00D46205" w:rsidRPr="00764F3B" w:rsidRDefault="00D46205" w:rsidP="009D14F8">
            <w:pPr>
              <w:rPr>
                <w:rFonts w:ascii="Georgia" w:eastAsia="Times New Roman" w:hAnsi="Georgia" w:cs="Arial"/>
              </w:rPr>
            </w:pPr>
          </w:p>
        </w:tc>
        <w:tc>
          <w:tcPr>
            <w:tcW w:w="2627" w:type="dxa"/>
          </w:tcPr>
          <w:p w14:paraId="1E4E320C" w14:textId="77777777" w:rsidR="00D46205" w:rsidRPr="00764F3B" w:rsidRDefault="00D46205" w:rsidP="009D14F8">
            <w:pPr>
              <w:rPr>
                <w:rFonts w:ascii="Georgia" w:eastAsia="Times New Roman" w:hAnsi="Georgia" w:cs="Arial"/>
              </w:rPr>
            </w:pPr>
          </w:p>
        </w:tc>
        <w:tc>
          <w:tcPr>
            <w:tcW w:w="2627" w:type="dxa"/>
          </w:tcPr>
          <w:p w14:paraId="38E2C64F" w14:textId="77777777" w:rsidR="00D46205" w:rsidRPr="00764F3B" w:rsidRDefault="00D46205" w:rsidP="009D14F8">
            <w:pPr>
              <w:rPr>
                <w:rFonts w:ascii="Georgia" w:eastAsia="Times New Roman" w:hAnsi="Georgia" w:cs="Arial"/>
              </w:rPr>
            </w:pPr>
          </w:p>
        </w:tc>
      </w:tr>
      <w:tr w:rsidR="00D46205" w:rsidRPr="00764F3B" w14:paraId="4C8452CD" w14:textId="77777777" w:rsidTr="006E3DA7">
        <w:tc>
          <w:tcPr>
            <w:tcW w:w="2615" w:type="dxa"/>
          </w:tcPr>
          <w:p w14:paraId="6C5E1259" w14:textId="77777777" w:rsidR="00D46205" w:rsidRPr="00764F3B" w:rsidRDefault="00D46205" w:rsidP="009D14F8">
            <w:pPr>
              <w:rPr>
                <w:rFonts w:ascii="Georgia" w:eastAsia="Times New Roman" w:hAnsi="Georgia" w:cs="Arial"/>
              </w:rPr>
            </w:pPr>
          </w:p>
        </w:tc>
        <w:tc>
          <w:tcPr>
            <w:tcW w:w="2603" w:type="dxa"/>
          </w:tcPr>
          <w:p w14:paraId="6FF2C9E7" w14:textId="77777777" w:rsidR="00D46205" w:rsidRPr="00764F3B" w:rsidRDefault="00D46205" w:rsidP="009D14F8">
            <w:pPr>
              <w:rPr>
                <w:rFonts w:ascii="Georgia" w:eastAsia="Times New Roman" w:hAnsi="Georgia" w:cs="Arial"/>
              </w:rPr>
            </w:pPr>
          </w:p>
        </w:tc>
        <w:tc>
          <w:tcPr>
            <w:tcW w:w="2627" w:type="dxa"/>
          </w:tcPr>
          <w:p w14:paraId="5038A092" w14:textId="77777777" w:rsidR="00D46205" w:rsidRPr="00764F3B" w:rsidRDefault="00D46205" w:rsidP="009D14F8">
            <w:pPr>
              <w:rPr>
                <w:rFonts w:ascii="Georgia" w:eastAsia="Times New Roman" w:hAnsi="Georgia" w:cs="Arial"/>
              </w:rPr>
            </w:pPr>
          </w:p>
        </w:tc>
        <w:tc>
          <w:tcPr>
            <w:tcW w:w="2627" w:type="dxa"/>
          </w:tcPr>
          <w:p w14:paraId="2774F268" w14:textId="77777777" w:rsidR="00D46205" w:rsidRPr="00764F3B" w:rsidRDefault="00D46205" w:rsidP="009D14F8">
            <w:pPr>
              <w:rPr>
                <w:rFonts w:ascii="Georgia" w:eastAsia="Times New Roman" w:hAnsi="Georgia" w:cs="Arial"/>
              </w:rPr>
            </w:pPr>
          </w:p>
        </w:tc>
      </w:tr>
      <w:tr w:rsidR="00D46205" w:rsidRPr="00764F3B" w14:paraId="726BE8B7" w14:textId="77777777" w:rsidTr="006E3DA7">
        <w:tc>
          <w:tcPr>
            <w:tcW w:w="2615" w:type="dxa"/>
          </w:tcPr>
          <w:p w14:paraId="0B696635" w14:textId="77777777" w:rsidR="00D46205" w:rsidRPr="00764F3B" w:rsidRDefault="00D46205" w:rsidP="009D14F8">
            <w:pPr>
              <w:rPr>
                <w:rFonts w:ascii="Georgia" w:eastAsia="Times New Roman" w:hAnsi="Georgia" w:cs="Arial"/>
              </w:rPr>
            </w:pPr>
          </w:p>
        </w:tc>
        <w:tc>
          <w:tcPr>
            <w:tcW w:w="2603" w:type="dxa"/>
          </w:tcPr>
          <w:p w14:paraId="6582A9A9" w14:textId="77777777" w:rsidR="00D46205" w:rsidRPr="00764F3B" w:rsidRDefault="00D46205" w:rsidP="009D14F8">
            <w:pPr>
              <w:rPr>
                <w:rFonts w:ascii="Georgia" w:eastAsia="Times New Roman" w:hAnsi="Georgia" w:cs="Arial"/>
              </w:rPr>
            </w:pPr>
          </w:p>
        </w:tc>
        <w:tc>
          <w:tcPr>
            <w:tcW w:w="2627" w:type="dxa"/>
          </w:tcPr>
          <w:p w14:paraId="60B3B141" w14:textId="77777777" w:rsidR="00D46205" w:rsidRPr="00764F3B" w:rsidRDefault="00D46205" w:rsidP="009D14F8">
            <w:pPr>
              <w:rPr>
                <w:rFonts w:ascii="Georgia" w:eastAsia="Times New Roman" w:hAnsi="Georgia" w:cs="Arial"/>
              </w:rPr>
            </w:pPr>
          </w:p>
        </w:tc>
        <w:tc>
          <w:tcPr>
            <w:tcW w:w="2627" w:type="dxa"/>
          </w:tcPr>
          <w:p w14:paraId="68A3E3ED" w14:textId="77777777" w:rsidR="00D46205" w:rsidRPr="00764F3B" w:rsidRDefault="00D46205" w:rsidP="009D14F8">
            <w:pPr>
              <w:rPr>
                <w:rFonts w:ascii="Georgia" w:eastAsia="Times New Roman" w:hAnsi="Georgia" w:cs="Arial"/>
              </w:rPr>
            </w:pPr>
          </w:p>
        </w:tc>
      </w:tr>
      <w:tr w:rsidR="00D46205" w:rsidRPr="00764F3B" w14:paraId="56BDF6F9" w14:textId="77777777" w:rsidTr="006E3DA7">
        <w:tc>
          <w:tcPr>
            <w:tcW w:w="2615" w:type="dxa"/>
          </w:tcPr>
          <w:p w14:paraId="30CBAAB8" w14:textId="77777777" w:rsidR="00D46205" w:rsidRPr="00764F3B" w:rsidRDefault="00D46205" w:rsidP="009D14F8">
            <w:pPr>
              <w:rPr>
                <w:rFonts w:ascii="Georgia" w:eastAsia="Times New Roman" w:hAnsi="Georgia" w:cs="Arial"/>
              </w:rPr>
            </w:pPr>
          </w:p>
        </w:tc>
        <w:tc>
          <w:tcPr>
            <w:tcW w:w="2603" w:type="dxa"/>
          </w:tcPr>
          <w:p w14:paraId="10612099" w14:textId="77777777" w:rsidR="00D46205" w:rsidRPr="00764F3B" w:rsidRDefault="00D46205" w:rsidP="009D14F8">
            <w:pPr>
              <w:rPr>
                <w:rFonts w:ascii="Georgia" w:eastAsia="Times New Roman" w:hAnsi="Georgia" w:cs="Arial"/>
              </w:rPr>
            </w:pPr>
          </w:p>
        </w:tc>
        <w:tc>
          <w:tcPr>
            <w:tcW w:w="2627" w:type="dxa"/>
          </w:tcPr>
          <w:p w14:paraId="792C598E" w14:textId="77777777" w:rsidR="00D46205" w:rsidRPr="00764F3B" w:rsidRDefault="00D46205" w:rsidP="009D14F8">
            <w:pPr>
              <w:rPr>
                <w:rFonts w:ascii="Georgia" w:eastAsia="Times New Roman" w:hAnsi="Georgia" w:cs="Arial"/>
              </w:rPr>
            </w:pPr>
          </w:p>
        </w:tc>
        <w:tc>
          <w:tcPr>
            <w:tcW w:w="2627" w:type="dxa"/>
          </w:tcPr>
          <w:p w14:paraId="3574A3D5" w14:textId="77777777" w:rsidR="00D46205" w:rsidRPr="00764F3B" w:rsidRDefault="00D46205" w:rsidP="009D14F8">
            <w:pPr>
              <w:rPr>
                <w:rFonts w:ascii="Georgia" w:eastAsia="Times New Roman" w:hAnsi="Georgia" w:cs="Arial"/>
              </w:rPr>
            </w:pPr>
          </w:p>
        </w:tc>
      </w:tr>
      <w:tr w:rsidR="00D46205" w:rsidRPr="00764F3B" w14:paraId="0A914967" w14:textId="77777777" w:rsidTr="006E3DA7">
        <w:tc>
          <w:tcPr>
            <w:tcW w:w="2615" w:type="dxa"/>
          </w:tcPr>
          <w:p w14:paraId="50B88B11" w14:textId="77777777" w:rsidR="00D46205" w:rsidRPr="00764F3B" w:rsidRDefault="00D46205" w:rsidP="009D14F8">
            <w:pPr>
              <w:rPr>
                <w:rFonts w:ascii="Georgia" w:eastAsia="Times New Roman" w:hAnsi="Georgia" w:cs="Arial"/>
              </w:rPr>
            </w:pPr>
          </w:p>
        </w:tc>
        <w:tc>
          <w:tcPr>
            <w:tcW w:w="2603" w:type="dxa"/>
          </w:tcPr>
          <w:p w14:paraId="52BBF87F" w14:textId="77777777" w:rsidR="00D46205" w:rsidRPr="00764F3B" w:rsidRDefault="00D46205" w:rsidP="009D14F8">
            <w:pPr>
              <w:rPr>
                <w:rFonts w:ascii="Georgia" w:eastAsia="Times New Roman" w:hAnsi="Georgia" w:cs="Arial"/>
              </w:rPr>
            </w:pPr>
          </w:p>
        </w:tc>
        <w:tc>
          <w:tcPr>
            <w:tcW w:w="2627" w:type="dxa"/>
          </w:tcPr>
          <w:p w14:paraId="1038FA81" w14:textId="77777777" w:rsidR="00D46205" w:rsidRPr="00764F3B" w:rsidRDefault="00D46205" w:rsidP="009D14F8">
            <w:pPr>
              <w:rPr>
                <w:rFonts w:ascii="Georgia" w:eastAsia="Times New Roman" w:hAnsi="Georgia" w:cs="Arial"/>
              </w:rPr>
            </w:pPr>
          </w:p>
        </w:tc>
        <w:tc>
          <w:tcPr>
            <w:tcW w:w="2627" w:type="dxa"/>
          </w:tcPr>
          <w:p w14:paraId="74EEDC95" w14:textId="77777777" w:rsidR="00D46205" w:rsidRPr="00764F3B" w:rsidRDefault="00D46205" w:rsidP="009D14F8">
            <w:pPr>
              <w:rPr>
                <w:rFonts w:ascii="Georgia" w:eastAsia="Times New Roman" w:hAnsi="Georgia" w:cs="Arial"/>
              </w:rPr>
            </w:pPr>
          </w:p>
        </w:tc>
      </w:tr>
      <w:tr w:rsidR="00D46205" w:rsidRPr="00764F3B" w14:paraId="5BA107AC" w14:textId="77777777" w:rsidTr="006E3DA7">
        <w:tc>
          <w:tcPr>
            <w:tcW w:w="2615" w:type="dxa"/>
          </w:tcPr>
          <w:p w14:paraId="02B99EE8" w14:textId="77777777" w:rsidR="00D46205" w:rsidRPr="00764F3B" w:rsidRDefault="00D46205" w:rsidP="009D14F8">
            <w:pPr>
              <w:rPr>
                <w:rFonts w:ascii="Georgia" w:eastAsia="Times New Roman" w:hAnsi="Georgia" w:cs="Arial"/>
              </w:rPr>
            </w:pPr>
          </w:p>
        </w:tc>
        <w:tc>
          <w:tcPr>
            <w:tcW w:w="2603" w:type="dxa"/>
          </w:tcPr>
          <w:p w14:paraId="2611DD62" w14:textId="77777777" w:rsidR="00D46205" w:rsidRPr="00764F3B" w:rsidRDefault="00D46205" w:rsidP="009D14F8">
            <w:pPr>
              <w:rPr>
                <w:rFonts w:ascii="Georgia" w:eastAsia="Times New Roman" w:hAnsi="Georgia" w:cs="Arial"/>
              </w:rPr>
            </w:pPr>
          </w:p>
        </w:tc>
        <w:tc>
          <w:tcPr>
            <w:tcW w:w="2627" w:type="dxa"/>
          </w:tcPr>
          <w:p w14:paraId="1666CDCD" w14:textId="77777777" w:rsidR="00D46205" w:rsidRPr="00764F3B" w:rsidRDefault="00D46205" w:rsidP="009D14F8">
            <w:pPr>
              <w:rPr>
                <w:rFonts w:ascii="Georgia" w:eastAsia="Times New Roman" w:hAnsi="Georgia" w:cs="Arial"/>
              </w:rPr>
            </w:pPr>
          </w:p>
        </w:tc>
        <w:tc>
          <w:tcPr>
            <w:tcW w:w="2627" w:type="dxa"/>
          </w:tcPr>
          <w:p w14:paraId="00F1E9BF" w14:textId="77777777" w:rsidR="00D46205" w:rsidRPr="00764F3B" w:rsidRDefault="00D46205" w:rsidP="009D14F8">
            <w:pPr>
              <w:rPr>
                <w:rFonts w:ascii="Georgia" w:eastAsia="Times New Roman" w:hAnsi="Georgia" w:cs="Arial"/>
              </w:rPr>
            </w:pPr>
          </w:p>
        </w:tc>
      </w:tr>
      <w:tr w:rsidR="00D46205" w:rsidRPr="00764F3B" w14:paraId="2182CCE3" w14:textId="77777777" w:rsidTr="006E3DA7">
        <w:tc>
          <w:tcPr>
            <w:tcW w:w="2615" w:type="dxa"/>
          </w:tcPr>
          <w:p w14:paraId="4BB02FAC" w14:textId="77777777" w:rsidR="00D46205" w:rsidRPr="00764F3B" w:rsidRDefault="00D46205" w:rsidP="009D14F8">
            <w:pPr>
              <w:rPr>
                <w:rFonts w:ascii="Georgia" w:eastAsia="Times New Roman" w:hAnsi="Georgia" w:cs="Arial"/>
              </w:rPr>
            </w:pPr>
          </w:p>
        </w:tc>
        <w:tc>
          <w:tcPr>
            <w:tcW w:w="2603" w:type="dxa"/>
          </w:tcPr>
          <w:p w14:paraId="4121A4CA" w14:textId="77777777" w:rsidR="00D46205" w:rsidRPr="00764F3B" w:rsidRDefault="00D46205" w:rsidP="009D14F8">
            <w:pPr>
              <w:rPr>
                <w:rFonts w:ascii="Georgia" w:eastAsia="Times New Roman" w:hAnsi="Georgia" w:cs="Arial"/>
              </w:rPr>
            </w:pPr>
          </w:p>
        </w:tc>
        <w:tc>
          <w:tcPr>
            <w:tcW w:w="2627" w:type="dxa"/>
          </w:tcPr>
          <w:p w14:paraId="42BBA1EA" w14:textId="77777777" w:rsidR="00D46205" w:rsidRPr="00764F3B" w:rsidRDefault="00D46205" w:rsidP="009D14F8">
            <w:pPr>
              <w:rPr>
                <w:rFonts w:ascii="Georgia" w:eastAsia="Times New Roman" w:hAnsi="Georgia" w:cs="Arial"/>
              </w:rPr>
            </w:pPr>
          </w:p>
        </w:tc>
        <w:tc>
          <w:tcPr>
            <w:tcW w:w="2627" w:type="dxa"/>
          </w:tcPr>
          <w:p w14:paraId="333F6141" w14:textId="77777777" w:rsidR="00D46205" w:rsidRPr="00764F3B" w:rsidRDefault="00D46205" w:rsidP="009D14F8">
            <w:pPr>
              <w:rPr>
                <w:rFonts w:ascii="Georgia" w:eastAsia="Times New Roman" w:hAnsi="Georgia" w:cs="Arial"/>
              </w:rPr>
            </w:pPr>
          </w:p>
        </w:tc>
      </w:tr>
      <w:tr w:rsidR="00D46205" w:rsidRPr="00764F3B" w14:paraId="41FF7A62" w14:textId="77777777" w:rsidTr="006E3DA7">
        <w:tc>
          <w:tcPr>
            <w:tcW w:w="2615" w:type="dxa"/>
          </w:tcPr>
          <w:p w14:paraId="31FAE4E0" w14:textId="77777777" w:rsidR="00D46205" w:rsidRPr="00764F3B" w:rsidRDefault="00D46205" w:rsidP="009D14F8">
            <w:pPr>
              <w:rPr>
                <w:rFonts w:ascii="Georgia" w:eastAsia="Times New Roman" w:hAnsi="Georgia" w:cs="Arial"/>
              </w:rPr>
            </w:pPr>
          </w:p>
        </w:tc>
        <w:tc>
          <w:tcPr>
            <w:tcW w:w="2603" w:type="dxa"/>
          </w:tcPr>
          <w:p w14:paraId="012B3900" w14:textId="77777777" w:rsidR="00D46205" w:rsidRPr="00764F3B" w:rsidRDefault="00D46205" w:rsidP="009D14F8">
            <w:pPr>
              <w:rPr>
                <w:rFonts w:ascii="Georgia" w:eastAsia="Times New Roman" w:hAnsi="Georgia" w:cs="Arial"/>
              </w:rPr>
            </w:pPr>
          </w:p>
        </w:tc>
        <w:tc>
          <w:tcPr>
            <w:tcW w:w="2627" w:type="dxa"/>
          </w:tcPr>
          <w:p w14:paraId="72365D62" w14:textId="77777777" w:rsidR="00D46205" w:rsidRPr="00764F3B" w:rsidRDefault="00D46205" w:rsidP="009D14F8">
            <w:pPr>
              <w:rPr>
                <w:rFonts w:ascii="Georgia" w:eastAsia="Times New Roman" w:hAnsi="Georgia" w:cs="Arial"/>
              </w:rPr>
            </w:pPr>
          </w:p>
        </w:tc>
        <w:tc>
          <w:tcPr>
            <w:tcW w:w="2627" w:type="dxa"/>
          </w:tcPr>
          <w:p w14:paraId="2AA97523" w14:textId="77777777" w:rsidR="00D46205" w:rsidRPr="00764F3B" w:rsidRDefault="00D46205" w:rsidP="009D14F8">
            <w:pPr>
              <w:rPr>
                <w:rFonts w:ascii="Georgia" w:eastAsia="Times New Roman" w:hAnsi="Georgia" w:cs="Arial"/>
              </w:rPr>
            </w:pPr>
          </w:p>
        </w:tc>
      </w:tr>
    </w:tbl>
    <w:p w14:paraId="0106E410" w14:textId="77777777" w:rsidR="00D46205" w:rsidRPr="00764F3B" w:rsidRDefault="00D46205" w:rsidP="00D46205">
      <w:pPr>
        <w:spacing w:after="0" w:line="240" w:lineRule="auto"/>
        <w:rPr>
          <w:rFonts w:ascii="Georgia" w:eastAsia="Times New Roman" w:hAnsi="Georgia" w:cs="Arial"/>
        </w:rPr>
      </w:pPr>
    </w:p>
    <w:p w14:paraId="0067E0DB" w14:textId="77777777" w:rsidR="00D46205" w:rsidRPr="00764F3B" w:rsidRDefault="00D46205" w:rsidP="00D46205">
      <w:pPr>
        <w:spacing w:after="0" w:line="240" w:lineRule="auto"/>
        <w:rPr>
          <w:rFonts w:ascii="Georgia" w:hAnsi="Georgia" w:cs="Arial"/>
          <w:b/>
          <w:color w:val="000000" w:themeColor="text1"/>
          <w:sz w:val="28"/>
          <w:szCs w:val="28"/>
        </w:rPr>
      </w:pPr>
    </w:p>
    <w:p w14:paraId="2C29D707" w14:textId="77777777" w:rsidR="00D46205" w:rsidRPr="00764F3B" w:rsidRDefault="00D46205" w:rsidP="00005CB1">
      <w:pPr>
        <w:rPr>
          <w:rFonts w:ascii="Georgia" w:hAnsi="Georgia" w:cs="Arial"/>
          <w:b/>
          <w:sz w:val="28"/>
          <w:szCs w:val="28"/>
        </w:rPr>
      </w:pPr>
    </w:p>
    <w:p w14:paraId="5C2ADFA0" w14:textId="44CCF885" w:rsidR="00F34018" w:rsidRPr="00764F3B" w:rsidRDefault="00D46205" w:rsidP="0015008D">
      <w:pPr>
        <w:pStyle w:val="Heading1"/>
        <w:rPr>
          <w:rFonts w:ascii="Georgia" w:hAnsi="Georgia"/>
        </w:rPr>
      </w:pPr>
      <w:bookmarkStart w:id="104" w:name="_APPENDIX_L"/>
      <w:bookmarkStart w:id="105" w:name="_Toc43189521"/>
      <w:bookmarkEnd w:id="104"/>
      <w:r w:rsidRPr="00764F3B">
        <w:rPr>
          <w:rFonts w:ascii="Georgia" w:hAnsi="Georgia"/>
        </w:rPr>
        <w:lastRenderedPageBreak/>
        <w:t>A</w:t>
      </w:r>
      <w:r w:rsidR="00AF3D25" w:rsidRPr="00764F3B">
        <w:rPr>
          <w:rFonts w:ascii="Georgia" w:hAnsi="Georgia"/>
        </w:rPr>
        <w:t xml:space="preserve">PPENDIX </w:t>
      </w:r>
      <w:r w:rsidR="00472B0A" w:rsidRPr="00764F3B">
        <w:rPr>
          <w:rFonts w:ascii="Georgia" w:hAnsi="Georgia"/>
        </w:rPr>
        <w:t>K</w:t>
      </w:r>
      <w:bookmarkEnd w:id="105"/>
    </w:p>
    <w:p w14:paraId="73D1D46A" w14:textId="2B4988FF" w:rsidR="00815080" w:rsidRPr="00764F3B" w:rsidRDefault="00905285" w:rsidP="00CB7BAA">
      <w:pPr>
        <w:pStyle w:val="Heading2"/>
        <w:rPr>
          <w:rFonts w:ascii="Georgia" w:eastAsia="Times New Roman" w:hAnsi="Georgia"/>
        </w:rPr>
      </w:pPr>
      <w:bookmarkStart w:id="106" w:name="_Toc43189522"/>
      <w:r w:rsidRPr="00764F3B">
        <w:rPr>
          <w:rFonts w:ascii="Georgia" w:hAnsi="Georgia"/>
        </w:rPr>
        <w:t xml:space="preserve">Employee </w:t>
      </w:r>
      <w:r w:rsidR="00472B0A" w:rsidRPr="00764F3B">
        <w:rPr>
          <w:rFonts w:ascii="Georgia" w:hAnsi="Georgia"/>
        </w:rPr>
        <w:t xml:space="preserve">Safety </w:t>
      </w:r>
      <w:r w:rsidRPr="00764F3B">
        <w:rPr>
          <w:rFonts w:ascii="Georgia" w:hAnsi="Georgia"/>
        </w:rPr>
        <w:t>Induction Checklist</w:t>
      </w:r>
      <w:bookmarkEnd w:id="84"/>
      <w:bookmarkEnd w:id="85"/>
      <w:bookmarkEnd w:id="86"/>
      <w:r w:rsidRPr="00764F3B">
        <w:rPr>
          <w:rFonts w:ascii="Georgia" w:hAnsi="Georgia"/>
        </w:rPr>
        <w:t xml:space="preserve"> (Sample)</w:t>
      </w:r>
      <w:bookmarkEnd w:id="106"/>
    </w:p>
    <w:p w14:paraId="53CED7CC" w14:textId="77777777" w:rsidR="00815080" w:rsidRPr="00764F3B" w:rsidRDefault="00815080" w:rsidP="00815080">
      <w:pPr>
        <w:spacing w:after="0" w:line="240" w:lineRule="auto"/>
        <w:jc w:val="both"/>
        <w:rPr>
          <w:rFonts w:ascii="Georgia" w:hAnsi="Georg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6"/>
        <w:gridCol w:w="5236"/>
      </w:tblGrid>
      <w:tr w:rsidR="00815080" w:rsidRPr="00764F3B" w14:paraId="65CA78DA" w14:textId="77777777" w:rsidTr="007A3B71">
        <w:tc>
          <w:tcPr>
            <w:tcW w:w="5236" w:type="dxa"/>
            <w:shd w:val="clear" w:color="auto" w:fill="auto"/>
          </w:tcPr>
          <w:p w14:paraId="41399F86" w14:textId="77777777" w:rsidR="00815080" w:rsidRPr="00764F3B" w:rsidRDefault="00815080" w:rsidP="00815080">
            <w:pPr>
              <w:spacing w:after="0" w:line="240" w:lineRule="auto"/>
              <w:jc w:val="both"/>
              <w:rPr>
                <w:rFonts w:ascii="Georgia" w:hAnsi="Georgia" w:cs="Arial"/>
              </w:rPr>
            </w:pPr>
            <w:r w:rsidRPr="00764F3B">
              <w:rPr>
                <w:rFonts w:ascii="Georgia" w:hAnsi="Georgia" w:cs="Arial"/>
                <w:b/>
              </w:rPr>
              <w:t>Employee Name</w:t>
            </w:r>
            <w:r w:rsidRPr="00764F3B">
              <w:rPr>
                <w:rFonts w:ascii="Georgia" w:hAnsi="Georgia" w:cs="Arial"/>
              </w:rPr>
              <w:t>:</w:t>
            </w:r>
          </w:p>
          <w:p w14:paraId="5AA9BF87" w14:textId="77777777" w:rsidR="00815080" w:rsidRPr="00764F3B" w:rsidRDefault="00815080" w:rsidP="00815080">
            <w:pPr>
              <w:spacing w:after="0" w:line="240" w:lineRule="auto"/>
              <w:jc w:val="both"/>
              <w:rPr>
                <w:rFonts w:ascii="Georgia" w:hAnsi="Georgia" w:cs="Arial"/>
              </w:rPr>
            </w:pPr>
          </w:p>
        </w:tc>
        <w:tc>
          <w:tcPr>
            <w:tcW w:w="5236" w:type="dxa"/>
            <w:shd w:val="clear" w:color="auto" w:fill="auto"/>
          </w:tcPr>
          <w:p w14:paraId="3D2594CE" w14:textId="77777777" w:rsidR="00815080" w:rsidRPr="00764F3B" w:rsidRDefault="00815080" w:rsidP="00815080">
            <w:pPr>
              <w:spacing w:after="0" w:line="240" w:lineRule="auto"/>
              <w:jc w:val="both"/>
              <w:rPr>
                <w:rFonts w:ascii="Georgia" w:hAnsi="Georgia" w:cs="Arial"/>
              </w:rPr>
            </w:pPr>
            <w:r w:rsidRPr="00764F3B">
              <w:rPr>
                <w:rFonts w:ascii="Georgia" w:hAnsi="Georgia" w:cs="Arial"/>
                <w:b/>
              </w:rPr>
              <w:t>Line Manager</w:t>
            </w:r>
            <w:r w:rsidRPr="00764F3B">
              <w:rPr>
                <w:rFonts w:ascii="Georgia" w:hAnsi="Georgia" w:cs="Arial"/>
              </w:rPr>
              <w:t>:</w:t>
            </w:r>
          </w:p>
        </w:tc>
      </w:tr>
      <w:tr w:rsidR="00815080" w:rsidRPr="00764F3B" w14:paraId="04E2CB1F" w14:textId="77777777" w:rsidTr="007A3B71">
        <w:tc>
          <w:tcPr>
            <w:tcW w:w="5236" w:type="dxa"/>
            <w:shd w:val="clear" w:color="auto" w:fill="auto"/>
          </w:tcPr>
          <w:p w14:paraId="238B311E" w14:textId="77777777" w:rsidR="00815080" w:rsidRPr="00764F3B" w:rsidRDefault="00815080" w:rsidP="00815080">
            <w:pPr>
              <w:spacing w:after="0" w:line="240" w:lineRule="auto"/>
              <w:jc w:val="both"/>
              <w:rPr>
                <w:rFonts w:ascii="Georgia" w:hAnsi="Georgia" w:cs="Arial"/>
              </w:rPr>
            </w:pPr>
            <w:r w:rsidRPr="00764F3B">
              <w:rPr>
                <w:rFonts w:ascii="Georgia" w:hAnsi="Georgia" w:cs="Arial"/>
                <w:b/>
              </w:rPr>
              <w:t>Job Title</w:t>
            </w:r>
            <w:r w:rsidRPr="00764F3B">
              <w:rPr>
                <w:rFonts w:ascii="Georgia" w:hAnsi="Georgia" w:cs="Arial"/>
              </w:rPr>
              <w:t>:</w:t>
            </w:r>
          </w:p>
          <w:p w14:paraId="2DE81149" w14:textId="77777777" w:rsidR="00815080" w:rsidRPr="00764F3B" w:rsidRDefault="00815080" w:rsidP="00815080">
            <w:pPr>
              <w:spacing w:after="0" w:line="240" w:lineRule="auto"/>
              <w:jc w:val="both"/>
              <w:rPr>
                <w:rFonts w:ascii="Georgia" w:hAnsi="Georgia" w:cs="Arial"/>
              </w:rPr>
            </w:pPr>
          </w:p>
        </w:tc>
        <w:tc>
          <w:tcPr>
            <w:tcW w:w="5236" w:type="dxa"/>
            <w:shd w:val="clear" w:color="auto" w:fill="auto"/>
          </w:tcPr>
          <w:p w14:paraId="3AEBD8A3" w14:textId="77777777" w:rsidR="00815080" w:rsidRPr="00764F3B" w:rsidRDefault="00815080" w:rsidP="00815080">
            <w:pPr>
              <w:spacing w:after="0" w:line="240" w:lineRule="auto"/>
              <w:jc w:val="both"/>
              <w:rPr>
                <w:rFonts w:ascii="Georgia" w:hAnsi="Georgia" w:cs="Arial"/>
                <w:b/>
              </w:rPr>
            </w:pPr>
            <w:r w:rsidRPr="00764F3B">
              <w:rPr>
                <w:rFonts w:ascii="Georgia" w:hAnsi="Georgia" w:cs="Arial"/>
                <w:b/>
              </w:rPr>
              <w:t>Department:</w:t>
            </w:r>
          </w:p>
        </w:tc>
      </w:tr>
    </w:tbl>
    <w:p w14:paraId="0B9718F1" w14:textId="77777777" w:rsidR="00815080" w:rsidRPr="00764F3B" w:rsidRDefault="00815080" w:rsidP="00815080">
      <w:pPr>
        <w:spacing w:after="0" w:line="24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5"/>
        <w:gridCol w:w="1617"/>
      </w:tblGrid>
      <w:tr w:rsidR="00815080" w:rsidRPr="00764F3B" w14:paraId="3C385D89" w14:textId="77777777" w:rsidTr="007A3B71">
        <w:tc>
          <w:tcPr>
            <w:tcW w:w="8855" w:type="dxa"/>
            <w:tcBorders>
              <w:bottom w:val="single" w:sz="4" w:space="0" w:color="auto"/>
            </w:tcBorders>
            <w:shd w:val="clear" w:color="auto" w:fill="B4C6E7" w:themeFill="accent5" w:themeFillTint="66"/>
          </w:tcPr>
          <w:p w14:paraId="3EA47D43" w14:textId="77777777" w:rsidR="00815080" w:rsidRPr="00764F3B" w:rsidRDefault="00815080" w:rsidP="00815080">
            <w:pPr>
              <w:spacing w:after="0" w:line="240" w:lineRule="auto"/>
              <w:jc w:val="center"/>
              <w:rPr>
                <w:rFonts w:ascii="Georgia" w:hAnsi="Georgia" w:cs="Arial"/>
                <w:b/>
              </w:rPr>
            </w:pPr>
            <w:r w:rsidRPr="00764F3B">
              <w:rPr>
                <w:rFonts w:ascii="Georgia" w:hAnsi="Georgia" w:cs="Arial"/>
                <w:b/>
              </w:rPr>
              <w:t>Induction Contents:</w:t>
            </w:r>
          </w:p>
        </w:tc>
        <w:tc>
          <w:tcPr>
            <w:tcW w:w="1617" w:type="dxa"/>
            <w:shd w:val="clear" w:color="auto" w:fill="B4C6E7" w:themeFill="accent5" w:themeFillTint="66"/>
          </w:tcPr>
          <w:p w14:paraId="47665785" w14:textId="77777777" w:rsidR="00815080" w:rsidRPr="00764F3B" w:rsidRDefault="00815080" w:rsidP="00815080">
            <w:pPr>
              <w:spacing w:after="0" w:line="240" w:lineRule="auto"/>
              <w:jc w:val="center"/>
              <w:rPr>
                <w:rFonts w:ascii="Georgia" w:hAnsi="Georgia" w:cs="Arial"/>
                <w:b/>
              </w:rPr>
            </w:pPr>
            <w:r w:rsidRPr="00764F3B">
              <w:rPr>
                <w:rFonts w:ascii="Georgia" w:hAnsi="Georgia" w:cs="Arial"/>
                <w:b/>
              </w:rPr>
              <w:t>Subject Covered (</w:t>
            </w:r>
            <w:r w:rsidRPr="00764F3B">
              <w:rPr>
                <w:rFonts w:ascii="Georgia" w:eastAsia="Wingdings 2" w:hAnsi="Georgia" w:cs="Wingdings 2"/>
                <w:b/>
              </w:rPr>
              <w:t></w:t>
            </w:r>
            <w:r w:rsidRPr="00764F3B">
              <w:rPr>
                <w:rFonts w:ascii="Georgia" w:hAnsi="Georgia" w:cs="Arial"/>
                <w:b/>
              </w:rPr>
              <w:t>)</w:t>
            </w:r>
          </w:p>
        </w:tc>
      </w:tr>
      <w:tr w:rsidR="00815080" w:rsidRPr="00764F3B" w14:paraId="5D9B870D" w14:textId="77777777" w:rsidTr="007A3B71">
        <w:trPr>
          <w:trHeight w:hRule="exact" w:val="765"/>
        </w:trPr>
        <w:tc>
          <w:tcPr>
            <w:tcW w:w="8855" w:type="dxa"/>
            <w:shd w:val="clear" w:color="auto" w:fill="auto"/>
          </w:tcPr>
          <w:p w14:paraId="596930E7"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Safety Statement to include risk assessments</w:t>
            </w:r>
          </w:p>
          <w:p w14:paraId="3385E97B" w14:textId="77777777" w:rsidR="00815080" w:rsidRPr="00764F3B" w:rsidRDefault="00815080" w:rsidP="00815080">
            <w:pPr>
              <w:spacing w:after="0" w:line="240" w:lineRule="auto"/>
              <w:jc w:val="both"/>
              <w:rPr>
                <w:rFonts w:ascii="Georgia" w:hAnsi="Georgia" w:cs="Arial"/>
              </w:rPr>
            </w:pPr>
          </w:p>
          <w:p w14:paraId="335AEC2D"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422341AE" w14:textId="77777777" w:rsidR="00815080" w:rsidRPr="00764F3B" w:rsidRDefault="00815080" w:rsidP="00815080">
            <w:pPr>
              <w:spacing w:after="0" w:line="240" w:lineRule="auto"/>
              <w:jc w:val="both"/>
              <w:rPr>
                <w:rFonts w:ascii="Georgia" w:hAnsi="Georgia" w:cs="Arial"/>
              </w:rPr>
            </w:pPr>
          </w:p>
        </w:tc>
      </w:tr>
      <w:tr w:rsidR="00815080" w:rsidRPr="00764F3B" w14:paraId="1197DAC9" w14:textId="77777777" w:rsidTr="007A3B71">
        <w:trPr>
          <w:trHeight w:hRule="exact" w:val="765"/>
        </w:trPr>
        <w:tc>
          <w:tcPr>
            <w:tcW w:w="8855" w:type="dxa"/>
            <w:shd w:val="clear" w:color="auto" w:fill="auto"/>
          </w:tcPr>
          <w:p w14:paraId="3298EB92"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Accident</w:t>
            </w:r>
            <w:r w:rsidR="009D35AA" w:rsidRPr="00764F3B">
              <w:rPr>
                <w:rFonts w:ascii="Georgia" w:hAnsi="Georgia" w:cs="Arial"/>
              </w:rPr>
              <w:t xml:space="preserve"> </w:t>
            </w:r>
            <w:r w:rsidRPr="00764F3B">
              <w:rPr>
                <w:rFonts w:ascii="Georgia" w:hAnsi="Georgia" w:cs="Arial"/>
              </w:rPr>
              <w:t>/</w:t>
            </w:r>
            <w:r w:rsidR="009D35AA" w:rsidRPr="00764F3B">
              <w:rPr>
                <w:rFonts w:ascii="Georgia" w:hAnsi="Georgia" w:cs="Arial"/>
              </w:rPr>
              <w:t xml:space="preserve"> </w:t>
            </w:r>
            <w:r w:rsidRPr="00764F3B">
              <w:rPr>
                <w:rFonts w:ascii="Georgia" w:hAnsi="Georgia" w:cs="Arial"/>
              </w:rPr>
              <w:t>Incident Reporting Procedures.</w:t>
            </w:r>
          </w:p>
          <w:p w14:paraId="2F91FE75" w14:textId="77777777" w:rsidR="00815080" w:rsidRPr="00764F3B" w:rsidRDefault="00815080" w:rsidP="00815080">
            <w:pPr>
              <w:spacing w:after="0" w:line="240" w:lineRule="auto"/>
              <w:jc w:val="both"/>
              <w:rPr>
                <w:rFonts w:ascii="Georgia" w:hAnsi="Georgia" w:cs="Arial"/>
              </w:rPr>
            </w:pPr>
          </w:p>
          <w:p w14:paraId="0EDB8DBF"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17D9978E" w14:textId="77777777" w:rsidR="00815080" w:rsidRPr="00764F3B" w:rsidRDefault="00815080" w:rsidP="00815080">
            <w:pPr>
              <w:spacing w:after="0" w:line="240" w:lineRule="auto"/>
              <w:jc w:val="both"/>
              <w:rPr>
                <w:rFonts w:ascii="Georgia" w:hAnsi="Georgia" w:cs="Arial"/>
              </w:rPr>
            </w:pPr>
          </w:p>
        </w:tc>
      </w:tr>
      <w:tr w:rsidR="00815080" w:rsidRPr="00764F3B" w14:paraId="7FFF8201" w14:textId="77777777" w:rsidTr="007A3B71">
        <w:trPr>
          <w:trHeight w:hRule="exact" w:val="765"/>
        </w:trPr>
        <w:tc>
          <w:tcPr>
            <w:tcW w:w="8855" w:type="dxa"/>
            <w:shd w:val="clear" w:color="auto" w:fill="auto"/>
          </w:tcPr>
          <w:p w14:paraId="09B10D57" w14:textId="77777777" w:rsidR="00815080" w:rsidRPr="00764F3B" w:rsidRDefault="00815080" w:rsidP="00815080">
            <w:pPr>
              <w:spacing w:after="0" w:line="240" w:lineRule="auto"/>
              <w:jc w:val="both"/>
              <w:rPr>
                <w:rFonts w:ascii="Georgia" w:eastAsia="Calibri" w:hAnsi="Georgia" w:cs="Arial"/>
              </w:rPr>
            </w:pPr>
            <w:r w:rsidRPr="00764F3B">
              <w:rPr>
                <w:rFonts w:ascii="Georgia" w:eastAsia="Calibri" w:hAnsi="Georgia" w:cs="Arial"/>
              </w:rPr>
              <w:t>Emergency and fire arrangements including locations of exits</w:t>
            </w:r>
            <w:r w:rsidR="009D35AA" w:rsidRPr="00764F3B">
              <w:rPr>
                <w:rFonts w:ascii="Georgia" w:eastAsia="Calibri" w:hAnsi="Georgia" w:cs="Arial"/>
              </w:rPr>
              <w:t xml:space="preserve"> </w:t>
            </w:r>
            <w:r w:rsidRPr="00764F3B">
              <w:rPr>
                <w:rFonts w:ascii="Georgia" w:eastAsia="Calibri" w:hAnsi="Georgia" w:cs="Arial"/>
              </w:rPr>
              <w:t>/</w:t>
            </w:r>
            <w:r w:rsidR="009D35AA" w:rsidRPr="00764F3B">
              <w:rPr>
                <w:rFonts w:ascii="Georgia" w:eastAsia="Calibri" w:hAnsi="Georgia" w:cs="Arial"/>
              </w:rPr>
              <w:t xml:space="preserve"> </w:t>
            </w:r>
            <w:r w:rsidRPr="00764F3B">
              <w:rPr>
                <w:rFonts w:ascii="Georgia" w:eastAsia="Calibri" w:hAnsi="Georgia" w:cs="Arial"/>
              </w:rPr>
              <w:t>escape route and fire assembly point.</w:t>
            </w:r>
          </w:p>
          <w:p w14:paraId="68597E8C" w14:textId="77777777" w:rsidR="00815080" w:rsidRPr="00764F3B" w:rsidRDefault="00815080" w:rsidP="00815080">
            <w:pPr>
              <w:spacing w:after="0" w:line="240" w:lineRule="auto"/>
              <w:jc w:val="both"/>
              <w:rPr>
                <w:rFonts w:ascii="Georgia" w:eastAsia="Calibri" w:hAnsi="Georgia" w:cs="Arial"/>
              </w:rPr>
            </w:pPr>
          </w:p>
        </w:tc>
        <w:tc>
          <w:tcPr>
            <w:tcW w:w="1617" w:type="dxa"/>
            <w:shd w:val="clear" w:color="auto" w:fill="auto"/>
          </w:tcPr>
          <w:p w14:paraId="4C58A6B0" w14:textId="77777777" w:rsidR="00815080" w:rsidRPr="00764F3B" w:rsidRDefault="00815080" w:rsidP="00815080">
            <w:pPr>
              <w:spacing w:after="0" w:line="240" w:lineRule="auto"/>
              <w:jc w:val="both"/>
              <w:rPr>
                <w:rFonts w:ascii="Georgia" w:hAnsi="Georgia" w:cs="Arial"/>
              </w:rPr>
            </w:pPr>
          </w:p>
        </w:tc>
      </w:tr>
      <w:tr w:rsidR="00815080" w:rsidRPr="00764F3B" w14:paraId="116F13A6" w14:textId="77777777" w:rsidTr="007A3B71">
        <w:trPr>
          <w:trHeight w:hRule="exact" w:val="765"/>
        </w:trPr>
        <w:tc>
          <w:tcPr>
            <w:tcW w:w="8855" w:type="dxa"/>
            <w:tcBorders>
              <w:bottom w:val="single" w:sz="4" w:space="0" w:color="auto"/>
            </w:tcBorders>
            <w:shd w:val="clear" w:color="auto" w:fill="auto"/>
          </w:tcPr>
          <w:p w14:paraId="082B58ED"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First aid arrangements.</w:t>
            </w:r>
          </w:p>
          <w:p w14:paraId="01FF399E" w14:textId="77777777" w:rsidR="00815080" w:rsidRPr="00764F3B" w:rsidRDefault="00815080" w:rsidP="00815080">
            <w:pPr>
              <w:spacing w:after="0" w:line="240" w:lineRule="auto"/>
              <w:jc w:val="both"/>
              <w:rPr>
                <w:rFonts w:ascii="Georgia" w:hAnsi="Georgia" w:cs="Arial"/>
              </w:rPr>
            </w:pPr>
          </w:p>
          <w:p w14:paraId="37521ABF"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63D8DBA4" w14:textId="77777777" w:rsidR="00815080" w:rsidRPr="00764F3B" w:rsidRDefault="00815080" w:rsidP="00815080">
            <w:pPr>
              <w:spacing w:after="0" w:line="240" w:lineRule="auto"/>
              <w:jc w:val="both"/>
              <w:rPr>
                <w:rFonts w:ascii="Georgia" w:hAnsi="Georgia" w:cs="Arial"/>
              </w:rPr>
            </w:pPr>
          </w:p>
        </w:tc>
      </w:tr>
      <w:tr w:rsidR="00815080" w:rsidRPr="00764F3B" w14:paraId="584FA719" w14:textId="77777777" w:rsidTr="007A3B71">
        <w:trPr>
          <w:trHeight w:hRule="exact" w:val="765"/>
        </w:trPr>
        <w:tc>
          <w:tcPr>
            <w:tcW w:w="8855" w:type="dxa"/>
            <w:tcBorders>
              <w:bottom w:val="single" w:sz="4" w:space="0" w:color="auto"/>
            </w:tcBorders>
            <w:shd w:val="clear" w:color="auto" w:fill="auto"/>
          </w:tcPr>
          <w:p w14:paraId="6D517E73"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 xml:space="preserve">Location of Defib </w:t>
            </w:r>
          </w:p>
          <w:p w14:paraId="6A6CF5FD" w14:textId="77777777" w:rsidR="00815080" w:rsidRPr="00764F3B" w:rsidRDefault="00815080" w:rsidP="00815080">
            <w:pPr>
              <w:spacing w:after="0" w:line="240" w:lineRule="auto"/>
              <w:jc w:val="both"/>
              <w:rPr>
                <w:rFonts w:ascii="Georgia" w:hAnsi="Georgia" w:cs="Arial"/>
              </w:rPr>
            </w:pPr>
          </w:p>
          <w:p w14:paraId="7125E09F"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55271B50" w14:textId="77777777" w:rsidR="00815080" w:rsidRPr="00764F3B" w:rsidRDefault="00815080" w:rsidP="00815080">
            <w:pPr>
              <w:spacing w:after="0" w:line="240" w:lineRule="auto"/>
              <w:jc w:val="both"/>
              <w:rPr>
                <w:rFonts w:ascii="Georgia" w:hAnsi="Georgia" w:cs="Arial"/>
              </w:rPr>
            </w:pPr>
          </w:p>
        </w:tc>
      </w:tr>
      <w:tr w:rsidR="00815080" w:rsidRPr="00764F3B" w14:paraId="10C6D6AA" w14:textId="77777777" w:rsidTr="007A3B71">
        <w:trPr>
          <w:trHeight w:hRule="exact" w:val="765"/>
        </w:trPr>
        <w:tc>
          <w:tcPr>
            <w:tcW w:w="8855" w:type="dxa"/>
            <w:tcBorders>
              <w:bottom w:val="single" w:sz="4" w:space="0" w:color="auto"/>
            </w:tcBorders>
            <w:shd w:val="clear" w:color="auto" w:fill="auto"/>
          </w:tcPr>
          <w:p w14:paraId="02CA5E86"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Toilets</w:t>
            </w:r>
            <w:r w:rsidR="009D35AA" w:rsidRPr="00764F3B">
              <w:rPr>
                <w:rFonts w:ascii="Georgia" w:hAnsi="Georgia" w:cs="Arial"/>
              </w:rPr>
              <w:t xml:space="preserve"> </w:t>
            </w:r>
            <w:r w:rsidRPr="00764F3B">
              <w:rPr>
                <w:rFonts w:ascii="Georgia" w:hAnsi="Georgia" w:cs="Arial"/>
              </w:rPr>
              <w:t>/</w:t>
            </w:r>
            <w:r w:rsidR="009D35AA" w:rsidRPr="00764F3B">
              <w:rPr>
                <w:rFonts w:ascii="Georgia" w:hAnsi="Georgia" w:cs="Arial"/>
              </w:rPr>
              <w:t xml:space="preserve"> </w:t>
            </w:r>
            <w:r w:rsidRPr="00764F3B">
              <w:rPr>
                <w:rFonts w:ascii="Georgia" w:hAnsi="Georgia" w:cs="Arial"/>
              </w:rPr>
              <w:t>Showers.</w:t>
            </w:r>
          </w:p>
          <w:p w14:paraId="2898F87F"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 xml:space="preserve"> </w:t>
            </w:r>
          </w:p>
          <w:p w14:paraId="0F81F45D"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07883E33" w14:textId="77777777" w:rsidR="00815080" w:rsidRPr="00764F3B" w:rsidRDefault="00815080" w:rsidP="00815080">
            <w:pPr>
              <w:spacing w:after="0" w:line="240" w:lineRule="auto"/>
              <w:jc w:val="both"/>
              <w:rPr>
                <w:rFonts w:ascii="Georgia" w:hAnsi="Georgia" w:cs="Arial"/>
              </w:rPr>
            </w:pPr>
          </w:p>
        </w:tc>
      </w:tr>
      <w:tr w:rsidR="00815080" w:rsidRPr="00764F3B" w14:paraId="5F089B19" w14:textId="77777777" w:rsidTr="007A3B71">
        <w:trPr>
          <w:trHeight w:hRule="exact" w:val="765"/>
        </w:trPr>
        <w:tc>
          <w:tcPr>
            <w:tcW w:w="8855" w:type="dxa"/>
            <w:shd w:val="clear" w:color="auto" w:fill="auto"/>
          </w:tcPr>
          <w:p w14:paraId="3725EAB6" w14:textId="77777777" w:rsidR="00815080" w:rsidRPr="00764F3B" w:rsidRDefault="00815080" w:rsidP="00815080">
            <w:pPr>
              <w:spacing w:after="0" w:line="240" w:lineRule="auto"/>
              <w:jc w:val="both"/>
              <w:rPr>
                <w:rFonts w:ascii="Georgia" w:hAnsi="Georgia" w:cs="Arial"/>
                <w:color w:val="FF0000"/>
              </w:rPr>
            </w:pPr>
            <w:r w:rsidRPr="00764F3B">
              <w:rPr>
                <w:rFonts w:ascii="Georgia" w:hAnsi="Georgia" w:cs="Arial"/>
              </w:rPr>
              <w:t>Location of health and safety noticeboard.</w:t>
            </w:r>
          </w:p>
          <w:p w14:paraId="44AA0F60" w14:textId="77777777" w:rsidR="00815080" w:rsidRPr="00764F3B" w:rsidRDefault="00815080" w:rsidP="00815080">
            <w:pPr>
              <w:spacing w:after="0" w:line="240" w:lineRule="auto"/>
              <w:jc w:val="both"/>
              <w:rPr>
                <w:rFonts w:ascii="Georgia" w:hAnsi="Georgia" w:cs="Arial"/>
              </w:rPr>
            </w:pPr>
          </w:p>
          <w:p w14:paraId="4B1CA5C0"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250F825B" w14:textId="77777777" w:rsidR="00815080" w:rsidRPr="00764F3B" w:rsidRDefault="00815080" w:rsidP="00815080">
            <w:pPr>
              <w:spacing w:after="0" w:line="240" w:lineRule="auto"/>
              <w:jc w:val="both"/>
              <w:rPr>
                <w:rFonts w:ascii="Georgia" w:hAnsi="Georgia" w:cs="Arial"/>
              </w:rPr>
            </w:pPr>
          </w:p>
        </w:tc>
      </w:tr>
      <w:tr w:rsidR="00815080" w:rsidRPr="00764F3B" w14:paraId="08DF39A6" w14:textId="77777777" w:rsidTr="007A3B71">
        <w:trPr>
          <w:trHeight w:hRule="exact" w:val="765"/>
        </w:trPr>
        <w:tc>
          <w:tcPr>
            <w:tcW w:w="8855" w:type="dxa"/>
            <w:shd w:val="clear" w:color="auto" w:fill="auto"/>
          </w:tcPr>
          <w:p w14:paraId="6832F734"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Canteen Facilities.</w:t>
            </w:r>
          </w:p>
          <w:p w14:paraId="06428007" w14:textId="77777777" w:rsidR="00815080" w:rsidRPr="00764F3B" w:rsidRDefault="00815080" w:rsidP="00815080">
            <w:pPr>
              <w:spacing w:after="0" w:line="240" w:lineRule="auto"/>
              <w:jc w:val="both"/>
              <w:rPr>
                <w:rFonts w:ascii="Georgia" w:hAnsi="Georgia" w:cs="Arial"/>
              </w:rPr>
            </w:pPr>
          </w:p>
          <w:p w14:paraId="403642DE"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7CB00C92" w14:textId="77777777" w:rsidR="00815080" w:rsidRPr="00764F3B" w:rsidRDefault="00815080" w:rsidP="00815080">
            <w:pPr>
              <w:spacing w:after="0" w:line="240" w:lineRule="auto"/>
              <w:jc w:val="both"/>
              <w:rPr>
                <w:rFonts w:ascii="Georgia" w:hAnsi="Georgia" w:cs="Arial"/>
              </w:rPr>
            </w:pPr>
          </w:p>
        </w:tc>
      </w:tr>
      <w:tr w:rsidR="00815080" w:rsidRPr="00764F3B" w14:paraId="0C22EE8D" w14:textId="77777777" w:rsidTr="007A3B71">
        <w:trPr>
          <w:trHeight w:hRule="exact" w:val="765"/>
        </w:trPr>
        <w:tc>
          <w:tcPr>
            <w:tcW w:w="8855" w:type="dxa"/>
            <w:shd w:val="clear" w:color="auto" w:fill="auto"/>
          </w:tcPr>
          <w:p w14:paraId="76B34B7A"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No smoking policy.</w:t>
            </w:r>
          </w:p>
          <w:p w14:paraId="57636DAC"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1C733E1F" w14:textId="77777777" w:rsidR="00815080" w:rsidRPr="00764F3B" w:rsidRDefault="00815080" w:rsidP="00815080">
            <w:pPr>
              <w:spacing w:after="0" w:line="240" w:lineRule="auto"/>
              <w:jc w:val="both"/>
              <w:rPr>
                <w:rFonts w:ascii="Georgia" w:hAnsi="Georgia" w:cs="Arial"/>
              </w:rPr>
            </w:pPr>
          </w:p>
        </w:tc>
      </w:tr>
      <w:tr w:rsidR="00815080" w:rsidRPr="00764F3B" w14:paraId="751BB4DB" w14:textId="77777777" w:rsidTr="007A3B71">
        <w:trPr>
          <w:trHeight w:hRule="exact" w:val="510"/>
        </w:trPr>
        <w:tc>
          <w:tcPr>
            <w:tcW w:w="8855" w:type="dxa"/>
            <w:shd w:val="clear" w:color="auto" w:fill="auto"/>
          </w:tcPr>
          <w:p w14:paraId="33264F0C" w14:textId="77777777" w:rsidR="00815080" w:rsidRPr="00764F3B" w:rsidRDefault="00815080" w:rsidP="00815080">
            <w:pPr>
              <w:spacing w:after="0" w:line="240" w:lineRule="auto"/>
              <w:jc w:val="both"/>
              <w:rPr>
                <w:rFonts w:ascii="Georgia" w:hAnsi="Georgia" w:cs="Arial"/>
              </w:rPr>
            </w:pPr>
          </w:p>
          <w:p w14:paraId="5FB33F32" w14:textId="77777777" w:rsidR="00815080" w:rsidRPr="00764F3B" w:rsidRDefault="00815080" w:rsidP="00815080">
            <w:pPr>
              <w:spacing w:after="0" w:line="240" w:lineRule="auto"/>
              <w:jc w:val="both"/>
              <w:rPr>
                <w:rFonts w:ascii="Georgia" w:hAnsi="Georgia" w:cs="Arial"/>
              </w:rPr>
            </w:pPr>
          </w:p>
        </w:tc>
        <w:tc>
          <w:tcPr>
            <w:tcW w:w="1617" w:type="dxa"/>
            <w:shd w:val="clear" w:color="auto" w:fill="auto"/>
          </w:tcPr>
          <w:p w14:paraId="7A8C5812" w14:textId="77777777" w:rsidR="00815080" w:rsidRPr="00764F3B" w:rsidRDefault="00815080" w:rsidP="00815080">
            <w:pPr>
              <w:spacing w:after="0" w:line="240" w:lineRule="auto"/>
              <w:jc w:val="both"/>
              <w:rPr>
                <w:rFonts w:ascii="Georgia" w:hAnsi="Georgia" w:cs="Arial"/>
              </w:rPr>
            </w:pPr>
          </w:p>
        </w:tc>
      </w:tr>
    </w:tbl>
    <w:p w14:paraId="42F61B63" w14:textId="77777777" w:rsidR="00815080" w:rsidRPr="00764F3B" w:rsidRDefault="00815080" w:rsidP="00815080">
      <w:pPr>
        <w:spacing w:after="0" w:line="24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3"/>
        <w:gridCol w:w="2469"/>
      </w:tblGrid>
      <w:tr w:rsidR="00815080" w:rsidRPr="00764F3B" w14:paraId="0EE57A7D" w14:textId="77777777" w:rsidTr="007A3B71">
        <w:trPr>
          <w:trHeight w:hRule="exact" w:val="765"/>
        </w:trPr>
        <w:tc>
          <w:tcPr>
            <w:tcW w:w="8003" w:type="dxa"/>
            <w:shd w:val="clear" w:color="auto" w:fill="auto"/>
          </w:tcPr>
          <w:p w14:paraId="7685791B"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Signed by Manager who completed the induction:</w:t>
            </w:r>
          </w:p>
          <w:p w14:paraId="79840055" w14:textId="77777777" w:rsidR="00815080" w:rsidRPr="00764F3B" w:rsidRDefault="00815080" w:rsidP="00815080">
            <w:pPr>
              <w:spacing w:after="0" w:line="240" w:lineRule="auto"/>
              <w:jc w:val="both"/>
              <w:rPr>
                <w:rFonts w:ascii="Georgia" w:hAnsi="Georgia" w:cs="Arial"/>
              </w:rPr>
            </w:pPr>
          </w:p>
          <w:p w14:paraId="580DC313" w14:textId="77777777" w:rsidR="00815080" w:rsidRPr="00764F3B" w:rsidRDefault="00815080" w:rsidP="00815080">
            <w:pPr>
              <w:spacing w:after="0" w:line="240" w:lineRule="auto"/>
              <w:jc w:val="both"/>
              <w:rPr>
                <w:rFonts w:ascii="Georgia" w:hAnsi="Georgia" w:cs="Arial"/>
              </w:rPr>
            </w:pPr>
          </w:p>
        </w:tc>
        <w:tc>
          <w:tcPr>
            <w:tcW w:w="2469" w:type="dxa"/>
            <w:shd w:val="clear" w:color="auto" w:fill="auto"/>
          </w:tcPr>
          <w:p w14:paraId="23019608"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Date</w:t>
            </w:r>
          </w:p>
        </w:tc>
      </w:tr>
      <w:tr w:rsidR="00815080" w:rsidRPr="00764F3B" w14:paraId="27E4F548" w14:textId="77777777" w:rsidTr="007A3B71">
        <w:trPr>
          <w:trHeight w:hRule="exact" w:val="765"/>
        </w:trPr>
        <w:tc>
          <w:tcPr>
            <w:tcW w:w="8003" w:type="dxa"/>
            <w:shd w:val="clear" w:color="auto" w:fill="auto"/>
          </w:tcPr>
          <w:p w14:paraId="1498CF20"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 xml:space="preserve">Signed by Employee </w:t>
            </w:r>
          </w:p>
          <w:p w14:paraId="454EBD91" w14:textId="77777777" w:rsidR="00815080" w:rsidRPr="00764F3B" w:rsidRDefault="00815080" w:rsidP="00815080">
            <w:pPr>
              <w:spacing w:after="0" w:line="240" w:lineRule="auto"/>
              <w:jc w:val="both"/>
              <w:rPr>
                <w:rFonts w:ascii="Georgia" w:hAnsi="Georgia" w:cs="Arial"/>
              </w:rPr>
            </w:pPr>
          </w:p>
          <w:p w14:paraId="78CB2D54" w14:textId="77777777" w:rsidR="00815080" w:rsidRPr="00764F3B" w:rsidRDefault="00815080" w:rsidP="00815080">
            <w:pPr>
              <w:spacing w:after="0" w:line="240" w:lineRule="auto"/>
              <w:jc w:val="both"/>
              <w:rPr>
                <w:rFonts w:ascii="Georgia" w:hAnsi="Georgia" w:cs="Arial"/>
              </w:rPr>
            </w:pPr>
          </w:p>
        </w:tc>
        <w:tc>
          <w:tcPr>
            <w:tcW w:w="2469" w:type="dxa"/>
            <w:shd w:val="clear" w:color="auto" w:fill="auto"/>
          </w:tcPr>
          <w:p w14:paraId="2596DE90" w14:textId="77777777" w:rsidR="00815080" w:rsidRPr="00764F3B" w:rsidRDefault="00815080" w:rsidP="00815080">
            <w:pPr>
              <w:spacing w:after="0" w:line="240" w:lineRule="auto"/>
              <w:jc w:val="both"/>
              <w:rPr>
                <w:rFonts w:ascii="Georgia" w:hAnsi="Georgia" w:cs="Arial"/>
              </w:rPr>
            </w:pPr>
            <w:r w:rsidRPr="00764F3B">
              <w:rPr>
                <w:rFonts w:ascii="Georgia" w:hAnsi="Georgia" w:cs="Arial"/>
              </w:rPr>
              <w:t>Date</w:t>
            </w:r>
          </w:p>
        </w:tc>
      </w:tr>
    </w:tbl>
    <w:p w14:paraId="15A2A320" w14:textId="77777777" w:rsidR="00815080" w:rsidRPr="00764F3B" w:rsidRDefault="00815080" w:rsidP="004E7279">
      <w:pPr>
        <w:pStyle w:val="Heading1"/>
        <w:rPr>
          <w:rFonts w:ascii="Georgia" w:hAnsi="Georgia" w:cs="Arial"/>
        </w:rPr>
      </w:pPr>
      <w:r w:rsidRPr="00764F3B">
        <w:rPr>
          <w:rFonts w:ascii="Georgia" w:hAnsi="Georgia"/>
        </w:rPr>
        <w:br w:type="page"/>
      </w:r>
    </w:p>
    <w:p w14:paraId="1B58BF8B" w14:textId="4DC86228" w:rsidR="00F34018" w:rsidRPr="00764F3B" w:rsidRDefault="006F02F2" w:rsidP="00905285">
      <w:pPr>
        <w:pStyle w:val="Heading1"/>
        <w:rPr>
          <w:rFonts w:ascii="Georgia" w:hAnsi="Georgia"/>
        </w:rPr>
      </w:pPr>
      <w:bookmarkStart w:id="107" w:name="_APPENDIX_M_"/>
      <w:bookmarkStart w:id="108" w:name="_APPENDIX_M"/>
      <w:bookmarkStart w:id="109" w:name="_Toc43189523"/>
      <w:bookmarkEnd w:id="107"/>
      <w:bookmarkEnd w:id="108"/>
      <w:r w:rsidRPr="00764F3B">
        <w:rPr>
          <w:rFonts w:ascii="Georgia" w:hAnsi="Georgia"/>
        </w:rPr>
        <w:lastRenderedPageBreak/>
        <w:t xml:space="preserve">APPENDIX </w:t>
      </w:r>
      <w:r w:rsidR="00472B0A" w:rsidRPr="00764F3B">
        <w:rPr>
          <w:rFonts w:ascii="Georgia" w:hAnsi="Georgia"/>
        </w:rPr>
        <w:t>L</w:t>
      </w:r>
      <w:bookmarkEnd w:id="109"/>
    </w:p>
    <w:p w14:paraId="36B904D3" w14:textId="77777777" w:rsidR="00905285" w:rsidRPr="00764F3B" w:rsidRDefault="00905285" w:rsidP="00CB7BAA">
      <w:pPr>
        <w:pStyle w:val="Heading2"/>
        <w:rPr>
          <w:rFonts w:ascii="Georgia" w:hAnsi="Georgia"/>
        </w:rPr>
      </w:pPr>
      <w:bookmarkStart w:id="110" w:name="_Toc43189524"/>
      <w:r w:rsidRPr="00764F3B">
        <w:rPr>
          <w:rFonts w:ascii="Georgia" w:hAnsi="Georgia"/>
        </w:rPr>
        <w:t>Safety Rep Checklist Form (Sample)</w:t>
      </w:r>
      <w:bookmarkEnd w:id="110"/>
    </w:p>
    <w:p w14:paraId="72FAD782" w14:textId="77777777" w:rsidR="00905285" w:rsidRPr="00764F3B" w:rsidRDefault="00905285" w:rsidP="00905285">
      <w:pPr>
        <w:rPr>
          <w:rFonts w:ascii="Georgia" w:hAnsi="Georgia"/>
          <w:lang w:eastAsia="en-GB"/>
        </w:rPr>
      </w:pPr>
    </w:p>
    <w:tbl>
      <w:tblPr>
        <w:tblW w:w="0" w:type="auto"/>
        <w:tblLayout w:type="fixed"/>
        <w:tblLook w:val="04A0" w:firstRow="1" w:lastRow="0" w:firstColumn="1" w:lastColumn="0" w:noHBand="0" w:noVBand="1"/>
      </w:tblPr>
      <w:tblGrid>
        <w:gridCol w:w="5409"/>
        <w:gridCol w:w="2416"/>
        <w:gridCol w:w="2088"/>
      </w:tblGrid>
      <w:tr w:rsidR="00815080" w:rsidRPr="00764F3B" w14:paraId="286F7092" w14:textId="77777777" w:rsidTr="007A3B71">
        <w:trPr>
          <w:trHeight w:hRule="exact" w:val="442"/>
        </w:trPr>
        <w:tc>
          <w:tcPr>
            <w:tcW w:w="991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2A93A9" w14:textId="77A848DC" w:rsidR="00815080" w:rsidRPr="00764F3B" w:rsidRDefault="00815080" w:rsidP="00815080">
            <w:pPr>
              <w:rPr>
                <w:rFonts w:ascii="Georgia" w:hAnsi="Georgia" w:cs="Arial"/>
                <w:color w:val="000000"/>
                <w:lang w:eastAsia="en-IE"/>
              </w:rPr>
            </w:pPr>
            <w:bookmarkStart w:id="111" w:name="RANGE!A1:D73"/>
            <w:r w:rsidRPr="00764F3B">
              <w:rPr>
                <w:rFonts w:ascii="Georgia" w:hAnsi="Georgia" w:cs="Arial"/>
                <w:b/>
                <w:bCs/>
                <w:color w:val="000000"/>
                <w:lang w:eastAsia="en-IE"/>
              </w:rPr>
              <w:t>Monthly Health and Safety Audit</w:t>
            </w:r>
            <w:bookmarkEnd w:id="111"/>
            <w:r w:rsidRPr="00764F3B">
              <w:rPr>
                <w:rFonts w:ascii="Georgia" w:hAnsi="Georgia" w:cs="Arial"/>
                <w:b/>
                <w:bCs/>
                <w:color w:val="000000"/>
                <w:lang w:eastAsia="en-IE"/>
              </w:rPr>
              <w:t xml:space="preserve"> </w:t>
            </w:r>
          </w:p>
        </w:tc>
      </w:tr>
      <w:tr w:rsidR="00815080" w:rsidRPr="00764F3B" w14:paraId="7A800409" w14:textId="77777777" w:rsidTr="007A3B71">
        <w:trPr>
          <w:trHeight w:val="757"/>
        </w:trPr>
        <w:tc>
          <w:tcPr>
            <w:tcW w:w="9913" w:type="dxa"/>
            <w:gridSpan w:val="3"/>
            <w:tcBorders>
              <w:top w:val="nil"/>
              <w:left w:val="single" w:sz="4" w:space="0" w:color="auto"/>
              <w:bottom w:val="nil"/>
              <w:right w:val="single" w:sz="4" w:space="0" w:color="auto"/>
            </w:tcBorders>
          </w:tcPr>
          <w:p w14:paraId="563E5107" w14:textId="77777777" w:rsidR="00815080" w:rsidRPr="00764F3B" w:rsidRDefault="003D3BF6" w:rsidP="00815080">
            <w:pPr>
              <w:rPr>
                <w:rFonts w:ascii="Georgia" w:hAnsi="Georgia" w:cs="Arial"/>
                <w:b/>
                <w:bCs/>
                <w:color w:val="000000"/>
                <w:lang w:eastAsia="en-IE"/>
              </w:rPr>
            </w:pPr>
            <w:r w:rsidRPr="00764F3B">
              <w:rPr>
                <w:rFonts w:ascii="Georgia" w:hAnsi="Georgia" w:cs="Arial"/>
                <w:b/>
                <w:bCs/>
                <w:color w:val="000000"/>
                <w:lang w:eastAsia="en-IE"/>
              </w:rPr>
              <w:t>Location / Department:</w:t>
            </w:r>
          </w:p>
          <w:p w14:paraId="2FB75807"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Audit C</w:t>
            </w:r>
            <w:r w:rsidR="003D3BF6" w:rsidRPr="00764F3B">
              <w:rPr>
                <w:rFonts w:ascii="Georgia" w:hAnsi="Georgia" w:cs="Arial"/>
                <w:b/>
                <w:bCs/>
                <w:color w:val="000000"/>
                <w:lang w:eastAsia="en-IE"/>
              </w:rPr>
              <w:t>ompleted:</w:t>
            </w:r>
          </w:p>
          <w:p w14:paraId="27B8E042"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Completed By:</w:t>
            </w:r>
          </w:p>
        </w:tc>
      </w:tr>
      <w:tr w:rsidR="00815080" w:rsidRPr="00764F3B" w14:paraId="6D843B42" w14:textId="77777777" w:rsidTr="007A3B71">
        <w:trPr>
          <w:trHeight w:hRule="exact" w:val="1418"/>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C27D917"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 xml:space="preserve">Fire Escape / walkways: </w:t>
            </w:r>
          </w:p>
          <w:p w14:paraId="3FBFF8BC" w14:textId="77777777" w:rsidR="00815080" w:rsidRPr="00764F3B" w:rsidRDefault="00815080" w:rsidP="00815080">
            <w:pPr>
              <w:rPr>
                <w:rFonts w:ascii="Georgia" w:hAnsi="Georgia" w:cs="Arial"/>
                <w:bCs/>
                <w:color w:val="000000"/>
                <w:lang w:eastAsia="en-IE"/>
              </w:rPr>
            </w:pPr>
            <w:r w:rsidRPr="00764F3B">
              <w:rPr>
                <w:rFonts w:ascii="Georgia" w:hAnsi="Georgia" w:cs="Arial"/>
                <w:bCs/>
                <w:color w:val="000000"/>
                <w:lang w:eastAsia="en-IE"/>
              </w:rPr>
              <w:t>Emergency exits</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walkways clear</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fire extinguishers (in situ, not damaged / obstructed) / fire signage other observations/ staff comments?</w:t>
            </w:r>
          </w:p>
        </w:tc>
        <w:tc>
          <w:tcPr>
            <w:tcW w:w="2416"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42B612AC" w14:textId="77777777" w:rsidR="007A3B71"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action required</w:t>
            </w:r>
          </w:p>
          <w:p w14:paraId="5DF72A2C"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 xml:space="preserve"> </w:t>
            </w:r>
          </w:p>
        </w:tc>
        <w:tc>
          <w:tcPr>
            <w:tcW w:w="2088"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6E19C415"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815080" w:rsidRPr="00764F3B" w14:paraId="3B35AA6D" w14:textId="77777777" w:rsidTr="00414F46">
        <w:trPr>
          <w:trHeight w:hRule="exact" w:val="1877"/>
        </w:trPr>
        <w:tc>
          <w:tcPr>
            <w:tcW w:w="5409" w:type="dxa"/>
            <w:tcBorders>
              <w:top w:val="nil"/>
              <w:left w:val="single" w:sz="4" w:space="0" w:color="auto"/>
              <w:bottom w:val="single" w:sz="4" w:space="0" w:color="auto"/>
              <w:right w:val="single" w:sz="4" w:space="0" w:color="auto"/>
            </w:tcBorders>
          </w:tcPr>
          <w:p w14:paraId="04E246E5" w14:textId="77777777" w:rsidR="00815080" w:rsidRPr="00764F3B" w:rsidRDefault="00815080" w:rsidP="00815080">
            <w:pPr>
              <w:rPr>
                <w:rFonts w:ascii="Georgia" w:hAnsi="Georgia" w:cs="Arial"/>
                <w:color w:val="000000"/>
                <w:lang w:eastAsia="en-IE"/>
              </w:rPr>
            </w:pPr>
          </w:p>
          <w:p w14:paraId="77C672AA" w14:textId="77777777" w:rsidR="00815080" w:rsidRPr="00764F3B" w:rsidRDefault="00815080" w:rsidP="00815080">
            <w:pPr>
              <w:rPr>
                <w:rFonts w:ascii="Georgia" w:hAnsi="Georgia" w:cs="Arial"/>
                <w:color w:val="000000"/>
                <w:lang w:eastAsia="en-IE"/>
              </w:rPr>
            </w:pPr>
          </w:p>
        </w:tc>
        <w:tc>
          <w:tcPr>
            <w:tcW w:w="2416" w:type="dxa"/>
            <w:tcBorders>
              <w:top w:val="nil"/>
              <w:left w:val="nil"/>
              <w:bottom w:val="single" w:sz="4" w:space="0" w:color="auto"/>
              <w:right w:val="single" w:sz="4" w:space="0" w:color="auto"/>
            </w:tcBorders>
            <w:noWrap/>
            <w:hideMark/>
          </w:tcPr>
          <w:p w14:paraId="1329DBCC"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47E1D449"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3D99D0AF" w14:textId="77777777" w:rsidR="00815080" w:rsidRPr="00764F3B" w:rsidRDefault="003D3BF6" w:rsidP="00815080">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nil"/>
              <w:left w:val="nil"/>
              <w:bottom w:val="single" w:sz="4" w:space="0" w:color="auto"/>
              <w:right w:val="single" w:sz="4" w:space="0" w:color="auto"/>
            </w:tcBorders>
            <w:noWrap/>
            <w:hideMark/>
          </w:tcPr>
          <w:p w14:paraId="50E78D15"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5E1C51B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7F77D9AE"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33E6E03F" w14:textId="77777777" w:rsidR="00815080" w:rsidRPr="00764F3B" w:rsidRDefault="003D3BF6" w:rsidP="00815080">
            <w:pPr>
              <w:rPr>
                <w:rFonts w:ascii="Georgia" w:hAnsi="Georgia" w:cs="Arial"/>
                <w:color w:val="000000"/>
                <w:lang w:eastAsia="en-IE"/>
              </w:rPr>
            </w:pPr>
            <w:r w:rsidRPr="00764F3B">
              <w:rPr>
                <w:rFonts w:ascii="Georgia" w:hAnsi="Georgia" w:cs="Arial"/>
                <w:color w:val="000000"/>
                <w:lang w:eastAsia="en-IE"/>
              </w:rPr>
              <w:t> </w:t>
            </w:r>
          </w:p>
        </w:tc>
      </w:tr>
      <w:tr w:rsidR="00815080" w:rsidRPr="00764F3B" w14:paraId="3A3E8F93" w14:textId="77777777" w:rsidTr="00414F46">
        <w:trPr>
          <w:trHeight w:hRule="exact" w:val="1418"/>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4D7F3C3"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 xml:space="preserve">Equipment: </w:t>
            </w:r>
          </w:p>
          <w:p w14:paraId="3BAF435A" w14:textId="77777777" w:rsidR="00815080" w:rsidRPr="00764F3B" w:rsidRDefault="00815080" w:rsidP="00815080">
            <w:pPr>
              <w:rPr>
                <w:rFonts w:ascii="Georgia" w:hAnsi="Georgia" w:cs="Arial"/>
                <w:bCs/>
                <w:color w:val="000000"/>
                <w:lang w:eastAsia="en-IE"/>
              </w:rPr>
            </w:pPr>
            <w:r w:rsidRPr="00764F3B">
              <w:rPr>
                <w:rFonts w:ascii="Georgia" w:hAnsi="Georgia" w:cs="Arial"/>
                <w:bCs/>
                <w:color w:val="000000"/>
                <w:lang w:eastAsia="en-IE"/>
              </w:rPr>
              <w:t>Sockets, damaged leads, faulty equipment, other observations</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staff comments?</w:t>
            </w:r>
            <w:r w:rsidR="00E63B70" w:rsidRPr="00764F3B">
              <w:rPr>
                <w:rFonts w:ascii="Georgia" w:hAnsi="Georgia" w:cs="Arial"/>
                <w:bCs/>
                <w:color w:val="000000"/>
                <w:lang w:eastAsia="en-IE"/>
              </w:rPr>
              <w:t xml:space="preserve"> Equipment in good working order and adequately </w:t>
            </w:r>
            <w:r w:rsidR="00BE1D39" w:rsidRPr="00764F3B">
              <w:rPr>
                <w:rFonts w:ascii="Georgia" w:hAnsi="Georgia" w:cs="Arial"/>
                <w:bCs/>
                <w:color w:val="000000"/>
                <w:lang w:eastAsia="en-IE"/>
              </w:rPr>
              <w:t>guarded?</w:t>
            </w:r>
          </w:p>
        </w:tc>
        <w:tc>
          <w:tcPr>
            <w:tcW w:w="2416"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4DB7A06C"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action required</w:t>
            </w:r>
          </w:p>
        </w:tc>
        <w:tc>
          <w:tcPr>
            <w:tcW w:w="2088"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18922913"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815080" w:rsidRPr="00764F3B" w14:paraId="4A077652" w14:textId="77777777" w:rsidTr="00414F46">
        <w:trPr>
          <w:trHeight w:hRule="exact" w:val="2047"/>
        </w:trPr>
        <w:tc>
          <w:tcPr>
            <w:tcW w:w="5409" w:type="dxa"/>
            <w:tcBorders>
              <w:top w:val="nil"/>
              <w:left w:val="single" w:sz="4" w:space="0" w:color="auto"/>
              <w:bottom w:val="single" w:sz="4" w:space="0" w:color="auto"/>
              <w:right w:val="single" w:sz="4" w:space="0" w:color="auto"/>
            </w:tcBorders>
          </w:tcPr>
          <w:p w14:paraId="0D16D3CC" w14:textId="77777777" w:rsidR="00815080" w:rsidRPr="00764F3B" w:rsidRDefault="00815080" w:rsidP="00815080">
            <w:pPr>
              <w:rPr>
                <w:rFonts w:ascii="Georgia" w:hAnsi="Georgia" w:cs="Arial"/>
                <w:color w:val="000000"/>
                <w:lang w:eastAsia="en-IE"/>
              </w:rPr>
            </w:pPr>
          </w:p>
          <w:p w14:paraId="3FC7E0F9" w14:textId="77777777" w:rsidR="003D3BF6" w:rsidRPr="00764F3B" w:rsidRDefault="003D3BF6" w:rsidP="00815080">
            <w:pPr>
              <w:rPr>
                <w:rFonts w:ascii="Georgia" w:hAnsi="Georgia" w:cs="Arial"/>
                <w:color w:val="000000"/>
                <w:lang w:eastAsia="en-IE"/>
              </w:rPr>
            </w:pPr>
          </w:p>
        </w:tc>
        <w:tc>
          <w:tcPr>
            <w:tcW w:w="2416" w:type="dxa"/>
            <w:tcBorders>
              <w:top w:val="nil"/>
              <w:left w:val="nil"/>
              <w:bottom w:val="single" w:sz="4" w:space="0" w:color="auto"/>
              <w:right w:val="single" w:sz="4" w:space="0" w:color="auto"/>
            </w:tcBorders>
            <w:noWrap/>
            <w:hideMark/>
          </w:tcPr>
          <w:p w14:paraId="720E7C35"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30BFEF99"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4E577B40"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D2028B6"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25C6752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nil"/>
              <w:left w:val="nil"/>
              <w:bottom w:val="single" w:sz="4" w:space="0" w:color="auto"/>
              <w:right w:val="single" w:sz="4" w:space="0" w:color="auto"/>
            </w:tcBorders>
            <w:noWrap/>
            <w:hideMark/>
          </w:tcPr>
          <w:p w14:paraId="49894B5C"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331CDB5E"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751881E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483C9C8A"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584E2C54" w14:textId="77777777" w:rsidR="00815080" w:rsidRPr="00764F3B" w:rsidRDefault="00815080" w:rsidP="00815080">
            <w:pPr>
              <w:rPr>
                <w:rFonts w:ascii="Georgia" w:hAnsi="Georgia" w:cs="Arial"/>
                <w:color w:val="000000"/>
                <w:lang w:eastAsia="en-IE"/>
              </w:rPr>
            </w:pPr>
          </w:p>
        </w:tc>
      </w:tr>
      <w:tr w:rsidR="00815080" w:rsidRPr="00764F3B" w14:paraId="37C8DBCF" w14:textId="77777777" w:rsidTr="00414F46">
        <w:trPr>
          <w:trHeight w:hRule="exact" w:val="1418"/>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B52FF88"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Slips, Trips and Falls:</w:t>
            </w:r>
          </w:p>
          <w:p w14:paraId="5A21D2C8" w14:textId="77777777" w:rsidR="00815080" w:rsidRPr="00764F3B" w:rsidRDefault="00815080" w:rsidP="00815080">
            <w:pPr>
              <w:rPr>
                <w:rFonts w:ascii="Georgia" w:hAnsi="Georgia" w:cs="Arial"/>
                <w:bCs/>
                <w:color w:val="000000"/>
                <w:lang w:eastAsia="en-IE"/>
              </w:rPr>
            </w:pPr>
            <w:r w:rsidRPr="00764F3B">
              <w:rPr>
                <w:rFonts w:ascii="Georgia" w:hAnsi="Georgia" w:cs="Arial"/>
                <w:bCs/>
                <w:color w:val="000000"/>
                <w:lang w:eastAsia="en-IE"/>
              </w:rPr>
              <w:t>Walkways free, floor surfaces even, passageways kept clear, cable management, spillages, other observations</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staff comments?</w:t>
            </w:r>
          </w:p>
        </w:tc>
        <w:tc>
          <w:tcPr>
            <w:tcW w:w="241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EA01C58"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action required</w:t>
            </w:r>
          </w:p>
        </w:tc>
        <w:tc>
          <w:tcPr>
            <w:tcW w:w="208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3F6C4611"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815080" w:rsidRPr="00764F3B" w14:paraId="11AD37C3" w14:textId="77777777" w:rsidTr="00414F46">
        <w:trPr>
          <w:trHeight w:hRule="exact" w:val="2047"/>
        </w:trPr>
        <w:tc>
          <w:tcPr>
            <w:tcW w:w="5409" w:type="dxa"/>
            <w:tcBorders>
              <w:top w:val="single" w:sz="4" w:space="0" w:color="auto"/>
              <w:left w:val="single" w:sz="4" w:space="0" w:color="auto"/>
              <w:bottom w:val="single" w:sz="4" w:space="0" w:color="auto"/>
              <w:right w:val="single" w:sz="4" w:space="0" w:color="auto"/>
            </w:tcBorders>
          </w:tcPr>
          <w:p w14:paraId="2FA561AD" w14:textId="77777777" w:rsidR="00815080" w:rsidRPr="00764F3B" w:rsidRDefault="00815080" w:rsidP="00815080">
            <w:pPr>
              <w:rPr>
                <w:rFonts w:ascii="Georgia" w:hAnsi="Georgia" w:cs="Arial"/>
                <w:color w:val="000000"/>
                <w:lang w:eastAsia="en-IE"/>
              </w:rPr>
            </w:pPr>
          </w:p>
          <w:p w14:paraId="76A0FCA4" w14:textId="77777777" w:rsidR="00815080" w:rsidRPr="00764F3B" w:rsidRDefault="00815080" w:rsidP="00815080">
            <w:pPr>
              <w:tabs>
                <w:tab w:val="left" w:pos="4821"/>
              </w:tabs>
              <w:rPr>
                <w:rFonts w:ascii="Georgia" w:hAnsi="Georgia" w:cs="Arial"/>
                <w:color w:val="000000"/>
                <w:lang w:eastAsia="en-IE"/>
              </w:rPr>
            </w:pPr>
          </w:p>
          <w:p w14:paraId="190914C5" w14:textId="77777777" w:rsidR="00815080" w:rsidRPr="00764F3B" w:rsidRDefault="00815080" w:rsidP="00815080">
            <w:pPr>
              <w:rPr>
                <w:rFonts w:ascii="Georgia" w:hAnsi="Georgia" w:cs="Arial"/>
                <w:color w:val="000000"/>
                <w:lang w:eastAsia="en-IE"/>
              </w:rPr>
            </w:pPr>
          </w:p>
        </w:tc>
        <w:tc>
          <w:tcPr>
            <w:tcW w:w="2416" w:type="dxa"/>
            <w:tcBorders>
              <w:top w:val="single" w:sz="4" w:space="0" w:color="auto"/>
              <w:left w:val="nil"/>
              <w:bottom w:val="single" w:sz="4" w:space="0" w:color="auto"/>
              <w:right w:val="single" w:sz="4" w:space="0" w:color="auto"/>
            </w:tcBorders>
            <w:noWrap/>
            <w:hideMark/>
          </w:tcPr>
          <w:p w14:paraId="0C6E805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63E5AFB"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21350CB4"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B350DBE"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D5CD5EB"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3D874C12"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single" w:sz="4" w:space="0" w:color="auto"/>
              <w:left w:val="nil"/>
              <w:bottom w:val="single" w:sz="4" w:space="0" w:color="auto"/>
              <w:right w:val="single" w:sz="4" w:space="0" w:color="auto"/>
            </w:tcBorders>
            <w:noWrap/>
          </w:tcPr>
          <w:p w14:paraId="0A7E351F"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26C88CED" w14:textId="77777777" w:rsidR="00815080" w:rsidRPr="00764F3B" w:rsidRDefault="00815080" w:rsidP="00815080">
            <w:pPr>
              <w:rPr>
                <w:rFonts w:ascii="Georgia" w:hAnsi="Georgia" w:cs="Arial"/>
                <w:color w:val="000000"/>
                <w:lang w:eastAsia="en-IE"/>
              </w:rPr>
            </w:pPr>
          </w:p>
          <w:p w14:paraId="76D32F72"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1ED00FF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2F0151C5"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60AAC0A4"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tc>
      </w:tr>
    </w:tbl>
    <w:p w14:paraId="3D40E1B2" w14:textId="77777777" w:rsidR="00414F46" w:rsidRPr="00764F3B" w:rsidRDefault="00414F46">
      <w:pPr>
        <w:rPr>
          <w:rFonts w:ascii="Georgia" w:hAnsi="Georgia"/>
        </w:rPr>
      </w:pPr>
    </w:p>
    <w:tbl>
      <w:tblPr>
        <w:tblW w:w="0" w:type="auto"/>
        <w:tblLayout w:type="fixed"/>
        <w:tblLook w:val="04A0" w:firstRow="1" w:lastRow="0" w:firstColumn="1" w:lastColumn="0" w:noHBand="0" w:noVBand="1"/>
      </w:tblPr>
      <w:tblGrid>
        <w:gridCol w:w="5409"/>
        <w:gridCol w:w="2416"/>
        <w:gridCol w:w="2088"/>
        <w:gridCol w:w="281"/>
        <w:gridCol w:w="278"/>
      </w:tblGrid>
      <w:tr w:rsidR="00815080" w:rsidRPr="00764F3B" w14:paraId="2CF6D0CB" w14:textId="77777777" w:rsidTr="00414F46">
        <w:trPr>
          <w:gridAfter w:val="2"/>
          <w:wAfter w:w="559" w:type="dxa"/>
          <w:trHeight w:hRule="exact" w:val="1588"/>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D1F49CB"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lastRenderedPageBreak/>
              <w:t>Filing and Storage Rooms:</w:t>
            </w:r>
          </w:p>
          <w:p w14:paraId="345EF2AC" w14:textId="77777777" w:rsidR="00815080" w:rsidRPr="00764F3B" w:rsidRDefault="00815080" w:rsidP="00815080">
            <w:pPr>
              <w:rPr>
                <w:rFonts w:ascii="Georgia" w:hAnsi="Georgia" w:cs="Arial"/>
                <w:bCs/>
                <w:color w:val="000000"/>
                <w:lang w:eastAsia="en-IE"/>
              </w:rPr>
            </w:pPr>
            <w:r w:rsidRPr="00764F3B">
              <w:rPr>
                <w:rFonts w:ascii="Georgia" w:hAnsi="Georgia" w:cs="Arial"/>
                <w:bCs/>
                <w:color w:val="000000"/>
                <w:lang w:eastAsia="en-IE"/>
              </w:rPr>
              <w:t>Walkways free, shelves secure and tidy, heavy items stored between mid-thigh and shoulder height, step ladder required (if items stored at head height), other observations</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staff comment?</w:t>
            </w:r>
          </w:p>
        </w:tc>
        <w:tc>
          <w:tcPr>
            <w:tcW w:w="2416"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39908920"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action required</w:t>
            </w:r>
          </w:p>
        </w:tc>
        <w:tc>
          <w:tcPr>
            <w:tcW w:w="2088"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78E965E4"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815080" w:rsidRPr="00764F3B" w14:paraId="3E114AF1" w14:textId="77777777" w:rsidTr="00414F46">
        <w:trPr>
          <w:gridAfter w:val="2"/>
          <w:wAfter w:w="559" w:type="dxa"/>
          <w:trHeight w:hRule="exact" w:val="1531"/>
        </w:trPr>
        <w:tc>
          <w:tcPr>
            <w:tcW w:w="5409" w:type="dxa"/>
            <w:tcBorders>
              <w:top w:val="single" w:sz="4" w:space="0" w:color="auto"/>
              <w:left w:val="single" w:sz="4" w:space="0" w:color="auto"/>
              <w:bottom w:val="single" w:sz="4" w:space="0" w:color="auto"/>
              <w:right w:val="single" w:sz="4" w:space="0" w:color="auto"/>
            </w:tcBorders>
          </w:tcPr>
          <w:p w14:paraId="13B4C40E"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18D20B6E" w14:textId="77777777" w:rsidR="00815080" w:rsidRPr="00764F3B" w:rsidRDefault="00815080" w:rsidP="00815080">
            <w:pPr>
              <w:rPr>
                <w:rFonts w:ascii="Georgia" w:hAnsi="Georgia" w:cs="Arial"/>
                <w:color w:val="000000"/>
                <w:lang w:eastAsia="en-IE"/>
              </w:rPr>
            </w:pPr>
          </w:p>
          <w:p w14:paraId="4D0D333B" w14:textId="77777777" w:rsidR="00815080" w:rsidRPr="00764F3B" w:rsidRDefault="00815080" w:rsidP="00815080">
            <w:pPr>
              <w:rPr>
                <w:rFonts w:ascii="Georgia" w:hAnsi="Georgia" w:cs="Arial"/>
                <w:color w:val="000000"/>
                <w:lang w:eastAsia="en-IE"/>
              </w:rPr>
            </w:pPr>
          </w:p>
        </w:tc>
        <w:tc>
          <w:tcPr>
            <w:tcW w:w="2416" w:type="dxa"/>
            <w:tcBorders>
              <w:top w:val="nil"/>
              <w:left w:val="nil"/>
              <w:bottom w:val="single" w:sz="4" w:space="0" w:color="auto"/>
              <w:right w:val="single" w:sz="4" w:space="0" w:color="auto"/>
            </w:tcBorders>
            <w:noWrap/>
            <w:hideMark/>
          </w:tcPr>
          <w:p w14:paraId="0E734816"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77A12BD0"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7D1AB0C3"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3FC1FC1" w14:textId="77777777" w:rsidR="00815080" w:rsidRPr="00764F3B" w:rsidRDefault="003D3BF6" w:rsidP="00815080">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nil"/>
              <w:left w:val="nil"/>
              <w:bottom w:val="single" w:sz="4" w:space="0" w:color="auto"/>
              <w:right w:val="single" w:sz="4" w:space="0" w:color="auto"/>
            </w:tcBorders>
            <w:noWrap/>
            <w:hideMark/>
          </w:tcPr>
          <w:p w14:paraId="7A5AECC7"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D3A7AF1"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178B31B7"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51FEFBDE"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tc>
      </w:tr>
      <w:tr w:rsidR="00815080" w:rsidRPr="00764F3B" w14:paraId="52AF5AA6" w14:textId="77777777" w:rsidTr="00414F46">
        <w:trPr>
          <w:gridAfter w:val="2"/>
          <w:wAfter w:w="559" w:type="dxa"/>
          <w:trHeight w:hRule="exact" w:val="1134"/>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874CA7B"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Kitchen:</w:t>
            </w:r>
          </w:p>
          <w:p w14:paraId="73889CBC" w14:textId="77777777" w:rsidR="00815080" w:rsidRPr="00764F3B" w:rsidRDefault="00815080" w:rsidP="00815080">
            <w:pPr>
              <w:rPr>
                <w:rFonts w:ascii="Georgia" w:hAnsi="Georgia" w:cs="Arial"/>
                <w:bCs/>
                <w:color w:val="000000"/>
                <w:lang w:eastAsia="en-IE"/>
              </w:rPr>
            </w:pPr>
            <w:r w:rsidRPr="00764F3B">
              <w:rPr>
                <w:rFonts w:ascii="Georgia" w:hAnsi="Georgia" w:cs="Arial"/>
                <w:bCs/>
                <w:color w:val="000000"/>
                <w:lang w:eastAsia="en-IE"/>
              </w:rPr>
              <w:t>Cleaning materials stored appropriately, kitchen tidy, other observations</w:t>
            </w:r>
            <w:r w:rsidR="009D35AA" w:rsidRPr="00764F3B">
              <w:rPr>
                <w:rFonts w:ascii="Georgia" w:hAnsi="Georgia" w:cs="Arial"/>
                <w:bCs/>
                <w:color w:val="000000"/>
                <w:lang w:eastAsia="en-IE"/>
              </w:rPr>
              <w:t xml:space="preserve"> </w:t>
            </w:r>
            <w:r w:rsidRPr="00764F3B">
              <w:rPr>
                <w:rFonts w:ascii="Georgia" w:hAnsi="Georgia" w:cs="Arial"/>
                <w:bCs/>
                <w:color w:val="000000"/>
                <w:lang w:eastAsia="en-IE"/>
              </w:rPr>
              <w:t>/ staff comment?</w:t>
            </w:r>
          </w:p>
        </w:tc>
        <w:tc>
          <w:tcPr>
            <w:tcW w:w="2416"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5AF1C025"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action required</w:t>
            </w:r>
          </w:p>
        </w:tc>
        <w:tc>
          <w:tcPr>
            <w:tcW w:w="2088"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0765425B" w14:textId="77777777" w:rsidR="00815080" w:rsidRPr="00764F3B" w:rsidRDefault="00815080" w:rsidP="00815080">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815080" w:rsidRPr="00764F3B" w14:paraId="694D146B" w14:textId="77777777" w:rsidTr="00414F46">
        <w:trPr>
          <w:trHeight w:hRule="exact" w:val="1531"/>
        </w:trPr>
        <w:tc>
          <w:tcPr>
            <w:tcW w:w="5409" w:type="dxa"/>
            <w:tcBorders>
              <w:top w:val="single" w:sz="4" w:space="0" w:color="auto"/>
              <w:left w:val="single" w:sz="4" w:space="0" w:color="auto"/>
              <w:bottom w:val="single" w:sz="4" w:space="0" w:color="auto"/>
              <w:right w:val="single" w:sz="4" w:space="0" w:color="auto"/>
            </w:tcBorders>
          </w:tcPr>
          <w:p w14:paraId="2C3577FC" w14:textId="77777777" w:rsidR="00815080" w:rsidRPr="00764F3B" w:rsidRDefault="00815080" w:rsidP="00815080">
            <w:pPr>
              <w:rPr>
                <w:rFonts w:ascii="Georgia" w:hAnsi="Georgia" w:cs="Arial"/>
                <w:color w:val="000000"/>
                <w:lang w:eastAsia="en-IE"/>
              </w:rPr>
            </w:pPr>
          </w:p>
          <w:p w14:paraId="1A48C4AF" w14:textId="77777777" w:rsidR="00815080" w:rsidRPr="00764F3B" w:rsidRDefault="00815080" w:rsidP="00815080">
            <w:pPr>
              <w:rPr>
                <w:rFonts w:ascii="Georgia" w:hAnsi="Georgia" w:cs="Arial"/>
                <w:color w:val="000000"/>
                <w:lang w:eastAsia="en-IE"/>
              </w:rPr>
            </w:pPr>
          </w:p>
          <w:p w14:paraId="74AE21A6" w14:textId="77777777" w:rsidR="00815080" w:rsidRPr="00764F3B" w:rsidRDefault="00815080" w:rsidP="00815080">
            <w:pPr>
              <w:rPr>
                <w:rFonts w:ascii="Georgia" w:hAnsi="Georgia" w:cs="Arial"/>
                <w:color w:val="000000"/>
                <w:lang w:eastAsia="en-IE"/>
              </w:rPr>
            </w:pPr>
          </w:p>
        </w:tc>
        <w:tc>
          <w:tcPr>
            <w:tcW w:w="2416" w:type="dxa"/>
            <w:tcBorders>
              <w:top w:val="single" w:sz="4" w:space="0" w:color="auto"/>
              <w:left w:val="nil"/>
              <w:bottom w:val="single" w:sz="4" w:space="0" w:color="auto"/>
              <w:right w:val="single" w:sz="4" w:space="0" w:color="auto"/>
            </w:tcBorders>
            <w:noWrap/>
          </w:tcPr>
          <w:p w14:paraId="574DC05C" w14:textId="77777777" w:rsidR="00815080" w:rsidRPr="00764F3B" w:rsidRDefault="00815080" w:rsidP="00815080">
            <w:pPr>
              <w:rPr>
                <w:rFonts w:ascii="Georgia" w:hAnsi="Georgia" w:cs="Arial"/>
                <w:color w:val="000000"/>
                <w:lang w:eastAsia="en-IE"/>
              </w:rPr>
            </w:pPr>
          </w:p>
          <w:p w14:paraId="5CD9685B"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1B854A38"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single" w:sz="4" w:space="0" w:color="auto"/>
              <w:left w:val="nil"/>
              <w:bottom w:val="single" w:sz="4" w:space="0" w:color="auto"/>
              <w:right w:val="single" w:sz="4" w:space="0" w:color="auto"/>
            </w:tcBorders>
            <w:noWrap/>
          </w:tcPr>
          <w:p w14:paraId="637D140B"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5076D1B2"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7957827C" w14:textId="77777777" w:rsidR="00815080" w:rsidRPr="00764F3B" w:rsidRDefault="00815080" w:rsidP="00815080">
            <w:pPr>
              <w:rPr>
                <w:rFonts w:ascii="Georgia" w:hAnsi="Georgia" w:cs="Arial"/>
                <w:color w:val="000000"/>
                <w:lang w:eastAsia="en-IE"/>
              </w:rPr>
            </w:pPr>
          </w:p>
        </w:tc>
        <w:tc>
          <w:tcPr>
            <w:tcW w:w="281" w:type="dxa"/>
            <w:hideMark/>
          </w:tcPr>
          <w:p w14:paraId="2D35D3AC"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05063472"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5A16AD6A" w14:textId="77777777" w:rsidR="00815080" w:rsidRPr="00764F3B" w:rsidRDefault="00815080" w:rsidP="00815080">
            <w:pPr>
              <w:spacing w:after="200" w:line="276" w:lineRule="auto"/>
              <w:rPr>
                <w:rFonts w:ascii="Georgia" w:eastAsiaTheme="minorEastAsia" w:hAnsi="Georgia" w:cs="Arial"/>
                <w:lang w:eastAsia="en-IE"/>
              </w:rPr>
            </w:pPr>
            <w:r w:rsidRPr="00764F3B">
              <w:rPr>
                <w:rFonts w:ascii="Georgia" w:hAnsi="Georgia" w:cs="Arial"/>
                <w:color w:val="000000"/>
                <w:lang w:eastAsia="en-IE"/>
              </w:rPr>
              <w:t> </w:t>
            </w:r>
          </w:p>
        </w:tc>
        <w:tc>
          <w:tcPr>
            <w:tcW w:w="278" w:type="dxa"/>
            <w:hideMark/>
          </w:tcPr>
          <w:p w14:paraId="33079799"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454F8520" w14:textId="77777777" w:rsidR="00815080" w:rsidRPr="00764F3B" w:rsidRDefault="00815080" w:rsidP="00815080">
            <w:pPr>
              <w:rPr>
                <w:rFonts w:ascii="Georgia" w:hAnsi="Georgia" w:cs="Arial"/>
                <w:color w:val="000000"/>
                <w:lang w:eastAsia="en-IE"/>
              </w:rPr>
            </w:pPr>
            <w:r w:rsidRPr="00764F3B">
              <w:rPr>
                <w:rFonts w:ascii="Georgia" w:hAnsi="Georgia" w:cs="Arial"/>
                <w:color w:val="000000"/>
                <w:lang w:eastAsia="en-IE"/>
              </w:rPr>
              <w:t> </w:t>
            </w:r>
          </w:p>
          <w:p w14:paraId="16B2ED7A" w14:textId="77777777" w:rsidR="00815080" w:rsidRPr="00764F3B" w:rsidRDefault="00815080" w:rsidP="00815080">
            <w:pPr>
              <w:spacing w:after="200" w:line="276" w:lineRule="auto"/>
              <w:rPr>
                <w:rFonts w:ascii="Georgia" w:eastAsiaTheme="minorEastAsia" w:hAnsi="Georgia" w:cs="Arial"/>
                <w:lang w:eastAsia="en-IE"/>
              </w:rPr>
            </w:pPr>
            <w:r w:rsidRPr="00764F3B">
              <w:rPr>
                <w:rFonts w:ascii="Georgia" w:hAnsi="Georgia" w:cs="Arial"/>
                <w:color w:val="000000"/>
                <w:lang w:eastAsia="en-IE"/>
              </w:rPr>
              <w:t> </w:t>
            </w:r>
          </w:p>
        </w:tc>
      </w:tr>
      <w:tr w:rsidR="00E63B70" w:rsidRPr="00764F3B" w14:paraId="79A6B754" w14:textId="77777777" w:rsidTr="00414F46">
        <w:trPr>
          <w:gridAfter w:val="2"/>
          <w:wAfter w:w="559" w:type="dxa"/>
          <w:trHeight w:hRule="exact" w:val="851"/>
        </w:trPr>
        <w:tc>
          <w:tcPr>
            <w:tcW w:w="540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15486D" w14:textId="77777777" w:rsidR="00E63B70" w:rsidRPr="00764F3B" w:rsidRDefault="00E63B70" w:rsidP="000A087C">
            <w:pPr>
              <w:rPr>
                <w:rFonts w:ascii="Georgia" w:hAnsi="Georgia" w:cs="Arial"/>
                <w:b/>
                <w:bCs/>
                <w:color w:val="000000"/>
                <w:lang w:eastAsia="en-IE"/>
              </w:rPr>
            </w:pPr>
            <w:r w:rsidRPr="00764F3B">
              <w:rPr>
                <w:rFonts w:ascii="Georgia" w:hAnsi="Georgia" w:cs="Arial"/>
                <w:b/>
                <w:bCs/>
                <w:color w:val="000000"/>
                <w:lang w:eastAsia="en-IE"/>
              </w:rPr>
              <w:t>Chemicals:</w:t>
            </w:r>
          </w:p>
          <w:p w14:paraId="44886B98" w14:textId="77777777" w:rsidR="00E63B70" w:rsidRPr="00764F3B" w:rsidRDefault="00E63B70" w:rsidP="000A087C">
            <w:pPr>
              <w:rPr>
                <w:rFonts w:ascii="Georgia" w:hAnsi="Georgia" w:cs="Arial"/>
                <w:bCs/>
                <w:color w:val="000000"/>
                <w:lang w:eastAsia="en-IE"/>
              </w:rPr>
            </w:pPr>
            <w:r w:rsidRPr="00764F3B">
              <w:rPr>
                <w:rFonts w:ascii="Georgia" w:hAnsi="Georgia" w:cs="Arial"/>
                <w:bCs/>
                <w:color w:val="000000"/>
                <w:lang w:eastAsia="en-IE"/>
              </w:rPr>
              <w:t>Chemicals properly stored and identified?</w:t>
            </w:r>
          </w:p>
        </w:tc>
        <w:tc>
          <w:tcPr>
            <w:tcW w:w="2416"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40947292" w14:textId="77777777" w:rsidR="00E63B70" w:rsidRPr="00764F3B" w:rsidRDefault="00E63B70" w:rsidP="000A087C">
            <w:pPr>
              <w:rPr>
                <w:rFonts w:ascii="Georgia" w:hAnsi="Georgia" w:cs="Arial"/>
                <w:b/>
                <w:bCs/>
                <w:color w:val="000000"/>
                <w:lang w:eastAsia="en-IE"/>
              </w:rPr>
            </w:pPr>
            <w:r w:rsidRPr="00764F3B">
              <w:rPr>
                <w:rFonts w:ascii="Georgia" w:hAnsi="Georgia" w:cs="Arial"/>
                <w:b/>
                <w:bCs/>
                <w:color w:val="000000"/>
                <w:lang w:eastAsia="en-IE"/>
              </w:rPr>
              <w:t>Date action required</w:t>
            </w:r>
          </w:p>
        </w:tc>
        <w:tc>
          <w:tcPr>
            <w:tcW w:w="2088" w:type="dxa"/>
            <w:tcBorders>
              <w:top w:val="single" w:sz="4" w:space="0" w:color="auto"/>
              <w:left w:val="nil"/>
              <w:bottom w:val="single" w:sz="4" w:space="0" w:color="auto"/>
              <w:right w:val="single" w:sz="4" w:space="0" w:color="auto"/>
            </w:tcBorders>
            <w:shd w:val="clear" w:color="auto" w:fill="D9E2F3" w:themeFill="accent5" w:themeFillTint="33"/>
            <w:noWrap/>
            <w:hideMark/>
          </w:tcPr>
          <w:p w14:paraId="19FC2867" w14:textId="77777777" w:rsidR="00E63B70" w:rsidRPr="00764F3B" w:rsidRDefault="00E63B70" w:rsidP="000A087C">
            <w:pPr>
              <w:rPr>
                <w:rFonts w:ascii="Georgia" w:hAnsi="Georgia" w:cs="Arial"/>
                <w:b/>
                <w:bCs/>
                <w:color w:val="000000"/>
                <w:lang w:eastAsia="en-IE"/>
              </w:rPr>
            </w:pPr>
            <w:r w:rsidRPr="00764F3B">
              <w:rPr>
                <w:rFonts w:ascii="Georgia" w:hAnsi="Georgia" w:cs="Arial"/>
                <w:b/>
                <w:bCs/>
                <w:color w:val="000000"/>
                <w:lang w:eastAsia="en-IE"/>
              </w:rPr>
              <w:t>Date of resolution</w:t>
            </w:r>
          </w:p>
        </w:tc>
      </w:tr>
      <w:tr w:rsidR="00E63B70" w:rsidRPr="00764F3B" w14:paraId="2535797D" w14:textId="77777777" w:rsidTr="00414F46">
        <w:trPr>
          <w:trHeight w:hRule="exact" w:val="1531"/>
        </w:trPr>
        <w:tc>
          <w:tcPr>
            <w:tcW w:w="5409" w:type="dxa"/>
            <w:tcBorders>
              <w:top w:val="single" w:sz="4" w:space="0" w:color="auto"/>
              <w:left w:val="single" w:sz="4" w:space="0" w:color="auto"/>
              <w:bottom w:val="single" w:sz="4" w:space="0" w:color="auto"/>
              <w:right w:val="single" w:sz="4" w:space="0" w:color="auto"/>
            </w:tcBorders>
            <w:shd w:val="clear" w:color="auto" w:fill="auto"/>
          </w:tcPr>
          <w:p w14:paraId="0BD40F66" w14:textId="77777777" w:rsidR="00E63B70" w:rsidRPr="00764F3B" w:rsidRDefault="00E63B70" w:rsidP="000A087C">
            <w:pPr>
              <w:rPr>
                <w:rFonts w:ascii="Georgia" w:hAnsi="Georgia" w:cs="Arial"/>
                <w:color w:val="000000"/>
                <w:lang w:eastAsia="en-IE"/>
              </w:rPr>
            </w:pPr>
          </w:p>
          <w:p w14:paraId="615F7586" w14:textId="77777777" w:rsidR="00E63B70" w:rsidRPr="00764F3B" w:rsidRDefault="00E63B70" w:rsidP="000A087C">
            <w:pPr>
              <w:rPr>
                <w:rFonts w:ascii="Georgia" w:hAnsi="Georgia" w:cs="Arial"/>
                <w:color w:val="000000"/>
                <w:lang w:eastAsia="en-IE"/>
              </w:rPr>
            </w:pPr>
          </w:p>
          <w:p w14:paraId="262C7BBC" w14:textId="77777777" w:rsidR="00E63B70" w:rsidRPr="00764F3B" w:rsidRDefault="00E63B70" w:rsidP="000A087C">
            <w:pPr>
              <w:rPr>
                <w:rFonts w:ascii="Georgia" w:hAnsi="Georgia" w:cs="Arial"/>
                <w:color w:val="000000"/>
                <w:lang w:eastAsia="en-IE"/>
              </w:rPr>
            </w:pPr>
          </w:p>
          <w:p w14:paraId="13939DE9" w14:textId="77777777" w:rsidR="00D46205" w:rsidRPr="00764F3B" w:rsidRDefault="00D46205" w:rsidP="000A087C">
            <w:pPr>
              <w:rPr>
                <w:rFonts w:ascii="Georgia" w:hAnsi="Georgia" w:cs="Arial"/>
                <w:color w:val="000000"/>
                <w:lang w:eastAsia="en-IE"/>
              </w:rPr>
            </w:pPr>
          </w:p>
          <w:p w14:paraId="211DB97B" w14:textId="77777777" w:rsidR="00D46205" w:rsidRPr="00764F3B" w:rsidRDefault="00D46205" w:rsidP="000A087C">
            <w:pPr>
              <w:rPr>
                <w:rFonts w:ascii="Georgia" w:hAnsi="Georgia" w:cs="Arial"/>
                <w:color w:val="000000"/>
                <w:lang w:eastAsia="en-IE"/>
              </w:rPr>
            </w:pPr>
          </w:p>
          <w:p w14:paraId="0C616241" w14:textId="77777777" w:rsidR="00D46205" w:rsidRPr="00764F3B" w:rsidRDefault="00D46205" w:rsidP="000A087C">
            <w:pPr>
              <w:rPr>
                <w:rFonts w:ascii="Georgia" w:hAnsi="Georgia" w:cs="Arial"/>
                <w:color w:val="000000"/>
                <w:lang w:eastAsia="en-IE"/>
              </w:rPr>
            </w:pPr>
          </w:p>
          <w:p w14:paraId="0F02FE6E" w14:textId="77777777" w:rsidR="00D46205" w:rsidRPr="00764F3B" w:rsidRDefault="00D46205" w:rsidP="000A087C">
            <w:pPr>
              <w:rPr>
                <w:rFonts w:ascii="Georgia" w:hAnsi="Georgia" w:cs="Arial"/>
                <w:color w:val="000000"/>
                <w:lang w:eastAsia="en-IE"/>
              </w:rPr>
            </w:pPr>
          </w:p>
        </w:tc>
        <w:tc>
          <w:tcPr>
            <w:tcW w:w="2416" w:type="dxa"/>
            <w:tcBorders>
              <w:top w:val="single" w:sz="4" w:space="0" w:color="auto"/>
              <w:left w:val="nil"/>
              <w:bottom w:val="single" w:sz="4" w:space="0" w:color="auto"/>
              <w:right w:val="single" w:sz="4" w:space="0" w:color="auto"/>
            </w:tcBorders>
            <w:shd w:val="clear" w:color="auto" w:fill="auto"/>
            <w:noWrap/>
          </w:tcPr>
          <w:p w14:paraId="00E778E3" w14:textId="77777777" w:rsidR="00E63B70" w:rsidRPr="00764F3B" w:rsidRDefault="00E63B70" w:rsidP="000A087C">
            <w:pPr>
              <w:rPr>
                <w:rFonts w:ascii="Georgia" w:hAnsi="Georgia" w:cs="Arial"/>
                <w:color w:val="000000"/>
                <w:lang w:eastAsia="en-IE"/>
              </w:rPr>
            </w:pPr>
          </w:p>
          <w:p w14:paraId="4B155569"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0C7A78C9"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tc>
        <w:tc>
          <w:tcPr>
            <w:tcW w:w="2088" w:type="dxa"/>
            <w:tcBorders>
              <w:top w:val="single" w:sz="4" w:space="0" w:color="auto"/>
              <w:left w:val="nil"/>
              <w:bottom w:val="single" w:sz="4" w:space="0" w:color="auto"/>
              <w:right w:val="single" w:sz="4" w:space="0" w:color="auto"/>
            </w:tcBorders>
            <w:shd w:val="clear" w:color="auto" w:fill="auto"/>
            <w:noWrap/>
          </w:tcPr>
          <w:p w14:paraId="51787B94"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1629BE53"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5A773CA9" w14:textId="77777777" w:rsidR="00E63B70" w:rsidRPr="00764F3B" w:rsidRDefault="00E63B70" w:rsidP="000A087C">
            <w:pPr>
              <w:rPr>
                <w:rFonts w:ascii="Georgia" w:hAnsi="Georgia" w:cs="Arial"/>
                <w:color w:val="000000"/>
                <w:lang w:eastAsia="en-IE"/>
              </w:rPr>
            </w:pPr>
          </w:p>
        </w:tc>
        <w:tc>
          <w:tcPr>
            <w:tcW w:w="281" w:type="dxa"/>
            <w:shd w:val="clear" w:color="auto" w:fill="auto"/>
            <w:hideMark/>
          </w:tcPr>
          <w:p w14:paraId="2B5EF650"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751C2982"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5471673F" w14:textId="77777777" w:rsidR="00E63B70" w:rsidRPr="00764F3B" w:rsidRDefault="00E63B70" w:rsidP="000A087C">
            <w:pPr>
              <w:spacing w:after="200" w:line="276" w:lineRule="auto"/>
              <w:rPr>
                <w:rFonts w:ascii="Georgia" w:eastAsiaTheme="minorEastAsia" w:hAnsi="Georgia" w:cs="Arial"/>
                <w:lang w:eastAsia="en-IE"/>
              </w:rPr>
            </w:pPr>
            <w:r w:rsidRPr="00764F3B">
              <w:rPr>
                <w:rFonts w:ascii="Georgia" w:hAnsi="Georgia" w:cs="Arial"/>
                <w:color w:val="000000"/>
                <w:lang w:eastAsia="en-IE"/>
              </w:rPr>
              <w:t> </w:t>
            </w:r>
          </w:p>
        </w:tc>
        <w:tc>
          <w:tcPr>
            <w:tcW w:w="278" w:type="dxa"/>
            <w:shd w:val="clear" w:color="auto" w:fill="auto"/>
            <w:hideMark/>
          </w:tcPr>
          <w:p w14:paraId="1D92C204"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2229DD09" w14:textId="77777777" w:rsidR="00E63B70" w:rsidRPr="00764F3B" w:rsidRDefault="00E63B70" w:rsidP="000A087C">
            <w:pPr>
              <w:rPr>
                <w:rFonts w:ascii="Georgia" w:hAnsi="Georgia" w:cs="Arial"/>
                <w:color w:val="000000"/>
                <w:lang w:eastAsia="en-IE"/>
              </w:rPr>
            </w:pPr>
            <w:r w:rsidRPr="00764F3B">
              <w:rPr>
                <w:rFonts w:ascii="Georgia" w:hAnsi="Georgia" w:cs="Arial"/>
                <w:color w:val="000000"/>
                <w:lang w:eastAsia="en-IE"/>
              </w:rPr>
              <w:t> </w:t>
            </w:r>
          </w:p>
          <w:p w14:paraId="3B1163FB" w14:textId="77777777" w:rsidR="00E63B70" w:rsidRPr="00764F3B" w:rsidRDefault="00E63B70" w:rsidP="000A087C">
            <w:pPr>
              <w:spacing w:after="200" w:line="276" w:lineRule="auto"/>
              <w:rPr>
                <w:rFonts w:ascii="Georgia" w:eastAsiaTheme="minorEastAsia" w:hAnsi="Georgia" w:cs="Arial"/>
                <w:lang w:eastAsia="en-IE"/>
              </w:rPr>
            </w:pPr>
            <w:r w:rsidRPr="00764F3B">
              <w:rPr>
                <w:rFonts w:ascii="Georgia" w:hAnsi="Georgia" w:cs="Arial"/>
                <w:color w:val="000000"/>
                <w:lang w:eastAsia="en-IE"/>
              </w:rPr>
              <w:t> </w:t>
            </w:r>
          </w:p>
        </w:tc>
      </w:tr>
      <w:tr w:rsidR="00817457" w:rsidRPr="00764F3B" w14:paraId="3DBB00BE" w14:textId="77777777" w:rsidTr="00414F46">
        <w:trPr>
          <w:gridAfter w:val="2"/>
          <w:wAfter w:w="559" w:type="dxa"/>
          <w:trHeight w:hRule="exact" w:val="1134"/>
        </w:trPr>
        <w:tc>
          <w:tcPr>
            <w:tcW w:w="991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827A11" w14:textId="77777777" w:rsidR="00817457" w:rsidRPr="00764F3B" w:rsidRDefault="00817457" w:rsidP="00CC1576">
            <w:pPr>
              <w:rPr>
                <w:rFonts w:ascii="Georgia" w:hAnsi="Georgia" w:cs="Arial"/>
                <w:b/>
                <w:bCs/>
                <w:color w:val="000000"/>
                <w:lang w:eastAsia="en-IE"/>
              </w:rPr>
            </w:pPr>
            <w:r w:rsidRPr="00764F3B">
              <w:rPr>
                <w:rFonts w:ascii="Georgia" w:hAnsi="Georgia" w:cs="Arial"/>
                <w:b/>
                <w:bCs/>
                <w:color w:val="000000"/>
                <w:lang w:eastAsia="en-IE"/>
              </w:rPr>
              <w:t>Staff Comments / Requests:</w:t>
            </w:r>
          </w:p>
          <w:p w14:paraId="1B91A6DC" w14:textId="2D74C4C3" w:rsidR="00817457" w:rsidRPr="00764F3B" w:rsidRDefault="00817457" w:rsidP="00CC1576">
            <w:pPr>
              <w:rPr>
                <w:rFonts w:ascii="Georgia" w:hAnsi="Georgia" w:cs="Arial"/>
                <w:b/>
                <w:bCs/>
                <w:color w:val="000000"/>
                <w:lang w:eastAsia="en-IE"/>
              </w:rPr>
            </w:pPr>
            <w:r w:rsidRPr="00764F3B">
              <w:rPr>
                <w:rFonts w:ascii="Georgia" w:hAnsi="Georgia" w:cs="Arial"/>
                <w:bCs/>
                <w:color w:val="000000"/>
                <w:lang w:eastAsia="en-IE"/>
              </w:rPr>
              <w:t xml:space="preserve">Do staff have </w:t>
            </w:r>
            <w:r w:rsidRPr="00764F3B">
              <w:rPr>
                <w:rFonts w:ascii="Georgia" w:hAnsi="Georgia" w:cs="Arial"/>
                <w:bCs/>
                <w:lang w:eastAsia="en-IE"/>
              </w:rPr>
              <w:t xml:space="preserve">any issues of concern or suggestions related to Health and Safety practice and procedures in the </w:t>
            </w:r>
            <w:r w:rsidR="001543DF" w:rsidRPr="00764F3B">
              <w:rPr>
                <w:rFonts w:ascii="Georgia" w:hAnsi="Georgia" w:cs="Arial"/>
                <w:bCs/>
                <w:lang w:eastAsia="en-IE"/>
              </w:rPr>
              <w:t>centre</w:t>
            </w:r>
            <w:r w:rsidRPr="00764F3B">
              <w:rPr>
                <w:rFonts w:ascii="Georgia" w:hAnsi="Georgia" w:cs="Arial"/>
                <w:bCs/>
                <w:lang w:eastAsia="en-IE"/>
              </w:rPr>
              <w:t>?</w:t>
            </w:r>
          </w:p>
        </w:tc>
      </w:tr>
      <w:tr w:rsidR="00817457" w:rsidRPr="00764F3B" w14:paraId="2F59AD6F" w14:textId="77777777" w:rsidTr="00414F46">
        <w:trPr>
          <w:gridAfter w:val="1"/>
          <w:wAfter w:w="278" w:type="dxa"/>
          <w:trHeight w:hRule="exact" w:val="1531"/>
        </w:trPr>
        <w:tc>
          <w:tcPr>
            <w:tcW w:w="9913" w:type="dxa"/>
            <w:gridSpan w:val="3"/>
            <w:tcBorders>
              <w:top w:val="nil"/>
              <w:left w:val="single" w:sz="4" w:space="0" w:color="auto"/>
              <w:bottom w:val="nil"/>
              <w:right w:val="single" w:sz="4" w:space="0" w:color="auto"/>
            </w:tcBorders>
          </w:tcPr>
          <w:p w14:paraId="4A18430D" w14:textId="77777777" w:rsidR="00817457" w:rsidRPr="00764F3B" w:rsidRDefault="00817457" w:rsidP="00CC1576">
            <w:pPr>
              <w:rPr>
                <w:rFonts w:ascii="Georgia" w:hAnsi="Georgia" w:cs="Arial"/>
                <w:b/>
                <w:color w:val="000000"/>
                <w:lang w:eastAsia="en-IE"/>
              </w:rPr>
            </w:pPr>
          </w:p>
          <w:p w14:paraId="1FD1353F" w14:textId="77777777" w:rsidR="00817457" w:rsidRPr="00764F3B" w:rsidRDefault="00817457" w:rsidP="00CC1576">
            <w:pPr>
              <w:rPr>
                <w:rFonts w:ascii="Georgia" w:hAnsi="Georgia" w:cs="Arial"/>
                <w:b/>
                <w:color w:val="000000"/>
                <w:lang w:eastAsia="en-IE"/>
              </w:rPr>
            </w:pPr>
          </w:p>
          <w:p w14:paraId="37F47E77" w14:textId="77777777" w:rsidR="00D46205" w:rsidRPr="00764F3B" w:rsidRDefault="00D46205" w:rsidP="00CC1576">
            <w:pPr>
              <w:rPr>
                <w:rFonts w:ascii="Georgia" w:hAnsi="Georgia" w:cs="Arial"/>
                <w:b/>
                <w:color w:val="000000"/>
                <w:lang w:eastAsia="en-IE"/>
              </w:rPr>
            </w:pPr>
          </w:p>
          <w:p w14:paraId="39A46722" w14:textId="77777777" w:rsidR="00D46205" w:rsidRPr="00764F3B" w:rsidRDefault="00D46205" w:rsidP="00CC1576">
            <w:pPr>
              <w:rPr>
                <w:rFonts w:ascii="Georgia" w:hAnsi="Georgia" w:cs="Arial"/>
                <w:b/>
                <w:color w:val="000000"/>
                <w:lang w:eastAsia="en-IE"/>
              </w:rPr>
            </w:pPr>
          </w:p>
          <w:p w14:paraId="73155D43" w14:textId="77777777" w:rsidR="00D46205" w:rsidRPr="00764F3B" w:rsidRDefault="00D46205" w:rsidP="00CC1576">
            <w:pPr>
              <w:rPr>
                <w:rFonts w:ascii="Georgia" w:hAnsi="Georgia" w:cs="Arial"/>
                <w:b/>
                <w:color w:val="000000"/>
                <w:lang w:eastAsia="en-IE"/>
              </w:rPr>
            </w:pPr>
          </w:p>
          <w:p w14:paraId="15A7D259" w14:textId="77777777" w:rsidR="00D46205" w:rsidRPr="00764F3B" w:rsidRDefault="00D46205" w:rsidP="00CC1576">
            <w:pPr>
              <w:rPr>
                <w:rFonts w:ascii="Georgia" w:hAnsi="Georgia" w:cs="Arial"/>
                <w:b/>
                <w:color w:val="000000"/>
                <w:lang w:eastAsia="en-IE"/>
              </w:rPr>
            </w:pPr>
          </w:p>
          <w:p w14:paraId="623D4F4F" w14:textId="77777777" w:rsidR="00D46205" w:rsidRPr="00764F3B" w:rsidRDefault="00D46205" w:rsidP="00CC1576">
            <w:pPr>
              <w:rPr>
                <w:rFonts w:ascii="Georgia" w:hAnsi="Georgia" w:cs="Arial"/>
                <w:b/>
                <w:color w:val="000000"/>
                <w:lang w:eastAsia="en-IE"/>
              </w:rPr>
            </w:pPr>
          </w:p>
          <w:p w14:paraId="651885A1" w14:textId="77777777" w:rsidR="00D46205" w:rsidRPr="00764F3B" w:rsidRDefault="00D46205" w:rsidP="00CC1576">
            <w:pPr>
              <w:rPr>
                <w:rFonts w:ascii="Georgia" w:hAnsi="Georgia" w:cs="Arial"/>
                <w:b/>
                <w:color w:val="000000"/>
                <w:lang w:eastAsia="en-IE"/>
              </w:rPr>
            </w:pPr>
          </w:p>
          <w:p w14:paraId="78CB5BF5" w14:textId="77777777" w:rsidR="00D46205" w:rsidRPr="00764F3B" w:rsidRDefault="00D46205" w:rsidP="00CC1576">
            <w:pPr>
              <w:rPr>
                <w:rFonts w:ascii="Georgia" w:hAnsi="Georgia" w:cs="Arial"/>
                <w:b/>
                <w:color w:val="000000"/>
                <w:lang w:eastAsia="en-IE"/>
              </w:rPr>
            </w:pPr>
          </w:p>
          <w:p w14:paraId="2C93CA7B" w14:textId="77777777" w:rsidR="00D46205" w:rsidRPr="00764F3B" w:rsidRDefault="00D46205" w:rsidP="00CC1576">
            <w:pPr>
              <w:rPr>
                <w:rFonts w:ascii="Georgia" w:hAnsi="Georgia" w:cs="Arial"/>
                <w:b/>
                <w:color w:val="000000"/>
                <w:lang w:eastAsia="en-IE"/>
              </w:rPr>
            </w:pPr>
          </w:p>
          <w:p w14:paraId="3CCB898E" w14:textId="77777777" w:rsidR="00D46205" w:rsidRPr="00764F3B" w:rsidRDefault="00D46205" w:rsidP="00CC1576">
            <w:pPr>
              <w:rPr>
                <w:rFonts w:ascii="Georgia" w:hAnsi="Georgia" w:cs="Arial"/>
                <w:b/>
                <w:color w:val="000000"/>
                <w:lang w:eastAsia="en-IE"/>
              </w:rPr>
            </w:pPr>
          </w:p>
          <w:p w14:paraId="6768E141" w14:textId="77777777" w:rsidR="00D46205" w:rsidRPr="00764F3B" w:rsidRDefault="00D46205" w:rsidP="00CC1576">
            <w:pPr>
              <w:rPr>
                <w:rFonts w:ascii="Georgia" w:hAnsi="Georgia" w:cs="Arial"/>
                <w:b/>
                <w:color w:val="000000"/>
                <w:lang w:eastAsia="en-IE"/>
              </w:rPr>
            </w:pPr>
          </w:p>
          <w:p w14:paraId="3D965E32" w14:textId="77777777" w:rsidR="00D46205" w:rsidRPr="00764F3B" w:rsidRDefault="00D46205" w:rsidP="00CC1576">
            <w:pPr>
              <w:rPr>
                <w:rFonts w:ascii="Georgia" w:hAnsi="Georgia" w:cs="Arial"/>
                <w:b/>
                <w:color w:val="000000"/>
                <w:lang w:eastAsia="en-IE"/>
              </w:rPr>
            </w:pPr>
          </w:p>
          <w:p w14:paraId="4CA86700" w14:textId="77777777" w:rsidR="00D46205" w:rsidRPr="00764F3B" w:rsidRDefault="00D46205" w:rsidP="00CC1576">
            <w:pPr>
              <w:rPr>
                <w:rFonts w:ascii="Georgia" w:hAnsi="Georgia" w:cs="Arial"/>
                <w:b/>
                <w:color w:val="000000"/>
                <w:lang w:eastAsia="en-IE"/>
              </w:rPr>
            </w:pPr>
          </w:p>
          <w:p w14:paraId="738445BC" w14:textId="77777777" w:rsidR="00D46205" w:rsidRPr="00764F3B" w:rsidRDefault="00D46205" w:rsidP="00CC1576">
            <w:pPr>
              <w:rPr>
                <w:rFonts w:ascii="Georgia" w:hAnsi="Georgia" w:cs="Arial"/>
                <w:b/>
                <w:color w:val="000000"/>
                <w:lang w:eastAsia="en-IE"/>
              </w:rPr>
            </w:pPr>
          </w:p>
          <w:p w14:paraId="34743C3A" w14:textId="77777777" w:rsidR="00D46205" w:rsidRPr="00764F3B" w:rsidRDefault="00D46205" w:rsidP="00CC1576">
            <w:pPr>
              <w:rPr>
                <w:rFonts w:ascii="Georgia" w:hAnsi="Georgia" w:cs="Arial"/>
                <w:b/>
                <w:color w:val="000000"/>
                <w:lang w:eastAsia="en-IE"/>
              </w:rPr>
            </w:pPr>
          </w:p>
          <w:p w14:paraId="6A374B85" w14:textId="77777777" w:rsidR="00D46205" w:rsidRPr="00764F3B" w:rsidRDefault="00D46205" w:rsidP="00CC1576">
            <w:pPr>
              <w:rPr>
                <w:rFonts w:ascii="Georgia" w:hAnsi="Georgia" w:cs="Arial"/>
                <w:b/>
                <w:color w:val="000000"/>
                <w:lang w:eastAsia="en-IE"/>
              </w:rPr>
            </w:pPr>
          </w:p>
          <w:p w14:paraId="66590DF9" w14:textId="77777777" w:rsidR="00D46205" w:rsidRPr="00764F3B" w:rsidRDefault="00D46205" w:rsidP="00CC1576">
            <w:pPr>
              <w:rPr>
                <w:rFonts w:ascii="Georgia" w:hAnsi="Georgia" w:cs="Arial"/>
                <w:b/>
                <w:color w:val="000000"/>
                <w:lang w:eastAsia="en-IE"/>
              </w:rPr>
            </w:pPr>
          </w:p>
          <w:p w14:paraId="0179EF70" w14:textId="77777777" w:rsidR="00D46205" w:rsidRPr="00764F3B" w:rsidRDefault="00D46205" w:rsidP="00CC1576">
            <w:pPr>
              <w:rPr>
                <w:rFonts w:ascii="Georgia" w:hAnsi="Georgia" w:cs="Arial"/>
                <w:b/>
                <w:color w:val="000000"/>
                <w:lang w:eastAsia="en-IE"/>
              </w:rPr>
            </w:pPr>
          </w:p>
          <w:p w14:paraId="3DE35755" w14:textId="77777777" w:rsidR="00D46205" w:rsidRPr="00764F3B" w:rsidRDefault="00D46205" w:rsidP="00CC1576">
            <w:pPr>
              <w:rPr>
                <w:rFonts w:ascii="Georgia" w:hAnsi="Georgia" w:cs="Arial"/>
                <w:b/>
                <w:color w:val="000000"/>
                <w:lang w:eastAsia="en-IE"/>
              </w:rPr>
            </w:pPr>
          </w:p>
          <w:p w14:paraId="559A21D5" w14:textId="77777777" w:rsidR="00D46205" w:rsidRPr="00764F3B" w:rsidRDefault="00D46205" w:rsidP="00CC1576">
            <w:pPr>
              <w:rPr>
                <w:rFonts w:ascii="Georgia" w:hAnsi="Georgia" w:cs="Arial"/>
                <w:b/>
                <w:color w:val="000000"/>
                <w:lang w:eastAsia="en-IE"/>
              </w:rPr>
            </w:pPr>
          </w:p>
        </w:tc>
        <w:tc>
          <w:tcPr>
            <w:tcW w:w="281" w:type="dxa"/>
          </w:tcPr>
          <w:p w14:paraId="1510D866" w14:textId="77777777" w:rsidR="00817457" w:rsidRPr="00764F3B" w:rsidRDefault="00817457" w:rsidP="00CC1576">
            <w:pPr>
              <w:rPr>
                <w:rFonts w:ascii="Georgia" w:hAnsi="Georgia" w:cs="Arial"/>
                <w:color w:val="000000"/>
                <w:lang w:eastAsia="en-IE"/>
              </w:rPr>
            </w:pPr>
            <w:r w:rsidRPr="00764F3B">
              <w:rPr>
                <w:rFonts w:ascii="Georgia" w:hAnsi="Georgia" w:cs="Arial"/>
                <w:color w:val="000000"/>
                <w:lang w:eastAsia="en-IE"/>
              </w:rPr>
              <w:t> </w:t>
            </w:r>
          </w:p>
          <w:p w14:paraId="424A89BC" w14:textId="77777777" w:rsidR="00817457" w:rsidRPr="00764F3B" w:rsidRDefault="00817457" w:rsidP="00CC1576">
            <w:pPr>
              <w:rPr>
                <w:rFonts w:ascii="Georgia" w:hAnsi="Georgia" w:cs="Arial"/>
                <w:color w:val="000000"/>
                <w:lang w:eastAsia="en-IE"/>
              </w:rPr>
            </w:pPr>
            <w:r w:rsidRPr="00764F3B">
              <w:rPr>
                <w:rFonts w:ascii="Georgia" w:hAnsi="Georgia" w:cs="Arial"/>
                <w:color w:val="000000"/>
                <w:lang w:eastAsia="en-IE"/>
              </w:rPr>
              <w:t> </w:t>
            </w:r>
          </w:p>
          <w:p w14:paraId="4092D27B" w14:textId="77777777" w:rsidR="00817457" w:rsidRPr="00764F3B" w:rsidRDefault="00817457" w:rsidP="00CC1576">
            <w:pPr>
              <w:rPr>
                <w:rFonts w:ascii="Georgia" w:hAnsi="Georgia" w:cs="Arial"/>
                <w:color w:val="000000"/>
                <w:lang w:eastAsia="en-IE"/>
              </w:rPr>
            </w:pPr>
          </w:p>
          <w:p w14:paraId="5BA182B6" w14:textId="77777777" w:rsidR="00817457" w:rsidRPr="00764F3B" w:rsidRDefault="00817457" w:rsidP="00CC1576">
            <w:pPr>
              <w:rPr>
                <w:rFonts w:ascii="Georgia" w:hAnsi="Georgia" w:cs="Arial"/>
                <w:color w:val="000000"/>
                <w:lang w:eastAsia="en-IE"/>
              </w:rPr>
            </w:pPr>
          </w:p>
          <w:p w14:paraId="5E206BA3" w14:textId="77777777" w:rsidR="00817457" w:rsidRPr="00764F3B" w:rsidRDefault="00817457" w:rsidP="00CC1576">
            <w:pPr>
              <w:rPr>
                <w:rFonts w:ascii="Georgia" w:hAnsi="Georgia" w:cs="Arial"/>
                <w:color w:val="000000"/>
                <w:lang w:eastAsia="en-IE"/>
              </w:rPr>
            </w:pPr>
          </w:p>
          <w:p w14:paraId="1CCE3F28" w14:textId="77777777" w:rsidR="00817457" w:rsidRPr="00764F3B" w:rsidRDefault="00817457" w:rsidP="00CC1576">
            <w:pPr>
              <w:spacing w:after="200" w:line="276" w:lineRule="auto"/>
              <w:rPr>
                <w:rFonts w:ascii="Georgia" w:eastAsiaTheme="minorEastAsia" w:hAnsi="Georgia" w:cs="Arial"/>
                <w:lang w:eastAsia="en-IE"/>
              </w:rPr>
            </w:pPr>
          </w:p>
        </w:tc>
      </w:tr>
      <w:tr w:rsidR="00817457" w:rsidRPr="00764F3B" w14:paraId="5B2AD6BD" w14:textId="77777777" w:rsidTr="00414F46">
        <w:trPr>
          <w:gridAfter w:val="2"/>
          <w:wAfter w:w="559" w:type="dxa"/>
          <w:trHeight w:hRule="exact" w:val="1134"/>
        </w:trPr>
        <w:tc>
          <w:tcPr>
            <w:tcW w:w="9913"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E5F553E" w14:textId="77777777" w:rsidR="00817457" w:rsidRPr="00764F3B" w:rsidRDefault="00817457" w:rsidP="00414F46">
            <w:pPr>
              <w:spacing w:after="0"/>
              <w:rPr>
                <w:rFonts w:ascii="Georgia" w:hAnsi="Georgia" w:cs="Arial"/>
                <w:b/>
                <w:bCs/>
                <w:color w:val="000000"/>
                <w:lang w:eastAsia="en-IE"/>
              </w:rPr>
            </w:pPr>
            <w:r w:rsidRPr="00764F3B">
              <w:rPr>
                <w:rFonts w:ascii="Georgia" w:hAnsi="Georgia" w:cs="Arial"/>
                <w:b/>
                <w:bCs/>
                <w:color w:val="000000"/>
                <w:lang w:eastAsia="en-IE"/>
              </w:rPr>
              <w:t>Improving Health and Safety</w:t>
            </w:r>
          </w:p>
          <w:p w14:paraId="4A55DDCD" w14:textId="77777777" w:rsidR="00817457" w:rsidRPr="00764F3B" w:rsidRDefault="00817457" w:rsidP="00414F46">
            <w:pPr>
              <w:spacing w:after="0"/>
              <w:rPr>
                <w:rFonts w:ascii="Georgia" w:hAnsi="Georgia" w:cs="Arial"/>
                <w:b/>
                <w:bCs/>
                <w:color w:val="000000"/>
                <w:lang w:eastAsia="en-IE"/>
              </w:rPr>
            </w:pPr>
            <w:r w:rsidRPr="00764F3B">
              <w:rPr>
                <w:rFonts w:ascii="Georgia" w:hAnsi="Georgia" w:cs="Arial"/>
                <w:bCs/>
                <w:color w:val="000000"/>
                <w:lang w:eastAsia="en-IE"/>
              </w:rPr>
              <w:t>As a result of this audit and discussions with staff what safety controls could be taken to eliminate risks and improve Health and Safety practice and procedures in the school or during any activities which you manage?</w:t>
            </w:r>
          </w:p>
        </w:tc>
      </w:tr>
      <w:tr w:rsidR="00817457" w:rsidRPr="00764F3B" w14:paraId="07F49A81" w14:textId="77777777" w:rsidTr="007A3B71">
        <w:trPr>
          <w:gridAfter w:val="2"/>
          <w:wAfter w:w="559" w:type="dxa"/>
          <w:trHeight w:hRule="exact" w:val="1418"/>
        </w:trPr>
        <w:tc>
          <w:tcPr>
            <w:tcW w:w="9913" w:type="dxa"/>
            <w:gridSpan w:val="3"/>
            <w:tcBorders>
              <w:top w:val="single" w:sz="4" w:space="0" w:color="auto"/>
              <w:left w:val="single" w:sz="4" w:space="0" w:color="auto"/>
              <w:bottom w:val="single" w:sz="4" w:space="0" w:color="auto"/>
              <w:right w:val="single" w:sz="4" w:space="0" w:color="auto"/>
            </w:tcBorders>
          </w:tcPr>
          <w:p w14:paraId="157D05A0" w14:textId="77777777" w:rsidR="00817457" w:rsidRPr="00764F3B" w:rsidRDefault="00817457" w:rsidP="00CC1576">
            <w:pPr>
              <w:rPr>
                <w:rFonts w:ascii="Georgia" w:hAnsi="Georgia" w:cs="Arial"/>
                <w:color w:val="000000"/>
                <w:lang w:eastAsia="en-IE"/>
              </w:rPr>
            </w:pPr>
          </w:p>
          <w:p w14:paraId="784D935A" w14:textId="77777777" w:rsidR="00D46205" w:rsidRPr="00764F3B" w:rsidRDefault="00D46205" w:rsidP="00CC1576">
            <w:pPr>
              <w:rPr>
                <w:rFonts w:ascii="Georgia" w:hAnsi="Georgia" w:cs="Arial"/>
                <w:color w:val="000000"/>
                <w:lang w:eastAsia="en-IE"/>
              </w:rPr>
            </w:pPr>
          </w:p>
          <w:p w14:paraId="531AE7CB" w14:textId="77777777" w:rsidR="00D46205" w:rsidRPr="00764F3B" w:rsidRDefault="00D46205" w:rsidP="00CC1576">
            <w:pPr>
              <w:rPr>
                <w:rFonts w:ascii="Georgia" w:hAnsi="Georgia" w:cs="Arial"/>
                <w:color w:val="000000"/>
                <w:lang w:eastAsia="en-IE"/>
              </w:rPr>
            </w:pPr>
          </w:p>
          <w:p w14:paraId="4A3B3994" w14:textId="77777777" w:rsidR="00D46205" w:rsidRPr="00764F3B" w:rsidRDefault="00D46205" w:rsidP="00CC1576">
            <w:pPr>
              <w:rPr>
                <w:rFonts w:ascii="Georgia" w:hAnsi="Georgia" w:cs="Arial"/>
                <w:color w:val="000000"/>
                <w:lang w:eastAsia="en-IE"/>
              </w:rPr>
            </w:pPr>
          </w:p>
          <w:p w14:paraId="5D1CACA5" w14:textId="77777777" w:rsidR="00D46205" w:rsidRPr="00764F3B" w:rsidRDefault="00D46205" w:rsidP="00CC1576">
            <w:pPr>
              <w:rPr>
                <w:rFonts w:ascii="Georgia" w:hAnsi="Georgia" w:cs="Arial"/>
                <w:color w:val="000000"/>
                <w:lang w:eastAsia="en-IE"/>
              </w:rPr>
            </w:pPr>
          </w:p>
          <w:p w14:paraId="30181387" w14:textId="77777777" w:rsidR="00D46205" w:rsidRPr="00764F3B" w:rsidRDefault="00D46205" w:rsidP="00CC1576">
            <w:pPr>
              <w:rPr>
                <w:rFonts w:ascii="Georgia" w:hAnsi="Georgia" w:cs="Arial"/>
                <w:color w:val="000000"/>
                <w:lang w:eastAsia="en-IE"/>
              </w:rPr>
            </w:pPr>
          </w:p>
          <w:p w14:paraId="26B1F6DD" w14:textId="77777777" w:rsidR="00D46205" w:rsidRPr="00764F3B" w:rsidRDefault="00D46205" w:rsidP="00CC1576">
            <w:pPr>
              <w:rPr>
                <w:rFonts w:ascii="Georgia" w:hAnsi="Georgia" w:cs="Arial"/>
                <w:color w:val="000000"/>
                <w:lang w:eastAsia="en-IE"/>
              </w:rPr>
            </w:pPr>
          </w:p>
          <w:p w14:paraId="14584771" w14:textId="77777777" w:rsidR="00817457" w:rsidRPr="00764F3B" w:rsidRDefault="00817457" w:rsidP="00CC1576">
            <w:pPr>
              <w:rPr>
                <w:rFonts w:ascii="Georgia" w:hAnsi="Georgia" w:cs="Arial"/>
                <w:color w:val="000000"/>
                <w:lang w:eastAsia="en-IE"/>
              </w:rPr>
            </w:pPr>
          </w:p>
          <w:p w14:paraId="19B974A6" w14:textId="77777777" w:rsidR="00817457" w:rsidRPr="00764F3B" w:rsidRDefault="00817457" w:rsidP="00CC1576">
            <w:pPr>
              <w:rPr>
                <w:rFonts w:ascii="Georgia" w:hAnsi="Georgia" w:cs="Arial"/>
                <w:color w:val="000000"/>
                <w:lang w:eastAsia="en-IE"/>
              </w:rPr>
            </w:pPr>
          </w:p>
          <w:p w14:paraId="7ABCB96D" w14:textId="77777777" w:rsidR="00817457" w:rsidRPr="00764F3B" w:rsidRDefault="00817457" w:rsidP="00CC1576">
            <w:pPr>
              <w:rPr>
                <w:rFonts w:ascii="Georgia" w:hAnsi="Georgia" w:cs="Arial"/>
                <w:color w:val="000000"/>
                <w:lang w:eastAsia="en-IE"/>
              </w:rPr>
            </w:pPr>
          </w:p>
          <w:p w14:paraId="3522827C" w14:textId="77777777" w:rsidR="00817457" w:rsidRPr="00764F3B" w:rsidRDefault="00817457" w:rsidP="00CC1576">
            <w:pPr>
              <w:rPr>
                <w:rFonts w:ascii="Georgia" w:hAnsi="Georgia" w:cs="Arial"/>
                <w:color w:val="000000"/>
                <w:lang w:eastAsia="en-IE"/>
              </w:rPr>
            </w:pPr>
          </w:p>
        </w:tc>
      </w:tr>
    </w:tbl>
    <w:p w14:paraId="4DD7F6F7" w14:textId="6016BCA3" w:rsidR="00F34018" w:rsidRPr="00764F3B" w:rsidRDefault="00817457" w:rsidP="00905285">
      <w:pPr>
        <w:pStyle w:val="Heading1"/>
        <w:rPr>
          <w:rFonts w:ascii="Georgia" w:eastAsia="Times New Roman" w:hAnsi="Georgia"/>
        </w:rPr>
      </w:pPr>
      <w:bookmarkStart w:id="112" w:name="_APPENDIX_N"/>
      <w:bookmarkStart w:id="113" w:name="_Toc43189525"/>
      <w:bookmarkEnd w:id="112"/>
      <w:r w:rsidRPr="00764F3B">
        <w:rPr>
          <w:rFonts w:ascii="Georgia" w:eastAsia="Times New Roman" w:hAnsi="Georgia"/>
        </w:rPr>
        <w:lastRenderedPageBreak/>
        <w:t>A</w:t>
      </w:r>
      <w:r w:rsidR="00DE5053" w:rsidRPr="00764F3B">
        <w:rPr>
          <w:rFonts w:ascii="Georgia" w:eastAsia="Times New Roman" w:hAnsi="Georgia"/>
        </w:rPr>
        <w:t>PPENDIX</w:t>
      </w:r>
      <w:r w:rsidR="006B2CE0" w:rsidRPr="00764F3B">
        <w:rPr>
          <w:rFonts w:ascii="Georgia" w:eastAsia="Times New Roman" w:hAnsi="Georgia"/>
        </w:rPr>
        <w:t xml:space="preserve"> </w:t>
      </w:r>
      <w:r w:rsidR="00472B0A" w:rsidRPr="00764F3B">
        <w:rPr>
          <w:rFonts w:ascii="Georgia" w:eastAsia="Times New Roman" w:hAnsi="Georgia"/>
        </w:rPr>
        <w:t>M</w:t>
      </w:r>
      <w:bookmarkEnd w:id="113"/>
    </w:p>
    <w:p w14:paraId="712A5318" w14:textId="77777777" w:rsidR="0015008D" w:rsidRPr="00764F3B" w:rsidRDefault="00905285" w:rsidP="00CB7BAA">
      <w:pPr>
        <w:pStyle w:val="Heading2"/>
        <w:rPr>
          <w:rFonts w:ascii="Georgia" w:eastAsia="Times New Roman" w:hAnsi="Georgia"/>
        </w:rPr>
      </w:pPr>
      <w:bookmarkStart w:id="114" w:name="_Toc43189526"/>
      <w:r w:rsidRPr="00764F3B">
        <w:rPr>
          <w:rFonts w:ascii="Georgia" w:eastAsia="Times New Roman" w:hAnsi="Georgia"/>
        </w:rPr>
        <w:t>Annual Health &amp; Safety Checklist (Sample)</w:t>
      </w:r>
      <w:bookmarkEnd w:id="114"/>
    </w:p>
    <w:p w14:paraId="7FC2B919" w14:textId="77777777" w:rsidR="00905285" w:rsidRPr="00764F3B" w:rsidRDefault="00905285" w:rsidP="00905285">
      <w:pPr>
        <w:rPr>
          <w:rFonts w:ascii="Georgia" w:hAnsi="Georgia"/>
          <w:lang w:eastAsia="en-GB"/>
        </w:rPr>
      </w:pPr>
    </w:p>
    <w:tbl>
      <w:tblPr>
        <w:tblStyle w:val="TableGrid4"/>
        <w:tblW w:w="0" w:type="auto"/>
        <w:tblLayout w:type="fixed"/>
        <w:tblLook w:val="04A0" w:firstRow="1" w:lastRow="0" w:firstColumn="1" w:lastColumn="0" w:noHBand="0" w:noVBand="1"/>
      </w:tblPr>
      <w:tblGrid>
        <w:gridCol w:w="5435"/>
        <w:gridCol w:w="5037"/>
      </w:tblGrid>
      <w:tr w:rsidR="00DE5053" w:rsidRPr="00764F3B" w14:paraId="077AD533" w14:textId="77777777" w:rsidTr="00F940D2">
        <w:tc>
          <w:tcPr>
            <w:tcW w:w="10472" w:type="dxa"/>
            <w:gridSpan w:val="2"/>
            <w:tcBorders>
              <w:top w:val="single" w:sz="4" w:space="0" w:color="auto"/>
              <w:left w:val="single" w:sz="4" w:space="0" w:color="auto"/>
              <w:bottom w:val="single" w:sz="4" w:space="0" w:color="auto"/>
              <w:right w:val="single" w:sz="4" w:space="0" w:color="auto"/>
            </w:tcBorders>
          </w:tcPr>
          <w:p w14:paraId="6C43FE2C" w14:textId="77777777" w:rsidR="00DE5053" w:rsidRPr="00764F3B" w:rsidRDefault="00DE5053" w:rsidP="00DE5053">
            <w:pPr>
              <w:jc w:val="both"/>
              <w:rPr>
                <w:rFonts w:ascii="Georgia" w:hAnsi="Georgia" w:cs="Arial"/>
                <w:b/>
              </w:rPr>
            </w:pPr>
            <w:r w:rsidRPr="00764F3B">
              <w:rPr>
                <w:rFonts w:ascii="Georgia" w:hAnsi="Georgia" w:cs="Arial"/>
                <w:b/>
              </w:rPr>
              <w:t>This form must be completed by each School on at least an annual basis,</w:t>
            </w:r>
            <w:r w:rsidRPr="00764F3B">
              <w:rPr>
                <w:rFonts w:ascii="Georgia" w:hAnsi="Georgia" w:cs="Arial"/>
                <w:b/>
                <w:color w:val="FF0000"/>
              </w:rPr>
              <w:t xml:space="preserve"> </w:t>
            </w:r>
            <w:r w:rsidRPr="00764F3B">
              <w:rPr>
                <w:rFonts w:ascii="Georgia" w:hAnsi="Georgia" w:cs="Arial"/>
                <w:b/>
              </w:rPr>
              <w:t xml:space="preserve">no later than the end of June of each year and submitted to the ETB. </w:t>
            </w:r>
          </w:p>
        </w:tc>
      </w:tr>
      <w:tr w:rsidR="00DE5053" w:rsidRPr="00764F3B" w14:paraId="3D39E419" w14:textId="77777777" w:rsidTr="00F940D2">
        <w:trPr>
          <w:trHeight w:hRule="exact" w:val="227"/>
        </w:trPr>
        <w:tc>
          <w:tcPr>
            <w:tcW w:w="5435" w:type="dxa"/>
            <w:tcBorders>
              <w:top w:val="single" w:sz="4" w:space="0" w:color="auto"/>
              <w:left w:val="single" w:sz="4" w:space="0" w:color="auto"/>
              <w:bottom w:val="single" w:sz="4" w:space="0" w:color="auto"/>
              <w:right w:val="single" w:sz="4" w:space="0" w:color="auto"/>
            </w:tcBorders>
            <w:hideMark/>
          </w:tcPr>
          <w:p w14:paraId="0E51B8B5" w14:textId="131CDB2D" w:rsidR="00DE5053" w:rsidRPr="00764F3B" w:rsidRDefault="001543DF" w:rsidP="00DE5053">
            <w:pPr>
              <w:jc w:val="both"/>
              <w:rPr>
                <w:rFonts w:ascii="Georgia" w:hAnsi="Georgia" w:cs="Arial"/>
              </w:rPr>
            </w:pPr>
            <w:r w:rsidRPr="00764F3B">
              <w:rPr>
                <w:rFonts w:ascii="Georgia" w:hAnsi="Georgia" w:cs="Arial"/>
              </w:rPr>
              <w:t>Centre</w:t>
            </w:r>
            <w:r w:rsidR="00DE5053" w:rsidRPr="00764F3B">
              <w:rPr>
                <w:rFonts w:ascii="Georgia" w:hAnsi="Georgia" w:cs="Arial"/>
              </w:rPr>
              <w:t>:</w:t>
            </w:r>
          </w:p>
        </w:tc>
        <w:tc>
          <w:tcPr>
            <w:tcW w:w="5037" w:type="dxa"/>
            <w:tcBorders>
              <w:top w:val="single" w:sz="4" w:space="0" w:color="auto"/>
              <w:left w:val="single" w:sz="4" w:space="0" w:color="auto"/>
              <w:bottom w:val="single" w:sz="4" w:space="0" w:color="auto"/>
              <w:right w:val="single" w:sz="4" w:space="0" w:color="auto"/>
            </w:tcBorders>
          </w:tcPr>
          <w:p w14:paraId="7027AD8D" w14:textId="77777777" w:rsidR="00DE5053" w:rsidRPr="00764F3B" w:rsidRDefault="00DE5053" w:rsidP="00DE5053">
            <w:pPr>
              <w:jc w:val="both"/>
              <w:rPr>
                <w:rFonts w:ascii="Georgia" w:hAnsi="Georgia" w:cs="Arial"/>
              </w:rPr>
            </w:pPr>
          </w:p>
        </w:tc>
      </w:tr>
      <w:tr w:rsidR="00DE5053" w:rsidRPr="00764F3B" w14:paraId="6F3C5531" w14:textId="77777777" w:rsidTr="00F940D2">
        <w:trPr>
          <w:trHeight w:hRule="exact" w:val="227"/>
        </w:trPr>
        <w:tc>
          <w:tcPr>
            <w:tcW w:w="5435" w:type="dxa"/>
            <w:tcBorders>
              <w:top w:val="single" w:sz="4" w:space="0" w:color="auto"/>
              <w:left w:val="single" w:sz="4" w:space="0" w:color="auto"/>
              <w:bottom w:val="single" w:sz="4" w:space="0" w:color="auto"/>
              <w:right w:val="single" w:sz="4" w:space="0" w:color="auto"/>
            </w:tcBorders>
            <w:hideMark/>
          </w:tcPr>
          <w:p w14:paraId="70F05FE2" w14:textId="03CA047E" w:rsidR="00DE5053" w:rsidRPr="00764F3B" w:rsidRDefault="001543DF" w:rsidP="00DE5053">
            <w:pPr>
              <w:jc w:val="both"/>
              <w:rPr>
                <w:rFonts w:ascii="Georgia" w:hAnsi="Georgia" w:cs="Arial"/>
              </w:rPr>
            </w:pPr>
            <w:r w:rsidRPr="00764F3B">
              <w:rPr>
                <w:rFonts w:ascii="Georgia" w:hAnsi="Georgia" w:cs="Arial"/>
              </w:rPr>
              <w:t>Centre  Manager</w:t>
            </w:r>
            <w:r w:rsidR="00DE5053" w:rsidRPr="00764F3B">
              <w:rPr>
                <w:rFonts w:ascii="Georgia" w:hAnsi="Georgia" w:cs="Arial"/>
              </w:rPr>
              <w:t>:</w:t>
            </w:r>
          </w:p>
        </w:tc>
        <w:tc>
          <w:tcPr>
            <w:tcW w:w="5037" w:type="dxa"/>
            <w:tcBorders>
              <w:top w:val="single" w:sz="4" w:space="0" w:color="auto"/>
              <w:left w:val="single" w:sz="4" w:space="0" w:color="auto"/>
              <w:bottom w:val="single" w:sz="4" w:space="0" w:color="auto"/>
              <w:right w:val="single" w:sz="4" w:space="0" w:color="auto"/>
            </w:tcBorders>
          </w:tcPr>
          <w:p w14:paraId="509B41E9" w14:textId="77777777" w:rsidR="00DE5053" w:rsidRPr="00764F3B" w:rsidRDefault="00DE5053" w:rsidP="00DE5053">
            <w:pPr>
              <w:jc w:val="both"/>
              <w:rPr>
                <w:rFonts w:ascii="Georgia" w:hAnsi="Georgia" w:cs="Arial"/>
              </w:rPr>
            </w:pPr>
          </w:p>
        </w:tc>
      </w:tr>
      <w:tr w:rsidR="00DE5053" w:rsidRPr="00764F3B" w14:paraId="3ADA6196" w14:textId="77777777" w:rsidTr="00F940D2">
        <w:trPr>
          <w:trHeight w:hRule="exact" w:val="227"/>
        </w:trPr>
        <w:tc>
          <w:tcPr>
            <w:tcW w:w="5435" w:type="dxa"/>
            <w:tcBorders>
              <w:top w:val="single" w:sz="4" w:space="0" w:color="auto"/>
              <w:left w:val="single" w:sz="4" w:space="0" w:color="auto"/>
              <w:bottom w:val="single" w:sz="4" w:space="0" w:color="auto"/>
              <w:right w:val="single" w:sz="4" w:space="0" w:color="auto"/>
            </w:tcBorders>
            <w:hideMark/>
          </w:tcPr>
          <w:p w14:paraId="789D38ED" w14:textId="77777777" w:rsidR="00DE5053" w:rsidRPr="00764F3B" w:rsidRDefault="00DE5053" w:rsidP="00DE5053">
            <w:pPr>
              <w:jc w:val="both"/>
              <w:rPr>
                <w:rFonts w:ascii="Georgia" w:hAnsi="Georgia" w:cs="Arial"/>
              </w:rPr>
            </w:pPr>
            <w:r w:rsidRPr="00764F3B">
              <w:rPr>
                <w:rFonts w:ascii="Georgia" w:hAnsi="Georgia" w:cs="Arial"/>
              </w:rPr>
              <w:t>Date Completed:</w:t>
            </w:r>
          </w:p>
        </w:tc>
        <w:tc>
          <w:tcPr>
            <w:tcW w:w="5037" w:type="dxa"/>
            <w:tcBorders>
              <w:top w:val="single" w:sz="4" w:space="0" w:color="auto"/>
              <w:left w:val="single" w:sz="4" w:space="0" w:color="auto"/>
              <w:bottom w:val="single" w:sz="4" w:space="0" w:color="auto"/>
              <w:right w:val="single" w:sz="4" w:space="0" w:color="auto"/>
            </w:tcBorders>
          </w:tcPr>
          <w:p w14:paraId="429DCD51" w14:textId="77777777" w:rsidR="00DE5053" w:rsidRPr="00764F3B" w:rsidRDefault="00DE5053" w:rsidP="00DE5053">
            <w:pPr>
              <w:jc w:val="both"/>
              <w:rPr>
                <w:rFonts w:ascii="Georgia" w:hAnsi="Georgia" w:cs="Arial"/>
              </w:rPr>
            </w:pPr>
          </w:p>
        </w:tc>
      </w:tr>
      <w:tr w:rsidR="00DE5053" w:rsidRPr="00764F3B" w14:paraId="449C32F7" w14:textId="77777777" w:rsidTr="00F940D2">
        <w:trPr>
          <w:trHeight w:hRule="exact" w:val="471"/>
        </w:trPr>
        <w:tc>
          <w:tcPr>
            <w:tcW w:w="543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6DE8411" w14:textId="77777777" w:rsidR="00DE5053" w:rsidRPr="00764F3B" w:rsidRDefault="00DE5053" w:rsidP="00005CB1">
            <w:pPr>
              <w:jc w:val="center"/>
              <w:rPr>
                <w:rFonts w:ascii="Georgia" w:hAnsi="Georgia" w:cs="Arial"/>
                <w:b/>
              </w:rPr>
            </w:pPr>
            <w:r w:rsidRPr="00764F3B">
              <w:rPr>
                <w:rFonts w:ascii="Georgia" w:hAnsi="Georgia" w:cs="Arial"/>
                <w:b/>
              </w:rPr>
              <w:t>Check Item:</w:t>
            </w:r>
          </w:p>
        </w:tc>
        <w:tc>
          <w:tcPr>
            <w:tcW w:w="503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17D7272" w14:textId="77777777" w:rsidR="00DE5053" w:rsidRPr="00764F3B" w:rsidRDefault="00DE5053" w:rsidP="00005CB1">
            <w:pPr>
              <w:jc w:val="center"/>
              <w:rPr>
                <w:rFonts w:ascii="Georgia" w:hAnsi="Georgia" w:cs="Arial"/>
                <w:b/>
              </w:rPr>
            </w:pPr>
            <w:r w:rsidRPr="00764F3B">
              <w:rPr>
                <w:rFonts w:ascii="Georgia" w:hAnsi="Georgia" w:cs="Arial"/>
                <w:b/>
              </w:rPr>
              <w:t>Response – answer yes or no – where the answer is ‘no’ please provide an explanation.</w:t>
            </w:r>
          </w:p>
        </w:tc>
      </w:tr>
      <w:tr w:rsidR="00DE5053" w:rsidRPr="00764F3B" w14:paraId="5350B403" w14:textId="77777777" w:rsidTr="00F940D2">
        <w:trPr>
          <w:trHeight w:hRule="exact" w:val="1247"/>
        </w:trPr>
        <w:tc>
          <w:tcPr>
            <w:tcW w:w="5435" w:type="dxa"/>
            <w:tcBorders>
              <w:top w:val="single" w:sz="4" w:space="0" w:color="auto"/>
              <w:left w:val="single" w:sz="4" w:space="0" w:color="auto"/>
              <w:bottom w:val="single" w:sz="4" w:space="0" w:color="auto"/>
              <w:right w:val="single" w:sz="4" w:space="0" w:color="auto"/>
            </w:tcBorders>
          </w:tcPr>
          <w:p w14:paraId="375C065F" w14:textId="77777777" w:rsidR="00DE5053" w:rsidRPr="00764F3B" w:rsidRDefault="00DE5053" w:rsidP="00DE5053">
            <w:pPr>
              <w:jc w:val="both"/>
              <w:rPr>
                <w:rFonts w:ascii="Georgia" w:eastAsia="Arial" w:hAnsi="Georgia" w:cs="Arial"/>
              </w:rPr>
            </w:pPr>
            <w:r w:rsidRPr="00764F3B">
              <w:rPr>
                <w:rFonts w:ascii="Georgia" w:eastAsia="Arial" w:hAnsi="Georgia" w:cs="Arial"/>
              </w:rPr>
              <w:t xml:space="preserve">The Safety Statement has been reviewed </w:t>
            </w:r>
            <w:r w:rsidR="00960977" w:rsidRPr="00764F3B">
              <w:rPr>
                <w:rFonts w:ascii="Georgia" w:eastAsia="Arial" w:hAnsi="Georgia" w:cs="Arial"/>
              </w:rPr>
              <w:t>a</w:t>
            </w:r>
            <w:r w:rsidRPr="00764F3B">
              <w:rPr>
                <w:rFonts w:ascii="Georgia" w:eastAsia="Arial" w:hAnsi="Georgia" w:cs="Arial"/>
              </w:rPr>
              <w:t>nd the areas in Section 6 which have been identified for updates are attached for approval</w:t>
            </w:r>
            <w:r w:rsidR="008F64C0" w:rsidRPr="00764F3B">
              <w:rPr>
                <w:rFonts w:ascii="Georgia" w:eastAsia="Arial" w:hAnsi="Georgia" w:cs="Arial"/>
              </w:rPr>
              <w:t>?</w:t>
            </w:r>
          </w:p>
          <w:p w14:paraId="606D4B3E" w14:textId="77777777" w:rsidR="00DE5053" w:rsidRPr="00764F3B" w:rsidRDefault="00DE5053" w:rsidP="00DE5053">
            <w:pPr>
              <w:jc w:val="both"/>
              <w:rPr>
                <w:rFonts w:ascii="Georgia" w:eastAsia="Arial" w:hAnsi="Georgia" w:cs="Arial"/>
              </w:rPr>
            </w:pPr>
          </w:p>
          <w:p w14:paraId="5BEC7678" w14:textId="77777777" w:rsidR="00DE5053" w:rsidRPr="00764F3B" w:rsidRDefault="00DE5053" w:rsidP="00DE5053">
            <w:pPr>
              <w:jc w:val="both"/>
              <w:rPr>
                <w:rFonts w:ascii="Georgia" w:hAnsi="Georgia" w:cs="Arial"/>
              </w:rPr>
            </w:pPr>
          </w:p>
        </w:tc>
        <w:tc>
          <w:tcPr>
            <w:tcW w:w="5037" w:type="dxa"/>
            <w:tcBorders>
              <w:top w:val="single" w:sz="4" w:space="0" w:color="auto"/>
              <w:left w:val="single" w:sz="4" w:space="0" w:color="auto"/>
              <w:bottom w:val="single" w:sz="4" w:space="0" w:color="auto"/>
              <w:right w:val="single" w:sz="4" w:space="0" w:color="auto"/>
            </w:tcBorders>
          </w:tcPr>
          <w:p w14:paraId="1989B77B" w14:textId="77777777" w:rsidR="00DE5053" w:rsidRPr="00764F3B" w:rsidRDefault="00DE5053">
            <w:pPr>
              <w:jc w:val="both"/>
              <w:rPr>
                <w:rFonts w:ascii="Georgia" w:hAnsi="Georgia" w:cs="Arial"/>
              </w:rPr>
            </w:pPr>
          </w:p>
        </w:tc>
      </w:tr>
      <w:tr w:rsidR="00DE5053" w:rsidRPr="00764F3B" w14:paraId="0BA0B3B8"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5A16B81F" w14:textId="77777777" w:rsidR="00DE5053" w:rsidRPr="00764F3B" w:rsidRDefault="00DE5053" w:rsidP="00DE5053">
            <w:pPr>
              <w:jc w:val="both"/>
              <w:rPr>
                <w:rFonts w:ascii="Georgia" w:eastAsia="Arial" w:hAnsi="Georgia" w:cs="Arial"/>
              </w:rPr>
            </w:pPr>
            <w:r w:rsidRPr="00764F3B">
              <w:rPr>
                <w:rFonts w:ascii="Georgia" w:eastAsia="Arial" w:hAnsi="Georgia" w:cs="Arial"/>
              </w:rPr>
              <w:t>The Safety Statement has been communicated to all staff and records of same have been maintained</w:t>
            </w:r>
            <w:r w:rsidR="008F64C0" w:rsidRPr="00764F3B">
              <w:rPr>
                <w:rFonts w:ascii="Georgia" w:eastAsia="Arial" w:hAnsi="Georgia" w:cs="Arial"/>
              </w:rPr>
              <w:t>?</w:t>
            </w:r>
          </w:p>
          <w:p w14:paraId="34A25FB8"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543EE33E" w14:textId="77777777" w:rsidR="00DE5053" w:rsidRPr="00764F3B" w:rsidRDefault="00DE5053" w:rsidP="00DE5053">
            <w:pPr>
              <w:jc w:val="both"/>
              <w:rPr>
                <w:rFonts w:ascii="Georgia" w:hAnsi="Georgia" w:cs="Arial"/>
              </w:rPr>
            </w:pPr>
          </w:p>
        </w:tc>
      </w:tr>
      <w:tr w:rsidR="00DE5053" w:rsidRPr="00764F3B" w14:paraId="7946FB8B" w14:textId="77777777" w:rsidTr="00F940D2">
        <w:trPr>
          <w:trHeight w:hRule="exact" w:val="964"/>
        </w:trPr>
        <w:tc>
          <w:tcPr>
            <w:tcW w:w="5435" w:type="dxa"/>
            <w:tcBorders>
              <w:top w:val="single" w:sz="4" w:space="0" w:color="auto"/>
              <w:left w:val="single" w:sz="4" w:space="0" w:color="auto"/>
              <w:bottom w:val="single" w:sz="4" w:space="0" w:color="auto"/>
              <w:right w:val="single" w:sz="4" w:space="0" w:color="auto"/>
            </w:tcBorders>
          </w:tcPr>
          <w:p w14:paraId="2F1B466D" w14:textId="09CA0366" w:rsidR="00DE5053" w:rsidRPr="00764F3B" w:rsidRDefault="00DE5053" w:rsidP="00DE5053">
            <w:pPr>
              <w:jc w:val="both"/>
              <w:rPr>
                <w:rFonts w:ascii="Georgia" w:eastAsia="Arial" w:hAnsi="Georgia" w:cs="Arial"/>
              </w:rPr>
            </w:pPr>
            <w:r w:rsidRPr="00764F3B">
              <w:rPr>
                <w:rFonts w:ascii="Georgia" w:eastAsia="Arial" w:hAnsi="Georgia" w:cs="Arial"/>
              </w:rPr>
              <w:t xml:space="preserve">The Safety Statement requirements in respect of establishing a safety rep and a safety committee have been actively applied at this </w:t>
            </w:r>
            <w:r w:rsidR="00AC6D88" w:rsidRPr="00764F3B">
              <w:rPr>
                <w:rFonts w:ascii="Georgia" w:eastAsia="Arial" w:hAnsi="Georgia" w:cs="Arial"/>
              </w:rPr>
              <w:t>centre</w:t>
            </w:r>
            <w:r w:rsidR="008F64C0" w:rsidRPr="00764F3B">
              <w:rPr>
                <w:rFonts w:ascii="Georgia" w:eastAsia="Arial" w:hAnsi="Georgia" w:cs="Arial"/>
              </w:rPr>
              <w:t>?</w:t>
            </w:r>
            <w:r w:rsidRPr="00764F3B">
              <w:rPr>
                <w:rFonts w:ascii="Georgia" w:eastAsia="Arial" w:hAnsi="Georgia" w:cs="Arial"/>
              </w:rPr>
              <w:t xml:space="preserve"> </w:t>
            </w:r>
          </w:p>
          <w:p w14:paraId="4469A05C"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2339BE51" w14:textId="77777777" w:rsidR="00DE5053" w:rsidRPr="00764F3B" w:rsidRDefault="00DE5053" w:rsidP="00DE5053">
            <w:pPr>
              <w:jc w:val="both"/>
              <w:rPr>
                <w:rFonts w:ascii="Georgia" w:hAnsi="Georgia" w:cs="Arial"/>
              </w:rPr>
            </w:pPr>
          </w:p>
        </w:tc>
      </w:tr>
      <w:tr w:rsidR="00DE5053" w:rsidRPr="00764F3B" w14:paraId="63AE1818"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332D06B2" w14:textId="77777777" w:rsidR="00DE5053" w:rsidRPr="00764F3B" w:rsidRDefault="00DE5053" w:rsidP="00DE5053">
            <w:pPr>
              <w:jc w:val="both"/>
              <w:rPr>
                <w:rFonts w:ascii="Georgia" w:eastAsia="Arial" w:hAnsi="Georgia" w:cs="Arial"/>
                <w:color w:val="FF0000"/>
              </w:rPr>
            </w:pPr>
            <w:r w:rsidRPr="00764F3B">
              <w:rPr>
                <w:rFonts w:ascii="Georgia" w:eastAsia="Arial" w:hAnsi="Georgia" w:cs="Arial"/>
              </w:rPr>
              <w:t>Meetings have taken place as required under the Safety Statement and records of such meetings are maintained</w:t>
            </w:r>
            <w:r w:rsidR="008F64C0" w:rsidRPr="00764F3B">
              <w:rPr>
                <w:rFonts w:ascii="Georgia" w:eastAsia="Arial" w:hAnsi="Georgia" w:cs="Arial"/>
              </w:rPr>
              <w:t>?</w:t>
            </w:r>
          </w:p>
          <w:p w14:paraId="6166B699"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3C7806EA" w14:textId="77777777" w:rsidR="00DE5053" w:rsidRPr="00764F3B" w:rsidRDefault="00DE5053" w:rsidP="00DE5053">
            <w:pPr>
              <w:jc w:val="both"/>
              <w:rPr>
                <w:rFonts w:ascii="Georgia" w:hAnsi="Georgia" w:cs="Arial"/>
              </w:rPr>
            </w:pPr>
          </w:p>
        </w:tc>
      </w:tr>
      <w:tr w:rsidR="00DE5053" w:rsidRPr="00764F3B" w14:paraId="2ACD7D2B"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28DF4FCD" w14:textId="77777777" w:rsidR="00DE5053" w:rsidRPr="00764F3B" w:rsidRDefault="00DE5053" w:rsidP="00DE5053">
            <w:pPr>
              <w:jc w:val="both"/>
              <w:rPr>
                <w:rFonts w:ascii="Georgia" w:eastAsia="Arial" w:hAnsi="Georgia" w:cs="Arial"/>
              </w:rPr>
            </w:pPr>
            <w:r w:rsidRPr="00764F3B">
              <w:rPr>
                <w:rFonts w:ascii="Georgia" w:eastAsia="Arial" w:hAnsi="Georgia" w:cs="Arial"/>
              </w:rPr>
              <w:t>Risk assessments have been completed in accordance with the Safety Statement and are maintained</w:t>
            </w:r>
            <w:r w:rsidR="008F64C0" w:rsidRPr="00764F3B">
              <w:rPr>
                <w:rFonts w:ascii="Georgia" w:eastAsia="Arial" w:hAnsi="Georgia" w:cs="Arial"/>
              </w:rPr>
              <w:t>?</w:t>
            </w:r>
          </w:p>
          <w:p w14:paraId="1A052159"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51DD1DCF" w14:textId="77777777" w:rsidR="00DE5053" w:rsidRPr="00764F3B" w:rsidRDefault="00DE5053" w:rsidP="00DE5053">
            <w:pPr>
              <w:jc w:val="both"/>
              <w:rPr>
                <w:rFonts w:ascii="Georgia" w:hAnsi="Georgia" w:cs="Arial"/>
              </w:rPr>
            </w:pPr>
          </w:p>
        </w:tc>
      </w:tr>
      <w:tr w:rsidR="00DE5053" w:rsidRPr="00764F3B" w14:paraId="7A4F82EA" w14:textId="77777777" w:rsidTr="00F940D2">
        <w:trPr>
          <w:trHeight w:hRule="exact" w:val="567"/>
        </w:trPr>
        <w:tc>
          <w:tcPr>
            <w:tcW w:w="5435" w:type="dxa"/>
            <w:tcBorders>
              <w:top w:val="single" w:sz="4" w:space="0" w:color="auto"/>
              <w:left w:val="single" w:sz="4" w:space="0" w:color="auto"/>
              <w:bottom w:val="single" w:sz="4" w:space="0" w:color="auto"/>
              <w:right w:val="single" w:sz="4" w:space="0" w:color="auto"/>
            </w:tcBorders>
          </w:tcPr>
          <w:p w14:paraId="2847B4D6" w14:textId="77777777" w:rsidR="00DE5053" w:rsidRPr="00764F3B" w:rsidRDefault="00DE5053" w:rsidP="00960977">
            <w:pPr>
              <w:jc w:val="both"/>
              <w:rPr>
                <w:rFonts w:ascii="Georgia" w:eastAsia="Arial" w:hAnsi="Georgia" w:cs="Arial"/>
              </w:rPr>
            </w:pPr>
            <w:r w:rsidRPr="00764F3B">
              <w:rPr>
                <w:rFonts w:ascii="Georgia" w:eastAsia="Arial" w:hAnsi="Georgia" w:cs="Arial"/>
              </w:rPr>
              <w:t>Fire equipment has been maintained and inspected</w:t>
            </w:r>
            <w:r w:rsidR="008F64C0" w:rsidRPr="00764F3B">
              <w:rPr>
                <w:rFonts w:ascii="Georgia" w:eastAsia="Arial" w:hAnsi="Georgia" w:cs="Arial"/>
              </w:rPr>
              <w:t>?</w:t>
            </w:r>
            <w:r w:rsidRPr="00764F3B">
              <w:rPr>
                <w:rFonts w:ascii="Georgia" w:eastAsia="Arial" w:hAnsi="Georgia" w:cs="Arial"/>
              </w:rPr>
              <w:t xml:space="preserve"> </w:t>
            </w:r>
          </w:p>
          <w:p w14:paraId="61F143E4" w14:textId="77777777" w:rsidR="00960977" w:rsidRPr="00764F3B" w:rsidRDefault="00960977">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7FC66CF9" w14:textId="77777777" w:rsidR="00DE5053" w:rsidRPr="00764F3B" w:rsidRDefault="00DE5053" w:rsidP="00DE5053">
            <w:pPr>
              <w:jc w:val="both"/>
              <w:rPr>
                <w:rFonts w:ascii="Georgia" w:hAnsi="Georgia" w:cs="Arial"/>
              </w:rPr>
            </w:pPr>
          </w:p>
        </w:tc>
      </w:tr>
      <w:tr w:rsidR="00DE5053" w:rsidRPr="00764F3B" w14:paraId="52637FCB"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575E51F4" w14:textId="77777777" w:rsidR="00DE5053" w:rsidRPr="00764F3B" w:rsidRDefault="00DE5053" w:rsidP="00DE5053">
            <w:pPr>
              <w:jc w:val="both"/>
              <w:rPr>
                <w:rFonts w:ascii="Georgia" w:eastAsia="Arial" w:hAnsi="Georgia" w:cs="Arial"/>
              </w:rPr>
            </w:pPr>
            <w:r w:rsidRPr="00764F3B">
              <w:rPr>
                <w:rFonts w:ascii="Georgia" w:eastAsia="Arial" w:hAnsi="Georgia" w:cs="Arial"/>
              </w:rPr>
              <w:t>The number of fire drills carried out in the school during the academic term are (specify number)</w:t>
            </w:r>
            <w:r w:rsidR="008F64C0" w:rsidRPr="00764F3B">
              <w:rPr>
                <w:rFonts w:ascii="Georgia" w:eastAsia="Arial" w:hAnsi="Georgia" w:cs="Arial"/>
              </w:rPr>
              <w:t>?</w:t>
            </w:r>
          </w:p>
          <w:p w14:paraId="587ADCB9"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7C72924D" w14:textId="77777777" w:rsidR="00DE5053" w:rsidRPr="00764F3B" w:rsidRDefault="00DE5053" w:rsidP="00DE5053">
            <w:pPr>
              <w:jc w:val="both"/>
              <w:rPr>
                <w:rFonts w:ascii="Georgia" w:hAnsi="Georgia" w:cs="Arial"/>
              </w:rPr>
            </w:pPr>
          </w:p>
        </w:tc>
      </w:tr>
      <w:tr w:rsidR="00DE5053" w:rsidRPr="00764F3B" w14:paraId="40C5DE46"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4E2A7745" w14:textId="77777777" w:rsidR="00DE5053" w:rsidRPr="00764F3B" w:rsidRDefault="00DE5053" w:rsidP="00DE5053">
            <w:pPr>
              <w:jc w:val="both"/>
              <w:rPr>
                <w:rFonts w:ascii="Georgia" w:eastAsia="Arial" w:hAnsi="Georgia" w:cs="Arial"/>
              </w:rPr>
            </w:pPr>
            <w:r w:rsidRPr="00764F3B">
              <w:rPr>
                <w:rFonts w:ascii="Georgia" w:eastAsia="Arial" w:hAnsi="Georgia" w:cs="Arial"/>
              </w:rPr>
              <w:t>Appropriate arrangements are in place in relation to the inspection and maintenance of equipment</w:t>
            </w:r>
            <w:r w:rsidR="008F64C0" w:rsidRPr="00764F3B">
              <w:rPr>
                <w:rFonts w:ascii="Georgia" w:eastAsia="Arial" w:hAnsi="Georgia" w:cs="Arial"/>
              </w:rPr>
              <w:t>?</w:t>
            </w:r>
          </w:p>
          <w:p w14:paraId="4E2E7AD1"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682A7B37" w14:textId="77777777" w:rsidR="00DE5053" w:rsidRPr="00764F3B" w:rsidRDefault="00DE5053" w:rsidP="00DE5053">
            <w:pPr>
              <w:jc w:val="both"/>
              <w:rPr>
                <w:rFonts w:ascii="Georgia" w:hAnsi="Georgia" w:cs="Arial"/>
              </w:rPr>
            </w:pPr>
          </w:p>
        </w:tc>
      </w:tr>
      <w:tr w:rsidR="00DE5053" w:rsidRPr="00764F3B" w14:paraId="22B187A5" w14:textId="77777777" w:rsidTr="00F940D2">
        <w:trPr>
          <w:trHeight w:hRule="exact" w:val="964"/>
        </w:trPr>
        <w:tc>
          <w:tcPr>
            <w:tcW w:w="5435" w:type="dxa"/>
            <w:tcBorders>
              <w:top w:val="single" w:sz="4" w:space="0" w:color="auto"/>
              <w:left w:val="single" w:sz="4" w:space="0" w:color="auto"/>
              <w:bottom w:val="single" w:sz="4" w:space="0" w:color="auto"/>
              <w:right w:val="single" w:sz="4" w:space="0" w:color="auto"/>
            </w:tcBorders>
          </w:tcPr>
          <w:p w14:paraId="01ECEF7C" w14:textId="77777777" w:rsidR="00DE5053" w:rsidRPr="00764F3B" w:rsidRDefault="00DE5053" w:rsidP="00DE5053">
            <w:pPr>
              <w:jc w:val="both"/>
              <w:rPr>
                <w:rFonts w:ascii="Georgia" w:eastAsia="Arial" w:hAnsi="Georgia" w:cs="Arial"/>
              </w:rPr>
            </w:pPr>
            <w:r w:rsidRPr="00764F3B">
              <w:rPr>
                <w:rFonts w:ascii="Georgia" w:eastAsia="Arial" w:hAnsi="Georgia" w:cs="Arial"/>
              </w:rPr>
              <w:t xml:space="preserve">Regular inspections are carried out within the </w:t>
            </w:r>
            <w:r w:rsidR="002E14EC" w:rsidRPr="00764F3B">
              <w:rPr>
                <w:rFonts w:ascii="Georgia" w:eastAsia="Arial" w:hAnsi="Georgia" w:cs="Arial"/>
              </w:rPr>
              <w:t>s</w:t>
            </w:r>
            <w:r w:rsidRPr="00764F3B">
              <w:rPr>
                <w:rFonts w:ascii="Georgia" w:eastAsia="Arial" w:hAnsi="Georgia" w:cs="Arial"/>
              </w:rPr>
              <w:t>chool in order to check that the environment is clean, tidy and well maintained</w:t>
            </w:r>
            <w:r w:rsidR="008F64C0" w:rsidRPr="00764F3B">
              <w:rPr>
                <w:rFonts w:ascii="Georgia" w:eastAsia="Arial" w:hAnsi="Georgia" w:cs="Arial"/>
              </w:rPr>
              <w:t>?</w:t>
            </w:r>
          </w:p>
          <w:p w14:paraId="79AC2988"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5CC23D2B" w14:textId="77777777" w:rsidR="00DE5053" w:rsidRPr="00764F3B" w:rsidRDefault="00DE5053" w:rsidP="00DE5053">
            <w:pPr>
              <w:jc w:val="both"/>
              <w:rPr>
                <w:rFonts w:ascii="Georgia" w:hAnsi="Georgia" w:cs="Arial"/>
              </w:rPr>
            </w:pPr>
          </w:p>
        </w:tc>
      </w:tr>
      <w:tr w:rsidR="00DE5053" w:rsidRPr="00764F3B" w14:paraId="53A73B7F" w14:textId="77777777" w:rsidTr="00F940D2">
        <w:trPr>
          <w:trHeight w:hRule="exact" w:val="567"/>
        </w:trPr>
        <w:tc>
          <w:tcPr>
            <w:tcW w:w="5435" w:type="dxa"/>
            <w:tcBorders>
              <w:top w:val="single" w:sz="4" w:space="0" w:color="auto"/>
              <w:left w:val="single" w:sz="4" w:space="0" w:color="auto"/>
              <w:bottom w:val="single" w:sz="4" w:space="0" w:color="auto"/>
              <w:right w:val="single" w:sz="4" w:space="0" w:color="auto"/>
            </w:tcBorders>
          </w:tcPr>
          <w:p w14:paraId="0FAD836F" w14:textId="77777777" w:rsidR="00DE5053" w:rsidRPr="00764F3B" w:rsidRDefault="00DE5053" w:rsidP="00DE5053">
            <w:pPr>
              <w:jc w:val="both"/>
              <w:rPr>
                <w:rFonts w:ascii="Georgia" w:eastAsia="Arial" w:hAnsi="Georgia" w:cs="Arial"/>
              </w:rPr>
            </w:pPr>
            <w:r w:rsidRPr="00764F3B">
              <w:rPr>
                <w:rFonts w:ascii="Georgia" w:eastAsia="Arial" w:hAnsi="Georgia" w:cs="Arial"/>
              </w:rPr>
              <w:t>Accidents and incidents are recorded and investigated</w:t>
            </w:r>
            <w:r w:rsidR="008F64C0" w:rsidRPr="00764F3B">
              <w:rPr>
                <w:rFonts w:ascii="Georgia" w:eastAsia="Arial" w:hAnsi="Georgia" w:cs="Arial"/>
              </w:rPr>
              <w:t>?</w:t>
            </w:r>
            <w:r w:rsidRPr="00764F3B">
              <w:rPr>
                <w:rFonts w:ascii="Georgia" w:eastAsia="Arial" w:hAnsi="Georgia" w:cs="Arial"/>
              </w:rPr>
              <w:t xml:space="preserve"> </w:t>
            </w:r>
          </w:p>
          <w:p w14:paraId="0E97FF89" w14:textId="77777777" w:rsidR="00960977" w:rsidRPr="00764F3B" w:rsidRDefault="00960977"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7832E5CF" w14:textId="77777777" w:rsidR="00DE5053" w:rsidRPr="00764F3B" w:rsidRDefault="00DE5053" w:rsidP="00DE5053">
            <w:pPr>
              <w:jc w:val="both"/>
              <w:rPr>
                <w:rFonts w:ascii="Georgia" w:hAnsi="Georgia" w:cs="Arial"/>
              </w:rPr>
            </w:pPr>
          </w:p>
        </w:tc>
      </w:tr>
      <w:tr w:rsidR="00DE5053" w:rsidRPr="00764F3B" w14:paraId="2120AF16" w14:textId="77777777" w:rsidTr="00F940D2">
        <w:trPr>
          <w:trHeight w:hRule="exact" w:val="737"/>
        </w:trPr>
        <w:tc>
          <w:tcPr>
            <w:tcW w:w="5435" w:type="dxa"/>
            <w:tcBorders>
              <w:top w:val="single" w:sz="4" w:space="0" w:color="auto"/>
              <w:left w:val="single" w:sz="4" w:space="0" w:color="auto"/>
              <w:bottom w:val="single" w:sz="4" w:space="0" w:color="auto"/>
              <w:right w:val="single" w:sz="4" w:space="0" w:color="auto"/>
            </w:tcBorders>
          </w:tcPr>
          <w:p w14:paraId="51A2565F" w14:textId="4A4F47B1" w:rsidR="00DE5053" w:rsidRPr="00764F3B" w:rsidRDefault="00DE5053" w:rsidP="00DE5053">
            <w:pPr>
              <w:jc w:val="both"/>
              <w:rPr>
                <w:rFonts w:ascii="Georgia" w:eastAsia="Arial" w:hAnsi="Georgia" w:cs="Arial"/>
              </w:rPr>
            </w:pPr>
            <w:r w:rsidRPr="00764F3B">
              <w:rPr>
                <w:rFonts w:ascii="Georgia" w:eastAsia="Arial" w:hAnsi="Georgia" w:cs="Arial"/>
              </w:rPr>
              <w:t xml:space="preserve">This </w:t>
            </w:r>
            <w:r w:rsidR="00AC6D88" w:rsidRPr="00764F3B">
              <w:rPr>
                <w:rFonts w:ascii="Georgia" w:eastAsia="Arial" w:hAnsi="Georgia" w:cs="Arial"/>
              </w:rPr>
              <w:t>centre</w:t>
            </w:r>
            <w:r w:rsidRPr="00764F3B">
              <w:rPr>
                <w:rFonts w:ascii="Georgia" w:eastAsia="Arial" w:hAnsi="Georgia" w:cs="Arial"/>
              </w:rPr>
              <w:t xml:space="preserve"> has carried out an annual management review of its own Safety and Health performance?</w:t>
            </w:r>
          </w:p>
          <w:p w14:paraId="5BD84F2E"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14627B4B" w14:textId="77777777" w:rsidR="00DE5053" w:rsidRPr="00764F3B" w:rsidRDefault="00DE5053" w:rsidP="00DE5053">
            <w:pPr>
              <w:jc w:val="both"/>
              <w:rPr>
                <w:rFonts w:ascii="Georgia" w:hAnsi="Georgia" w:cs="Arial"/>
              </w:rPr>
            </w:pPr>
          </w:p>
        </w:tc>
      </w:tr>
      <w:tr w:rsidR="00DE5053" w:rsidRPr="00764F3B" w14:paraId="6E301BEE" w14:textId="77777777" w:rsidTr="00F940D2">
        <w:trPr>
          <w:trHeight w:hRule="exact" w:val="284"/>
        </w:trPr>
        <w:tc>
          <w:tcPr>
            <w:tcW w:w="5435" w:type="dxa"/>
            <w:tcBorders>
              <w:top w:val="single" w:sz="4" w:space="0" w:color="auto"/>
              <w:left w:val="single" w:sz="4" w:space="0" w:color="auto"/>
              <w:bottom w:val="single" w:sz="4" w:space="0" w:color="auto"/>
              <w:right w:val="single" w:sz="4" w:space="0" w:color="auto"/>
            </w:tcBorders>
          </w:tcPr>
          <w:p w14:paraId="7DE9935D" w14:textId="77777777" w:rsidR="00DE5053" w:rsidRPr="00764F3B" w:rsidRDefault="00DE5053" w:rsidP="00DE5053">
            <w:pPr>
              <w:jc w:val="both"/>
              <w:rPr>
                <w:rFonts w:ascii="Georgia" w:eastAsia="Arial" w:hAnsi="Georgia" w:cs="Arial"/>
                <w:b/>
              </w:rPr>
            </w:pPr>
            <w:r w:rsidRPr="00764F3B">
              <w:rPr>
                <w:rFonts w:ascii="Georgia" w:eastAsia="Arial" w:hAnsi="Georgia" w:cs="Arial"/>
                <w:b/>
              </w:rPr>
              <w:t>Comments</w:t>
            </w:r>
          </w:p>
        </w:tc>
        <w:tc>
          <w:tcPr>
            <w:tcW w:w="5037" w:type="dxa"/>
            <w:tcBorders>
              <w:top w:val="single" w:sz="4" w:space="0" w:color="auto"/>
              <w:left w:val="single" w:sz="4" w:space="0" w:color="auto"/>
              <w:bottom w:val="single" w:sz="4" w:space="0" w:color="auto"/>
              <w:right w:val="single" w:sz="4" w:space="0" w:color="auto"/>
            </w:tcBorders>
          </w:tcPr>
          <w:p w14:paraId="04C755B8" w14:textId="77777777" w:rsidR="00DE5053" w:rsidRPr="00764F3B" w:rsidRDefault="00DE5053" w:rsidP="00DE5053">
            <w:pPr>
              <w:jc w:val="both"/>
              <w:rPr>
                <w:rFonts w:ascii="Georgia" w:hAnsi="Georgia" w:cs="Arial"/>
              </w:rPr>
            </w:pPr>
          </w:p>
        </w:tc>
      </w:tr>
      <w:tr w:rsidR="00DE5053" w:rsidRPr="00764F3B" w14:paraId="7403BE08" w14:textId="77777777" w:rsidTr="00F940D2">
        <w:trPr>
          <w:trHeight w:hRule="exact" w:val="1418"/>
        </w:trPr>
        <w:tc>
          <w:tcPr>
            <w:tcW w:w="5435" w:type="dxa"/>
            <w:tcBorders>
              <w:top w:val="single" w:sz="4" w:space="0" w:color="auto"/>
              <w:left w:val="single" w:sz="4" w:space="0" w:color="auto"/>
              <w:bottom w:val="single" w:sz="4" w:space="0" w:color="auto"/>
              <w:right w:val="single" w:sz="4" w:space="0" w:color="auto"/>
            </w:tcBorders>
          </w:tcPr>
          <w:p w14:paraId="46AC5A1E" w14:textId="77777777" w:rsidR="00DE5053" w:rsidRPr="00764F3B" w:rsidRDefault="00DE5053" w:rsidP="00DE5053">
            <w:pPr>
              <w:jc w:val="both"/>
              <w:rPr>
                <w:rFonts w:ascii="Georgia" w:eastAsia="Arial" w:hAnsi="Georgia" w:cs="Arial"/>
              </w:rPr>
            </w:pPr>
          </w:p>
          <w:p w14:paraId="5D0A1706" w14:textId="77777777" w:rsidR="00DE5053" w:rsidRPr="00764F3B" w:rsidRDefault="00DE5053" w:rsidP="00DE5053">
            <w:pPr>
              <w:jc w:val="both"/>
              <w:rPr>
                <w:rFonts w:ascii="Georgia" w:eastAsia="Arial" w:hAnsi="Georgia" w:cs="Arial"/>
              </w:rPr>
            </w:pPr>
          </w:p>
          <w:p w14:paraId="6722311F" w14:textId="77777777" w:rsidR="00DE5053" w:rsidRPr="00764F3B" w:rsidRDefault="00DE5053" w:rsidP="00DE5053">
            <w:pPr>
              <w:jc w:val="both"/>
              <w:rPr>
                <w:rFonts w:ascii="Georgia" w:eastAsia="Arial" w:hAnsi="Georgia" w:cs="Arial"/>
              </w:rPr>
            </w:pPr>
          </w:p>
          <w:p w14:paraId="25C35A57" w14:textId="77777777" w:rsidR="00DE5053" w:rsidRPr="00764F3B" w:rsidRDefault="00DE5053" w:rsidP="00DE5053">
            <w:pPr>
              <w:jc w:val="both"/>
              <w:rPr>
                <w:rFonts w:ascii="Georgia" w:eastAsia="Arial" w:hAnsi="Georgia" w:cs="Arial"/>
              </w:rPr>
            </w:pPr>
          </w:p>
          <w:p w14:paraId="526D7A8B" w14:textId="77777777" w:rsidR="00DE5053" w:rsidRPr="00764F3B" w:rsidRDefault="00DE5053" w:rsidP="00DE5053">
            <w:pPr>
              <w:jc w:val="both"/>
              <w:rPr>
                <w:rFonts w:ascii="Georgia" w:eastAsia="Arial" w:hAnsi="Georgia" w:cs="Arial"/>
              </w:rPr>
            </w:pPr>
          </w:p>
          <w:p w14:paraId="4D031683" w14:textId="77777777" w:rsidR="00DE5053" w:rsidRPr="00764F3B" w:rsidRDefault="00DE5053" w:rsidP="00DE5053">
            <w:pPr>
              <w:jc w:val="both"/>
              <w:rPr>
                <w:rFonts w:ascii="Georgia" w:eastAsia="Arial" w:hAnsi="Georgia" w:cs="Arial"/>
              </w:rPr>
            </w:pPr>
          </w:p>
        </w:tc>
        <w:tc>
          <w:tcPr>
            <w:tcW w:w="5037" w:type="dxa"/>
            <w:tcBorders>
              <w:top w:val="single" w:sz="4" w:space="0" w:color="auto"/>
              <w:left w:val="single" w:sz="4" w:space="0" w:color="auto"/>
              <w:bottom w:val="single" w:sz="4" w:space="0" w:color="auto"/>
              <w:right w:val="single" w:sz="4" w:space="0" w:color="auto"/>
            </w:tcBorders>
          </w:tcPr>
          <w:p w14:paraId="0A838EA3" w14:textId="77777777" w:rsidR="00DE5053" w:rsidRPr="00764F3B" w:rsidRDefault="00DE5053" w:rsidP="00DE5053">
            <w:pPr>
              <w:jc w:val="both"/>
              <w:rPr>
                <w:rFonts w:ascii="Georgia" w:hAnsi="Georgia" w:cs="Arial"/>
              </w:rPr>
            </w:pPr>
          </w:p>
        </w:tc>
      </w:tr>
    </w:tbl>
    <w:p w14:paraId="4BA157AE" w14:textId="77777777" w:rsidR="00E1663E" w:rsidRPr="00764F3B" w:rsidRDefault="005537F0" w:rsidP="00472B0A">
      <w:pPr>
        <w:pStyle w:val="Heading1"/>
        <w:spacing w:before="0"/>
        <w:rPr>
          <w:rFonts w:ascii="Georgia" w:hAnsi="Georgia"/>
        </w:rPr>
      </w:pPr>
      <w:r w:rsidRPr="00764F3B">
        <w:rPr>
          <w:rFonts w:ascii="Georgia" w:eastAsia="Times New Roman" w:hAnsi="Georgia" w:cs="Arial"/>
          <w:sz w:val="20"/>
          <w:szCs w:val="20"/>
        </w:rPr>
        <w:lastRenderedPageBreak/>
        <w:t xml:space="preserve"> </w:t>
      </w:r>
      <w:bookmarkStart w:id="115" w:name="_Toc43189527"/>
      <w:bookmarkStart w:id="116" w:name="_Toc8304028"/>
      <w:r w:rsidR="002D680C" w:rsidRPr="00764F3B">
        <w:rPr>
          <w:rFonts w:ascii="Georgia" w:hAnsi="Georgia"/>
        </w:rPr>
        <w:t xml:space="preserve">APPENDIX </w:t>
      </w:r>
      <w:r w:rsidR="00CB74DA" w:rsidRPr="00764F3B">
        <w:rPr>
          <w:rFonts w:ascii="Georgia" w:hAnsi="Georgia"/>
        </w:rPr>
        <w:t>N</w:t>
      </w:r>
      <w:bookmarkEnd w:id="115"/>
      <w:r w:rsidR="002D680C" w:rsidRPr="00764F3B">
        <w:rPr>
          <w:rFonts w:ascii="Georgia" w:hAnsi="Georgia"/>
        </w:rPr>
        <w:t xml:space="preserve"> </w:t>
      </w:r>
    </w:p>
    <w:p w14:paraId="219B5D43" w14:textId="5C14F8AB" w:rsidR="002D680C" w:rsidRPr="00764F3B" w:rsidRDefault="00B871EE" w:rsidP="00CB7BAA">
      <w:pPr>
        <w:pStyle w:val="Heading2"/>
        <w:rPr>
          <w:rFonts w:ascii="Georgia" w:hAnsi="Georgia"/>
        </w:rPr>
      </w:pPr>
      <w:bookmarkStart w:id="117" w:name="_Toc43189528"/>
      <w:r w:rsidRPr="00764F3B">
        <w:rPr>
          <w:rFonts w:ascii="Georgia" w:hAnsi="Georgia"/>
        </w:rPr>
        <w:t>Additional m</w:t>
      </w:r>
      <w:r w:rsidR="002D680C" w:rsidRPr="00764F3B">
        <w:rPr>
          <w:rFonts w:ascii="Georgia" w:hAnsi="Georgia"/>
        </w:rPr>
        <w:t>aterials for adapting to centre specific requirements</w:t>
      </w:r>
      <w:bookmarkEnd w:id="117"/>
    </w:p>
    <w:p w14:paraId="6055A6F5" w14:textId="77777777" w:rsidR="002D680C" w:rsidRPr="00764F3B" w:rsidRDefault="002D680C" w:rsidP="002D680C">
      <w:pPr>
        <w:rPr>
          <w:rFonts w:ascii="Georgia" w:hAnsi="Georgia"/>
          <w:lang w:eastAsia="en-GB"/>
        </w:rPr>
      </w:pPr>
    </w:p>
    <w:p w14:paraId="50F2FA1E" w14:textId="1922D334" w:rsidR="002D680C" w:rsidRPr="00764F3B" w:rsidRDefault="00ED6E54" w:rsidP="00ED6E54">
      <w:pPr>
        <w:pStyle w:val="Heading3"/>
        <w:rPr>
          <w:rFonts w:ascii="Georgia" w:hAnsi="Georgia"/>
        </w:rPr>
      </w:pPr>
      <w:bookmarkStart w:id="118" w:name="_Toc43189529"/>
      <w:r w:rsidRPr="00764F3B">
        <w:rPr>
          <w:rFonts w:ascii="Georgia" w:hAnsi="Georgia"/>
        </w:rPr>
        <w:t>N</w:t>
      </w:r>
      <w:r w:rsidR="002D680C" w:rsidRPr="00764F3B">
        <w:rPr>
          <w:rFonts w:ascii="Georgia" w:hAnsi="Georgia"/>
        </w:rPr>
        <w:t xml:space="preserve">.1 </w:t>
      </w:r>
      <w:r w:rsidR="002D680C" w:rsidRPr="00764F3B">
        <w:rPr>
          <w:rFonts w:ascii="Georgia" w:hAnsi="Georgia"/>
        </w:rPr>
        <w:tab/>
        <w:t>Chemical Substances</w:t>
      </w:r>
      <w:bookmarkEnd w:id="116"/>
      <w:bookmarkEnd w:id="118"/>
    </w:p>
    <w:p w14:paraId="14722712" w14:textId="77777777" w:rsidR="002D680C" w:rsidRPr="00764F3B" w:rsidRDefault="002D680C" w:rsidP="002D680C">
      <w:pPr>
        <w:spacing w:after="0" w:line="276" w:lineRule="auto"/>
        <w:rPr>
          <w:rFonts w:ascii="Georgia" w:hAnsi="Georgia"/>
        </w:rPr>
      </w:pPr>
    </w:p>
    <w:p w14:paraId="7A518CAA"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7, 29, 30, 31, and 50</w:t>
      </w:r>
    </w:p>
    <w:p w14:paraId="258E5FA1" w14:textId="77777777" w:rsidR="002D680C" w:rsidRPr="00764F3B" w:rsidRDefault="002D680C" w:rsidP="002D680C">
      <w:pPr>
        <w:spacing w:after="0" w:line="276" w:lineRule="auto"/>
        <w:rPr>
          <w:rFonts w:ascii="Georgia" w:hAnsi="Georgia"/>
        </w:rPr>
      </w:pPr>
    </w:p>
    <w:p w14:paraId="61F75F5B"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The centre recognises its duties under the Safety, Health &amp; Welfare at Work Act, 2005 General Applications Regulations, 2007-2016 &amp; associated regulations to control all chemical substances brought into the workplace, which may be hazardous to health or the environment.</w:t>
      </w:r>
    </w:p>
    <w:p w14:paraId="6A1204EA"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 </w:t>
      </w:r>
    </w:p>
    <w:p w14:paraId="50538390"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The main objective regarding harmful substances is to source a less harmful substitute where reasonably practicable. While this is an objective it also recognised that this may not always be possible therefore it is important to understand the risks posed by each chemical substance, to safely store and minimise exposure by staff and students.  </w:t>
      </w:r>
    </w:p>
    <w:p w14:paraId="2EEAFD23" w14:textId="77777777" w:rsidR="002D680C" w:rsidRPr="00764F3B" w:rsidRDefault="002D680C" w:rsidP="002D680C">
      <w:pPr>
        <w:spacing w:after="0" w:line="276" w:lineRule="auto"/>
        <w:jc w:val="both"/>
        <w:rPr>
          <w:rFonts w:ascii="Georgia" w:hAnsi="Georgia" w:cs="Arial"/>
        </w:rPr>
      </w:pPr>
    </w:p>
    <w:p w14:paraId="07FDE8AE"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Chemical substances include but are not limited to cleaning substances, paint, laboratory chemicals, machine cleaning materials, toners, acetone etc.</w:t>
      </w:r>
    </w:p>
    <w:p w14:paraId="32D42132" w14:textId="77777777" w:rsidR="002D680C" w:rsidRPr="00764F3B" w:rsidRDefault="002D680C" w:rsidP="002D680C">
      <w:pPr>
        <w:spacing w:after="0" w:line="276" w:lineRule="auto"/>
        <w:jc w:val="both"/>
        <w:rPr>
          <w:rFonts w:ascii="Georgia" w:hAnsi="Georgia" w:cs="Arial"/>
        </w:rPr>
      </w:pPr>
    </w:p>
    <w:p w14:paraId="0F0A47AB"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The safe management and handling of chemicals is the responsibility of everyone who utilises such materials during the course of their working day.  To minimise risks the following must be observed by all staff and students;</w:t>
      </w:r>
    </w:p>
    <w:p w14:paraId="186C300F" w14:textId="77777777" w:rsidR="002D680C" w:rsidRPr="00764F3B" w:rsidRDefault="002D680C" w:rsidP="002D680C">
      <w:pPr>
        <w:pStyle w:val="BodyText2"/>
        <w:suppressAutoHyphens/>
        <w:spacing w:after="0" w:line="276" w:lineRule="auto"/>
        <w:jc w:val="both"/>
        <w:rPr>
          <w:rFonts w:ascii="Georgia" w:hAnsi="Georgia" w:cs="Arial"/>
          <w:sz w:val="22"/>
          <w:szCs w:val="22"/>
        </w:rPr>
      </w:pPr>
    </w:p>
    <w:p w14:paraId="097C6720" w14:textId="77777777" w:rsidR="002D680C" w:rsidRPr="00764F3B" w:rsidRDefault="002D680C" w:rsidP="00083C13">
      <w:pPr>
        <w:numPr>
          <w:ilvl w:val="0"/>
          <w:numId w:val="15"/>
        </w:numPr>
        <w:suppressAutoHyphens/>
        <w:spacing w:after="0" w:line="276" w:lineRule="auto"/>
        <w:ind w:left="993" w:hanging="273"/>
        <w:rPr>
          <w:rFonts w:ascii="Georgia" w:hAnsi="Georgia" w:cs="Arial"/>
        </w:rPr>
      </w:pPr>
      <w:r w:rsidRPr="00764F3B">
        <w:rPr>
          <w:rFonts w:ascii="Georgia" w:hAnsi="Georgia" w:cs="Arial"/>
        </w:rPr>
        <w:t xml:space="preserve">Follow the advice set out in the Safety Data Sheet (SDS), which provides useful information on chemicals, describes the hazards the chemical presents and gives information on handling, storage and emergency measures in case of an accident or a spill;  </w:t>
      </w:r>
    </w:p>
    <w:p w14:paraId="048CE888" w14:textId="77777777" w:rsidR="002D680C" w:rsidRPr="00764F3B" w:rsidRDefault="002D680C" w:rsidP="00083C13">
      <w:pPr>
        <w:numPr>
          <w:ilvl w:val="0"/>
          <w:numId w:val="15"/>
        </w:numPr>
        <w:suppressAutoHyphens/>
        <w:spacing w:after="0" w:line="276" w:lineRule="auto"/>
        <w:ind w:left="993" w:hanging="273"/>
        <w:rPr>
          <w:rFonts w:ascii="Georgia" w:hAnsi="Georgia" w:cs="Arial"/>
        </w:rPr>
      </w:pPr>
      <w:r w:rsidRPr="00764F3B">
        <w:rPr>
          <w:rFonts w:ascii="Georgia" w:hAnsi="Georgia" w:cs="Arial"/>
        </w:rPr>
        <w:t>Do not to use hazardous chemicals where possible. If absolutely necessary and if using hazardous chemicals, then a risk assessment must be completed;</w:t>
      </w:r>
    </w:p>
    <w:p w14:paraId="2CC15BD6" w14:textId="77777777" w:rsidR="002D680C" w:rsidRPr="00764F3B" w:rsidRDefault="002D680C" w:rsidP="00083C13">
      <w:pPr>
        <w:numPr>
          <w:ilvl w:val="0"/>
          <w:numId w:val="15"/>
        </w:numPr>
        <w:suppressAutoHyphens/>
        <w:spacing w:after="0" w:line="276" w:lineRule="auto"/>
        <w:ind w:left="993" w:hanging="273"/>
        <w:rPr>
          <w:rFonts w:ascii="Georgia" w:hAnsi="Georgia" w:cs="Arial"/>
        </w:rPr>
      </w:pPr>
      <w:r w:rsidRPr="00764F3B">
        <w:rPr>
          <w:rFonts w:ascii="Georgia" w:eastAsia="Arial" w:hAnsi="Georgia" w:cs="Arial"/>
        </w:rPr>
        <w:t>Ensure compliance with the requirements of the appropriate legislation;</w:t>
      </w:r>
    </w:p>
    <w:p w14:paraId="10ECDD96" w14:textId="77777777" w:rsidR="002D680C" w:rsidRPr="00764F3B" w:rsidRDefault="002D680C" w:rsidP="00083C13">
      <w:pPr>
        <w:pStyle w:val="tate"/>
        <w:numPr>
          <w:ilvl w:val="0"/>
          <w:numId w:val="15"/>
        </w:numPr>
        <w:spacing w:line="276" w:lineRule="auto"/>
        <w:ind w:left="993" w:hanging="273"/>
        <w:jc w:val="left"/>
        <w:rPr>
          <w:rFonts w:ascii="Georgia" w:hAnsi="Georgia" w:cs="Arial"/>
          <w:color w:val="auto"/>
          <w:sz w:val="22"/>
          <w:szCs w:val="22"/>
        </w:rPr>
      </w:pPr>
      <w:r w:rsidRPr="00764F3B">
        <w:rPr>
          <w:rFonts w:ascii="Georgia" w:eastAsia="Arial" w:hAnsi="Georgia" w:cs="Arial"/>
          <w:color w:val="auto"/>
          <w:sz w:val="22"/>
          <w:szCs w:val="22"/>
        </w:rPr>
        <w:t>Ensure compliance with the requirements of this Safety Statement;</w:t>
      </w:r>
    </w:p>
    <w:p w14:paraId="69FD89D9" w14:textId="77777777" w:rsidR="002D680C" w:rsidRPr="00764F3B" w:rsidRDefault="002D680C" w:rsidP="00083C13">
      <w:pPr>
        <w:numPr>
          <w:ilvl w:val="0"/>
          <w:numId w:val="15"/>
        </w:numPr>
        <w:suppressAutoHyphens/>
        <w:spacing w:after="0" w:line="276" w:lineRule="auto"/>
        <w:ind w:left="993" w:hanging="273"/>
        <w:rPr>
          <w:rFonts w:ascii="Georgia" w:hAnsi="Georgia" w:cs="Arial"/>
        </w:rPr>
      </w:pPr>
      <w:r w:rsidRPr="00764F3B">
        <w:rPr>
          <w:rFonts w:ascii="Georgia" w:eastAsia="Arial" w:hAnsi="Georgia" w:cs="Arial"/>
        </w:rPr>
        <w:t>Prevent accidents or ill health arising out of the use of chemical agents;</w:t>
      </w:r>
    </w:p>
    <w:p w14:paraId="3E9E392D" w14:textId="77777777" w:rsidR="002D680C" w:rsidRPr="00764F3B" w:rsidRDefault="002D680C" w:rsidP="00083C13">
      <w:pPr>
        <w:numPr>
          <w:ilvl w:val="0"/>
          <w:numId w:val="15"/>
        </w:numPr>
        <w:suppressAutoHyphens/>
        <w:spacing w:after="0" w:line="276" w:lineRule="auto"/>
        <w:ind w:left="993" w:hanging="273"/>
        <w:rPr>
          <w:rFonts w:ascii="Georgia" w:hAnsi="Georgia" w:cs="Arial"/>
        </w:rPr>
      </w:pPr>
      <w:r w:rsidRPr="00764F3B">
        <w:rPr>
          <w:rFonts w:ascii="Georgia" w:eastAsia="Arial" w:hAnsi="Georgia" w:cs="Arial"/>
        </w:rPr>
        <w:t>To ensure the use of the least environmentally harmful option when selecting and using chemicals.</w:t>
      </w:r>
    </w:p>
    <w:p w14:paraId="57044A0A" w14:textId="77777777" w:rsidR="002D680C" w:rsidRPr="00764F3B" w:rsidRDefault="002D680C" w:rsidP="002D680C">
      <w:pPr>
        <w:suppressAutoHyphens/>
        <w:spacing w:after="0" w:line="276" w:lineRule="auto"/>
        <w:rPr>
          <w:rFonts w:ascii="Georgia" w:eastAsia="Arial" w:hAnsi="Georgia" w:cs="Arial"/>
        </w:rPr>
      </w:pPr>
    </w:p>
    <w:p w14:paraId="5A99418A" w14:textId="77777777" w:rsidR="002D680C" w:rsidRPr="00764F3B" w:rsidRDefault="002D680C" w:rsidP="002D680C">
      <w:pPr>
        <w:suppressAutoHyphens/>
        <w:spacing w:after="0" w:line="276" w:lineRule="auto"/>
        <w:rPr>
          <w:rFonts w:ascii="Georgia" w:eastAsia="Arial" w:hAnsi="Georgia" w:cs="Arial"/>
          <w:b/>
        </w:rPr>
      </w:pPr>
      <w:r w:rsidRPr="00764F3B">
        <w:rPr>
          <w:rFonts w:ascii="Georgia" w:eastAsia="Arial" w:hAnsi="Georgia" w:cs="Arial"/>
          <w:b/>
        </w:rPr>
        <w:t xml:space="preserve">Chemicals must not be placed in unlabelled containers and must only be used in accordance with the manufacturer’s guidelines.    </w:t>
      </w:r>
    </w:p>
    <w:p w14:paraId="44743827" w14:textId="77777777" w:rsidR="002D680C" w:rsidRPr="00764F3B" w:rsidRDefault="002D680C" w:rsidP="002D680C">
      <w:pPr>
        <w:suppressAutoHyphens/>
        <w:spacing w:after="0" w:line="276" w:lineRule="auto"/>
        <w:rPr>
          <w:rFonts w:ascii="Georgia" w:eastAsia="Arial" w:hAnsi="Georgia" w:cs="Arial"/>
        </w:rPr>
      </w:pPr>
    </w:p>
    <w:p w14:paraId="399B1506" w14:textId="77777777" w:rsidR="002D680C" w:rsidRPr="00764F3B" w:rsidRDefault="002D680C" w:rsidP="002D680C">
      <w:pPr>
        <w:suppressAutoHyphens/>
        <w:spacing w:after="0" w:line="276" w:lineRule="auto"/>
        <w:rPr>
          <w:rFonts w:ascii="Georgia" w:eastAsia="Arial" w:hAnsi="Georgia" w:cs="Arial"/>
          <w:b/>
          <w:u w:val="single"/>
        </w:rPr>
      </w:pPr>
      <w:r w:rsidRPr="00764F3B">
        <w:rPr>
          <w:rFonts w:ascii="Georgia" w:eastAsia="Arial" w:hAnsi="Georgia" w:cs="Arial"/>
          <w:b/>
          <w:u w:val="single"/>
        </w:rPr>
        <w:t>Purchasing of Chemicals</w:t>
      </w:r>
    </w:p>
    <w:p w14:paraId="0D824D64" w14:textId="77777777" w:rsidR="002D680C" w:rsidRPr="00764F3B" w:rsidRDefault="002D680C" w:rsidP="002D680C">
      <w:pPr>
        <w:suppressAutoHyphens/>
        <w:spacing w:after="0" w:line="276" w:lineRule="auto"/>
        <w:rPr>
          <w:rFonts w:ascii="Georgia" w:eastAsia="Arial" w:hAnsi="Georgia" w:cs="Arial"/>
        </w:rPr>
      </w:pPr>
    </w:p>
    <w:p w14:paraId="5ADFB05F" w14:textId="77777777" w:rsidR="002D680C" w:rsidRPr="00764F3B" w:rsidRDefault="002D680C" w:rsidP="002D680C">
      <w:pPr>
        <w:suppressAutoHyphens/>
        <w:spacing w:after="0" w:line="276" w:lineRule="auto"/>
        <w:jc w:val="both"/>
        <w:rPr>
          <w:rFonts w:ascii="Georgia" w:eastAsia="Arial" w:hAnsi="Georgia" w:cs="Arial"/>
        </w:rPr>
      </w:pPr>
      <w:r w:rsidRPr="00764F3B">
        <w:rPr>
          <w:rFonts w:ascii="Georgia" w:eastAsia="Arial" w:hAnsi="Georgia" w:cs="Arial"/>
        </w:rPr>
        <w:t xml:space="preserve">Before a chemical item is purchased the person making the purchase shall check that the chemical item type or chemical product type is on the approved list of chemical items / products that are on an approved purchasing list, already have a risk assessment in place and / or are on the Chemical Inventory. Minimal quantities should only be purchased at any given time. </w:t>
      </w:r>
    </w:p>
    <w:p w14:paraId="527E0B72" w14:textId="77777777" w:rsidR="002D680C" w:rsidRPr="00764F3B" w:rsidRDefault="002D680C" w:rsidP="002D680C">
      <w:pPr>
        <w:suppressAutoHyphens/>
        <w:spacing w:after="0" w:line="276" w:lineRule="auto"/>
        <w:jc w:val="both"/>
        <w:rPr>
          <w:rFonts w:ascii="Georgia" w:eastAsia="Arial" w:hAnsi="Georgia" w:cs="Arial"/>
        </w:rPr>
      </w:pPr>
    </w:p>
    <w:p w14:paraId="4889F393" w14:textId="77777777" w:rsidR="002D680C" w:rsidRPr="00764F3B" w:rsidRDefault="002D680C" w:rsidP="002D680C">
      <w:pPr>
        <w:suppressAutoHyphens/>
        <w:spacing w:after="0" w:line="276" w:lineRule="auto"/>
        <w:jc w:val="both"/>
        <w:rPr>
          <w:rFonts w:ascii="Georgia" w:eastAsia="Arial" w:hAnsi="Georgia" w:cs="Arial"/>
        </w:rPr>
      </w:pPr>
      <w:r w:rsidRPr="00764F3B">
        <w:rPr>
          <w:rFonts w:ascii="Georgia" w:eastAsia="Arial" w:hAnsi="Georgia" w:cs="Arial"/>
        </w:rPr>
        <w:lastRenderedPageBreak/>
        <w:t xml:space="preserve">All chemicals must have a Safety Data Sheet. This </w:t>
      </w:r>
      <w:bookmarkStart w:id="119" w:name="_Hlk12023457"/>
      <w:r w:rsidRPr="00764F3B">
        <w:rPr>
          <w:rFonts w:ascii="Georgia" w:eastAsia="Arial" w:hAnsi="Georgia" w:cs="Arial"/>
        </w:rPr>
        <w:t xml:space="preserve">SDS provides useful information on chemicals, describing the hazards the chemical presents and gives information on handling, storage and emergency measures in case of an accident.  </w:t>
      </w:r>
      <w:bookmarkEnd w:id="119"/>
      <w:r w:rsidRPr="00764F3B">
        <w:rPr>
          <w:rFonts w:ascii="Georgia" w:eastAsia="Arial" w:hAnsi="Georgia" w:cs="Arial"/>
        </w:rPr>
        <w:t xml:space="preserve">As noted above, where a hazardous chemical is being used, a risk assessment must be completed for it. </w:t>
      </w:r>
    </w:p>
    <w:p w14:paraId="6F521C1A" w14:textId="77777777" w:rsidR="002D680C" w:rsidRPr="00764F3B" w:rsidRDefault="002D680C" w:rsidP="002D680C">
      <w:pPr>
        <w:suppressAutoHyphens/>
        <w:spacing w:after="0" w:line="276" w:lineRule="auto"/>
        <w:jc w:val="both"/>
        <w:rPr>
          <w:rFonts w:ascii="Georgia" w:eastAsia="Arial" w:hAnsi="Georgia" w:cs="Arial"/>
        </w:rPr>
      </w:pPr>
    </w:p>
    <w:p w14:paraId="3C0CF926" w14:textId="77777777" w:rsidR="002D680C" w:rsidRPr="00764F3B" w:rsidRDefault="002D680C" w:rsidP="002D680C">
      <w:pPr>
        <w:suppressAutoHyphens/>
        <w:spacing w:after="0" w:line="276" w:lineRule="auto"/>
        <w:jc w:val="both"/>
        <w:rPr>
          <w:rFonts w:ascii="Georgia" w:eastAsia="Arial" w:hAnsi="Georgia" w:cs="Arial"/>
        </w:rPr>
      </w:pPr>
      <w:r w:rsidRPr="00764F3B">
        <w:rPr>
          <w:rFonts w:ascii="Georgia" w:eastAsia="Arial" w:hAnsi="Georgia" w:cs="Arial"/>
        </w:rPr>
        <w:t>The SDS must be kept as part of the Chemical Inventory and kept in a location which is clearly identifiable and easily accessible by staff and emergency services.</w:t>
      </w:r>
    </w:p>
    <w:p w14:paraId="58BEE944" w14:textId="77777777" w:rsidR="002D680C" w:rsidRPr="00764F3B" w:rsidRDefault="002D680C" w:rsidP="002D680C">
      <w:pPr>
        <w:suppressAutoHyphens/>
        <w:spacing w:after="0" w:line="276" w:lineRule="auto"/>
        <w:rPr>
          <w:rFonts w:ascii="Georgia" w:eastAsia="Arial" w:hAnsi="Georgia" w:cs="Arial"/>
        </w:rPr>
      </w:pPr>
    </w:p>
    <w:p w14:paraId="2F07B3F7" w14:textId="77777777" w:rsidR="002D680C" w:rsidRPr="00764F3B" w:rsidRDefault="002D680C" w:rsidP="002D680C">
      <w:pPr>
        <w:suppressAutoHyphens/>
        <w:spacing w:after="0" w:line="276" w:lineRule="auto"/>
        <w:jc w:val="both"/>
        <w:rPr>
          <w:rFonts w:ascii="Georgia" w:eastAsia="Arial" w:hAnsi="Georgia" w:cs="Arial"/>
        </w:rPr>
      </w:pPr>
      <w:r w:rsidRPr="00764F3B">
        <w:rPr>
          <w:rFonts w:ascii="Georgia" w:eastAsia="Arial" w:hAnsi="Georgia" w:cs="Arial"/>
        </w:rPr>
        <w:t xml:space="preserve">Where a chemical is supplied without an SDS, this must be requested from the supplier. </w:t>
      </w:r>
    </w:p>
    <w:p w14:paraId="558FD189" w14:textId="77777777" w:rsidR="002D680C" w:rsidRPr="00764F3B" w:rsidRDefault="002D680C" w:rsidP="002D680C">
      <w:pPr>
        <w:suppressAutoHyphens/>
        <w:spacing w:after="0" w:line="276" w:lineRule="auto"/>
        <w:jc w:val="both"/>
        <w:rPr>
          <w:rFonts w:ascii="Georgia" w:eastAsia="Arial" w:hAnsi="Georgia" w:cs="Arial"/>
        </w:rPr>
      </w:pPr>
    </w:p>
    <w:p w14:paraId="09666790" w14:textId="77777777" w:rsidR="002D680C" w:rsidRPr="00764F3B" w:rsidRDefault="002D680C" w:rsidP="002D680C">
      <w:pPr>
        <w:suppressAutoHyphens/>
        <w:spacing w:after="0" w:line="276" w:lineRule="auto"/>
        <w:rPr>
          <w:rFonts w:ascii="Georgia" w:eastAsia="Arial" w:hAnsi="Georgia" w:cs="Arial"/>
          <w:b/>
          <w:u w:val="single"/>
        </w:rPr>
      </w:pPr>
      <w:r w:rsidRPr="00764F3B">
        <w:rPr>
          <w:rFonts w:ascii="Georgia" w:eastAsia="Arial" w:hAnsi="Georgia" w:cs="Arial"/>
          <w:b/>
          <w:u w:val="single"/>
        </w:rPr>
        <w:t>Chemical Inventory</w:t>
      </w:r>
    </w:p>
    <w:p w14:paraId="389FBD47" w14:textId="77777777" w:rsidR="002D680C" w:rsidRPr="00764F3B" w:rsidRDefault="002D680C" w:rsidP="002D680C">
      <w:pPr>
        <w:suppressAutoHyphens/>
        <w:spacing w:after="0" w:line="276" w:lineRule="auto"/>
        <w:rPr>
          <w:rFonts w:ascii="Georgia" w:eastAsia="Arial" w:hAnsi="Georgia" w:cs="Arial"/>
          <w:b/>
          <w:u w:val="single"/>
        </w:rPr>
      </w:pPr>
    </w:p>
    <w:p w14:paraId="632D2EF2" w14:textId="77777777" w:rsidR="002D680C" w:rsidRPr="00764F3B" w:rsidRDefault="002D680C" w:rsidP="002D680C">
      <w:pPr>
        <w:suppressAutoHyphens/>
        <w:spacing w:after="0" w:line="276" w:lineRule="auto"/>
        <w:jc w:val="both"/>
        <w:rPr>
          <w:rFonts w:ascii="Georgia" w:eastAsia="Arial" w:hAnsi="Georgia" w:cs="Arial"/>
        </w:rPr>
      </w:pPr>
      <w:r w:rsidRPr="00764F3B">
        <w:rPr>
          <w:rFonts w:ascii="Georgia" w:hAnsi="Georgia" w:cs="Arial"/>
        </w:rPr>
        <w:t xml:space="preserve">Centre </w:t>
      </w:r>
      <w:r w:rsidRPr="00764F3B">
        <w:rPr>
          <w:rFonts w:ascii="Georgia" w:eastAsia="Arial" w:hAnsi="Georgia" w:cs="Arial"/>
        </w:rPr>
        <w:t xml:space="preserve">Management will ensure a Chemical Inventory is put in place using the sample Chemical Register Template included in </w:t>
      </w:r>
      <w:hyperlink w:anchor="_APPENDIX_G" w:history="1">
        <w:r w:rsidRPr="00764F3B">
          <w:rPr>
            <w:rStyle w:val="Hyperlink"/>
            <w:rFonts w:ascii="Georgia" w:eastAsia="Arial" w:hAnsi="Georgia" w:cs="Arial"/>
            <w:b/>
          </w:rPr>
          <w:t>Appendix G</w:t>
        </w:r>
        <w:r w:rsidRPr="00764F3B">
          <w:rPr>
            <w:rStyle w:val="Hyperlink"/>
            <w:rFonts w:ascii="Georgia" w:eastAsia="Arial" w:hAnsi="Georgia" w:cs="Arial"/>
          </w:rPr>
          <w:t>.</w:t>
        </w:r>
      </w:hyperlink>
      <w:r w:rsidRPr="00764F3B">
        <w:rPr>
          <w:rFonts w:ascii="Georgia" w:eastAsia="Arial" w:hAnsi="Georgia" w:cs="Arial"/>
        </w:rPr>
        <w:t xml:space="preserve"> The inventory will be updated when new chemicals are sourced and will form part of the annual risk assessment review of systems by the Safety Committee</w:t>
      </w:r>
    </w:p>
    <w:p w14:paraId="576EF82B" w14:textId="77777777" w:rsidR="002D680C" w:rsidRPr="00764F3B" w:rsidRDefault="002D680C" w:rsidP="002D680C">
      <w:pPr>
        <w:suppressAutoHyphens/>
        <w:spacing w:after="0" w:line="276" w:lineRule="auto"/>
        <w:jc w:val="both"/>
        <w:rPr>
          <w:rFonts w:ascii="Georgia" w:eastAsia="Arial" w:hAnsi="Georgia" w:cs="Arial"/>
        </w:rPr>
      </w:pPr>
    </w:p>
    <w:p w14:paraId="573365EF" w14:textId="77777777" w:rsidR="002D680C" w:rsidRPr="00764F3B" w:rsidRDefault="002D680C" w:rsidP="002D680C">
      <w:pPr>
        <w:suppressAutoHyphens/>
        <w:spacing w:after="0" w:line="276" w:lineRule="auto"/>
        <w:rPr>
          <w:rFonts w:ascii="Georgia" w:eastAsia="Arial" w:hAnsi="Georgia" w:cs="Arial"/>
        </w:rPr>
      </w:pPr>
      <w:r w:rsidRPr="00764F3B">
        <w:rPr>
          <w:rFonts w:ascii="Georgia" w:eastAsia="Arial" w:hAnsi="Georgia" w:cs="Arial"/>
        </w:rPr>
        <w:t>In establishing and maintaining an inventory the following should be observed;</w:t>
      </w:r>
    </w:p>
    <w:p w14:paraId="69DA5345" w14:textId="77777777" w:rsidR="002D680C" w:rsidRPr="00764F3B" w:rsidRDefault="002D680C" w:rsidP="002D680C">
      <w:pPr>
        <w:suppressAutoHyphens/>
        <w:spacing w:after="0" w:line="276" w:lineRule="auto"/>
        <w:rPr>
          <w:rFonts w:ascii="Georgia" w:eastAsia="Arial" w:hAnsi="Georgia" w:cs="Arial"/>
        </w:rPr>
      </w:pPr>
    </w:p>
    <w:p w14:paraId="77B968E9" w14:textId="77777777" w:rsidR="002D680C" w:rsidRPr="00764F3B" w:rsidRDefault="002D680C" w:rsidP="00083C13">
      <w:pPr>
        <w:pStyle w:val="ListParagraph"/>
        <w:numPr>
          <w:ilvl w:val="0"/>
          <w:numId w:val="28"/>
        </w:numPr>
        <w:suppressAutoHyphens/>
        <w:spacing w:after="0" w:line="276" w:lineRule="auto"/>
        <w:rPr>
          <w:rFonts w:ascii="Georgia" w:eastAsia="Arial" w:hAnsi="Georgia" w:cs="Arial"/>
        </w:rPr>
      </w:pPr>
      <w:r w:rsidRPr="00764F3B">
        <w:rPr>
          <w:rFonts w:ascii="Georgia" w:eastAsia="Arial" w:hAnsi="Georgia" w:cs="Arial"/>
        </w:rPr>
        <w:t>Clearly identify each chemical by checking the label on the container, the Safety Data Sheet or any other documentation that came with the chemical;</w:t>
      </w:r>
    </w:p>
    <w:p w14:paraId="1EFAB399" w14:textId="77777777" w:rsidR="002D680C" w:rsidRPr="00764F3B" w:rsidRDefault="002D680C" w:rsidP="00083C13">
      <w:pPr>
        <w:pStyle w:val="ListParagraph"/>
        <w:numPr>
          <w:ilvl w:val="0"/>
          <w:numId w:val="28"/>
        </w:numPr>
        <w:suppressAutoHyphens/>
        <w:spacing w:after="0" w:line="276" w:lineRule="auto"/>
        <w:rPr>
          <w:rFonts w:ascii="Georgia" w:eastAsia="Arial" w:hAnsi="Georgia" w:cs="Arial"/>
        </w:rPr>
      </w:pPr>
      <w:r w:rsidRPr="00764F3B">
        <w:rPr>
          <w:rFonts w:ascii="Georgia" w:eastAsia="Arial" w:hAnsi="Georgia" w:cs="Arial"/>
        </w:rPr>
        <w:t>Where there are chemicals that are unknown either through no documentation, label on container or illegible labels, the unknown and location should be marked in inventory and arrangements made to safely remove from premises;</w:t>
      </w:r>
    </w:p>
    <w:p w14:paraId="12C8BF4A" w14:textId="77777777" w:rsidR="002D680C" w:rsidRPr="00764F3B" w:rsidRDefault="002D680C" w:rsidP="00083C13">
      <w:pPr>
        <w:pStyle w:val="ListParagraph"/>
        <w:numPr>
          <w:ilvl w:val="0"/>
          <w:numId w:val="28"/>
        </w:numPr>
        <w:suppressAutoHyphens/>
        <w:spacing w:after="0" w:line="276" w:lineRule="auto"/>
        <w:rPr>
          <w:rFonts w:ascii="Georgia" w:eastAsia="Arial" w:hAnsi="Georgia" w:cs="Arial"/>
        </w:rPr>
      </w:pPr>
      <w:r w:rsidRPr="00764F3B">
        <w:rPr>
          <w:rFonts w:ascii="Georgia" w:eastAsia="Arial" w:hAnsi="Georgia" w:cs="Arial"/>
        </w:rPr>
        <w:t>Consider any by products that may be generated such as dust, fumes etc. so that correct control measures are in place e.g. extractors;</w:t>
      </w:r>
    </w:p>
    <w:p w14:paraId="3A5F3108" w14:textId="77777777" w:rsidR="002D680C" w:rsidRPr="00764F3B" w:rsidRDefault="002D680C" w:rsidP="00083C13">
      <w:pPr>
        <w:pStyle w:val="ListParagraph"/>
        <w:numPr>
          <w:ilvl w:val="0"/>
          <w:numId w:val="28"/>
        </w:numPr>
        <w:suppressAutoHyphens/>
        <w:spacing w:after="0" w:line="276" w:lineRule="auto"/>
        <w:rPr>
          <w:rFonts w:ascii="Georgia" w:eastAsia="Arial" w:hAnsi="Georgia" w:cs="Arial"/>
        </w:rPr>
      </w:pPr>
      <w:r w:rsidRPr="00764F3B">
        <w:rPr>
          <w:rFonts w:ascii="Georgia" w:eastAsia="Arial" w:hAnsi="Georgia" w:cs="Arial"/>
        </w:rPr>
        <w:t>Note the purpose for which the chemical is used for so that if the purpose is longer needed, unused chemicals can be safely disposed of;</w:t>
      </w:r>
    </w:p>
    <w:p w14:paraId="70E8CDC1" w14:textId="77777777" w:rsidR="002D680C" w:rsidRPr="00764F3B" w:rsidRDefault="002D680C" w:rsidP="00083C13">
      <w:pPr>
        <w:pStyle w:val="ListParagraph"/>
        <w:numPr>
          <w:ilvl w:val="0"/>
          <w:numId w:val="28"/>
        </w:numPr>
        <w:suppressAutoHyphens/>
        <w:spacing w:after="0" w:line="276" w:lineRule="auto"/>
        <w:rPr>
          <w:rFonts w:ascii="Georgia" w:eastAsia="Arial" w:hAnsi="Georgia" w:cs="Arial"/>
        </w:rPr>
      </w:pPr>
      <w:r w:rsidRPr="00764F3B">
        <w:rPr>
          <w:rFonts w:ascii="Georgia" w:eastAsia="Arial" w:hAnsi="Georgia" w:cs="Arial"/>
        </w:rPr>
        <w:t>Note the quantity of each chemical, where and how it is stored so that only required amounts are purchased.</w:t>
      </w:r>
    </w:p>
    <w:p w14:paraId="2E2A5AC1" w14:textId="77777777" w:rsidR="002D680C" w:rsidRPr="00764F3B" w:rsidRDefault="002D680C" w:rsidP="002D680C">
      <w:pPr>
        <w:suppressAutoHyphens/>
        <w:spacing w:after="0" w:line="276" w:lineRule="auto"/>
        <w:rPr>
          <w:rFonts w:ascii="Georgia" w:eastAsia="Arial" w:hAnsi="Georgia" w:cs="Arial"/>
        </w:rPr>
      </w:pPr>
    </w:p>
    <w:p w14:paraId="519753A1" w14:textId="77777777" w:rsidR="002D680C" w:rsidRPr="00764F3B" w:rsidRDefault="002D680C" w:rsidP="002D680C">
      <w:pPr>
        <w:suppressAutoHyphens/>
        <w:spacing w:after="0" w:line="276" w:lineRule="auto"/>
        <w:rPr>
          <w:rFonts w:ascii="Georgia" w:eastAsia="Arial" w:hAnsi="Georgia" w:cs="Arial"/>
          <w:b/>
          <w:u w:val="single"/>
        </w:rPr>
      </w:pPr>
      <w:r w:rsidRPr="00764F3B">
        <w:rPr>
          <w:rFonts w:ascii="Georgia" w:eastAsia="Arial" w:hAnsi="Georgia" w:cs="Arial"/>
          <w:b/>
          <w:u w:val="single"/>
        </w:rPr>
        <w:t>Managing Risk</w:t>
      </w:r>
    </w:p>
    <w:p w14:paraId="35702560" w14:textId="77777777" w:rsidR="002D680C" w:rsidRPr="00764F3B" w:rsidRDefault="002D680C" w:rsidP="002D680C">
      <w:pPr>
        <w:suppressAutoHyphens/>
        <w:spacing w:after="0" w:line="276" w:lineRule="auto"/>
        <w:rPr>
          <w:rFonts w:ascii="Georgia" w:eastAsia="Arial" w:hAnsi="Georgia" w:cs="Arial"/>
        </w:rPr>
      </w:pPr>
    </w:p>
    <w:p w14:paraId="2A569E35" w14:textId="77777777" w:rsidR="002D680C" w:rsidRPr="00764F3B" w:rsidRDefault="002D680C" w:rsidP="002D680C">
      <w:pPr>
        <w:jc w:val="both"/>
        <w:rPr>
          <w:rFonts w:ascii="Georgia" w:hAnsi="Georgia" w:cs="Arial"/>
        </w:rPr>
      </w:pPr>
      <w:r w:rsidRPr="00764F3B">
        <w:rPr>
          <w:rFonts w:ascii="Georgia" w:hAnsi="Georgia" w:cs="Arial"/>
        </w:rPr>
        <w:t xml:space="preserve">The main risks associated with the use of chemicals are health effects as a consequence of the inhalation, ingestion or skin contact. All these risks are assessed and appropriate controls communicated to all affected employees.  </w:t>
      </w:r>
    </w:p>
    <w:p w14:paraId="580011EC" w14:textId="77777777" w:rsidR="002D680C" w:rsidRPr="00764F3B" w:rsidRDefault="002D680C" w:rsidP="002D680C">
      <w:pPr>
        <w:suppressAutoHyphens/>
        <w:spacing w:after="0" w:line="276" w:lineRule="auto"/>
        <w:jc w:val="both"/>
        <w:rPr>
          <w:rFonts w:ascii="Georgia" w:eastAsia="Arial" w:hAnsi="Georgia" w:cs="Arial"/>
        </w:rPr>
      </w:pPr>
    </w:p>
    <w:p w14:paraId="15BC6D31" w14:textId="77777777" w:rsidR="002D680C" w:rsidRPr="00764F3B" w:rsidRDefault="002D680C" w:rsidP="002D680C">
      <w:pPr>
        <w:suppressAutoHyphens/>
        <w:spacing w:after="0" w:line="276" w:lineRule="auto"/>
        <w:rPr>
          <w:rFonts w:ascii="Georgia" w:eastAsia="Arial" w:hAnsi="Georgia" w:cs="Arial"/>
        </w:rPr>
      </w:pPr>
      <w:r w:rsidRPr="00764F3B">
        <w:rPr>
          <w:rFonts w:ascii="Georgia" w:eastAsia="Arial" w:hAnsi="Georgia" w:cs="Arial"/>
        </w:rPr>
        <w:t>To keep risk as low as possible the following controls will be observed:</w:t>
      </w:r>
    </w:p>
    <w:p w14:paraId="78B5BE33" w14:textId="77777777" w:rsidR="002D680C" w:rsidRPr="00764F3B" w:rsidRDefault="002D680C" w:rsidP="002D680C">
      <w:pPr>
        <w:suppressAutoHyphens/>
        <w:spacing w:after="0" w:line="276" w:lineRule="auto"/>
        <w:rPr>
          <w:rFonts w:ascii="Georgia" w:eastAsia="Arial" w:hAnsi="Georgia" w:cs="Arial"/>
        </w:rPr>
      </w:pPr>
    </w:p>
    <w:p w14:paraId="6F4E9CB7"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Quantities of chemicals used will be kept to a minimum;</w:t>
      </w:r>
    </w:p>
    <w:p w14:paraId="35DF11CA"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Storage areas for chemicals will be clearly identifiable with access restricted on a need’s basis;</w:t>
      </w:r>
    </w:p>
    <w:p w14:paraId="49BA4F38"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Ongoing risk assessments for hazardous chemicals;</w:t>
      </w:r>
    </w:p>
    <w:p w14:paraId="0B7DF336"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Where required, personal protective equipment (PPE) will be provided;</w:t>
      </w:r>
    </w:p>
    <w:p w14:paraId="79E80640"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Staff using chemicals will be required to familiarise themselves with the safety data sheet and take all precautions necessary for the safe handling of the chemical;</w:t>
      </w:r>
    </w:p>
    <w:p w14:paraId="5544C8D3" w14:textId="395DFA5D"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Staff will also be required to ensure their students</w:t>
      </w:r>
      <w:r w:rsidR="00BD1B5F" w:rsidRPr="00764F3B">
        <w:rPr>
          <w:rFonts w:ascii="Georgia" w:eastAsia="Arial" w:hAnsi="Georgia" w:cs="Arial"/>
        </w:rPr>
        <w:t>/learners</w:t>
      </w:r>
      <w:r w:rsidRPr="00764F3B">
        <w:rPr>
          <w:rFonts w:ascii="Georgia" w:eastAsia="Arial" w:hAnsi="Georgia" w:cs="Arial"/>
        </w:rPr>
        <w:t xml:space="preserve"> are aware of the precautions to be taken and that students use appropriate PPE;</w:t>
      </w:r>
    </w:p>
    <w:p w14:paraId="4AD91EFE"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lastRenderedPageBreak/>
        <w:t>Specific training in the safe use and handling of pesticides is provided as appropriate;</w:t>
      </w:r>
    </w:p>
    <w:p w14:paraId="0686D609" w14:textId="77777777" w:rsidR="002D680C" w:rsidRPr="00764F3B" w:rsidRDefault="002D680C" w:rsidP="00083C13">
      <w:pPr>
        <w:pStyle w:val="ListParagraph"/>
        <w:numPr>
          <w:ilvl w:val="0"/>
          <w:numId w:val="29"/>
        </w:numPr>
        <w:suppressAutoHyphens/>
        <w:spacing w:after="0" w:line="276" w:lineRule="auto"/>
        <w:rPr>
          <w:rFonts w:ascii="Georgia" w:eastAsia="Arial" w:hAnsi="Georgia" w:cs="Arial"/>
        </w:rPr>
      </w:pPr>
      <w:r w:rsidRPr="00764F3B">
        <w:rPr>
          <w:rFonts w:ascii="Georgia" w:eastAsia="Arial" w:hAnsi="Georgia" w:cs="Arial"/>
        </w:rPr>
        <w:t xml:space="preserve">Chemicals must be disposed of in accordance with manufacturers guidelines and legislative requirements. </w:t>
      </w:r>
    </w:p>
    <w:p w14:paraId="7DCDCFFD" w14:textId="77777777" w:rsidR="002D680C" w:rsidRPr="00764F3B" w:rsidRDefault="002D680C" w:rsidP="002D680C">
      <w:pPr>
        <w:suppressAutoHyphens/>
        <w:spacing w:after="0" w:line="276" w:lineRule="auto"/>
        <w:rPr>
          <w:rFonts w:ascii="Georgia" w:hAnsi="Georgia" w:cs="Arial"/>
          <w:b/>
          <w:u w:val="single"/>
        </w:rPr>
      </w:pPr>
    </w:p>
    <w:p w14:paraId="11449177" w14:textId="33CDF46E" w:rsidR="002D680C" w:rsidRPr="00764F3B" w:rsidRDefault="00CA0EA4" w:rsidP="00A16B43">
      <w:pPr>
        <w:pStyle w:val="Heading3"/>
        <w:rPr>
          <w:rFonts w:ascii="Georgia" w:hAnsi="Georgia"/>
        </w:rPr>
      </w:pPr>
      <w:bookmarkStart w:id="120" w:name="_Toc8304029"/>
      <w:bookmarkStart w:id="121" w:name="_Toc43189530"/>
      <w:r w:rsidRPr="00764F3B">
        <w:rPr>
          <w:rFonts w:ascii="Georgia" w:hAnsi="Georgia"/>
        </w:rPr>
        <w:t>N</w:t>
      </w:r>
      <w:r w:rsidR="002D680C" w:rsidRPr="00764F3B">
        <w:rPr>
          <w:rFonts w:ascii="Georgia" w:hAnsi="Georgia"/>
        </w:rPr>
        <w:t xml:space="preserve">.2 </w:t>
      </w:r>
      <w:r w:rsidR="002D680C" w:rsidRPr="00764F3B">
        <w:rPr>
          <w:rFonts w:ascii="Georgia" w:hAnsi="Georgia"/>
        </w:rPr>
        <w:tab/>
        <w:t>Slips, Trips and Falls</w:t>
      </w:r>
      <w:bookmarkEnd w:id="120"/>
      <w:bookmarkEnd w:id="121"/>
      <w:r w:rsidR="002D680C" w:rsidRPr="00764F3B">
        <w:rPr>
          <w:rFonts w:ascii="Georgia" w:hAnsi="Georgia"/>
        </w:rPr>
        <w:t xml:space="preserve"> </w:t>
      </w:r>
    </w:p>
    <w:p w14:paraId="0E8D3748" w14:textId="77777777" w:rsidR="002D680C" w:rsidRPr="00764F3B" w:rsidRDefault="002D680C" w:rsidP="002D680C">
      <w:pPr>
        <w:spacing w:after="0" w:line="276" w:lineRule="auto"/>
        <w:rPr>
          <w:rFonts w:ascii="Georgia" w:hAnsi="Georgia"/>
        </w:rPr>
      </w:pPr>
    </w:p>
    <w:p w14:paraId="5A8E8FB5"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12</w:t>
      </w:r>
    </w:p>
    <w:p w14:paraId="2A2C08B1" w14:textId="77777777" w:rsidR="002D680C" w:rsidRPr="00764F3B" w:rsidRDefault="002D680C" w:rsidP="002D680C">
      <w:pPr>
        <w:spacing w:after="0" w:line="276" w:lineRule="auto"/>
        <w:rPr>
          <w:rFonts w:ascii="Georgia" w:hAnsi="Georgia" w:cs="Arial"/>
          <w:b/>
        </w:rPr>
      </w:pPr>
    </w:p>
    <w:p w14:paraId="76564464"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It is recognised that one of the greatest risk to staff is the possibility of an injury occurring as a result of a slip, trip or fall.  </w:t>
      </w:r>
    </w:p>
    <w:p w14:paraId="668AA537" w14:textId="77777777" w:rsidR="002D680C" w:rsidRPr="00764F3B" w:rsidRDefault="002D680C" w:rsidP="002D680C">
      <w:pPr>
        <w:spacing w:after="0" w:line="276" w:lineRule="auto"/>
        <w:jc w:val="both"/>
        <w:rPr>
          <w:rFonts w:ascii="Georgia" w:hAnsi="Georgia" w:cs="Arial"/>
        </w:rPr>
      </w:pPr>
    </w:p>
    <w:p w14:paraId="6FF1169B"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Care should be taken to keep all floor areas free from tripping and slipping hazards.  If you spill any liquids </w:t>
      </w:r>
      <w:r w:rsidRPr="00764F3B">
        <w:rPr>
          <w:rFonts w:ascii="Georgia" w:hAnsi="Georgia" w:cs="Arial"/>
          <w:b/>
          <w:u w:val="single"/>
        </w:rPr>
        <w:t>it is your responsibility</w:t>
      </w:r>
      <w:r w:rsidRPr="00764F3B">
        <w:rPr>
          <w:rFonts w:ascii="Georgia" w:hAnsi="Georgia" w:cs="Arial"/>
        </w:rPr>
        <w:t xml:space="preserve"> to ensure that the spill is cleaned up immediately.</w:t>
      </w:r>
    </w:p>
    <w:p w14:paraId="0EFD1A2B" w14:textId="77777777" w:rsidR="002D680C" w:rsidRPr="00764F3B" w:rsidRDefault="002D680C" w:rsidP="002D680C">
      <w:pPr>
        <w:spacing w:after="0" w:line="276" w:lineRule="auto"/>
        <w:jc w:val="both"/>
        <w:rPr>
          <w:rFonts w:ascii="Georgia" w:hAnsi="Georgia" w:cs="Arial"/>
        </w:rPr>
      </w:pPr>
    </w:p>
    <w:p w14:paraId="1EE19FCA"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It is everybody’s responsibility to contribute to improving housekeeping, to ensuring proper storage of materials and equipment which will result in reduced incidents and / or accidents.</w:t>
      </w:r>
    </w:p>
    <w:p w14:paraId="50BBDCC0" w14:textId="77777777" w:rsidR="002D680C" w:rsidRPr="00764F3B" w:rsidRDefault="002D680C" w:rsidP="002D680C">
      <w:pPr>
        <w:pStyle w:val="Header"/>
        <w:spacing w:line="276" w:lineRule="auto"/>
        <w:jc w:val="both"/>
        <w:rPr>
          <w:rFonts w:ascii="Georgia" w:hAnsi="Georgia" w:cs="Arial"/>
          <w:sz w:val="22"/>
          <w:szCs w:val="22"/>
          <w:lang w:val="en-GB"/>
        </w:rPr>
      </w:pPr>
      <w:r w:rsidRPr="00764F3B">
        <w:rPr>
          <w:rFonts w:ascii="Georgia" w:hAnsi="Georgia" w:cs="Arial"/>
          <w:sz w:val="22"/>
          <w:szCs w:val="22"/>
          <w:lang w:val="en-GB"/>
        </w:rPr>
        <w:tab/>
      </w:r>
    </w:p>
    <w:p w14:paraId="52109FD2" w14:textId="77777777" w:rsidR="002D680C" w:rsidRPr="00764F3B" w:rsidRDefault="002D680C" w:rsidP="002D680C">
      <w:pPr>
        <w:pStyle w:val="Header"/>
        <w:spacing w:line="276" w:lineRule="auto"/>
        <w:rPr>
          <w:rFonts w:ascii="Georgia" w:hAnsi="Georgia" w:cs="Arial"/>
          <w:sz w:val="22"/>
          <w:szCs w:val="22"/>
          <w:lang w:val="en-GB"/>
        </w:rPr>
      </w:pPr>
      <w:r w:rsidRPr="00764F3B">
        <w:rPr>
          <w:rFonts w:ascii="Georgia" w:hAnsi="Georgia" w:cs="Arial"/>
          <w:sz w:val="22"/>
          <w:szCs w:val="22"/>
          <w:lang w:val="en-GB"/>
        </w:rPr>
        <w:t>You can help to avoid slips, trips and falls at work by watching out for:</w:t>
      </w:r>
    </w:p>
    <w:p w14:paraId="62D00E9C"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Hidden steps when stepping outside or turning a corner;</w:t>
      </w:r>
    </w:p>
    <w:p w14:paraId="62CD4FE9"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Smooth surfaces such as floors which have been waxed but not buffed;</w:t>
      </w:r>
    </w:p>
    <w:p w14:paraId="797F844B"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Wet spots;</w:t>
      </w:r>
    </w:p>
    <w:p w14:paraId="2C032B9B"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Oil and grease spots / spillages;</w:t>
      </w:r>
    </w:p>
    <w:p w14:paraId="10ACA49D"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Carpets which are not tacked down;</w:t>
      </w:r>
    </w:p>
    <w:p w14:paraId="4A33E391"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Loose tiles or floorboards;</w:t>
      </w:r>
    </w:p>
    <w:p w14:paraId="43AE04EC"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Insecure or not properly fitted staging;</w:t>
      </w:r>
    </w:p>
    <w:p w14:paraId="05FFA402"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Electrical leads;</w:t>
      </w:r>
    </w:p>
    <w:p w14:paraId="3B43A523"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Open filing cabinet drawers;</w:t>
      </w:r>
    </w:p>
    <w:p w14:paraId="2D230356"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For temporary obstructions in gangways;</w:t>
      </w:r>
    </w:p>
    <w:p w14:paraId="3343C8FE"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When using staircases (use the handrails and keep your hands out of your pockets);</w:t>
      </w:r>
    </w:p>
    <w:p w14:paraId="4A828E71" w14:textId="77777777" w:rsidR="002D680C" w:rsidRPr="00764F3B" w:rsidRDefault="002D680C" w:rsidP="002D680C">
      <w:pPr>
        <w:pStyle w:val="Header"/>
        <w:numPr>
          <w:ilvl w:val="0"/>
          <w:numId w:val="6"/>
        </w:numPr>
        <w:tabs>
          <w:tab w:val="clear" w:pos="4320"/>
          <w:tab w:val="clear" w:pos="8640"/>
        </w:tabs>
        <w:spacing w:line="276" w:lineRule="auto"/>
        <w:ind w:left="1077" w:hanging="357"/>
        <w:rPr>
          <w:rFonts w:ascii="Georgia" w:hAnsi="Georgia" w:cs="Arial"/>
          <w:sz w:val="22"/>
          <w:szCs w:val="22"/>
          <w:lang w:val="en-GB"/>
        </w:rPr>
      </w:pPr>
      <w:r w:rsidRPr="00764F3B">
        <w:rPr>
          <w:rFonts w:ascii="Georgia" w:hAnsi="Georgia" w:cs="Arial"/>
          <w:sz w:val="22"/>
          <w:szCs w:val="22"/>
          <w:lang w:val="en-GB"/>
        </w:rPr>
        <w:t>Bags and books not stored appropriately.</w:t>
      </w:r>
    </w:p>
    <w:p w14:paraId="0D9F5A8C" w14:textId="77777777" w:rsidR="002D680C" w:rsidRPr="00764F3B" w:rsidRDefault="002D680C" w:rsidP="002D680C">
      <w:pPr>
        <w:pStyle w:val="Header"/>
        <w:tabs>
          <w:tab w:val="clear" w:pos="4320"/>
          <w:tab w:val="clear" w:pos="8640"/>
        </w:tabs>
        <w:spacing w:line="276" w:lineRule="auto"/>
        <w:rPr>
          <w:rFonts w:ascii="Georgia" w:hAnsi="Georgia" w:cs="Arial"/>
          <w:sz w:val="22"/>
          <w:szCs w:val="22"/>
          <w:lang w:val="en-GB"/>
        </w:rPr>
      </w:pPr>
    </w:p>
    <w:p w14:paraId="35616A00" w14:textId="5C904325" w:rsidR="002D680C" w:rsidRPr="00764F3B" w:rsidRDefault="002D680C" w:rsidP="002D680C">
      <w:pPr>
        <w:jc w:val="both"/>
        <w:rPr>
          <w:rFonts w:ascii="Georgia" w:hAnsi="Georgia" w:cs="Arial"/>
        </w:rPr>
      </w:pPr>
      <w:r w:rsidRPr="00764F3B">
        <w:rPr>
          <w:rFonts w:ascii="Georgia" w:hAnsi="Georgia" w:cs="Arial"/>
        </w:rPr>
        <w:t xml:space="preserve">Should you or should you come across anyone who may be injured as a consequence of a slip, trip or fall the accident procedure </w:t>
      </w:r>
      <w:hyperlink w:anchor="_6.4_Accident_Procedure" w:history="1">
        <w:r w:rsidRPr="00764F3B">
          <w:rPr>
            <w:rStyle w:val="Hyperlink"/>
            <w:rFonts w:ascii="Georgia" w:hAnsi="Georgia" w:cs="Arial"/>
            <w:b/>
            <w:bCs/>
          </w:rPr>
          <w:t>(Section 6.</w:t>
        </w:r>
        <w:r w:rsidR="00BD1B5F" w:rsidRPr="00764F3B">
          <w:rPr>
            <w:rStyle w:val="Hyperlink"/>
            <w:rFonts w:ascii="Georgia" w:hAnsi="Georgia" w:cs="Arial"/>
            <w:b/>
            <w:bCs/>
          </w:rPr>
          <w:t>7</w:t>
        </w:r>
        <w:r w:rsidRPr="00764F3B">
          <w:rPr>
            <w:rStyle w:val="Hyperlink"/>
            <w:rFonts w:ascii="Georgia" w:hAnsi="Georgia" w:cs="Arial"/>
            <w:b/>
            <w:bCs/>
          </w:rPr>
          <w:t>)</w:t>
        </w:r>
      </w:hyperlink>
      <w:r w:rsidRPr="00764F3B">
        <w:rPr>
          <w:rFonts w:ascii="Georgia" w:hAnsi="Georgia" w:cs="Arial"/>
        </w:rPr>
        <w:t xml:space="preserve"> must be followed. </w:t>
      </w:r>
    </w:p>
    <w:p w14:paraId="417D043F" w14:textId="77777777" w:rsidR="00DA2D3F" w:rsidRPr="00764F3B" w:rsidRDefault="00DA2D3F" w:rsidP="00DA2D3F">
      <w:pPr>
        <w:rPr>
          <w:rFonts w:ascii="Georgia" w:hAnsi="Georgia"/>
        </w:rPr>
      </w:pPr>
      <w:bookmarkStart w:id="122" w:name="_Toc8304030"/>
    </w:p>
    <w:p w14:paraId="7F68D53F" w14:textId="5878BA88" w:rsidR="002D680C" w:rsidRPr="00764F3B" w:rsidRDefault="00CA0EA4" w:rsidP="00CA0EA4">
      <w:pPr>
        <w:pStyle w:val="Heading3"/>
        <w:rPr>
          <w:rFonts w:ascii="Georgia" w:hAnsi="Georgia"/>
        </w:rPr>
      </w:pPr>
      <w:bookmarkStart w:id="123" w:name="_Toc43189531"/>
      <w:r w:rsidRPr="00764F3B">
        <w:rPr>
          <w:rFonts w:ascii="Georgia" w:hAnsi="Georgia"/>
        </w:rPr>
        <w:t>N</w:t>
      </w:r>
      <w:r w:rsidR="002D680C" w:rsidRPr="00764F3B">
        <w:rPr>
          <w:rFonts w:ascii="Georgia" w:hAnsi="Georgia"/>
        </w:rPr>
        <w:t xml:space="preserve">.3 </w:t>
      </w:r>
      <w:r w:rsidR="002D680C" w:rsidRPr="00764F3B">
        <w:rPr>
          <w:rFonts w:ascii="Georgia" w:hAnsi="Georgia"/>
        </w:rPr>
        <w:tab/>
        <w:t>Welfare / Hygiene Facilities</w:t>
      </w:r>
      <w:bookmarkEnd w:id="122"/>
      <w:bookmarkEnd w:id="123"/>
    </w:p>
    <w:p w14:paraId="73C9D755" w14:textId="77777777" w:rsidR="002D680C" w:rsidRPr="00764F3B" w:rsidRDefault="002D680C" w:rsidP="002D680C">
      <w:pPr>
        <w:spacing w:line="276" w:lineRule="auto"/>
        <w:rPr>
          <w:rFonts w:ascii="Georgia" w:hAnsi="Georgia"/>
        </w:rPr>
      </w:pPr>
    </w:p>
    <w:p w14:paraId="2156C50D"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4, 6, and 26</w:t>
      </w:r>
    </w:p>
    <w:p w14:paraId="18D2503A" w14:textId="77777777" w:rsidR="002D680C" w:rsidRPr="00764F3B" w:rsidRDefault="002D680C" w:rsidP="002D680C">
      <w:pPr>
        <w:spacing w:after="0" w:line="276" w:lineRule="auto"/>
        <w:rPr>
          <w:rFonts w:ascii="Georgia" w:hAnsi="Georgia"/>
        </w:rPr>
      </w:pPr>
    </w:p>
    <w:p w14:paraId="575C8601"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The provision of welfare facilities required by legislation will be provided in accordance with the Safety, Health and Welfare at Work (General Application) Regulations 2007-2016. Employees are reminded that:</w:t>
      </w:r>
    </w:p>
    <w:p w14:paraId="138DB267" w14:textId="77777777" w:rsidR="002D680C" w:rsidRPr="00764F3B" w:rsidRDefault="002D680C" w:rsidP="002D680C">
      <w:pPr>
        <w:spacing w:after="0" w:line="276" w:lineRule="auto"/>
        <w:rPr>
          <w:rFonts w:ascii="Georgia" w:hAnsi="Georgia" w:cs="Arial"/>
        </w:rPr>
      </w:pPr>
    </w:p>
    <w:p w14:paraId="3E01CB52"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lastRenderedPageBreak/>
        <w:t>Each employee is responsible for maintaining safe housekeeping standards in their work area as well as in general centre areas;</w:t>
      </w:r>
    </w:p>
    <w:p w14:paraId="65E1E194"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t>The centre is committed to providing, within available resources, the highest standards of cleanliness and hygiene throughout its operation;</w:t>
      </w:r>
    </w:p>
    <w:p w14:paraId="2597CDF9"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t xml:space="preserve">Designated areas have been allocated for employees to have their rest break while on the premises.  The Canteen and staff rooms will have adequate numbers of tables and appropriate chairs; </w:t>
      </w:r>
    </w:p>
    <w:p w14:paraId="4BC58FD0"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t>Canteen facilities with hot and cold water, microwave etc. are provided;</w:t>
      </w:r>
    </w:p>
    <w:p w14:paraId="752B0DE7"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t>Locker rooms and showers where applicable should be kept clean and tidy;</w:t>
      </w:r>
    </w:p>
    <w:p w14:paraId="0FC153FA" w14:textId="77777777" w:rsidR="002D680C" w:rsidRPr="00764F3B" w:rsidRDefault="002D680C" w:rsidP="00083C13">
      <w:pPr>
        <w:pStyle w:val="ListParagraph"/>
        <w:numPr>
          <w:ilvl w:val="0"/>
          <w:numId w:val="33"/>
        </w:numPr>
        <w:spacing w:before="16" w:after="0" w:line="276" w:lineRule="auto"/>
        <w:rPr>
          <w:rFonts w:ascii="Georgia" w:hAnsi="Georgia" w:cs="Arial"/>
        </w:rPr>
      </w:pPr>
      <w:r w:rsidRPr="00764F3B">
        <w:rPr>
          <w:rFonts w:ascii="Georgia" w:hAnsi="Georgia" w:cs="Arial"/>
        </w:rPr>
        <w:t xml:space="preserve">Shower heads must be cleaned and flushed through with hot running water on a regular (weekly) basis in order to avoid stagnant water accumulating.  </w:t>
      </w:r>
    </w:p>
    <w:p w14:paraId="06BF5772" w14:textId="77777777" w:rsidR="002D680C" w:rsidRPr="00764F3B" w:rsidRDefault="002D680C" w:rsidP="002D680C">
      <w:pPr>
        <w:spacing w:after="200" w:line="276" w:lineRule="auto"/>
        <w:rPr>
          <w:rFonts w:ascii="Georgia" w:hAnsi="Georgia" w:cs="Arial"/>
          <w:noProof/>
        </w:rPr>
      </w:pPr>
    </w:p>
    <w:p w14:paraId="758A57AC" w14:textId="4767C91F" w:rsidR="002D680C" w:rsidRPr="00764F3B" w:rsidRDefault="00CA0EA4" w:rsidP="00CA0EA4">
      <w:pPr>
        <w:pStyle w:val="Heading3"/>
        <w:rPr>
          <w:rFonts w:ascii="Georgia" w:hAnsi="Georgia"/>
        </w:rPr>
      </w:pPr>
      <w:bookmarkStart w:id="124" w:name="_Toc8304031"/>
      <w:bookmarkStart w:id="125" w:name="_Toc43189532"/>
      <w:r w:rsidRPr="00764F3B">
        <w:rPr>
          <w:rFonts w:ascii="Georgia" w:hAnsi="Georgia"/>
        </w:rPr>
        <w:t>N</w:t>
      </w:r>
      <w:r w:rsidR="002D680C" w:rsidRPr="00764F3B">
        <w:rPr>
          <w:rFonts w:ascii="Georgia" w:hAnsi="Georgia"/>
        </w:rPr>
        <w:t xml:space="preserve">.4 </w:t>
      </w:r>
      <w:r w:rsidR="002D680C" w:rsidRPr="00764F3B">
        <w:rPr>
          <w:rFonts w:ascii="Georgia" w:hAnsi="Georgia"/>
        </w:rPr>
        <w:tab/>
        <w:t>Manual Handling</w:t>
      </w:r>
      <w:bookmarkEnd w:id="124"/>
      <w:bookmarkEnd w:id="125"/>
    </w:p>
    <w:p w14:paraId="57526894" w14:textId="77777777" w:rsidR="002D680C" w:rsidRPr="00764F3B" w:rsidRDefault="002D680C" w:rsidP="002D680C">
      <w:pPr>
        <w:spacing w:after="0" w:line="276" w:lineRule="auto"/>
        <w:rPr>
          <w:rFonts w:ascii="Georgia" w:hAnsi="Georgia" w:cs="Arial"/>
          <w:b/>
          <w:i/>
        </w:rPr>
      </w:pPr>
    </w:p>
    <w:p w14:paraId="0F82E2CA"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13</w:t>
      </w:r>
    </w:p>
    <w:p w14:paraId="2B431DE0" w14:textId="77777777" w:rsidR="002D680C" w:rsidRPr="00764F3B" w:rsidRDefault="002D680C" w:rsidP="002D680C">
      <w:pPr>
        <w:spacing w:after="0" w:line="276" w:lineRule="auto"/>
        <w:rPr>
          <w:rFonts w:ascii="Georgia" w:hAnsi="Georgia"/>
        </w:rPr>
      </w:pPr>
    </w:p>
    <w:p w14:paraId="48DDE095" w14:textId="77777777" w:rsidR="002D680C" w:rsidRPr="00764F3B" w:rsidRDefault="002D680C" w:rsidP="002D680C">
      <w:pPr>
        <w:spacing w:after="0" w:line="276" w:lineRule="auto"/>
        <w:jc w:val="both"/>
        <w:rPr>
          <w:rFonts w:ascii="Georgia" w:hAnsi="Georgia" w:cs="Arial"/>
        </w:rPr>
      </w:pPr>
      <w:r w:rsidRPr="00764F3B">
        <w:rPr>
          <w:rFonts w:ascii="Georgia" w:hAnsi="Georgia" w:cs="Arial"/>
          <w:i/>
        </w:rPr>
        <w:t>Part 2 Chapter 4 of the Safety, Health and Welfare at Work (General Application) Regulations 2007-2016</w:t>
      </w:r>
      <w:r w:rsidRPr="00764F3B">
        <w:rPr>
          <w:rFonts w:ascii="Georgia" w:hAnsi="Georgia" w:cs="Arial"/>
        </w:rPr>
        <w:t xml:space="preserve"> deals with the issue of manual handling of loads.</w:t>
      </w:r>
    </w:p>
    <w:p w14:paraId="02FD958A" w14:textId="77777777" w:rsidR="002D680C" w:rsidRPr="00764F3B" w:rsidRDefault="002D680C" w:rsidP="002D680C">
      <w:pPr>
        <w:spacing w:after="0" w:line="276" w:lineRule="auto"/>
        <w:jc w:val="both"/>
        <w:rPr>
          <w:rFonts w:ascii="Georgia" w:hAnsi="Georgia" w:cs="Arial"/>
        </w:rPr>
      </w:pPr>
    </w:p>
    <w:p w14:paraId="555E87B4"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Manual handling of loads means any transporting or supporting of a load by one or more employees and includes lifting, putting down, pushing, pulling, carrying or moving a load, which, </w:t>
      </w:r>
      <w:r w:rsidRPr="00764F3B">
        <w:rPr>
          <w:rFonts w:ascii="Georgia" w:hAnsi="Georgia" w:cs="Arial"/>
          <w:i/>
        </w:rPr>
        <w:t>by reason of its characteristics or of unfavourable ergonomic conditions</w:t>
      </w:r>
      <w:r w:rsidRPr="00764F3B">
        <w:rPr>
          <w:rFonts w:ascii="Georgia" w:hAnsi="Georgia" w:cs="Arial"/>
        </w:rPr>
        <w:t xml:space="preserve">, involves risk, particularly of back injury, to employees. These characteristics or unfavourable ergonomic conditions are the risk factors which are outlined in the Third Schedule of the 2007 Regulations and have the potential to cause harm. </w:t>
      </w:r>
    </w:p>
    <w:p w14:paraId="2688E38E" w14:textId="77777777" w:rsidR="002D680C" w:rsidRPr="00764F3B" w:rsidRDefault="002D680C" w:rsidP="002D680C">
      <w:pPr>
        <w:spacing w:line="276" w:lineRule="auto"/>
        <w:jc w:val="both"/>
        <w:rPr>
          <w:rFonts w:ascii="Georgia" w:hAnsi="Georgia" w:cs="Arial"/>
        </w:rPr>
      </w:pPr>
      <w:r w:rsidRPr="00764F3B">
        <w:rPr>
          <w:rFonts w:ascii="Georgia" w:hAnsi="Georgia" w:cs="Arial"/>
        </w:rPr>
        <w:t>Manual handling is an activity that takes place in every workplace and may not pose a problem.  However, it can become a problem where a staff member is required to handle heavy or awkward loads.  In assessing manual handling activities, the following will be considered by school management:</w:t>
      </w:r>
    </w:p>
    <w:p w14:paraId="6C8E7CED" w14:textId="77777777" w:rsidR="002D680C" w:rsidRPr="00764F3B" w:rsidRDefault="002D680C" w:rsidP="002D680C">
      <w:pPr>
        <w:numPr>
          <w:ilvl w:val="0"/>
          <w:numId w:val="3"/>
        </w:numPr>
        <w:spacing w:after="0" w:line="276" w:lineRule="auto"/>
        <w:ind w:left="1077" w:hanging="357"/>
        <w:rPr>
          <w:rFonts w:ascii="Georgia" w:hAnsi="Georgia" w:cs="Arial"/>
        </w:rPr>
      </w:pPr>
      <w:r w:rsidRPr="00764F3B">
        <w:rPr>
          <w:rFonts w:ascii="Georgia" w:hAnsi="Georgia" w:cs="Arial"/>
        </w:rPr>
        <w:t xml:space="preserve">The Task; </w:t>
      </w:r>
    </w:p>
    <w:p w14:paraId="315B6EBC" w14:textId="77777777" w:rsidR="002D680C" w:rsidRPr="00764F3B" w:rsidRDefault="002D680C" w:rsidP="002D680C">
      <w:pPr>
        <w:numPr>
          <w:ilvl w:val="0"/>
          <w:numId w:val="3"/>
        </w:numPr>
        <w:spacing w:after="0" w:line="276" w:lineRule="auto"/>
        <w:ind w:left="1077" w:hanging="357"/>
        <w:rPr>
          <w:rFonts w:ascii="Georgia" w:hAnsi="Georgia" w:cs="Arial"/>
        </w:rPr>
      </w:pPr>
      <w:r w:rsidRPr="00764F3B">
        <w:rPr>
          <w:rFonts w:ascii="Georgia" w:hAnsi="Georgia" w:cs="Arial"/>
        </w:rPr>
        <w:t>The Individual;</w:t>
      </w:r>
    </w:p>
    <w:p w14:paraId="1BB3E5A9" w14:textId="77777777" w:rsidR="002D680C" w:rsidRPr="00764F3B" w:rsidRDefault="002D680C" w:rsidP="002D680C">
      <w:pPr>
        <w:numPr>
          <w:ilvl w:val="0"/>
          <w:numId w:val="3"/>
        </w:numPr>
        <w:spacing w:after="0" w:line="276" w:lineRule="auto"/>
        <w:ind w:left="1077" w:hanging="357"/>
        <w:rPr>
          <w:rFonts w:ascii="Georgia" w:hAnsi="Georgia" w:cs="Arial"/>
        </w:rPr>
      </w:pPr>
      <w:r w:rsidRPr="00764F3B">
        <w:rPr>
          <w:rFonts w:ascii="Georgia" w:hAnsi="Georgia" w:cs="Arial"/>
        </w:rPr>
        <w:t>The Load;</w:t>
      </w:r>
    </w:p>
    <w:p w14:paraId="5F7E432F" w14:textId="77777777" w:rsidR="002D680C" w:rsidRPr="00764F3B" w:rsidRDefault="002D680C" w:rsidP="002D680C">
      <w:pPr>
        <w:numPr>
          <w:ilvl w:val="0"/>
          <w:numId w:val="3"/>
        </w:numPr>
        <w:spacing w:after="0" w:line="276" w:lineRule="auto"/>
        <w:ind w:left="1077" w:hanging="357"/>
        <w:rPr>
          <w:rFonts w:ascii="Georgia" w:hAnsi="Georgia" w:cs="Arial"/>
        </w:rPr>
      </w:pPr>
      <w:r w:rsidRPr="00764F3B">
        <w:rPr>
          <w:rFonts w:ascii="Georgia" w:hAnsi="Georgia" w:cs="Arial"/>
        </w:rPr>
        <w:t xml:space="preserve">The Environment. </w:t>
      </w:r>
    </w:p>
    <w:p w14:paraId="09E44429" w14:textId="77777777" w:rsidR="002D680C" w:rsidRPr="00764F3B" w:rsidRDefault="002D680C" w:rsidP="002D680C">
      <w:pPr>
        <w:spacing w:after="0" w:line="276" w:lineRule="auto"/>
        <w:ind w:left="1077"/>
        <w:rPr>
          <w:rFonts w:ascii="Georgia" w:hAnsi="Georgia" w:cs="Arial"/>
        </w:rPr>
      </w:pPr>
    </w:p>
    <w:p w14:paraId="15178375"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Risk assessments will be conducted by the relevant person, who has adequate knowledge, training and experience to carry out the task properly and objectively. Where manual handling cannot be immediately eliminated the hierarchy of risk / principles of prevention will be used:</w:t>
      </w:r>
    </w:p>
    <w:p w14:paraId="421AD993" w14:textId="77777777" w:rsidR="002D680C" w:rsidRPr="00764F3B" w:rsidRDefault="002D680C" w:rsidP="002D680C">
      <w:pPr>
        <w:spacing w:after="0" w:line="276" w:lineRule="auto"/>
        <w:jc w:val="both"/>
        <w:rPr>
          <w:rFonts w:ascii="Georgia" w:hAnsi="Georgia" w:cs="Arial"/>
        </w:rPr>
      </w:pPr>
    </w:p>
    <w:p w14:paraId="1B19AD7A" w14:textId="77777777" w:rsidR="002D680C" w:rsidRPr="00764F3B" w:rsidRDefault="002D680C" w:rsidP="002D680C">
      <w:pPr>
        <w:numPr>
          <w:ilvl w:val="1"/>
          <w:numId w:val="4"/>
        </w:numPr>
        <w:spacing w:after="0" w:line="276" w:lineRule="auto"/>
        <w:ind w:left="1077" w:hanging="357"/>
        <w:rPr>
          <w:rFonts w:ascii="Georgia" w:hAnsi="Georgia" w:cs="Arial"/>
        </w:rPr>
      </w:pPr>
      <w:r w:rsidRPr="00764F3B">
        <w:rPr>
          <w:rFonts w:ascii="Georgia" w:hAnsi="Georgia" w:cs="Arial"/>
        </w:rPr>
        <w:t xml:space="preserve">Eliminate – e.g. redesign the filing / shelving system etc; </w:t>
      </w:r>
    </w:p>
    <w:p w14:paraId="4320E954" w14:textId="77777777" w:rsidR="002D680C" w:rsidRPr="002C0701" w:rsidRDefault="002D680C" w:rsidP="002D680C">
      <w:pPr>
        <w:numPr>
          <w:ilvl w:val="1"/>
          <w:numId w:val="4"/>
        </w:numPr>
        <w:spacing w:after="0" w:line="276" w:lineRule="auto"/>
        <w:ind w:left="1077" w:hanging="357"/>
        <w:rPr>
          <w:rFonts w:ascii="Georgia" w:hAnsi="Georgia" w:cs="Arial"/>
          <w:lang w:val="fr-FR"/>
        </w:rPr>
      </w:pPr>
      <w:r w:rsidRPr="002C0701">
        <w:rPr>
          <w:rFonts w:ascii="Georgia" w:hAnsi="Georgia" w:cs="Arial"/>
          <w:lang w:val="fr-FR"/>
        </w:rPr>
        <w:t xml:space="preserve">Substitute – e.g. Small files etc; </w:t>
      </w:r>
    </w:p>
    <w:p w14:paraId="60A40458" w14:textId="77777777" w:rsidR="002D680C" w:rsidRPr="00764F3B" w:rsidRDefault="002D680C" w:rsidP="002D680C">
      <w:pPr>
        <w:numPr>
          <w:ilvl w:val="1"/>
          <w:numId w:val="4"/>
        </w:numPr>
        <w:spacing w:after="0" w:line="276" w:lineRule="auto"/>
        <w:ind w:left="1077" w:hanging="357"/>
        <w:rPr>
          <w:rFonts w:ascii="Georgia" w:hAnsi="Georgia" w:cs="Arial"/>
        </w:rPr>
      </w:pPr>
      <w:r w:rsidRPr="00764F3B">
        <w:rPr>
          <w:rFonts w:ascii="Georgia" w:hAnsi="Georgia" w:cs="Arial"/>
        </w:rPr>
        <w:t xml:space="preserve">Engineering controls – e.g. use of mechanical aids etc; </w:t>
      </w:r>
    </w:p>
    <w:p w14:paraId="0F479317" w14:textId="77777777" w:rsidR="002D680C" w:rsidRPr="00764F3B" w:rsidRDefault="002D680C" w:rsidP="002D680C">
      <w:pPr>
        <w:numPr>
          <w:ilvl w:val="1"/>
          <w:numId w:val="4"/>
        </w:numPr>
        <w:spacing w:after="0" w:line="276" w:lineRule="auto"/>
        <w:ind w:left="1077" w:hanging="357"/>
        <w:rPr>
          <w:rFonts w:ascii="Georgia" w:hAnsi="Georgia" w:cs="Arial"/>
          <w:b/>
          <w:bCs/>
        </w:rPr>
      </w:pPr>
      <w:r w:rsidRPr="00764F3B">
        <w:rPr>
          <w:rFonts w:ascii="Georgia" w:hAnsi="Georgia" w:cs="Arial"/>
        </w:rPr>
        <w:t>Administrative – e.g. reduce the amount of time people spend handling the material, reduce the amount of people exposed etc.</w:t>
      </w:r>
    </w:p>
    <w:p w14:paraId="47E29B24" w14:textId="77777777" w:rsidR="002D680C" w:rsidRPr="00764F3B" w:rsidRDefault="002D680C" w:rsidP="002D680C">
      <w:pPr>
        <w:pStyle w:val="Header"/>
        <w:tabs>
          <w:tab w:val="clear" w:pos="4320"/>
          <w:tab w:val="clear" w:pos="8640"/>
        </w:tabs>
        <w:spacing w:line="276" w:lineRule="auto"/>
        <w:rPr>
          <w:rStyle w:val="Strong"/>
          <w:rFonts w:ascii="Georgia" w:eastAsiaTheme="majorEastAsia" w:hAnsi="Georgia" w:cs="Arial"/>
          <w:sz w:val="22"/>
          <w:szCs w:val="22"/>
          <w:lang w:val="en-GB"/>
        </w:rPr>
      </w:pPr>
    </w:p>
    <w:p w14:paraId="5B66A059" w14:textId="77777777" w:rsidR="002D680C" w:rsidRPr="00764F3B" w:rsidRDefault="002D680C" w:rsidP="002D680C">
      <w:pPr>
        <w:spacing w:line="276" w:lineRule="auto"/>
        <w:rPr>
          <w:rStyle w:val="Strong"/>
          <w:rFonts w:ascii="Georgia" w:hAnsi="Georgia" w:cs="Arial"/>
        </w:rPr>
      </w:pPr>
      <w:r w:rsidRPr="00764F3B">
        <w:rPr>
          <w:rStyle w:val="Strong"/>
          <w:rFonts w:ascii="Georgia" w:hAnsi="Georgia" w:cs="Arial"/>
        </w:rPr>
        <w:t xml:space="preserve">Manual Handling Training  </w:t>
      </w:r>
    </w:p>
    <w:p w14:paraId="0B22623B" w14:textId="77777777" w:rsidR="002D680C" w:rsidRPr="00764F3B" w:rsidRDefault="002D680C" w:rsidP="002D680C">
      <w:pPr>
        <w:spacing w:after="0" w:line="276" w:lineRule="auto"/>
        <w:jc w:val="both"/>
        <w:rPr>
          <w:rFonts w:ascii="Georgia" w:hAnsi="Georgia" w:cs="Arial"/>
        </w:rPr>
      </w:pPr>
      <w:r w:rsidRPr="00764F3B">
        <w:rPr>
          <w:rStyle w:val="Strong"/>
          <w:rFonts w:ascii="Georgia" w:hAnsi="Georgia" w:cs="Arial"/>
          <w:b w:val="0"/>
        </w:rPr>
        <w:lastRenderedPageBreak/>
        <w:t xml:space="preserve">The </w:t>
      </w:r>
      <w:r w:rsidRPr="00764F3B">
        <w:rPr>
          <w:rFonts w:ascii="Georgia" w:hAnsi="Georgia" w:cs="Arial"/>
        </w:rPr>
        <w:t xml:space="preserve">centre </w:t>
      </w:r>
      <w:r w:rsidRPr="00764F3B">
        <w:rPr>
          <w:rStyle w:val="Strong"/>
          <w:rFonts w:ascii="Georgia" w:hAnsi="Georgia" w:cs="Arial"/>
          <w:b w:val="0"/>
        </w:rPr>
        <w:t xml:space="preserve">will identify categories of </w:t>
      </w:r>
      <w:r w:rsidRPr="00764F3B">
        <w:rPr>
          <w:rFonts w:ascii="Georgia" w:hAnsi="Georgia" w:cs="Arial"/>
        </w:rPr>
        <w:t xml:space="preserve">staff involved in manual handling of heavy loads and will ensure that appropriate manual handling training will be provided within an appropriate timeframe of joining the centre.  </w:t>
      </w:r>
    </w:p>
    <w:p w14:paraId="411F3A7D" w14:textId="77777777" w:rsidR="002D680C" w:rsidRPr="00764F3B" w:rsidRDefault="002D680C" w:rsidP="002D680C">
      <w:pPr>
        <w:spacing w:after="0" w:line="276" w:lineRule="auto"/>
        <w:jc w:val="both"/>
        <w:rPr>
          <w:rFonts w:ascii="Georgia" w:hAnsi="Georgia" w:cs="Arial"/>
          <w:b/>
          <w:bCs/>
        </w:rPr>
      </w:pPr>
    </w:p>
    <w:p w14:paraId="6613AB12"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As a rule, staff are encouraged to avoid manual handling where possible.  </w:t>
      </w:r>
    </w:p>
    <w:p w14:paraId="1B96AD54" w14:textId="77777777" w:rsidR="002D680C" w:rsidRPr="00764F3B" w:rsidRDefault="002D680C" w:rsidP="002D680C">
      <w:pPr>
        <w:spacing w:line="276" w:lineRule="auto"/>
        <w:jc w:val="both"/>
        <w:rPr>
          <w:rFonts w:ascii="Georgia" w:hAnsi="Georgia" w:cs="Arial"/>
        </w:rPr>
      </w:pPr>
      <w:r w:rsidRPr="00764F3B">
        <w:rPr>
          <w:rFonts w:ascii="Georgia" w:hAnsi="Georgia" w:cs="Arial"/>
        </w:rPr>
        <w:t>Training, if required, will be conducted by a Competent Trainer with the relevant knowledge, skills and experience and in accordance with the Health &amp; Safety policy.</w:t>
      </w:r>
    </w:p>
    <w:p w14:paraId="7E84368B"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Refresher training will be provided at intervals of no more than 3 years.  </w:t>
      </w:r>
    </w:p>
    <w:p w14:paraId="312D7A31"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Relevant training records will be held by the centre and / or ETB. </w:t>
      </w:r>
    </w:p>
    <w:p w14:paraId="2642FF5B" w14:textId="77777777" w:rsidR="002D680C" w:rsidRPr="00764F3B" w:rsidRDefault="002D680C" w:rsidP="002D680C">
      <w:pPr>
        <w:rPr>
          <w:rFonts w:ascii="Georgia" w:hAnsi="Georgia"/>
        </w:rPr>
      </w:pPr>
      <w:bookmarkStart w:id="126" w:name="_Toc8304032"/>
    </w:p>
    <w:p w14:paraId="734B0F43" w14:textId="30B1A4E9" w:rsidR="002D680C" w:rsidRPr="00764F3B" w:rsidRDefault="00CA0EA4" w:rsidP="00CA0EA4">
      <w:pPr>
        <w:pStyle w:val="Heading3"/>
        <w:rPr>
          <w:rFonts w:ascii="Georgia" w:hAnsi="Georgia"/>
        </w:rPr>
      </w:pPr>
      <w:bookmarkStart w:id="127" w:name="_Toc43189533"/>
      <w:r w:rsidRPr="00764F3B">
        <w:rPr>
          <w:rFonts w:ascii="Georgia" w:hAnsi="Georgia"/>
        </w:rPr>
        <w:t>N</w:t>
      </w:r>
      <w:r w:rsidR="002D680C" w:rsidRPr="00764F3B">
        <w:rPr>
          <w:rFonts w:ascii="Georgia" w:hAnsi="Georgia"/>
        </w:rPr>
        <w:t xml:space="preserve">.5 </w:t>
      </w:r>
      <w:r w:rsidR="002D680C" w:rsidRPr="00764F3B">
        <w:rPr>
          <w:rFonts w:ascii="Georgia" w:hAnsi="Georgia"/>
        </w:rPr>
        <w:tab/>
        <w:t>Computer Workstation</w:t>
      </w:r>
      <w:bookmarkEnd w:id="126"/>
      <w:bookmarkEnd w:id="127"/>
      <w:r w:rsidR="002D680C" w:rsidRPr="00764F3B">
        <w:rPr>
          <w:rFonts w:ascii="Georgia" w:hAnsi="Georgia"/>
        </w:rPr>
        <w:t xml:space="preserve"> </w:t>
      </w:r>
    </w:p>
    <w:p w14:paraId="219568F0" w14:textId="77777777" w:rsidR="002D680C" w:rsidRPr="00764F3B" w:rsidRDefault="002D680C" w:rsidP="002D680C">
      <w:pPr>
        <w:spacing w:after="0" w:line="276" w:lineRule="auto"/>
        <w:rPr>
          <w:rFonts w:ascii="Georgia" w:hAnsi="Georgia" w:cs="Arial"/>
          <w:b/>
          <w:i/>
        </w:rPr>
      </w:pPr>
    </w:p>
    <w:p w14:paraId="7BE792BB"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11</w:t>
      </w:r>
    </w:p>
    <w:p w14:paraId="7DF4FE13" w14:textId="77777777" w:rsidR="002D680C" w:rsidRPr="00764F3B" w:rsidRDefault="002D680C" w:rsidP="002D680C">
      <w:pPr>
        <w:spacing w:after="0" w:line="276" w:lineRule="auto"/>
        <w:rPr>
          <w:rFonts w:ascii="Georgia" w:hAnsi="Georgia"/>
        </w:rPr>
      </w:pPr>
    </w:p>
    <w:p w14:paraId="3AC41FB4" w14:textId="77777777" w:rsidR="002D680C" w:rsidRPr="00764F3B" w:rsidRDefault="002D680C" w:rsidP="002D680C">
      <w:pPr>
        <w:spacing w:line="276" w:lineRule="auto"/>
        <w:jc w:val="both"/>
        <w:rPr>
          <w:rFonts w:ascii="Georgia" w:hAnsi="Georgia" w:cs="Arial"/>
        </w:rPr>
      </w:pPr>
      <w:r w:rsidRPr="00764F3B">
        <w:rPr>
          <w:rFonts w:ascii="Georgia" w:hAnsi="Georgia" w:cs="Arial"/>
          <w:i/>
        </w:rPr>
        <w:t xml:space="preserve">Part 2 Chapter 5 of the Safety, Health and Welfare at Work (General Application) Regulations 2007-2016 concerns </w:t>
      </w:r>
      <w:r w:rsidRPr="00764F3B">
        <w:rPr>
          <w:rFonts w:ascii="Georgia" w:hAnsi="Georgia" w:cs="Arial"/>
        </w:rPr>
        <w:t xml:space="preserve">Display Screen Equipment (DSE). </w:t>
      </w:r>
    </w:p>
    <w:p w14:paraId="11011F86" w14:textId="16532A8F" w:rsidR="002D680C" w:rsidRPr="00764F3B" w:rsidRDefault="002D680C" w:rsidP="002D680C">
      <w:pPr>
        <w:spacing w:line="276" w:lineRule="auto"/>
        <w:jc w:val="both"/>
        <w:rPr>
          <w:rFonts w:ascii="Georgia" w:hAnsi="Georgia" w:cs="Arial"/>
        </w:rPr>
      </w:pPr>
      <w:r w:rsidRPr="00764F3B">
        <w:rPr>
          <w:rFonts w:ascii="Georgia" w:hAnsi="Georgia" w:cs="Arial"/>
        </w:rPr>
        <w:t xml:space="preserve">Staff who are required to do their work on a DSE and have no choice but to do so and use the DSE for a significant part of the day are the employees covered by the regulations. Further guidance is available at </w:t>
      </w:r>
      <w:hyperlink w:anchor="_APPENDIX_H" w:history="1">
        <w:r w:rsidRPr="00764F3B">
          <w:rPr>
            <w:rStyle w:val="Hyperlink"/>
            <w:rFonts w:ascii="Georgia" w:hAnsi="Georgia" w:cs="Arial"/>
            <w:b/>
          </w:rPr>
          <w:t>Appendix</w:t>
        </w:r>
        <w:r w:rsidR="00062843" w:rsidRPr="00764F3B">
          <w:rPr>
            <w:rStyle w:val="Hyperlink"/>
            <w:rFonts w:ascii="Georgia" w:hAnsi="Georgia" w:cs="Arial"/>
            <w:b/>
          </w:rPr>
          <w:t xml:space="preserve"> </w:t>
        </w:r>
        <w:r w:rsidR="00AF0A45" w:rsidRPr="00764F3B">
          <w:rPr>
            <w:rStyle w:val="Hyperlink"/>
            <w:rFonts w:ascii="Georgia" w:hAnsi="Georgia" w:cs="Arial"/>
            <w:b/>
          </w:rPr>
          <w:t>G</w:t>
        </w:r>
      </w:hyperlink>
      <w:r w:rsidRPr="00764F3B">
        <w:rPr>
          <w:rFonts w:ascii="Georgia" w:hAnsi="Georgia" w:cs="Arial"/>
          <w:b/>
        </w:rPr>
        <w:t>.</w:t>
      </w:r>
      <w:r w:rsidRPr="00764F3B">
        <w:rPr>
          <w:rFonts w:ascii="Georgia" w:hAnsi="Georgia" w:cs="Arial"/>
        </w:rPr>
        <w:t xml:space="preserve"> </w:t>
      </w:r>
    </w:p>
    <w:p w14:paraId="73231711" w14:textId="77777777" w:rsidR="002D680C" w:rsidRPr="00764F3B" w:rsidRDefault="002D680C" w:rsidP="002D680C">
      <w:pPr>
        <w:spacing w:line="276" w:lineRule="auto"/>
        <w:jc w:val="both"/>
        <w:rPr>
          <w:rFonts w:ascii="Georgia" w:hAnsi="Georgia" w:cs="Arial"/>
        </w:rPr>
      </w:pPr>
      <w:r w:rsidRPr="00764F3B">
        <w:rPr>
          <w:rFonts w:ascii="Georgia" w:hAnsi="Georgia" w:cs="Arial"/>
        </w:rPr>
        <w:t>Ergonomic assessments are available and will be carried out by an external provider.</w:t>
      </w:r>
    </w:p>
    <w:p w14:paraId="2438DAA4"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Staff who are also affected by Visual Display Units (VDU) screens who are covered by the regulations may avail of an eyesight test through an application to the HR Department.  </w:t>
      </w:r>
    </w:p>
    <w:p w14:paraId="34289BF9" w14:textId="74ED5F61" w:rsidR="002D680C" w:rsidRPr="00764F3B" w:rsidRDefault="002D680C" w:rsidP="002D680C">
      <w:pPr>
        <w:spacing w:line="276" w:lineRule="auto"/>
        <w:jc w:val="both"/>
        <w:rPr>
          <w:rFonts w:ascii="Georgia" w:hAnsi="Georgia" w:cs="Arial"/>
        </w:rPr>
      </w:pPr>
    </w:p>
    <w:p w14:paraId="5170F609" w14:textId="759BA363" w:rsidR="00CA0EA4" w:rsidRPr="00764F3B" w:rsidRDefault="00CA0EA4" w:rsidP="002D680C">
      <w:pPr>
        <w:spacing w:line="276" w:lineRule="auto"/>
        <w:jc w:val="both"/>
        <w:rPr>
          <w:rFonts w:ascii="Georgia" w:hAnsi="Georgia" w:cs="Arial"/>
        </w:rPr>
      </w:pPr>
    </w:p>
    <w:p w14:paraId="6ED81149" w14:textId="77777777" w:rsidR="00CA0EA4" w:rsidRPr="00764F3B" w:rsidRDefault="00CA0EA4" w:rsidP="002D680C">
      <w:pPr>
        <w:spacing w:line="276" w:lineRule="auto"/>
        <w:jc w:val="both"/>
        <w:rPr>
          <w:rFonts w:ascii="Georgia" w:hAnsi="Georgia" w:cs="Arial"/>
        </w:rPr>
      </w:pPr>
    </w:p>
    <w:p w14:paraId="14F4637F" w14:textId="77777777" w:rsidR="002D680C" w:rsidRPr="00764F3B" w:rsidRDefault="002D680C" w:rsidP="00CB7BAA">
      <w:pPr>
        <w:pStyle w:val="Heading2"/>
        <w:rPr>
          <w:rFonts w:ascii="Georgia" w:hAnsi="Georgia"/>
        </w:rPr>
      </w:pPr>
      <w:bookmarkStart w:id="128" w:name="_Toc8304033"/>
    </w:p>
    <w:p w14:paraId="7E99AFE9" w14:textId="0F947184" w:rsidR="002D680C" w:rsidRPr="00764F3B" w:rsidRDefault="002D680C" w:rsidP="002D680C">
      <w:pPr>
        <w:rPr>
          <w:rFonts w:ascii="Georgia" w:hAnsi="Georgia"/>
        </w:rPr>
      </w:pPr>
    </w:p>
    <w:p w14:paraId="4CD385F5" w14:textId="77777777" w:rsidR="00062843" w:rsidRPr="00764F3B" w:rsidRDefault="00062843" w:rsidP="002D680C">
      <w:pPr>
        <w:rPr>
          <w:rFonts w:ascii="Georgia" w:hAnsi="Georgia"/>
        </w:rPr>
      </w:pPr>
    </w:p>
    <w:p w14:paraId="465358DA" w14:textId="77777777" w:rsidR="00B05197" w:rsidRDefault="00B05197">
      <w:pPr>
        <w:rPr>
          <w:rFonts w:ascii="Georgia" w:eastAsia="Times New Roman" w:hAnsi="Georgia" w:cs="Arial"/>
          <w:b/>
          <w:bCs/>
          <w:sz w:val="26"/>
          <w:szCs w:val="26"/>
          <w:lang w:val="en-IE"/>
        </w:rPr>
      </w:pPr>
      <w:bookmarkStart w:id="129" w:name="_Toc43189534"/>
      <w:r>
        <w:rPr>
          <w:rFonts w:ascii="Georgia" w:hAnsi="Georgia"/>
        </w:rPr>
        <w:br w:type="page"/>
      </w:r>
    </w:p>
    <w:p w14:paraId="68FE875C" w14:textId="3D5022C9" w:rsidR="002D680C" w:rsidRPr="00764F3B" w:rsidRDefault="00CA0EA4" w:rsidP="00CA0EA4">
      <w:pPr>
        <w:pStyle w:val="Heading3"/>
        <w:rPr>
          <w:rFonts w:ascii="Georgia" w:hAnsi="Georgia"/>
        </w:rPr>
      </w:pPr>
      <w:r w:rsidRPr="00764F3B">
        <w:rPr>
          <w:rFonts w:ascii="Georgia" w:hAnsi="Georgia"/>
        </w:rPr>
        <w:lastRenderedPageBreak/>
        <w:t>N</w:t>
      </w:r>
      <w:r w:rsidR="002D680C" w:rsidRPr="00764F3B">
        <w:rPr>
          <w:rFonts w:ascii="Georgia" w:hAnsi="Georgia"/>
        </w:rPr>
        <w:t xml:space="preserve">.6 </w:t>
      </w:r>
      <w:r w:rsidR="002D680C" w:rsidRPr="00764F3B">
        <w:rPr>
          <w:rFonts w:ascii="Georgia" w:hAnsi="Georgia"/>
        </w:rPr>
        <w:tab/>
        <w:t>Practical Rooms</w:t>
      </w:r>
      <w:bookmarkEnd w:id="128"/>
      <w:bookmarkEnd w:id="129"/>
    </w:p>
    <w:p w14:paraId="079BCF3C" w14:textId="77777777" w:rsidR="002D680C" w:rsidRPr="00764F3B" w:rsidRDefault="002D680C" w:rsidP="002D680C">
      <w:pPr>
        <w:spacing w:after="0" w:line="276" w:lineRule="auto"/>
        <w:rPr>
          <w:rFonts w:ascii="Georgia" w:hAnsi="Georgia" w:cs="Arial"/>
          <w:i/>
        </w:rPr>
      </w:pPr>
    </w:p>
    <w:p w14:paraId="7F69D91B"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1, 2, 3, 34, 35, 36, and 52 through 70</w:t>
      </w:r>
    </w:p>
    <w:p w14:paraId="1ABAD660" w14:textId="77777777" w:rsidR="002D680C" w:rsidRPr="00764F3B" w:rsidRDefault="002D680C" w:rsidP="002D680C">
      <w:pPr>
        <w:spacing w:after="0" w:line="276" w:lineRule="auto"/>
        <w:rPr>
          <w:rFonts w:ascii="Georgia" w:hAnsi="Georgia"/>
        </w:rPr>
      </w:pPr>
    </w:p>
    <w:p w14:paraId="0CBED434" w14:textId="77777777" w:rsidR="002D680C" w:rsidRPr="00764F3B" w:rsidRDefault="002D680C" w:rsidP="002D680C">
      <w:pPr>
        <w:pStyle w:val="BodyText2"/>
        <w:suppressAutoHyphens/>
        <w:spacing w:after="0" w:line="276" w:lineRule="auto"/>
        <w:jc w:val="both"/>
        <w:rPr>
          <w:rFonts w:ascii="Georgia" w:eastAsia="Arial" w:hAnsi="Georgia" w:cs="Arial"/>
          <w:sz w:val="22"/>
          <w:szCs w:val="22"/>
        </w:rPr>
      </w:pPr>
      <w:r w:rsidRPr="00764F3B">
        <w:rPr>
          <w:rFonts w:ascii="Georgia" w:eastAsia="Arial" w:hAnsi="Georgia" w:cs="Arial"/>
          <w:sz w:val="22"/>
          <w:szCs w:val="22"/>
        </w:rPr>
        <w:t xml:space="preserve">The </w:t>
      </w:r>
      <w:r w:rsidRPr="00764F3B">
        <w:rPr>
          <w:rFonts w:ascii="Georgia" w:hAnsi="Georgia" w:cs="Arial"/>
        </w:rPr>
        <w:t>centre</w:t>
      </w:r>
      <w:r w:rsidRPr="00764F3B">
        <w:rPr>
          <w:rFonts w:ascii="Georgia" w:hAnsi="Georgia" w:cs="Arial"/>
          <w:sz w:val="22"/>
          <w:szCs w:val="22"/>
        </w:rPr>
        <w:t xml:space="preserve"> </w:t>
      </w:r>
      <w:r w:rsidRPr="00764F3B">
        <w:rPr>
          <w:rFonts w:ascii="Georgia" w:eastAsia="Arial" w:hAnsi="Georgia" w:cs="Arial"/>
          <w:sz w:val="22"/>
          <w:szCs w:val="22"/>
        </w:rPr>
        <w:t xml:space="preserve">recognises its duties under the Safety, Health &amp; Welfare at Work Act, 2005 General Applications Regulations, 2007-2016 and </w:t>
      </w:r>
      <w:r w:rsidRPr="00764F3B">
        <w:rPr>
          <w:rFonts w:ascii="Georgia" w:eastAsia="Arial" w:hAnsi="Georgia" w:cs="Arial"/>
          <w:strike/>
          <w:sz w:val="22"/>
          <w:szCs w:val="22"/>
        </w:rPr>
        <w:t>&amp;</w:t>
      </w:r>
      <w:r w:rsidRPr="00764F3B">
        <w:rPr>
          <w:rFonts w:ascii="Georgia" w:eastAsia="Arial" w:hAnsi="Georgia" w:cs="Arial"/>
          <w:sz w:val="22"/>
          <w:szCs w:val="22"/>
        </w:rPr>
        <w:t xml:space="preserve"> associated regulations to provide staff and students with environments and equipment that are fit for purpose.  Practical rooms are defined as any area where a practical subject is taught, these are but not limited to:</w:t>
      </w:r>
    </w:p>
    <w:p w14:paraId="0FDF92A1" w14:textId="77777777" w:rsidR="002D680C" w:rsidRPr="00764F3B" w:rsidRDefault="002D680C" w:rsidP="002D680C">
      <w:pPr>
        <w:pStyle w:val="BodyText2"/>
        <w:suppressAutoHyphens/>
        <w:spacing w:after="0" w:line="276" w:lineRule="auto"/>
        <w:jc w:val="both"/>
        <w:rPr>
          <w:rFonts w:ascii="Georgia" w:eastAsia="Arial" w:hAnsi="Georgia" w:cs="Arial"/>
          <w:sz w:val="22"/>
          <w:szCs w:val="22"/>
        </w:rPr>
      </w:pPr>
    </w:p>
    <w:p w14:paraId="0F08E5C3"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Woodwork / Metalwork Rooms;</w:t>
      </w:r>
    </w:p>
    <w:p w14:paraId="636310F3"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Art Rooms;</w:t>
      </w:r>
    </w:p>
    <w:p w14:paraId="6A8E336F"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PE Areas;</w:t>
      </w:r>
    </w:p>
    <w:p w14:paraId="6C581E82"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Home Economic Rooms;</w:t>
      </w:r>
    </w:p>
    <w:p w14:paraId="0B9764BB"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Laboratories;</w:t>
      </w:r>
    </w:p>
    <w:p w14:paraId="4A000504"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Beauty Therapy Rooms;</w:t>
      </w:r>
    </w:p>
    <w:p w14:paraId="7DCD554C"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Hairdressing Rooms;</w:t>
      </w:r>
    </w:p>
    <w:p w14:paraId="494E4590" w14:textId="77777777" w:rsidR="002D680C" w:rsidRPr="00764F3B" w:rsidRDefault="002D680C" w:rsidP="00083C13">
      <w:pPr>
        <w:pStyle w:val="BodyText2"/>
        <w:numPr>
          <w:ilvl w:val="0"/>
          <w:numId w:val="34"/>
        </w:numPr>
        <w:suppressAutoHyphens/>
        <w:spacing w:after="0" w:line="276" w:lineRule="auto"/>
        <w:rPr>
          <w:rFonts w:ascii="Georgia" w:eastAsia="Arial" w:hAnsi="Georgia" w:cs="Arial"/>
          <w:sz w:val="22"/>
          <w:szCs w:val="22"/>
        </w:rPr>
      </w:pPr>
      <w:r w:rsidRPr="00764F3B">
        <w:rPr>
          <w:rFonts w:ascii="Georgia" w:eastAsia="Arial" w:hAnsi="Georgia" w:cs="Arial"/>
          <w:sz w:val="22"/>
          <w:szCs w:val="22"/>
        </w:rPr>
        <w:t>Storage Rooms.</w:t>
      </w:r>
    </w:p>
    <w:p w14:paraId="5ACF7004" w14:textId="77777777" w:rsidR="002D680C" w:rsidRPr="00764F3B" w:rsidRDefault="002D680C" w:rsidP="002D680C">
      <w:pPr>
        <w:pStyle w:val="BodyText2"/>
        <w:suppressAutoHyphens/>
        <w:spacing w:after="0" w:line="276" w:lineRule="auto"/>
        <w:rPr>
          <w:rFonts w:ascii="Georgia" w:eastAsia="Arial" w:hAnsi="Georgia" w:cs="Arial"/>
          <w:sz w:val="22"/>
          <w:szCs w:val="22"/>
        </w:rPr>
      </w:pPr>
    </w:p>
    <w:p w14:paraId="630926F6" w14:textId="77777777" w:rsidR="002D680C" w:rsidRPr="00764F3B" w:rsidRDefault="002D680C" w:rsidP="002D680C">
      <w:pPr>
        <w:jc w:val="both"/>
        <w:rPr>
          <w:rFonts w:ascii="Georgia" w:hAnsi="Georgia" w:cs="Arial"/>
        </w:rPr>
      </w:pPr>
      <w:r w:rsidRPr="00764F3B">
        <w:rPr>
          <w:rFonts w:ascii="Georgia" w:hAnsi="Georgia" w:cs="Arial"/>
        </w:rPr>
        <w:t>Given the nature of activity in practical rooms it is important that the risk assessment is carried out on a regular basis with particular emphasis on service schedules for equipment and management of chemical substances.</w:t>
      </w:r>
    </w:p>
    <w:p w14:paraId="71289F94" w14:textId="77777777" w:rsidR="002D680C" w:rsidRPr="00764F3B" w:rsidRDefault="002D680C" w:rsidP="002D680C">
      <w:pPr>
        <w:pStyle w:val="BodyText2"/>
        <w:spacing w:after="0" w:line="276" w:lineRule="auto"/>
        <w:ind w:left="720"/>
        <w:rPr>
          <w:rFonts w:ascii="Georgia" w:hAnsi="Georgia" w:cs="Arial"/>
          <w:sz w:val="22"/>
          <w:szCs w:val="22"/>
        </w:rPr>
      </w:pPr>
      <w:r w:rsidRPr="00764F3B">
        <w:rPr>
          <w:rFonts w:ascii="Georgia" w:eastAsia="Arial" w:hAnsi="Georgia" w:cs="Arial"/>
          <w:sz w:val="22"/>
          <w:szCs w:val="22"/>
        </w:rPr>
        <w:t xml:space="preserve"> </w:t>
      </w:r>
    </w:p>
    <w:p w14:paraId="3E7EE667" w14:textId="77777777" w:rsidR="002D680C" w:rsidRPr="00764F3B" w:rsidRDefault="002D680C" w:rsidP="002D680C">
      <w:pPr>
        <w:spacing w:after="0" w:line="276" w:lineRule="auto"/>
        <w:rPr>
          <w:rFonts w:ascii="Georgia" w:hAnsi="Georgia" w:cs="Arial"/>
        </w:rPr>
      </w:pPr>
      <w:r w:rsidRPr="00764F3B">
        <w:rPr>
          <w:rFonts w:ascii="Georgia" w:hAnsi="Georgia" w:cs="Arial"/>
        </w:rPr>
        <w:t>General responsibilities of staff are:</w:t>
      </w:r>
    </w:p>
    <w:p w14:paraId="2559DE27" w14:textId="77777777" w:rsidR="002D680C" w:rsidRPr="00764F3B" w:rsidRDefault="002D680C" w:rsidP="002D680C">
      <w:pPr>
        <w:spacing w:after="0" w:line="276" w:lineRule="auto"/>
        <w:rPr>
          <w:rFonts w:ascii="Georgia" w:hAnsi="Georgia" w:cs="Arial"/>
        </w:rPr>
      </w:pPr>
    </w:p>
    <w:p w14:paraId="03AC44C1"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Ensure all equipment is kept clean, free from dust / debris;</w:t>
      </w:r>
    </w:p>
    <w:p w14:paraId="02D657A4"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Ensure all safety guards are in place in accordance with manufacturers recommendations;</w:t>
      </w:r>
    </w:p>
    <w:p w14:paraId="73ECD28A"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Daily check that all visible parts on equipment are not broken or worn;</w:t>
      </w:r>
    </w:p>
    <w:p w14:paraId="5F55FF87"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Advise Centre Management of any defects or faults with equipment;</w:t>
      </w:r>
    </w:p>
    <w:p w14:paraId="0138D782"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Use equipment in accordance with manufacturer’s guidelines;</w:t>
      </w:r>
    </w:p>
    <w:p w14:paraId="7CB03432" w14:textId="77777777" w:rsidR="002D680C" w:rsidRPr="00764F3B" w:rsidRDefault="002D680C" w:rsidP="00083C13">
      <w:pPr>
        <w:pStyle w:val="ListParagraph"/>
        <w:numPr>
          <w:ilvl w:val="0"/>
          <w:numId w:val="35"/>
        </w:numPr>
        <w:spacing w:after="0" w:line="276" w:lineRule="auto"/>
        <w:rPr>
          <w:rFonts w:ascii="Georgia" w:hAnsi="Georgia" w:cs="Arial"/>
        </w:rPr>
      </w:pPr>
      <w:r w:rsidRPr="00764F3B">
        <w:rPr>
          <w:rFonts w:ascii="Georgia" w:hAnsi="Georgia" w:cs="Arial"/>
        </w:rPr>
        <w:t>To carry out risk assessments as requested using appropriate HSA templates as set out in section 5 of the safety statement.</w:t>
      </w:r>
    </w:p>
    <w:p w14:paraId="0ECF552F" w14:textId="77777777" w:rsidR="002D680C" w:rsidRPr="00764F3B" w:rsidRDefault="002D680C" w:rsidP="002D680C">
      <w:pPr>
        <w:spacing w:after="0" w:line="276" w:lineRule="auto"/>
        <w:rPr>
          <w:rFonts w:ascii="Georgia" w:hAnsi="Georgia" w:cs="Arial"/>
        </w:rPr>
      </w:pPr>
    </w:p>
    <w:p w14:paraId="4303A432" w14:textId="77777777" w:rsidR="002D680C" w:rsidRPr="00764F3B" w:rsidRDefault="002D680C" w:rsidP="002D680C">
      <w:pPr>
        <w:spacing w:after="0" w:line="276" w:lineRule="auto"/>
        <w:rPr>
          <w:rFonts w:ascii="Georgia" w:hAnsi="Georgia" w:cs="Arial"/>
        </w:rPr>
      </w:pPr>
      <w:r w:rsidRPr="00764F3B">
        <w:rPr>
          <w:rFonts w:ascii="Georgia" w:hAnsi="Georgia" w:cs="Arial"/>
        </w:rPr>
        <w:t>General responsibilities of school management are:</w:t>
      </w:r>
    </w:p>
    <w:p w14:paraId="7DBEEDDF" w14:textId="77777777" w:rsidR="002D680C" w:rsidRPr="00764F3B" w:rsidRDefault="002D680C" w:rsidP="002D680C">
      <w:pPr>
        <w:spacing w:after="0" w:line="276" w:lineRule="auto"/>
        <w:rPr>
          <w:rFonts w:ascii="Georgia" w:hAnsi="Georgia" w:cs="Arial"/>
        </w:rPr>
      </w:pPr>
    </w:p>
    <w:p w14:paraId="20B890CE" w14:textId="77777777" w:rsidR="002D680C" w:rsidRPr="00764F3B" w:rsidRDefault="002D680C" w:rsidP="00083C13">
      <w:pPr>
        <w:pStyle w:val="ListParagraph"/>
        <w:numPr>
          <w:ilvl w:val="0"/>
          <w:numId w:val="36"/>
        </w:numPr>
        <w:spacing w:after="0" w:line="276" w:lineRule="auto"/>
        <w:rPr>
          <w:rFonts w:ascii="Georgia" w:hAnsi="Georgia" w:cs="Arial"/>
        </w:rPr>
      </w:pPr>
      <w:r w:rsidRPr="00764F3B">
        <w:rPr>
          <w:rFonts w:ascii="Georgia" w:hAnsi="Georgia" w:cs="Arial"/>
        </w:rPr>
        <w:t>Ensure equipment is serviced in accordance with manufacturer’s guidelines and statutory requirements;</w:t>
      </w:r>
    </w:p>
    <w:p w14:paraId="6397EE00" w14:textId="77777777" w:rsidR="002D680C" w:rsidRPr="00764F3B" w:rsidRDefault="002D680C" w:rsidP="00083C13">
      <w:pPr>
        <w:pStyle w:val="ListParagraph"/>
        <w:numPr>
          <w:ilvl w:val="0"/>
          <w:numId w:val="36"/>
        </w:numPr>
        <w:spacing w:after="0" w:line="276" w:lineRule="auto"/>
        <w:rPr>
          <w:rFonts w:ascii="Georgia" w:hAnsi="Georgia" w:cs="Arial"/>
        </w:rPr>
      </w:pPr>
      <w:r w:rsidRPr="00764F3B">
        <w:rPr>
          <w:rFonts w:ascii="Georgia" w:hAnsi="Georgia" w:cs="Arial"/>
        </w:rPr>
        <w:t>Where notified, isolate and/or remove damaged equipment from use until either repaired or replaced and ensure staff are aware of same and label to indicate it is not safe to use.</w:t>
      </w:r>
    </w:p>
    <w:p w14:paraId="5692548F" w14:textId="77777777" w:rsidR="002D680C" w:rsidRPr="00764F3B" w:rsidRDefault="002D680C" w:rsidP="002D680C">
      <w:pPr>
        <w:spacing w:after="0" w:line="276" w:lineRule="auto"/>
        <w:rPr>
          <w:rFonts w:ascii="Georgia" w:hAnsi="Georgia" w:cs="Arial"/>
        </w:rPr>
      </w:pPr>
    </w:p>
    <w:p w14:paraId="46C2D4A1" w14:textId="77777777" w:rsidR="002D680C" w:rsidRPr="00764F3B" w:rsidRDefault="002D680C" w:rsidP="002D680C">
      <w:pPr>
        <w:spacing w:after="0" w:line="276" w:lineRule="auto"/>
        <w:rPr>
          <w:rFonts w:ascii="Georgia" w:hAnsi="Georgia" w:cs="Arial"/>
        </w:rPr>
      </w:pPr>
    </w:p>
    <w:p w14:paraId="3B6406CB" w14:textId="3B150452" w:rsidR="002D680C" w:rsidRPr="00764F3B" w:rsidRDefault="002D680C" w:rsidP="002D680C">
      <w:pPr>
        <w:spacing w:after="0" w:line="276" w:lineRule="auto"/>
        <w:rPr>
          <w:rFonts w:ascii="Georgia" w:hAnsi="Georgia" w:cs="Arial"/>
        </w:rPr>
      </w:pPr>
    </w:p>
    <w:p w14:paraId="30538B44" w14:textId="77777777" w:rsidR="00CA0EA4" w:rsidRPr="00764F3B" w:rsidRDefault="00CA0EA4" w:rsidP="002D680C">
      <w:pPr>
        <w:spacing w:after="0" w:line="276" w:lineRule="auto"/>
        <w:rPr>
          <w:rFonts w:ascii="Georgia" w:hAnsi="Georgia" w:cs="Arial"/>
        </w:rPr>
      </w:pPr>
    </w:p>
    <w:p w14:paraId="07657F94" w14:textId="77777777" w:rsidR="002D680C" w:rsidRPr="00764F3B" w:rsidRDefault="002D680C" w:rsidP="002D680C">
      <w:pPr>
        <w:spacing w:after="0" w:line="276" w:lineRule="auto"/>
        <w:rPr>
          <w:rFonts w:ascii="Georgia" w:hAnsi="Georgia" w:cs="Arial"/>
        </w:rPr>
      </w:pPr>
    </w:p>
    <w:p w14:paraId="5BDBFE78" w14:textId="0D7A8D3A" w:rsidR="002D680C" w:rsidRPr="00764F3B" w:rsidRDefault="00CA0EA4" w:rsidP="00CA0EA4">
      <w:pPr>
        <w:pStyle w:val="Heading3"/>
        <w:rPr>
          <w:rFonts w:ascii="Georgia" w:hAnsi="Georgia"/>
        </w:rPr>
      </w:pPr>
      <w:bookmarkStart w:id="130" w:name="_Toc8304034"/>
      <w:bookmarkStart w:id="131" w:name="_Toc43189535"/>
      <w:r w:rsidRPr="00764F3B">
        <w:rPr>
          <w:rFonts w:ascii="Georgia" w:hAnsi="Georgia"/>
        </w:rPr>
        <w:lastRenderedPageBreak/>
        <w:t>N</w:t>
      </w:r>
      <w:r w:rsidR="002D680C" w:rsidRPr="00764F3B">
        <w:rPr>
          <w:rFonts w:ascii="Georgia" w:hAnsi="Georgia"/>
        </w:rPr>
        <w:t xml:space="preserve">.7 </w:t>
      </w:r>
      <w:r w:rsidR="002D680C" w:rsidRPr="00764F3B">
        <w:rPr>
          <w:rFonts w:ascii="Georgia" w:hAnsi="Georgia"/>
        </w:rPr>
        <w:tab/>
        <w:t>Control of Work Experience Employers</w:t>
      </w:r>
      <w:bookmarkEnd w:id="130"/>
      <w:bookmarkEnd w:id="131"/>
    </w:p>
    <w:p w14:paraId="21BE3A28" w14:textId="77777777" w:rsidR="002D680C" w:rsidRPr="00764F3B" w:rsidRDefault="002D680C" w:rsidP="002D680C">
      <w:pPr>
        <w:spacing w:after="0" w:line="276" w:lineRule="auto"/>
        <w:rPr>
          <w:rFonts w:ascii="Georgia" w:hAnsi="Georgia" w:cs="Arial"/>
          <w:b/>
          <w:i/>
        </w:rPr>
      </w:pPr>
    </w:p>
    <w:p w14:paraId="19C9CDFA" w14:textId="77777777" w:rsidR="002D680C" w:rsidRPr="00764F3B" w:rsidRDefault="002D680C" w:rsidP="002D680C">
      <w:pPr>
        <w:spacing w:after="0" w:line="276" w:lineRule="auto"/>
        <w:rPr>
          <w:rFonts w:ascii="Georgia" w:hAnsi="Georgia"/>
          <w:b/>
        </w:rPr>
      </w:pPr>
      <w:r w:rsidRPr="00764F3B">
        <w:rPr>
          <w:rFonts w:ascii="Georgia" w:hAnsi="Georgia" w:cs="Arial"/>
          <w:b/>
          <w:i/>
        </w:rPr>
        <w:t xml:space="preserve">Risk Assessment 73 </w:t>
      </w:r>
    </w:p>
    <w:p w14:paraId="6DEFA132" w14:textId="77777777" w:rsidR="002D680C" w:rsidRPr="00764F3B" w:rsidRDefault="002D680C" w:rsidP="002D680C">
      <w:pPr>
        <w:spacing w:after="0" w:line="276" w:lineRule="auto"/>
        <w:rPr>
          <w:rFonts w:ascii="Georgia" w:hAnsi="Georgia"/>
        </w:rPr>
      </w:pPr>
    </w:p>
    <w:p w14:paraId="1D07EFE8" w14:textId="77777777" w:rsidR="002D680C" w:rsidRPr="00764F3B" w:rsidRDefault="002D680C" w:rsidP="002D680C">
      <w:pPr>
        <w:spacing w:line="276" w:lineRule="auto"/>
        <w:jc w:val="both"/>
        <w:rPr>
          <w:rFonts w:ascii="Georgia" w:hAnsi="Georgia" w:cs="Arial"/>
        </w:rPr>
      </w:pPr>
      <w:r w:rsidRPr="00764F3B">
        <w:rPr>
          <w:rFonts w:ascii="Georgia" w:hAnsi="Georgia" w:cs="Arial"/>
        </w:rPr>
        <w:t>Centre Policy is to provide opportunities for work experience with a range of employers during a student’s transition year or as part of a module in order to complete a course. The centre aims to provide placement programs that:</w:t>
      </w:r>
    </w:p>
    <w:p w14:paraId="548B4AC2"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 xml:space="preserve">Are purposeful, substantial, offers challenge and is relevant to the area of study and / or career aspirations; </w:t>
      </w:r>
    </w:p>
    <w:p w14:paraId="7EBFC625"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 xml:space="preserve">Are managed under the direction of a supervisor to ensure the student obtains a genuine learning experience suited to their needs; </w:t>
      </w:r>
    </w:p>
    <w:p w14:paraId="1E217932"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 xml:space="preserve">Have a structured plan for the duration of the placement which provides tangible outcomes for the student and employer; </w:t>
      </w:r>
    </w:p>
    <w:p w14:paraId="05334178"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 xml:space="preserve">Focus on the skills required for that occupational sector; </w:t>
      </w:r>
    </w:p>
    <w:p w14:paraId="1A6344F4"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 xml:space="preserve">Have clear roles, responsibilities and expectations for the student and employer; </w:t>
      </w:r>
    </w:p>
    <w:p w14:paraId="6D590C7F" w14:textId="77777777" w:rsidR="002D680C" w:rsidRPr="00764F3B" w:rsidRDefault="002D680C" w:rsidP="00083C13">
      <w:pPr>
        <w:numPr>
          <w:ilvl w:val="0"/>
          <w:numId w:val="10"/>
        </w:numPr>
        <w:spacing w:after="120" w:line="276" w:lineRule="auto"/>
        <w:contextualSpacing/>
        <w:rPr>
          <w:rFonts w:ascii="Georgia" w:hAnsi="Georgia" w:cs="Arial"/>
        </w:rPr>
      </w:pPr>
      <w:r w:rsidRPr="00764F3B">
        <w:rPr>
          <w:rFonts w:ascii="Georgia" w:hAnsi="Georgia" w:cs="Arial"/>
        </w:rPr>
        <w:t>Are followed by some form of reference or feedback from the employer based on the student’s performance.</w:t>
      </w:r>
    </w:p>
    <w:p w14:paraId="0C414566" w14:textId="77777777" w:rsidR="002D680C" w:rsidRPr="00764F3B" w:rsidRDefault="002D680C" w:rsidP="002D680C">
      <w:pPr>
        <w:spacing w:after="0" w:line="276" w:lineRule="auto"/>
        <w:rPr>
          <w:rFonts w:ascii="Georgia" w:hAnsi="Georgia" w:cs="Arial"/>
          <w:sz w:val="16"/>
          <w:szCs w:val="16"/>
        </w:rPr>
      </w:pPr>
    </w:p>
    <w:p w14:paraId="3F1004D7" w14:textId="77777777" w:rsidR="002D680C" w:rsidRPr="00764F3B" w:rsidRDefault="002D680C" w:rsidP="002D680C">
      <w:pPr>
        <w:spacing w:line="276" w:lineRule="auto"/>
        <w:jc w:val="both"/>
        <w:rPr>
          <w:rFonts w:ascii="Georgia" w:hAnsi="Georgia" w:cs="Arial"/>
        </w:rPr>
      </w:pPr>
      <w:r w:rsidRPr="00764F3B">
        <w:rPr>
          <w:rFonts w:ascii="Georgia" w:hAnsi="Georgia" w:cs="Arial"/>
        </w:rPr>
        <w:t>The centre believes that work experience contributes to a students’ overall development, develops their employability and vocational skills and personal effectiveness (e.g. attendance, attitudes, punctuality, and behaviour) in relation to their starting points while on work experience.</w:t>
      </w:r>
    </w:p>
    <w:p w14:paraId="64967B14" w14:textId="2849FD70" w:rsidR="002D680C" w:rsidRPr="00764F3B" w:rsidRDefault="002D680C" w:rsidP="002D680C">
      <w:pPr>
        <w:spacing w:line="276" w:lineRule="auto"/>
        <w:jc w:val="both"/>
        <w:rPr>
          <w:rFonts w:ascii="Georgia" w:hAnsi="Georgia" w:cs="Arial"/>
        </w:rPr>
      </w:pPr>
      <w:r w:rsidRPr="00764F3B">
        <w:rPr>
          <w:rFonts w:ascii="Georgia" w:hAnsi="Georgia" w:cs="Arial"/>
        </w:rPr>
        <w:t>The centre, whilst acknowledging employers ha</w:t>
      </w:r>
      <w:r w:rsidR="00A6740E" w:rsidRPr="00764F3B">
        <w:rPr>
          <w:rFonts w:ascii="Georgia" w:hAnsi="Georgia" w:cs="Arial"/>
        </w:rPr>
        <w:t>ve</w:t>
      </w:r>
      <w:r w:rsidRPr="00764F3B">
        <w:rPr>
          <w:rFonts w:ascii="Georgia" w:hAnsi="Georgia" w:cs="Arial"/>
        </w:rPr>
        <w:t xml:space="preserve"> primary responsibility for a placement student’s safety, will take reasonable steps to ensure that the employer has:</w:t>
      </w:r>
    </w:p>
    <w:p w14:paraId="7BFC9956" w14:textId="77777777" w:rsidR="002D680C" w:rsidRPr="00764F3B" w:rsidRDefault="002D680C" w:rsidP="00083C13">
      <w:pPr>
        <w:numPr>
          <w:ilvl w:val="0"/>
          <w:numId w:val="11"/>
        </w:numPr>
        <w:spacing w:after="120" w:line="276" w:lineRule="auto"/>
        <w:contextualSpacing/>
        <w:rPr>
          <w:rFonts w:ascii="Georgia" w:hAnsi="Georgia" w:cs="Arial"/>
        </w:rPr>
      </w:pPr>
      <w:r w:rsidRPr="00764F3B">
        <w:rPr>
          <w:rFonts w:ascii="Georgia" w:hAnsi="Georgia" w:cs="Arial"/>
        </w:rPr>
        <w:t>Assessed risk to workers under 18 years of age on their premises and has suitable and sufficient risk management arrangements in place. For low risk environments, assurance can be gained through a conversation with the employer. For higher risk environments the employer will be required to provide risk assessment and any special arrangements necessary to assure the safety of young people:</w:t>
      </w:r>
    </w:p>
    <w:p w14:paraId="249367BD" w14:textId="77777777" w:rsidR="002D680C" w:rsidRPr="00764F3B" w:rsidRDefault="002D680C" w:rsidP="00083C13">
      <w:pPr>
        <w:numPr>
          <w:ilvl w:val="0"/>
          <w:numId w:val="11"/>
        </w:numPr>
        <w:spacing w:after="120" w:line="276" w:lineRule="auto"/>
        <w:contextualSpacing/>
        <w:rPr>
          <w:rFonts w:ascii="Georgia" w:hAnsi="Georgia" w:cs="Arial"/>
        </w:rPr>
      </w:pPr>
      <w:r w:rsidRPr="00764F3B">
        <w:rPr>
          <w:rFonts w:ascii="Georgia" w:hAnsi="Georgia" w:cs="Arial"/>
        </w:rPr>
        <w:t>Adequate Employers’ Liability Compulsory Insurance. Provided an employer has Employers Liability Insurance this will normally cover a placement student;</w:t>
      </w:r>
    </w:p>
    <w:p w14:paraId="45FF7BED" w14:textId="77777777" w:rsidR="002D680C" w:rsidRPr="00764F3B" w:rsidRDefault="002D680C" w:rsidP="00083C13">
      <w:pPr>
        <w:numPr>
          <w:ilvl w:val="0"/>
          <w:numId w:val="11"/>
        </w:numPr>
        <w:spacing w:after="120" w:line="276" w:lineRule="auto"/>
        <w:contextualSpacing/>
        <w:rPr>
          <w:rFonts w:ascii="Georgia" w:hAnsi="Georgia" w:cs="Arial"/>
        </w:rPr>
      </w:pPr>
      <w:r w:rsidRPr="00764F3B">
        <w:rPr>
          <w:rFonts w:ascii="Georgia" w:hAnsi="Georgia" w:cs="Arial"/>
        </w:rPr>
        <w:t>Not been prosecuted for health and safety infringements within the last 3 years.</w:t>
      </w:r>
    </w:p>
    <w:p w14:paraId="75420AC3" w14:textId="77777777" w:rsidR="002D680C" w:rsidRPr="00764F3B" w:rsidRDefault="002D680C" w:rsidP="002D680C">
      <w:pPr>
        <w:spacing w:after="0" w:line="276" w:lineRule="auto"/>
        <w:rPr>
          <w:rFonts w:ascii="Georgia" w:hAnsi="Georgia" w:cs="Arial"/>
        </w:rPr>
      </w:pPr>
    </w:p>
    <w:p w14:paraId="01A3C89D" w14:textId="7F3817C2" w:rsidR="002D680C" w:rsidRPr="00764F3B" w:rsidRDefault="002D680C" w:rsidP="002D680C">
      <w:pPr>
        <w:spacing w:line="276" w:lineRule="auto"/>
        <w:jc w:val="both"/>
        <w:rPr>
          <w:rFonts w:ascii="Georgia" w:hAnsi="Georgia" w:cs="Arial"/>
        </w:rPr>
      </w:pPr>
      <w:r w:rsidRPr="00764F3B">
        <w:rPr>
          <w:rFonts w:ascii="Georgia" w:hAnsi="Georgia" w:cs="Arial"/>
        </w:rPr>
        <w:t>The centre will appoint an experienced teacher to oversee and manage the placement of students with suitable employers.</w:t>
      </w:r>
    </w:p>
    <w:p w14:paraId="25F45BA0" w14:textId="2A6BC897" w:rsidR="00CA0EA4" w:rsidRPr="00764F3B" w:rsidRDefault="00CA0EA4" w:rsidP="002D680C">
      <w:pPr>
        <w:spacing w:line="276" w:lineRule="auto"/>
        <w:jc w:val="both"/>
        <w:rPr>
          <w:rFonts w:ascii="Georgia" w:hAnsi="Georgia" w:cs="Arial"/>
        </w:rPr>
      </w:pPr>
    </w:p>
    <w:p w14:paraId="03FB1CEE" w14:textId="5391824B" w:rsidR="00CA0EA4" w:rsidRPr="00764F3B" w:rsidRDefault="00CA0EA4" w:rsidP="002D680C">
      <w:pPr>
        <w:spacing w:line="276" w:lineRule="auto"/>
        <w:jc w:val="both"/>
        <w:rPr>
          <w:rFonts w:ascii="Georgia" w:hAnsi="Georgia" w:cs="Arial"/>
        </w:rPr>
      </w:pPr>
    </w:p>
    <w:p w14:paraId="10405B0E" w14:textId="0FF1D978" w:rsidR="00CA0EA4" w:rsidRPr="00764F3B" w:rsidRDefault="00CA0EA4" w:rsidP="002D680C">
      <w:pPr>
        <w:spacing w:line="276" w:lineRule="auto"/>
        <w:jc w:val="both"/>
        <w:rPr>
          <w:rFonts w:ascii="Georgia" w:hAnsi="Georgia" w:cs="Arial"/>
        </w:rPr>
      </w:pPr>
    </w:p>
    <w:p w14:paraId="4C30789B" w14:textId="7A8FABFF" w:rsidR="00CA0EA4" w:rsidRPr="00764F3B" w:rsidRDefault="00CA0EA4" w:rsidP="002D680C">
      <w:pPr>
        <w:spacing w:line="276" w:lineRule="auto"/>
        <w:jc w:val="both"/>
        <w:rPr>
          <w:rFonts w:ascii="Georgia" w:hAnsi="Georgia" w:cs="Arial"/>
        </w:rPr>
      </w:pPr>
    </w:p>
    <w:p w14:paraId="74C63FBB" w14:textId="77777777" w:rsidR="00CA0EA4" w:rsidRPr="00764F3B" w:rsidRDefault="00CA0EA4" w:rsidP="002D680C">
      <w:pPr>
        <w:spacing w:line="276" w:lineRule="auto"/>
        <w:jc w:val="both"/>
        <w:rPr>
          <w:rFonts w:ascii="Georgia" w:hAnsi="Georgia" w:cs="Arial"/>
        </w:rPr>
      </w:pPr>
    </w:p>
    <w:p w14:paraId="0353E690" w14:textId="77777777" w:rsidR="002D680C" w:rsidRPr="00764F3B" w:rsidRDefault="002D680C" w:rsidP="002D680C">
      <w:pPr>
        <w:spacing w:line="276" w:lineRule="auto"/>
        <w:jc w:val="both"/>
        <w:rPr>
          <w:rFonts w:ascii="Georgia" w:hAnsi="Georgia" w:cs="Arial"/>
          <w:b/>
        </w:rPr>
      </w:pPr>
    </w:p>
    <w:p w14:paraId="44C0C647" w14:textId="1E32A804" w:rsidR="002D680C" w:rsidRPr="00764F3B" w:rsidRDefault="00CA0EA4" w:rsidP="00CA0EA4">
      <w:pPr>
        <w:pStyle w:val="Heading3"/>
        <w:rPr>
          <w:rFonts w:ascii="Georgia" w:hAnsi="Georgia"/>
        </w:rPr>
      </w:pPr>
      <w:bookmarkStart w:id="132" w:name="_Toc8304035"/>
      <w:bookmarkStart w:id="133" w:name="_Toc43189536"/>
      <w:r w:rsidRPr="00764F3B">
        <w:rPr>
          <w:rFonts w:ascii="Georgia" w:hAnsi="Georgia"/>
        </w:rPr>
        <w:lastRenderedPageBreak/>
        <w:t>N</w:t>
      </w:r>
      <w:r w:rsidR="002D680C" w:rsidRPr="00764F3B">
        <w:rPr>
          <w:rFonts w:ascii="Georgia" w:hAnsi="Georgia"/>
        </w:rPr>
        <w:t xml:space="preserve">.8 </w:t>
      </w:r>
      <w:r w:rsidR="002D680C" w:rsidRPr="00764F3B">
        <w:rPr>
          <w:rFonts w:ascii="Georgia" w:hAnsi="Georgia"/>
        </w:rPr>
        <w:tab/>
        <w:t>Centre off Site Activity (Student Trips / Events)</w:t>
      </w:r>
      <w:bookmarkEnd w:id="132"/>
      <w:bookmarkEnd w:id="133"/>
      <w:r w:rsidR="002D680C" w:rsidRPr="00764F3B">
        <w:rPr>
          <w:rFonts w:ascii="Georgia" w:hAnsi="Georgia"/>
        </w:rPr>
        <w:t xml:space="preserve"> </w:t>
      </w:r>
    </w:p>
    <w:p w14:paraId="32837E53" w14:textId="77777777" w:rsidR="002D680C" w:rsidRPr="00764F3B" w:rsidRDefault="002D680C" w:rsidP="002D680C">
      <w:pPr>
        <w:spacing w:after="0" w:line="276" w:lineRule="auto"/>
        <w:rPr>
          <w:rFonts w:ascii="Georgia" w:hAnsi="Georgia" w:cs="Arial"/>
          <w:b/>
          <w:i/>
        </w:rPr>
      </w:pPr>
    </w:p>
    <w:p w14:paraId="7992104A"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71 and 72</w:t>
      </w:r>
    </w:p>
    <w:p w14:paraId="7387D46D" w14:textId="77777777" w:rsidR="002D680C" w:rsidRPr="00764F3B" w:rsidRDefault="002D680C" w:rsidP="002D680C">
      <w:pPr>
        <w:spacing w:after="0" w:line="276" w:lineRule="auto"/>
        <w:rPr>
          <w:rFonts w:ascii="Georgia" w:hAnsi="Georgia"/>
        </w:rPr>
      </w:pPr>
    </w:p>
    <w:p w14:paraId="3CED4904" w14:textId="77777777" w:rsidR="002D680C" w:rsidRPr="00764F3B" w:rsidRDefault="002D680C" w:rsidP="002D680C">
      <w:pPr>
        <w:spacing w:after="0" w:line="276" w:lineRule="auto"/>
        <w:rPr>
          <w:rFonts w:ascii="Georgia" w:hAnsi="Georgia" w:cs="Arial"/>
        </w:rPr>
      </w:pPr>
      <w:r w:rsidRPr="00764F3B">
        <w:rPr>
          <w:rFonts w:ascii="Georgia" w:hAnsi="Georgia" w:cs="Arial"/>
        </w:rPr>
        <w:t>Centre trips and events are part of the normal day to day activities of a centre’s environment.  The Centre Manager will ensure:</w:t>
      </w:r>
    </w:p>
    <w:p w14:paraId="7616FC2F" w14:textId="77777777" w:rsidR="002D680C" w:rsidRPr="00764F3B" w:rsidRDefault="002D680C" w:rsidP="002D680C">
      <w:pPr>
        <w:spacing w:after="0" w:line="276" w:lineRule="auto"/>
        <w:rPr>
          <w:rFonts w:ascii="Georgia" w:hAnsi="Georgia" w:cs="Arial"/>
        </w:rPr>
      </w:pPr>
    </w:p>
    <w:p w14:paraId="6AD5A031" w14:textId="77777777" w:rsidR="002D680C" w:rsidRPr="00764F3B" w:rsidRDefault="002D680C" w:rsidP="00083C13">
      <w:pPr>
        <w:pStyle w:val="ListParagraph"/>
        <w:numPr>
          <w:ilvl w:val="0"/>
          <w:numId w:val="74"/>
        </w:numPr>
        <w:spacing w:after="0" w:line="276" w:lineRule="auto"/>
        <w:rPr>
          <w:rFonts w:ascii="Georgia" w:hAnsi="Georgia" w:cs="Arial"/>
        </w:rPr>
      </w:pPr>
      <w:r w:rsidRPr="00764F3B">
        <w:rPr>
          <w:rFonts w:ascii="Georgia" w:hAnsi="Georgia" w:cs="Arial"/>
        </w:rPr>
        <w:t>Before any activity commences that as part of the normal planning process that a risk assessment of the activity is completed by the staff member co-ordinating the activity;</w:t>
      </w:r>
    </w:p>
    <w:p w14:paraId="206F613A" w14:textId="77777777" w:rsidR="002D680C" w:rsidRPr="00764F3B" w:rsidRDefault="002D680C" w:rsidP="00083C13">
      <w:pPr>
        <w:pStyle w:val="ListParagraph"/>
        <w:numPr>
          <w:ilvl w:val="0"/>
          <w:numId w:val="74"/>
        </w:numPr>
        <w:spacing w:after="0" w:line="276" w:lineRule="auto"/>
        <w:rPr>
          <w:rFonts w:ascii="Georgia" w:hAnsi="Georgia" w:cs="Arial"/>
        </w:rPr>
      </w:pPr>
      <w:r w:rsidRPr="00764F3B">
        <w:rPr>
          <w:rFonts w:ascii="Georgia" w:hAnsi="Georgia" w:cs="Arial"/>
        </w:rPr>
        <w:t>All relevant resources and information is available to ensure the activity can proceed.</w:t>
      </w:r>
    </w:p>
    <w:p w14:paraId="06958806" w14:textId="77777777" w:rsidR="002D680C" w:rsidRPr="00764F3B" w:rsidRDefault="002D680C" w:rsidP="002D680C">
      <w:pPr>
        <w:spacing w:after="0" w:line="276" w:lineRule="auto"/>
        <w:rPr>
          <w:rFonts w:ascii="Georgia" w:hAnsi="Georgia"/>
        </w:rPr>
      </w:pPr>
    </w:p>
    <w:p w14:paraId="318FFE49" w14:textId="48615D57" w:rsidR="002D680C" w:rsidRPr="00764F3B" w:rsidRDefault="00CA0EA4" w:rsidP="00CA0EA4">
      <w:pPr>
        <w:pStyle w:val="Heading3"/>
        <w:rPr>
          <w:rFonts w:ascii="Georgia" w:hAnsi="Georgia"/>
        </w:rPr>
      </w:pPr>
      <w:bookmarkStart w:id="134" w:name="_Toc8304036"/>
      <w:bookmarkStart w:id="135" w:name="_Toc43189537"/>
      <w:r w:rsidRPr="00764F3B">
        <w:rPr>
          <w:rFonts w:ascii="Georgia" w:hAnsi="Georgia"/>
        </w:rPr>
        <w:t>N</w:t>
      </w:r>
      <w:r w:rsidR="002D680C" w:rsidRPr="00764F3B">
        <w:rPr>
          <w:rFonts w:ascii="Georgia" w:hAnsi="Georgia"/>
        </w:rPr>
        <w:t xml:space="preserve">.9 </w:t>
      </w:r>
      <w:r w:rsidR="002D680C" w:rsidRPr="00764F3B">
        <w:rPr>
          <w:rFonts w:ascii="Georgia" w:hAnsi="Georgia"/>
        </w:rPr>
        <w:tab/>
        <w:t>Use of Centre Premises by Third Parties</w:t>
      </w:r>
      <w:bookmarkEnd w:id="134"/>
      <w:bookmarkEnd w:id="135"/>
    </w:p>
    <w:p w14:paraId="7C1B0185" w14:textId="77777777" w:rsidR="002D680C" w:rsidRPr="00764F3B" w:rsidRDefault="002D680C" w:rsidP="002D680C">
      <w:pPr>
        <w:spacing w:after="0" w:line="276" w:lineRule="auto"/>
        <w:rPr>
          <w:rFonts w:ascii="Georgia" w:hAnsi="Georgia"/>
        </w:rPr>
      </w:pPr>
    </w:p>
    <w:p w14:paraId="331644B4" w14:textId="77777777" w:rsidR="002D680C" w:rsidRPr="00764F3B" w:rsidRDefault="002D680C" w:rsidP="002D680C">
      <w:pPr>
        <w:spacing w:after="0" w:line="276" w:lineRule="auto"/>
        <w:jc w:val="both"/>
        <w:rPr>
          <w:rFonts w:ascii="Georgia" w:hAnsi="Georgia" w:cs="Arial"/>
          <w:b/>
        </w:rPr>
      </w:pPr>
      <w:r w:rsidRPr="00764F3B">
        <w:rPr>
          <w:rFonts w:ascii="Georgia" w:hAnsi="Georgia" w:cs="Arial"/>
        </w:rPr>
        <w:t>All activities carried out on centre property by a third party or on behalf of the centre must be carried out safely and any hazards must be identified and managed. centres must follow the ETB procedures in respect of engaging with third parties for the use of centre premises.  It is the responsibility of the Centre Manager to ensure that each activity is conducted in a safe manner and complies with appropriate safety statutory provisions.</w:t>
      </w:r>
    </w:p>
    <w:p w14:paraId="78566AC1" w14:textId="77777777" w:rsidR="002D680C" w:rsidRPr="00764F3B" w:rsidRDefault="002D680C" w:rsidP="002D680C">
      <w:pPr>
        <w:spacing w:after="0" w:line="276" w:lineRule="auto"/>
        <w:jc w:val="both"/>
        <w:rPr>
          <w:rFonts w:ascii="Georgia" w:hAnsi="Georgia" w:cs="Arial"/>
          <w:b/>
        </w:rPr>
      </w:pPr>
    </w:p>
    <w:p w14:paraId="0F1B1AE6" w14:textId="5EB360D6" w:rsidR="002D680C" w:rsidRPr="00764F3B" w:rsidRDefault="00CA0EA4" w:rsidP="00CA0EA4">
      <w:pPr>
        <w:pStyle w:val="Heading3"/>
        <w:rPr>
          <w:rFonts w:ascii="Georgia" w:hAnsi="Georgia"/>
        </w:rPr>
      </w:pPr>
      <w:bookmarkStart w:id="136" w:name="_Toc8304037"/>
      <w:bookmarkStart w:id="137" w:name="_Toc43189538"/>
      <w:r w:rsidRPr="00764F3B">
        <w:rPr>
          <w:rFonts w:ascii="Georgia" w:hAnsi="Georgia"/>
        </w:rPr>
        <w:t>N</w:t>
      </w:r>
      <w:r w:rsidR="002D680C" w:rsidRPr="00764F3B">
        <w:rPr>
          <w:rFonts w:ascii="Georgia" w:hAnsi="Georgia"/>
        </w:rPr>
        <w:t xml:space="preserve">.10 </w:t>
      </w:r>
      <w:r w:rsidR="002D680C" w:rsidRPr="00764F3B">
        <w:rPr>
          <w:rFonts w:ascii="Georgia" w:hAnsi="Georgia"/>
        </w:rPr>
        <w:tab/>
        <w:t>Lone Working</w:t>
      </w:r>
      <w:bookmarkEnd w:id="136"/>
      <w:bookmarkEnd w:id="137"/>
    </w:p>
    <w:p w14:paraId="1DE3AA72" w14:textId="77777777" w:rsidR="002D680C" w:rsidRPr="00764F3B" w:rsidRDefault="002D680C" w:rsidP="002D680C">
      <w:pPr>
        <w:rPr>
          <w:rFonts w:ascii="Georgia" w:hAnsi="Georgia"/>
        </w:rPr>
      </w:pPr>
    </w:p>
    <w:p w14:paraId="420E966E"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33</w:t>
      </w:r>
    </w:p>
    <w:p w14:paraId="44ADCA95" w14:textId="77777777" w:rsidR="002D680C" w:rsidRPr="00764F3B" w:rsidRDefault="002D680C" w:rsidP="002D680C">
      <w:pPr>
        <w:spacing w:after="0" w:line="276" w:lineRule="auto"/>
        <w:jc w:val="both"/>
        <w:rPr>
          <w:rFonts w:ascii="Georgia" w:hAnsi="Georgia"/>
        </w:rPr>
      </w:pPr>
    </w:p>
    <w:p w14:paraId="5A41A10D"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Certain staff members may be required as part of their normal duties or in exceptional circumstances, to work alone outside of normal office hours.  Where this is an exceptional circumstance, they should confirm arrangements with Centre Management in advance. </w:t>
      </w:r>
      <w:r w:rsidRPr="00764F3B">
        <w:rPr>
          <w:rFonts w:ascii="Georgia" w:hAnsi="Georgia" w:cs="Arial"/>
          <w:i/>
        </w:rPr>
        <w:t>Section 19 of the Safety, Health and Welfare at Work</w:t>
      </w:r>
      <w:r w:rsidRPr="00764F3B">
        <w:rPr>
          <w:rFonts w:ascii="Georgia" w:hAnsi="Georgia" w:cs="Arial"/>
        </w:rPr>
        <w:t xml:space="preserve"> </w:t>
      </w:r>
      <w:r w:rsidRPr="00764F3B">
        <w:rPr>
          <w:rFonts w:ascii="Georgia" w:hAnsi="Georgia" w:cs="Arial"/>
          <w:i/>
        </w:rPr>
        <w:t xml:space="preserve">Act 2005 </w:t>
      </w:r>
      <w:r w:rsidRPr="00764F3B">
        <w:rPr>
          <w:rFonts w:ascii="Georgia" w:hAnsi="Georgia" w:cs="Arial"/>
        </w:rPr>
        <w:t>requires a risk assessment to be carried out for lone working, and so this shall determine whether or</w:t>
      </w:r>
      <w:r w:rsidRPr="00764F3B">
        <w:rPr>
          <w:rFonts w:ascii="Georgia" w:hAnsi="Georgia" w:cs="Arial"/>
          <w:i/>
        </w:rPr>
        <w:t xml:space="preserve"> </w:t>
      </w:r>
      <w:r w:rsidRPr="00764F3B">
        <w:rPr>
          <w:rFonts w:ascii="Georgia" w:hAnsi="Georgia" w:cs="Arial"/>
        </w:rPr>
        <w:t>not staff may work alone. Where deemed necessary, the following procedures apply:</w:t>
      </w:r>
    </w:p>
    <w:p w14:paraId="22CC5148" w14:textId="77777777" w:rsidR="002D680C" w:rsidRPr="00764F3B" w:rsidRDefault="002D680C" w:rsidP="002D680C">
      <w:pPr>
        <w:spacing w:after="0" w:line="276" w:lineRule="auto"/>
        <w:jc w:val="both"/>
        <w:rPr>
          <w:rFonts w:ascii="Georgia" w:hAnsi="Georgia" w:cs="Arial"/>
        </w:rPr>
      </w:pPr>
    </w:p>
    <w:p w14:paraId="1356FDAB" w14:textId="77777777"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Risk assessment no. 33 for lone workers should be carried out;</w:t>
      </w:r>
    </w:p>
    <w:p w14:paraId="0B4E39AE" w14:textId="3482DB36"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The lone worker should communicate with someone that they are working alone, leave their mobile on so they are contactable and follow the school</w:t>
      </w:r>
      <w:r w:rsidR="00A6740E" w:rsidRPr="00764F3B">
        <w:rPr>
          <w:rFonts w:ascii="Georgia" w:hAnsi="Georgia" w:cs="Arial"/>
        </w:rPr>
        <w:t>/centre</w:t>
      </w:r>
      <w:r w:rsidRPr="00764F3B">
        <w:rPr>
          <w:rFonts w:ascii="Georgia" w:hAnsi="Georgia" w:cs="Arial"/>
        </w:rPr>
        <w:t xml:space="preserve"> procedure identified through the risk assessment </w:t>
      </w:r>
    </w:p>
    <w:p w14:paraId="5307704C" w14:textId="77777777"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The lone worker should communicate with the appropriate person when they have finished their work</w:t>
      </w:r>
    </w:p>
    <w:p w14:paraId="5F6BF444" w14:textId="77777777"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In the event of an emergency, the lone worker will be responsible for ensuring all safety and evacuation procedures are followed;</w:t>
      </w:r>
    </w:p>
    <w:p w14:paraId="4B86BAAE" w14:textId="77777777"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The lone worker will be responsible for ensuring the relevant areas are vacant, alarms are turned on at departure and if required that the monitoring agency is informed;</w:t>
      </w:r>
    </w:p>
    <w:p w14:paraId="0AB48739" w14:textId="77777777" w:rsidR="002D680C" w:rsidRPr="00764F3B" w:rsidRDefault="002D680C" w:rsidP="002D680C">
      <w:pPr>
        <w:numPr>
          <w:ilvl w:val="0"/>
          <w:numId w:val="1"/>
        </w:numPr>
        <w:spacing w:after="0" w:line="276" w:lineRule="auto"/>
        <w:ind w:left="1077" w:hanging="357"/>
        <w:rPr>
          <w:rFonts w:ascii="Georgia" w:hAnsi="Georgia" w:cs="Arial"/>
        </w:rPr>
      </w:pPr>
      <w:r w:rsidRPr="00764F3B">
        <w:rPr>
          <w:rFonts w:ascii="Georgia" w:hAnsi="Georgia" w:cs="Arial"/>
        </w:rPr>
        <w:t>The staff member must report all accidents, injuries, near-misses and other dangerous occurrences immediately.</w:t>
      </w:r>
    </w:p>
    <w:p w14:paraId="4AB4394C" w14:textId="77777777" w:rsidR="002D680C" w:rsidRPr="00764F3B" w:rsidRDefault="002D680C" w:rsidP="002D680C">
      <w:pPr>
        <w:spacing w:after="0" w:line="276" w:lineRule="auto"/>
        <w:ind w:left="1077"/>
        <w:rPr>
          <w:rFonts w:ascii="Georgia" w:hAnsi="Georgia" w:cs="Arial"/>
        </w:rPr>
      </w:pPr>
    </w:p>
    <w:p w14:paraId="4F267CB6" w14:textId="12A76FC8" w:rsidR="002D680C" w:rsidRPr="00764F3B" w:rsidRDefault="00CA0EA4" w:rsidP="00CA0EA4">
      <w:pPr>
        <w:pStyle w:val="Heading3"/>
        <w:rPr>
          <w:rFonts w:ascii="Georgia" w:hAnsi="Georgia"/>
        </w:rPr>
      </w:pPr>
      <w:bookmarkStart w:id="138" w:name="_Toc8304038"/>
      <w:bookmarkStart w:id="139" w:name="_Toc43189539"/>
      <w:r w:rsidRPr="00764F3B">
        <w:rPr>
          <w:rFonts w:ascii="Georgia" w:hAnsi="Georgia"/>
        </w:rPr>
        <w:lastRenderedPageBreak/>
        <w:t>N</w:t>
      </w:r>
      <w:r w:rsidR="002D680C" w:rsidRPr="00764F3B">
        <w:rPr>
          <w:rFonts w:ascii="Georgia" w:hAnsi="Georgia"/>
        </w:rPr>
        <w:t xml:space="preserve">.11 </w:t>
      </w:r>
      <w:r w:rsidR="002D680C" w:rsidRPr="00764F3B">
        <w:rPr>
          <w:rFonts w:ascii="Georgia" w:hAnsi="Georgia"/>
        </w:rPr>
        <w:tab/>
        <w:t>Management of Transport</w:t>
      </w:r>
      <w:bookmarkEnd w:id="138"/>
      <w:bookmarkEnd w:id="139"/>
    </w:p>
    <w:p w14:paraId="128B3B3F" w14:textId="77777777" w:rsidR="002D680C" w:rsidRPr="00764F3B" w:rsidRDefault="002D680C" w:rsidP="002D680C">
      <w:pPr>
        <w:spacing w:after="0" w:line="276" w:lineRule="auto"/>
        <w:rPr>
          <w:rFonts w:ascii="Georgia" w:hAnsi="Georgia" w:cs="Arial"/>
        </w:rPr>
      </w:pPr>
    </w:p>
    <w:p w14:paraId="026C8D4C"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In circumstances where an ETB has its own fleet of vehicles it will take all steps to ensure its fleet of vehicles are as safe as possible and will not require employees to drive under conditions that are unsafe or likely to create an unsafe environment, physical distress or fatigue. </w:t>
      </w:r>
    </w:p>
    <w:p w14:paraId="197552EF" w14:textId="77777777" w:rsidR="002D680C" w:rsidRPr="00764F3B" w:rsidRDefault="002D680C" w:rsidP="002D680C">
      <w:pPr>
        <w:spacing w:after="0" w:line="276" w:lineRule="auto"/>
        <w:rPr>
          <w:rFonts w:ascii="Georgia" w:hAnsi="Georgia" w:cs="Arial"/>
        </w:rPr>
      </w:pPr>
    </w:p>
    <w:p w14:paraId="44FB68C1" w14:textId="77777777" w:rsidR="002D680C" w:rsidRPr="00764F3B" w:rsidRDefault="002D680C" w:rsidP="002D680C">
      <w:pPr>
        <w:spacing w:after="0" w:line="276" w:lineRule="auto"/>
        <w:rPr>
          <w:rFonts w:ascii="Georgia" w:hAnsi="Georgia" w:cs="Arial"/>
          <w:b/>
          <w:u w:val="single"/>
        </w:rPr>
      </w:pPr>
      <w:r w:rsidRPr="00764F3B">
        <w:rPr>
          <w:rFonts w:ascii="Georgia" w:hAnsi="Georgia" w:cs="Arial"/>
          <w:b/>
          <w:u w:val="single"/>
        </w:rPr>
        <w:t xml:space="preserve">The employer will do this by: </w:t>
      </w:r>
    </w:p>
    <w:p w14:paraId="7BEE7AFE" w14:textId="77777777" w:rsidR="002D680C" w:rsidRPr="00764F3B" w:rsidRDefault="002D680C" w:rsidP="002D680C">
      <w:pPr>
        <w:spacing w:after="0" w:line="276" w:lineRule="auto"/>
        <w:rPr>
          <w:rFonts w:ascii="Georgia" w:hAnsi="Georgia" w:cs="Arial"/>
        </w:rPr>
      </w:pPr>
    </w:p>
    <w:p w14:paraId="06F15C09" w14:textId="77777777" w:rsidR="002D680C" w:rsidRPr="00764F3B" w:rsidRDefault="002D680C" w:rsidP="00083C13">
      <w:pPr>
        <w:pStyle w:val="ListParagraph"/>
        <w:numPr>
          <w:ilvl w:val="0"/>
          <w:numId w:val="38"/>
        </w:numPr>
        <w:spacing w:after="0" w:line="276" w:lineRule="auto"/>
        <w:rPr>
          <w:rFonts w:ascii="Georgia" w:hAnsi="Georgia" w:cs="Arial"/>
        </w:rPr>
      </w:pPr>
      <w:r w:rsidRPr="00764F3B">
        <w:rPr>
          <w:rFonts w:ascii="Georgia" w:hAnsi="Georgia" w:cs="Arial"/>
        </w:rPr>
        <w:t xml:space="preserve">Vehicle selection and procurement; </w:t>
      </w:r>
    </w:p>
    <w:p w14:paraId="74647F30"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Giving priority to safety features when selecting new vehicles, including: </w:t>
      </w:r>
    </w:p>
    <w:p w14:paraId="4E703DF0" w14:textId="77777777" w:rsidR="002D680C" w:rsidRPr="00764F3B" w:rsidRDefault="002D680C" w:rsidP="00083C13">
      <w:pPr>
        <w:pStyle w:val="ListParagraph"/>
        <w:numPr>
          <w:ilvl w:val="1"/>
          <w:numId w:val="37"/>
        </w:numPr>
        <w:spacing w:after="0" w:line="276" w:lineRule="auto"/>
        <w:rPr>
          <w:rFonts w:ascii="Georgia" w:hAnsi="Georgia" w:cs="Arial"/>
        </w:rPr>
      </w:pPr>
      <w:r w:rsidRPr="00764F3B">
        <w:rPr>
          <w:rFonts w:ascii="Georgia" w:hAnsi="Georgia" w:cs="Arial"/>
        </w:rPr>
        <w:t xml:space="preserve">Only buying and hiring vehicles that rate four or more stars on the EuroNCAP (European New Car Assessment Program) tests; </w:t>
      </w:r>
    </w:p>
    <w:p w14:paraId="4304F070" w14:textId="77777777" w:rsidR="002D680C" w:rsidRPr="00764F3B" w:rsidRDefault="002D680C" w:rsidP="00083C13">
      <w:pPr>
        <w:pStyle w:val="ListParagraph"/>
        <w:numPr>
          <w:ilvl w:val="1"/>
          <w:numId w:val="37"/>
        </w:numPr>
        <w:spacing w:after="0" w:line="276" w:lineRule="auto"/>
        <w:rPr>
          <w:rFonts w:ascii="Georgia" w:hAnsi="Georgia" w:cs="Arial"/>
        </w:rPr>
      </w:pPr>
      <w:r w:rsidRPr="00764F3B">
        <w:rPr>
          <w:rFonts w:ascii="Georgia" w:hAnsi="Georgia" w:cs="Arial"/>
        </w:rPr>
        <w:t xml:space="preserve">Choosing vehicles with ESC (Electronic Stability Control), ABS brakes and side head-protecting airbags; </w:t>
      </w:r>
    </w:p>
    <w:p w14:paraId="2C58155E" w14:textId="77777777" w:rsidR="002D680C" w:rsidRPr="00764F3B" w:rsidRDefault="002D680C" w:rsidP="00083C13">
      <w:pPr>
        <w:pStyle w:val="ListParagraph"/>
        <w:numPr>
          <w:ilvl w:val="1"/>
          <w:numId w:val="37"/>
        </w:numPr>
        <w:spacing w:after="0" w:line="276" w:lineRule="auto"/>
        <w:rPr>
          <w:rFonts w:ascii="Georgia" w:hAnsi="Georgia" w:cs="Arial"/>
        </w:rPr>
      </w:pPr>
      <w:r w:rsidRPr="00764F3B">
        <w:rPr>
          <w:rFonts w:ascii="Georgia" w:hAnsi="Georgia" w:cs="Arial"/>
        </w:rPr>
        <w:t xml:space="preserve">Fitting all vehicles with a first aid kit, a securely fitted fire extinguisher, a high visibility jacket for each seat in the vehicle, a torch and an emergency triangle; </w:t>
      </w:r>
    </w:p>
    <w:p w14:paraId="4A387BC8" w14:textId="77777777" w:rsidR="002D680C" w:rsidRPr="00764F3B" w:rsidRDefault="002D680C" w:rsidP="00083C13">
      <w:pPr>
        <w:pStyle w:val="ListParagraph"/>
        <w:numPr>
          <w:ilvl w:val="1"/>
          <w:numId w:val="37"/>
        </w:numPr>
        <w:spacing w:after="0" w:line="276" w:lineRule="auto"/>
        <w:rPr>
          <w:rFonts w:ascii="Georgia" w:hAnsi="Georgia" w:cs="Arial"/>
        </w:rPr>
      </w:pPr>
      <w:r w:rsidRPr="00764F3B">
        <w:rPr>
          <w:rFonts w:ascii="Georgia" w:hAnsi="Georgia" w:cs="Arial"/>
        </w:rPr>
        <w:t>Ensuring all vehicles are well maintained and that the equipment promotes driver, operator and passenger safety.</w:t>
      </w:r>
    </w:p>
    <w:p w14:paraId="73F1902E" w14:textId="77777777" w:rsidR="002D680C" w:rsidRPr="00764F3B" w:rsidRDefault="002D680C" w:rsidP="002D680C">
      <w:pPr>
        <w:pStyle w:val="ListParagraph"/>
        <w:spacing w:after="0" w:line="276" w:lineRule="auto"/>
        <w:rPr>
          <w:rFonts w:ascii="Georgia" w:hAnsi="Georgia" w:cs="Arial"/>
        </w:rPr>
      </w:pPr>
    </w:p>
    <w:p w14:paraId="15351D77" w14:textId="77777777" w:rsidR="002D680C" w:rsidRPr="00764F3B" w:rsidRDefault="002D680C" w:rsidP="002D680C">
      <w:pPr>
        <w:spacing w:after="0" w:line="276" w:lineRule="auto"/>
        <w:rPr>
          <w:rFonts w:ascii="Georgia" w:hAnsi="Georgia" w:cs="Arial"/>
          <w:u w:val="single"/>
        </w:rPr>
      </w:pPr>
      <w:r w:rsidRPr="00764F3B">
        <w:rPr>
          <w:rFonts w:ascii="Georgia" w:hAnsi="Georgia" w:cs="Arial"/>
          <w:b/>
          <w:u w:val="single"/>
        </w:rPr>
        <w:t>Every driver of an ETB vehicle must</w:t>
      </w:r>
      <w:r w:rsidRPr="00764F3B">
        <w:rPr>
          <w:rFonts w:ascii="Georgia" w:hAnsi="Georgia" w:cs="Arial"/>
          <w:u w:val="single"/>
        </w:rPr>
        <w:t xml:space="preserve">: </w:t>
      </w:r>
    </w:p>
    <w:p w14:paraId="31B80F4F" w14:textId="77777777" w:rsidR="002D680C" w:rsidRPr="00764F3B" w:rsidRDefault="002D680C" w:rsidP="002D680C">
      <w:pPr>
        <w:spacing w:after="0" w:line="276" w:lineRule="auto"/>
        <w:rPr>
          <w:rFonts w:ascii="Georgia" w:hAnsi="Georgia" w:cs="Arial"/>
        </w:rPr>
      </w:pPr>
    </w:p>
    <w:p w14:paraId="7D302290" w14:textId="77777777" w:rsidR="002D680C" w:rsidRPr="00764F3B" w:rsidRDefault="002D680C" w:rsidP="00083C13">
      <w:pPr>
        <w:pStyle w:val="ListParagraph"/>
        <w:numPr>
          <w:ilvl w:val="0"/>
          <w:numId w:val="39"/>
        </w:numPr>
        <w:spacing w:after="0" w:line="276" w:lineRule="auto"/>
        <w:rPr>
          <w:rFonts w:ascii="Georgia" w:hAnsi="Georgia" w:cs="Arial"/>
        </w:rPr>
      </w:pPr>
      <w:r w:rsidRPr="00764F3B">
        <w:rPr>
          <w:rFonts w:ascii="Georgia" w:hAnsi="Georgia" w:cs="Arial"/>
        </w:rPr>
        <w:t xml:space="preserve">Make sure they hold a current driver licence for the category of vehicle they are driving and this licence is carried when driving an ETB vehicle; </w:t>
      </w:r>
    </w:p>
    <w:p w14:paraId="3AAAD87D"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Immediately notify their supervisor or manager if their driver licence has been suspended or cancelled, or has had limitations placed upon it; </w:t>
      </w:r>
    </w:p>
    <w:p w14:paraId="473FF5B9"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Take time to familiarise themselves with the vehicle’s handbook; </w:t>
      </w:r>
    </w:p>
    <w:p w14:paraId="7BC28A87"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Be responsible and accountable for their actions when operating an ETB vehicle or driving for the purposes of work; </w:t>
      </w:r>
    </w:p>
    <w:p w14:paraId="71495274"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Carry out a full daily walk around check prior to using the vehicle;</w:t>
      </w:r>
    </w:p>
    <w:p w14:paraId="24ED1E42"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Comply with the Rules of The Road and the Safe Driving for Work Handbook at all times; </w:t>
      </w:r>
    </w:p>
    <w:p w14:paraId="37AE9608"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Assess hazards while driving and anticipate ‘what if’ scenarios; </w:t>
      </w:r>
    </w:p>
    <w:p w14:paraId="3FBE7265" w14:textId="783913A9"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Drive </w:t>
      </w:r>
      <w:r w:rsidR="00513A17" w:rsidRPr="00764F3B">
        <w:rPr>
          <w:rFonts w:ascii="Georgia" w:hAnsi="Georgia" w:cs="Arial"/>
        </w:rPr>
        <w:t xml:space="preserve">appropriately to the prevailing road conditions and </w:t>
      </w:r>
      <w:r w:rsidRPr="00764F3B">
        <w:rPr>
          <w:rFonts w:ascii="Georgia" w:hAnsi="Georgia" w:cs="Arial"/>
        </w:rPr>
        <w:t xml:space="preserve">within the legal speed limits; </w:t>
      </w:r>
    </w:p>
    <w:p w14:paraId="08375D18"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Wear a seat belt and make sure all occupants wear their seat belt at all times; </w:t>
      </w:r>
    </w:p>
    <w:p w14:paraId="4EFB115F"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Only drive when fit to do so – never drive under the influence of alcohol or drugs, including prescription and over the counter medication if they cause drowsiness; </w:t>
      </w:r>
    </w:p>
    <w:p w14:paraId="10D6576F"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Avoid distraction when driving – if you need to, adjust or set sat-navs / car stereos / mirrors before setting off. If you need to re-adjust whilst driving pull over safely in order to do so; </w:t>
      </w:r>
    </w:p>
    <w:p w14:paraId="09E502B6"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Take appropriate care if securing loads for transport or if towing trailers;</w:t>
      </w:r>
    </w:p>
    <w:p w14:paraId="31A5BB3D"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Report any near-misses, crashes and scrapes, including those that do not result in injury, and follow the collision procedures outlined in this policy; </w:t>
      </w:r>
    </w:p>
    <w:p w14:paraId="3E0CD2B3" w14:textId="77777777" w:rsidR="002D680C" w:rsidRPr="00764F3B" w:rsidRDefault="002D680C" w:rsidP="00083C13">
      <w:pPr>
        <w:pStyle w:val="ListParagraph"/>
        <w:numPr>
          <w:ilvl w:val="0"/>
          <w:numId w:val="37"/>
        </w:numPr>
        <w:spacing w:after="0" w:line="276" w:lineRule="auto"/>
        <w:rPr>
          <w:rFonts w:ascii="Georgia" w:hAnsi="Georgia" w:cs="Arial"/>
        </w:rPr>
      </w:pPr>
      <w:r w:rsidRPr="00764F3B">
        <w:rPr>
          <w:rFonts w:ascii="Georgia" w:hAnsi="Georgia" w:cs="Arial"/>
        </w:rPr>
        <w:t xml:space="preserve">Report vehicle defects before the next vehicle use. </w:t>
      </w:r>
    </w:p>
    <w:p w14:paraId="0CFBF812" w14:textId="77777777" w:rsidR="002D680C" w:rsidRPr="00764F3B" w:rsidRDefault="002D680C" w:rsidP="002D680C">
      <w:pPr>
        <w:spacing w:after="0" w:line="276" w:lineRule="auto"/>
        <w:rPr>
          <w:rFonts w:ascii="Georgia" w:hAnsi="Georgia" w:cs="Arial"/>
        </w:rPr>
      </w:pPr>
    </w:p>
    <w:p w14:paraId="39687240"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All staff, while driving ETB or own vehicles for work, must comply with traffic legislation, be conscious of road safety and demonstrate safe driving and other good road safety habits.  </w:t>
      </w:r>
    </w:p>
    <w:p w14:paraId="76F3E56D" w14:textId="77777777" w:rsidR="002D680C" w:rsidRPr="00764F3B" w:rsidRDefault="002D680C" w:rsidP="002D680C">
      <w:pPr>
        <w:spacing w:after="0" w:line="276" w:lineRule="auto"/>
        <w:jc w:val="both"/>
        <w:rPr>
          <w:rFonts w:ascii="Georgia" w:hAnsi="Georgia" w:cs="Arial"/>
        </w:rPr>
      </w:pPr>
    </w:p>
    <w:p w14:paraId="05B5812F"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lastRenderedPageBreak/>
        <w:t>The Centre Manager shall ensure all designated drivers are aware of the ETB Safe Driving Policy and that relevant checks are conducted in accordance with the ETB procedures for the management of Motor Fleet and CVRT compliance.</w:t>
      </w:r>
    </w:p>
    <w:p w14:paraId="1B32B709" w14:textId="77777777" w:rsidR="002D680C" w:rsidRPr="00764F3B" w:rsidRDefault="002D680C" w:rsidP="002D680C">
      <w:pPr>
        <w:spacing w:line="276" w:lineRule="auto"/>
        <w:rPr>
          <w:rFonts w:ascii="Georgia" w:hAnsi="Georgia" w:cs="Arial"/>
          <w:b/>
        </w:rPr>
      </w:pPr>
    </w:p>
    <w:p w14:paraId="03A48667" w14:textId="17BCCE1B" w:rsidR="002D680C" w:rsidRPr="00764F3B" w:rsidRDefault="00CA0EA4" w:rsidP="00CA0EA4">
      <w:pPr>
        <w:pStyle w:val="Heading3"/>
        <w:rPr>
          <w:rFonts w:ascii="Georgia" w:hAnsi="Georgia"/>
        </w:rPr>
      </w:pPr>
      <w:bookmarkStart w:id="140" w:name="_Toc8304039"/>
      <w:bookmarkStart w:id="141" w:name="_Toc43189540"/>
      <w:r w:rsidRPr="00764F3B">
        <w:rPr>
          <w:rFonts w:ascii="Georgia" w:hAnsi="Georgia"/>
        </w:rPr>
        <w:t>N</w:t>
      </w:r>
      <w:r w:rsidR="002D680C" w:rsidRPr="00764F3B">
        <w:rPr>
          <w:rFonts w:ascii="Georgia" w:hAnsi="Georgia"/>
        </w:rPr>
        <w:t xml:space="preserve">.12 </w:t>
      </w:r>
      <w:r w:rsidR="002D680C" w:rsidRPr="00764F3B">
        <w:rPr>
          <w:rFonts w:ascii="Georgia" w:hAnsi="Georgia"/>
        </w:rPr>
        <w:tab/>
        <w:t>Management of Catering Facilities</w:t>
      </w:r>
      <w:bookmarkEnd w:id="140"/>
      <w:bookmarkEnd w:id="141"/>
    </w:p>
    <w:p w14:paraId="59C4BE63" w14:textId="77777777" w:rsidR="002D680C" w:rsidRPr="00764F3B" w:rsidRDefault="002D680C" w:rsidP="002D680C">
      <w:pPr>
        <w:spacing w:after="0" w:line="276" w:lineRule="auto"/>
        <w:rPr>
          <w:rFonts w:ascii="Georgia" w:hAnsi="Georgia" w:cs="Arial"/>
          <w:i/>
        </w:rPr>
      </w:pPr>
    </w:p>
    <w:p w14:paraId="6BC8B2CE" w14:textId="77777777" w:rsidR="002D680C" w:rsidRPr="00764F3B" w:rsidRDefault="002D680C" w:rsidP="002D680C">
      <w:pPr>
        <w:spacing w:after="0" w:line="276" w:lineRule="auto"/>
        <w:rPr>
          <w:rFonts w:ascii="Georgia" w:hAnsi="Georgia" w:cs="Arial"/>
          <w:b/>
          <w:i/>
        </w:rPr>
      </w:pPr>
      <w:r w:rsidRPr="00764F3B">
        <w:rPr>
          <w:rFonts w:ascii="Georgia" w:hAnsi="Georgia" w:cs="Arial"/>
          <w:b/>
          <w:i/>
        </w:rPr>
        <w:t>Risk Assessment 4</w:t>
      </w:r>
    </w:p>
    <w:p w14:paraId="0D8076AF" w14:textId="77777777" w:rsidR="002D680C" w:rsidRPr="00764F3B" w:rsidRDefault="002D680C" w:rsidP="002D680C">
      <w:pPr>
        <w:spacing w:after="0" w:line="276" w:lineRule="auto"/>
        <w:rPr>
          <w:rFonts w:ascii="Georgia" w:hAnsi="Georgia" w:cs="Arial"/>
        </w:rPr>
      </w:pPr>
    </w:p>
    <w:p w14:paraId="1455D624"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Where catering facilities are provided by a centre it shall be the responsibility of centre Management to ensure that the area is appropriately risk assessed and is operating within HACCP guidelines.</w:t>
      </w:r>
    </w:p>
    <w:p w14:paraId="3C04F041" w14:textId="77777777" w:rsidR="002D680C" w:rsidRPr="00764F3B" w:rsidRDefault="002D680C" w:rsidP="002D680C">
      <w:pPr>
        <w:spacing w:after="0" w:line="276" w:lineRule="auto"/>
        <w:jc w:val="both"/>
        <w:rPr>
          <w:rFonts w:ascii="Georgia" w:hAnsi="Georgia" w:cs="Arial"/>
        </w:rPr>
      </w:pPr>
    </w:p>
    <w:p w14:paraId="2481CAE7"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Grease filters in overhead extraction systems should be cleaned by a competent person on a regular basis.</w:t>
      </w:r>
    </w:p>
    <w:p w14:paraId="2251B8DE" w14:textId="77777777" w:rsidR="002D680C" w:rsidRPr="00764F3B" w:rsidRDefault="002D680C" w:rsidP="002D680C">
      <w:pPr>
        <w:spacing w:after="0" w:line="276" w:lineRule="auto"/>
        <w:jc w:val="both"/>
        <w:rPr>
          <w:rFonts w:ascii="Georgia" w:hAnsi="Georgia" w:cs="Arial"/>
        </w:rPr>
      </w:pPr>
    </w:p>
    <w:p w14:paraId="342DD1EC"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Where catering facilities are outsourced, arrangements shall be set out in the contract of engagement in respect of responsibilities under the Safety Statement.</w:t>
      </w:r>
    </w:p>
    <w:p w14:paraId="5CDB2A31" w14:textId="77777777" w:rsidR="002D680C" w:rsidRPr="00764F3B" w:rsidRDefault="002D680C" w:rsidP="002D680C">
      <w:pPr>
        <w:spacing w:after="0" w:line="276" w:lineRule="auto"/>
        <w:jc w:val="both"/>
        <w:rPr>
          <w:rFonts w:ascii="Georgia" w:hAnsi="Georgia" w:cs="Arial"/>
        </w:rPr>
      </w:pPr>
    </w:p>
    <w:p w14:paraId="7F32D117" w14:textId="24CCAF5A" w:rsidR="002D680C" w:rsidRPr="00764F3B" w:rsidRDefault="00CA0EA4" w:rsidP="00CA0EA4">
      <w:pPr>
        <w:pStyle w:val="Heading3"/>
        <w:rPr>
          <w:rFonts w:ascii="Georgia" w:hAnsi="Georgia"/>
        </w:rPr>
      </w:pPr>
      <w:bookmarkStart w:id="142" w:name="_Toc43189541"/>
      <w:bookmarkStart w:id="143" w:name="_Toc8304040"/>
      <w:r w:rsidRPr="00764F3B">
        <w:rPr>
          <w:rFonts w:ascii="Georgia" w:hAnsi="Georgia"/>
        </w:rPr>
        <w:t>N</w:t>
      </w:r>
      <w:r w:rsidR="002D680C" w:rsidRPr="00764F3B">
        <w:rPr>
          <w:rFonts w:ascii="Georgia" w:hAnsi="Georgia"/>
        </w:rPr>
        <w:t xml:space="preserve">.13 </w:t>
      </w:r>
      <w:r w:rsidR="002D680C" w:rsidRPr="00764F3B">
        <w:rPr>
          <w:rFonts w:ascii="Georgia" w:hAnsi="Georgia"/>
        </w:rPr>
        <w:tab/>
        <w:t>Intoxicants at Work</w:t>
      </w:r>
      <w:bookmarkEnd w:id="142"/>
      <w:r w:rsidR="002D680C" w:rsidRPr="00764F3B">
        <w:rPr>
          <w:rFonts w:ascii="Georgia" w:hAnsi="Georgia"/>
        </w:rPr>
        <w:t xml:space="preserve"> </w:t>
      </w:r>
      <w:bookmarkEnd w:id="143"/>
    </w:p>
    <w:p w14:paraId="5B8C49AD" w14:textId="77777777" w:rsidR="002D680C" w:rsidRPr="00764F3B" w:rsidRDefault="002D680C" w:rsidP="002D680C">
      <w:pPr>
        <w:spacing w:line="276" w:lineRule="auto"/>
        <w:rPr>
          <w:rFonts w:ascii="Georgia" w:hAnsi="Georgia" w:cs="Arial"/>
        </w:rPr>
      </w:pPr>
    </w:p>
    <w:p w14:paraId="2FF36876"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Under the </w:t>
      </w:r>
      <w:r w:rsidRPr="00764F3B">
        <w:rPr>
          <w:rFonts w:ascii="Georgia" w:hAnsi="Georgia" w:cs="Arial"/>
          <w:i/>
        </w:rPr>
        <w:t>Safety Health and Welfare at Work Act 2005</w:t>
      </w:r>
      <w:r w:rsidRPr="00764F3B">
        <w:rPr>
          <w:rFonts w:ascii="Georgia" w:hAnsi="Georgia" w:cs="Arial"/>
        </w:rPr>
        <w:t xml:space="preserve"> </w:t>
      </w:r>
      <w:r w:rsidRPr="00764F3B">
        <w:rPr>
          <w:rFonts w:ascii="Georgia" w:hAnsi="Georgia" w:cs="Arial"/>
          <w:i/>
        </w:rPr>
        <w:t>(Section 13),</w:t>
      </w:r>
      <w:r w:rsidRPr="00764F3B">
        <w:rPr>
          <w:rFonts w:ascii="Georgia" w:hAnsi="Georgia" w:cs="Arial"/>
        </w:rPr>
        <w:t xml:space="preserve"> staff members must not be under the influence of alcohol or drugs or a combination of alcohol or drugs whilst at work.</w:t>
      </w:r>
    </w:p>
    <w:p w14:paraId="27FB3EF3"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Staff members are not allowed to attend the premises to carry out duties whilst under the influence of illicit and / or non-prescription drugs or alcohol.  Where a Centre Manager has a suspicion of such behaviour, a discretionary medical shall be requested from HR.  Staff members are obliged to attend and to follow all recommendations issued by the ETB Occupational Health Provider.   </w:t>
      </w:r>
    </w:p>
    <w:p w14:paraId="6CAAC013"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It is the centres policy to manage the issue of misuse of alcohol and drugs in the same way that they manage all other risks to the safety, health and welfare of staff in the workplace. </w:t>
      </w:r>
    </w:p>
    <w:p w14:paraId="6B0A7F34" w14:textId="77777777" w:rsidR="002D680C" w:rsidRPr="00764F3B" w:rsidRDefault="002D680C" w:rsidP="002D680C">
      <w:pPr>
        <w:spacing w:after="0" w:line="276" w:lineRule="auto"/>
        <w:jc w:val="both"/>
        <w:rPr>
          <w:rFonts w:ascii="Georgia" w:hAnsi="Georgia" w:cs="Arial"/>
        </w:rPr>
      </w:pPr>
    </w:p>
    <w:p w14:paraId="0CBEE0AF" w14:textId="7C1389CD" w:rsidR="002D680C" w:rsidRPr="00764F3B" w:rsidRDefault="00CA0EA4" w:rsidP="00CA0EA4">
      <w:pPr>
        <w:pStyle w:val="Heading3"/>
        <w:rPr>
          <w:rFonts w:ascii="Georgia" w:hAnsi="Georgia"/>
        </w:rPr>
      </w:pPr>
      <w:bookmarkStart w:id="144" w:name="_Toc8304041"/>
      <w:bookmarkStart w:id="145" w:name="_Toc43189542"/>
      <w:r w:rsidRPr="00764F3B">
        <w:rPr>
          <w:rFonts w:ascii="Georgia" w:hAnsi="Georgia"/>
        </w:rPr>
        <w:t>N</w:t>
      </w:r>
      <w:r w:rsidR="002D680C" w:rsidRPr="00764F3B">
        <w:rPr>
          <w:rFonts w:ascii="Georgia" w:hAnsi="Georgia"/>
        </w:rPr>
        <w:t xml:space="preserve">.14 </w:t>
      </w:r>
      <w:r w:rsidR="002D680C" w:rsidRPr="00764F3B">
        <w:rPr>
          <w:rFonts w:ascii="Georgia" w:hAnsi="Georgia"/>
        </w:rPr>
        <w:tab/>
        <w:t xml:space="preserve">Stress </w:t>
      </w:r>
      <w:bookmarkEnd w:id="144"/>
      <w:r w:rsidR="002D680C" w:rsidRPr="00764F3B">
        <w:rPr>
          <w:rFonts w:ascii="Georgia" w:hAnsi="Georgia"/>
        </w:rPr>
        <w:t>Management</w:t>
      </w:r>
      <w:bookmarkEnd w:id="145"/>
    </w:p>
    <w:p w14:paraId="11BE578B" w14:textId="77777777" w:rsidR="002D680C" w:rsidRPr="00764F3B" w:rsidRDefault="002D680C" w:rsidP="002D680C">
      <w:pPr>
        <w:spacing w:after="0" w:line="276" w:lineRule="auto"/>
        <w:rPr>
          <w:rFonts w:ascii="Georgia" w:hAnsi="Georgia" w:cs="Arial"/>
          <w:i/>
        </w:rPr>
      </w:pPr>
    </w:p>
    <w:p w14:paraId="4E312B4A" w14:textId="77777777" w:rsidR="002D680C" w:rsidRPr="00764F3B" w:rsidRDefault="002D680C" w:rsidP="002D680C">
      <w:pPr>
        <w:spacing w:after="0" w:line="276" w:lineRule="auto"/>
        <w:rPr>
          <w:rFonts w:ascii="Georgia" w:hAnsi="Georgia"/>
          <w:b/>
        </w:rPr>
      </w:pPr>
      <w:r w:rsidRPr="00764F3B">
        <w:rPr>
          <w:rFonts w:ascii="Georgia" w:hAnsi="Georgia" w:cs="Arial"/>
          <w:b/>
          <w:i/>
        </w:rPr>
        <w:t>Risk Assessment 24</w:t>
      </w:r>
    </w:p>
    <w:p w14:paraId="4F568DC6" w14:textId="77777777" w:rsidR="002D680C" w:rsidRPr="00764F3B" w:rsidRDefault="002D680C" w:rsidP="002D680C">
      <w:pPr>
        <w:spacing w:after="0" w:line="276" w:lineRule="auto"/>
        <w:rPr>
          <w:rFonts w:ascii="Georgia" w:hAnsi="Georgia" w:cs="Arial"/>
          <w:noProof/>
        </w:rPr>
      </w:pPr>
    </w:p>
    <w:p w14:paraId="4689C13E"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Stress has been defined as ‘a physiological state which is part of and reflects a wider process</w:t>
      </w:r>
      <w:r w:rsidRPr="00764F3B">
        <w:rPr>
          <w:rFonts w:ascii="Georgia" w:hAnsi="Georgia" w:cs="Arial"/>
          <w:spacing w:val="-30"/>
        </w:rPr>
        <w:t xml:space="preserve"> </w:t>
      </w:r>
      <w:r w:rsidRPr="00764F3B">
        <w:rPr>
          <w:rFonts w:ascii="Georgia" w:hAnsi="Georgia" w:cs="Arial"/>
        </w:rPr>
        <w:t>of</w:t>
      </w:r>
      <w:r w:rsidRPr="00764F3B">
        <w:rPr>
          <w:rFonts w:ascii="Georgia" w:hAnsi="Georgia" w:cs="Arial"/>
          <w:spacing w:val="-30"/>
        </w:rPr>
        <w:t xml:space="preserve"> </w:t>
      </w:r>
      <w:r w:rsidRPr="00764F3B">
        <w:rPr>
          <w:rFonts w:ascii="Georgia" w:hAnsi="Georgia" w:cs="Arial"/>
        </w:rPr>
        <w:t>interaction</w:t>
      </w:r>
      <w:r w:rsidRPr="00764F3B">
        <w:rPr>
          <w:rFonts w:ascii="Georgia" w:hAnsi="Georgia" w:cs="Arial"/>
          <w:spacing w:val="-29"/>
        </w:rPr>
        <w:t xml:space="preserve"> </w:t>
      </w:r>
      <w:r w:rsidRPr="00764F3B">
        <w:rPr>
          <w:rFonts w:ascii="Georgia" w:hAnsi="Georgia" w:cs="Arial"/>
        </w:rPr>
        <w:t>between</w:t>
      </w:r>
      <w:r w:rsidRPr="00764F3B">
        <w:rPr>
          <w:rFonts w:ascii="Georgia" w:hAnsi="Georgia" w:cs="Arial"/>
          <w:spacing w:val="-29"/>
        </w:rPr>
        <w:t xml:space="preserve"> </w:t>
      </w:r>
      <w:r w:rsidRPr="00764F3B">
        <w:rPr>
          <w:rFonts w:ascii="Georgia" w:hAnsi="Georgia" w:cs="Arial"/>
        </w:rPr>
        <w:t>individuals,</w:t>
      </w:r>
      <w:r w:rsidRPr="00764F3B">
        <w:rPr>
          <w:rFonts w:ascii="Georgia" w:hAnsi="Georgia" w:cs="Arial"/>
          <w:spacing w:val="-29"/>
        </w:rPr>
        <w:t xml:space="preserve"> </w:t>
      </w:r>
      <w:r w:rsidRPr="00764F3B">
        <w:rPr>
          <w:rFonts w:ascii="Georgia" w:hAnsi="Georgia" w:cs="Arial"/>
        </w:rPr>
        <w:t>their</w:t>
      </w:r>
      <w:r w:rsidRPr="00764F3B">
        <w:rPr>
          <w:rFonts w:ascii="Georgia" w:hAnsi="Georgia" w:cs="Arial"/>
          <w:spacing w:val="-30"/>
        </w:rPr>
        <w:t xml:space="preserve"> </w:t>
      </w:r>
      <w:r w:rsidRPr="00764F3B">
        <w:rPr>
          <w:rFonts w:ascii="Georgia" w:hAnsi="Georgia" w:cs="Arial"/>
        </w:rPr>
        <w:t>work</w:t>
      </w:r>
      <w:r w:rsidRPr="00764F3B">
        <w:rPr>
          <w:rFonts w:ascii="Georgia" w:hAnsi="Georgia" w:cs="Arial"/>
          <w:spacing w:val="-30"/>
        </w:rPr>
        <w:t xml:space="preserve"> </w:t>
      </w:r>
      <w:r w:rsidRPr="00764F3B">
        <w:rPr>
          <w:rFonts w:ascii="Georgia" w:hAnsi="Georgia" w:cs="Arial"/>
        </w:rPr>
        <w:t>and</w:t>
      </w:r>
      <w:r w:rsidRPr="00764F3B">
        <w:rPr>
          <w:rFonts w:ascii="Georgia" w:hAnsi="Georgia" w:cs="Arial"/>
          <w:spacing w:val="-30"/>
        </w:rPr>
        <w:t xml:space="preserve"> </w:t>
      </w:r>
      <w:r w:rsidRPr="00764F3B">
        <w:rPr>
          <w:rFonts w:ascii="Georgia" w:hAnsi="Georgia" w:cs="Arial"/>
        </w:rPr>
        <w:t>non-work</w:t>
      </w:r>
      <w:r w:rsidRPr="00764F3B">
        <w:rPr>
          <w:rFonts w:ascii="Georgia" w:hAnsi="Georgia" w:cs="Arial"/>
          <w:spacing w:val="-31"/>
        </w:rPr>
        <w:t xml:space="preserve"> </w:t>
      </w:r>
      <w:r w:rsidRPr="00764F3B">
        <w:rPr>
          <w:rFonts w:ascii="Georgia" w:hAnsi="Georgia" w:cs="Arial"/>
        </w:rPr>
        <w:t xml:space="preserve">environments’. </w:t>
      </w:r>
      <w:r w:rsidRPr="00764F3B">
        <w:rPr>
          <w:rFonts w:ascii="Georgia" w:hAnsi="Georgia" w:cs="Arial"/>
          <w:spacing w:val="-30"/>
        </w:rPr>
        <w:t xml:space="preserve"> </w:t>
      </w:r>
      <w:r w:rsidRPr="00764F3B">
        <w:rPr>
          <w:rFonts w:ascii="Georgia" w:hAnsi="Georgia" w:cs="Arial"/>
        </w:rPr>
        <w:t>The centre is</w:t>
      </w:r>
      <w:r w:rsidRPr="00764F3B">
        <w:rPr>
          <w:rFonts w:ascii="Georgia" w:hAnsi="Georgia" w:cs="Arial"/>
          <w:spacing w:val="-12"/>
        </w:rPr>
        <w:t xml:space="preserve"> </w:t>
      </w:r>
      <w:r w:rsidRPr="00764F3B">
        <w:rPr>
          <w:rFonts w:ascii="Georgia" w:hAnsi="Georgia" w:cs="Arial"/>
        </w:rPr>
        <w:t>committed</w:t>
      </w:r>
      <w:r w:rsidRPr="00764F3B">
        <w:rPr>
          <w:rFonts w:ascii="Georgia" w:hAnsi="Georgia" w:cs="Arial"/>
          <w:spacing w:val="-12"/>
        </w:rPr>
        <w:t xml:space="preserve"> </w:t>
      </w:r>
      <w:r w:rsidRPr="00764F3B">
        <w:rPr>
          <w:rFonts w:ascii="Georgia" w:hAnsi="Georgia" w:cs="Arial"/>
        </w:rPr>
        <w:t>to</w:t>
      </w:r>
      <w:r w:rsidRPr="00764F3B">
        <w:rPr>
          <w:rFonts w:ascii="Georgia" w:hAnsi="Georgia" w:cs="Arial"/>
          <w:spacing w:val="-14"/>
        </w:rPr>
        <w:t xml:space="preserve"> </w:t>
      </w:r>
      <w:r w:rsidRPr="00764F3B">
        <w:rPr>
          <w:rFonts w:ascii="Georgia" w:hAnsi="Georgia" w:cs="Arial"/>
        </w:rPr>
        <w:t>reducing</w:t>
      </w:r>
      <w:r w:rsidRPr="00764F3B">
        <w:rPr>
          <w:rFonts w:ascii="Georgia" w:hAnsi="Georgia" w:cs="Arial"/>
          <w:spacing w:val="-12"/>
        </w:rPr>
        <w:t xml:space="preserve"> </w:t>
      </w:r>
      <w:r w:rsidRPr="00764F3B">
        <w:rPr>
          <w:rFonts w:ascii="Georgia" w:hAnsi="Georgia" w:cs="Arial"/>
        </w:rPr>
        <w:t>work</w:t>
      </w:r>
      <w:r w:rsidRPr="00764F3B">
        <w:rPr>
          <w:rFonts w:ascii="Georgia" w:hAnsi="Georgia" w:cs="Arial"/>
          <w:spacing w:val="-14"/>
        </w:rPr>
        <w:t xml:space="preserve"> </w:t>
      </w:r>
      <w:r w:rsidRPr="00764F3B">
        <w:rPr>
          <w:rFonts w:ascii="Georgia" w:hAnsi="Georgia" w:cs="Arial"/>
        </w:rPr>
        <w:t>induced</w:t>
      </w:r>
      <w:r w:rsidRPr="00764F3B">
        <w:rPr>
          <w:rFonts w:ascii="Georgia" w:hAnsi="Georgia" w:cs="Arial"/>
          <w:spacing w:val="-10"/>
        </w:rPr>
        <w:t xml:space="preserve"> </w:t>
      </w:r>
      <w:r w:rsidRPr="00764F3B">
        <w:rPr>
          <w:rFonts w:ascii="Georgia" w:hAnsi="Georgia" w:cs="Arial"/>
        </w:rPr>
        <w:t>stress</w:t>
      </w:r>
      <w:r w:rsidRPr="00764F3B">
        <w:rPr>
          <w:rFonts w:ascii="Georgia" w:hAnsi="Georgia" w:cs="Arial"/>
          <w:spacing w:val="-12"/>
        </w:rPr>
        <w:t xml:space="preserve"> </w:t>
      </w:r>
      <w:r w:rsidRPr="00764F3B">
        <w:rPr>
          <w:rFonts w:ascii="Georgia" w:hAnsi="Georgia" w:cs="Arial"/>
        </w:rPr>
        <w:t>among</w:t>
      </w:r>
      <w:r w:rsidRPr="00764F3B">
        <w:rPr>
          <w:rFonts w:ascii="Georgia" w:hAnsi="Georgia" w:cs="Arial"/>
          <w:spacing w:val="-12"/>
        </w:rPr>
        <w:t xml:space="preserve"> </w:t>
      </w:r>
      <w:r w:rsidRPr="00764F3B">
        <w:rPr>
          <w:rFonts w:ascii="Georgia" w:hAnsi="Georgia" w:cs="Arial"/>
        </w:rPr>
        <w:t>its</w:t>
      </w:r>
      <w:r w:rsidRPr="00764F3B">
        <w:rPr>
          <w:rFonts w:ascii="Georgia" w:hAnsi="Georgia" w:cs="Arial"/>
          <w:spacing w:val="-12"/>
        </w:rPr>
        <w:t xml:space="preserve"> </w:t>
      </w:r>
      <w:r w:rsidRPr="00764F3B">
        <w:rPr>
          <w:rFonts w:ascii="Georgia" w:hAnsi="Georgia" w:cs="Arial"/>
        </w:rPr>
        <w:t>employees.</w:t>
      </w:r>
    </w:p>
    <w:p w14:paraId="2DC738F9" w14:textId="77777777" w:rsidR="002D680C" w:rsidRPr="00764F3B" w:rsidRDefault="002D680C" w:rsidP="002D680C">
      <w:pPr>
        <w:spacing w:after="0" w:line="276" w:lineRule="auto"/>
        <w:jc w:val="both"/>
        <w:rPr>
          <w:rFonts w:ascii="Georgia" w:hAnsi="Georgia" w:cs="Arial"/>
        </w:rPr>
      </w:pPr>
    </w:p>
    <w:p w14:paraId="4EE16CF1" w14:textId="77777777" w:rsidR="002D680C" w:rsidRPr="00764F3B" w:rsidRDefault="002D680C" w:rsidP="002D680C">
      <w:pPr>
        <w:spacing w:line="276" w:lineRule="auto"/>
        <w:jc w:val="both"/>
        <w:rPr>
          <w:rFonts w:ascii="Georgia" w:hAnsi="Georgia" w:cs="Arial"/>
        </w:rPr>
      </w:pPr>
      <w:r w:rsidRPr="00764F3B">
        <w:rPr>
          <w:rFonts w:ascii="Georgia" w:hAnsi="Georgia" w:cs="Arial"/>
        </w:rPr>
        <w:t>A combination of factors, non-work related, and work</w:t>
      </w:r>
      <w:r w:rsidRPr="00764F3B">
        <w:rPr>
          <w:rFonts w:ascii="Georgia" w:hAnsi="Georgia" w:cs="Arial"/>
          <w:spacing w:val="-23"/>
        </w:rPr>
        <w:t xml:space="preserve"> </w:t>
      </w:r>
      <w:r w:rsidRPr="00764F3B">
        <w:rPr>
          <w:rFonts w:ascii="Georgia" w:hAnsi="Georgia" w:cs="Arial"/>
        </w:rPr>
        <w:t>related,</w:t>
      </w:r>
      <w:r w:rsidRPr="00764F3B">
        <w:rPr>
          <w:rFonts w:ascii="Georgia" w:hAnsi="Georgia" w:cs="Arial"/>
          <w:spacing w:val="-19"/>
        </w:rPr>
        <w:t xml:space="preserve"> </w:t>
      </w:r>
      <w:r w:rsidRPr="00764F3B">
        <w:rPr>
          <w:rFonts w:ascii="Georgia" w:hAnsi="Georgia" w:cs="Arial"/>
        </w:rPr>
        <w:t>on</w:t>
      </w:r>
      <w:r w:rsidRPr="00764F3B">
        <w:rPr>
          <w:rFonts w:ascii="Georgia" w:hAnsi="Georgia" w:cs="Arial"/>
          <w:spacing w:val="-21"/>
        </w:rPr>
        <w:t xml:space="preserve"> </w:t>
      </w:r>
      <w:r w:rsidRPr="00764F3B">
        <w:rPr>
          <w:rFonts w:ascii="Georgia" w:hAnsi="Georgia" w:cs="Arial"/>
        </w:rPr>
        <w:t>their</w:t>
      </w:r>
      <w:r w:rsidRPr="00764F3B">
        <w:rPr>
          <w:rFonts w:ascii="Georgia" w:hAnsi="Georgia" w:cs="Arial"/>
          <w:spacing w:val="-21"/>
        </w:rPr>
        <w:t xml:space="preserve"> </w:t>
      </w:r>
      <w:r w:rsidRPr="00764F3B">
        <w:rPr>
          <w:rFonts w:ascii="Georgia" w:hAnsi="Georgia" w:cs="Arial"/>
        </w:rPr>
        <w:t>own</w:t>
      </w:r>
      <w:r w:rsidRPr="00764F3B">
        <w:rPr>
          <w:rFonts w:ascii="Georgia" w:hAnsi="Georgia" w:cs="Arial"/>
          <w:spacing w:val="-21"/>
        </w:rPr>
        <w:t xml:space="preserve"> </w:t>
      </w:r>
      <w:r w:rsidRPr="00764F3B">
        <w:rPr>
          <w:rFonts w:ascii="Georgia" w:hAnsi="Georgia" w:cs="Arial"/>
        </w:rPr>
        <w:t>or</w:t>
      </w:r>
      <w:r w:rsidRPr="00764F3B">
        <w:rPr>
          <w:rFonts w:ascii="Georgia" w:hAnsi="Georgia" w:cs="Arial"/>
          <w:spacing w:val="-22"/>
        </w:rPr>
        <w:t xml:space="preserve"> </w:t>
      </w:r>
      <w:r w:rsidRPr="00764F3B">
        <w:rPr>
          <w:rFonts w:ascii="Georgia" w:hAnsi="Georgia" w:cs="Arial"/>
        </w:rPr>
        <w:t>in</w:t>
      </w:r>
      <w:r w:rsidRPr="00764F3B">
        <w:rPr>
          <w:rFonts w:ascii="Georgia" w:hAnsi="Georgia" w:cs="Arial"/>
          <w:spacing w:val="-20"/>
        </w:rPr>
        <w:t xml:space="preserve"> </w:t>
      </w:r>
      <w:r w:rsidRPr="00764F3B">
        <w:rPr>
          <w:rFonts w:ascii="Georgia" w:hAnsi="Georgia" w:cs="Arial"/>
        </w:rPr>
        <w:t>combination,</w:t>
      </w:r>
      <w:r w:rsidRPr="00764F3B">
        <w:rPr>
          <w:rFonts w:ascii="Georgia" w:hAnsi="Georgia" w:cs="Arial"/>
          <w:spacing w:val="-20"/>
        </w:rPr>
        <w:t xml:space="preserve"> </w:t>
      </w:r>
      <w:r w:rsidRPr="00764F3B">
        <w:rPr>
          <w:rFonts w:ascii="Georgia" w:hAnsi="Georgia" w:cs="Arial"/>
        </w:rPr>
        <w:t>may</w:t>
      </w:r>
      <w:r w:rsidRPr="00764F3B">
        <w:rPr>
          <w:rFonts w:ascii="Georgia" w:hAnsi="Georgia" w:cs="Arial"/>
          <w:spacing w:val="-21"/>
        </w:rPr>
        <w:t xml:space="preserve"> </w:t>
      </w:r>
      <w:r w:rsidRPr="00764F3B">
        <w:rPr>
          <w:rFonts w:ascii="Georgia" w:hAnsi="Georgia" w:cs="Arial"/>
        </w:rPr>
        <w:t>have</w:t>
      </w:r>
      <w:r w:rsidRPr="00764F3B">
        <w:rPr>
          <w:rFonts w:ascii="Georgia" w:hAnsi="Georgia" w:cs="Arial"/>
          <w:spacing w:val="-21"/>
        </w:rPr>
        <w:t xml:space="preserve"> </w:t>
      </w:r>
      <w:r w:rsidRPr="00764F3B">
        <w:rPr>
          <w:rFonts w:ascii="Georgia" w:hAnsi="Georgia" w:cs="Arial"/>
        </w:rPr>
        <w:t>a detrimental</w:t>
      </w:r>
      <w:r w:rsidRPr="00764F3B">
        <w:rPr>
          <w:rFonts w:ascii="Georgia" w:hAnsi="Georgia" w:cs="Arial"/>
          <w:spacing w:val="-17"/>
        </w:rPr>
        <w:t xml:space="preserve"> </w:t>
      </w:r>
      <w:r w:rsidRPr="00764F3B">
        <w:rPr>
          <w:rFonts w:ascii="Georgia" w:hAnsi="Georgia" w:cs="Arial"/>
        </w:rPr>
        <w:t>impact</w:t>
      </w:r>
      <w:r w:rsidRPr="00764F3B">
        <w:rPr>
          <w:rFonts w:ascii="Georgia" w:hAnsi="Georgia" w:cs="Arial"/>
          <w:spacing w:val="-15"/>
        </w:rPr>
        <w:t xml:space="preserve"> </w:t>
      </w:r>
      <w:r w:rsidRPr="00764F3B">
        <w:rPr>
          <w:rFonts w:ascii="Georgia" w:hAnsi="Georgia" w:cs="Arial"/>
        </w:rPr>
        <w:t>on</w:t>
      </w:r>
      <w:r w:rsidRPr="00764F3B">
        <w:rPr>
          <w:rFonts w:ascii="Georgia" w:hAnsi="Georgia" w:cs="Arial"/>
          <w:spacing w:val="-16"/>
        </w:rPr>
        <w:t xml:space="preserve"> </w:t>
      </w:r>
      <w:r w:rsidRPr="00764F3B">
        <w:rPr>
          <w:rFonts w:ascii="Georgia" w:hAnsi="Georgia" w:cs="Arial"/>
        </w:rPr>
        <w:t>a</w:t>
      </w:r>
      <w:r w:rsidRPr="00764F3B">
        <w:rPr>
          <w:rFonts w:ascii="Georgia" w:hAnsi="Georgia" w:cs="Arial"/>
          <w:spacing w:val="-17"/>
        </w:rPr>
        <w:t xml:space="preserve"> </w:t>
      </w:r>
      <w:r w:rsidRPr="00764F3B">
        <w:rPr>
          <w:rFonts w:ascii="Georgia" w:hAnsi="Georgia" w:cs="Arial"/>
        </w:rPr>
        <w:t>worker’s mental wellbeing and</w:t>
      </w:r>
      <w:r w:rsidRPr="00764F3B">
        <w:rPr>
          <w:rFonts w:ascii="Georgia" w:hAnsi="Georgia" w:cs="Arial"/>
          <w:spacing w:val="-16"/>
        </w:rPr>
        <w:t xml:space="preserve"> </w:t>
      </w:r>
      <w:r w:rsidRPr="00764F3B">
        <w:rPr>
          <w:rFonts w:ascii="Georgia" w:hAnsi="Georgia" w:cs="Arial"/>
        </w:rPr>
        <w:t>may</w:t>
      </w:r>
      <w:r w:rsidRPr="00764F3B">
        <w:rPr>
          <w:rFonts w:ascii="Georgia" w:hAnsi="Georgia" w:cs="Arial"/>
          <w:spacing w:val="-17"/>
        </w:rPr>
        <w:t xml:space="preserve"> </w:t>
      </w:r>
      <w:r w:rsidRPr="00764F3B">
        <w:rPr>
          <w:rFonts w:ascii="Georgia" w:hAnsi="Georgia" w:cs="Arial"/>
        </w:rPr>
        <w:t>lead</w:t>
      </w:r>
      <w:r w:rsidRPr="00764F3B">
        <w:rPr>
          <w:rFonts w:ascii="Georgia" w:hAnsi="Georgia" w:cs="Arial"/>
          <w:spacing w:val="-16"/>
        </w:rPr>
        <w:t xml:space="preserve"> </w:t>
      </w:r>
      <w:r w:rsidRPr="00764F3B">
        <w:rPr>
          <w:rFonts w:ascii="Georgia" w:hAnsi="Georgia" w:cs="Arial"/>
        </w:rPr>
        <w:t>to</w:t>
      </w:r>
      <w:r w:rsidRPr="00764F3B">
        <w:rPr>
          <w:rFonts w:ascii="Georgia" w:hAnsi="Georgia" w:cs="Arial"/>
          <w:spacing w:val="-16"/>
        </w:rPr>
        <w:t xml:space="preserve"> </w:t>
      </w:r>
      <w:r w:rsidRPr="00764F3B">
        <w:rPr>
          <w:rFonts w:ascii="Georgia" w:hAnsi="Georgia" w:cs="Arial"/>
        </w:rPr>
        <w:t>negative</w:t>
      </w:r>
      <w:r w:rsidRPr="00764F3B">
        <w:rPr>
          <w:rFonts w:ascii="Georgia" w:hAnsi="Georgia" w:cs="Arial"/>
          <w:spacing w:val="-15"/>
        </w:rPr>
        <w:t xml:space="preserve"> </w:t>
      </w:r>
      <w:r w:rsidRPr="00764F3B">
        <w:rPr>
          <w:rFonts w:ascii="Georgia" w:hAnsi="Georgia" w:cs="Arial"/>
        </w:rPr>
        <w:t>stress.</w:t>
      </w:r>
    </w:p>
    <w:p w14:paraId="391D3424"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The ETB is committed to supporting all employees in managing their wellbeing through the provision of an Employee Assistance and Wellbeing Programme.  This programme forms part of a strategy to promote the heath of staff in their workplace with a focus primarily of prevention rather than cure.  The </w:t>
      </w:r>
      <w:r w:rsidRPr="00764F3B">
        <w:rPr>
          <w:rFonts w:ascii="Georgia" w:hAnsi="Georgia" w:cs="Arial"/>
        </w:rPr>
        <w:lastRenderedPageBreak/>
        <w:t xml:space="preserve">service includes a free confidential counselling service on a range of personal health and wellbeing issues given by qualified clinicians which is available 24 hours a day, 365 days a year.  Details for contacting the service may be found on the ETB website or staff sharepoint / intranet.  In addition, Centre Management will:    </w:t>
      </w:r>
    </w:p>
    <w:p w14:paraId="306613B5" w14:textId="77777777" w:rsidR="002D680C" w:rsidRPr="00764F3B" w:rsidRDefault="002D680C" w:rsidP="002D680C">
      <w:pPr>
        <w:pStyle w:val="ListParagraph"/>
        <w:widowControl w:val="0"/>
        <w:numPr>
          <w:ilvl w:val="0"/>
          <w:numId w:val="8"/>
        </w:numPr>
        <w:tabs>
          <w:tab w:val="left" w:pos="939"/>
          <w:tab w:val="left" w:pos="940"/>
        </w:tabs>
        <w:autoSpaceDE w:val="0"/>
        <w:autoSpaceDN w:val="0"/>
        <w:spacing w:before="16" w:after="0" w:line="276" w:lineRule="auto"/>
        <w:ind w:left="714" w:hanging="357"/>
        <w:contextualSpacing w:val="0"/>
        <w:rPr>
          <w:rFonts w:ascii="Georgia" w:hAnsi="Georgia" w:cs="Arial"/>
        </w:rPr>
      </w:pPr>
      <w:r w:rsidRPr="00764F3B">
        <w:rPr>
          <w:rFonts w:ascii="Georgia" w:hAnsi="Georgia" w:cs="Arial"/>
        </w:rPr>
        <w:t>Endeavour</w:t>
      </w:r>
      <w:r w:rsidRPr="00764F3B">
        <w:rPr>
          <w:rFonts w:ascii="Georgia" w:hAnsi="Georgia" w:cs="Arial"/>
          <w:spacing w:val="-19"/>
        </w:rPr>
        <w:t xml:space="preserve"> </w:t>
      </w:r>
      <w:r w:rsidRPr="00764F3B">
        <w:rPr>
          <w:rFonts w:ascii="Georgia" w:hAnsi="Georgia" w:cs="Arial"/>
        </w:rPr>
        <w:t>to</w:t>
      </w:r>
      <w:r w:rsidRPr="00764F3B">
        <w:rPr>
          <w:rFonts w:ascii="Georgia" w:hAnsi="Georgia" w:cs="Arial"/>
          <w:spacing w:val="-19"/>
        </w:rPr>
        <w:t xml:space="preserve"> </w:t>
      </w:r>
      <w:r w:rsidRPr="00764F3B">
        <w:rPr>
          <w:rFonts w:ascii="Georgia" w:hAnsi="Georgia" w:cs="Arial"/>
        </w:rPr>
        <w:t>provide</w:t>
      </w:r>
      <w:r w:rsidRPr="00764F3B">
        <w:rPr>
          <w:rFonts w:ascii="Georgia" w:hAnsi="Georgia" w:cs="Arial"/>
          <w:spacing w:val="-18"/>
        </w:rPr>
        <w:t xml:space="preserve"> </w:t>
      </w:r>
      <w:r w:rsidRPr="00764F3B">
        <w:rPr>
          <w:rFonts w:ascii="Georgia" w:hAnsi="Georgia" w:cs="Arial"/>
        </w:rPr>
        <w:t>in</w:t>
      </w:r>
      <w:r w:rsidRPr="00764F3B">
        <w:rPr>
          <w:rFonts w:ascii="Georgia" w:hAnsi="Georgia" w:cs="Arial"/>
          <w:spacing w:val="-18"/>
        </w:rPr>
        <w:t xml:space="preserve"> </w:t>
      </w:r>
      <w:r w:rsidRPr="00764F3B">
        <w:rPr>
          <w:rFonts w:ascii="Georgia" w:hAnsi="Georgia" w:cs="Arial"/>
        </w:rPr>
        <w:t>so</w:t>
      </w:r>
      <w:r w:rsidRPr="00764F3B">
        <w:rPr>
          <w:rFonts w:ascii="Georgia" w:hAnsi="Georgia" w:cs="Arial"/>
          <w:spacing w:val="-18"/>
        </w:rPr>
        <w:t xml:space="preserve"> </w:t>
      </w:r>
      <w:r w:rsidRPr="00764F3B">
        <w:rPr>
          <w:rFonts w:ascii="Georgia" w:hAnsi="Georgia" w:cs="Arial"/>
        </w:rPr>
        <w:t>far</w:t>
      </w:r>
      <w:r w:rsidRPr="00764F3B">
        <w:rPr>
          <w:rFonts w:ascii="Georgia" w:hAnsi="Georgia" w:cs="Arial"/>
          <w:spacing w:val="-19"/>
        </w:rPr>
        <w:t xml:space="preserve"> </w:t>
      </w:r>
      <w:r w:rsidRPr="00764F3B">
        <w:rPr>
          <w:rFonts w:ascii="Georgia" w:hAnsi="Georgia" w:cs="Arial"/>
        </w:rPr>
        <w:t>as</w:t>
      </w:r>
      <w:r w:rsidRPr="00764F3B">
        <w:rPr>
          <w:rFonts w:ascii="Georgia" w:hAnsi="Georgia" w:cs="Arial"/>
          <w:spacing w:val="-18"/>
        </w:rPr>
        <w:t xml:space="preserve"> </w:t>
      </w:r>
      <w:r w:rsidRPr="00764F3B">
        <w:rPr>
          <w:rFonts w:ascii="Georgia" w:hAnsi="Georgia" w:cs="Arial"/>
        </w:rPr>
        <w:t>is</w:t>
      </w:r>
      <w:r w:rsidRPr="00764F3B">
        <w:rPr>
          <w:rFonts w:ascii="Georgia" w:hAnsi="Georgia" w:cs="Arial"/>
          <w:spacing w:val="-18"/>
        </w:rPr>
        <w:t xml:space="preserve"> </w:t>
      </w:r>
      <w:r w:rsidRPr="00764F3B">
        <w:rPr>
          <w:rFonts w:ascii="Georgia" w:hAnsi="Georgia" w:cs="Arial"/>
        </w:rPr>
        <w:t>practicable</w:t>
      </w:r>
      <w:r w:rsidRPr="00764F3B">
        <w:rPr>
          <w:rFonts w:ascii="Georgia" w:hAnsi="Georgia" w:cs="Arial"/>
          <w:spacing w:val="-18"/>
        </w:rPr>
        <w:t xml:space="preserve"> </w:t>
      </w:r>
      <w:r w:rsidRPr="00764F3B">
        <w:rPr>
          <w:rFonts w:ascii="Georgia" w:hAnsi="Georgia" w:cs="Arial"/>
        </w:rPr>
        <w:t>all</w:t>
      </w:r>
      <w:r w:rsidRPr="00764F3B">
        <w:rPr>
          <w:rFonts w:ascii="Georgia" w:hAnsi="Georgia" w:cs="Arial"/>
          <w:spacing w:val="-19"/>
        </w:rPr>
        <w:t xml:space="preserve"> </w:t>
      </w:r>
      <w:r w:rsidRPr="00764F3B">
        <w:rPr>
          <w:rFonts w:ascii="Georgia" w:hAnsi="Georgia" w:cs="Arial"/>
        </w:rPr>
        <w:t>workers</w:t>
      </w:r>
      <w:r w:rsidRPr="00764F3B">
        <w:rPr>
          <w:rFonts w:ascii="Georgia" w:hAnsi="Georgia" w:cs="Arial"/>
          <w:spacing w:val="-18"/>
        </w:rPr>
        <w:t xml:space="preserve"> </w:t>
      </w:r>
      <w:r w:rsidRPr="00764F3B">
        <w:rPr>
          <w:rFonts w:ascii="Georgia" w:hAnsi="Georgia" w:cs="Arial"/>
        </w:rPr>
        <w:t>with</w:t>
      </w:r>
      <w:r w:rsidRPr="00764F3B">
        <w:rPr>
          <w:rFonts w:ascii="Georgia" w:hAnsi="Georgia" w:cs="Arial"/>
          <w:spacing w:val="-18"/>
        </w:rPr>
        <w:t xml:space="preserve"> </w:t>
      </w:r>
      <w:r w:rsidRPr="00764F3B">
        <w:rPr>
          <w:rFonts w:ascii="Georgia" w:hAnsi="Georgia" w:cs="Arial"/>
        </w:rPr>
        <w:t>a working</w:t>
      </w:r>
      <w:r w:rsidRPr="00764F3B">
        <w:rPr>
          <w:rFonts w:ascii="Georgia" w:hAnsi="Georgia" w:cs="Arial"/>
          <w:spacing w:val="-9"/>
        </w:rPr>
        <w:t xml:space="preserve"> </w:t>
      </w:r>
      <w:r w:rsidRPr="00764F3B">
        <w:rPr>
          <w:rFonts w:ascii="Georgia" w:hAnsi="Georgia" w:cs="Arial"/>
        </w:rPr>
        <w:t>environment</w:t>
      </w:r>
      <w:r w:rsidRPr="00764F3B">
        <w:rPr>
          <w:rFonts w:ascii="Georgia" w:hAnsi="Georgia" w:cs="Arial"/>
          <w:spacing w:val="-7"/>
        </w:rPr>
        <w:t xml:space="preserve"> </w:t>
      </w:r>
      <w:r w:rsidRPr="00764F3B">
        <w:rPr>
          <w:rFonts w:ascii="Georgia" w:hAnsi="Georgia" w:cs="Arial"/>
        </w:rPr>
        <w:t>in</w:t>
      </w:r>
      <w:r w:rsidRPr="00764F3B">
        <w:rPr>
          <w:rFonts w:ascii="Georgia" w:hAnsi="Georgia" w:cs="Arial"/>
          <w:spacing w:val="-8"/>
        </w:rPr>
        <w:t xml:space="preserve"> </w:t>
      </w:r>
      <w:r w:rsidRPr="00764F3B">
        <w:rPr>
          <w:rFonts w:ascii="Georgia" w:hAnsi="Georgia" w:cs="Arial"/>
        </w:rPr>
        <w:t>which</w:t>
      </w:r>
      <w:r w:rsidRPr="00764F3B">
        <w:rPr>
          <w:rFonts w:ascii="Georgia" w:hAnsi="Georgia" w:cs="Arial"/>
          <w:spacing w:val="-8"/>
        </w:rPr>
        <w:t xml:space="preserve"> </w:t>
      </w:r>
      <w:r w:rsidRPr="00764F3B">
        <w:rPr>
          <w:rFonts w:ascii="Georgia" w:hAnsi="Georgia" w:cs="Arial"/>
        </w:rPr>
        <w:t>stress</w:t>
      </w:r>
      <w:r w:rsidRPr="00764F3B">
        <w:rPr>
          <w:rFonts w:ascii="Georgia" w:hAnsi="Georgia" w:cs="Arial"/>
          <w:spacing w:val="-7"/>
        </w:rPr>
        <w:t xml:space="preserve"> </w:t>
      </w:r>
      <w:r w:rsidRPr="00764F3B">
        <w:rPr>
          <w:rFonts w:ascii="Georgia" w:hAnsi="Georgia" w:cs="Arial"/>
        </w:rPr>
        <w:t>is</w:t>
      </w:r>
      <w:r w:rsidRPr="00764F3B">
        <w:rPr>
          <w:rFonts w:ascii="Georgia" w:hAnsi="Georgia" w:cs="Arial"/>
          <w:spacing w:val="-8"/>
        </w:rPr>
        <w:t xml:space="preserve"> </w:t>
      </w:r>
      <w:r w:rsidRPr="00764F3B">
        <w:rPr>
          <w:rFonts w:ascii="Georgia" w:hAnsi="Georgia" w:cs="Arial"/>
        </w:rPr>
        <w:t>minimised.</w:t>
      </w:r>
    </w:p>
    <w:p w14:paraId="570EDD4C" w14:textId="77777777" w:rsidR="002D680C" w:rsidRPr="00764F3B" w:rsidRDefault="002D680C" w:rsidP="002D680C">
      <w:pPr>
        <w:pStyle w:val="ListParagraph"/>
        <w:widowControl w:val="0"/>
        <w:numPr>
          <w:ilvl w:val="0"/>
          <w:numId w:val="8"/>
        </w:numPr>
        <w:tabs>
          <w:tab w:val="left" w:pos="939"/>
          <w:tab w:val="left" w:pos="940"/>
        </w:tabs>
        <w:autoSpaceDE w:val="0"/>
        <w:autoSpaceDN w:val="0"/>
        <w:spacing w:before="16" w:after="0" w:line="276" w:lineRule="auto"/>
        <w:ind w:left="714" w:hanging="357"/>
        <w:contextualSpacing w:val="0"/>
        <w:rPr>
          <w:rFonts w:ascii="Georgia" w:hAnsi="Georgia" w:cs="Arial"/>
        </w:rPr>
      </w:pPr>
      <w:r w:rsidRPr="00764F3B">
        <w:rPr>
          <w:rFonts w:ascii="Georgia" w:hAnsi="Georgia" w:cs="Arial"/>
        </w:rPr>
        <w:t>Review work</w:t>
      </w:r>
      <w:r w:rsidRPr="00764F3B">
        <w:rPr>
          <w:rFonts w:ascii="Georgia" w:hAnsi="Georgia" w:cs="Arial"/>
          <w:spacing w:val="-25"/>
        </w:rPr>
        <w:t xml:space="preserve"> </w:t>
      </w:r>
      <w:r w:rsidRPr="00764F3B">
        <w:rPr>
          <w:rFonts w:ascii="Georgia" w:hAnsi="Georgia" w:cs="Arial"/>
        </w:rPr>
        <w:t>systems, where</w:t>
      </w:r>
      <w:r w:rsidRPr="00764F3B">
        <w:rPr>
          <w:rFonts w:ascii="Georgia" w:hAnsi="Georgia" w:cs="Arial"/>
          <w:spacing w:val="-23"/>
        </w:rPr>
        <w:t xml:space="preserve"> </w:t>
      </w:r>
      <w:r w:rsidRPr="00764F3B">
        <w:rPr>
          <w:rFonts w:ascii="Georgia" w:hAnsi="Georgia" w:cs="Arial"/>
        </w:rPr>
        <w:t>reasonably</w:t>
      </w:r>
      <w:r w:rsidRPr="00764F3B">
        <w:rPr>
          <w:rFonts w:ascii="Georgia" w:hAnsi="Georgia" w:cs="Arial"/>
          <w:spacing w:val="-24"/>
        </w:rPr>
        <w:t xml:space="preserve"> </w:t>
      </w:r>
      <w:r w:rsidRPr="00764F3B">
        <w:rPr>
          <w:rFonts w:ascii="Georgia" w:hAnsi="Georgia" w:cs="Arial"/>
        </w:rPr>
        <w:t>practicable to minimise identified factors.</w:t>
      </w:r>
    </w:p>
    <w:p w14:paraId="704C7E94" w14:textId="77777777" w:rsidR="002D680C" w:rsidRPr="00764F3B" w:rsidRDefault="002D680C" w:rsidP="002D680C">
      <w:pPr>
        <w:widowControl w:val="0"/>
        <w:tabs>
          <w:tab w:val="left" w:pos="939"/>
          <w:tab w:val="left" w:pos="940"/>
        </w:tabs>
        <w:autoSpaceDE w:val="0"/>
        <w:autoSpaceDN w:val="0"/>
        <w:spacing w:before="16" w:after="0" w:line="276" w:lineRule="auto"/>
        <w:rPr>
          <w:rFonts w:ascii="Georgia" w:hAnsi="Georgia" w:cs="Arial"/>
        </w:rPr>
      </w:pPr>
    </w:p>
    <w:p w14:paraId="41A0E907" w14:textId="77777777" w:rsidR="002D680C" w:rsidRPr="00764F3B" w:rsidRDefault="002D680C" w:rsidP="002D680C">
      <w:pPr>
        <w:spacing w:line="276" w:lineRule="auto"/>
        <w:rPr>
          <w:rFonts w:ascii="Georgia" w:hAnsi="Georgia" w:cs="Arial"/>
        </w:rPr>
      </w:pPr>
    </w:p>
    <w:p w14:paraId="551895B9" w14:textId="074CB6BB" w:rsidR="002D680C" w:rsidRPr="00764F3B" w:rsidRDefault="00CA0EA4" w:rsidP="00CA0EA4">
      <w:pPr>
        <w:pStyle w:val="Heading3"/>
        <w:rPr>
          <w:rFonts w:ascii="Georgia" w:hAnsi="Georgia"/>
        </w:rPr>
      </w:pPr>
      <w:bookmarkStart w:id="146" w:name="_Toc8304042"/>
      <w:bookmarkStart w:id="147" w:name="_Toc43189543"/>
      <w:r w:rsidRPr="00764F3B">
        <w:rPr>
          <w:rFonts w:ascii="Georgia" w:hAnsi="Georgia"/>
        </w:rPr>
        <w:t>N</w:t>
      </w:r>
      <w:r w:rsidR="002D680C" w:rsidRPr="00764F3B">
        <w:rPr>
          <w:rFonts w:ascii="Georgia" w:hAnsi="Georgia"/>
        </w:rPr>
        <w:t xml:space="preserve">.15 </w:t>
      </w:r>
      <w:r w:rsidR="002D680C" w:rsidRPr="00764F3B">
        <w:rPr>
          <w:rFonts w:ascii="Georgia" w:hAnsi="Georgia"/>
        </w:rPr>
        <w:tab/>
        <w:t>Dignity at Work</w:t>
      </w:r>
      <w:bookmarkEnd w:id="146"/>
      <w:bookmarkEnd w:id="147"/>
    </w:p>
    <w:p w14:paraId="2B34AE6E" w14:textId="77777777" w:rsidR="002D680C" w:rsidRPr="00764F3B" w:rsidRDefault="002D680C" w:rsidP="002D680C">
      <w:pPr>
        <w:spacing w:after="0" w:line="276" w:lineRule="auto"/>
        <w:rPr>
          <w:rFonts w:ascii="Georgia" w:hAnsi="Georgia" w:cs="Arial"/>
          <w:i/>
        </w:rPr>
      </w:pPr>
    </w:p>
    <w:p w14:paraId="1F146BBC" w14:textId="77777777" w:rsidR="002D680C" w:rsidRPr="00764F3B" w:rsidRDefault="002D680C" w:rsidP="002D680C">
      <w:pPr>
        <w:spacing w:after="0" w:line="276" w:lineRule="auto"/>
        <w:rPr>
          <w:rFonts w:ascii="Georgia" w:hAnsi="Georgia"/>
          <w:b/>
        </w:rPr>
      </w:pPr>
      <w:r w:rsidRPr="00764F3B">
        <w:rPr>
          <w:rFonts w:ascii="Georgia" w:hAnsi="Georgia" w:cs="Arial"/>
          <w:b/>
          <w:i/>
        </w:rPr>
        <w:t>Risk Assessment 23</w:t>
      </w:r>
    </w:p>
    <w:p w14:paraId="6D75C07E" w14:textId="77777777" w:rsidR="002D680C" w:rsidRPr="00764F3B" w:rsidRDefault="002D680C" w:rsidP="002D680C">
      <w:pPr>
        <w:spacing w:after="0" w:line="276" w:lineRule="auto"/>
        <w:rPr>
          <w:rFonts w:ascii="Georgia" w:hAnsi="Georgia" w:cs="Arial"/>
        </w:rPr>
      </w:pPr>
    </w:p>
    <w:p w14:paraId="5966A0A0" w14:textId="77777777" w:rsidR="002D680C" w:rsidRPr="00764F3B" w:rsidRDefault="002D680C" w:rsidP="002D680C">
      <w:pPr>
        <w:spacing w:line="276" w:lineRule="auto"/>
        <w:jc w:val="both"/>
        <w:rPr>
          <w:rFonts w:ascii="Georgia" w:hAnsi="Georgia" w:cs="Arial"/>
        </w:rPr>
      </w:pPr>
      <w:r w:rsidRPr="00764F3B">
        <w:rPr>
          <w:rFonts w:ascii="Georgia" w:hAnsi="Georgia" w:cs="Arial"/>
        </w:rPr>
        <w:t>Management</w:t>
      </w:r>
      <w:r w:rsidRPr="00764F3B">
        <w:rPr>
          <w:rFonts w:ascii="Georgia" w:hAnsi="Georgia" w:cs="Arial"/>
          <w:spacing w:val="-25"/>
        </w:rPr>
        <w:t xml:space="preserve"> </w:t>
      </w:r>
      <w:r w:rsidRPr="00764F3B">
        <w:rPr>
          <w:rFonts w:ascii="Georgia" w:hAnsi="Georgia" w:cs="Arial"/>
        </w:rPr>
        <w:t>is</w:t>
      </w:r>
      <w:r w:rsidRPr="00764F3B">
        <w:rPr>
          <w:rFonts w:ascii="Georgia" w:hAnsi="Georgia" w:cs="Arial"/>
          <w:spacing w:val="-25"/>
        </w:rPr>
        <w:t xml:space="preserve"> </w:t>
      </w:r>
      <w:r w:rsidRPr="00764F3B">
        <w:rPr>
          <w:rFonts w:ascii="Georgia" w:hAnsi="Georgia" w:cs="Arial"/>
        </w:rPr>
        <w:t>fully</w:t>
      </w:r>
      <w:r w:rsidRPr="00764F3B">
        <w:rPr>
          <w:rFonts w:ascii="Georgia" w:hAnsi="Georgia" w:cs="Arial"/>
          <w:spacing w:val="-25"/>
        </w:rPr>
        <w:t xml:space="preserve"> </w:t>
      </w:r>
      <w:r w:rsidRPr="00764F3B">
        <w:rPr>
          <w:rFonts w:ascii="Georgia" w:hAnsi="Georgia" w:cs="Arial"/>
        </w:rPr>
        <w:t>committed</w:t>
      </w:r>
      <w:r w:rsidRPr="00764F3B">
        <w:rPr>
          <w:rFonts w:ascii="Georgia" w:hAnsi="Georgia" w:cs="Arial"/>
          <w:spacing w:val="-26"/>
        </w:rPr>
        <w:t xml:space="preserve"> </w:t>
      </w:r>
      <w:r w:rsidRPr="00764F3B">
        <w:rPr>
          <w:rFonts w:ascii="Georgia" w:hAnsi="Georgia" w:cs="Arial"/>
        </w:rPr>
        <w:t>to</w:t>
      </w:r>
      <w:r w:rsidRPr="00764F3B">
        <w:rPr>
          <w:rFonts w:ascii="Georgia" w:hAnsi="Georgia" w:cs="Arial"/>
          <w:spacing w:val="-24"/>
        </w:rPr>
        <w:t xml:space="preserve"> </w:t>
      </w:r>
      <w:r w:rsidRPr="00764F3B">
        <w:rPr>
          <w:rFonts w:ascii="Georgia" w:hAnsi="Georgia" w:cs="Arial"/>
        </w:rPr>
        <w:t>promoting</w:t>
      </w:r>
      <w:r w:rsidRPr="00764F3B">
        <w:rPr>
          <w:rFonts w:ascii="Georgia" w:hAnsi="Georgia" w:cs="Arial"/>
          <w:spacing w:val="-25"/>
        </w:rPr>
        <w:t xml:space="preserve"> </w:t>
      </w:r>
      <w:r w:rsidRPr="00764F3B">
        <w:rPr>
          <w:rFonts w:ascii="Georgia" w:hAnsi="Georgia" w:cs="Arial"/>
        </w:rPr>
        <w:t>a</w:t>
      </w:r>
      <w:r w:rsidRPr="00764F3B">
        <w:rPr>
          <w:rFonts w:ascii="Georgia" w:hAnsi="Georgia" w:cs="Arial"/>
          <w:spacing w:val="-25"/>
        </w:rPr>
        <w:t xml:space="preserve"> </w:t>
      </w:r>
      <w:r w:rsidRPr="00764F3B">
        <w:rPr>
          <w:rFonts w:ascii="Georgia" w:hAnsi="Georgia" w:cs="Arial"/>
        </w:rPr>
        <w:t>good and</w:t>
      </w:r>
      <w:r w:rsidRPr="00764F3B">
        <w:rPr>
          <w:rFonts w:ascii="Georgia" w:hAnsi="Georgia" w:cs="Arial"/>
          <w:spacing w:val="-20"/>
        </w:rPr>
        <w:t xml:space="preserve"> </w:t>
      </w:r>
      <w:r w:rsidRPr="00764F3B">
        <w:rPr>
          <w:rFonts w:ascii="Georgia" w:hAnsi="Georgia" w:cs="Arial"/>
        </w:rPr>
        <w:t>harmonious</w:t>
      </w:r>
      <w:r w:rsidRPr="00764F3B">
        <w:rPr>
          <w:rFonts w:ascii="Georgia" w:hAnsi="Georgia" w:cs="Arial"/>
          <w:spacing w:val="-18"/>
        </w:rPr>
        <w:t xml:space="preserve"> </w:t>
      </w:r>
      <w:r w:rsidRPr="00764F3B">
        <w:rPr>
          <w:rFonts w:ascii="Georgia" w:hAnsi="Georgia" w:cs="Arial"/>
        </w:rPr>
        <w:t>working</w:t>
      </w:r>
      <w:r w:rsidRPr="00764F3B">
        <w:rPr>
          <w:rFonts w:ascii="Georgia" w:hAnsi="Georgia" w:cs="Arial"/>
          <w:spacing w:val="-19"/>
        </w:rPr>
        <w:t xml:space="preserve"> </w:t>
      </w:r>
      <w:r w:rsidRPr="00764F3B">
        <w:rPr>
          <w:rFonts w:ascii="Georgia" w:hAnsi="Georgia" w:cs="Arial"/>
        </w:rPr>
        <w:t>environment</w:t>
      </w:r>
      <w:r w:rsidRPr="00764F3B">
        <w:rPr>
          <w:rFonts w:ascii="Georgia" w:hAnsi="Georgia" w:cs="Arial"/>
          <w:spacing w:val="-18"/>
        </w:rPr>
        <w:t xml:space="preserve"> </w:t>
      </w:r>
      <w:r w:rsidRPr="00764F3B">
        <w:rPr>
          <w:rFonts w:ascii="Georgia" w:hAnsi="Georgia" w:cs="Arial"/>
        </w:rPr>
        <w:t>where</w:t>
      </w:r>
      <w:r w:rsidRPr="00764F3B">
        <w:rPr>
          <w:rFonts w:ascii="Georgia" w:hAnsi="Georgia" w:cs="Arial"/>
          <w:spacing w:val="-16"/>
        </w:rPr>
        <w:t xml:space="preserve"> </w:t>
      </w:r>
      <w:r w:rsidRPr="00764F3B">
        <w:rPr>
          <w:rFonts w:ascii="Georgia" w:hAnsi="Georgia" w:cs="Arial"/>
        </w:rPr>
        <w:t>every</w:t>
      </w:r>
      <w:r w:rsidRPr="00764F3B">
        <w:rPr>
          <w:rFonts w:ascii="Georgia" w:hAnsi="Georgia" w:cs="Arial"/>
          <w:spacing w:val="-20"/>
        </w:rPr>
        <w:t xml:space="preserve"> </w:t>
      </w:r>
      <w:r w:rsidRPr="00764F3B">
        <w:rPr>
          <w:rFonts w:ascii="Georgia" w:hAnsi="Georgia" w:cs="Arial"/>
        </w:rPr>
        <w:t>employee</w:t>
      </w:r>
      <w:r w:rsidRPr="00764F3B">
        <w:rPr>
          <w:rFonts w:ascii="Georgia" w:hAnsi="Georgia" w:cs="Arial"/>
          <w:spacing w:val="-18"/>
        </w:rPr>
        <w:t xml:space="preserve"> </w:t>
      </w:r>
      <w:r w:rsidRPr="00764F3B">
        <w:rPr>
          <w:rFonts w:ascii="Georgia" w:hAnsi="Georgia" w:cs="Arial"/>
        </w:rPr>
        <w:t>is</w:t>
      </w:r>
      <w:r w:rsidRPr="00764F3B">
        <w:rPr>
          <w:rFonts w:ascii="Georgia" w:hAnsi="Georgia" w:cs="Arial"/>
          <w:spacing w:val="-18"/>
        </w:rPr>
        <w:t xml:space="preserve"> </w:t>
      </w:r>
      <w:r w:rsidRPr="00764F3B">
        <w:rPr>
          <w:rFonts w:ascii="Georgia" w:hAnsi="Georgia" w:cs="Arial"/>
        </w:rPr>
        <w:t>treated</w:t>
      </w:r>
      <w:r w:rsidRPr="00764F3B">
        <w:rPr>
          <w:rFonts w:ascii="Georgia" w:hAnsi="Georgia" w:cs="Arial"/>
          <w:spacing w:val="-19"/>
        </w:rPr>
        <w:t xml:space="preserve"> </w:t>
      </w:r>
      <w:r w:rsidRPr="00764F3B">
        <w:rPr>
          <w:rFonts w:ascii="Georgia" w:hAnsi="Georgia" w:cs="Arial"/>
        </w:rPr>
        <w:t>with</w:t>
      </w:r>
      <w:r w:rsidRPr="00764F3B">
        <w:rPr>
          <w:rFonts w:ascii="Georgia" w:hAnsi="Georgia" w:cs="Arial"/>
          <w:spacing w:val="-19"/>
        </w:rPr>
        <w:t xml:space="preserve"> </w:t>
      </w:r>
      <w:r w:rsidRPr="00764F3B">
        <w:rPr>
          <w:rFonts w:ascii="Georgia" w:hAnsi="Georgia" w:cs="Arial"/>
        </w:rPr>
        <w:t>respect</w:t>
      </w:r>
      <w:r w:rsidRPr="00764F3B">
        <w:rPr>
          <w:rFonts w:ascii="Georgia" w:hAnsi="Georgia" w:cs="Arial"/>
          <w:spacing w:val="-19"/>
        </w:rPr>
        <w:t xml:space="preserve"> </w:t>
      </w:r>
      <w:r w:rsidRPr="00764F3B">
        <w:rPr>
          <w:rFonts w:ascii="Georgia" w:hAnsi="Georgia" w:cs="Arial"/>
        </w:rPr>
        <w:t>and dignity and in which no employee feels threatened or intimidated.  To ensure good communication is promoted, a number of policies are in place to support staff and management in resolving any issues or concerns that may arise in the workplace.</w:t>
      </w:r>
    </w:p>
    <w:p w14:paraId="512D07E5" w14:textId="77777777" w:rsidR="002D680C" w:rsidRPr="00764F3B" w:rsidRDefault="002D680C" w:rsidP="002D680C">
      <w:pPr>
        <w:spacing w:line="276" w:lineRule="auto"/>
        <w:jc w:val="both"/>
        <w:rPr>
          <w:rFonts w:ascii="Georgia" w:hAnsi="Georgia" w:cs="Arial"/>
        </w:rPr>
      </w:pPr>
      <w:r w:rsidRPr="00764F3B">
        <w:rPr>
          <w:rFonts w:ascii="Georgia" w:hAnsi="Georgia" w:cs="Arial"/>
        </w:rPr>
        <w:t>The following policies are available in full on the ETB website or staff SharePoint/Intranet.</w:t>
      </w:r>
    </w:p>
    <w:p w14:paraId="03E540ED" w14:textId="77777777" w:rsidR="00062843" w:rsidRPr="00764F3B" w:rsidRDefault="00062843" w:rsidP="002D680C">
      <w:pPr>
        <w:spacing w:line="276" w:lineRule="auto"/>
        <w:rPr>
          <w:rFonts w:ascii="Georgia" w:hAnsi="Georgia" w:cs="Arial"/>
          <w:b/>
          <w:w w:val="105"/>
        </w:rPr>
      </w:pPr>
    </w:p>
    <w:p w14:paraId="4794BA00" w14:textId="17B13259" w:rsidR="002D680C" w:rsidRPr="00764F3B" w:rsidRDefault="002D680C" w:rsidP="002D680C">
      <w:pPr>
        <w:spacing w:line="276" w:lineRule="auto"/>
        <w:rPr>
          <w:rFonts w:ascii="Georgia" w:hAnsi="Georgia" w:cs="Arial"/>
          <w:b/>
          <w:w w:val="105"/>
        </w:rPr>
      </w:pPr>
      <w:r w:rsidRPr="00764F3B">
        <w:rPr>
          <w:rFonts w:ascii="Georgia" w:hAnsi="Georgia" w:cs="Arial"/>
          <w:b/>
          <w:w w:val="105"/>
        </w:rPr>
        <w:t>Workplace</w:t>
      </w:r>
      <w:r w:rsidRPr="00764F3B">
        <w:rPr>
          <w:rFonts w:ascii="Georgia" w:hAnsi="Georgia" w:cs="Arial"/>
          <w:b/>
          <w:spacing w:val="-11"/>
          <w:w w:val="105"/>
        </w:rPr>
        <w:t xml:space="preserve"> </w:t>
      </w:r>
      <w:r w:rsidRPr="00764F3B">
        <w:rPr>
          <w:rFonts w:ascii="Georgia" w:hAnsi="Georgia" w:cs="Arial"/>
          <w:b/>
          <w:w w:val="105"/>
        </w:rPr>
        <w:t>Bullying,</w:t>
      </w:r>
      <w:r w:rsidRPr="00764F3B">
        <w:rPr>
          <w:rFonts w:ascii="Georgia" w:hAnsi="Georgia" w:cs="Arial"/>
          <w:b/>
          <w:spacing w:val="-11"/>
          <w:w w:val="105"/>
        </w:rPr>
        <w:t xml:space="preserve"> </w:t>
      </w:r>
      <w:r w:rsidRPr="00764F3B">
        <w:rPr>
          <w:rFonts w:ascii="Georgia" w:hAnsi="Georgia" w:cs="Arial"/>
          <w:b/>
          <w:w w:val="105"/>
        </w:rPr>
        <w:t>Harassment</w:t>
      </w:r>
      <w:r w:rsidRPr="00764F3B">
        <w:rPr>
          <w:rFonts w:ascii="Georgia" w:hAnsi="Georgia" w:cs="Arial"/>
          <w:b/>
          <w:spacing w:val="-9"/>
          <w:w w:val="105"/>
        </w:rPr>
        <w:t xml:space="preserve"> </w:t>
      </w:r>
      <w:r w:rsidRPr="00764F3B">
        <w:rPr>
          <w:rFonts w:ascii="Georgia" w:hAnsi="Georgia" w:cs="Arial"/>
          <w:b/>
          <w:w w:val="105"/>
        </w:rPr>
        <w:t>and</w:t>
      </w:r>
      <w:r w:rsidRPr="00764F3B">
        <w:rPr>
          <w:rFonts w:ascii="Georgia" w:hAnsi="Georgia" w:cs="Arial"/>
          <w:b/>
          <w:spacing w:val="-10"/>
          <w:w w:val="105"/>
        </w:rPr>
        <w:t xml:space="preserve"> </w:t>
      </w:r>
      <w:r w:rsidRPr="00764F3B">
        <w:rPr>
          <w:rFonts w:ascii="Georgia" w:hAnsi="Georgia" w:cs="Arial"/>
          <w:b/>
          <w:w w:val="105"/>
        </w:rPr>
        <w:t>Sexual</w:t>
      </w:r>
      <w:r w:rsidRPr="00764F3B">
        <w:rPr>
          <w:rFonts w:ascii="Georgia" w:hAnsi="Georgia" w:cs="Arial"/>
          <w:b/>
          <w:spacing w:val="-10"/>
          <w:w w:val="105"/>
        </w:rPr>
        <w:t xml:space="preserve"> </w:t>
      </w:r>
      <w:r w:rsidRPr="00764F3B">
        <w:rPr>
          <w:rFonts w:ascii="Georgia" w:hAnsi="Georgia" w:cs="Arial"/>
          <w:b/>
          <w:w w:val="105"/>
        </w:rPr>
        <w:t>Harassment.</w:t>
      </w:r>
    </w:p>
    <w:p w14:paraId="20874D5D" w14:textId="77777777" w:rsidR="002D680C" w:rsidRPr="00764F3B" w:rsidRDefault="002D680C" w:rsidP="002D680C">
      <w:pPr>
        <w:pStyle w:val="NormalWeb"/>
        <w:spacing w:before="0" w:beforeAutospacing="0" w:after="0" w:afterAutospacing="0" w:line="276" w:lineRule="auto"/>
        <w:jc w:val="both"/>
        <w:rPr>
          <w:rFonts w:ascii="Georgia" w:hAnsi="Georgia" w:cs="Arial"/>
          <w:sz w:val="22"/>
          <w:szCs w:val="22"/>
          <w:lang w:val="en-GB" w:eastAsia="en-IE"/>
        </w:rPr>
      </w:pPr>
      <w:r w:rsidRPr="00764F3B">
        <w:rPr>
          <w:rFonts w:ascii="Georgia" w:hAnsi="Georgia" w:cs="Arial"/>
          <w:bCs/>
          <w:sz w:val="22"/>
          <w:szCs w:val="22"/>
          <w:lang w:val="en-GB" w:eastAsia="en-IE"/>
        </w:rPr>
        <w:t xml:space="preserve">The </w:t>
      </w:r>
      <w:r w:rsidRPr="00764F3B">
        <w:rPr>
          <w:rFonts w:ascii="Georgia" w:hAnsi="Georgia" w:cs="Arial"/>
          <w:sz w:val="22"/>
          <w:szCs w:val="22"/>
          <w:lang w:val="en-GB"/>
        </w:rPr>
        <w:t>ETB deems workplace bullying unacceptable and will not tolerate</w:t>
      </w:r>
      <w:r w:rsidRPr="00764F3B">
        <w:rPr>
          <w:rFonts w:ascii="Georgia" w:hAnsi="Georgia" w:cs="Arial"/>
          <w:spacing w:val="-25"/>
          <w:sz w:val="22"/>
          <w:szCs w:val="22"/>
          <w:lang w:val="en-GB"/>
        </w:rPr>
        <w:t xml:space="preserve"> </w:t>
      </w:r>
      <w:r w:rsidRPr="00764F3B">
        <w:rPr>
          <w:rFonts w:ascii="Georgia" w:hAnsi="Georgia" w:cs="Arial"/>
          <w:sz w:val="22"/>
          <w:szCs w:val="22"/>
          <w:lang w:val="en-GB"/>
        </w:rPr>
        <w:t>it</w:t>
      </w:r>
      <w:r w:rsidRPr="00764F3B">
        <w:rPr>
          <w:rFonts w:ascii="Georgia" w:hAnsi="Georgia" w:cs="Arial"/>
          <w:spacing w:val="-25"/>
          <w:sz w:val="22"/>
          <w:szCs w:val="22"/>
          <w:lang w:val="en-GB"/>
        </w:rPr>
        <w:t xml:space="preserve"> </w:t>
      </w:r>
      <w:r w:rsidRPr="00764F3B">
        <w:rPr>
          <w:rFonts w:ascii="Georgia" w:hAnsi="Georgia" w:cs="Arial"/>
          <w:sz w:val="22"/>
          <w:szCs w:val="22"/>
          <w:lang w:val="en-GB"/>
        </w:rPr>
        <w:t>under</w:t>
      </w:r>
      <w:r w:rsidRPr="00764F3B">
        <w:rPr>
          <w:rFonts w:ascii="Georgia" w:hAnsi="Georgia" w:cs="Arial"/>
          <w:spacing w:val="-26"/>
          <w:sz w:val="22"/>
          <w:szCs w:val="22"/>
          <w:lang w:val="en-GB"/>
        </w:rPr>
        <w:t xml:space="preserve"> </w:t>
      </w:r>
      <w:r w:rsidRPr="00764F3B">
        <w:rPr>
          <w:rFonts w:ascii="Georgia" w:hAnsi="Georgia" w:cs="Arial"/>
          <w:sz w:val="22"/>
          <w:szCs w:val="22"/>
          <w:lang w:val="en-GB"/>
        </w:rPr>
        <w:t>any</w:t>
      </w:r>
      <w:r w:rsidRPr="00764F3B">
        <w:rPr>
          <w:rFonts w:ascii="Georgia" w:hAnsi="Georgia" w:cs="Arial"/>
          <w:spacing w:val="-26"/>
          <w:sz w:val="22"/>
          <w:szCs w:val="22"/>
          <w:lang w:val="en-GB"/>
        </w:rPr>
        <w:t xml:space="preserve"> </w:t>
      </w:r>
      <w:r w:rsidRPr="00764F3B">
        <w:rPr>
          <w:rFonts w:ascii="Georgia" w:hAnsi="Georgia" w:cs="Arial"/>
          <w:sz w:val="22"/>
          <w:szCs w:val="22"/>
          <w:lang w:val="en-GB"/>
        </w:rPr>
        <w:t>circumstances.</w:t>
      </w:r>
      <w:r w:rsidRPr="00764F3B">
        <w:rPr>
          <w:rFonts w:ascii="Georgia" w:hAnsi="Georgia" w:cs="Arial"/>
          <w:spacing w:val="-24"/>
          <w:sz w:val="22"/>
          <w:szCs w:val="22"/>
          <w:lang w:val="en-GB"/>
        </w:rPr>
        <w:t xml:space="preserve"> </w:t>
      </w:r>
      <w:r w:rsidRPr="00764F3B">
        <w:rPr>
          <w:rFonts w:ascii="Georgia" w:hAnsi="Georgia" w:cs="Arial"/>
          <w:sz w:val="22"/>
          <w:szCs w:val="22"/>
          <w:lang w:val="en-GB" w:eastAsia="en-IE"/>
        </w:rPr>
        <w:t>Should any employee experience or observe unwanted conduct in respect of bullying, harassment or sexual harassment, he or she is encouraged to raise the matter so that it can be processed. The ETB will not tolerate such conduct by an employee or other individual in connection with work or the workplace.</w:t>
      </w:r>
    </w:p>
    <w:p w14:paraId="16523475" w14:textId="77777777" w:rsidR="002D680C" w:rsidRPr="00764F3B" w:rsidRDefault="002D680C" w:rsidP="002D680C">
      <w:pPr>
        <w:spacing w:after="0" w:line="276" w:lineRule="auto"/>
        <w:rPr>
          <w:rFonts w:ascii="Georgia" w:eastAsia="Times New Roman" w:hAnsi="Georgia" w:cs="Arial"/>
          <w:b/>
          <w:bCs/>
          <w:lang w:eastAsia="en-IE"/>
        </w:rPr>
      </w:pPr>
    </w:p>
    <w:p w14:paraId="6AB32E37" w14:textId="77777777" w:rsidR="002D680C" w:rsidRPr="00764F3B" w:rsidRDefault="002D680C" w:rsidP="002D680C">
      <w:pPr>
        <w:spacing w:after="0" w:line="276" w:lineRule="auto"/>
        <w:rPr>
          <w:rFonts w:ascii="Georgia" w:eastAsia="Times New Roman" w:hAnsi="Georgia" w:cs="Arial"/>
          <w:b/>
          <w:bCs/>
          <w:lang w:eastAsia="en-IE"/>
        </w:rPr>
      </w:pPr>
      <w:r w:rsidRPr="00764F3B">
        <w:rPr>
          <w:rFonts w:ascii="Georgia" w:eastAsia="Times New Roman" w:hAnsi="Georgia" w:cs="Arial"/>
          <w:b/>
          <w:bCs/>
          <w:lang w:eastAsia="en-IE"/>
        </w:rPr>
        <w:t>Bullying</w:t>
      </w:r>
    </w:p>
    <w:p w14:paraId="7700D948" w14:textId="77777777" w:rsidR="002D680C" w:rsidRPr="00764F3B" w:rsidRDefault="002D680C" w:rsidP="002D680C">
      <w:pPr>
        <w:spacing w:after="0" w:line="276" w:lineRule="auto"/>
        <w:jc w:val="both"/>
        <w:rPr>
          <w:rFonts w:ascii="Georgia" w:eastAsia="Times New Roman" w:hAnsi="Georgia" w:cs="Arial"/>
          <w:i/>
          <w:iCs/>
          <w:lang w:eastAsia="en-IE"/>
        </w:rPr>
      </w:pPr>
      <w:r w:rsidRPr="00764F3B">
        <w:rPr>
          <w:rFonts w:ascii="Georgia" w:eastAsia="Times New Roman" w:hAnsi="Georgia" w:cs="Arial"/>
          <w:b/>
          <w:bCs/>
          <w:lang w:eastAsia="en-IE"/>
        </w:rPr>
        <w:br/>
      </w:r>
      <w:r w:rsidRPr="00764F3B">
        <w:rPr>
          <w:rFonts w:ascii="Georgia" w:eastAsia="Times New Roman" w:hAnsi="Georgia" w:cs="Arial"/>
          <w:lang w:eastAsia="en-IE"/>
        </w:rPr>
        <w:t xml:space="preserve">Bullying at work has been defined as </w:t>
      </w:r>
      <w:r w:rsidRPr="00764F3B">
        <w:rPr>
          <w:rFonts w:ascii="Georgia" w:eastAsia="Times New Roman" w:hAnsi="Georgia" w:cs="Arial"/>
          <w:i/>
          <w:iCs/>
          <w:lang w:eastAsia="en-IE"/>
        </w:rPr>
        <w:t>"repeated inappropriate behaviour, direct or indirect, whether verbal, physical or otherwise, conducted by one or more persons against another or others, at the place of work and / or in the course of employment, which could reasonably be regarded as undermining the individual's right to dignity at work.  An isolated incident of the behaviour in this definition may be an affront to dignity but as a once-off incident is not considered to be bullying".</w:t>
      </w:r>
    </w:p>
    <w:p w14:paraId="769C8F2C" w14:textId="77777777" w:rsidR="002D680C" w:rsidRPr="00764F3B" w:rsidRDefault="002D680C" w:rsidP="002D680C">
      <w:pPr>
        <w:spacing w:after="0" w:line="276" w:lineRule="auto"/>
        <w:jc w:val="both"/>
        <w:rPr>
          <w:rFonts w:ascii="Georgia" w:eastAsia="Times New Roman" w:hAnsi="Georgia" w:cs="Arial"/>
          <w:i/>
          <w:iCs/>
          <w:lang w:eastAsia="en-IE"/>
        </w:rPr>
      </w:pPr>
    </w:p>
    <w:p w14:paraId="6F2D7A1A" w14:textId="77777777" w:rsidR="002D680C" w:rsidRPr="00764F3B" w:rsidRDefault="002D680C" w:rsidP="002D680C">
      <w:pPr>
        <w:spacing w:after="0" w:line="276" w:lineRule="auto"/>
        <w:rPr>
          <w:rFonts w:ascii="Georgia" w:eastAsia="Times New Roman" w:hAnsi="Georgia" w:cs="Arial"/>
          <w:b/>
          <w:bCs/>
          <w:i/>
          <w:iCs/>
          <w:lang w:eastAsia="en-IE"/>
        </w:rPr>
      </w:pPr>
      <w:r w:rsidRPr="00764F3B">
        <w:rPr>
          <w:rFonts w:ascii="Times New Roman" w:eastAsia="Times New Roman" w:hAnsi="Times New Roman" w:cs="Times New Roman"/>
          <w:b/>
          <w:bCs/>
          <w:i/>
          <w:iCs/>
          <w:lang w:eastAsia="en-IE"/>
        </w:rPr>
        <w:t>​</w:t>
      </w:r>
      <w:r w:rsidRPr="00764F3B">
        <w:rPr>
          <w:rFonts w:ascii="Georgia" w:eastAsia="Times New Roman" w:hAnsi="Georgia" w:cs="Arial"/>
          <w:b/>
          <w:bCs/>
          <w:i/>
          <w:iCs/>
          <w:lang w:eastAsia="en-IE"/>
        </w:rPr>
        <w:t>Harassment / Sexual Harassment</w:t>
      </w:r>
    </w:p>
    <w:p w14:paraId="3EB21FAC" w14:textId="77777777" w:rsidR="002D680C" w:rsidRPr="00764F3B" w:rsidRDefault="002D680C" w:rsidP="002D680C">
      <w:pPr>
        <w:spacing w:after="0" w:line="276" w:lineRule="auto"/>
        <w:rPr>
          <w:rFonts w:ascii="Georgia" w:eastAsia="Times New Roman" w:hAnsi="Georgia" w:cs="Arial"/>
          <w:lang w:eastAsia="en-IE"/>
        </w:rPr>
      </w:pPr>
    </w:p>
    <w:p w14:paraId="5275D66F" w14:textId="77777777" w:rsidR="002D680C" w:rsidRPr="00764F3B" w:rsidRDefault="002D680C" w:rsidP="00083C13">
      <w:pPr>
        <w:numPr>
          <w:ilvl w:val="0"/>
          <w:numId w:val="41"/>
        </w:numPr>
        <w:spacing w:after="0" w:line="276" w:lineRule="auto"/>
        <w:rPr>
          <w:rFonts w:ascii="Georgia" w:eastAsia="Times New Roman" w:hAnsi="Georgia" w:cs="Arial"/>
          <w:lang w:eastAsia="en-IE"/>
        </w:rPr>
      </w:pPr>
      <w:r w:rsidRPr="00764F3B">
        <w:rPr>
          <w:rFonts w:ascii="Georgia" w:eastAsia="Times New Roman" w:hAnsi="Georgia" w:cs="Arial"/>
          <w:lang w:eastAsia="en-IE"/>
        </w:rPr>
        <w:t xml:space="preserve">Harassment is defined in section 14A(7) of the Employment Equality Act, 1998 as </w:t>
      </w:r>
      <w:r w:rsidRPr="00764F3B">
        <w:rPr>
          <w:rFonts w:ascii="Georgia" w:eastAsia="Times New Roman" w:hAnsi="Georgia" w:cs="Arial"/>
          <w:i/>
          <w:iCs/>
          <w:lang w:eastAsia="en-IE"/>
        </w:rPr>
        <w:t>any form of unwanted conduct related to any of the discriminatory grounds which has the purpose or effect of violating a person's dignity and creating an intimidating, hostile, degrading, humiliating or offensive environment for the person;</w:t>
      </w:r>
    </w:p>
    <w:p w14:paraId="0DB04F12" w14:textId="77777777" w:rsidR="002D680C" w:rsidRPr="00764F3B" w:rsidRDefault="002D680C" w:rsidP="00083C13">
      <w:pPr>
        <w:numPr>
          <w:ilvl w:val="0"/>
          <w:numId w:val="41"/>
        </w:numPr>
        <w:spacing w:after="0" w:line="276" w:lineRule="auto"/>
        <w:rPr>
          <w:rFonts w:ascii="Georgia" w:eastAsia="Times New Roman" w:hAnsi="Georgia" w:cs="Arial"/>
          <w:lang w:eastAsia="en-IE"/>
        </w:rPr>
      </w:pPr>
      <w:r w:rsidRPr="00764F3B">
        <w:rPr>
          <w:rFonts w:ascii="Times New Roman" w:eastAsia="Times New Roman" w:hAnsi="Times New Roman" w:cs="Times New Roman"/>
          <w:lang w:eastAsia="en-IE"/>
        </w:rPr>
        <w:t>​</w:t>
      </w:r>
      <w:r w:rsidRPr="00764F3B">
        <w:rPr>
          <w:rFonts w:ascii="Georgia" w:eastAsia="Times New Roman" w:hAnsi="Georgia" w:cs="Arial"/>
          <w:lang w:eastAsia="en-IE"/>
        </w:rPr>
        <w:t>Sexual harassment is defined in section 14A(7) of S14A(7) the Employment</w:t>
      </w:r>
      <w:r w:rsidRPr="00764F3B">
        <w:rPr>
          <w:rFonts w:ascii="Georgia" w:eastAsia="Times New Roman" w:hAnsi="Georgia" w:cs="Georgia"/>
          <w:lang w:eastAsia="en-IE"/>
        </w:rPr>
        <w:t> </w:t>
      </w:r>
      <w:r w:rsidRPr="00764F3B">
        <w:rPr>
          <w:rFonts w:ascii="Georgia" w:eastAsia="Times New Roman" w:hAnsi="Georgia" w:cs="Arial"/>
          <w:lang w:eastAsia="en-IE"/>
        </w:rPr>
        <w:t xml:space="preserve"> Equality Act as </w:t>
      </w:r>
      <w:r w:rsidRPr="00764F3B">
        <w:rPr>
          <w:rFonts w:ascii="Georgia" w:eastAsia="Times New Roman" w:hAnsi="Georgia" w:cs="Arial"/>
          <w:i/>
          <w:iCs/>
          <w:lang w:eastAsia="en-IE"/>
        </w:rPr>
        <w:t>any form of unwanted verbal, non-verbal or physical conduct of a sexual nature which has the purpose or effect of violating a person's dignity and creating an intimidating, hostile, degrading, humiliating or offensive environment for the person;</w:t>
      </w:r>
    </w:p>
    <w:p w14:paraId="3FD62AD9" w14:textId="77777777" w:rsidR="002D680C" w:rsidRPr="00764F3B" w:rsidRDefault="002D680C" w:rsidP="002D680C">
      <w:pPr>
        <w:spacing w:after="0" w:line="276" w:lineRule="auto"/>
        <w:rPr>
          <w:rFonts w:ascii="Georgia" w:eastAsia="Times New Roman" w:hAnsi="Georgia" w:cs="Arial"/>
          <w:b/>
          <w:bCs/>
          <w:lang w:eastAsia="en-IE"/>
        </w:rPr>
      </w:pPr>
      <w:r w:rsidRPr="00764F3B">
        <w:rPr>
          <w:rFonts w:ascii="Times New Roman" w:eastAsia="Times New Roman" w:hAnsi="Times New Roman" w:cs="Times New Roman"/>
          <w:b/>
          <w:bCs/>
          <w:lang w:eastAsia="en-IE"/>
        </w:rPr>
        <w:lastRenderedPageBreak/>
        <w:t>​</w:t>
      </w:r>
    </w:p>
    <w:p w14:paraId="1636A159" w14:textId="77777777" w:rsidR="002D680C" w:rsidRPr="00764F3B" w:rsidRDefault="002D680C" w:rsidP="002D680C">
      <w:pPr>
        <w:spacing w:after="0" w:line="276" w:lineRule="auto"/>
        <w:rPr>
          <w:rFonts w:ascii="Georgia" w:eastAsia="Times New Roman" w:hAnsi="Georgia" w:cs="Arial"/>
          <w:lang w:eastAsia="en-IE"/>
        </w:rPr>
      </w:pPr>
      <w:r w:rsidRPr="00764F3B">
        <w:rPr>
          <w:rFonts w:ascii="Georgia" w:eastAsia="Times New Roman" w:hAnsi="Georgia" w:cs="Arial"/>
          <w:b/>
          <w:bCs/>
          <w:lang w:eastAsia="en-IE"/>
        </w:rPr>
        <w:t>Procedure for dealing with complaints of Bullying / Harassment / Sexual Harassment</w:t>
      </w:r>
      <w:r w:rsidRPr="00764F3B">
        <w:rPr>
          <w:rFonts w:ascii="Georgia" w:eastAsia="Times New Roman" w:hAnsi="Georgia" w:cs="Arial"/>
          <w:lang w:eastAsia="en-IE"/>
        </w:rPr>
        <w:t xml:space="preserve"> </w:t>
      </w:r>
    </w:p>
    <w:p w14:paraId="48D896FE" w14:textId="77777777" w:rsidR="002D680C" w:rsidRPr="00764F3B" w:rsidRDefault="002D680C" w:rsidP="002D680C">
      <w:pPr>
        <w:spacing w:after="0" w:line="276" w:lineRule="auto"/>
        <w:rPr>
          <w:rFonts w:ascii="Georgia" w:eastAsia="Times New Roman" w:hAnsi="Georgia" w:cs="Arial"/>
          <w:lang w:eastAsia="en-IE"/>
        </w:rPr>
      </w:pPr>
    </w:p>
    <w:p w14:paraId="382568F0" w14:textId="77777777" w:rsidR="002D680C" w:rsidRPr="00764F3B" w:rsidRDefault="002D680C" w:rsidP="00083C13">
      <w:pPr>
        <w:numPr>
          <w:ilvl w:val="0"/>
          <w:numId w:val="42"/>
        </w:numPr>
        <w:spacing w:after="0" w:line="276" w:lineRule="auto"/>
        <w:rPr>
          <w:rFonts w:ascii="Georgia" w:eastAsia="Times New Roman" w:hAnsi="Georgia" w:cs="Arial"/>
          <w:lang w:eastAsia="en-IE"/>
        </w:rPr>
      </w:pPr>
      <w:r w:rsidRPr="00764F3B">
        <w:rPr>
          <w:rFonts w:ascii="Georgia" w:eastAsia="Times New Roman" w:hAnsi="Georgia" w:cs="Arial"/>
          <w:lang w:eastAsia="en-IE"/>
        </w:rPr>
        <w:t>The complaint procedures for Bullying, Harassment and Sexual Harassment, including the formal and informal procedures, are outlined in detail in the relevant policy.  Information is also available to staff from two trained contact persons in the ETB;</w:t>
      </w:r>
    </w:p>
    <w:p w14:paraId="0E3790CA" w14:textId="77777777" w:rsidR="002D680C" w:rsidRPr="00764F3B" w:rsidRDefault="002D680C" w:rsidP="00083C13">
      <w:pPr>
        <w:numPr>
          <w:ilvl w:val="0"/>
          <w:numId w:val="42"/>
        </w:numPr>
        <w:spacing w:after="0" w:line="276" w:lineRule="auto"/>
        <w:rPr>
          <w:rFonts w:ascii="Georgia" w:eastAsia="Times New Roman" w:hAnsi="Georgia" w:cs="Arial"/>
          <w:lang w:eastAsia="en-IE"/>
        </w:rPr>
      </w:pPr>
      <w:r w:rsidRPr="00764F3B">
        <w:rPr>
          <w:rFonts w:ascii="Georgia" w:eastAsia="Times New Roman" w:hAnsi="Georgia" w:cs="Arial"/>
          <w:lang w:eastAsia="en-IE"/>
        </w:rPr>
        <w:t>Any individual who experiences bullying, harassment or sexual harassment will be supported by the ETB in bringing such behaviour to an end.  Breach of this policy can be subject to disciplinary action up to and including dismissal;</w:t>
      </w:r>
    </w:p>
    <w:p w14:paraId="04BA4172" w14:textId="77777777" w:rsidR="002D680C" w:rsidRPr="00764F3B" w:rsidRDefault="002D680C" w:rsidP="00083C13">
      <w:pPr>
        <w:numPr>
          <w:ilvl w:val="0"/>
          <w:numId w:val="42"/>
        </w:numPr>
        <w:spacing w:after="0" w:line="276" w:lineRule="auto"/>
        <w:rPr>
          <w:rFonts w:ascii="Georgia" w:eastAsia="Times New Roman" w:hAnsi="Georgia" w:cs="Arial"/>
          <w:lang w:eastAsia="en-IE"/>
        </w:rPr>
      </w:pPr>
      <w:r w:rsidRPr="00764F3B">
        <w:rPr>
          <w:rFonts w:ascii="Times New Roman" w:eastAsia="Times New Roman" w:hAnsi="Times New Roman" w:cs="Times New Roman"/>
          <w:lang w:eastAsia="en-IE"/>
        </w:rPr>
        <w:t>​</w:t>
      </w:r>
      <w:r w:rsidRPr="00764F3B">
        <w:rPr>
          <w:rFonts w:ascii="Georgia" w:eastAsia="Times New Roman" w:hAnsi="Georgia" w:cs="Arial"/>
          <w:lang w:eastAsia="en-IE"/>
        </w:rPr>
        <w:t>The ETB encourages the local, informal resolution of issues wherever possible. Please also note that mediation is provided for in each of these procedures. ETB advocates the use of mediation as an effective method to resolve matters of conflict which is both impartial and confidential in its dealings. Mediation is a voluntary and confidential process for resolving disputes wherein the parties agree to attempt to resolve the issues of the dispute with the aid of an accredited professional external mediator.</w:t>
      </w:r>
    </w:p>
    <w:p w14:paraId="786D5E65" w14:textId="77777777" w:rsidR="002D680C" w:rsidRPr="00764F3B" w:rsidRDefault="002D680C" w:rsidP="002D680C">
      <w:pPr>
        <w:tabs>
          <w:tab w:val="left" w:pos="612"/>
        </w:tabs>
        <w:spacing w:line="276" w:lineRule="auto"/>
        <w:contextualSpacing/>
        <w:rPr>
          <w:rFonts w:ascii="Georgia" w:hAnsi="Georgia" w:cs="Arial"/>
          <w:b/>
          <w:w w:val="105"/>
        </w:rPr>
      </w:pPr>
    </w:p>
    <w:p w14:paraId="16CB3A6F" w14:textId="77777777" w:rsidR="002D680C" w:rsidRPr="00764F3B" w:rsidRDefault="002D680C" w:rsidP="002D680C">
      <w:pPr>
        <w:tabs>
          <w:tab w:val="left" w:pos="612"/>
        </w:tabs>
        <w:spacing w:line="276" w:lineRule="auto"/>
        <w:contextualSpacing/>
        <w:rPr>
          <w:rFonts w:ascii="Georgia" w:hAnsi="Georgia" w:cs="Arial"/>
          <w:b/>
          <w:w w:val="105"/>
        </w:rPr>
      </w:pPr>
      <w:r w:rsidRPr="00764F3B">
        <w:rPr>
          <w:rFonts w:ascii="Georgia" w:hAnsi="Georgia" w:cs="Arial"/>
          <w:b/>
          <w:w w:val="105"/>
        </w:rPr>
        <w:t>Grievance</w:t>
      </w:r>
      <w:r w:rsidRPr="00764F3B">
        <w:rPr>
          <w:rFonts w:ascii="Georgia" w:hAnsi="Georgia" w:cs="Arial"/>
          <w:b/>
          <w:spacing w:val="-27"/>
          <w:w w:val="105"/>
        </w:rPr>
        <w:t xml:space="preserve"> P</w:t>
      </w:r>
      <w:r w:rsidRPr="00764F3B">
        <w:rPr>
          <w:rFonts w:ascii="Georgia" w:hAnsi="Georgia" w:cs="Arial"/>
          <w:b/>
          <w:w w:val="105"/>
        </w:rPr>
        <w:t>rocedures</w:t>
      </w:r>
    </w:p>
    <w:p w14:paraId="0D8D83FA" w14:textId="77777777" w:rsidR="002D680C" w:rsidRPr="00764F3B" w:rsidRDefault="002D680C" w:rsidP="002D680C">
      <w:pPr>
        <w:tabs>
          <w:tab w:val="left" w:pos="612"/>
        </w:tabs>
        <w:spacing w:line="276" w:lineRule="auto"/>
        <w:contextualSpacing/>
        <w:rPr>
          <w:rFonts w:ascii="Georgia" w:hAnsi="Georgia" w:cs="Arial"/>
          <w:b/>
          <w:w w:val="105"/>
        </w:rPr>
      </w:pPr>
    </w:p>
    <w:p w14:paraId="090CC486" w14:textId="77777777" w:rsidR="002D680C" w:rsidRPr="00764F3B" w:rsidRDefault="002D680C" w:rsidP="002D680C">
      <w:pPr>
        <w:spacing w:after="0" w:line="276" w:lineRule="auto"/>
        <w:jc w:val="both"/>
        <w:rPr>
          <w:rFonts w:ascii="Georgia" w:eastAsia="Times New Roman" w:hAnsi="Georgia" w:cs="Arial"/>
          <w:lang w:eastAsia="en-IE"/>
        </w:rPr>
      </w:pPr>
      <w:r w:rsidRPr="00764F3B">
        <w:rPr>
          <w:rFonts w:ascii="Georgia" w:eastAsia="Times New Roman" w:hAnsi="Georgia" w:cs="Arial"/>
          <w:lang w:eastAsia="en-IE"/>
        </w:rPr>
        <w:t>A grievance is a complaint you have about your employment, working environment or professional working relationships. A grievance is not a complaint about bullying and harassment or nationally agreed pay and conditions.</w:t>
      </w:r>
    </w:p>
    <w:p w14:paraId="49DBECB8" w14:textId="77777777" w:rsidR="002D680C" w:rsidRPr="00764F3B" w:rsidRDefault="002D680C" w:rsidP="002D680C">
      <w:pPr>
        <w:spacing w:after="0" w:line="276" w:lineRule="auto"/>
        <w:jc w:val="both"/>
        <w:rPr>
          <w:rFonts w:ascii="Georgia" w:eastAsia="Times New Roman" w:hAnsi="Georgia" w:cs="Arial"/>
          <w:lang w:eastAsia="en-IE"/>
        </w:rPr>
      </w:pPr>
    </w:p>
    <w:p w14:paraId="151536D9" w14:textId="77777777" w:rsidR="002D680C" w:rsidRPr="00764F3B" w:rsidRDefault="002D680C" w:rsidP="002D680C">
      <w:pPr>
        <w:spacing w:after="0" w:line="276" w:lineRule="auto"/>
        <w:jc w:val="both"/>
        <w:rPr>
          <w:rFonts w:ascii="Georgia" w:eastAsia="Times New Roman" w:hAnsi="Georgia" w:cs="Arial"/>
          <w:lang w:eastAsia="en-IE"/>
        </w:rPr>
      </w:pPr>
      <w:r w:rsidRPr="00764F3B">
        <w:rPr>
          <w:rFonts w:ascii="Georgia" w:eastAsia="Times New Roman" w:hAnsi="Georgia" w:cs="Arial"/>
          <w:lang w:eastAsia="en-IE"/>
        </w:rPr>
        <w:t xml:space="preserve">Where employees believe they have a grievance, it is recommended that they read the Grievance Procedure for all Staff and associated Memorandum of Understanding and follow the procedures outlined therein. </w:t>
      </w:r>
    </w:p>
    <w:p w14:paraId="69E5DACD" w14:textId="77777777" w:rsidR="002D680C" w:rsidRPr="00764F3B" w:rsidRDefault="002D680C" w:rsidP="002D680C">
      <w:pPr>
        <w:spacing w:after="0" w:line="276" w:lineRule="auto"/>
        <w:rPr>
          <w:rFonts w:ascii="Georgia" w:eastAsia="Times New Roman" w:hAnsi="Georgia" w:cs="Arial"/>
          <w:lang w:eastAsia="en-IE"/>
        </w:rPr>
      </w:pPr>
    </w:p>
    <w:p w14:paraId="3207DE9D" w14:textId="77777777" w:rsidR="002D680C" w:rsidRPr="00764F3B" w:rsidRDefault="002D680C" w:rsidP="002D680C">
      <w:pPr>
        <w:spacing w:after="0" w:line="276" w:lineRule="auto"/>
        <w:rPr>
          <w:rFonts w:ascii="Georgia" w:eastAsia="Times New Roman" w:hAnsi="Georgia" w:cs="Arial"/>
          <w:lang w:eastAsia="en-IE"/>
        </w:rPr>
      </w:pPr>
      <w:r w:rsidRPr="00764F3B">
        <w:rPr>
          <w:rFonts w:ascii="Georgia" w:eastAsia="Times New Roman" w:hAnsi="Georgia" w:cs="Arial"/>
          <w:lang w:eastAsia="en-IE"/>
        </w:rPr>
        <w:t xml:space="preserve">It is the policy of the ETB to: </w:t>
      </w:r>
    </w:p>
    <w:p w14:paraId="72F3F557" w14:textId="77777777" w:rsidR="002D680C" w:rsidRPr="00764F3B" w:rsidRDefault="002D680C" w:rsidP="002D680C">
      <w:pPr>
        <w:spacing w:after="0" w:line="276" w:lineRule="auto"/>
        <w:rPr>
          <w:rFonts w:ascii="Georgia" w:eastAsia="Times New Roman" w:hAnsi="Georgia" w:cs="Arial"/>
          <w:lang w:eastAsia="en-IE"/>
        </w:rPr>
      </w:pPr>
    </w:p>
    <w:p w14:paraId="1417EF50" w14:textId="77777777" w:rsidR="002D680C" w:rsidRPr="00764F3B" w:rsidRDefault="002D680C" w:rsidP="00083C13">
      <w:pPr>
        <w:numPr>
          <w:ilvl w:val="0"/>
          <w:numId w:val="40"/>
        </w:numPr>
        <w:spacing w:after="0" w:line="276" w:lineRule="auto"/>
        <w:rPr>
          <w:rFonts w:ascii="Georgia" w:eastAsia="Times New Roman" w:hAnsi="Georgia" w:cs="Arial"/>
          <w:lang w:eastAsia="en-IE"/>
        </w:rPr>
      </w:pPr>
      <w:r w:rsidRPr="00764F3B">
        <w:rPr>
          <w:rFonts w:ascii="Georgia" w:eastAsia="Times New Roman" w:hAnsi="Georgia" w:cs="Arial"/>
          <w:lang w:eastAsia="en-IE"/>
        </w:rPr>
        <w:t xml:space="preserve">Encourage management at all levels to develop channels of communications and working relationships that will prevent or minimise the incidence of grievances; </w:t>
      </w:r>
    </w:p>
    <w:p w14:paraId="75448855" w14:textId="77777777" w:rsidR="002D680C" w:rsidRPr="00764F3B" w:rsidRDefault="002D680C" w:rsidP="00083C13">
      <w:pPr>
        <w:numPr>
          <w:ilvl w:val="0"/>
          <w:numId w:val="40"/>
        </w:numPr>
        <w:spacing w:after="0" w:line="276" w:lineRule="auto"/>
        <w:rPr>
          <w:rFonts w:ascii="Georgia" w:eastAsia="Times New Roman" w:hAnsi="Georgia" w:cs="Arial"/>
          <w:lang w:eastAsia="en-IE"/>
        </w:rPr>
      </w:pPr>
      <w:r w:rsidRPr="00764F3B">
        <w:rPr>
          <w:rFonts w:ascii="Georgia" w:eastAsia="Times New Roman" w:hAnsi="Georgia" w:cs="Arial"/>
          <w:lang w:eastAsia="en-IE"/>
        </w:rPr>
        <w:t xml:space="preserve">Endeavour to foster a working environment and working relationships in which the informal resolution of differences is the norm; </w:t>
      </w:r>
    </w:p>
    <w:p w14:paraId="612F0E87" w14:textId="77777777" w:rsidR="002D680C" w:rsidRPr="00764F3B" w:rsidRDefault="002D680C" w:rsidP="00083C13">
      <w:pPr>
        <w:numPr>
          <w:ilvl w:val="0"/>
          <w:numId w:val="40"/>
        </w:numPr>
        <w:spacing w:after="0" w:line="276" w:lineRule="auto"/>
        <w:rPr>
          <w:rFonts w:ascii="Georgia" w:eastAsia="Times New Roman" w:hAnsi="Georgia" w:cs="Arial"/>
          <w:lang w:eastAsia="en-IE"/>
        </w:rPr>
      </w:pPr>
      <w:r w:rsidRPr="00764F3B">
        <w:rPr>
          <w:rFonts w:ascii="Georgia" w:eastAsia="Times New Roman" w:hAnsi="Georgia" w:cs="Arial"/>
          <w:lang w:eastAsia="en-IE"/>
        </w:rPr>
        <w:t xml:space="preserve">Provide effective and fair facilities by which staff can seek redress of grievances; </w:t>
      </w:r>
    </w:p>
    <w:p w14:paraId="654D2F60" w14:textId="77777777" w:rsidR="002D680C" w:rsidRPr="00764F3B" w:rsidRDefault="002D680C" w:rsidP="00083C13">
      <w:pPr>
        <w:numPr>
          <w:ilvl w:val="0"/>
          <w:numId w:val="40"/>
        </w:numPr>
        <w:spacing w:after="0" w:line="276" w:lineRule="auto"/>
        <w:rPr>
          <w:rFonts w:ascii="Georgia" w:eastAsia="Times New Roman" w:hAnsi="Georgia" w:cs="Arial"/>
          <w:lang w:eastAsia="en-IE"/>
        </w:rPr>
      </w:pPr>
      <w:r w:rsidRPr="00764F3B">
        <w:rPr>
          <w:rFonts w:ascii="Georgia" w:eastAsia="Times New Roman" w:hAnsi="Georgia" w:cs="Arial"/>
          <w:lang w:eastAsia="en-IE"/>
        </w:rPr>
        <w:t>Resolve grievances fairly within the timeframes specified in the stages and at the earliest stage when a grievance/s arises.</w:t>
      </w:r>
    </w:p>
    <w:p w14:paraId="5D1F6A03" w14:textId="77777777" w:rsidR="002D680C" w:rsidRPr="00764F3B" w:rsidRDefault="002D680C" w:rsidP="002D680C">
      <w:pPr>
        <w:tabs>
          <w:tab w:val="left" w:pos="612"/>
        </w:tabs>
        <w:spacing w:line="276" w:lineRule="auto"/>
        <w:contextualSpacing/>
        <w:rPr>
          <w:rFonts w:ascii="Georgia" w:hAnsi="Georgia" w:cs="Arial"/>
          <w:b/>
          <w:w w:val="105"/>
        </w:rPr>
      </w:pPr>
    </w:p>
    <w:p w14:paraId="1932E3C3" w14:textId="77777777" w:rsidR="002D680C" w:rsidRPr="00764F3B" w:rsidRDefault="002D680C" w:rsidP="002D680C">
      <w:pPr>
        <w:tabs>
          <w:tab w:val="left" w:pos="612"/>
        </w:tabs>
        <w:spacing w:line="276" w:lineRule="auto"/>
        <w:contextualSpacing/>
        <w:rPr>
          <w:rFonts w:ascii="Georgia" w:hAnsi="Georgia" w:cs="Arial"/>
          <w:b/>
        </w:rPr>
      </w:pPr>
      <w:r w:rsidRPr="00764F3B">
        <w:rPr>
          <w:rFonts w:ascii="Georgia" w:hAnsi="Georgia" w:cs="Arial"/>
          <w:b/>
          <w:w w:val="105"/>
        </w:rPr>
        <w:t>Disciplinary Procedures</w:t>
      </w:r>
    </w:p>
    <w:p w14:paraId="50586E2E" w14:textId="77777777" w:rsidR="002D680C" w:rsidRPr="00764F3B" w:rsidRDefault="002D680C" w:rsidP="002D680C">
      <w:pPr>
        <w:spacing w:after="0" w:line="276" w:lineRule="auto"/>
        <w:rPr>
          <w:rFonts w:ascii="Georgia" w:eastAsia="Times New Roman" w:hAnsi="Georgia" w:cs="Arial"/>
          <w:b/>
          <w:bCs/>
          <w:lang w:eastAsia="en-IE"/>
        </w:rPr>
      </w:pPr>
    </w:p>
    <w:p w14:paraId="6B87B958" w14:textId="77777777" w:rsidR="002D680C" w:rsidRPr="00764F3B" w:rsidRDefault="002D680C" w:rsidP="002D680C">
      <w:pPr>
        <w:spacing w:after="0" w:line="276" w:lineRule="auto"/>
        <w:rPr>
          <w:rFonts w:ascii="Georgia" w:eastAsia="Times New Roman" w:hAnsi="Georgia" w:cs="Arial"/>
          <w:lang w:eastAsia="en-IE"/>
        </w:rPr>
      </w:pPr>
      <w:r w:rsidRPr="00764F3B">
        <w:rPr>
          <w:rFonts w:ascii="Georgia" w:eastAsia="Times New Roman" w:hAnsi="Georgia" w:cs="Arial"/>
          <w:b/>
          <w:bCs/>
          <w:lang w:eastAsia="en-IE"/>
        </w:rPr>
        <w:t>Teaching Staff</w:t>
      </w:r>
      <w:r w:rsidRPr="00764F3B">
        <w:rPr>
          <w:rFonts w:ascii="Georgia" w:eastAsia="Times New Roman" w:hAnsi="Georgia" w:cs="Arial"/>
          <w:lang w:eastAsia="en-IE"/>
        </w:rPr>
        <w:t> </w:t>
      </w:r>
    </w:p>
    <w:p w14:paraId="50DE4E9E" w14:textId="77777777" w:rsidR="002D680C" w:rsidRPr="00764F3B" w:rsidRDefault="002D680C" w:rsidP="002D680C">
      <w:pPr>
        <w:spacing w:after="0" w:line="276" w:lineRule="auto"/>
        <w:rPr>
          <w:rFonts w:ascii="Georgia" w:eastAsia="Times New Roman" w:hAnsi="Georgia" w:cs="Arial"/>
          <w:lang w:eastAsia="en-IE"/>
        </w:rPr>
      </w:pPr>
      <w:r w:rsidRPr="00764F3B">
        <w:rPr>
          <w:rFonts w:ascii="Georgia" w:eastAsia="Times New Roman" w:hAnsi="Georgia" w:cs="Arial"/>
          <w:lang w:eastAsia="en-IE"/>
        </w:rPr>
        <w:br/>
      </w:r>
      <w:hyperlink r:id="rId201" w:tgtFrame="_blank" w:history="1">
        <w:r w:rsidRPr="00764F3B">
          <w:rPr>
            <w:rFonts w:ascii="Georgia" w:eastAsia="Times New Roman" w:hAnsi="Georgia" w:cs="Arial"/>
            <w:i/>
            <w:iCs/>
            <w:u w:val="single"/>
            <w:lang w:eastAsia="en-IE"/>
          </w:rPr>
          <w:t>CL0048/2017</w:t>
        </w:r>
      </w:hyperlink>
      <w:r w:rsidRPr="00764F3B">
        <w:rPr>
          <w:rFonts w:ascii="Times New Roman" w:eastAsia="Times New Roman" w:hAnsi="Times New Roman" w:cs="Times New Roman"/>
          <w:lang w:eastAsia="en-IE"/>
        </w:rPr>
        <w:t>​</w:t>
      </w:r>
      <w:r w:rsidRPr="00764F3B">
        <w:rPr>
          <w:rFonts w:ascii="Georgia" w:eastAsia="Times New Roman" w:hAnsi="Georgia" w:cs="Arial"/>
          <w:lang w:eastAsia="en-IE"/>
        </w:rPr>
        <w:t xml:space="preserve"> sets out the Revised Procedures for Suspension and Dismissal of Teachers and Principals. These procedures outline:</w:t>
      </w:r>
    </w:p>
    <w:p w14:paraId="7B7AE1BB" w14:textId="77777777" w:rsidR="002D680C" w:rsidRPr="00764F3B" w:rsidRDefault="002D680C" w:rsidP="002D680C">
      <w:pPr>
        <w:spacing w:after="0" w:line="276" w:lineRule="auto"/>
        <w:rPr>
          <w:rFonts w:ascii="Georgia" w:eastAsia="Times New Roman" w:hAnsi="Georgia" w:cs="Arial"/>
          <w:lang w:eastAsia="en-IE"/>
        </w:rPr>
      </w:pPr>
    </w:p>
    <w:p w14:paraId="3432B713" w14:textId="77777777" w:rsidR="002D680C" w:rsidRPr="00764F3B" w:rsidRDefault="002D680C" w:rsidP="00083C13">
      <w:pPr>
        <w:numPr>
          <w:ilvl w:val="0"/>
          <w:numId w:val="43"/>
        </w:numPr>
        <w:spacing w:after="0" w:line="276" w:lineRule="auto"/>
        <w:rPr>
          <w:rFonts w:ascii="Georgia" w:eastAsia="Times New Roman" w:hAnsi="Georgia" w:cs="Arial"/>
          <w:lang w:eastAsia="en-IE"/>
        </w:rPr>
      </w:pPr>
      <w:r w:rsidRPr="00764F3B">
        <w:rPr>
          <w:rFonts w:ascii="Times New Roman" w:eastAsia="Times New Roman" w:hAnsi="Times New Roman" w:cs="Times New Roman"/>
          <w:lang w:eastAsia="en-IE"/>
        </w:rPr>
        <w:t>​</w:t>
      </w:r>
      <w:r w:rsidRPr="00764F3B">
        <w:rPr>
          <w:rFonts w:ascii="Georgia" w:eastAsia="Times New Roman" w:hAnsi="Georgia" w:cs="Arial"/>
          <w:lang w:eastAsia="en-IE"/>
        </w:rPr>
        <w:t>Procedures for Principals relating to their work, conduct and matters of professional competence in their role as Principals;</w:t>
      </w:r>
    </w:p>
    <w:p w14:paraId="18A61C5C" w14:textId="77777777" w:rsidR="002D680C" w:rsidRPr="00764F3B" w:rsidRDefault="002D680C" w:rsidP="00083C13">
      <w:pPr>
        <w:numPr>
          <w:ilvl w:val="0"/>
          <w:numId w:val="43"/>
        </w:numPr>
        <w:spacing w:after="0" w:line="276" w:lineRule="auto"/>
        <w:rPr>
          <w:rFonts w:ascii="Georgia" w:eastAsia="Times New Roman" w:hAnsi="Georgia" w:cs="Arial"/>
          <w:lang w:eastAsia="en-IE"/>
        </w:rPr>
      </w:pPr>
      <w:r w:rsidRPr="00764F3B">
        <w:rPr>
          <w:rFonts w:ascii="Georgia" w:eastAsia="Times New Roman" w:hAnsi="Georgia" w:cs="Arial"/>
          <w:lang w:eastAsia="en-IE"/>
        </w:rPr>
        <w:t>Procedures for Teachers relating to professional competence issues and relating to work, conduct and matters other than professional competence.</w:t>
      </w:r>
    </w:p>
    <w:p w14:paraId="379AC1B3" w14:textId="77777777" w:rsidR="002D680C" w:rsidRPr="00764F3B" w:rsidRDefault="002D680C" w:rsidP="002D680C">
      <w:pPr>
        <w:spacing w:after="0" w:line="276" w:lineRule="auto"/>
        <w:ind w:left="720"/>
        <w:rPr>
          <w:rFonts w:ascii="Georgia" w:eastAsia="Times New Roman" w:hAnsi="Georgia" w:cs="Arial"/>
          <w:lang w:eastAsia="en-IE"/>
        </w:rPr>
      </w:pPr>
    </w:p>
    <w:p w14:paraId="4705C66B" w14:textId="77777777" w:rsidR="002D680C" w:rsidRPr="00764F3B" w:rsidRDefault="002D680C" w:rsidP="002D680C">
      <w:pPr>
        <w:spacing w:after="0" w:line="276" w:lineRule="auto"/>
        <w:rPr>
          <w:rFonts w:ascii="Georgia" w:eastAsia="Times New Roman" w:hAnsi="Georgia" w:cs="Arial"/>
          <w:b/>
          <w:bCs/>
          <w:lang w:eastAsia="en-IE"/>
        </w:rPr>
      </w:pPr>
      <w:r w:rsidRPr="00764F3B">
        <w:rPr>
          <w:rFonts w:ascii="Times New Roman" w:eastAsia="Times New Roman" w:hAnsi="Times New Roman" w:cs="Times New Roman"/>
          <w:b/>
          <w:bCs/>
          <w:lang w:eastAsia="en-IE"/>
        </w:rPr>
        <w:t>​</w:t>
      </w:r>
      <w:r w:rsidRPr="00764F3B">
        <w:rPr>
          <w:rFonts w:ascii="Georgia" w:eastAsia="Times New Roman" w:hAnsi="Georgia" w:cs="Arial"/>
          <w:b/>
          <w:bCs/>
          <w:lang w:eastAsia="en-IE"/>
        </w:rPr>
        <w:t>Non-Teaching Staff</w:t>
      </w:r>
    </w:p>
    <w:p w14:paraId="4399E145" w14:textId="76A14DF4" w:rsidR="002D680C" w:rsidRPr="00764F3B" w:rsidRDefault="002D680C" w:rsidP="00F45E50">
      <w:pPr>
        <w:spacing w:after="0" w:line="276" w:lineRule="auto"/>
        <w:ind w:right="51"/>
        <w:jc w:val="both"/>
        <w:rPr>
          <w:rFonts w:ascii="Georgia" w:hAnsi="Georgia" w:cs="Arial"/>
          <w:b/>
        </w:rPr>
      </w:pPr>
      <w:r w:rsidRPr="00764F3B">
        <w:rPr>
          <w:rFonts w:ascii="Georgia" w:eastAsia="Times New Roman" w:hAnsi="Georgia" w:cs="Arial"/>
          <w:lang w:eastAsia="en-IE"/>
        </w:rPr>
        <w:br/>
        <w:t>The Disciplinary Procedure for Staff employed by Education and Training Board applies to all ETB staff members excluding Teachers, Deputy Principals and Principals. This procedure is nationally agreed</w:t>
      </w:r>
      <w:r w:rsidR="002224EF" w:rsidRPr="00764F3B">
        <w:rPr>
          <w:rFonts w:ascii="Georgia" w:eastAsia="Times New Roman" w:hAnsi="Georgia" w:cs="Arial"/>
          <w:lang w:eastAsia="en-IE"/>
        </w:rPr>
        <w:t xml:space="preserve"> </w:t>
      </w:r>
      <w:r w:rsidRPr="00764F3B">
        <w:rPr>
          <w:rFonts w:ascii="Georgia" w:eastAsia="Times New Roman" w:hAnsi="Georgia" w:cs="Arial"/>
          <w:lang w:eastAsia="en-IE"/>
        </w:rPr>
        <w:t>with a number of unions and sets out how matters relating to unsatisfactory work performance and</w:t>
      </w:r>
      <w:r w:rsidR="002224EF" w:rsidRPr="00764F3B">
        <w:rPr>
          <w:rFonts w:ascii="Georgia" w:eastAsia="Times New Roman" w:hAnsi="Georgia" w:cs="Arial"/>
          <w:lang w:eastAsia="en-IE"/>
        </w:rPr>
        <w:t xml:space="preserve"> </w:t>
      </w:r>
      <w:r w:rsidRPr="00764F3B">
        <w:rPr>
          <w:rFonts w:ascii="Georgia" w:eastAsia="Times New Roman" w:hAnsi="Georgia" w:cs="Arial"/>
          <w:lang w:eastAsia="en-IE"/>
        </w:rPr>
        <w:t>conduct</w:t>
      </w:r>
      <w:r w:rsidR="002224EF" w:rsidRPr="00764F3B">
        <w:rPr>
          <w:rFonts w:ascii="Georgia" w:eastAsia="Times New Roman" w:hAnsi="Georgia" w:cs="Arial"/>
          <w:lang w:eastAsia="en-IE"/>
        </w:rPr>
        <w:t xml:space="preserve"> </w:t>
      </w:r>
      <w:r w:rsidRPr="00764F3B">
        <w:rPr>
          <w:rFonts w:ascii="Georgia" w:eastAsia="Times New Roman" w:hAnsi="Georgia" w:cs="Arial"/>
          <w:lang w:eastAsia="en-IE"/>
        </w:rPr>
        <w:t>will be dealt with by the employer</w:t>
      </w:r>
      <w:r w:rsidR="00BB0DEF" w:rsidRPr="00764F3B">
        <w:rPr>
          <w:rFonts w:ascii="Georgia" w:eastAsia="Times New Roman" w:hAnsi="Georgia" w:cs="Arial"/>
          <w:lang w:eastAsia="en-IE"/>
        </w:rPr>
        <w:t xml:space="preserve">. </w:t>
      </w:r>
      <w:r w:rsidR="0083595F" w:rsidRPr="00764F3B">
        <w:rPr>
          <w:rFonts w:ascii="Georgia" w:eastAsia="Times New Roman" w:hAnsi="Georgia" w:cs="Arial"/>
          <w:lang w:eastAsia="en-IE"/>
        </w:rPr>
        <w:t xml:space="preserve"> T</w:t>
      </w:r>
      <w:r w:rsidRPr="00764F3B">
        <w:rPr>
          <w:rFonts w:ascii="Georgia" w:eastAsia="Times New Roman" w:hAnsi="Georgia" w:cs="Arial"/>
          <w:lang w:eastAsia="en-IE"/>
        </w:rPr>
        <w:t>he provisions of this disciplinary procedure deal solely with issues of employment and supersede all existing local and national disciplinary procedure/s prior to this procedure (save for those provided in law) operating in the education and training board sector.</w:t>
      </w:r>
    </w:p>
    <w:p w14:paraId="0163EB36" w14:textId="77777777" w:rsidR="002D680C" w:rsidRPr="00764F3B" w:rsidRDefault="002D680C" w:rsidP="002D680C">
      <w:pPr>
        <w:spacing w:after="0" w:line="276" w:lineRule="auto"/>
        <w:jc w:val="both"/>
        <w:rPr>
          <w:rFonts w:ascii="Georgia" w:hAnsi="Georgia" w:cs="Arial"/>
          <w:b/>
        </w:rPr>
      </w:pPr>
    </w:p>
    <w:p w14:paraId="7143339B" w14:textId="77777777" w:rsidR="002D680C" w:rsidRPr="00764F3B" w:rsidRDefault="002D680C" w:rsidP="002D680C">
      <w:pPr>
        <w:spacing w:after="0" w:line="276" w:lineRule="auto"/>
        <w:jc w:val="both"/>
        <w:rPr>
          <w:rFonts w:ascii="Georgia" w:hAnsi="Georgia" w:cs="Arial"/>
          <w:b/>
        </w:rPr>
      </w:pPr>
    </w:p>
    <w:p w14:paraId="3A1FBBF8" w14:textId="2D91B653" w:rsidR="002D680C" w:rsidRPr="00764F3B" w:rsidRDefault="00CA0EA4" w:rsidP="00CA0EA4">
      <w:pPr>
        <w:pStyle w:val="Heading3"/>
        <w:rPr>
          <w:rFonts w:ascii="Georgia" w:hAnsi="Georgia"/>
        </w:rPr>
      </w:pPr>
      <w:bookmarkStart w:id="148" w:name="_Toc8304043"/>
      <w:bookmarkStart w:id="149" w:name="_Toc43189544"/>
      <w:r w:rsidRPr="00764F3B">
        <w:rPr>
          <w:rFonts w:ascii="Georgia" w:hAnsi="Georgia"/>
        </w:rPr>
        <w:t>N</w:t>
      </w:r>
      <w:r w:rsidR="002D680C" w:rsidRPr="00764F3B">
        <w:rPr>
          <w:rFonts w:ascii="Georgia" w:hAnsi="Georgia"/>
        </w:rPr>
        <w:t xml:space="preserve">.16 </w:t>
      </w:r>
      <w:r w:rsidR="002D680C" w:rsidRPr="00764F3B">
        <w:rPr>
          <w:rFonts w:ascii="Georgia" w:hAnsi="Georgia"/>
        </w:rPr>
        <w:tab/>
        <w:t>Maternity Protection</w:t>
      </w:r>
      <w:bookmarkEnd w:id="148"/>
      <w:bookmarkEnd w:id="149"/>
    </w:p>
    <w:p w14:paraId="6E7AE571" w14:textId="77777777" w:rsidR="002D680C" w:rsidRPr="00764F3B" w:rsidRDefault="002D680C" w:rsidP="002D680C">
      <w:pPr>
        <w:spacing w:after="0" w:line="276" w:lineRule="auto"/>
        <w:rPr>
          <w:rFonts w:ascii="Georgia" w:hAnsi="Georgia" w:cs="Arial"/>
          <w:i/>
        </w:rPr>
      </w:pPr>
    </w:p>
    <w:p w14:paraId="7BC123C5" w14:textId="77777777" w:rsidR="002D680C" w:rsidRPr="00764F3B" w:rsidRDefault="002D680C" w:rsidP="002D680C">
      <w:pPr>
        <w:spacing w:after="0" w:line="276" w:lineRule="auto"/>
        <w:rPr>
          <w:rFonts w:ascii="Georgia" w:hAnsi="Georgia"/>
          <w:b/>
        </w:rPr>
      </w:pPr>
      <w:r w:rsidRPr="00764F3B">
        <w:rPr>
          <w:rFonts w:ascii="Georgia" w:hAnsi="Georgia" w:cs="Arial"/>
          <w:b/>
          <w:i/>
        </w:rPr>
        <w:t>Risk Assessment 27</w:t>
      </w:r>
    </w:p>
    <w:p w14:paraId="3B86495B" w14:textId="77777777" w:rsidR="002D680C" w:rsidRPr="00764F3B" w:rsidRDefault="002D680C" w:rsidP="002D680C">
      <w:pPr>
        <w:spacing w:after="0" w:line="276" w:lineRule="auto"/>
        <w:rPr>
          <w:rFonts w:ascii="Georgia" w:hAnsi="Georgia" w:cs="Arial"/>
        </w:rPr>
      </w:pPr>
    </w:p>
    <w:p w14:paraId="29B90D97" w14:textId="77777777"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The Safety, Health and Welfare at Work (General Application) Regulations 2007, Part 6, Chapter 2, Protection of Pregnant, Post Natal and Breastfeeding Employees apply when an employee informs her employer that she is pregnant, has recently given birth or is breastfeeding and provides an appropriate medical certificate.  As the earliest stages of pregnancy are the most critical ones for the developing child it is in the employee’s best interest to let her employer know she is pregnant as soon as possible.  </w:t>
      </w:r>
    </w:p>
    <w:p w14:paraId="3B4B120D" w14:textId="77777777" w:rsidR="002D680C" w:rsidRPr="00764F3B" w:rsidRDefault="002D680C" w:rsidP="002D680C">
      <w:pPr>
        <w:autoSpaceDE w:val="0"/>
        <w:autoSpaceDN w:val="0"/>
        <w:adjustRightInd w:val="0"/>
        <w:spacing w:after="0" w:line="276" w:lineRule="auto"/>
        <w:jc w:val="both"/>
        <w:rPr>
          <w:rFonts w:ascii="Georgia" w:hAnsi="Georgia" w:cs="Arial"/>
        </w:rPr>
      </w:pPr>
      <w:r w:rsidRPr="00764F3B">
        <w:rPr>
          <w:rFonts w:ascii="Georgia" w:hAnsi="Georgia" w:cs="Arial"/>
        </w:rPr>
        <w:t>Pregnancy is a natural state not an illness and staff with uncomplicated pregnancies should be capable of undertaking their duties efficiently and effectively until commencement of maternity leave. It is however associated with physiological and anatomical changes which may require minor modifications to duties as pregnancy progresses. In assessing the need for such modifications, the specific nature of the individual’s duties needs to be reviewed and common sense should prevail.</w:t>
      </w:r>
    </w:p>
    <w:p w14:paraId="4A005F67" w14:textId="77777777" w:rsidR="002D680C" w:rsidRPr="00764F3B" w:rsidRDefault="002D680C" w:rsidP="002D680C">
      <w:pPr>
        <w:autoSpaceDE w:val="0"/>
        <w:autoSpaceDN w:val="0"/>
        <w:adjustRightInd w:val="0"/>
        <w:spacing w:after="0" w:line="276" w:lineRule="auto"/>
        <w:rPr>
          <w:rFonts w:ascii="Georgia" w:hAnsi="Georgia" w:cs="Arial"/>
        </w:rPr>
      </w:pPr>
    </w:p>
    <w:p w14:paraId="0B58D4BA" w14:textId="77777777" w:rsidR="002D680C" w:rsidRPr="00764F3B" w:rsidRDefault="002D680C" w:rsidP="002D680C">
      <w:pPr>
        <w:autoSpaceDE w:val="0"/>
        <w:autoSpaceDN w:val="0"/>
        <w:adjustRightInd w:val="0"/>
        <w:spacing w:after="0" w:line="276" w:lineRule="auto"/>
        <w:jc w:val="both"/>
        <w:rPr>
          <w:rFonts w:ascii="Georgia" w:hAnsi="Georgia" w:cs="Arial"/>
        </w:rPr>
      </w:pPr>
      <w:r w:rsidRPr="00764F3B">
        <w:rPr>
          <w:rFonts w:ascii="Georgia" w:hAnsi="Georgia" w:cs="Arial"/>
        </w:rPr>
        <w:t xml:space="preserve">The Safety, Health, and Welfare at Work Act 2005 and the Safety, Health and Welfare at Work (General Application) Regulations 2007 (S.I. No. 299 of 2007) place an obligation on the employer, as soon as it is notified by a staff member that she is pregnant, to assess any specific risk in the workplace to that staff member and to ensure that the pregnant, post-natal, or breastfeeding staff member  (within a 26 week period after the birth of the child) is not exposed to any agents, processes or working conditions that will damage either the safety or health of the pregnant teacher and / or that of the developing child. </w:t>
      </w:r>
    </w:p>
    <w:p w14:paraId="69E5A308" w14:textId="77777777" w:rsidR="002D680C" w:rsidRPr="00764F3B" w:rsidRDefault="002D680C" w:rsidP="002D680C">
      <w:pPr>
        <w:autoSpaceDE w:val="0"/>
        <w:autoSpaceDN w:val="0"/>
        <w:adjustRightInd w:val="0"/>
        <w:spacing w:after="0" w:line="276" w:lineRule="auto"/>
        <w:rPr>
          <w:rFonts w:ascii="Georgia" w:hAnsi="Georgia" w:cs="Arial"/>
        </w:rPr>
      </w:pPr>
    </w:p>
    <w:p w14:paraId="29AC6457" w14:textId="77777777" w:rsidR="002D680C" w:rsidRPr="00764F3B" w:rsidRDefault="002D680C" w:rsidP="002D680C">
      <w:pPr>
        <w:autoSpaceDE w:val="0"/>
        <w:autoSpaceDN w:val="0"/>
        <w:adjustRightInd w:val="0"/>
        <w:spacing w:after="0" w:line="276" w:lineRule="auto"/>
        <w:rPr>
          <w:rFonts w:ascii="Georgia" w:hAnsi="Georgia" w:cs="Arial"/>
        </w:rPr>
      </w:pPr>
      <w:r w:rsidRPr="00764F3B">
        <w:rPr>
          <w:rFonts w:ascii="Georgia" w:hAnsi="Georgia" w:cs="Arial"/>
        </w:rPr>
        <w:t>Where a risk assessment has been carried out the following shall apply:</w:t>
      </w:r>
    </w:p>
    <w:p w14:paraId="55922FCD" w14:textId="77777777" w:rsidR="002D680C" w:rsidRPr="00764F3B" w:rsidRDefault="002D680C" w:rsidP="002D680C">
      <w:pPr>
        <w:autoSpaceDE w:val="0"/>
        <w:autoSpaceDN w:val="0"/>
        <w:adjustRightInd w:val="0"/>
        <w:spacing w:after="0" w:line="276" w:lineRule="auto"/>
        <w:rPr>
          <w:rFonts w:ascii="Georgia" w:hAnsi="Georgia" w:cs="Arial"/>
        </w:rPr>
      </w:pPr>
    </w:p>
    <w:p w14:paraId="6440AF46" w14:textId="77777777" w:rsidR="002D680C" w:rsidRPr="00764F3B" w:rsidRDefault="002D680C" w:rsidP="00083C13">
      <w:pPr>
        <w:pStyle w:val="ListParagraph"/>
        <w:numPr>
          <w:ilvl w:val="0"/>
          <w:numId w:val="44"/>
        </w:numPr>
        <w:autoSpaceDE w:val="0"/>
        <w:autoSpaceDN w:val="0"/>
        <w:adjustRightInd w:val="0"/>
        <w:spacing w:after="0" w:line="276" w:lineRule="auto"/>
        <w:rPr>
          <w:rFonts w:ascii="Georgia" w:hAnsi="Georgia" w:cs="Arial"/>
        </w:rPr>
      </w:pPr>
      <w:r w:rsidRPr="00764F3B">
        <w:rPr>
          <w:rFonts w:ascii="Georgia" w:hAnsi="Georgia" w:cs="Arial"/>
        </w:rPr>
        <w:t xml:space="preserve">The individual should be informed of the results of the risk assessment and the measures to be taken. The detailed arrangement regarding the respective responsibilities of the employer and the individual in relation to health and safety leave are contained in Sections 17 – 20 of the Maternity Protection Act 1994; </w:t>
      </w:r>
    </w:p>
    <w:p w14:paraId="20910E89" w14:textId="77777777" w:rsidR="002D680C" w:rsidRPr="00764F3B" w:rsidRDefault="002D680C" w:rsidP="002D680C">
      <w:pPr>
        <w:autoSpaceDE w:val="0"/>
        <w:autoSpaceDN w:val="0"/>
        <w:adjustRightInd w:val="0"/>
        <w:spacing w:after="0" w:line="276" w:lineRule="auto"/>
        <w:rPr>
          <w:rFonts w:ascii="Georgia" w:hAnsi="Georgia" w:cs="Arial"/>
        </w:rPr>
      </w:pPr>
    </w:p>
    <w:p w14:paraId="77E76C24" w14:textId="77777777" w:rsidR="002D680C" w:rsidRPr="00764F3B" w:rsidRDefault="002D680C" w:rsidP="00083C13">
      <w:pPr>
        <w:pStyle w:val="ListParagraph"/>
        <w:numPr>
          <w:ilvl w:val="0"/>
          <w:numId w:val="44"/>
        </w:numPr>
        <w:autoSpaceDE w:val="0"/>
        <w:autoSpaceDN w:val="0"/>
        <w:adjustRightInd w:val="0"/>
        <w:spacing w:after="0" w:line="276" w:lineRule="auto"/>
        <w:rPr>
          <w:rFonts w:ascii="Georgia" w:hAnsi="Georgia" w:cs="Arial"/>
        </w:rPr>
      </w:pPr>
      <w:r w:rsidRPr="00764F3B">
        <w:rPr>
          <w:rFonts w:ascii="Georgia" w:hAnsi="Georgia" w:cs="Arial"/>
        </w:rPr>
        <w:t>Where a risk has been identified and it is not possible to remove it, protective and preventive measures should be taken to safeguard the health of any person to whom the provisions apply, such as:</w:t>
      </w:r>
    </w:p>
    <w:p w14:paraId="042CA122" w14:textId="77777777" w:rsidR="002D680C" w:rsidRPr="00764F3B" w:rsidRDefault="002D680C" w:rsidP="002D680C">
      <w:pPr>
        <w:pStyle w:val="ListParagraph"/>
        <w:spacing w:line="276" w:lineRule="auto"/>
        <w:rPr>
          <w:rFonts w:ascii="Georgia" w:hAnsi="Georgia" w:cs="Arial"/>
        </w:rPr>
      </w:pPr>
    </w:p>
    <w:p w14:paraId="3F2E5929" w14:textId="77777777" w:rsidR="002D680C" w:rsidRPr="00764F3B" w:rsidRDefault="002D680C" w:rsidP="00083C13">
      <w:pPr>
        <w:pStyle w:val="ListParagraph"/>
        <w:numPr>
          <w:ilvl w:val="1"/>
          <w:numId w:val="45"/>
        </w:numPr>
        <w:autoSpaceDE w:val="0"/>
        <w:autoSpaceDN w:val="0"/>
        <w:adjustRightInd w:val="0"/>
        <w:spacing w:after="0" w:line="276" w:lineRule="auto"/>
        <w:rPr>
          <w:rFonts w:ascii="Georgia" w:hAnsi="Georgia" w:cs="Arial"/>
        </w:rPr>
      </w:pPr>
      <w:r w:rsidRPr="00764F3B">
        <w:rPr>
          <w:rFonts w:ascii="Georgia" w:hAnsi="Georgia" w:cs="Arial"/>
        </w:rPr>
        <w:t xml:space="preserve">a temporary adjustment in the working environment of the person concerned so that exposure to the risk is avoided, or </w:t>
      </w:r>
    </w:p>
    <w:p w14:paraId="701F627E" w14:textId="77777777" w:rsidR="002D680C" w:rsidRPr="00764F3B" w:rsidRDefault="002D680C" w:rsidP="002D680C">
      <w:pPr>
        <w:pStyle w:val="ListParagraph"/>
        <w:autoSpaceDE w:val="0"/>
        <w:autoSpaceDN w:val="0"/>
        <w:adjustRightInd w:val="0"/>
        <w:spacing w:after="0" w:line="276" w:lineRule="auto"/>
        <w:rPr>
          <w:rFonts w:ascii="Georgia" w:hAnsi="Georgia" w:cs="Arial"/>
        </w:rPr>
      </w:pPr>
    </w:p>
    <w:p w14:paraId="7F126B7D" w14:textId="77777777" w:rsidR="002D680C" w:rsidRPr="00764F3B" w:rsidRDefault="002D680C" w:rsidP="00083C13">
      <w:pPr>
        <w:pStyle w:val="ListParagraph"/>
        <w:numPr>
          <w:ilvl w:val="1"/>
          <w:numId w:val="45"/>
        </w:numPr>
        <w:autoSpaceDE w:val="0"/>
        <w:autoSpaceDN w:val="0"/>
        <w:adjustRightInd w:val="0"/>
        <w:spacing w:after="0" w:line="276" w:lineRule="auto"/>
        <w:rPr>
          <w:rFonts w:ascii="Georgia" w:hAnsi="Georgia" w:cs="Arial"/>
        </w:rPr>
      </w:pPr>
      <w:r w:rsidRPr="00764F3B">
        <w:rPr>
          <w:rFonts w:ascii="Georgia" w:hAnsi="Georgia" w:cs="Arial"/>
        </w:rPr>
        <w:t xml:space="preserve">in the event that such adjustment is not possible, by moving the person to suitable alternative work which does not entail the risk, or </w:t>
      </w:r>
    </w:p>
    <w:p w14:paraId="00B29406" w14:textId="77777777" w:rsidR="002D680C" w:rsidRPr="00764F3B" w:rsidRDefault="002D680C" w:rsidP="002D680C">
      <w:pPr>
        <w:autoSpaceDE w:val="0"/>
        <w:autoSpaceDN w:val="0"/>
        <w:adjustRightInd w:val="0"/>
        <w:spacing w:after="0" w:line="276" w:lineRule="auto"/>
        <w:rPr>
          <w:rFonts w:ascii="Georgia" w:hAnsi="Georgia" w:cs="Arial"/>
        </w:rPr>
      </w:pPr>
    </w:p>
    <w:p w14:paraId="5DE55629" w14:textId="77777777" w:rsidR="002D680C" w:rsidRPr="00764F3B" w:rsidRDefault="002D680C" w:rsidP="00083C13">
      <w:pPr>
        <w:pStyle w:val="ListParagraph"/>
        <w:numPr>
          <w:ilvl w:val="1"/>
          <w:numId w:val="45"/>
        </w:numPr>
        <w:autoSpaceDE w:val="0"/>
        <w:autoSpaceDN w:val="0"/>
        <w:adjustRightInd w:val="0"/>
        <w:spacing w:after="0" w:line="276" w:lineRule="auto"/>
        <w:rPr>
          <w:rFonts w:ascii="Georgia" w:hAnsi="Georgia" w:cs="Arial"/>
        </w:rPr>
      </w:pPr>
      <w:r w:rsidRPr="00764F3B">
        <w:rPr>
          <w:rFonts w:ascii="Georgia" w:hAnsi="Georgia" w:cs="Arial"/>
        </w:rPr>
        <w:t xml:space="preserve">In the event that such alternative work is not available and having consulted with and received certification from the Occupational Health Service (OHS), by granting the teacher health and safety leave. The staff member is entitled to receive, on request, a certificate stating the reasons why she has been granted leave. The certificate must also state the start date and expected end date of the leave. Maternity Related Health &amp; Safety Leave can be granted in respect of more than one period, provided the conditions outlined in 9.1 and 9.2 above are fulfilled for each such period concerned. </w:t>
      </w:r>
    </w:p>
    <w:p w14:paraId="422754A3" w14:textId="77777777" w:rsidR="002D680C" w:rsidRPr="00764F3B" w:rsidRDefault="002D680C" w:rsidP="002D680C">
      <w:pPr>
        <w:spacing w:line="276" w:lineRule="auto"/>
        <w:jc w:val="both"/>
        <w:rPr>
          <w:rFonts w:ascii="Georgia" w:hAnsi="Georgia" w:cs="Arial"/>
          <w:b/>
        </w:rPr>
      </w:pPr>
    </w:p>
    <w:p w14:paraId="79E6CC2D" w14:textId="77777777" w:rsidR="002D680C" w:rsidRPr="00764F3B" w:rsidRDefault="002D680C" w:rsidP="002D680C">
      <w:pPr>
        <w:spacing w:line="276" w:lineRule="auto"/>
        <w:jc w:val="both"/>
        <w:rPr>
          <w:rFonts w:ascii="Georgia" w:hAnsi="Georgia" w:cs="Arial"/>
          <w:b/>
        </w:rPr>
      </w:pPr>
      <w:r w:rsidRPr="00764F3B">
        <w:rPr>
          <w:rFonts w:ascii="Georgia" w:hAnsi="Georgia" w:cs="Arial"/>
          <w:b/>
        </w:rPr>
        <w:t>Student pregnancy</w:t>
      </w:r>
    </w:p>
    <w:p w14:paraId="2633C7D2" w14:textId="77777777" w:rsidR="002D680C" w:rsidRPr="00764F3B" w:rsidRDefault="002D680C" w:rsidP="002D680C">
      <w:pPr>
        <w:spacing w:line="276" w:lineRule="auto"/>
        <w:jc w:val="both"/>
        <w:rPr>
          <w:rFonts w:ascii="Georgia" w:hAnsi="Georgia" w:cs="Arial"/>
        </w:rPr>
      </w:pPr>
      <w:r w:rsidRPr="00764F3B">
        <w:rPr>
          <w:rFonts w:ascii="Georgia" w:hAnsi="Georgia" w:cs="Arial"/>
        </w:rPr>
        <w:t>As the centre has the same duty of care to students as to its staff, where a student notifies the centre management that she is pregnant, arrangements will be made to assess the specific risks from her academic activity and take action to ensure that she is not exposed to anything, which would damage either her health or that of her developing child.  Special consideration should be given to assessing practical subjects such as wood work, metal work, science, field trips etc.  The same procedure outlined above in respect of consultation and sharing of any risk assessment will be followed.</w:t>
      </w:r>
    </w:p>
    <w:p w14:paraId="2B85854D" w14:textId="796645D8" w:rsidR="002D680C" w:rsidRPr="00764F3B" w:rsidRDefault="002D680C" w:rsidP="002D680C">
      <w:pPr>
        <w:spacing w:after="0" w:line="276" w:lineRule="auto"/>
        <w:jc w:val="both"/>
        <w:rPr>
          <w:rFonts w:ascii="Georgia" w:hAnsi="Georgia" w:cs="Arial"/>
        </w:rPr>
      </w:pPr>
      <w:r w:rsidRPr="00764F3B">
        <w:rPr>
          <w:rFonts w:ascii="Georgia" w:hAnsi="Georgia" w:cs="Arial"/>
        </w:rPr>
        <w:t xml:space="preserve">The student will also be referred to the appropriate counselling services and every effort will be made by Centre </w:t>
      </w:r>
      <w:r w:rsidR="00CE2E6A" w:rsidRPr="00764F3B">
        <w:rPr>
          <w:rFonts w:ascii="Georgia" w:hAnsi="Georgia" w:cs="Arial"/>
        </w:rPr>
        <w:t>M</w:t>
      </w:r>
      <w:r w:rsidRPr="00764F3B">
        <w:rPr>
          <w:rFonts w:ascii="Georgia" w:hAnsi="Georgia" w:cs="Arial"/>
        </w:rPr>
        <w:t xml:space="preserve">anagement to assist the student in balancing her academic responsibilities with her needs as a pregnant student.  </w:t>
      </w:r>
    </w:p>
    <w:p w14:paraId="3C57B5C9" w14:textId="77777777" w:rsidR="002D680C" w:rsidRPr="00764F3B" w:rsidRDefault="002D680C" w:rsidP="002D680C">
      <w:pPr>
        <w:spacing w:line="276" w:lineRule="auto"/>
        <w:rPr>
          <w:rFonts w:ascii="Georgia" w:hAnsi="Georgia" w:cs="Arial"/>
          <w:b/>
        </w:rPr>
      </w:pPr>
    </w:p>
    <w:p w14:paraId="07F274C5" w14:textId="112085BA" w:rsidR="002D680C" w:rsidRPr="00764F3B" w:rsidRDefault="00CA0EA4" w:rsidP="00CA0EA4">
      <w:pPr>
        <w:pStyle w:val="Heading3"/>
        <w:rPr>
          <w:rFonts w:ascii="Georgia" w:hAnsi="Georgia"/>
        </w:rPr>
      </w:pPr>
      <w:bookmarkStart w:id="150" w:name="_Toc8304044"/>
      <w:bookmarkStart w:id="151" w:name="_Toc43189545"/>
      <w:r w:rsidRPr="00764F3B">
        <w:rPr>
          <w:rFonts w:ascii="Georgia" w:hAnsi="Georgia"/>
        </w:rPr>
        <w:t>N</w:t>
      </w:r>
      <w:r w:rsidR="002D680C" w:rsidRPr="00764F3B">
        <w:rPr>
          <w:rFonts w:ascii="Georgia" w:hAnsi="Georgia"/>
        </w:rPr>
        <w:t xml:space="preserve">.17 </w:t>
      </w:r>
      <w:r w:rsidR="002D680C" w:rsidRPr="00764F3B">
        <w:rPr>
          <w:rFonts w:ascii="Georgia" w:hAnsi="Georgia"/>
        </w:rPr>
        <w:tab/>
        <w:t>Work at Heights</w:t>
      </w:r>
      <w:bookmarkEnd w:id="150"/>
      <w:bookmarkEnd w:id="151"/>
    </w:p>
    <w:p w14:paraId="7B76564C" w14:textId="77777777" w:rsidR="002D680C" w:rsidRPr="00764F3B" w:rsidRDefault="002D680C" w:rsidP="002D680C">
      <w:pPr>
        <w:spacing w:after="0" w:line="276" w:lineRule="auto"/>
        <w:rPr>
          <w:rFonts w:ascii="Georgia" w:hAnsi="Georgia" w:cs="Arial"/>
          <w:i/>
        </w:rPr>
      </w:pPr>
    </w:p>
    <w:p w14:paraId="05D98C50" w14:textId="77777777" w:rsidR="002D680C" w:rsidRPr="00764F3B" w:rsidRDefault="002D680C" w:rsidP="002D680C">
      <w:pPr>
        <w:spacing w:after="0" w:line="276" w:lineRule="auto"/>
        <w:rPr>
          <w:rFonts w:ascii="Georgia" w:hAnsi="Georgia"/>
          <w:b/>
        </w:rPr>
      </w:pPr>
      <w:r w:rsidRPr="00764F3B">
        <w:rPr>
          <w:rFonts w:ascii="Georgia" w:hAnsi="Georgia" w:cs="Arial"/>
          <w:b/>
          <w:i/>
        </w:rPr>
        <w:t>Risk Assessment 15</w:t>
      </w:r>
    </w:p>
    <w:p w14:paraId="05E87F5B" w14:textId="77777777" w:rsidR="002D680C" w:rsidRPr="00764F3B" w:rsidRDefault="002D680C" w:rsidP="002D680C">
      <w:pPr>
        <w:spacing w:after="0" w:line="276" w:lineRule="auto"/>
        <w:rPr>
          <w:rFonts w:ascii="Georgia" w:hAnsi="Georgia" w:cs="Arial"/>
        </w:rPr>
      </w:pPr>
    </w:p>
    <w:p w14:paraId="436A7291" w14:textId="77777777" w:rsidR="002D680C" w:rsidRPr="00764F3B" w:rsidRDefault="002D680C" w:rsidP="002D680C">
      <w:pPr>
        <w:spacing w:line="276" w:lineRule="auto"/>
        <w:jc w:val="both"/>
        <w:rPr>
          <w:rFonts w:ascii="Georgia" w:hAnsi="Georgia" w:cs="Arial"/>
        </w:rPr>
      </w:pPr>
      <w:r w:rsidRPr="00764F3B">
        <w:rPr>
          <w:rFonts w:ascii="Georgia" w:hAnsi="Georgia" w:cs="Arial"/>
        </w:rPr>
        <w:t>Part 4 of the Safety, Health and Welfare at Work (General Application) Regulations 2007 deals with Work at Height.</w:t>
      </w:r>
      <w:r w:rsidRPr="00764F3B">
        <w:rPr>
          <w:rFonts w:ascii="Georgia" w:hAnsi="Georgia" w:cs="Arial"/>
          <w:b/>
        </w:rPr>
        <w:t xml:space="preserve"> </w:t>
      </w:r>
      <w:r w:rsidRPr="00764F3B">
        <w:rPr>
          <w:rFonts w:ascii="Georgia" w:hAnsi="Georgia" w:cs="Arial"/>
        </w:rPr>
        <w:t xml:space="preserve"> The regulations cover the key requirements with regard to preventative measures, equipment used, inspection, records, working conditions, etc.</w:t>
      </w:r>
    </w:p>
    <w:p w14:paraId="65B9FA77" w14:textId="77777777" w:rsidR="002D680C" w:rsidRPr="00764F3B" w:rsidRDefault="002D680C" w:rsidP="002D680C">
      <w:pPr>
        <w:spacing w:line="276" w:lineRule="auto"/>
        <w:jc w:val="both"/>
        <w:rPr>
          <w:rFonts w:ascii="Georgia" w:hAnsi="Georgia" w:cs="Arial"/>
          <w:bCs/>
        </w:rPr>
      </w:pPr>
      <w:r w:rsidRPr="00764F3B">
        <w:rPr>
          <w:rFonts w:ascii="Georgia" w:hAnsi="Georgia" w:cs="Arial"/>
        </w:rPr>
        <w:t xml:space="preserve">Work at height means working in a place (except a staircase in a permanent workplace) where a person could be injured by falling from it, even if it is at or below ground level.  </w:t>
      </w:r>
      <w:r w:rsidRPr="00764F3B">
        <w:rPr>
          <w:rFonts w:ascii="Georgia" w:hAnsi="Georgia" w:cs="Arial"/>
          <w:bCs/>
        </w:rPr>
        <w:t xml:space="preserve">Examples of work activities that are classified as working at height at the </w:t>
      </w:r>
      <w:r w:rsidRPr="00764F3B">
        <w:rPr>
          <w:rFonts w:ascii="Georgia" w:hAnsi="Georgia" w:cs="Arial"/>
        </w:rPr>
        <w:t xml:space="preserve">centre </w:t>
      </w:r>
      <w:r w:rsidRPr="00764F3B">
        <w:rPr>
          <w:rFonts w:ascii="Georgia" w:hAnsi="Georgia" w:cs="Arial"/>
          <w:bCs/>
        </w:rPr>
        <w:t xml:space="preserve">include working on a ladder or stepladder.  </w:t>
      </w:r>
    </w:p>
    <w:p w14:paraId="2ACAA69C" w14:textId="77777777" w:rsidR="002D680C" w:rsidRPr="00764F3B" w:rsidRDefault="002D680C" w:rsidP="002D680C">
      <w:pPr>
        <w:spacing w:line="276" w:lineRule="auto"/>
        <w:jc w:val="both"/>
        <w:rPr>
          <w:rFonts w:ascii="Georgia" w:hAnsi="Georgia" w:cs="Arial"/>
          <w:b/>
          <w:bCs/>
        </w:rPr>
      </w:pPr>
      <w:r w:rsidRPr="00764F3B">
        <w:rPr>
          <w:rFonts w:ascii="Georgia" w:hAnsi="Georgia" w:cs="Arial"/>
        </w:rPr>
        <w:t xml:space="preserve">In general, all caretaking staff may be involved in work at heights.  In addition, the Centre Manager will identify additional categories of staff in the school and will ensure that appropriate working at heights training will be provided.  </w:t>
      </w:r>
    </w:p>
    <w:p w14:paraId="3B66806B" w14:textId="77777777" w:rsidR="002D680C" w:rsidRPr="00764F3B" w:rsidRDefault="002D680C" w:rsidP="002D680C">
      <w:pPr>
        <w:spacing w:line="276" w:lineRule="auto"/>
        <w:rPr>
          <w:rFonts w:ascii="Georgia" w:hAnsi="Georgia" w:cs="Arial"/>
          <w:b/>
          <w:bCs/>
        </w:rPr>
      </w:pPr>
      <w:r w:rsidRPr="00764F3B">
        <w:rPr>
          <w:rFonts w:ascii="Georgia" w:hAnsi="Georgia" w:cs="Arial"/>
        </w:rPr>
        <w:t>The centre adopts a simple hierarchy for managing work at a height:</w:t>
      </w:r>
    </w:p>
    <w:p w14:paraId="6659693A" w14:textId="77777777" w:rsidR="002D680C" w:rsidRPr="00764F3B" w:rsidRDefault="002D680C" w:rsidP="002D680C">
      <w:pPr>
        <w:numPr>
          <w:ilvl w:val="0"/>
          <w:numId w:val="5"/>
        </w:numPr>
        <w:spacing w:after="0" w:line="276" w:lineRule="auto"/>
        <w:ind w:left="1077" w:hanging="357"/>
        <w:rPr>
          <w:rFonts w:ascii="Georgia" w:hAnsi="Georgia" w:cs="Arial"/>
        </w:rPr>
      </w:pPr>
      <w:r w:rsidRPr="00764F3B">
        <w:rPr>
          <w:rFonts w:ascii="Georgia" w:hAnsi="Georgia" w:cs="Arial"/>
        </w:rPr>
        <w:t xml:space="preserve">Avoid work at height where this is reasonably practicable; </w:t>
      </w:r>
    </w:p>
    <w:p w14:paraId="0F26C68A" w14:textId="77777777" w:rsidR="002D680C" w:rsidRPr="00764F3B" w:rsidRDefault="002D680C" w:rsidP="002D680C">
      <w:pPr>
        <w:numPr>
          <w:ilvl w:val="0"/>
          <w:numId w:val="5"/>
        </w:numPr>
        <w:spacing w:after="0" w:line="276" w:lineRule="auto"/>
        <w:ind w:left="1077" w:hanging="357"/>
        <w:rPr>
          <w:rFonts w:ascii="Georgia" w:hAnsi="Georgia" w:cs="Arial"/>
        </w:rPr>
      </w:pPr>
      <w:r w:rsidRPr="00764F3B">
        <w:rPr>
          <w:rFonts w:ascii="Georgia" w:hAnsi="Georgia" w:cs="Arial"/>
        </w:rPr>
        <w:t>Use work equipment or other measures to prevent and / or minimise the risk of  falls where you cannot avoid working at height;</w:t>
      </w:r>
    </w:p>
    <w:p w14:paraId="5D9B6842" w14:textId="77777777" w:rsidR="002D680C" w:rsidRPr="00764F3B" w:rsidRDefault="002D680C" w:rsidP="002D680C">
      <w:pPr>
        <w:numPr>
          <w:ilvl w:val="0"/>
          <w:numId w:val="5"/>
        </w:numPr>
        <w:spacing w:after="0" w:line="276" w:lineRule="auto"/>
        <w:ind w:left="1077" w:hanging="357"/>
        <w:rPr>
          <w:rFonts w:ascii="Georgia" w:hAnsi="Georgia" w:cs="Arial"/>
        </w:rPr>
      </w:pPr>
      <w:r w:rsidRPr="00764F3B">
        <w:rPr>
          <w:rFonts w:ascii="Georgia" w:hAnsi="Georgia" w:cs="Arial"/>
        </w:rPr>
        <w:t>Use equipment provided for reaching items stored at height e.g. small step ladders for filing bays, storage areas;</w:t>
      </w:r>
    </w:p>
    <w:p w14:paraId="2DFB9ACC" w14:textId="77777777" w:rsidR="002D680C" w:rsidRPr="00764F3B" w:rsidRDefault="002D680C" w:rsidP="002D680C">
      <w:pPr>
        <w:numPr>
          <w:ilvl w:val="0"/>
          <w:numId w:val="5"/>
        </w:numPr>
        <w:spacing w:after="0" w:line="276" w:lineRule="auto"/>
        <w:ind w:left="1077" w:hanging="357"/>
        <w:rPr>
          <w:rFonts w:ascii="Georgia" w:hAnsi="Georgia" w:cs="Arial"/>
        </w:rPr>
      </w:pPr>
      <w:r w:rsidRPr="00764F3B">
        <w:rPr>
          <w:rFonts w:ascii="Georgia" w:hAnsi="Georgia" w:cs="Arial"/>
        </w:rPr>
        <w:lastRenderedPageBreak/>
        <w:t xml:space="preserve">DO NOT overreach, make sure equipment is appropriately placed; </w:t>
      </w:r>
    </w:p>
    <w:p w14:paraId="286E5063" w14:textId="77777777" w:rsidR="002D680C" w:rsidRPr="00764F3B" w:rsidRDefault="002D680C" w:rsidP="002D680C">
      <w:pPr>
        <w:numPr>
          <w:ilvl w:val="0"/>
          <w:numId w:val="5"/>
        </w:numPr>
        <w:spacing w:after="0" w:line="276" w:lineRule="auto"/>
        <w:ind w:left="1077" w:hanging="357"/>
        <w:rPr>
          <w:rFonts w:ascii="Georgia" w:hAnsi="Georgia" w:cs="Arial"/>
          <w:b/>
        </w:rPr>
      </w:pPr>
      <w:r w:rsidRPr="00764F3B">
        <w:rPr>
          <w:rFonts w:ascii="Georgia" w:hAnsi="Georgia" w:cs="Arial"/>
        </w:rPr>
        <w:t>When working on step ladders you should avoid work that imposes a side loading / reach by having the rungs or steps facing the work activity;</w:t>
      </w:r>
    </w:p>
    <w:p w14:paraId="2B0EBC5C" w14:textId="77777777" w:rsidR="002D680C" w:rsidRPr="00764F3B" w:rsidRDefault="002D680C" w:rsidP="002D680C">
      <w:pPr>
        <w:pStyle w:val="ListParagraph"/>
        <w:widowControl w:val="0"/>
        <w:numPr>
          <w:ilvl w:val="0"/>
          <w:numId w:val="5"/>
        </w:numPr>
        <w:autoSpaceDE w:val="0"/>
        <w:autoSpaceDN w:val="0"/>
        <w:spacing w:before="16" w:after="0" w:line="276" w:lineRule="auto"/>
        <w:ind w:left="1077" w:hanging="357"/>
        <w:contextualSpacing w:val="0"/>
        <w:rPr>
          <w:rFonts w:ascii="Georgia" w:hAnsi="Georgia" w:cs="Arial"/>
        </w:rPr>
      </w:pPr>
      <w:r w:rsidRPr="00764F3B">
        <w:rPr>
          <w:rFonts w:ascii="Georgia" w:hAnsi="Georgia" w:cs="Arial"/>
        </w:rPr>
        <w:t>Only use a ladder where you have been appropriately trained to do so.</w:t>
      </w:r>
    </w:p>
    <w:p w14:paraId="6F5CD974" w14:textId="77777777" w:rsidR="002D680C" w:rsidRPr="00764F3B" w:rsidRDefault="002D680C" w:rsidP="002D680C">
      <w:pPr>
        <w:pStyle w:val="ListParagraph"/>
        <w:widowControl w:val="0"/>
        <w:numPr>
          <w:ilvl w:val="0"/>
          <w:numId w:val="5"/>
        </w:numPr>
        <w:autoSpaceDE w:val="0"/>
        <w:autoSpaceDN w:val="0"/>
        <w:spacing w:before="16" w:after="0" w:line="276" w:lineRule="auto"/>
        <w:ind w:left="1077" w:hanging="357"/>
        <w:contextualSpacing w:val="0"/>
        <w:rPr>
          <w:rFonts w:ascii="Georgia" w:hAnsi="Georgia" w:cs="Arial"/>
        </w:rPr>
      </w:pPr>
      <w:r w:rsidRPr="00764F3B">
        <w:rPr>
          <w:rFonts w:ascii="Georgia" w:hAnsi="Georgia" w:cs="Arial"/>
        </w:rPr>
        <w:t>DO NOT stand on chairs, boxes etc</w:t>
      </w:r>
    </w:p>
    <w:p w14:paraId="6A9578DD" w14:textId="77777777" w:rsidR="00CA0EA4" w:rsidRPr="00764F3B" w:rsidRDefault="00CA0EA4" w:rsidP="00CB7BAA">
      <w:pPr>
        <w:pStyle w:val="Heading2"/>
        <w:rPr>
          <w:rFonts w:ascii="Georgia" w:hAnsi="Georgia"/>
        </w:rPr>
      </w:pPr>
      <w:bookmarkStart w:id="152" w:name="_Toc8304045"/>
    </w:p>
    <w:p w14:paraId="3666F4C6" w14:textId="64532A90" w:rsidR="002D680C" w:rsidRPr="00764F3B" w:rsidRDefault="00CA0EA4" w:rsidP="00CA0EA4">
      <w:pPr>
        <w:pStyle w:val="Heading3"/>
        <w:rPr>
          <w:rFonts w:ascii="Georgia" w:hAnsi="Georgia"/>
        </w:rPr>
      </w:pPr>
      <w:bookmarkStart w:id="153" w:name="_Toc43189546"/>
      <w:r w:rsidRPr="00764F3B">
        <w:rPr>
          <w:rFonts w:ascii="Georgia" w:hAnsi="Georgia"/>
        </w:rPr>
        <w:t>N</w:t>
      </w:r>
      <w:r w:rsidR="002D680C" w:rsidRPr="00764F3B">
        <w:rPr>
          <w:rFonts w:ascii="Georgia" w:hAnsi="Georgia"/>
        </w:rPr>
        <w:t xml:space="preserve">.18 </w:t>
      </w:r>
      <w:r w:rsidR="002D680C" w:rsidRPr="00764F3B">
        <w:rPr>
          <w:rFonts w:ascii="Georgia" w:hAnsi="Georgia"/>
        </w:rPr>
        <w:tab/>
        <w:t>Management of Contractors</w:t>
      </w:r>
      <w:bookmarkEnd w:id="152"/>
      <w:bookmarkEnd w:id="153"/>
    </w:p>
    <w:p w14:paraId="26C932E9" w14:textId="77777777" w:rsidR="002D680C" w:rsidRPr="00764F3B" w:rsidRDefault="002D680C" w:rsidP="002D680C">
      <w:pPr>
        <w:spacing w:after="0"/>
        <w:rPr>
          <w:rFonts w:ascii="Georgia" w:hAnsi="Georgia"/>
        </w:rPr>
      </w:pPr>
    </w:p>
    <w:p w14:paraId="0FB2EC77" w14:textId="77777777" w:rsidR="002D680C" w:rsidRPr="00764F3B" w:rsidRDefault="002D680C" w:rsidP="002D680C">
      <w:pPr>
        <w:spacing w:line="276" w:lineRule="auto"/>
        <w:jc w:val="both"/>
        <w:rPr>
          <w:rFonts w:ascii="Georgia" w:hAnsi="Georgia" w:cs="Arial"/>
        </w:rPr>
      </w:pPr>
      <w:r w:rsidRPr="00764F3B">
        <w:rPr>
          <w:rFonts w:ascii="Georgia" w:hAnsi="Georgia" w:cs="Arial"/>
          <w:i/>
        </w:rPr>
        <w:t>Section 15 of the Safety, Health and Welfare at Work 2005 Act</w:t>
      </w:r>
      <w:r w:rsidRPr="00764F3B">
        <w:rPr>
          <w:rFonts w:ascii="Georgia" w:hAnsi="Georgia" w:cs="Arial"/>
        </w:rPr>
        <w:t xml:space="preserve"> provides that where a person controls, to any extent, a non-domestic place of work, where persons other than his or her employees are working, the person in control must ensure, so far as reasonably practicable, that the means of access to and egress from that place of work, or any article or substance provided for use at that place of work are safe and without risk to health. </w:t>
      </w:r>
    </w:p>
    <w:p w14:paraId="5E264036" w14:textId="77777777" w:rsidR="002D680C" w:rsidRPr="00764F3B" w:rsidRDefault="002D680C" w:rsidP="002D680C">
      <w:pPr>
        <w:spacing w:line="276" w:lineRule="auto"/>
        <w:jc w:val="both"/>
        <w:rPr>
          <w:rFonts w:ascii="Georgia" w:hAnsi="Georgia" w:cs="Arial"/>
        </w:rPr>
      </w:pPr>
      <w:r w:rsidRPr="00764F3B">
        <w:rPr>
          <w:rFonts w:ascii="Georgia" w:hAnsi="Georgia" w:cs="Arial"/>
          <w:i/>
        </w:rPr>
        <w:t>Section 15</w:t>
      </w:r>
      <w:r w:rsidRPr="00764F3B">
        <w:rPr>
          <w:rFonts w:ascii="Georgia" w:hAnsi="Georgia" w:cs="Arial"/>
        </w:rPr>
        <w:t xml:space="preserve"> applies where an employee is working in premises that are not under the control of their school, such as a Contractor. </w:t>
      </w:r>
    </w:p>
    <w:p w14:paraId="7C7A2D2F"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All Contractors should be clearly identified before entering and at all times while on the premises. </w:t>
      </w:r>
    </w:p>
    <w:p w14:paraId="76244E8B" w14:textId="77777777" w:rsidR="002D680C" w:rsidRPr="00764F3B" w:rsidRDefault="002D680C" w:rsidP="002D680C">
      <w:pPr>
        <w:spacing w:line="276" w:lineRule="auto"/>
        <w:jc w:val="both"/>
        <w:rPr>
          <w:rFonts w:ascii="Georgia" w:hAnsi="Georgia" w:cs="Arial"/>
        </w:rPr>
      </w:pPr>
      <w:r w:rsidRPr="00764F3B">
        <w:rPr>
          <w:rFonts w:ascii="Georgia" w:hAnsi="Georgia" w:cs="Arial"/>
        </w:rPr>
        <w:t>From time to time the centre will call on the services of the smaller contracting company to carry out a variety of such construction tasks e.g. plumber, electrician or carpenter etc. Where this work involves a single contractor, there are no particular risks present and task duration will not exceed 30 working days or 500 person days, to comply with safety and health requirements and to ensure this type of work is carried out safely with minimal disruptions, the following key points should be followed:</w:t>
      </w:r>
    </w:p>
    <w:p w14:paraId="69E62F0B"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The Centre Manager ensures that the contractor is competent. Quite simply this means that the contractor is suitably qualified and experienced. Typical checks shall include: </w:t>
      </w:r>
    </w:p>
    <w:p w14:paraId="3EA79F46" w14:textId="77777777" w:rsidR="002D680C" w:rsidRPr="00764F3B" w:rsidRDefault="002D680C" w:rsidP="00083C13">
      <w:pPr>
        <w:pStyle w:val="ListParagraph"/>
        <w:numPr>
          <w:ilvl w:val="0"/>
          <w:numId w:val="71"/>
        </w:numPr>
        <w:spacing w:line="276" w:lineRule="auto"/>
        <w:rPr>
          <w:rFonts w:ascii="Georgia" w:hAnsi="Georgia" w:cs="Arial"/>
        </w:rPr>
      </w:pPr>
      <w:r w:rsidRPr="00764F3B">
        <w:rPr>
          <w:rFonts w:ascii="Georgia" w:hAnsi="Georgia" w:cs="Arial"/>
        </w:rPr>
        <w:t xml:space="preserve">Are they registered with a recognised body? For example, an electrician should be registered with the Register of Electrical Contractors of Ireland (RECI) or the Electrical Contractors Safety and Standards Association (ECSSA); </w:t>
      </w:r>
    </w:p>
    <w:p w14:paraId="3F9617F2" w14:textId="77777777" w:rsidR="002D680C" w:rsidRPr="00764F3B" w:rsidRDefault="002D680C" w:rsidP="00083C13">
      <w:pPr>
        <w:pStyle w:val="ListParagraph"/>
        <w:numPr>
          <w:ilvl w:val="0"/>
          <w:numId w:val="71"/>
        </w:numPr>
        <w:spacing w:line="276" w:lineRule="auto"/>
        <w:rPr>
          <w:rFonts w:ascii="Georgia" w:hAnsi="Georgia" w:cs="Arial"/>
        </w:rPr>
      </w:pPr>
      <w:r w:rsidRPr="00764F3B">
        <w:rPr>
          <w:rFonts w:ascii="Georgia" w:hAnsi="Georgia" w:cs="Arial"/>
        </w:rPr>
        <w:t xml:space="preserve">Have they carried out similar work previously? </w:t>
      </w:r>
    </w:p>
    <w:p w14:paraId="7C217EBE" w14:textId="77777777" w:rsidR="002D680C" w:rsidRPr="00764F3B" w:rsidRDefault="002D680C" w:rsidP="002D680C">
      <w:pPr>
        <w:spacing w:line="276" w:lineRule="auto"/>
        <w:jc w:val="both"/>
        <w:rPr>
          <w:rFonts w:ascii="Georgia" w:hAnsi="Georgia" w:cs="Arial"/>
        </w:rPr>
      </w:pPr>
      <w:r w:rsidRPr="00764F3B">
        <w:rPr>
          <w:rFonts w:ascii="Georgia" w:hAnsi="Georgia" w:cs="Arial"/>
        </w:rPr>
        <w:t>In many cases the centre will have a list of maintenance personnel and this may only need to be reviewed if any changes occur.</w:t>
      </w:r>
    </w:p>
    <w:p w14:paraId="2C084B71" w14:textId="4EDFA669" w:rsidR="002D680C" w:rsidRPr="00764F3B" w:rsidRDefault="002D680C" w:rsidP="002D680C">
      <w:pPr>
        <w:spacing w:line="276" w:lineRule="auto"/>
        <w:jc w:val="both"/>
        <w:rPr>
          <w:rFonts w:ascii="Georgia" w:hAnsi="Georgia" w:cs="Arial"/>
        </w:rPr>
      </w:pPr>
      <w:r w:rsidRPr="00764F3B">
        <w:rPr>
          <w:rFonts w:ascii="Georgia" w:hAnsi="Georgia" w:cs="Arial"/>
        </w:rPr>
        <w:t xml:space="preserve">The Contractor and Centre Manager shall meet before project commences to ensure communication links are established before work starts and throughout the contract. The contractor should advise the Centre Manager about the likely duration of the work and any possible hazards, and how these will be addressed. The contractor should also provide the Centre Manager with a copy of their safety statement including any relevant risk assessments for the project to be undertaken. Likewise, the Centre Manager should advise the contractor about necessary precautions which need to be considered, particularly if work is being carried out during school time (Sample Permit to Work </w:t>
      </w:r>
      <w:hyperlink w:anchor="_APPENDIX_I_" w:history="1">
        <w:r w:rsidRPr="00764F3B">
          <w:rPr>
            <w:rStyle w:val="Hyperlink"/>
            <w:rFonts w:ascii="Georgia" w:hAnsi="Georgia" w:cs="Arial"/>
            <w:b/>
          </w:rPr>
          <w:t xml:space="preserve">Appendix </w:t>
        </w:r>
      </w:hyperlink>
      <w:r w:rsidR="00C9185A" w:rsidRPr="00764F3B">
        <w:rPr>
          <w:rStyle w:val="Hyperlink"/>
          <w:rFonts w:ascii="Georgia" w:hAnsi="Georgia" w:cs="Arial"/>
          <w:b/>
        </w:rPr>
        <w:t>H</w:t>
      </w:r>
      <w:r w:rsidRPr="00764F3B">
        <w:rPr>
          <w:rFonts w:ascii="Georgia" w:hAnsi="Georgia" w:cs="Arial"/>
        </w:rPr>
        <w:t>).</w:t>
      </w:r>
    </w:p>
    <w:p w14:paraId="5542F0D0"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In the above example, the Centre Manager has been outlined as the point of contact for the Contractor. This is because the Centre Manager is responsible for the day to day running of the school and is appropriately placed to deal with this work. However, the centre may decide to appoint a safety officer and deem this person the appropriate contact for all work. Whatever system is in place that works best for the centre it is important that proper consultation takes place and the Board of Management / ETB, </w:t>
      </w:r>
      <w:r w:rsidRPr="00764F3B">
        <w:rPr>
          <w:rFonts w:ascii="Georgia" w:hAnsi="Georgia" w:cs="Arial"/>
        </w:rPr>
        <w:lastRenderedPageBreak/>
        <w:t>Centre Manager, Safety Officer, and all staff know about the work to be carried out and the impact this will have on work activities, including any necessary changes that need to be made.</w:t>
      </w:r>
    </w:p>
    <w:p w14:paraId="041D2F56"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Where substantial building work lasting more than 30 days or 500 person days is being considered, the Centre Manager must notify and liaise with the ETB in relation to the control of such works. </w:t>
      </w:r>
    </w:p>
    <w:p w14:paraId="6EADAC90" w14:textId="77777777" w:rsidR="002D680C" w:rsidRPr="00764F3B" w:rsidRDefault="002D680C" w:rsidP="002D680C">
      <w:pPr>
        <w:spacing w:line="276" w:lineRule="auto"/>
        <w:jc w:val="both"/>
        <w:rPr>
          <w:rFonts w:ascii="Georgia" w:hAnsi="Georgia" w:cs="Arial"/>
        </w:rPr>
      </w:pPr>
      <w:r w:rsidRPr="00764F3B">
        <w:rPr>
          <w:rFonts w:ascii="Georgia" w:hAnsi="Georgia" w:cs="Arial"/>
        </w:rPr>
        <w:t>The following procedures have been put in place to eliminate or minimise the risk to Contractors and these procedures must be strictly enforced:</w:t>
      </w:r>
    </w:p>
    <w:p w14:paraId="17C2049B"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Contractors work will be arranged to take place during specific hours;</w:t>
      </w:r>
    </w:p>
    <w:p w14:paraId="09375E31" w14:textId="77777777"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 xml:space="preserve">It is the responsibility of the centre host to ensure the safe evacuation of the Contractor in the event of an emergency; </w:t>
      </w:r>
    </w:p>
    <w:p w14:paraId="2C2533E7" w14:textId="77777777"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Contractors must observe the safety rules;</w:t>
      </w:r>
    </w:p>
    <w:p w14:paraId="2A44DDF1" w14:textId="77777777"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They should not enter unauthorized areas where they are not authorized to visit;</w:t>
      </w:r>
    </w:p>
    <w:p w14:paraId="2F0322CB" w14:textId="77777777" w:rsidR="002D680C" w:rsidRPr="00764F3B" w:rsidRDefault="002D680C" w:rsidP="00083C13">
      <w:pPr>
        <w:numPr>
          <w:ilvl w:val="0"/>
          <w:numId w:val="47"/>
        </w:numPr>
        <w:overflowPunct w:val="0"/>
        <w:autoSpaceDE w:val="0"/>
        <w:autoSpaceDN w:val="0"/>
        <w:adjustRightInd w:val="0"/>
        <w:spacing w:after="0" w:line="276" w:lineRule="auto"/>
        <w:ind w:left="1077" w:hanging="357"/>
        <w:textAlignment w:val="baseline"/>
        <w:rPr>
          <w:rFonts w:ascii="Georgia" w:hAnsi="Georgia" w:cs="Arial"/>
          <w:b/>
        </w:rPr>
      </w:pPr>
      <w:r w:rsidRPr="00764F3B">
        <w:rPr>
          <w:rFonts w:ascii="Georgia" w:hAnsi="Georgia" w:cs="Arial"/>
        </w:rPr>
        <w:t xml:space="preserve">Contractors carrying out work on site must be approved prior to commencement of work; </w:t>
      </w:r>
    </w:p>
    <w:p w14:paraId="265AA116" w14:textId="77777777" w:rsidR="002D680C" w:rsidRPr="00764F3B" w:rsidRDefault="002D680C" w:rsidP="00083C13">
      <w:pPr>
        <w:numPr>
          <w:ilvl w:val="0"/>
          <w:numId w:val="47"/>
        </w:numPr>
        <w:overflowPunct w:val="0"/>
        <w:autoSpaceDE w:val="0"/>
        <w:autoSpaceDN w:val="0"/>
        <w:adjustRightInd w:val="0"/>
        <w:spacing w:after="0" w:line="276" w:lineRule="auto"/>
        <w:ind w:left="1077" w:hanging="357"/>
        <w:textAlignment w:val="baseline"/>
        <w:rPr>
          <w:rFonts w:ascii="Georgia" w:hAnsi="Georgia" w:cs="Arial"/>
          <w:b/>
        </w:rPr>
      </w:pPr>
      <w:r w:rsidRPr="00764F3B">
        <w:rPr>
          <w:rFonts w:ascii="Georgia" w:hAnsi="Georgia" w:cs="Arial"/>
        </w:rPr>
        <w:t>The proposed Contractor must submit a signed copy of their insurance details, most recent Safety Statement or Code of Practice and Method Statements, as appropriate.  Only when these documents have been reviewed and approved as adequate may the proposed Contractor be approved;</w:t>
      </w:r>
      <w:r w:rsidRPr="00764F3B">
        <w:rPr>
          <w:rFonts w:ascii="Georgia" w:hAnsi="Georgia" w:cs="Arial"/>
          <w:b/>
        </w:rPr>
        <w:t xml:space="preserve"> </w:t>
      </w:r>
    </w:p>
    <w:p w14:paraId="7DE28C93" w14:textId="77777777" w:rsidR="002D680C" w:rsidRPr="00764F3B" w:rsidRDefault="002D680C" w:rsidP="00083C13">
      <w:pPr>
        <w:numPr>
          <w:ilvl w:val="0"/>
          <w:numId w:val="47"/>
        </w:numPr>
        <w:overflowPunct w:val="0"/>
        <w:autoSpaceDE w:val="0"/>
        <w:autoSpaceDN w:val="0"/>
        <w:adjustRightInd w:val="0"/>
        <w:spacing w:after="0" w:line="276" w:lineRule="auto"/>
        <w:ind w:left="1077" w:hanging="357"/>
        <w:textAlignment w:val="baseline"/>
        <w:rPr>
          <w:rFonts w:ascii="Georgia" w:hAnsi="Georgia" w:cs="Arial"/>
        </w:rPr>
      </w:pPr>
      <w:r w:rsidRPr="00764F3B">
        <w:rPr>
          <w:rFonts w:ascii="Georgia" w:hAnsi="Georgia" w:cs="Arial"/>
        </w:rPr>
        <w:t xml:space="preserve">Arrangements to ensure that security systems and procedures are not exposed and where practicable and appropriate, that items of value are secured; </w:t>
      </w:r>
    </w:p>
    <w:p w14:paraId="7737DD75" w14:textId="77777777" w:rsidR="002D680C" w:rsidRPr="00764F3B" w:rsidRDefault="002D680C" w:rsidP="00083C13">
      <w:pPr>
        <w:pStyle w:val="ListParagraph"/>
        <w:widowControl w:val="0"/>
        <w:numPr>
          <w:ilvl w:val="0"/>
          <w:numId w:val="47"/>
        </w:numPr>
        <w:autoSpaceDE w:val="0"/>
        <w:autoSpaceDN w:val="0"/>
        <w:spacing w:before="16" w:after="0" w:line="276" w:lineRule="auto"/>
        <w:ind w:left="1077" w:hanging="357"/>
        <w:contextualSpacing w:val="0"/>
        <w:rPr>
          <w:rFonts w:ascii="Georgia" w:hAnsi="Georgia" w:cs="Arial"/>
        </w:rPr>
      </w:pPr>
      <w:r w:rsidRPr="00764F3B">
        <w:rPr>
          <w:rFonts w:ascii="Georgia" w:hAnsi="Georgia" w:cs="Arial"/>
        </w:rPr>
        <w:t>Contractors are required to devise and implement such strategies as are necessary to eliminate or control, in so far as is reasonably practicable, all unsafe work practices and behaviour by their Employees and sub-contractors;</w:t>
      </w:r>
    </w:p>
    <w:p w14:paraId="3537CDA9" w14:textId="77777777" w:rsidR="002D680C" w:rsidRPr="00764F3B" w:rsidRDefault="002D680C" w:rsidP="00083C13">
      <w:pPr>
        <w:pStyle w:val="ListParagraph"/>
        <w:widowControl w:val="0"/>
        <w:numPr>
          <w:ilvl w:val="0"/>
          <w:numId w:val="47"/>
        </w:numPr>
        <w:autoSpaceDE w:val="0"/>
        <w:autoSpaceDN w:val="0"/>
        <w:spacing w:before="16" w:after="0" w:line="276" w:lineRule="auto"/>
        <w:ind w:left="1077" w:hanging="357"/>
        <w:contextualSpacing w:val="0"/>
        <w:rPr>
          <w:rFonts w:ascii="Georgia" w:hAnsi="Georgia" w:cs="Arial"/>
        </w:rPr>
      </w:pPr>
      <w:r w:rsidRPr="00764F3B">
        <w:rPr>
          <w:rFonts w:ascii="Georgia" w:hAnsi="Georgia" w:cs="Arial"/>
        </w:rPr>
        <w:t xml:space="preserve">Contractors must not use centre equipment.  </w:t>
      </w:r>
    </w:p>
    <w:p w14:paraId="38D9A57C" w14:textId="77777777" w:rsidR="002D680C" w:rsidRPr="00764F3B" w:rsidRDefault="002D680C" w:rsidP="002D680C">
      <w:pPr>
        <w:spacing w:after="0" w:line="276" w:lineRule="auto"/>
        <w:rPr>
          <w:rFonts w:ascii="Georgia" w:hAnsi="Georgia" w:cs="Arial"/>
        </w:rPr>
      </w:pPr>
    </w:p>
    <w:p w14:paraId="10AE5EC4" w14:textId="77777777" w:rsidR="002D680C" w:rsidRPr="00764F3B" w:rsidRDefault="002D680C" w:rsidP="002D680C">
      <w:pPr>
        <w:spacing w:line="276" w:lineRule="auto"/>
        <w:ind w:left="720"/>
        <w:rPr>
          <w:rFonts w:ascii="Georgia" w:hAnsi="Georgia" w:cs="Arial"/>
          <w:b/>
        </w:rPr>
      </w:pPr>
      <w:r w:rsidRPr="00764F3B">
        <w:rPr>
          <w:rFonts w:ascii="Georgia" w:hAnsi="Georgia" w:cs="Arial"/>
          <w:b/>
        </w:rPr>
        <w:t xml:space="preserve">Contractors must: </w:t>
      </w:r>
    </w:p>
    <w:p w14:paraId="0C763B14"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Comply with the relevant safety legislation;</w:t>
      </w:r>
    </w:p>
    <w:p w14:paraId="2EC538BF"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Avoid contact with students;</w:t>
      </w:r>
    </w:p>
    <w:p w14:paraId="5F1EBFFE" w14:textId="1B410509"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Attend any safety inductions and use a Permit to Work System (</w:t>
      </w:r>
      <w:hyperlink w:anchor="_APPENDIX_M" w:history="1">
        <w:r w:rsidRPr="00764F3B">
          <w:rPr>
            <w:rStyle w:val="Hyperlink"/>
            <w:rFonts w:ascii="Georgia" w:hAnsi="Georgia" w:cs="Arial"/>
            <w:b/>
            <w:bCs/>
          </w:rPr>
          <w:t xml:space="preserve">Appendix </w:t>
        </w:r>
      </w:hyperlink>
      <w:r w:rsidR="00C9185A" w:rsidRPr="00764F3B">
        <w:rPr>
          <w:rStyle w:val="Hyperlink"/>
          <w:rFonts w:ascii="Georgia" w:hAnsi="Georgia" w:cs="Arial"/>
          <w:b/>
          <w:bCs/>
        </w:rPr>
        <w:t>H</w:t>
      </w:r>
      <w:r w:rsidRPr="00764F3B">
        <w:rPr>
          <w:rFonts w:ascii="Georgia" w:hAnsi="Georgia" w:cs="Arial"/>
        </w:rPr>
        <w:t>);</w:t>
      </w:r>
    </w:p>
    <w:p w14:paraId="39B84D7D"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Adhere to effective risk management by adopting current Codes of Practice, Standards and Guidance material published by the Authorities;</w:t>
      </w:r>
    </w:p>
    <w:p w14:paraId="6E81828F"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Provide and maintain safe, clean and tidy work areas, plant and equipment;</w:t>
      </w:r>
    </w:p>
    <w:p w14:paraId="797A9318"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Maintain adequate levels of Supervision, information, training and instruction;</w:t>
      </w:r>
    </w:p>
    <w:p w14:paraId="6E69F654"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Ensure their Employees are adequately trained to safely and competently carry out contracted tasks;</w:t>
      </w:r>
    </w:p>
    <w:p w14:paraId="721BE308" w14:textId="77777777" w:rsidR="002D680C" w:rsidRPr="00764F3B" w:rsidRDefault="002D680C" w:rsidP="00083C13">
      <w:pPr>
        <w:numPr>
          <w:ilvl w:val="0"/>
          <w:numId w:val="47"/>
        </w:numPr>
        <w:spacing w:after="0" w:line="276" w:lineRule="auto"/>
        <w:ind w:left="1077" w:hanging="357"/>
        <w:rPr>
          <w:rFonts w:ascii="Georgia" w:hAnsi="Georgia" w:cs="Arial"/>
        </w:rPr>
      </w:pPr>
      <w:r w:rsidRPr="00764F3B">
        <w:rPr>
          <w:rFonts w:ascii="Georgia" w:hAnsi="Georgia" w:cs="Arial"/>
        </w:rPr>
        <w:t>Possess all necessary insurances, licenses, skills and certificates for contracted works.</w:t>
      </w:r>
    </w:p>
    <w:p w14:paraId="32E1A71D" w14:textId="1A28F54A" w:rsidR="002D680C" w:rsidRPr="00764F3B" w:rsidRDefault="002D680C" w:rsidP="002D680C">
      <w:pPr>
        <w:spacing w:after="0" w:line="276" w:lineRule="auto"/>
        <w:ind w:left="1077"/>
        <w:rPr>
          <w:rFonts w:ascii="Georgia" w:hAnsi="Georgia" w:cs="Arial"/>
        </w:rPr>
      </w:pPr>
    </w:p>
    <w:p w14:paraId="3056C9F0" w14:textId="77777777" w:rsidR="00890B65" w:rsidRPr="00764F3B" w:rsidRDefault="00890B65" w:rsidP="002D680C">
      <w:pPr>
        <w:spacing w:after="0" w:line="276" w:lineRule="auto"/>
        <w:ind w:left="1077"/>
        <w:rPr>
          <w:rFonts w:ascii="Georgia" w:hAnsi="Georgia" w:cs="Arial"/>
        </w:rPr>
      </w:pPr>
    </w:p>
    <w:p w14:paraId="15D4CB18" w14:textId="77777777" w:rsidR="002D680C" w:rsidRPr="00764F3B" w:rsidRDefault="002D680C" w:rsidP="002D680C">
      <w:pPr>
        <w:spacing w:line="276" w:lineRule="auto"/>
        <w:rPr>
          <w:rFonts w:ascii="Georgia" w:hAnsi="Georgia" w:cs="Arial"/>
          <w:b/>
        </w:rPr>
      </w:pPr>
      <w:r w:rsidRPr="00764F3B">
        <w:rPr>
          <w:rFonts w:ascii="Georgia" w:hAnsi="Georgia" w:cs="Arial"/>
        </w:rPr>
        <w:t xml:space="preserve">     </w:t>
      </w:r>
      <w:r w:rsidRPr="00764F3B">
        <w:rPr>
          <w:rFonts w:ascii="Georgia" w:hAnsi="Georgia" w:cs="Arial"/>
          <w:b/>
        </w:rPr>
        <w:t>Contractor Employees or Sub-Contractors on site will be accountable for:</w:t>
      </w:r>
    </w:p>
    <w:p w14:paraId="1F801D1B"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Informing the Caretaker</w:t>
      </w:r>
      <w:r w:rsidRPr="00764F3B" w:rsidDel="004C3434">
        <w:rPr>
          <w:rFonts w:ascii="Georgia" w:hAnsi="Georgia" w:cs="Arial"/>
        </w:rPr>
        <w:t xml:space="preserve"> </w:t>
      </w:r>
      <w:r w:rsidRPr="00764F3B">
        <w:rPr>
          <w:rFonts w:ascii="Georgia" w:hAnsi="Georgia" w:cs="Arial"/>
        </w:rPr>
        <w:t>and/or relevant person of their presence on site and not starting work until a Contractor Assessment has been conducted, and Safety Inductions carried out and Permit to Work issued (where applicable);</w:t>
      </w:r>
    </w:p>
    <w:p w14:paraId="10E94FEE"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Keeping their workplace safe, clean and tidy;</w:t>
      </w:r>
    </w:p>
    <w:p w14:paraId="61AC1D00"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lastRenderedPageBreak/>
        <w:t>Complying with all work Method Statements, Safe Systems of Work Plans (SSWPs) and or Risk Assessments;</w:t>
      </w:r>
    </w:p>
    <w:p w14:paraId="22E1640A"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Reporting all accidents, incidents or near misses to Management;</w:t>
      </w:r>
    </w:p>
    <w:p w14:paraId="3BC7A1B5"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Reporting all hazards they identify to Management;</w:t>
      </w:r>
    </w:p>
    <w:p w14:paraId="749380EE"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 xml:space="preserve">Encouraging safe behaviour and complying with any other instructions from the school </w:t>
      </w:r>
    </w:p>
    <w:p w14:paraId="59C6250B"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Maintaining adequate Health and Safety records where required under local legislation or contracted requirements;</w:t>
      </w:r>
    </w:p>
    <w:p w14:paraId="2187F722" w14:textId="77777777" w:rsidR="002D680C" w:rsidRPr="00764F3B" w:rsidRDefault="002D680C" w:rsidP="00083C13">
      <w:pPr>
        <w:pStyle w:val="ListParagraph"/>
        <w:numPr>
          <w:ilvl w:val="0"/>
          <w:numId w:val="48"/>
        </w:numPr>
        <w:spacing w:before="16" w:after="0" w:line="276" w:lineRule="auto"/>
        <w:ind w:left="1077" w:hanging="357"/>
        <w:contextualSpacing w:val="0"/>
        <w:rPr>
          <w:rFonts w:ascii="Georgia" w:hAnsi="Georgia" w:cs="Arial"/>
        </w:rPr>
      </w:pPr>
      <w:r w:rsidRPr="00764F3B">
        <w:rPr>
          <w:rFonts w:ascii="Georgia" w:hAnsi="Georgia" w:cs="Arial"/>
        </w:rPr>
        <w:t>On completion of their work, reporting to the Caretaker</w:t>
      </w:r>
      <w:r w:rsidRPr="00764F3B" w:rsidDel="004C3434">
        <w:rPr>
          <w:rFonts w:ascii="Georgia" w:hAnsi="Georgia" w:cs="Arial"/>
        </w:rPr>
        <w:t xml:space="preserve"> </w:t>
      </w:r>
      <w:r w:rsidRPr="00764F3B">
        <w:rPr>
          <w:rFonts w:ascii="Georgia" w:hAnsi="Georgia" w:cs="Arial"/>
        </w:rPr>
        <w:t>and/or relevant person so that any relevant paperwork may be finalised.</w:t>
      </w:r>
    </w:p>
    <w:p w14:paraId="7820888C" w14:textId="77777777" w:rsidR="002D680C" w:rsidRPr="00764F3B" w:rsidRDefault="002D680C" w:rsidP="002D680C">
      <w:pPr>
        <w:pStyle w:val="ListParagraph"/>
        <w:spacing w:before="16" w:after="0" w:line="276" w:lineRule="auto"/>
        <w:ind w:left="1077"/>
        <w:contextualSpacing w:val="0"/>
        <w:rPr>
          <w:rFonts w:ascii="Georgia" w:hAnsi="Georgia" w:cs="Arial"/>
        </w:rPr>
      </w:pPr>
    </w:p>
    <w:p w14:paraId="132361B7" w14:textId="176CCBDC" w:rsidR="002D680C" w:rsidRPr="00764F3B" w:rsidRDefault="00CA0EA4" w:rsidP="00CA0EA4">
      <w:pPr>
        <w:pStyle w:val="Heading3"/>
        <w:rPr>
          <w:rFonts w:ascii="Georgia" w:hAnsi="Georgia"/>
        </w:rPr>
      </w:pPr>
      <w:bookmarkStart w:id="154" w:name="_Toc43189547"/>
      <w:r w:rsidRPr="00764F3B">
        <w:rPr>
          <w:rFonts w:ascii="Georgia" w:hAnsi="Georgia"/>
        </w:rPr>
        <w:t>N</w:t>
      </w:r>
      <w:r w:rsidR="002D680C" w:rsidRPr="00764F3B">
        <w:rPr>
          <w:rFonts w:ascii="Georgia" w:hAnsi="Georgia"/>
        </w:rPr>
        <w:t xml:space="preserve">.19 </w:t>
      </w:r>
      <w:r w:rsidR="002D680C" w:rsidRPr="00764F3B">
        <w:rPr>
          <w:rFonts w:ascii="Georgia" w:hAnsi="Georgia"/>
        </w:rPr>
        <w:tab/>
        <w:t>Management of Visitors</w:t>
      </w:r>
      <w:bookmarkEnd w:id="154"/>
    </w:p>
    <w:p w14:paraId="4F6870E3" w14:textId="77777777" w:rsidR="002D680C" w:rsidRPr="00764F3B" w:rsidRDefault="002D680C" w:rsidP="002D680C">
      <w:pPr>
        <w:spacing w:after="0"/>
        <w:rPr>
          <w:rFonts w:ascii="Georgia" w:hAnsi="Georgia"/>
        </w:rPr>
      </w:pPr>
    </w:p>
    <w:p w14:paraId="74BF9246" w14:textId="77777777" w:rsidR="002D680C" w:rsidRPr="00764F3B" w:rsidRDefault="002D680C" w:rsidP="002D680C">
      <w:pPr>
        <w:spacing w:line="276" w:lineRule="auto"/>
        <w:jc w:val="both"/>
        <w:rPr>
          <w:rFonts w:ascii="Georgia" w:hAnsi="Georgia" w:cs="Arial"/>
        </w:rPr>
      </w:pPr>
      <w:r w:rsidRPr="00764F3B">
        <w:rPr>
          <w:rFonts w:ascii="Georgia" w:hAnsi="Georgia" w:cs="Arial"/>
        </w:rPr>
        <w:t>The centre recognises that it will be necessary for members of the public and other visitors to have access to our premises.  The centre recognises that members of the public are more susceptible to our occupational hazards due to unfamiliarity of the site and the activities being carried out.  Therefore, all employees must be made aware of the dangers of having members of the public on site and take all reasonable measures to ensure that no member of the public is injured in any way while visiting our premises.</w:t>
      </w:r>
    </w:p>
    <w:p w14:paraId="745B7127" w14:textId="77777777" w:rsidR="002D680C" w:rsidRPr="00764F3B" w:rsidRDefault="002D680C" w:rsidP="002D680C">
      <w:pPr>
        <w:spacing w:line="276" w:lineRule="auto"/>
        <w:jc w:val="both"/>
        <w:rPr>
          <w:rFonts w:ascii="Georgia" w:hAnsi="Georgia" w:cs="Arial"/>
        </w:rPr>
      </w:pPr>
      <w:r w:rsidRPr="00764F3B">
        <w:rPr>
          <w:rFonts w:ascii="Georgia" w:hAnsi="Georgia" w:cs="Arial"/>
        </w:rPr>
        <w:t>The following procedures have been put in place to eliminate or minimise the risk to visitors and these procedures must be strictly enforced:</w:t>
      </w:r>
    </w:p>
    <w:p w14:paraId="7310CA65" w14:textId="5B36D98B"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It is the responsibility of the school</w:t>
      </w:r>
      <w:r w:rsidR="00677E6B" w:rsidRPr="00764F3B">
        <w:rPr>
          <w:rFonts w:ascii="Georgia" w:hAnsi="Georgia" w:cs="Arial"/>
        </w:rPr>
        <w:t>/centre</w:t>
      </w:r>
      <w:r w:rsidRPr="00764F3B">
        <w:rPr>
          <w:rFonts w:ascii="Georgia" w:hAnsi="Georgia" w:cs="Arial"/>
        </w:rPr>
        <w:t xml:space="preserve"> host to ensure the safe evacuation of the visitor in the event of an emergency;</w:t>
      </w:r>
    </w:p>
    <w:p w14:paraId="66316DD0" w14:textId="77777777"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Visitors must observe the safety rules;</w:t>
      </w:r>
    </w:p>
    <w:p w14:paraId="114EBEC6" w14:textId="77777777" w:rsidR="002D680C" w:rsidRPr="00764F3B" w:rsidRDefault="002D680C" w:rsidP="00083C13">
      <w:pPr>
        <w:numPr>
          <w:ilvl w:val="0"/>
          <w:numId w:val="47"/>
        </w:numPr>
        <w:spacing w:after="0" w:line="276" w:lineRule="auto"/>
        <w:ind w:left="1077" w:hanging="357"/>
        <w:rPr>
          <w:rFonts w:ascii="Georgia" w:hAnsi="Georgia" w:cs="Arial"/>
          <w:b/>
        </w:rPr>
      </w:pPr>
      <w:r w:rsidRPr="00764F3B">
        <w:rPr>
          <w:rFonts w:ascii="Georgia" w:hAnsi="Georgia" w:cs="Arial"/>
        </w:rPr>
        <w:t>They should not enter unauthorized areas where they are not authorized to visit.</w:t>
      </w:r>
    </w:p>
    <w:p w14:paraId="14F96F39" w14:textId="77777777" w:rsidR="002D680C" w:rsidRPr="00764F3B" w:rsidRDefault="002D680C" w:rsidP="002D680C">
      <w:pPr>
        <w:spacing w:line="276" w:lineRule="auto"/>
        <w:rPr>
          <w:rFonts w:ascii="Georgia" w:hAnsi="Georgia" w:cs="Arial"/>
        </w:rPr>
      </w:pPr>
    </w:p>
    <w:p w14:paraId="402CA783"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The centre shall ensure that where events involve a large number of visitors that procedures are implemented to ensure the safety of those visitors. </w:t>
      </w:r>
    </w:p>
    <w:p w14:paraId="0C232336" w14:textId="77777777" w:rsidR="002D680C" w:rsidRPr="00764F3B" w:rsidRDefault="002D680C" w:rsidP="002D680C">
      <w:pPr>
        <w:spacing w:after="0" w:line="276" w:lineRule="auto"/>
        <w:jc w:val="both"/>
        <w:rPr>
          <w:rFonts w:ascii="Georgia" w:eastAsiaTheme="majorEastAsia" w:hAnsi="Georgia" w:cstheme="majorBidi"/>
          <w:b/>
          <w:sz w:val="26"/>
          <w:szCs w:val="26"/>
        </w:rPr>
      </w:pPr>
    </w:p>
    <w:p w14:paraId="3B0A8132" w14:textId="6D8ABAC9" w:rsidR="002D680C" w:rsidRPr="00764F3B" w:rsidRDefault="00CA0EA4" w:rsidP="00CA0EA4">
      <w:pPr>
        <w:pStyle w:val="Heading3"/>
        <w:rPr>
          <w:rFonts w:ascii="Georgia" w:hAnsi="Georgia"/>
        </w:rPr>
      </w:pPr>
      <w:bookmarkStart w:id="155" w:name="_Toc43189548"/>
      <w:r w:rsidRPr="00764F3B">
        <w:rPr>
          <w:rFonts w:ascii="Georgia" w:hAnsi="Georgia"/>
        </w:rPr>
        <w:t>N</w:t>
      </w:r>
      <w:r w:rsidR="002D680C" w:rsidRPr="00764F3B">
        <w:rPr>
          <w:rFonts w:ascii="Georgia" w:hAnsi="Georgia"/>
        </w:rPr>
        <w:t xml:space="preserve">.20 </w:t>
      </w:r>
      <w:r w:rsidR="002D680C" w:rsidRPr="00764F3B">
        <w:rPr>
          <w:rFonts w:ascii="Georgia" w:hAnsi="Georgia"/>
        </w:rPr>
        <w:tab/>
        <w:t>Equipment Checks and Servicing</w:t>
      </w:r>
      <w:bookmarkEnd w:id="155"/>
    </w:p>
    <w:p w14:paraId="1D0B25F2" w14:textId="77777777" w:rsidR="002D680C" w:rsidRPr="00764F3B" w:rsidRDefault="002D680C" w:rsidP="002D680C">
      <w:pPr>
        <w:spacing w:after="0"/>
        <w:rPr>
          <w:rFonts w:ascii="Georgia" w:hAnsi="Georgia"/>
        </w:rPr>
      </w:pPr>
    </w:p>
    <w:p w14:paraId="4FBB7307" w14:textId="29535CD5" w:rsidR="002D680C" w:rsidRPr="00764F3B" w:rsidRDefault="002D680C" w:rsidP="002D680C">
      <w:pPr>
        <w:spacing w:line="276" w:lineRule="auto"/>
        <w:jc w:val="both"/>
        <w:rPr>
          <w:rFonts w:ascii="Georgia" w:hAnsi="Georgia" w:cs="Arial"/>
        </w:rPr>
      </w:pPr>
      <w:r w:rsidRPr="00764F3B">
        <w:rPr>
          <w:rFonts w:ascii="Georgia" w:hAnsi="Georgia" w:cs="Arial"/>
        </w:rPr>
        <w:t xml:space="preserve">The Centre Manager shall ensure that adequate arrangements are implemented in order to control the maintenance and inspection of equipment. Examples of such equipment could include; lifts, hoists, lifting equipment, wood working equipment and the like (See </w:t>
      </w:r>
      <w:hyperlink w:anchor="_APPENDIX_J_" w:history="1">
        <w:r w:rsidRPr="00764F3B">
          <w:rPr>
            <w:rStyle w:val="Hyperlink"/>
            <w:rFonts w:ascii="Georgia" w:hAnsi="Georgia" w:cs="Arial"/>
            <w:b/>
          </w:rPr>
          <w:t xml:space="preserve">Appendix </w:t>
        </w:r>
      </w:hyperlink>
      <w:r w:rsidR="00C9185A" w:rsidRPr="00764F3B">
        <w:rPr>
          <w:rStyle w:val="Hyperlink"/>
          <w:rFonts w:ascii="Georgia" w:hAnsi="Georgia" w:cs="Arial"/>
          <w:b/>
        </w:rPr>
        <w:t>I</w:t>
      </w:r>
      <w:r w:rsidRPr="00764F3B">
        <w:rPr>
          <w:rFonts w:ascii="Georgia" w:hAnsi="Georgia" w:cs="Arial"/>
        </w:rPr>
        <w:t xml:space="preserve"> for Sample Items Which Require Statutory Inspection).</w:t>
      </w:r>
    </w:p>
    <w:p w14:paraId="6538C3A2" w14:textId="77777777" w:rsidR="002D680C" w:rsidRPr="00764F3B" w:rsidRDefault="002D680C" w:rsidP="002D680C">
      <w:pPr>
        <w:spacing w:line="276" w:lineRule="auto"/>
        <w:jc w:val="both"/>
        <w:rPr>
          <w:rFonts w:ascii="Georgia" w:hAnsi="Georgia" w:cs="Arial"/>
        </w:rPr>
      </w:pPr>
      <w:r w:rsidRPr="00764F3B">
        <w:rPr>
          <w:rFonts w:ascii="Georgia" w:hAnsi="Georgia" w:cs="Arial"/>
        </w:rPr>
        <w:t xml:space="preserve">The following controls shall be applied in order to manage the risk associated with equipment: </w:t>
      </w:r>
    </w:p>
    <w:p w14:paraId="4DB613DD" w14:textId="77777777" w:rsidR="002D680C" w:rsidRPr="00764F3B" w:rsidRDefault="002D680C" w:rsidP="00083C13">
      <w:pPr>
        <w:numPr>
          <w:ilvl w:val="0"/>
          <w:numId w:val="72"/>
        </w:numPr>
        <w:spacing w:after="0" w:line="276" w:lineRule="auto"/>
        <w:rPr>
          <w:rFonts w:ascii="Georgia" w:eastAsia="Times New Roman" w:hAnsi="Georgia" w:cs="Arial"/>
        </w:rPr>
      </w:pPr>
      <w:r w:rsidRPr="00764F3B">
        <w:rPr>
          <w:rFonts w:ascii="Georgia" w:eastAsia="Times New Roman" w:hAnsi="Georgia" w:cs="Arial"/>
        </w:rPr>
        <w:t>When procuring equipment, it is important to ensure it is CE marked;</w:t>
      </w:r>
    </w:p>
    <w:p w14:paraId="5D24E258" w14:textId="77777777" w:rsidR="002D680C" w:rsidRPr="00764F3B" w:rsidRDefault="002D680C" w:rsidP="00083C13">
      <w:pPr>
        <w:numPr>
          <w:ilvl w:val="0"/>
          <w:numId w:val="72"/>
        </w:numPr>
        <w:spacing w:after="0" w:line="276" w:lineRule="auto"/>
        <w:rPr>
          <w:rFonts w:ascii="Georgia" w:eastAsia="Times New Roman" w:hAnsi="Georgia" w:cs="Arial"/>
          <w:lang w:eastAsia="en-GB"/>
        </w:rPr>
      </w:pPr>
      <w:r w:rsidRPr="00764F3B">
        <w:rPr>
          <w:rFonts w:ascii="Georgia" w:eastAsia="Times New Roman" w:hAnsi="Georgia" w:cs="Arial"/>
          <w:lang w:eastAsia="en-GB"/>
        </w:rPr>
        <w:t>Regulation 30 and 31 of the Safety Health and Welfare at Work (General Application) Regulation 2007 require regular inspection and maintenance of all work equipment;</w:t>
      </w:r>
    </w:p>
    <w:p w14:paraId="6B0C3ABC" w14:textId="77777777" w:rsidR="002D680C" w:rsidRPr="00764F3B" w:rsidRDefault="002D680C" w:rsidP="00083C13">
      <w:pPr>
        <w:numPr>
          <w:ilvl w:val="0"/>
          <w:numId w:val="72"/>
        </w:numPr>
        <w:spacing w:after="0" w:line="276" w:lineRule="auto"/>
        <w:rPr>
          <w:rFonts w:ascii="Georgia" w:eastAsia="Times New Roman" w:hAnsi="Georgia" w:cs="Arial"/>
        </w:rPr>
      </w:pPr>
      <w:r w:rsidRPr="00764F3B">
        <w:rPr>
          <w:rFonts w:ascii="Georgia" w:eastAsia="Times New Roman" w:hAnsi="Georgia" w:cs="Arial"/>
        </w:rPr>
        <w:lastRenderedPageBreak/>
        <w:t>To maintain equipment in good working order and to ensure it is safe to use, it is important that the manufacturer’s instructions are followed in respect to the maintenance and repair of all equipment;</w:t>
      </w:r>
    </w:p>
    <w:p w14:paraId="4F36264C" w14:textId="77777777" w:rsidR="002D680C" w:rsidRPr="00764F3B" w:rsidRDefault="002D680C" w:rsidP="00083C13">
      <w:pPr>
        <w:numPr>
          <w:ilvl w:val="0"/>
          <w:numId w:val="72"/>
        </w:numPr>
        <w:spacing w:after="0" w:line="276" w:lineRule="auto"/>
        <w:rPr>
          <w:rFonts w:ascii="Georgia" w:eastAsia="Times New Roman" w:hAnsi="Georgia" w:cs="Arial"/>
        </w:rPr>
      </w:pPr>
      <w:r w:rsidRPr="00764F3B">
        <w:rPr>
          <w:rFonts w:ascii="Georgia" w:eastAsia="Times New Roman" w:hAnsi="Georgia" w:cs="Arial"/>
        </w:rPr>
        <w:t>All equipment should be kept clean, free of debris / dust, free of hazardous substances such as chemicals and biological agents and should be visibly inspected prior to use to ensure visible parts are not broken or worn;</w:t>
      </w:r>
    </w:p>
    <w:p w14:paraId="6B680FF1" w14:textId="3F4C9628" w:rsidR="002D680C" w:rsidRPr="00764F3B" w:rsidRDefault="002D680C" w:rsidP="00083C13">
      <w:pPr>
        <w:pStyle w:val="ListParagraph"/>
        <w:numPr>
          <w:ilvl w:val="0"/>
          <w:numId w:val="72"/>
        </w:numPr>
        <w:spacing w:after="0" w:line="276" w:lineRule="auto"/>
        <w:rPr>
          <w:rFonts w:ascii="Georgia" w:eastAsia="Times New Roman" w:hAnsi="Georgia" w:cs="Arial"/>
        </w:rPr>
      </w:pPr>
      <w:r w:rsidRPr="00764F3B">
        <w:rPr>
          <w:rFonts w:ascii="Georgia" w:eastAsia="Times New Roman" w:hAnsi="Georgia" w:cs="Arial"/>
        </w:rPr>
        <w:t xml:space="preserve">The Safety, Health and Welfare at Work (General Application) Regulations 2007 – 2016 specify the responsibilities placed on organisations in respect of statutory inspection / thorough examination of equipment and the frequency of inspection. See </w:t>
      </w:r>
      <w:hyperlink w:anchor="_APPENDIX_K" w:history="1">
        <w:r w:rsidRPr="00764F3B">
          <w:rPr>
            <w:rStyle w:val="Hyperlink"/>
            <w:rFonts w:ascii="Georgia" w:eastAsia="Times New Roman" w:hAnsi="Georgia" w:cs="Arial"/>
            <w:b/>
            <w:bCs/>
          </w:rPr>
          <w:t xml:space="preserve">Appendix </w:t>
        </w:r>
      </w:hyperlink>
      <w:r w:rsidR="00C9185A" w:rsidRPr="00764F3B">
        <w:rPr>
          <w:rStyle w:val="Hyperlink"/>
          <w:rFonts w:ascii="Georgia" w:eastAsia="Times New Roman" w:hAnsi="Georgia" w:cs="Arial"/>
          <w:b/>
          <w:bCs/>
        </w:rPr>
        <w:t>I</w:t>
      </w:r>
      <w:r w:rsidRPr="00764F3B">
        <w:rPr>
          <w:rFonts w:ascii="Georgia" w:eastAsia="Times New Roman" w:hAnsi="Georgia" w:cs="Arial"/>
        </w:rPr>
        <w:t xml:space="preserve"> for a list of typical items which require Statutory Inspections;</w:t>
      </w:r>
    </w:p>
    <w:p w14:paraId="123884B1" w14:textId="77777777" w:rsidR="002D680C" w:rsidRPr="00764F3B" w:rsidRDefault="002D680C" w:rsidP="00083C13">
      <w:pPr>
        <w:pStyle w:val="ListParagraph"/>
        <w:numPr>
          <w:ilvl w:val="0"/>
          <w:numId w:val="72"/>
        </w:numPr>
        <w:spacing w:after="0" w:line="276" w:lineRule="auto"/>
        <w:rPr>
          <w:rFonts w:ascii="Georgia" w:eastAsia="Times New Roman" w:hAnsi="Georgia" w:cs="Arial"/>
        </w:rPr>
      </w:pPr>
      <w:r w:rsidRPr="00764F3B">
        <w:rPr>
          <w:rFonts w:ascii="Georgia" w:eastAsia="Times New Roman" w:hAnsi="Georgia" w:cs="Arial"/>
        </w:rPr>
        <w:t>The Safety, Health and Welfare at Work (General Application) Regulations 2007 – 2016 specify the responsibilities placed on organisations in respect of statutory inspection / thorough examination of equipment and the frequency of inspection;</w:t>
      </w:r>
    </w:p>
    <w:p w14:paraId="1D4742C2" w14:textId="36AD5D55" w:rsidR="002D680C" w:rsidRPr="00764F3B" w:rsidRDefault="002D680C" w:rsidP="00083C13">
      <w:pPr>
        <w:numPr>
          <w:ilvl w:val="0"/>
          <w:numId w:val="72"/>
        </w:numPr>
        <w:spacing w:after="0" w:line="276" w:lineRule="auto"/>
        <w:rPr>
          <w:rFonts w:ascii="Georgia" w:eastAsia="Times New Roman" w:hAnsi="Georgia" w:cs="Arial"/>
          <w:lang w:eastAsia="en-GB"/>
        </w:rPr>
      </w:pPr>
      <w:r w:rsidRPr="00764F3B">
        <w:rPr>
          <w:rFonts w:ascii="Georgia" w:eastAsia="Times New Roman" w:hAnsi="Georgia" w:cs="Arial"/>
          <w:lang w:eastAsia="en-GB"/>
        </w:rPr>
        <w:t xml:space="preserve">A full and accurate list of all equipment which requires statutory inspection in your school should be developed and recorded in an equipment register and sent to the insurance handler in your ETB who will make the necessary arrangements for the inspections to be carried out. See attached </w:t>
      </w:r>
      <w:hyperlink w:anchor="_APPENDIX_K_" w:history="1">
        <w:r w:rsidRPr="00764F3B">
          <w:rPr>
            <w:rStyle w:val="Hyperlink"/>
            <w:rFonts w:ascii="Georgia" w:eastAsia="Times New Roman" w:hAnsi="Georgia" w:cs="Arial"/>
            <w:b/>
            <w:lang w:eastAsia="en-GB"/>
          </w:rPr>
          <w:t xml:space="preserve">Appendix </w:t>
        </w:r>
        <w:r w:rsidR="00770F08" w:rsidRPr="00764F3B">
          <w:rPr>
            <w:rStyle w:val="Hyperlink"/>
            <w:rFonts w:ascii="Georgia" w:eastAsia="Times New Roman" w:hAnsi="Georgia" w:cs="Arial"/>
            <w:b/>
            <w:lang w:eastAsia="en-GB"/>
          </w:rPr>
          <w:t>J</w:t>
        </w:r>
        <w:r w:rsidRPr="00764F3B">
          <w:rPr>
            <w:rStyle w:val="Hyperlink"/>
            <w:rFonts w:ascii="Georgia" w:eastAsia="Times New Roman" w:hAnsi="Georgia" w:cs="Arial"/>
            <w:lang w:eastAsia="en-GB"/>
          </w:rPr>
          <w:t>.;</w:t>
        </w:r>
      </w:hyperlink>
    </w:p>
    <w:p w14:paraId="51D8D8C1" w14:textId="77777777" w:rsidR="002D680C" w:rsidRPr="00764F3B" w:rsidRDefault="002D680C" w:rsidP="00083C13">
      <w:pPr>
        <w:numPr>
          <w:ilvl w:val="0"/>
          <w:numId w:val="72"/>
        </w:numPr>
        <w:spacing w:after="0" w:line="276" w:lineRule="auto"/>
        <w:rPr>
          <w:rFonts w:ascii="Georgia" w:eastAsia="Times New Roman" w:hAnsi="Georgia" w:cs="Arial"/>
          <w:lang w:eastAsia="en-GB"/>
        </w:rPr>
      </w:pPr>
      <w:r w:rsidRPr="00764F3B">
        <w:rPr>
          <w:rFonts w:ascii="Georgia" w:eastAsia="Times New Roman" w:hAnsi="Georgia" w:cs="Arial"/>
          <w:lang w:eastAsia="en-GB"/>
        </w:rPr>
        <w:t xml:space="preserve">Statutory Inspection records should be maintained for each piece of equipment where required; </w:t>
      </w:r>
    </w:p>
    <w:p w14:paraId="07003A82" w14:textId="77777777" w:rsidR="002D680C" w:rsidRPr="00764F3B" w:rsidRDefault="002D680C" w:rsidP="00083C13">
      <w:pPr>
        <w:pStyle w:val="ListParagraph"/>
        <w:numPr>
          <w:ilvl w:val="0"/>
          <w:numId w:val="72"/>
        </w:numPr>
        <w:spacing w:line="276" w:lineRule="auto"/>
        <w:rPr>
          <w:rFonts w:ascii="Georgia" w:eastAsia="Times New Roman" w:hAnsi="Georgia" w:cs="Arial"/>
          <w:lang w:eastAsia="en-GB"/>
        </w:rPr>
      </w:pPr>
      <w:r w:rsidRPr="00764F3B">
        <w:rPr>
          <w:rFonts w:ascii="Georgia" w:eastAsia="Times New Roman" w:hAnsi="Georgia" w:cs="Arial"/>
          <w:lang w:eastAsia="en-GB"/>
        </w:rPr>
        <w:t>Defective equipment shall be clearly identified, labelled as out of use and stored separately to prevent accidental use. Report defects to school management to ensure defective items are repaired or replaced.</w:t>
      </w:r>
    </w:p>
    <w:p w14:paraId="779D6374" w14:textId="13B34EDA" w:rsidR="00643954" w:rsidRPr="00764F3B" w:rsidRDefault="00643954">
      <w:pPr>
        <w:rPr>
          <w:rFonts w:ascii="Georgia" w:hAnsi="Georgia"/>
          <w:lang w:eastAsia="en-GB"/>
        </w:rPr>
      </w:pPr>
      <w:r w:rsidRPr="00764F3B">
        <w:rPr>
          <w:rFonts w:ascii="Georgia" w:hAnsi="Georgia"/>
          <w:lang w:eastAsia="en-GB"/>
        </w:rPr>
        <w:br w:type="page"/>
      </w:r>
    </w:p>
    <w:p w14:paraId="5E6DDC10" w14:textId="77777777" w:rsidR="00534CEB" w:rsidRPr="00764F3B" w:rsidRDefault="00534CEB" w:rsidP="00326C7B">
      <w:pPr>
        <w:pStyle w:val="Heading1"/>
        <w:rPr>
          <w:rFonts w:ascii="Georgia" w:hAnsi="Georgia"/>
        </w:rPr>
        <w:sectPr w:rsidR="00534CEB" w:rsidRPr="00764F3B" w:rsidSect="008D7CD0">
          <w:pgSz w:w="12240" w:h="15840" w:code="1"/>
          <w:pgMar w:top="851" w:right="1134" w:bottom="851" w:left="1134" w:header="425" w:footer="425"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360"/>
        </w:sectPr>
      </w:pPr>
    </w:p>
    <w:p w14:paraId="3776A8B9" w14:textId="2275B162" w:rsidR="00F84B0E" w:rsidRPr="00764F3B" w:rsidRDefault="00326C7B" w:rsidP="00326C7B">
      <w:pPr>
        <w:pStyle w:val="Heading1"/>
        <w:rPr>
          <w:rFonts w:ascii="Georgia" w:hAnsi="Georgia"/>
        </w:rPr>
      </w:pPr>
      <w:bookmarkStart w:id="156" w:name="_APPENDIX_O"/>
      <w:bookmarkStart w:id="157" w:name="_Toc43189549"/>
      <w:bookmarkEnd w:id="156"/>
      <w:r w:rsidRPr="00764F3B">
        <w:rPr>
          <w:rFonts w:ascii="Georgia" w:hAnsi="Georgia"/>
        </w:rPr>
        <w:lastRenderedPageBreak/>
        <w:t>APPENDIX O</w:t>
      </w:r>
      <w:bookmarkEnd w:id="157"/>
      <w:r w:rsidRPr="00764F3B">
        <w:rPr>
          <w:rFonts w:ascii="Georgia" w:hAnsi="Georgia"/>
        </w:rPr>
        <w:t xml:space="preserve"> </w:t>
      </w:r>
    </w:p>
    <w:p w14:paraId="60E4AE73" w14:textId="1B9152B5" w:rsidR="002D680C" w:rsidRPr="00764F3B" w:rsidRDefault="00326C7B" w:rsidP="00187AE3">
      <w:pPr>
        <w:pStyle w:val="Heading2"/>
        <w:rPr>
          <w:rFonts w:ascii="Georgia" w:hAnsi="Georgia"/>
        </w:rPr>
      </w:pPr>
      <w:bookmarkStart w:id="158" w:name="_Toc43189550"/>
      <w:r w:rsidRPr="00764F3B">
        <w:rPr>
          <w:rFonts w:ascii="Georgia" w:hAnsi="Georgia"/>
        </w:rPr>
        <w:t>COVID-19</w:t>
      </w:r>
      <w:r w:rsidR="00DA75CA" w:rsidRPr="00764F3B">
        <w:rPr>
          <w:rFonts w:ascii="Georgia" w:hAnsi="Georgia"/>
        </w:rPr>
        <w:t xml:space="preserve"> </w:t>
      </w:r>
      <w:r w:rsidR="00E0306C" w:rsidRPr="00764F3B">
        <w:rPr>
          <w:rFonts w:ascii="Georgia" w:hAnsi="Georgia"/>
        </w:rPr>
        <w:t>R</w:t>
      </w:r>
      <w:r w:rsidR="009D54FD" w:rsidRPr="00764F3B">
        <w:rPr>
          <w:rFonts w:ascii="Georgia" w:hAnsi="Georgia"/>
        </w:rPr>
        <w:t xml:space="preserve">isk </w:t>
      </w:r>
      <w:r w:rsidR="00E0306C" w:rsidRPr="00764F3B">
        <w:rPr>
          <w:rFonts w:ascii="Georgia" w:hAnsi="Georgia"/>
        </w:rPr>
        <w:t>A</w:t>
      </w:r>
      <w:r w:rsidR="009D54FD" w:rsidRPr="00764F3B">
        <w:rPr>
          <w:rFonts w:ascii="Georgia" w:hAnsi="Georgia"/>
        </w:rPr>
        <w:t>ssessment</w:t>
      </w:r>
      <w:r w:rsidR="00E0306C" w:rsidRPr="00764F3B">
        <w:rPr>
          <w:rFonts w:ascii="Georgia" w:hAnsi="Georgia"/>
        </w:rPr>
        <w:t xml:space="preserve"> T</w:t>
      </w:r>
      <w:r w:rsidR="009D54FD" w:rsidRPr="00764F3B">
        <w:rPr>
          <w:rFonts w:ascii="Georgia" w:hAnsi="Georgia"/>
        </w:rPr>
        <w:t>emplates</w:t>
      </w:r>
      <w:bookmarkEnd w:id="158"/>
    </w:p>
    <w:p w14:paraId="285EAC71" w14:textId="77777777" w:rsidR="005124D5" w:rsidRPr="00764F3B" w:rsidRDefault="005124D5" w:rsidP="005124D5">
      <w:pPr>
        <w:rPr>
          <w:rFonts w:ascii="Georgia" w:hAnsi="Georgia"/>
          <w:lang w:eastAsia="en-GB"/>
        </w:rPr>
      </w:pPr>
    </w:p>
    <w:p w14:paraId="0B93B8A7" w14:textId="6192EBCA" w:rsidR="00E0306C" w:rsidRPr="00764F3B" w:rsidRDefault="00DF0619" w:rsidP="00E0306C">
      <w:pPr>
        <w:rPr>
          <w:rFonts w:ascii="Georgia" w:hAnsi="Georgia"/>
          <w:lang w:eastAsia="en-GB"/>
        </w:rPr>
      </w:pPr>
      <w:r w:rsidRPr="00764F3B">
        <w:rPr>
          <w:rFonts w:ascii="Georgia" w:hAnsi="Georgia"/>
          <w:lang w:eastAsia="en-GB"/>
        </w:rPr>
        <w:t>The following Risk Assessment</w:t>
      </w:r>
      <w:r w:rsidR="00531E79" w:rsidRPr="00764F3B">
        <w:rPr>
          <w:rFonts w:ascii="Georgia" w:hAnsi="Georgia"/>
          <w:lang w:eastAsia="en-GB"/>
        </w:rPr>
        <w:t>s must be completed by Centre Management for each centre:</w:t>
      </w:r>
    </w:p>
    <w:p w14:paraId="48F3E539" w14:textId="77777777" w:rsidR="00531E79" w:rsidRPr="00764F3B" w:rsidRDefault="00531E79" w:rsidP="00E0306C">
      <w:pPr>
        <w:rPr>
          <w:rFonts w:ascii="Georgia" w:hAnsi="Georgia"/>
          <w:lang w:eastAsia="en-GB"/>
        </w:rPr>
      </w:pPr>
    </w:p>
    <w:p w14:paraId="53545640" w14:textId="250AC65B" w:rsidR="00531E79" w:rsidRPr="00764F3B" w:rsidRDefault="00531E79" w:rsidP="00531E79">
      <w:pPr>
        <w:pStyle w:val="ListParagraph"/>
        <w:numPr>
          <w:ilvl w:val="1"/>
          <w:numId w:val="3"/>
        </w:numPr>
        <w:rPr>
          <w:rFonts w:ascii="Georgia" w:hAnsi="Georgia"/>
          <w:lang w:eastAsia="en-GB"/>
        </w:rPr>
      </w:pPr>
      <w:r w:rsidRPr="00764F3B">
        <w:rPr>
          <w:rFonts w:ascii="Georgia" w:hAnsi="Georgia"/>
          <w:lang w:eastAsia="en-GB"/>
        </w:rPr>
        <w:t xml:space="preserve">Occupational Health </w:t>
      </w:r>
      <w:r w:rsidR="0034019C" w:rsidRPr="00764F3B">
        <w:rPr>
          <w:rFonts w:ascii="Georgia" w:hAnsi="Georgia"/>
          <w:lang w:eastAsia="en-GB"/>
        </w:rPr>
        <w:t>and Safety Responsibilities</w:t>
      </w:r>
      <w:r w:rsidR="00206A41" w:rsidRPr="00764F3B">
        <w:rPr>
          <w:rFonts w:ascii="Georgia" w:hAnsi="Georgia"/>
          <w:lang w:eastAsia="en-GB"/>
        </w:rPr>
        <w:t xml:space="preserve"> &amp;</w:t>
      </w:r>
      <w:r w:rsidR="0034019C" w:rsidRPr="00764F3B">
        <w:rPr>
          <w:rFonts w:ascii="Georgia" w:hAnsi="Georgia"/>
          <w:lang w:eastAsia="en-GB"/>
        </w:rPr>
        <w:t xml:space="preserve"> Management Systems </w:t>
      </w:r>
    </w:p>
    <w:p w14:paraId="4A7C267B" w14:textId="72C8A36D"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Physical Distancing</w:t>
      </w:r>
    </w:p>
    <w:p w14:paraId="291A4B35" w14:textId="5B46F4F1"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Cleaning</w:t>
      </w:r>
    </w:p>
    <w:p w14:paraId="1A57F86A" w14:textId="5C47C9E8"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Building Management, Third Parties and Emergency Responsibilities</w:t>
      </w:r>
    </w:p>
    <w:p w14:paraId="79D853CE" w14:textId="1CC3F596"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Remote Working</w:t>
      </w:r>
    </w:p>
    <w:p w14:paraId="4148F961" w14:textId="74CEB5E8"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Case Management</w:t>
      </w:r>
    </w:p>
    <w:p w14:paraId="6EE37EC6" w14:textId="0CBD6401"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Mental Health and Wellbeing</w:t>
      </w:r>
    </w:p>
    <w:p w14:paraId="48670DD4" w14:textId="31EAC3C0" w:rsidR="0034019C" w:rsidRPr="00764F3B" w:rsidRDefault="0034019C" w:rsidP="00531E79">
      <w:pPr>
        <w:pStyle w:val="ListParagraph"/>
        <w:numPr>
          <w:ilvl w:val="1"/>
          <w:numId w:val="3"/>
        </w:numPr>
        <w:rPr>
          <w:rFonts w:ascii="Georgia" w:hAnsi="Georgia"/>
          <w:lang w:eastAsia="en-GB"/>
        </w:rPr>
      </w:pPr>
      <w:r w:rsidRPr="00764F3B">
        <w:rPr>
          <w:rFonts w:ascii="Georgia" w:hAnsi="Georgia"/>
          <w:lang w:eastAsia="en-GB"/>
        </w:rPr>
        <w:t>Training</w:t>
      </w:r>
    </w:p>
    <w:p w14:paraId="23C23796" w14:textId="51C133F5" w:rsidR="0034019C" w:rsidRPr="00764F3B" w:rsidRDefault="007D695D" w:rsidP="00531E79">
      <w:pPr>
        <w:pStyle w:val="ListParagraph"/>
        <w:numPr>
          <w:ilvl w:val="1"/>
          <w:numId w:val="3"/>
        </w:numPr>
        <w:rPr>
          <w:rFonts w:ascii="Georgia" w:hAnsi="Georgia"/>
          <w:lang w:eastAsia="en-GB"/>
        </w:rPr>
      </w:pPr>
      <w:r w:rsidRPr="00764F3B">
        <w:rPr>
          <w:rFonts w:ascii="Georgia" w:hAnsi="Georgia"/>
          <w:lang w:eastAsia="en-GB"/>
        </w:rPr>
        <w:t>Business Travel (where applicable)</w:t>
      </w:r>
    </w:p>
    <w:p w14:paraId="77C4F5F0" w14:textId="77777777" w:rsidR="00B8014C" w:rsidRPr="00764F3B" w:rsidRDefault="00B8014C" w:rsidP="005124D5">
      <w:pPr>
        <w:rPr>
          <w:rFonts w:ascii="Georgia" w:hAnsi="Georgia"/>
          <w:lang w:eastAsia="en-GB"/>
        </w:rPr>
      </w:pPr>
    </w:p>
    <w:p w14:paraId="40EAFECC" w14:textId="77777777" w:rsidR="00AE7E82" w:rsidRPr="00764F3B" w:rsidRDefault="00AE7E82" w:rsidP="005124D5">
      <w:pPr>
        <w:rPr>
          <w:rFonts w:ascii="Georgia" w:hAnsi="Georgia"/>
          <w:lang w:eastAsia="en-GB"/>
        </w:rPr>
      </w:pPr>
    </w:p>
    <w:p w14:paraId="0EB346E1" w14:textId="77777777" w:rsidR="00AE7E82" w:rsidRPr="00764F3B" w:rsidRDefault="00AE7E82" w:rsidP="005124D5">
      <w:pPr>
        <w:rPr>
          <w:rFonts w:ascii="Georgia" w:hAnsi="Georgia"/>
          <w:lang w:eastAsia="en-GB"/>
        </w:rPr>
      </w:pPr>
    </w:p>
    <w:p w14:paraId="001B4F72" w14:textId="77777777" w:rsidR="00AE7E82" w:rsidRPr="00764F3B" w:rsidRDefault="00AE7E82" w:rsidP="005124D5">
      <w:pPr>
        <w:rPr>
          <w:rFonts w:ascii="Georgia" w:hAnsi="Georgia"/>
          <w:lang w:eastAsia="en-GB"/>
        </w:rPr>
      </w:pPr>
    </w:p>
    <w:p w14:paraId="1296D2EF" w14:textId="77777777" w:rsidR="00AE7E82" w:rsidRPr="00764F3B" w:rsidRDefault="00AE7E82" w:rsidP="005124D5">
      <w:pPr>
        <w:rPr>
          <w:rFonts w:ascii="Georgia" w:hAnsi="Georgia"/>
          <w:lang w:eastAsia="en-GB"/>
        </w:rPr>
      </w:pPr>
    </w:p>
    <w:p w14:paraId="4E8034BF" w14:textId="77777777" w:rsidR="00AE7E82" w:rsidRPr="00764F3B" w:rsidRDefault="00AE7E82" w:rsidP="005124D5">
      <w:pPr>
        <w:rPr>
          <w:rFonts w:ascii="Georgia" w:hAnsi="Georgia"/>
          <w:lang w:eastAsia="en-GB"/>
        </w:rPr>
      </w:pPr>
    </w:p>
    <w:p w14:paraId="0D567B6C" w14:textId="77777777" w:rsidR="00955526" w:rsidRPr="00764F3B" w:rsidRDefault="00955526" w:rsidP="005124D5">
      <w:pPr>
        <w:rPr>
          <w:rFonts w:ascii="Georgia" w:hAnsi="Georgia"/>
          <w:lang w:eastAsia="en-GB"/>
        </w:rPr>
      </w:pPr>
    </w:p>
    <w:p w14:paraId="4F893889" w14:textId="77777777" w:rsidR="00AE7E82" w:rsidRPr="00764F3B" w:rsidRDefault="00AE7E82" w:rsidP="005124D5">
      <w:pPr>
        <w:rPr>
          <w:rFonts w:ascii="Georgia" w:hAnsi="Georgia"/>
          <w:lang w:eastAsia="en-GB"/>
        </w:rPr>
      </w:pPr>
    </w:p>
    <w:p w14:paraId="73D0A691" w14:textId="77777777" w:rsidR="00AE7E82" w:rsidRPr="00764F3B" w:rsidRDefault="00AE7E82" w:rsidP="005124D5">
      <w:pPr>
        <w:rPr>
          <w:rFonts w:ascii="Georgia" w:hAnsi="Georgia"/>
          <w:lang w:eastAsia="en-GB"/>
        </w:rPr>
      </w:pPr>
    </w:p>
    <w:p w14:paraId="6E029CF0" w14:textId="77777777" w:rsidR="00AE7E82" w:rsidRPr="00764F3B" w:rsidRDefault="00AE7E82" w:rsidP="005124D5">
      <w:pPr>
        <w:rPr>
          <w:rFonts w:ascii="Georgia" w:hAnsi="Georgia"/>
          <w:lang w:eastAsia="en-GB"/>
        </w:rPr>
      </w:pPr>
    </w:p>
    <w:tbl>
      <w:tblPr>
        <w:tblpPr w:leftFromText="180" w:rightFromText="180" w:vertAnchor="page" w:horzAnchor="margin" w:tblpY="1186"/>
        <w:tblW w:w="14879" w:type="dxa"/>
        <w:tblBorders>
          <w:top w:val="single" w:sz="4" w:space="0" w:color="auto"/>
          <w:left w:val="single" w:sz="4" w:space="0" w:color="auto"/>
          <w:bottom w:val="single" w:sz="4" w:space="0" w:color="auto"/>
          <w:right w:val="single" w:sz="4" w:space="0" w:color="auto"/>
          <w:insideH w:val="single" w:sz="12" w:space="0" w:color="auto"/>
          <w:insideV w:val="single" w:sz="12" w:space="0" w:color="auto"/>
        </w:tblBorders>
        <w:tblLayout w:type="fixed"/>
        <w:tblCellMar>
          <w:top w:w="85" w:type="dxa"/>
          <w:left w:w="85" w:type="dxa"/>
          <w:right w:w="0" w:type="dxa"/>
        </w:tblCellMar>
        <w:tblLook w:val="0000" w:firstRow="0" w:lastRow="0" w:firstColumn="0" w:lastColumn="0" w:noHBand="0" w:noVBand="0"/>
      </w:tblPr>
      <w:tblGrid>
        <w:gridCol w:w="1403"/>
        <w:gridCol w:w="1620"/>
        <w:gridCol w:w="1208"/>
        <w:gridCol w:w="3867"/>
        <w:gridCol w:w="839"/>
        <w:gridCol w:w="4241"/>
        <w:gridCol w:w="992"/>
        <w:gridCol w:w="709"/>
      </w:tblGrid>
      <w:tr w:rsidR="00AE7E82" w:rsidRPr="00764F3B" w14:paraId="17FB9DD9" w14:textId="77777777" w:rsidTr="00187AE3">
        <w:trPr>
          <w:cantSplit/>
          <w:trHeight w:val="331"/>
          <w:tblHeader/>
        </w:trPr>
        <w:tc>
          <w:tcPr>
            <w:tcW w:w="14879" w:type="dxa"/>
            <w:gridSpan w:val="8"/>
            <w:shd w:val="clear" w:color="auto" w:fill="C0C0C0"/>
            <w:tcMar>
              <w:top w:w="15" w:type="dxa"/>
              <w:left w:w="15" w:type="dxa"/>
              <w:bottom w:w="0" w:type="dxa"/>
              <w:right w:w="15" w:type="dxa"/>
            </w:tcMar>
            <w:vAlign w:val="bottom"/>
          </w:tcPr>
          <w:p w14:paraId="6A7B51BD" w14:textId="146546C0" w:rsidR="00AE7E82" w:rsidRPr="00764F3B" w:rsidRDefault="00AE7E82" w:rsidP="00187AE3">
            <w:pPr>
              <w:pStyle w:val="Heading3"/>
              <w:rPr>
                <w:rFonts w:ascii="Georgia" w:hAnsi="Georgia"/>
              </w:rPr>
            </w:pPr>
            <w:bookmarkStart w:id="159" w:name="_Toc43189551"/>
            <w:r w:rsidRPr="00764F3B">
              <w:rPr>
                <w:rFonts w:ascii="Georgia" w:hAnsi="Georgia"/>
              </w:rPr>
              <w:lastRenderedPageBreak/>
              <w:t xml:space="preserve">RISK ASSESSMENT 1: </w:t>
            </w:r>
            <w:r w:rsidR="0018114F" w:rsidRPr="00764F3B">
              <w:rPr>
                <w:rFonts w:ascii="Georgia" w:hAnsi="Georgia"/>
              </w:rPr>
              <w:t>Occupational Health</w:t>
            </w:r>
            <w:r w:rsidRPr="00764F3B">
              <w:rPr>
                <w:rFonts w:ascii="Georgia" w:hAnsi="Georgia"/>
              </w:rPr>
              <w:t xml:space="preserve"> </w:t>
            </w:r>
            <w:r w:rsidR="0018114F" w:rsidRPr="00764F3B">
              <w:rPr>
                <w:rFonts w:ascii="Georgia" w:hAnsi="Georgia"/>
              </w:rPr>
              <w:t>and Safety</w:t>
            </w:r>
            <w:r w:rsidRPr="00764F3B">
              <w:rPr>
                <w:rFonts w:ascii="Georgia" w:hAnsi="Georgia"/>
              </w:rPr>
              <w:t xml:space="preserve"> R</w:t>
            </w:r>
            <w:r w:rsidR="0018114F" w:rsidRPr="00764F3B">
              <w:rPr>
                <w:rFonts w:ascii="Georgia" w:hAnsi="Georgia"/>
              </w:rPr>
              <w:t>esponsibilities</w:t>
            </w:r>
            <w:r w:rsidRPr="00764F3B">
              <w:rPr>
                <w:rFonts w:ascii="Georgia" w:hAnsi="Georgia"/>
              </w:rPr>
              <w:t xml:space="preserve"> </w:t>
            </w:r>
            <w:r w:rsidR="00BB2871" w:rsidRPr="00764F3B">
              <w:rPr>
                <w:rFonts w:ascii="Georgia" w:hAnsi="Georgia"/>
              </w:rPr>
              <w:t>/</w:t>
            </w:r>
            <w:r w:rsidRPr="00764F3B">
              <w:rPr>
                <w:rFonts w:ascii="Georgia" w:hAnsi="Georgia"/>
              </w:rPr>
              <w:t xml:space="preserve"> M</w:t>
            </w:r>
            <w:r w:rsidR="0018114F" w:rsidRPr="00764F3B">
              <w:rPr>
                <w:rFonts w:ascii="Georgia" w:hAnsi="Georgia"/>
              </w:rPr>
              <w:t xml:space="preserve">anagement </w:t>
            </w:r>
            <w:r w:rsidRPr="00764F3B">
              <w:rPr>
                <w:rFonts w:ascii="Georgia" w:hAnsi="Georgia"/>
              </w:rPr>
              <w:t>S</w:t>
            </w:r>
            <w:r w:rsidR="0018114F" w:rsidRPr="00764F3B">
              <w:rPr>
                <w:rFonts w:ascii="Georgia" w:hAnsi="Georgia"/>
              </w:rPr>
              <w:t>ystems</w:t>
            </w:r>
            <w:bookmarkEnd w:id="159"/>
          </w:p>
        </w:tc>
      </w:tr>
      <w:tr w:rsidR="00682522" w:rsidRPr="00764F3B" w14:paraId="4DDA6F06" w14:textId="77777777" w:rsidTr="00682522">
        <w:trPr>
          <w:cantSplit/>
          <w:trHeight w:val="1166"/>
          <w:tblHeader/>
        </w:trPr>
        <w:tc>
          <w:tcPr>
            <w:tcW w:w="1403" w:type="dxa"/>
            <w:shd w:val="clear" w:color="auto" w:fill="C0C0C0"/>
            <w:tcMar>
              <w:top w:w="15" w:type="dxa"/>
              <w:left w:w="15" w:type="dxa"/>
              <w:bottom w:w="0" w:type="dxa"/>
              <w:right w:w="15" w:type="dxa"/>
            </w:tcMar>
            <w:vAlign w:val="bottom"/>
          </w:tcPr>
          <w:p w14:paraId="2AE34DAC" w14:textId="77777777" w:rsidR="00AE7E82" w:rsidRPr="00764F3B" w:rsidRDefault="00AE7E82" w:rsidP="00A40908">
            <w:pPr>
              <w:spacing w:after="0"/>
              <w:jc w:val="center"/>
              <w:rPr>
                <w:rFonts w:ascii="Georgia" w:hAnsi="Georgia" w:cs="Arial"/>
                <w:b/>
                <w:bCs/>
                <w:sz w:val="18"/>
                <w:szCs w:val="18"/>
              </w:rPr>
            </w:pPr>
          </w:p>
          <w:p w14:paraId="6D279008" w14:textId="77777777" w:rsidR="00AE7E82" w:rsidRPr="00764F3B" w:rsidRDefault="00AE7E82" w:rsidP="00A40908">
            <w:pPr>
              <w:spacing w:after="0"/>
              <w:jc w:val="center"/>
              <w:rPr>
                <w:rFonts w:ascii="Georgia" w:hAnsi="Georgia" w:cs="Arial"/>
                <w:b/>
                <w:bCs/>
                <w:sz w:val="18"/>
                <w:szCs w:val="18"/>
              </w:rPr>
            </w:pPr>
          </w:p>
          <w:p w14:paraId="21CD66DD" w14:textId="77777777" w:rsidR="00AE7E82" w:rsidRPr="00764F3B" w:rsidRDefault="00AE7E82" w:rsidP="00A40908">
            <w:pPr>
              <w:spacing w:after="0"/>
              <w:jc w:val="center"/>
              <w:rPr>
                <w:rFonts w:ascii="Georgia" w:hAnsi="Georgia" w:cs="Arial"/>
                <w:b/>
                <w:bCs/>
                <w:sz w:val="18"/>
                <w:szCs w:val="18"/>
              </w:rPr>
            </w:pPr>
          </w:p>
          <w:p w14:paraId="5FEFEBBF" w14:textId="77777777" w:rsidR="00AE7E82" w:rsidRPr="00764F3B" w:rsidRDefault="00AE7E82" w:rsidP="00A40908">
            <w:pPr>
              <w:spacing w:after="0"/>
              <w:jc w:val="center"/>
              <w:rPr>
                <w:rFonts w:ascii="Georgia" w:hAnsi="Georgia" w:cs="Arial"/>
                <w:b/>
                <w:bCs/>
                <w:sz w:val="18"/>
                <w:szCs w:val="18"/>
              </w:rPr>
            </w:pPr>
          </w:p>
          <w:p w14:paraId="1233F8D3" w14:textId="77777777" w:rsidR="00AE7E82" w:rsidRPr="00764F3B" w:rsidRDefault="00AE7E82"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620" w:type="dxa"/>
            <w:shd w:val="clear" w:color="auto" w:fill="C0C0C0"/>
            <w:tcMar>
              <w:top w:w="15" w:type="dxa"/>
              <w:left w:w="15" w:type="dxa"/>
              <w:bottom w:w="0" w:type="dxa"/>
              <w:right w:w="15" w:type="dxa"/>
            </w:tcMar>
            <w:vAlign w:val="bottom"/>
          </w:tcPr>
          <w:p w14:paraId="6EDD627C" w14:textId="77777777" w:rsidR="00AE7E82" w:rsidRPr="00764F3B" w:rsidRDefault="00AE7E82"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208" w:type="dxa"/>
            <w:shd w:val="clear" w:color="auto" w:fill="C0C0C0"/>
            <w:tcMar>
              <w:top w:w="15" w:type="dxa"/>
              <w:left w:w="15" w:type="dxa"/>
              <w:bottom w:w="0" w:type="dxa"/>
              <w:right w:w="15" w:type="dxa"/>
            </w:tcMar>
            <w:vAlign w:val="bottom"/>
          </w:tcPr>
          <w:p w14:paraId="3E1812DA" w14:textId="77777777" w:rsidR="00AE7E82" w:rsidRPr="00764F3B" w:rsidRDefault="00AE7E82"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3867" w:type="dxa"/>
            <w:shd w:val="clear" w:color="auto" w:fill="C0C0C0"/>
            <w:tcMar>
              <w:top w:w="15" w:type="dxa"/>
              <w:left w:w="15" w:type="dxa"/>
              <w:bottom w:w="0" w:type="dxa"/>
              <w:right w:w="15" w:type="dxa"/>
            </w:tcMar>
            <w:vAlign w:val="bottom"/>
          </w:tcPr>
          <w:p w14:paraId="3C980CF0" w14:textId="77777777" w:rsidR="00AE7E82" w:rsidRPr="00764F3B" w:rsidRDefault="00AE7E82"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39" w:type="dxa"/>
            <w:shd w:val="clear" w:color="auto" w:fill="C0C0C0"/>
          </w:tcPr>
          <w:p w14:paraId="30352190" w14:textId="77777777" w:rsidR="00AE7E82" w:rsidRPr="00764F3B" w:rsidRDefault="00AE7E82" w:rsidP="00A40908">
            <w:pPr>
              <w:spacing w:after="0"/>
              <w:jc w:val="center"/>
              <w:rPr>
                <w:rFonts w:ascii="Georgia" w:hAnsi="Georgia" w:cs="Arial"/>
                <w:b/>
                <w:bCs/>
                <w:sz w:val="18"/>
                <w:szCs w:val="18"/>
              </w:rPr>
            </w:pPr>
          </w:p>
          <w:p w14:paraId="01556B01"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44F6C919"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Y/N</w:t>
            </w:r>
          </w:p>
        </w:tc>
        <w:tc>
          <w:tcPr>
            <w:tcW w:w="4241" w:type="dxa"/>
            <w:shd w:val="clear" w:color="auto" w:fill="C0C0C0"/>
          </w:tcPr>
          <w:p w14:paraId="4A8DA5B7" w14:textId="77777777" w:rsidR="00AE7E82" w:rsidRPr="00764F3B" w:rsidRDefault="00AE7E82" w:rsidP="00A40908">
            <w:pPr>
              <w:spacing w:after="0"/>
              <w:jc w:val="center"/>
              <w:rPr>
                <w:rFonts w:ascii="Georgia" w:hAnsi="Georgia" w:cs="Arial"/>
                <w:b/>
                <w:bCs/>
                <w:sz w:val="18"/>
                <w:szCs w:val="18"/>
              </w:rPr>
            </w:pPr>
          </w:p>
          <w:p w14:paraId="371B366C" w14:textId="77777777" w:rsidR="00AE7E82" w:rsidRPr="00764F3B" w:rsidRDefault="00AE7E82" w:rsidP="00A40908">
            <w:pPr>
              <w:spacing w:after="0"/>
              <w:jc w:val="center"/>
              <w:rPr>
                <w:rFonts w:ascii="Georgia" w:hAnsi="Georgia" w:cs="Arial"/>
                <w:b/>
                <w:bCs/>
                <w:sz w:val="18"/>
                <w:szCs w:val="18"/>
              </w:rPr>
            </w:pPr>
          </w:p>
          <w:p w14:paraId="2A039804" w14:textId="77777777" w:rsidR="00AE7E82" w:rsidRPr="00764F3B" w:rsidRDefault="00AE7E82" w:rsidP="00A40908">
            <w:pPr>
              <w:spacing w:after="0"/>
              <w:jc w:val="center"/>
              <w:rPr>
                <w:rFonts w:ascii="Georgia" w:hAnsi="Georgia" w:cs="Arial"/>
                <w:b/>
                <w:bCs/>
                <w:sz w:val="18"/>
                <w:szCs w:val="18"/>
              </w:rPr>
            </w:pPr>
          </w:p>
          <w:p w14:paraId="66EB8F91" w14:textId="77777777" w:rsidR="00AE7E82" w:rsidRPr="00764F3B" w:rsidRDefault="00AE7E82" w:rsidP="00A40908">
            <w:pPr>
              <w:spacing w:after="0"/>
              <w:jc w:val="center"/>
              <w:rPr>
                <w:rFonts w:ascii="Georgia" w:hAnsi="Georgia" w:cs="Arial"/>
                <w:b/>
                <w:bCs/>
                <w:sz w:val="18"/>
                <w:szCs w:val="18"/>
              </w:rPr>
            </w:pPr>
          </w:p>
          <w:p w14:paraId="75EF9DC4" w14:textId="77777777" w:rsidR="00AE7E82" w:rsidRPr="00764F3B" w:rsidRDefault="00AE7E82" w:rsidP="00A40908">
            <w:pPr>
              <w:spacing w:after="0"/>
              <w:jc w:val="center"/>
              <w:rPr>
                <w:rFonts w:ascii="Georgia" w:hAnsi="Georgia" w:cs="Arial"/>
                <w:b/>
                <w:bCs/>
                <w:sz w:val="18"/>
                <w:szCs w:val="18"/>
              </w:rPr>
            </w:pPr>
          </w:p>
          <w:p w14:paraId="04845E38"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Further Actions Required</w:t>
            </w:r>
          </w:p>
        </w:tc>
        <w:tc>
          <w:tcPr>
            <w:tcW w:w="992" w:type="dxa"/>
            <w:shd w:val="clear" w:color="auto" w:fill="C0C0C0"/>
          </w:tcPr>
          <w:p w14:paraId="651F411D" w14:textId="77777777" w:rsidR="00AE7E82" w:rsidRPr="00764F3B" w:rsidRDefault="00AE7E82" w:rsidP="00A40908">
            <w:pPr>
              <w:spacing w:after="0"/>
              <w:jc w:val="center"/>
              <w:rPr>
                <w:rFonts w:ascii="Georgia" w:hAnsi="Georgia" w:cs="Arial"/>
                <w:b/>
                <w:bCs/>
                <w:sz w:val="18"/>
                <w:szCs w:val="18"/>
              </w:rPr>
            </w:pPr>
          </w:p>
          <w:p w14:paraId="7B11ED44" w14:textId="77777777" w:rsidR="00AE7E82" w:rsidRPr="00764F3B" w:rsidRDefault="00AE7E82" w:rsidP="00A40908">
            <w:pPr>
              <w:spacing w:after="0"/>
              <w:jc w:val="center"/>
              <w:rPr>
                <w:rFonts w:ascii="Georgia" w:hAnsi="Georgia" w:cs="Arial"/>
                <w:b/>
                <w:bCs/>
                <w:sz w:val="18"/>
                <w:szCs w:val="18"/>
              </w:rPr>
            </w:pPr>
          </w:p>
          <w:p w14:paraId="79C853F1" w14:textId="77777777" w:rsidR="00AE7E82" w:rsidRPr="00764F3B" w:rsidRDefault="00AE7E82" w:rsidP="00A40908">
            <w:pPr>
              <w:spacing w:after="0"/>
              <w:jc w:val="center"/>
              <w:rPr>
                <w:rFonts w:ascii="Georgia" w:hAnsi="Georgia" w:cs="Arial"/>
                <w:b/>
                <w:bCs/>
                <w:sz w:val="18"/>
                <w:szCs w:val="18"/>
              </w:rPr>
            </w:pPr>
          </w:p>
          <w:p w14:paraId="154949B4" w14:textId="77777777" w:rsidR="00AE7E82" w:rsidRPr="00764F3B" w:rsidRDefault="00AE7E82" w:rsidP="00A40908">
            <w:pPr>
              <w:spacing w:after="0"/>
              <w:jc w:val="center"/>
              <w:rPr>
                <w:rFonts w:ascii="Georgia" w:hAnsi="Georgia" w:cs="Arial"/>
                <w:b/>
                <w:bCs/>
                <w:sz w:val="18"/>
                <w:szCs w:val="18"/>
              </w:rPr>
            </w:pPr>
          </w:p>
          <w:p w14:paraId="379D2953"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Date</w:t>
            </w:r>
          </w:p>
          <w:p w14:paraId="23473211"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Completed</w:t>
            </w:r>
          </w:p>
        </w:tc>
        <w:tc>
          <w:tcPr>
            <w:tcW w:w="709" w:type="dxa"/>
            <w:shd w:val="clear" w:color="auto" w:fill="C0C0C0"/>
            <w:tcMar>
              <w:top w:w="15" w:type="dxa"/>
              <w:left w:w="15" w:type="dxa"/>
              <w:bottom w:w="0" w:type="dxa"/>
              <w:right w:w="15" w:type="dxa"/>
            </w:tcMar>
            <w:vAlign w:val="bottom"/>
          </w:tcPr>
          <w:p w14:paraId="7D5872A4" w14:textId="77777777" w:rsidR="00AE7E82" w:rsidRPr="00764F3B" w:rsidRDefault="00AE7E82"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4532EDD2" w14:textId="77777777" w:rsidR="00AE7E82" w:rsidRPr="00764F3B" w:rsidRDefault="00AE7E82"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AE7E82" w:rsidRPr="00764F3B" w14:paraId="4B08CC7C" w14:textId="77777777" w:rsidTr="00187AE3">
        <w:trPr>
          <w:cantSplit/>
          <w:trHeight w:val="240"/>
        </w:trPr>
        <w:tc>
          <w:tcPr>
            <w:tcW w:w="1403" w:type="dxa"/>
            <w:vMerge w:val="restart"/>
            <w:vAlign w:val="center"/>
          </w:tcPr>
          <w:p w14:paraId="4FE21BEF" w14:textId="77777777" w:rsidR="00AE7E82" w:rsidRPr="00764F3B" w:rsidRDefault="00AE7E82"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3056891A" w14:textId="77777777" w:rsidR="00AE7E82" w:rsidRPr="00764F3B" w:rsidRDefault="00AE7E82"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620" w:type="dxa"/>
            <w:vMerge w:val="restart"/>
            <w:vAlign w:val="center"/>
          </w:tcPr>
          <w:p w14:paraId="02D665CB" w14:textId="77777777" w:rsidR="00AE7E82" w:rsidRPr="00764F3B" w:rsidRDefault="00AE7E82"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760BCAD3" w14:textId="77777777" w:rsidR="00AE7E82" w:rsidRPr="00764F3B" w:rsidRDefault="00AE7E82" w:rsidP="00A40908">
            <w:pPr>
              <w:spacing w:after="0"/>
              <w:rPr>
                <w:rFonts w:ascii="Georgia" w:eastAsia="Arial Unicode MS" w:hAnsi="Georgia" w:cs="Arial"/>
                <w:bCs/>
                <w:sz w:val="20"/>
                <w:szCs w:val="20"/>
              </w:rPr>
            </w:pPr>
          </w:p>
          <w:p w14:paraId="3D70F5B1" w14:textId="77777777" w:rsidR="00AE7E82" w:rsidRPr="00764F3B" w:rsidRDefault="00AE7E82" w:rsidP="00A40908">
            <w:pPr>
              <w:spacing w:after="0"/>
              <w:rPr>
                <w:rFonts w:ascii="Georgia" w:eastAsia="Arial Unicode MS" w:hAnsi="Georgia" w:cs="Arial"/>
                <w:bCs/>
                <w:sz w:val="20"/>
                <w:szCs w:val="20"/>
              </w:rPr>
            </w:pPr>
            <w:r w:rsidRPr="00764F3B">
              <w:rPr>
                <w:rFonts w:ascii="Georgia" w:eastAsia="Arial Unicode MS" w:hAnsi="Georgia" w:cs="Arial"/>
                <w:b/>
                <w:bCs/>
                <w:sz w:val="20"/>
                <w:szCs w:val="20"/>
              </w:rPr>
              <w:t xml:space="preserve">Occupational Health and Safety Responsibilities </w:t>
            </w:r>
          </w:p>
        </w:tc>
        <w:tc>
          <w:tcPr>
            <w:tcW w:w="1208" w:type="dxa"/>
            <w:vMerge w:val="restart"/>
            <w:vAlign w:val="center"/>
          </w:tcPr>
          <w:p w14:paraId="318E6D94" w14:textId="77777777" w:rsidR="00AE7E82" w:rsidRPr="00764F3B" w:rsidRDefault="00AE7E82"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3867" w:type="dxa"/>
          </w:tcPr>
          <w:p w14:paraId="400E9E48" w14:textId="77777777" w:rsidR="00AE7E82" w:rsidRPr="00764F3B" w:rsidRDefault="00AE7E82" w:rsidP="00A40908">
            <w:pPr>
              <w:pStyle w:val="ListParagraph"/>
              <w:spacing w:after="0"/>
              <w:rPr>
                <w:rFonts w:ascii="Georgia" w:hAnsi="Georgia"/>
                <w:b/>
                <w:bCs/>
                <w:color w:val="ED7D31" w:themeColor="accent2"/>
              </w:rPr>
            </w:pPr>
          </w:p>
          <w:p w14:paraId="0BDB0FFE" w14:textId="77777777" w:rsidR="00AE7E82" w:rsidRPr="00764F3B" w:rsidRDefault="00AE7E82" w:rsidP="00A40908">
            <w:pPr>
              <w:spacing w:after="0"/>
              <w:rPr>
                <w:rFonts w:ascii="Georgia" w:eastAsia="Arial Unicode MS" w:hAnsi="Georgia" w:cs="Arial"/>
                <w:b/>
                <w:bCs/>
                <w:sz w:val="20"/>
                <w:szCs w:val="20"/>
              </w:rPr>
            </w:pPr>
            <w:r w:rsidRPr="00764F3B">
              <w:rPr>
                <w:rFonts w:ascii="Georgia" w:hAnsi="Georgia"/>
                <w:b/>
                <w:bCs/>
                <w:color w:val="70AD47" w:themeColor="accent6"/>
              </w:rPr>
              <w:t>Reference A-2, C Protocol</w:t>
            </w:r>
          </w:p>
        </w:tc>
        <w:tc>
          <w:tcPr>
            <w:tcW w:w="839" w:type="dxa"/>
          </w:tcPr>
          <w:p w14:paraId="6E0142F6" w14:textId="77777777" w:rsidR="00AE7E82" w:rsidRPr="00764F3B" w:rsidRDefault="00AE7E82" w:rsidP="00A40908">
            <w:pPr>
              <w:spacing w:after="0"/>
              <w:jc w:val="center"/>
              <w:rPr>
                <w:rFonts w:ascii="Georgia" w:eastAsia="Arial Unicode MS" w:hAnsi="Georgia" w:cs="Arial"/>
                <w:b/>
                <w:bCs/>
                <w:sz w:val="20"/>
                <w:szCs w:val="20"/>
              </w:rPr>
            </w:pPr>
          </w:p>
        </w:tc>
        <w:tc>
          <w:tcPr>
            <w:tcW w:w="4241" w:type="dxa"/>
          </w:tcPr>
          <w:p w14:paraId="4172C058" w14:textId="77777777" w:rsidR="00AE7E82" w:rsidRPr="00764F3B" w:rsidRDefault="00AE7E82" w:rsidP="00A40908">
            <w:pPr>
              <w:spacing w:after="0"/>
              <w:jc w:val="center"/>
              <w:rPr>
                <w:rFonts w:ascii="Georgia" w:eastAsia="Arial Unicode MS" w:hAnsi="Georgia" w:cs="Arial"/>
                <w:b/>
                <w:bCs/>
                <w:sz w:val="20"/>
                <w:szCs w:val="20"/>
              </w:rPr>
            </w:pPr>
          </w:p>
        </w:tc>
        <w:tc>
          <w:tcPr>
            <w:tcW w:w="992" w:type="dxa"/>
          </w:tcPr>
          <w:p w14:paraId="6A49B5E0" w14:textId="77777777" w:rsidR="00AE7E82" w:rsidRPr="00764F3B" w:rsidRDefault="00AE7E82" w:rsidP="00A40908">
            <w:pPr>
              <w:spacing w:after="0"/>
              <w:rPr>
                <w:rFonts w:ascii="Georgia" w:eastAsia="Arial Unicode MS" w:hAnsi="Georgia" w:cs="Arial"/>
                <w:b/>
                <w:bCs/>
                <w:sz w:val="20"/>
                <w:szCs w:val="20"/>
              </w:rPr>
            </w:pPr>
          </w:p>
        </w:tc>
        <w:tc>
          <w:tcPr>
            <w:tcW w:w="709" w:type="dxa"/>
            <w:vAlign w:val="center"/>
          </w:tcPr>
          <w:p w14:paraId="28D33E46" w14:textId="77777777" w:rsidR="00AE7E82" w:rsidRPr="00764F3B" w:rsidRDefault="00AE7E82" w:rsidP="00A40908">
            <w:pPr>
              <w:spacing w:after="0"/>
              <w:rPr>
                <w:rFonts w:ascii="Georgia" w:eastAsia="Arial Unicode MS" w:hAnsi="Georgia" w:cs="Arial"/>
                <w:b/>
                <w:bCs/>
                <w:sz w:val="20"/>
                <w:szCs w:val="20"/>
              </w:rPr>
            </w:pPr>
          </w:p>
        </w:tc>
      </w:tr>
      <w:tr w:rsidR="00AE7E82" w:rsidRPr="00764F3B" w14:paraId="06D6869E" w14:textId="77777777" w:rsidTr="00187AE3">
        <w:trPr>
          <w:cantSplit/>
          <w:trHeight w:val="240"/>
        </w:trPr>
        <w:tc>
          <w:tcPr>
            <w:tcW w:w="1403" w:type="dxa"/>
            <w:vMerge/>
            <w:vAlign w:val="center"/>
          </w:tcPr>
          <w:p w14:paraId="2B998EB5" w14:textId="77777777" w:rsidR="00AE7E82" w:rsidRPr="00764F3B" w:rsidRDefault="00AE7E82" w:rsidP="00A40908">
            <w:pPr>
              <w:spacing w:after="0"/>
              <w:rPr>
                <w:rFonts w:ascii="Georgia" w:eastAsia="Arial Unicode MS" w:hAnsi="Georgia" w:cs="Arial"/>
                <w:sz w:val="20"/>
                <w:szCs w:val="20"/>
              </w:rPr>
            </w:pPr>
          </w:p>
        </w:tc>
        <w:tc>
          <w:tcPr>
            <w:tcW w:w="1620" w:type="dxa"/>
            <w:vMerge/>
            <w:vAlign w:val="center"/>
          </w:tcPr>
          <w:p w14:paraId="3D04918B" w14:textId="77777777" w:rsidR="00AE7E82" w:rsidRPr="00764F3B" w:rsidRDefault="00AE7E82" w:rsidP="00A40908">
            <w:pPr>
              <w:spacing w:after="0"/>
              <w:rPr>
                <w:rFonts w:ascii="Georgia" w:eastAsia="Arial Unicode MS" w:hAnsi="Georgia" w:cs="Arial"/>
                <w:bCs/>
                <w:sz w:val="20"/>
                <w:szCs w:val="20"/>
              </w:rPr>
            </w:pPr>
          </w:p>
        </w:tc>
        <w:tc>
          <w:tcPr>
            <w:tcW w:w="1208" w:type="dxa"/>
            <w:vMerge/>
            <w:vAlign w:val="center"/>
          </w:tcPr>
          <w:p w14:paraId="73504886" w14:textId="77777777" w:rsidR="00AE7E82" w:rsidRPr="00764F3B" w:rsidRDefault="00AE7E82" w:rsidP="00A40908">
            <w:pPr>
              <w:spacing w:after="0"/>
              <w:jc w:val="center"/>
              <w:rPr>
                <w:rFonts w:ascii="Georgia" w:eastAsia="Arial Unicode MS" w:hAnsi="Georgia" w:cs="Arial"/>
                <w:b/>
                <w:bCs/>
                <w:sz w:val="20"/>
                <w:szCs w:val="20"/>
              </w:rPr>
            </w:pPr>
          </w:p>
        </w:tc>
        <w:tc>
          <w:tcPr>
            <w:tcW w:w="3867" w:type="dxa"/>
          </w:tcPr>
          <w:p w14:paraId="69FB445F" w14:textId="77777777" w:rsidR="00AE7E82" w:rsidRPr="00764F3B" w:rsidRDefault="00AE7E82" w:rsidP="00A40908">
            <w:pPr>
              <w:spacing w:after="0"/>
              <w:rPr>
                <w:rFonts w:ascii="Georgia" w:hAnsi="Georgia"/>
              </w:rPr>
            </w:pPr>
            <w:r w:rsidRPr="00764F3B">
              <w:rPr>
                <w:rFonts w:ascii="Georgia" w:hAnsi="Georgia"/>
              </w:rPr>
              <w:t xml:space="preserve">Has the employer appointed a person or team </w:t>
            </w:r>
            <w:r w:rsidRPr="00764F3B">
              <w:rPr>
                <w:rFonts w:ascii="Georgia" w:hAnsi="Georgia"/>
                <w:u w:val="single"/>
              </w:rPr>
              <w:t>to manage</w:t>
            </w:r>
            <w:r w:rsidRPr="00764F3B">
              <w:rPr>
                <w:rFonts w:ascii="Georgia" w:hAnsi="Georgia"/>
              </w:rPr>
              <w:t xml:space="preserve"> compliance to COVID-19 requirements?</w:t>
            </w:r>
          </w:p>
          <w:p w14:paraId="677AEEEA" w14:textId="77777777" w:rsidR="00AE7E82" w:rsidRPr="00764F3B" w:rsidRDefault="00AE7E82" w:rsidP="00A40908">
            <w:pPr>
              <w:spacing w:after="0"/>
              <w:rPr>
                <w:rFonts w:ascii="Georgia" w:hAnsi="Georgia"/>
                <w:b/>
                <w:bCs/>
              </w:rPr>
            </w:pPr>
            <w:r w:rsidRPr="00764F3B">
              <w:rPr>
                <w:rFonts w:ascii="Georgia" w:hAnsi="Georgia"/>
                <w:b/>
                <w:bCs/>
              </w:rPr>
              <w:t>i.e. COVID-19 Response Management Co-ordinator and/or Team</w:t>
            </w:r>
          </w:p>
          <w:p w14:paraId="722C7141" w14:textId="77777777" w:rsidR="00AE7E82" w:rsidRPr="00764F3B" w:rsidRDefault="00AE7E82" w:rsidP="00A40908">
            <w:pPr>
              <w:pStyle w:val="ListParagraph"/>
              <w:spacing w:after="0"/>
              <w:rPr>
                <w:rFonts w:ascii="Georgia" w:hAnsi="Georgia"/>
                <w:b/>
                <w:bCs/>
              </w:rPr>
            </w:pPr>
          </w:p>
        </w:tc>
        <w:tc>
          <w:tcPr>
            <w:tcW w:w="839" w:type="dxa"/>
          </w:tcPr>
          <w:p w14:paraId="2E01BA2F" w14:textId="4DE4DC7D" w:rsidR="00AE7E82" w:rsidRPr="00764F3B" w:rsidRDefault="00EF5E10"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15BADAF1" w14:textId="77777777" w:rsidR="00AE7E82" w:rsidRPr="00764F3B" w:rsidRDefault="00AE7E82" w:rsidP="00A40908">
            <w:pPr>
              <w:spacing w:after="0"/>
              <w:jc w:val="center"/>
              <w:rPr>
                <w:rFonts w:ascii="Georgia" w:eastAsia="Arial Unicode MS" w:hAnsi="Georgia" w:cs="Arial"/>
                <w:b/>
                <w:bCs/>
                <w:sz w:val="20"/>
                <w:szCs w:val="20"/>
              </w:rPr>
            </w:pPr>
          </w:p>
          <w:p w14:paraId="66EF2D40" w14:textId="77777777" w:rsidR="00B02A89" w:rsidRPr="00764F3B" w:rsidRDefault="00B02A89" w:rsidP="00A40908">
            <w:pPr>
              <w:spacing w:after="0"/>
              <w:jc w:val="center"/>
              <w:rPr>
                <w:rFonts w:ascii="Georgia" w:eastAsia="Arial Unicode MS" w:hAnsi="Georgia" w:cs="Arial"/>
                <w:b/>
                <w:bCs/>
                <w:sz w:val="20"/>
                <w:szCs w:val="20"/>
              </w:rPr>
            </w:pPr>
          </w:p>
          <w:p w14:paraId="44929164" w14:textId="77777777" w:rsidR="00B02A89" w:rsidRPr="00764F3B" w:rsidRDefault="00B02A89" w:rsidP="00A40908">
            <w:pPr>
              <w:spacing w:after="0"/>
              <w:jc w:val="center"/>
              <w:rPr>
                <w:rFonts w:ascii="Georgia" w:eastAsia="Arial Unicode MS" w:hAnsi="Georgia" w:cs="Arial"/>
                <w:b/>
                <w:bCs/>
                <w:sz w:val="20"/>
                <w:szCs w:val="20"/>
              </w:rPr>
            </w:pPr>
          </w:p>
          <w:p w14:paraId="13506263" w14:textId="00A7E897" w:rsidR="00B02A89" w:rsidRPr="00764F3B" w:rsidRDefault="00B02A89" w:rsidP="00A40908">
            <w:pPr>
              <w:spacing w:after="0"/>
              <w:jc w:val="center"/>
              <w:rPr>
                <w:rFonts w:ascii="Georgia" w:eastAsia="Arial Unicode MS" w:hAnsi="Georgia" w:cs="Arial"/>
                <w:b/>
                <w:bCs/>
                <w:sz w:val="20"/>
                <w:szCs w:val="20"/>
              </w:rPr>
            </w:pPr>
          </w:p>
        </w:tc>
        <w:tc>
          <w:tcPr>
            <w:tcW w:w="992" w:type="dxa"/>
          </w:tcPr>
          <w:p w14:paraId="0DDB241E" w14:textId="1AA00F21" w:rsidR="00AE7E82" w:rsidRPr="00764F3B" w:rsidRDefault="00B9464D" w:rsidP="00A40908">
            <w:pPr>
              <w:spacing w:after="0"/>
              <w:rPr>
                <w:rFonts w:ascii="Georgia" w:eastAsia="Arial Unicode MS" w:hAnsi="Georgia" w:cs="Arial"/>
                <w:b/>
                <w:bCs/>
                <w:sz w:val="20"/>
                <w:szCs w:val="20"/>
              </w:rPr>
            </w:pPr>
            <w:r>
              <w:rPr>
                <w:rFonts w:ascii="Georgia" w:eastAsia="Arial Unicode MS" w:hAnsi="Georgia" w:cs="Arial"/>
                <w:b/>
                <w:bCs/>
                <w:sz w:val="20"/>
                <w:szCs w:val="20"/>
              </w:rPr>
              <w:t>29/8/20</w:t>
            </w:r>
          </w:p>
        </w:tc>
        <w:tc>
          <w:tcPr>
            <w:tcW w:w="709" w:type="dxa"/>
            <w:vAlign w:val="center"/>
          </w:tcPr>
          <w:p w14:paraId="2B05568F" w14:textId="675B145B" w:rsidR="00AE7E82" w:rsidRPr="00764F3B" w:rsidRDefault="0029518E"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AE7E82" w:rsidRPr="00764F3B" w14:paraId="76304658" w14:textId="77777777" w:rsidTr="00187AE3">
        <w:trPr>
          <w:cantSplit/>
          <w:trHeight w:val="240"/>
        </w:trPr>
        <w:tc>
          <w:tcPr>
            <w:tcW w:w="1403" w:type="dxa"/>
            <w:vMerge/>
            <w:vAlign w:val="center"/>
          </w:tcPr>
          <w:p w14:paraId="6EF706A1" w14:textId="77777777" w:rsidR="00AE7E82" w:rsidRPr="00764F3B" w:rsidRDefault="00AE7E82" w:rsidP="00A40908">
            <w:pPr>
              <w:spacing w:after="0"/>
              <w:rPr>
                <w:rFonts w:ascii="Georgia" w:eastAsia="Arial Unicode MS" w:hAnsi="Georgia" w:cs="Arial"/>
                <w:sz w:val="20"/>
                <w:szCs w:val="20"/>
              </w:rPr>
            </w:pPr>
          </w:p>
        </w:tc>
        <w:tc>
          <w:tcPr>
            <w:tcW w:w="1620" w:type="dxa"/>
            <w:vMerge/>
            <w:vAlign w:val="center"/>
          </w:tcPr>
          <w:p w14:paraId="15C64747" w14:textId="77777777" w:rsidR="00AE7E82" w:rsidRPr="00764F3B" w:rsidRDefault="00AE7E82" w:rsidP="00A40908">
            <w:pPr>
              <w:spacing w:after="0"/>
              <w:rPr>
                <w:rFonts w:ascii="Georgia" w:eastAsia="Arial Unicode MS" w:hAnsi="Georgia" w:cs="Arial"/>
                <w:bCs/>
                <w:sz w:val="20"/>
                <w:szCs w:val="20"/>
              </w:rPr>
            </w:pPr>
          </w:p>
        </w:tc>
        <w:tc>
          <w:tcPr>
            <w:tcW w:w="1208" w:type="dxa"/>
            <w:vMerge/>
            <w:vAlign w:val="center"/>
          </w:tcPr>
          <w:p w14:paraId="72A91AC6" w14:textId="77777777" w:rsidR="00AE7E82" w:rsidRPr="00764F3B" w:rsidRDefault="00AE7E82" w:rsidP="00A40908">
            <w:pPr>
              <w:spacing w:after="0"/>
              <w:jc w:val="center"/>
              <w:rPr>
                <w:rFonts w:ascii="Georgia" w:eastAsia="Arial Unicode MS" w:hAnsi="Georgia" w:cs="Arial"/>
                <w:b/>
                <w:bCs/>
                <w:sz w:val="20"/>
                <w:szCs w:val="20"/>
              </w:rPr>
            </w:pPr>
          </w:p>
        </w:tc>
        <w:tc>
          <w:tcPr>
            <w:tcW w:w="3867" w:type="dxa"/>
          </w:tcPr>
          <w:p w14:paraId="5C750FAB" w14:textId="77777777" w:rsidR="00AE7E82" w:rsidRPr="00764F3B" w:rsidRDefault="00AE7E82" w:rsidP="00A40908">
            <w:pPr>
              <w:spacing w:after="0"/>
              <w:rPr>
                <w:rFonts w:ascii="Georgia" w:hAnsi="Georgia"/>
              </w:rPr>
            </w:pPr>
            <w:r w:rsidRPr="00764F3B">
              <w:rPr>
                <w:rFonts w:ascii="Georgia" w:hAnsi="Georgia"/>
              </w:rPr>
              <w:t xml:space="preserve">Has the employer appointed a person or team to </w:t>
            </w:r>
            <w:r w:rsidRPr="00764F3B">
              <w:rPr>
                <w:rFonts w:ascii="Georgia" w:hAnsi="Georgia"/>
                <w:u w:val="single"/>
              </w:rPr>
              <w:t>assist in implementation and monitor adherence</w:t>
            </w:r>
            <w:r w:rsidRPr="00764F3B">
              <w:rPr>
                <w:rFonts w:ascii="Georgia" w:hAnsi="Georgia"/>
              </w:rPr>
              <w:t xml:space="preserve"> to COVID-19 requirements?</w:t>
            </w:r>
          </w:p>
          <w:p w14:paraId="11E70923" w14:textId="77777777" w:rsidR="00AE7E82" w:rsidRPr="00764F3B" w:rsidRDefault="00AE7E82" w:rsidP="00A40908">
            <w:pPr>
              <w:spacing w:after="0"/>
              <w:rPr>
                <w:rFonts w:ascii="Georgia" w:hAnsi="Georgia"/>
                <w:b/>
                <w:bCs/>
              </w:rPr>
            </w:pPr>
            <w:r w:rsidRPr="00764F3B">
              <w:rPr>
                <w:rFonts w:ascii="Georgia" w:hAnsi="Georgia"/>
                <w:b/>
                <w:bCs/>
              </w:rPr>
              <w:t>i.e. Covid-19 Lead Worker Representative (LWR)’s</w:t>
            </w:r>
          </w:p>
          <w:p w14:paraId="67563A69" w14:textId="77777777" w:rsidR="00AE7E82" w:rsidRPr="00764F3B" w:rsidRDefault="00AE7E82" w:rsidP="00A40908">
            <w:pPr>
              <w:pStyle w:val="ListParagraph"/>
              <w:spacing w:after="0"/>
              <w:rPr>
                <w:rFonts w:ascii="Georgia" w:hAnsi="Georgia"/>
                <w:b/>
                <w:bCs/>
              </w:rPr>
            </w:pPr>
          </w:p>
        </w:tc>
        <w:tc>
          <w:tcPr>
            <w:tcW w:w="839" w:type="dxa"/>
          </w:tcPr>
          <w:p w14:paraId="720BBEE9" w14:textId="09711A31" w:rsidR="00AE7E82" w:rsidRPr="00764F3B" w:rsidRDefault="00B9464D"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47A7D8A5" w14:textId="77777777" w:rsidR="00AE7E82" w:rsidRPr="00764F3B" w:rsidRDefault="00AE7E82" w:rsidP="00A40908">
            <w:pPr>
              <w:spacing w:after="0"/>
              <w:jc w:val="center"/>
              <w:rPr>
                <w:rFonts w:ascii="Georgia" w:eastAsia="Arial Unicode MS" w:hAnsi="Georgia" w:cs="Arial"/>
                <w:b/>
                <w:bCs/>
                <w:sz w:val="20"/>
                <w:szCs w:val="20"/>
              </w:rPr>
            </w:pPr>
          </w:p>
        </w:tc>
        <w:tc>
          <w:tcPr>
            <w:tcW w:w="992" w:type="dxa"/>
          </w:tcPr>
          <w:p w14:paraId="0D2F1048" w14:textId="0FAC7168" w:rsidR="00AE7E82" w:rsidRPr="00764F3B" w:rsidRDefault="00B9464D" w:rsidP="00A40908">
            <w:pPr>
              <w:spacing w:after="0"/>
              <w:rPr>
                <w:rFonts w:ascii="Georgia" w:eastAsia="Arial Unicode MS" w:hAnsi="Georgia" w:cs="Arial"/>
                <w:b/>
                <w:bCs/>
                <w:sz w:val="20"/>
                <w:szCs w:val="20"/>
              </w:rPr>
            </w:pPr>
            <w:r>
              <w:rPr>
                <w:rFonts w:ascii="Georgia" w:eastAsia="Arial Unicode MS" w:hAnsi="Georgia" w:cs="Arial"/>
                <w:b/>
                <w:bCs/>
                <w:sz w:val="20"/>
                <w:szCs w:val="20"/>
              </w:rPr>
              <w:t>29/8/20</w:t>
            </w:r>
          </w:p>
        </w:tc>
        <w:tc>
          <w:tcPr>
            <w:tcW w:w="709" w:type="dxa"/>
            <w:vAlign w:val="center"/>
          </w:tcPr>
          <w:p w14:paraId="61904191" w14:textId="2C28CBFD" w:rsidR="00AE7E82" w:rsidRPr="00764F3B" w:rsidRDefault="0029518E"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AE7E82" w:rsidRPr="00764F3B" w14:paraId="63005E32" w14:textId="77777777" w:rsidTr="00187AE3">
        <w:trPr>
          <w:cantSplit/>
          <w:trHeight w:val="240"/>
        </w:trPr>
        <w:tc>
          <w:tcPr>
            <w:tcW w:w="1403" w:type="dxa"/>
            <w:vMerge/>
            <w:vAlign w:val="center"/>
          </w:tcPr>
          <w:p w14:paraId="350782AC" w14:textId="77777777" w:rsidR="00AE7E82" w:rsidRPr="00764F3B" w:rsidRDefault="00AE7E82" w:rsidP="00A40908">
            <w:pPr>
              <w:spacing w:after="0"/>
              <w:rPr>
                <w:rFonts w:ascii="Georgia" w:eastAsia="Arial Unicode MS" w:hAnsi="Georgia" w:cs="Arial"/>
                <w:sz w:val="20"/>
                <w:szCs w:val="20"/>
              </w:rPr>
            </w:pPr>
          </w:p>
        </w:tc>
        <w:tc>
          <w:tcPr>
            <w:tcW w:w="1620" w:type="dxa"/>
            <w:vMerge/>
            <w:vAlign w:val="center"/>
          </w:tcPr>
          <w:p w14:paraId="7C2CDF1E" w14:textId="77777777" w:rsidR="00AE7E82" w:rsidRPr="00764F3B" w:rsidRDefault="00AE7E82" w:rsidP="00A40908">
            <w:pPr>
              <w:spacing w:after="0"/>
              <w:rPr>
                <w:rFonts w:ascii="Georgia" w:eastAsia="Arial Unicode MS" w:hAnsi="Georgia" w:cs="Arial"/>
                <w:bCs/>
                <w:sz w:val="20"/>
                <w:szCs w:val="20"/>
              </w:rPr>
            </w:pPr>
          </w:p>
        </w:tc>
        <w:tc>
          <w:tcPr>
            <w:tcW w:w="1208" w:type="dxa"/>
            <w:vMerge/>
            <w:vAlign w:val="center"/>
          </w:tcPr>
          <w:p w14:paraId="60786B8C" w14:textId="77777777" w:rsidR="00AE7E82" w:rsidRPr="00764F3B" w:rsidRDefault="00AE7E82" w:rsidP="00A40908">
            <w:pPr>
              <w:spacing w:after="0"/>
              <w:jc w:val="center"/>
              <w:rPr>
                <w:rFonts w:ascii="Georgia" w:eastAsia="Arial Unicode MS" w:hAnsi="Georgia" w:cs="Arial"/>
                <w:b/>
                <w:bCs/>
                <w:sz w:val="20"/>
                <w:szCs w:val="20"/>
              </w:rPr>
            </w:pPr>
          </w:p>
        </w:tc>
        <w:tc>
          <w:tcPr>
            <w:tcW w:w="3867" w:type="dxa"/>
          </w:tcPr>
          <w:p w14:paraId="06C2B833" w14:textId="77777777" w:rsidR="00AE7E82" w:rsidRPr="00764F3B" w:rsidRDefault="00AE7E82" w:rsidP="00A40908">
            <w:pPr>
              <w:spacing w:after="0"/>
              <w:rPr>
                <w:rFonts w:ascii="Georgia" w:hAnsi="Georgia"/>
              </w:rPr>
            </w:pPr>
            <w:r w:rsidRPr="00764F3B">
              <w:rPr>
                <w:rFonts w:ascii="Georgia" w:hAnsi="Georgia"/>
              </w:rPr>
              <w:t xml:space="preserve">Are the number of LWR’s </w:t>
            </w:r>
            <w:r w:rsidRPr="00764F3B">
              <w:rPr>
                <w:rFonts w:ascii="Georgia" w:hAnsi="Georgia"/>
                <w:u w:val="single"/>
              </w:rPr>
              <w:t>proportionate</w:t>
            </w:r>
            <w:r w:rsidRPr="00764F3B">
              <w:rPr>
                <w:rFonts w:ascii="Georgia" w:hAnsi="Georgia"/>
              </w:rPr>
              <w:t xml:space="preserve"> to the numbers in the workplace?</w:t>
            </w:r>
          </w:p>
          <w:p w14:paraId="772123F0" w14:textId="77777777" w:rsidR="00AE7E82" w:rsidRPr="00764F3B" w:rsidRDefault="00AE7E82" w:rsidP="00A40908">
            <w:pPr>
              <w:pStyle w:val="ListParagraph"/>
              <w:spacing w:after="0"/>
              <w:rPr>
                <w:rFonts w:ascii="Georgia" w:hAnsi="Georgia"/>
              </w:rPr>
            </w:pPr>
          </w:p>
        </w:tc>
        <w:tc>
          <w:tcPr>
            <w:tcW w:w="839" w:type="dxa"/>
          </w:tcPr>
          <w:p w14:paraId="4D6C9CDB" w14:textId="34267616" w:rsidR="00AE7E82" w:rsidRPr="00764F3B" w:rsidRDefault="0029518E"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5ACA6256" w14:textId="77777777" w:rsidR="00AE7E82" w:rsidRPr="00764F3B" w:rsidRDefault="00AE7E82" w:rsidP="00A40908">
            <w:pPr>
              <w:spacing w:after="0"/>
              <w:jc w:val="center"/>
              <w:rPr>
                <w:rFonts w:ascii="Georgia" w:eastAsia="Arial Unicode MS" w:hAnsi="Georgia" w:cs="Arial"/>
                <w:b/>
                <w:bCs/>
                <w:sz w:val="20"/>
                <w:szCs w:val="20"/>
              </w:rPr>
            </w:pPr>
          </w:p>
        </w:tc>
        <w:tc>
          <w:tcPr>
            <w:tcW w:w="992" w:type="dxa"/>
          </w:tcPr>
          <w:p w14:paraId="212B62D9" w14:textId="1618FF27" w:rsidR="00AE7E82" w:rsidRPr="00764F3B" w:rsidRDefault="0029518E" w:rsidP="00A40908">
            <w:pPr>
              <w:spacing w:after="0"/>
              <w:rPr>
                <w:rFonts w:ascii="Georgia" w:eastAsia="Arial Unicode MS" w:hAnsi="Georgia" w:cs="Arial"/>
                <w:b/>
                <w:bCs/>
                <w:sz w:val="20"/>
                <w:szCs w:val="20"/>
              </w:rPr>
            </w:pPr>
            <w:r>
              <w:rPr>
                <w:rFonts w:ascii="Georgia" w:eastAsia="Arial Unicode MS" w:hAnsi="Georgia" w:cs="Arial"/>
                <w:b/>
                <w:bCs/>
                <w:sz w:val="20"/>
                <w:szCs w:val="20"/>
              </w:rPr>
              <w:t>29/8/20</w:t>
            </w:r>
          </w:p>
        </w:tc>
        <w:tc>
          <w:tcPr>
            <w:tcW w:w="709" w:type="dxa"/>
            <w:vAlign w:val="center"/>
          </w:tcPr>
          <w:p w14:paraId="187BDE00" w14:textId="58014B57" w:rsidR="00AE7E82" w:rsidRPr="00764F3B" w:rsidRDefault="0029518E"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010663" w:rsidRPr="00764F3B" w14:paraId="48C9B343" w14:textId="77777777" w:rsidTr="001926BC">
        <w:trPr>
          <w:cantSplit/>
          <w:trHeight w:val="240"/>
        </w:trPr>
        <w:tc>
          <w:tcPr>
            <w:tcW w:w="1403" w:type="dxa"/>
            <w:vMerge/>
            <w:vAlign w:val="center"/>
          </w:tcPr>
          <w:p w14:paraId="202A86D9"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1A83EEC7"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526C07C2"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tcPr>
          <w:p w14:paraId="1572718D" w14:textId="77777777" w:rsidR="00010663" w:rsidRPr="00764F3B" w:rsidRDefault="00010663" w:rsidP="00010663">
            <w:pPr>
              <w:spacing w:after="0"/>
              <w:rPr>
                <w:rFonts w:ascii="Georgia" w:hAnsi="Georgia"/>
              </w:rPr>
            </w:pPr>
            <w:r w:rsidRPr="00764F3B">
              <w:rPr>
                <w:rFonts w:ascii="Georgia" w:hAnsi="Georgia"/>
              </w:rPr>
              <w:t xml:space="preserve">Are these LWR’s </w:t>
            </w:r>
            <w:r w:rsidRPr="00764F3B">
              <w:rPr>
                <w:rFonts w:ascii="Georgia" w:hAnsi="Georgia"/>
                <w:u w:val="single"/>
              </w:rPr>
              <w:t>clearly identifiable</w:t>
            </w:r>
            <w:r w:rsidRPr="00764F3B">
              <w:rPr>
                <w:rFonts w:ascii="Georgia" w:hAnsi="Georgia"/>
              </w:rPr>
              <w:t xml:space="preserve"> by employees?</w:t>
            </w:r>
          </w:p>
          <w:p w14:paraId="627ADA0E" w14:textId="77777777" w:rsidR="00010663" w:rsidRPr="00764F3B" w:rsidRDefault="00010663" w:rsidP="00010663">
            <w:pPr>
              <w:pStyle w:val="ListParagraph"/>
              <w:spacing w:after="0"/>
              <w:rPr>
                <w:rFonts w:ascii="Georgia" w:hAnsi="Georgia"/>
              </w:rPr>
            </w:pPr>
          </w:p>
        </w:tc>
        <w:tc>
          <w:tcPr>
            <w:tcW w:w="839" w:type="dxa"/>
          </w:tcPr>
          <w:p w14:paraId="1E0C2EE5" w14:textId="2BC24257" w:rsidR="00010663" w:rsidRPr="00764F3B" w:rsidRDefault="00010663" w:rsidP="00010663">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546FB891" w14:textId="77777777" w:rsidR="00010663" w:rsidRPr="00764F3B" w:rsidRDefault="00010663" w:rsidP="00010663">
            <w:pPr>
              <w:spacing w:after="0"/>
              <w:jc w:val="center"/>
              <w:rPr>
                <w:rFonts w:ascii="Georgia" w:eastAsia="Arial Unicode MS" w:hAnsi="Georgia" w:cs="Arial"/>
                <w:b/>
                <w:bCs/>
                <w:sz w:val="20"/>
                <w:szCs w:val="20"/>
              </w:rPr>
            </w:pPr>
          </w:p>
        </w:tc>
        <w:tc>
          <w:tcPr>
            <w:tcW w:w="992" w:type="dxa"/>
            <w:vAlign w:val="center"/>
          </w:tcPr>
          <w:p w14:paraId="5D08876A" w14:textId="2C4C6434"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sz w:val="20"/>
                <w:szCs w:val="20"/>
              </w:rPr>
              <w:t>20/8/20</w:t>
            </w:r>
          </w:p>
        </w:tc>
        <w:tc>
          <w:tcPr>
            <w:tcW w:w="709" w:type="dxa"/>
            <w:vAlign w:val="center"/>
          </w:tcPr>
          <w:p w14:paraId="2B3FC733" w14:textId="0289A229"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10663" w:rsidRPr="00764F3B" w14:paraId="19E78FAB" w14:textId="77777777" w:rsidTr="00187AE3">
        <w:trPr>
          <w:cantSplit/>
          <w:trHeight w:val="240"/>
        </w:trPr>
        <w:tc>
          <w:tcPr>
            <w:tcW w:w="1403" w:type="dxa"/>
            <w:vMerge/>
            <w:vAlign w:val="center"/>
          </w:tcPr>
          <w:p w14:paraId="7CEEF2F8"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75EC07EE"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7AF92EC4"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tcPr>
          <w:p w14:paraId="44841867" w14:textId="77777777" w:rsidR="00010663" w:rsidRPr="00764F3B" w:rsidRDefault="00010663" w:rsidP="00010663">
            <w:pPr>
              <w:spacing w:after="0"/>
              <w:rPr>
                <w:rFonts w:ascii="Georgia" w:hAnsi="Georgia"/>
              </w:rPr>
            </w:pPr>
            <w:r w:rsidRPr="00764F3B">
              <w:rPr>
                <w:rFonts w:ascii="Georgia" w:hAnsi="Georgia"/>
              </w:rPr>
              <w:t xml:space="preserve">Has relevant and necessary </w:t>
            </w:r>
            <w:r w:rsidRPr="00764F3B">
              <w:rPr>
                <w:rFonts w:ascii="Georgia" w:hAnsi="Georgia"/>
                <w:u w:val="single"/>
              </w:rPr>
              <w:t>training</w:t>
            </w:r>
            <w:r w:rsidRPr="00764F3B">
              <w:rPr>
                <w:rFonts w:ascii="Georgia" w:hAnsi="Georgia"/>
              </w:rPr>
              <w:t xml:space="preserve"> been provided?</w:t>
            </w:r>
          </w:p>
          <w:p w14:paraId="5465D8A2" w14:textId="77777777" w:rsidR="00010663" w:rsidRPr="00764F3B" w:rsidRDefault="00010663" w:rsidP="00010663">
            <w:pPr>
              <w:pStyle w:val="ListParagraph"/>
              <w:spacing w:after="0"/>
              <w:rPr>
                <w:rFonts w:ascii="Georgia" w:hAnsi="Georgia"/>
              </w:rPr>
            </w:pPr>
          </w:p>
        </w:tc>
        <w:tc>
          <w:tcPr>
            <w:tcW w:w="839" w:type="dxa"/>
          </w:tcPr>
          <w:p w14:paraId="62349791" w14:textId="4D0C214F" w:rsidR="00010663" w:rsidRPr="00764F3B" w:rsidRDefault="00010663" w:rsidP="00010663">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16A771EA" w14:textId="77777777" w:rsidR="00010663" w:rsidRPr="00764F3B" w:rsidRDefault="00010663" w:rsidP="00010663">
            <w:pPr>
              <w:spacing w:after="0"/>
              <w:jc w:val="center"/>
              <w:rPr>
                <w:rFonts w:ascii="Georgia" w:eastAsia="Arial Unicode MS" w:hAnsi="Georgia" w:cs="Arial"/>
                <w:b/>
                <w:bCs/>
                <w:sz w:val="20"/>
                <w:szCs w:val="20"/>
              </w:rPr>
            </w:pPr>
          </w:p>
        </w:tc>
        <w:tc>
          <w:tcPr>
            <w:tcW w:w="992" w:type="dxa"/>
          </w:tcPr>
          <w:p w14:paraId="30C9E87D" w14:textId="35153A3B"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24/8/20</w:t>
            </w:r>
          </w:p>
        </w:tc>
        <w:tc>
          <w:tcPr>
            <w:tcW w:w="709" w:type="dxa"/>
            <w:vAlign w:val="center"/>
          </w:tcPr>
          <w:p w14:paraId="4CE8CC04" w14:textId="77777777" w:rsidR="00010663" w:rsidRPr="00764F3B" w:rsidRDefault="00010663" w:rsidP="00010663">
            <w:pPr>
              <w:spacing w:after="0"/>
              <w:rPr>
                <w:rFonts w:ascii="Georgia" w:eastAsia="Arial Unicode MS" w:hAnsi="Georgia" w:cs="Arial"/>
                <w:b/>
                <w:bCs/>
                <w:sz w:val="20"/>
                <w:szCs w:val="20"/>
              </w:rPr>
            </w:pPr>
          </w:p>
        </w:tc>
      </w:tr>
      <w:tr w:rsidR="00010663" w:rsidRPr="00764F3B" w14:paraId="66E69401" w14:textId="77777777" w:rsidTr="00682522">
        <w:trPr>
          <w:cantSplit/>
          <w:trHeight w:val="240"/>
        </w:trPr>
        <w:tc>
          <w:tcPr>
            <w:tcW w:w="1403" w:type="dxa"/>
            <w:shd w:val="clear" w:color="auto" w:fill="C0C0C0"/>
            <w:vAlign w:val="bottom"/>
          </w:tcPr>
          <w:p w14:paraId="637F6145" w14:textId="77777777" w:rsidR="00010663" w:rsidRPr="00764F3B" w:rsidRDefault="00010663" w:rsidP="00010663">
            <w:pPr>
              <w:spacing w:after="0"/>
              <w:jc w:val="center"/>
              <w:rPr>
                <w:rFonts w:ascii="Georgia" w:hAnsi="Georgia" w:cs="Arial"/>
                <w:b/>
                <w:bCs/>
                <w:sz w:val="18"/>
                <w:szCs w:val="18"/>
              </w:rPr>
            </w:pPr>
          </w:p>
          <w:p w14:paraId="28C37F37" w14:textId="77777777" w:rsidR="00010663" w:rsidRPr="00764F3B" w:rsidRDefault="00010663" w:rsidP="00010663">
            <w:pPr>
              <w:spacing w:after="0"/>
              <w:jc w:val="center"/>
              <w:rPr>
                <w:rFonts w:ascii="Georgia" w:hAnsi="Georgia" w:cs="Arial"/>
                <w:b/>
                <w:bCs/>
                <w:sz w:val="18"/>
                <w:szCs w:val="18"/>
              </w:rPr>
            </w:pPr>
          </w:p>
          <w:p w14:paraId="6EF43114" w14:textId="77777777" w:rsidR="00010663" w:rsidRPr="00764F3B" w:rsidRDefault="00010663" w:rsidP="00010663">
            <w:pPr>
              <w:spacing w:after="0"/>
              <w:jc w:val="center"/>
              <w:rPr>
                <w:rFonts w:ascii="Georgia" w:hAnsi="Georgia" w:cs="Arial"/>
                <w:b/>
                <w:bCs/>
                <w:sz w:val="18"/>
                <w:szCs w:val="18"/>
              </w:rPr>
            </w:pPr>
          </w:p>
          <w:p w14:paraId="290BACC6" w14:textId="77777777" w:rsidR="00010663" w:rsidRPr="00764F3B" w:rsidRDefault="00010663" w:rsidP="00010663">
            <w:pPr>
              <w:spacing w:after="0"/>
              <w:jc w:val="center"/>
              <w:rPr>
                <w:rFonts w:ascii="Georgia" w:hAnsi="Georgia" w:cs="Arial"/>
                <w:b/>
                <w:bCs/>
                <w:sz w:val="18"/>
                <w:szCs w:val="18"/>
              </w:rPr>
            </w:pPr>
          </w:p>
          <w:p w14:paraId="3FEFFFF9" w14:textId="77777777" w:rsidR="00010663" w:rsidRPr="00764F3B" w:rsidRDefault="00010663" w:rsidP="00010663">
            <w:pPr>
              <w:spacing w:after="0"/>
              <w:jc w:val="center"/>
              <w:rPr>
                <w:rFonts w:ascii="Georgia" w:eastAsia="Arial Unicode MS" w:hAnsi="Georgia" w:cs="Arial"/>
                <w:sz w:val="20"/>
                <w:szCs w:val="20"/>
              </w:rPr>
            </w:pPr>
            <w:r w:rsidRPr="00764F3B">
              <w:rPr>
                <w:rFonts w:ascii="Georgia" w:hAnsi="Georgia" w:cs="Arial"/>
                <w:b/>
                <w:bCs/>
                <w:sz w:val="18"/>
                <w:szCs w:val="18"/>
              </w:rPr>
              <w:t>Hazard</w:t>
            </w:r>
          </w:p>
        </w:tc>
        <w:tc>
          <w:tcPr>
            <w:tcW w:w="1620" w:type="dxa"/>
            <w:shd w:val="clear" w:color="auto" w:fill="C0C0C0"/>
            <w:vAlign w:val="bottom"/>
          </w:tcPr>
          <w:p w14:paraId="753BB757" w14:textId="77777777" w:rsidR="00010663" w:rsidRPr="00764F3B" w:rsidRDefault="00010663" w:rsidP="00010663">
            <w:pPr>
              <w:spacing w:after="0"/>
              <w:jc w:val="center"/>
              <w:rPr>
                <w:rFonts w:ascii="Georgia" w:eastAsia="Arial Unicode MS" w:hAnsi="Georgia" w:cs="Arial"/>
                <w:bCs/>
                <w:sz w:val="20"/>
                <w:szCs w:val="20"/>
              </w:rPr>
            </w:pPr>
            <w:r w:rsidRPr="00764F3B">
              <w:rPr>
                <w:rFonts w:ascii="Georgia" w:hAnsi="Georgia" w:cs="Arial"/>
                <w:b/>
                <w:bCs/>
                <w:sz w:val="18"/>
                <w:szCs w:val="18"/>
              </w:rPr>
              <w:lastRenderedPageBreak/>
              <w:t>Risk</w:t>
            </w:r>
          </w:p>
        </w:tc>
        <w:tc>
          <w:tcPr>
            <w:tcW w:w="1208" w:type="dxa"/>
            <w:shd w:val="clear" w:color="auto" w:fill="C0C0C0"/>
            <w:vAlign w:val="bottom"/>
          </w:tcPr>
          <w:p w14:paraId="0EF5742D"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hAnsi="Georgia" w:cs="Arial"/>
                <w:b/>
                <w:bCs/>
                <w:sz w:val="18"/>
                <w:szCs w:val="18"/>
              </w:rPr>
              <w:t>Risk Group</w:t>
            </w:r>
          </w:p>
        </w:tc>
        <w:tc>
          <w:tcPr>
            <w:tcW w:w="3867" w:type="dxa"/>
            <w:shd w:val="clear" w:color="auto" w:fill="C0C0C0"/>
            <w:vAlign w:val="bottom"/>
          </w:tcPr>
          <w:p w14:paraId="7976A7A7" w14:textId="77777777" w:rsidR="00010663" w:rsidRPr="00764F3B" w:rsidRDefault="00010663" w:rsidP="00010663">
            <w:pPr>
              <w:pStyle w:val="ListParagraph"/>
              <w:spacing w:after="0"/>
              <w:jc w:val="center"/>
              <w:rPr>
                <w:rFonts w:ascii="Georgia" w:hAnsi="Georgia"/>
              </w:rPr>
            </w:pPr>
            <w:r w:rsidRPr="00764F3B">
              <w:rPr>
                <w:rFonts w:ascii="Georgia" w:hAnsi="Georgia" w:cs="Arial"/>
                <w:b/>
                <w:bCs/>
                <w:sz w:val="18"/>
                <w:szCs w:val="18"/>
              </w:rPr>
              <w:t>Control Measures</w:t>
            </w:r>
          </w:p>
        </w:tc>
        <w:tc>
          <w:tcPr>
            <w:tcW w:w="839" w:type="dxa"/>
            <w:shd w:val="clear" w:color="auto" w:fill="C0C0C0"/>
          </w:tcPr>
          <w:p w14:paraId="580AB28B" w14:textId="77777777" w:rsidR="00010663" w:rsidRPr="00764F3B" w:rsidRDefault="00010663" w:rsidP="00010663">
            <w:pPr>
              <w:spacing w:after="0"/>
              <w:jc w:val="center"/>
              <w:rPr>
                <w:rFonts w:ascii="Georgia" w:hAnsi="Georgia" w:cs="Arial"/>
                <w:b/>
                <w:bCs/>
                <w:sz w:val="18"/>
                <w:szCs w:val="18"/>
              </w:rPr>
            </w:pPr>
          </w:p>
          <w:p w14:paraId="0F583FD6" w14:textId="77777777" w:rsidR="00010663" w:rsidRPr="00764F3B" w:rsidRDefault="00010663" w:rsidP="00010663">
            <w:pPr>
              <w:spacing w:after="0"/>
              <w:jc w:val="center"/>
              <w:rPr>
                <w:rFonts w:ascii="Georgia" w:hAnsi="Georgia" w:cs="Arial"/>
                <w:b/>
                <w:bCs/>
                <w:sz w:val="18"/>
                <w:szCs w:val="18"/>
              </w:rPr>
            </w:pPr>
          </w:p>
          <w:p w14:paraId="2D706885"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lastRenderedPageBreak/>
              <w:t>Is this control in place?</w:t>
            </w:r>
          </w:p>
          <w:p w14:paraId="4C6690FB"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t>Y/N</w:t>
            </w:r>
          </w:p>
        </w:tc>
        <w:tc>
          <w:tcPr>
            <w:tcW w:w="4241" w:type="dxa"/>
            <w:shd w:val="clear" w:color="auto" w:fill="C0C0C0"/>
          </w:tcPr>
          <w:p w14:paraId="15D4BEC9" w14:textId="77777777" w:rsidR="00010663" w:rsidRPr="00764F3B" w:rsidRDefault="00010663" w:rsidP="00010663">
            <w:pPr>
              <w:spacing w:after="0"/>
              <w:jc w:val="center"/>
              <w:rPr>
                <w:rFonts w:ascii="Georgia" w:hAnsi="Georgia" w:cs="Arial"/>
                <w:b/>
                <w:bCs/>
                <w:sz w:val="18"/>
                <w:szCs w:val="18"/>
              </w:rPr>
            </w:pPr>
          </w:p>
          <w:p w14:paraId="1DA7D114" w14:textId="77777777" w:rsidR="00010663" w:rsidRPr="00764F3B" w:rsidRDefault="00010663" w:rsidP="00010663">
            <w:pPr>
              <w:spacing w:after="0"/>
              <w:rPr>
                <w:rFonts w:ascii="Georgia" w:hAnsi="Georgia" w:cs="Arial"/>
                <w:b/>
                <w:bCs/>
                <w:sz w:val="18"/>
                <w:szCs w:val="18"/>
              </w:rPr>
            </w:pPr>
          </w:p>
          <w:p w14:paraId="4A0CBE9D" w14:textId="77777777" w:rsidR="00010663" w:rsidRPr="00764F3B" w:rsidRDefault="00010663" w:rsidP="00010663">
            <w:pPr>
              <w:spacing w:after="0"/>
              <w:rPr>
                <w:rFonts w:ascii="Georgia" w:hAnsi="Georgia" w:cs="Arial"/>
                <w:b/>
                <w:bCs/>
                <w:sz w:val="18"/>
                <w:szCs w:val="18"/>
              </w:rPr>
            </w:pPr>
          </w:p>
          <w:p w14:paraId="65F95869" w14:textId="77777777" w:rsidR="00010663" w:rsidRPr="00764F3B" w:rsidRDefault="00010663" w:rsidP="00010663">
            <w:pPr>
              <w:spacing w:after="0"/>
              <w:rPr>
                <w:rFonts w:ascii="Georgia" w:hAnsi="Georgia" w:cs="Arial"/>
                <w:b/>
                <w:bCs/>
                <w:sz w:val="18"/>
                <w:szCs w:val="18"/>
              </w:rPr>
            </w:pPr>
          </w:p>
          <w:p w14:paraId="29C1AA02" w14:textId="77777777" w:rsidR="00010663" w:rsidRPr="00764F3B" w:rsidRDefault="00010663" w:rsidP="00010663">
            <w:pPr>
              <w:spacing w:after="0"/>
              <w:jc w:val="center"/>
              <w:rPr>
                <w:rFonts w:ascii="Georgia" w:hAnsi="Georgia" w:cs="Arial"/>
                <w:b/>
                <w:bCs/>
                <w:sz w:val="18"/>
                <w:szCs w:val="18"/>
              </w:rPr>
            </w:pPr>
          </w:p>
          <w:p w14:paraId="05A3DDDB"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t>Further Actions Required</w:t>
            </w:r>
          </w:p>
        </w:tc>
        <w:tc>
          <w:tcPr>
            <w:tcW w:w="992" w:type="dxa"/>
            <w:shd w:val="clear" w:color="auto" w:fill="C0C0C0"/>
          </w:tcPr>
          <w:p w14:paraId="7A82C6D7" w14:textId="77777777" w:rsidR="00010663" w:rsidRPr="00764F3B" w:rsidRDefault="00010663" w:rsidP="00010663">
            <w:pPr>
              <w:spacing w:after="0"/>
              <w:jc w:val="center"/>
              <w:rPr>
                <w:rFonts w:ascii="Georgia" w:hAnsi="Georgia" w:cs="Arial"/>
                <w:b/>
                <w:bCs/>
                <w:sz w:val="18"/>
                <w:szCs w:val="18"/>
              </w:rPr>
            </w:pPr>
          </w:p>
          <w:p w14:paraId="06130D5C" w14:textId="77777777" w:rsidR="00010663" w:rsidRPr="00764F3B" w:rsidRDefault="00010663" w:rsidP="00010663">
            <w:pPr>
              <w:spacing w:after="0"/>
              <w:jc w:val="center"/>
              <w:rPr>
                <w:rFonts w:ascii="Georgia" w:hAnsi="Georgia" w:cs="Arial"/>
                <w:b/>
                <w:bCs/>
                <w:sz w:val="18"/>
                <w:szCs w:val="18"/>
              </w:rPr>
            </w:pPr>
          </w:p>
          <w:p w14:paraId="23F44197" w14:textId="77777777" w:rsidR="00010663" w:rsidRPr="00764F3B" w:rsidRDefault="00010663" w:rsidP="00010663">
            <w:pPr>
              <w:spacing w:after="0"/>
              <w:jc w:val="center"/>
              <w:rPr>
                <w:rFonts w:ascii="Georgia" w:hAnsi="Georgia" w:cs="Arial"/>
                <w:b/>
                <w:bCs/>
                <w:sz w:val="18"/>
                <w:szCs w:val="18"/>
              </w:rPr>
            </w:pPr>
          </w:p>
          <w:p w14:paraId="6C84F60D" w14:textId="77777777" w:rsidR="00010663" w:rsidRPr="00764F3B" w:rsidRDefault="00010663" w:rsidP="00010663">
            <w:pPr>
              <w:spacing w:after="0"/>
              <w:jc w:val="center"/>
              <w:rPr>
                <w:rFonts w:ascii="Georgia" w:hAnsi="Georgia" w:cs="Arial"/>
                <w:b/>
                <w:bCs/>
                <w:sz w:val="18"/>
                <w:szCs w:val="18"/>
              </w:rPr>
            </w:pPr>
          </w:p>
          <w:p w14:paraId="43E03367"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t>Date</w:t>
            </w:r>
          </w:p>
          <w:p w14:paraId="0B20D8CD"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t>Completed</w:t>
            </w:r>
          </w:p>
        </w:tc>
        <w:tc>
          <w:tcPr>
            <w:tcW w:w="709" w:type="dxa"/>
            <w:shd w:val="clear" w:color="auto" w:fill="C0C0C0"/>
            <w:vAlign w:val="bottom"/>
          </w:tcPr>
          <w:p w14:paraId="0629F6E9" w14:textId="77777777" w:rsidR="00010663" w:rsidRPr="00764F3B" w:rsidRDefault="00010663" w:rsidP="00010663">
            <w:pPr>
              <w:spacing w:after="0"/>
              <w:jc w:val="center"/>
              <w:rPr>
                <w:rFonts w:ascii="Georgia" w:hAnsi="Georgia" w:cs="Arial"/>
                <w:b/>
                <w:bCs/>
                <w:sz w:val="18"/>
                <w:szCs w:val="18"/>
              </w:rPr>
            </w:pPr>
            <w:r w:rsidRPr="00764F3B">
              <w:rPr>
                <w:rFonts w:ascii="Georgia" w:hAnsi="Georgia" w:cs="Arial"/>
                <w:b/>
                <w:bCs/>
                <w:sz w:val="18"/>
                <w:szCs w:val="18"/>
              </w:rPr>
              <w:lastRenderedPageBreak/>
              <w:t xml:space="preserve">Risk Rating </w:t>
            </w:r>
            <w:r w:rsidRPr="00764F3B">
              <w:rPr>
                <w:rFonts w:ascii="Georgia" w:hAnsi="Georgia" w:cs="Arial"/>
                <w:b/>
                <w:bCs/>
                <w:sz w:val="18"/>
                <w:szCs w:val="18"/>
              </w:rPr>
              <w:lastRenderedPageBreak/>
              <w:t>after controls</w:t>
            </w:r>
          </w:p>
          <w:p w14:paraId="12F1F23C"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hAnsi="Georgia" w:cs="Arial"/>
                <w:b/>
                <w:bCs/>
                <w:sz w:val="18"/>
                <w:szCs w:val="18"/>
              </w:rPr>
              <w:t>(H,M,L)</w:t>
            </w:r>
          </w:p>
        </w:tc>
      </w:tr>
      <w:tr w:rsidR="00010663" w:rsidRPr="00764F3B" w14:paraId="22A00EA9" w14:textId="77777777" w:rsidTr="00187AE3">
        <w:trPr>
          <w:cantSplit/>
          <w:trHeight w:val="240"/>
        </w:trPr>
        <w:tc>
          <w:tcPr>
            <w:tcW w:w="1403" w:type="dxa"/>
            <w:vMerge w:val="restart"/>
            <w:vAlign w:val="center"/>
          </w:tcPr>
          <w:p w14:paraId="36C8CAA6" w14:textId="77777777" w:rsidR="00010663" w:rsidRPr="00764F3B" w:rsidRDefault="00010663" w:rsidP="00010663">
            <w:pPr>
              <w:spacing w:after="0"/>
              <w:rPr>
                <w:rFonts w:ascii="Georgia" w:eastAsia="Arial Unicode MS" w:hAnsi="Georgia" w:cs="Arial"/>
                <w:sz w:val="20"/>
                <w:szCs w:val="20"/>
              </w:rPr>
            </w:pPr>
            <w:r w:rsidRPr="00764F3B">
              <w:rPr>
                <w:rFonts w:ascii="Georgia" w:eastAsia="Arial Unicode MS" w:hAnsi="Georgia" w:cs="Arial"/>
                <w:sz w:val="20"/>
                <w:szCs w:val="20"/>
              </w:rPr>
              <w:lastRenderedPageBreak/>
              <w:t>COVID- 19</w:t>
            </w:r>
          </w:p>
          <w:p w14:paraId="50130571" w14:textId="77777777" w:rsidR="00010663" w:rsidRPr="00764F3B" w:rsidRDefault="00010663" w:rsidP="00010663">
            <w:pPr>
              <w:spacing w:after="0"/>
              <w:rPr>
                <w:rFonts w:ascii="Georgia" w:eastAsia="Arial Unicode MS" w:hAnsi="Georgia" w:cs="Arial"/>
                <w:sz w:val="20"/>
                <w:szCs w:val="20"/>
              </w:rPr>
            </w:pPr>
            <w:r w:rsidRPr="00764F3B">
              <w:rPr>
                <w:rFonts w:ascii="Georgia" w:hAnsi="Georgia" w:cs="Arial"/>
                <w:sz w:val="20"/>
                <w:szCs w:val="20"/>
              </w:rPr>
              <w:t>(Coronavirus)</w:t>
            </w:r>
          </w:p>
        </w:tc>
        <w:tc>
          <w:tcPr>
            <w:tcW w:w="1620" w:type="dxa"/>
            <w:vMerge w:val="restart"/>
            <w:vAlign w:val="center"/>
          </w:tcPr>
          <w:p w14:paraId="04C4904E" w14:textId="77777777" w:rsidR="00010663" w:rsidRPr="00764F3B" w:rsidRDefault="00010663" w:rsidP="00010663">
            <w:pPr>
              <w:spacing w:after="0"/>
              <w:rPr>
                <w:rFonts w:ascii="Georgia" w:eastAsia="Arial Unicode MS" w:hAnsi="Georgia" w:cs="Arial"/>
                <w:bCs/>
                <w:sz w:val="20"/>
                <w:szCs w:val="20"/>
              </w:rPr>
            </w:pPr>
            <w:r w:rsidRPr="00764F3B">
              <w:rPr>
                <w:rFonts w:ascii="Georgia" w:eastAsia="Arial Unicode MS" w:hAnsi="Georgia" w:cs="Arial"/>
                <w:b/>
                <w:bCs/>
                <w:sz w:val="20"/>
                <w:szCs w:val="20"/>
              </w:rPr>
              <w:t xml:space="preserve">Occupational Health and Safety Responsibilities </w:t>
            </w:r>
          </w:p>
        </w:tc>
        <w:tc>
          <w:tcPr>
            <w:tcW w:w="1208" w:type="dxa"/>
            <w:vMerge w:val="restart"/>
            <w:vAlign w:val="center"/>
          </w:tcPr>
          <w:p w14:paraId="03E0A20F"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3867" w:type="dxa"/>
          </w:tcPr>
          <w:p w14:paraId="5BB5C2E2" w14:textId="77777777" w:rsidR="00010663" w:rsidRPr="00764F3B" w:rsidRDefault="00010663" w:rsidP="00010663">
            <w:pPr>
              <w:spacing w:after="0"/>
              <w:rPr>
                <w:rFonts w:ascii="Georgia" w:hAnsi="Georgia"/>
              </w:rPr>
            </w:pPr>
            <w:r w:rsidRPr="00764F3B">
              <w:rPr>
                <w:rFonts w:ascii="Georgia" w:hAnsi="Georgia"/>
              </w:rPr>
              <w:t xml:space="preserve">Is there a </w:t>
            </w:r>
            <w:r w:rsidRPr="00764F3B">
              <w:rPr>
                <w:rFonts w:ascii="Georgia" w:hAnsi="Georgia"/>
                <w:b/>
                <w:bCs/>
              </w:rPr>
              <w:t>Competent Person</w:t>
            </w:r>
            <w:r w:rsidRPr="00764F3B">
              <w:rPr>
                <w:rFonts w:ascii="Georgia" w:hAnsi="Georgia"/>
              </w:rPr>
              <w:t xml:space="preserve"> appointed to manage Health and Safety?</w:t>
            </w:r>
          </w:p>
          <w:p w14:paraId="67024319" w14:textId="77777777" w:rsidR="00010663" w:rsidRPr="00764F3B" w:rsidRDefault="00010663" w:rsidP="00010663">
            <w:pPr>
              <w:spacing w:after="0"/>
              <w:rPr>
                <w:rFonts w:ascii="Georgia" w:hAnsi="Georgia"/>
              </w:rPr>
            </w:pPr>
          </w:p>
          <w:p w14:paraId="5CD4FE9B" w14:textId="77777777" w:rsidR="00010663" w:rsidRPr="00764F3B" w:rsidRDefault="00010663" w:rsidP="00010663">
            <w:pPr>
              <w:spacing w:after="0"/>
              <w:rPr>
                <w:rStyle w:val="Hyperlink"/>
                <w:rFonts w:ascii="Georgia" w:hAnsi="Georgia"/>
              </w:rPr>
            </w:pPr>
            <w:r w:rsidRPr="00764F3B">
              <w:rPr>
                <w:rFonts w:ascii="Georgia" w:hAnsi="Georgia"/>
              </w:rPr>
              <w:t xml:space="preserve">Ref: </w:t>
            </w:r>
            <w:hyperlink r:id="rId202" w:history="1">
              <w:r w:rsidRPr="00764F3B">
                <w:rPr>
                  <w:rStyle w:val="Hyperlink"/>
                  <w:rFonts w:ascii="Georgia" w:hAnsi="Georgia"/>
                </w:rPr>
                <w:t>Section.18 SHWW Act, 2005</w:t>
              </w:r>
            </w:hyperlink>
          </w:p>
          <w:p w14:paraId="7238690E" w14:textId="77777777" w:rsidR="00010663" w:rsidRPr="00764F3B" w:rsidRDefault="00010663" w:rsidP="00010663">
            <w:pPr>
              <w:spacing w:after="0"/>
              <w:ind w:left="720"/>
              <w:rPr>
                <w:rFonts w:ascii="Georgia" w:hAnsi="Georgia"/>
              </w:rPr>
            </w:pPr>
          </w:p>
        </w:tc>
        <w:tc>
          <w:tcPr>
            <w:tcW w:w="839" w:type="dxa"/>
          </w:tcPr>
          <w:p w14:paraId="79233BBD" w14:textId="70C19208" w:rsidR="00010663" w:rsidRPr="00764F3B" w:rsidRDefault="00010663" w:rsidP="00010663">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57B7B307" w14:textId="77777777" w:rsidR="00010663" w:rsidRPr="00764F3B" w:rsidRDefault="00010663" w:rsidP="00010663">
            <w:pPr>
              <w:spacing w:after="0"/>
              <w:jc w:val="center"/>
              <w:rPr>
                <w:rFonts w:ascii="Georgia" w:eastAsia="Arial Unicode MS" w:hAnsi="Georgia" w:cs="Arial"/>
                <w:b/>
                <w:bCs/>
                <w:sz w:val="20"/>
                <w:szCs w:val="20"/>
              </w:rPr>
            </w:pPr>
          </w:p>
        </w:tc>
        <w:tc>
          <w:tcPr>
            <w:tcW w:w="992" w:type="dxa"/>
          </w:tcPr>
          <w:p w14:paraId="3D5BE6A4" w14:textId="12FF034C"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30/9/17</w:t>
            </w:r>
          </w:p>
        </w:tc>
        <w:tc>
          <w:tcPr>
            <w:tcW w:w="709" w:type="dxa"/>
            <w:vAlign w:val="center"/>
          </w:tcPr>
          <w:p w14:paraId="09ABE5EB" w14:textId="5C2E4337"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10663" w:rsidRPr="00764F3B" w14:paraId="3F387CD0" w14:textId="77777777" w:rsidTr="00187AE3">
        <w:trPr>
          <w:cantSplit/>
          <w:trHeight w:val="240"/>
        </w:trPr>
        <w:tc>
          <w:tcPr>
            <w:tcW w:w="1403" w:type="dxa"/>
            <w:vMerge/>
            <w:vAlign w:val="center"/>
          </w:tcPr>
          <w:p w14:paraId="715F3C43"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6D97D27E"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74732B39"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tcPr>
          <w:p w14:paraId="014E28DD" w14:textId="77777777" w:rsidR="00010663" w:rsidRPr="00764F3B" w:rsidRDefault="00010663" w:rsidP="00010663">
            <w:pPr>
              <w:spacing w:after="0"/>
              <w:rPr>
                <w:rFonts w:ascii="Georgia" w:hAnsi="Georgia"/>
              </w:rPr>
            </w:pPr>
            <w:r w:rsidRPr="00764F3B">
              <w:rPr>
                <w:rFonts w:ascii="Georgia" w:hAnsi="Georgia"/>
              </w:rPr>
              <w:t xml:space="preserve">Are there arrangements in place for </w:t>
            </w:r>
            <w:r w:rsidRPr="00764F3B">
              <w:rPr>
                <w:rFonts w:ascii="Georgia" w:hAnsi="Georgia"/>
                <w:b/>
                <w:bCs/>
              </w:rPr>
              <w:t>Safety Consultation and Safety Representatives</w:t>
            </w:r>
            <w:r w:rsidRPr="00764F3B">
              <w:rPr>
                <w:rFonts w:ascii="Georgia" w:hAnsi="Georgia"/>
              </w:rPr>
              <w:t xml:space="preserve">? </w:t>
            </w:r>
            <w:r w:rsidRPr="00764F3B">
              <w:rPr>
                <w:rFonts w:ascii="Georgia" w:hAnsi="Georgia"/>
                <w:i/>
                <w:iCs/>
              </w:rPr>
              <w:t>or equivalent such as Safety Committee.</w:t>
            </w:r>
          </w:p>
          <w:p w14:paraId="2E826334" w14:textId="77777777" w:rsidR="00010663" w:rsidRPr="00764F3B" w:rsidRDefault="00010663" w:rsidP="00010663">
            <w:pPr>
              <w:spacing w:after="0"/>
              <w:rPr>
                <w:rFonts w:ascii="Georgia" w:hAnsi="Georgia"/>
              </w:rPr>
            </w:pPr>
            <w:r w:rsidRPr="00764F3B">
              <w:rPr>
                <w:rFonts w:ascii="Georgia" w:hAnsi="Georgia"/>
              </w:rPr>
              <w:t xml:space="preserve">Ref: </w:t>
            </w:r>
            <w:hyperlink r:id="rId203" w:history="1">
              <w:r w:rsidRPr="00764F3B">
                <w:rPr>
                  <w:rStyle w:val="Hyperlink"/>
                  <w:rFonts w:ascii="Georgia" w:hAnsi="Georgia"/>
                </w:rPr>
                <w:t>Section 25 &amp; 26 of SHWW Act, 2005</w:t>
              </w:r>
            </w:hyperlink>
          </w:p>
        </w:tc>
        <w:tc>
          <w:tcPr>
            <w:tcW w:w="839" w:type="dxa"/>
          </w:tcPr>
          <w:p w14:paraId="5B248F37" w14:textId="75D56F31" w:rsidR="00010663" w:rsidRPr="00764F3B" w:rsidRDefault="00010663" w:rsidP="00010663">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tcPr>
          <w:p w14:paraId="249727B5" w14:textId="77777777" w:rsidR="00010663" w:rsidRPr="00764F3B" w:rsidRDefault="00010663" w:rsidP="00010663">
            <w:pPr>
              <w:spacing w:after="0"/>
              <w:jc w:val="center"/>
              <w:rPr>
                <w:rFonts w:ascii="Georgia" w:eastAsia="Arial Unicode MS" w:hAnsi="Georgia" w:cs="Arial"/>
                <w:b/>
                <w:bCs/>
                <w:sz w:val="20"/>
                <w:szCs w:val="20"/>
              </w:rPr>
            </w:pPr>
          </w:p>
        </w:tc>
        <w:tc>
          <w:tcPr>
            <w:tcW w:w="992" w:type="dxa"/>
          </w:tcPr>
          <w:p w14:paraId="55DB0A24" w14:textId="65DB5389"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30/9/18</w:t>
            </w:r>
          </w:p>
        </w:tc>
        <w:tc>
          <w:tcPr>
            <w:tcW w:w="709" w:type="dxa"/>
            <w:vAlign w:val="center"/>
          </w:tcPr>
          <w:p w14:paraId="4F20FA8B" w14:textId="2A20A622"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10663" w:rsidRPr="00764F3B" w14:paraId="70015F55" w14:textId="77777777" w:rsidTr="00187AE3">
        <w:trPr>
          <w:cantSplit/>
          <w:trHeight w:val="240"/>
        </w:trPr>
        <w:tc>
          <w:tcPr>
            <w:tcW w:w="1403" w:type="dxa"/>
            <w:vMerge/>
            <w:vAlign w:val="center"/>
          </w:tcPr>
          <w:p w14:paraId="75191AFD"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5F2D5D89"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6A6A33E6"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shd w:val="clear" w:color="auto" w:fill="FFFFFF" w:themeFill="background1"/>
          </w:tcPr>
          <w:p w14:paraId="0755E450" w14:textId="77777777" w:rsidR="00010663" w:rsidRPr="00764F3B" w:rsidRDefault="00010663" w:rsidP="00010663">
            <w:pPr>
              <w:spacing w:after="0"/>
              <w:rPr>
                <w:rFonts w:ascii="Georgia" w:hAnsi="Georgia"/>
                <w:color w:val="70AD47" w:themeColor="accent6"/>
              </w:rPr>
            </w:pPr>
            <w:r w:rsidRPr="00764F3B">
              <w:rPr>
                <w:rFonts w:ascii="Georgia" w:hAnsi="Georgia"/>
                <w:b/>
                <w:bCs/>
                <w:color w:val="70AD47" w:themeColor="accent6"/>
              </w:rPr>
              <w:t>Reference E1-4,  Protocol</w:t>
            </w:r>
          </w:p>
          <w:p w14:paraId="052477CE" w14:textId="77777777" w:rsidR="00010663" w:rsidRPr="00764F3B" w:rsidRDefault="00010663" w:rsidP="00010663">
            <w:pPr>
              <w:pStyle w:val="ListParagraph"/>
              <w:spacing w:after="0"/>
              <w:rPr>
                <w:rFonts w:ascii="Georgia" w:hAnsi="Georgia"/>
              </w:rPr>
            </w:pPr>
          </w:p>
          <w:p w14:paraId="6314C9CA" w14:textId="77777777" w:rsidR="00010663" w:rsidRPr="00764F3B" w:rsidRDefault="00010663" w:rsidP="00010663">
            <w:pPr>
              <w:spacing w:after="0"/>
              <w:rPr>
                <w:rFonts w:ascii="Georgia" w:hAnsi="Georgia"/>
              </w:rPr>
            </w:pPr>
          </w:p>
        </w:tc>
        <w:tc>
          <w:tcPr>
            <w:tcW w:w="839" w:type="dxa"/>
            <w:shd w:val="clear" w:color="auto" w:fill="FFFFFF" w:themeFill="background1"/>
            <w:vAlign w:val="center"/>
          </w:tcPr>
          <w:p w14:paraId="2F8E2DD0" w14:textId="77777777" w:rsidR="00010663" w:rsidRPr="00764F3B" w:rsidRDefault="00010663" w:rsidP="00010663">
            <w:pPr>
              <w:spacing w:after="0"/>
              <w:jc w:val="center"/>
              <w:rPr>
                <w:rFonts w:ascii="Georgia" w:eastAsia="Arial Unicode MS" w:hAnsi="Georgia" w:cs="Arial"/>
                <w:b/>
                <w:bCs/>
                <w:sz w:val="20"/>
                <w:szCs w:val="20"/>
              </w:rPr>
            </w:pPr>
          </w:p>
        </w:tc>
        <w:tc>
          <w:tcPr>
            <w:tcW w:w="4241" w:type="dxa"/>
            <w:shd w:val="clear" w:color="auto" w:fill="FFFFFF" w:themeFill="background1"/>
            <w:vAlign w:val="center"/>
          </w:tcPr>
          <w:p w14:paraId="7C805FD2" w14:textId="77777777" w:rsidR="00010663" w:rsidRPr="00764F3B" w:rsidRDefault="00010663" w:rsidP="00010663">
            <w:pPr>
              <w:spacing w:after="0"/>
              <w:jc w:val="center"/>
              <w:rPr>
                <w:rFonts w:ascii="Georgia" w:eastAsia="Arial Unicode MS" w:hAnsi="Georgia" w:cs="Arial"/>
                <w:b/>
                <w:bCs/>
                <w:sz w:val="20"/>
                <w:szCs w:val="20"/>
              </w:rPr>
            </w:pPr>
          </w:p>
        </w:tc>
        <w:tc>
          <w:tcPr>
            <w:tcW w:w="992" w:type="dxa"/>
            <w:shd w:val="clear" w:color="auto" w:fill="FFFFFF" w:themeFill="background1"/>
            <w:vAlign w:val="center"/>
          </w:tcPr>
          <w:p w14:paraId="63E904A1" w14:textId="77777777" w:rsidR="00010663" w:rsidRPr="00764F3B" w:rsidRDefault="00010663" w:rsidP="00010663">
            <w:pPr>
              <w:spacing w:after="0"/>
              <w:rPr>
                <w:rFonts w:ascii="Georgia" w:eastAsia="Arial Unicode MS" w:hAnsi="Georgia" w:cs="Arial"/>
                <w:b/>
                <w:bCs/>
                <w:sz w:val="20"/>
                <w:szCs w:val="20"/>
              </w:rPr>
            </w:pPr>
          </w:p>
        </w:tc>
        <w:tc>
          <w:tcPr>
            <w:tcW w:w="709" w:type="dxa"/>
            <w:shd w:val="clear" w:color="auto" w:fill="FFFFFF" w:themeFill="background1"/>
            <w:vAlign w:val="center"/>
          </w:tcPr>
          <w:p w14:paraId="7D6392BD" w14:textId="77777777" w:rsidR="00010663" w:rsidRPr="00764F3B" w:rsidRDefault="00010663" w:rsidP="00010663">
            <w:pPr>
              <w:spacing w:after="0"/>
              <w:rPr>
                <w:rFonts w:ascii="Georgia" w:eastAsia="Arial Unicode MS" w:hAnsi="Georgia" w:cs="Arial"/>
                <w:b/>
                <w:bCs/>
                <w:sz w:val="20"/>
                <w:szCs w:val="20"/>
              </w:rPr>
            </w:pPr>
          </w:p>
        </w:tc>
      </w:tr>
      <w:tr w:rsidR="00010663" w:rsidRPr="00764F3B" w14:paraId="15E19E73" w14:textId="77777777" w:rsidTr="00187AE3">
        <w:trPr>
          <w:cantSplit/>
          <w:trHeight w:val="240"/>
        </w:trPr>
        <w:tc>
          <w:tcPr>
            <w:tcW w:w="1403" w:type="dxa"/>
            <w:vMerge/>
            <w:vAlign w:val="center"/>
          </w:tcPr>
          <w:p w14:paraId="7FB337B0"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196C45DD"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69C0EA8D"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shd w:val="clear" w:color="auto" w:fill="A6A6A6" w:themeFill="background1" w:themeFillShade="A6"/>
          </w:tcPr>
          <w:p w14:paraId="28F31710" w14:textId="77777777" w:rsidR="00010663" w:rsidRPr="00764F3B" w:rsidRDefault="00010663" w:rsidP="00010663">
            <w:pPr>
              <w:spacing w:after="0"/>
              <w:rPr>
                <w:rFonts w:ascii="Georgia" w:hAnsi="Georgia"/>
              </w:rPr>
            </w:pPr>
            <w:r w:rsidRPr="00764F3B">
              <w:rPr>
                <w:rFonts w:ascii="Georgia" w:hAnsi="Georgia"/>
              </w:rPr>
              <w:t xml:space="preserve">Is there a </w:t>
            </w:r>
            <w:r w:rsidRPr="00764F3B">
              <w:rPr>
                <w:rFonts w:ascii="Georgia" w:hAnsi="Georgia"/>
                <w:u w:val="single"/>
              </w:rPr>
              <w:t>Business COVID-19 Response Plan</w:t>
            </w:r>
            <w:r w:rsidRPr="00764F3B">
              <w:rPr>
                <w:rFonts w:ascii="Georgia" w:hAnsi="Georgia"/>
              </w:rPr>
              <w:t xml:space="preserve"> in place?</w:t>
            </w:r>
          </w:p>
          <w:p w14:paraId="10C8939D" w14:textId="77777777" w:rsidR="00010663" w:rsidRPr="00764F3B" w:rsidRDefault="00010663" w:rsidP="00010663">
            <w:pPr>
              <w:spacing w:after="0"/>
              <w:rPr>
                <w:rFonts w:ascii="Georgia" w:hAnsi="Georgia"/>
              </w:rPr>
            </w:pPr>
          </w:p>
        </w:tc>
        <w:tc>
          <w:tcPr>
            <w:tcW w:w="839" w:type="dxa"/>
            <w:shd w:val="clear" w:color="auto" w:fill="A6A6A6" w:themeFill="background1" w:themeFillShade="A6"/>
            <w:vAlign w:val="center"/>
          </w:tcPr>
          <w:p w14:paraId="79D3967E"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241" w:type="dxa"/>
            <w:shd w:val="clear" w:color="auto" w:fill="A6A6A6" w:themeFill="background1" w:themeFillShade="A6"/>
            <w:vAlign w:val="center"/>
          </w:tcPr>
          <w:p w14:paraId="45416346"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eastAsia="Arial Unicode MS" w:hAnsi="Georgia" w:cs="Arial"/>
                <w:sz w:val="20"/>
                <w:szCs w:val="20"/>
              </w:rPr>
              <w:t>In Place at Corporate Level</w:t>
            </w:r>
          </w:p>
        </w:tc>
        <w:tc>
          <w:tcPr>
            <w:tcW w:w="992" w:type="dxa"/>
            <w:shd w:val="clear" w:color="auto" w:fill="A6A6A6" w:themeFill="background1" w:themeFillShade="A6"/>
            <w:vAlign w:val="center"/>
          </w:tcPr>
          <w:p w14:paraId="788A45E0" w14:textId="77777777" w:rsidR="00010663" w:rsidRPr="00764F3B" w:rsidRDefault="00010663" w:rsidP="00010663">
            <w:pPr>
              <w:spacing w:after="0"/>
              <w:rPr>
                <w:rFonts w:ascii="Georgia" w:eastAsia="Arial Unicode MS" w:hAnsi="Georgia" w:cs="Arial"/>
                <w:b/>
                <w:bCs/>
                <w:sz w:val="20"/>
                <w:szCs w:val="20"/>
              </w:rPr>
            </w:pPr>
            <w:r w:rsidRPr="00764F3B">
              <w:rPr>
                <w:rFonts w:ascii="Georgia" w:eastAsia="Arial Unicode MS" w:hAnsi="Georgia" w:cs="Arial"/>
                <w:sz w:val="20"/>
                <w:szCs w:val="20"/>
              </w:rPr>
              <w:t>14/5/20</w:t>
            </w:r>
          </w:p>
        </w:tc>
        <w:tc>
          <w:tcPr>
            <w:tcW w:w="709" w:type="dxa"/>
            <w:shd w:val="clear" w:color="auto" w:fill="A6A6A6" w:themeFill="background1" w:themeFillShade="A6"/>
            <w:vAlign w:val="center"/>
          </w:tcPr>
          <w:p w14:paraId="6BA78D38" w14:textId="77777777" w:rsidR="00010663" w:rsidRPr="00764F3B" w:rsidRDefault="00010663" w:rsidP="00010663">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r w:rsidR="00010663" w:rsidRPr="00764F3B" w14:paraId="181CC5CF" w14:textId="77777777" w:rsidTr="00187AE3">
        <w:trPr>
          <w:cantSplit/>
          <w:trHeight w:val="240"/>
        </w:trPr>
        <w:tc>
          <w:tcPr>
            <w:tcW w:w="1403" w:type="dxa"/>
            <w:vMerge/>
            <w:vAlign w:val="center"/>
          </w:tcPr>
          <w:p w14:paraId="0B88540F"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080D725C"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06E8DBAA"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shd w:val="clear" w:color="auto" w:fill="auto"/>
          </w:tcPr>
          <w:p w14:paraId="2E3FAAA0" w14:textId="77777777" w:rsidR="00010663" w:rsidRPr="00764F3B" w:rsidRDefault="00010663" w:rsidP="00010663">
            <w:pPr>
              <w:spacing w:after="0"/>
              <w:rPr>
                <w:rFonts w:ascii="Georgia" w:hAnsi="Georgia"/>
              </w:rPr>
            </w:pPr>
            <w:r w:rsidRPr="00764F3B">
              <w:rPr>
                <w:rFonts w:ascii="Georgia" w:hAnsi="Georgia"/>
              </w:rPr>
              <w:t>Is there an up to date Safety Statement in place reflecting the changes made by COVID-19?</w:t>
            </w:r>
          </w:p>
          <w:p w14:paraId="5B8199DC" w14:textId="77777777" w:rsidR="00010663" w:rsidRPr="00764F3B" w:rsidRDefault="00010663" w:rsidP="00010663">
            <w:pPr>
              <w:spacing w:after="0"/>
              <w:rPr>
                <w:rFonts w:ascii="Georgia" w:hAnsi="Georgia"/>
              </w:rPr>
            </w:pPr>
          </w:p>
        </w:tc>
        <w:tc>
          <w:tcPr>
            <w:tcW w:w="839" w:type="dxa"/>
            <w:shd w:val="clear" w:color="auto" w:fill="auto"/>
            <w:vAlign w:val="center"/>
          </w:tcPr>
          <w:p w14:paraId="15F86FAE" w14:textId="41922764" w:rsidR="00010663" w:rsidRPr="00764F3B" w:rsidRDefault="00010663" w:rsidP="00010663">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241" w:type="dxa"/>
            <w:shd w:val="clear" w:color="auto" w:fill="auto"/>
            <w:vAlign w:val="center"/>
          </w:tcPr>
          <w:p w14:paraId="76E1291E" w14:textId="77777777" w:rsidR="00010663" w:rsidRPr="00764F3B" w:rsidRDefault="00010663" w:rsidP="00010663">
            <w:pPr>
              <w:spacing w:after="0"/>
              <w:jc w:val="center"/>
              <w:rPr>
                <w:rFonts w:ascii="Georgia" w:eastAsia="Arial Unicode MS" w:hAnsi="Georgia" w:cs="Arial"/>
                <w:sz w:val="20"/>
                <w:szCs w:val="20"/>
              </w:rPr>
            </w:pPr>
          </w:p>
        </w:tc>
        <w:tc>
          <w:tcPr>
            <w:tcW w:w="992" w:type="dxa"/>
            <w:shd w:val="clear" w:color="auto" w:fill="auto"/>
            <w:vAlign w:val="center"/>
          </w:tcPr>
          <w:p w14:paraId="36F36BF8" w14:textId="74D15213" w:rsidR="00010663" w:rsidRPr="00764F3B" w:rsidRDefault="00010663" w:rsidP="00010663">
            <w:pPr>
              <w:spacing w:after="0"/>
              <w:rPr>
                <w:rFonts w:ascii="Georgia" w:eastAsia="Arial Unicode MS" w:hAnsi="Georgia" w:cs="Arial"/>
                <w:sz w:val="20"/>
                <w:szCs w:val="20"/>
              </w:rPr>
            </w:pPr>
            <w:r>
              <w:rPr>
                <w:rFonts w:ascii="Georgia" w:eastAsia="Arial Unicode MS" w:hAnsi="Georgia" w:cs="Arial"/>
                <w:sz w:val="20"/>
                <w:szCs w:val="20"/>
              </w:rPr>
              <w:t>30/9/20</w:t>
            </w:r>
          </w:p>
        </w:tc>
        <w:tc>
          <w:tcPr>
            <w:tcW w:w="709" w:type="dxa"/>
            <w:shd w:val="clear" w:color="auto" w:fill="auto"/>
            <w:vAlign w:val="center"/>
          </w:tcPr>
          <w:p w14:paraId="3381DD8A" w14:textId="1D468A3B" w:rsidR="00010663" w:rsidRPr="00764F3B" w:rsidRDefault="00010663" w:rsidP="00010663">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10663" w:rsidRPr="00764F3B" w14:paraId="66B3B5B2" w14:textId="77777777" w:rsidTr="00187AE3">
        <w:trPr>
          <w:cantSplit/>
          <w:trHeight w:val="240"/>
        </w:trPr>
        <w:tc>
          <w:tcPr>
            <w:tcW w:w="1403" w:type="dxa"/>
            <w:vMerge/>
            <w:vAlign w:val="center"/>
          </w:tcPr>
          <w:p w14:paraId="22DD6567" w14:textId="77777777" w:rsidR="00010663" w:rsidRPr="00764F3B" w:rsidRDefault="00010663" w:rsidP="00010663">
            <w:pPr>
              <w:spacing w:after="0"/>
              <w:rPr>
                <w:rFonts w:ascii="Georgia" w:eastAsia="Arial Unicode MS" w:hAnsi="Georgia" w:cs="Arial"/>
                <w:sz w:val="20"/>
                <w:szCs w:val="20"/>
              </w:rPr>
            </w:pPr>
          </w:p>
        </w:tc>
        <w:tc>
          <w:tcPr>
            <w:tcW w:w="1620" w:type="dxa"/>
            <w:vMerge/>
            <w:vAlign w:val="center"/>
          </w:tcPr>
          <w:p w14:paraId="2287D3AC" w14:textId="77777777" w:rsidR="00010663" w:rsidRPr="00764F3B" w:rsidRDefault="00010663" w:rsidP="00010663">
            <w:pPr>
              <w:spacing w:after="0"/>
              <w:rPr>
                <w:rFonts w:ascii="Georgia" w:eastAsia="Arial Unicode MS" w:hAnsi="Georgia" w:cs="Arial"/>
                <w:bCs/>
                <w:sz w:val="20"/>
                <w:szCs w:val="20"/>
              </w:rPr>
            </w:pPr>
          </w:p>
        </w:tc>
        <w:tc>
          <w:tcPr>
            <w:tcW w:w="1208" w:type="dxa"/>
            <w:vMerge/>
            <w:vAlign w:val="center"/>
          </w:tcPr>
          <w:p w14:paraId="4FD02A40" w14:textId="77777777" w:rsidR="00010663" w:rsidRPr="00764F3B" w:rsidRDefault="00010663" w:rsidP="00010663">
            <w:pPr>
              <w:spacing w:after="0"/>
              <w:jc w:val="center"/>
              <w:rPr>
                <w:rFonts w:ascii="Georgia" w:eastAsia="Arial Unicode MS" w:hAnsi="Georgia" w:cs="Arial"/>
                <w:b/>
                <w:bCs/>
                <w:sz w:val="20"/>
                <w:szCs w:val="20"/>
              </w:rPr>
            </w:pPr>
          </w:p>
        </w:tc>
        <w:tc>
          <w:tcPr>
            <w:tcW w:w="3867" w:type="dxa"/>
            <w:shd w:val="clear" w:color="auto" w:fill="A6A6A6" w:themeFill="background1" w:themeFillShade="A6"/>
          </w:tcPr>
          <w:p w14:paraId="7FF1BF00" w14:textId="77777777" w:rsidR="00010663" w:rsidRPr="00764F3B" w:rsidRDefault="00010663" w:rsidP="00010663">
            <w:pPr>
              <w:spacing w:after="0"/>
              <w:rPr>
                <w:rFonts w:ascii="Georgia" w:hAnsi="Georgia"/>
              </w:rPr>
            </w:pPr>
            <w:r w:rsidRPr="00764F3B">
              <w:rPr>
                <w:rFonts w:ascii="Georgia" w:hAnsi="Georgia"/>
              </w:rPr>
              <w:t xml:space="preserve">Have Risk Assessments been created and updated in response to hazards associated with COVID-19? </w:t>
            </w:r>
          </w:p>
          <w:p w14:paraId="78395676" w14:textId="77777777" w:rsidR="00010663" w:rsidRPr="00764F3B" w:rsidRDefault="00010663" w:rsidP="00010663">
            <w:pPr>
              <w:spacing w:after="0"/>
              <w:ind w:left="360"/>
              <w:rPr>
                <w:rFonts w:ascii="Georgia" w:hAnsi="Georgia"/>
              </w:rPr>
            </w:pPr>
          </w:p>
        </w:tc>
        <w:tc>
          <w:tcPr>
            <w:tcW w:w="839" w:type="dxa"/>
            <w:shd w:val="clear" w:color="auto" w:fill="A6A6A6" w:themeFill="background1" w:themeFillShade="A6"/>
            <w:vAlign w:val="center"/>
          </w:tcPr>
          <w:p w14:paraId="4AB6E99F"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241" w:type="dxa"/>
            <w:shd w:val="clear" w:color="auto" w:fill="A6A6A6" w:themeFill="background1" w:themeFillShade="A6"/>
            <w:vAlign w:val="center"/>
          </w:tcPr>
          <w:p w14:paraId="662D633C" w14:textId="77777777" w:rsidR="00010663" w:rsidRPr="00764F3B" w:rsidRDefault="00010663" w:rsidP="00010663">
            <w:pPr>
              <w:spacing w:after="0"/>
              <w:jc w:val="center"/>
              <w:rPr>
                <w:rFonts w:ascii="Georgia" w:eastAsia="Arial Unicode MS" w:hAnsi="Georgia" w:cs="Arial"/>
                <w:b/>
                <w:bCs/>
                <w:sz w:val="20"/>
                <w:szCs w:val="20"/>
              </w:rPr>
            </w:pPr>
            <w:r w:rsidRPr="00764F3B">
              <w:rPr>
                <w:rFonts w:ascii="Georgia" w:eastAsia="Arial Unicode MS" w:hAnsi="Georgia" w:cs="Arial"/>
                <w:sz w:val="20"/>
                <w:szCs w:val="20"/>
              </w:rPr>
              <w:t>In Place at Corporate Level</w:t>
            </w:r>
          </w:p>
        </w:tc>
        <w:tc>
          <w:tcPr>
            <w:tcW w:w="992" w:type="dxa"/>
            <w:shd w:val="clear" w:color="auto" w:fill="A6A6A6" w:themeFill="background1" w:themeFillShade="A6"/>
            <w:vAlign w:val="center"/>
          </w:tcPr>
          <w:p w14:paraId="7644D2E7" w14:textId="77777777" w:rsidR="00010663" w:rsidRPr="00764F3B" w:rsidRDefault="00010663" w:rsidP="00010663">
            <w:pPr>
              <w:spacing w:after="0"/>
              <w:rPr>
                <w:rFonts w:ascii="Georgia" w:eastAsia="Arial Unicode MS" w:hAnsi="Georgia" w:cs="Arial"/>
                <w:b/>
                <w:bCs/>
                <w:sz w:val="20"/>
                <w:szCs w:val="20"/>
              </w:rPr>
            </w:pPr>
            <w:r w:rsidRPr="00764F3B">
              <w:rPr>
                <w:rFonts w:ascii="Georgia" w:eastAsia="Arial Unicode MS" w:hAnsi="Georgia" w:cs="Arial"/>
                <w:sz w:val="20"/>
                <w:szCs w:val="20"/>
              </w:rPr>
              <w:t>12/06/20</w:t>
            </w:r>
          </w:p>
        </w:tc>
        <w:tc>
          <w:tcPr>
            <w:tcW w:w="709" w:type="dxa"/>
            <w:shd w:val="clear" w:color="auto" w:fill="A6A6A6" w:themeFill="background1" w:themeFillShade="A6"/>
            <w:vAlign w:val="center"/>
          </w:tcPr>
          <w:p w14:paraId="495BED84" w14:textId="77777777" w:rsidR="00010663" w:rsidRPr="00764F3B" w:rsidRDefault="00010663" w:rsidP="00010663">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bl>
    <w:p w14:paraId="14E723D7" w14:textId="77777777" w:rsidR="00AE7E82" w:rsidRPr="00764F3B" w:rsidRDefault="00AE7E82" w:rsidP="005124D5">
      <w:pPr>
        <w:rPr>
          <w:rFonts w:ascii="Georgia" w:hAnsi="Georgia"/>
          <w:lang w:eastAsia="en-GB"/>
        </w:rPr>
      </w:pPr>
    </w:p>
    <w:p w14:paraId="330090E2" w14:textId="77777777" w:rsidR="00BA4FB2" w:rsidRPr="00764F3B" w:rsidRDefault="00BA4FB2" w:rsidP="00921B31">
      <w:pPr>
        <w:rPr>
          <w:rFonts w:ascii="Georgia" w:hAnsi="Georgia"/>
          <w:lang w:eastAsia="en-GB"/>
        </w:rPr>
      </w:pPr>
    </w:p>
    <w:p w14:paraId="529EB40A" w14:textId="77777777" w:rsidR="00B02A89" w:rsidRPr="00764F3B" w:rsidRDefault="00B02A89" w:rsidP="00921B31">
      <w:pPr>
        <w:rPr>
          <w:rFonts w:ascii="Georgia" w:hAnsi="Georgia"/>
          <w:lang w:eastAsia="en-GB"/>
        </w:rPr>
      </w:pPr>
    </w:p>
    <w:p w14:paraId="6666987D" w14:textId="77777777" w:rsidR="00B02A89" w:rsidRPr="00764F3B" w:rsidRDefault="00B02A89" w:rsidP="00921B31">
      <w:pPr>
        <w:rPr>
          <w:rFonts w:ascii="Georgia" w:hAnsi="Georgia"/>
          <w:lang w:eastAsia="en-GB"/>
        </w:rPr>
      </w:pPr>
    </w:p>
    <w:p w14:paraId="359D7D74" w14:textId="77777777" w:rsidR="00B02A89" w:rsidRPr="00764F3B" w:rsidRDefault="00B02A89" w:rsidP="00921B31">
      <w:pPr>
        <w:rPr>
          <w:rFonts w:ascii="Georgia" w:hAnsi="Georgia"/>
          <w:lang w:eastAsia="en-GB"/>
        </w:rPr>
      </w:pPr>
    </w:p>
    <w:p w14:paraId="111F9709" w14:textId="77777777" w:rsidR="00B02A89" w:rsidRPr="00764F3B" w:rsidRDefault="00B02A89" w:rsidP="00921B31">
      <w:pPr>
        <w:rPr>
          <w:rFonts w:ascii="Georgia" w:hAnsi="Georgia"/>
          <w:lang w:eastAsia="en-GB"/>
        </w:rPr>
      </w:pPr>
    </w:p>
    <w:tbl>
      <w:tblPr>
        <w:tblpPr w:leftFromText="180" w:rightFromText="180" w:vertAnchor="page" w:horzAnchor="margin" w:tblpY="931"/>
        <w:tblW w:w="151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435"/>
        <w:gridCol w:w="1738"/>
        <w:gridCol w:w="1252"/>
        <w:gridCol w:w="3758"/>
        <w:gridCol w:w="844"/>
        <w:gridCol w:w="3590"/>
        <w:gridCol w:w="1271"/>
        <w:gridCol w:w="1265"/>
      </w:tblGrid>
      <w:tr w:rsidR="002140A7" w:rsidRPr="00764F3B" w14:paraId="09767D4F" w14:textId="77777777" w:rsidTr="002140A7">
        <w:trPr>
          <w:cantSplit/>
          <w:trHeight w:val="1380"/>
          <w:tblHeader/>
        </w:trPr>
        <w:tc>
          <w:tcPr>
            <w:tcW w:w="1435" w:type="dxa"/>
            <w:shd w:val="clear" w:color="auto" w:fill="C0C0C0"/>
            <w:tcMar>
              <w:top w:w="15" w:type="dxa"/>
              <w:left w:w="15" w:type="dxa"/>
              <w:bottom w:w="0" w:type="dxa"/>
              <w:right w:w="15" w:type="dxa"/>
            </w:tcMar>
            <w:vAlign w:val="bottom"/>
          </w:tcPr>
          <w:p w14:paraId="5D6C7AAD" w14:textId="77777777" w:rsidR="002140A7" w:rsidRPr="00764F3B" w:rsidRDefault="002140A7" w:rsidP="002140A7">
            <w:pPr>
              <w:spacing w:after="0"/>
              <w:jc w:val="center"/>
              <w:rPr>
                <w:rFonts w:ascii="Georgia" w:hAnsi="Georgia" w:cs="Arial"/>
                <w:b/>
                <w:bCs/>
                <w:sz w:val="18"/>
                <w:szCs w:val="18"/>
              </w:rPr>
            </w:pPr>
          </w:p>
          <w:p w14:paraId="25AB1AA3" w14:textId="77777777" w:rsidR="002140A7" w:rsidRPr="00764F3B" w:rsidRDefault="002140A7" w:rsidP="002140A7">
            <w:pPr>
              <w:spacing w:after="0"/>
              <w:jc w:val="center"/>
              <w:rPr>
                <w:rFonts w:ascii="Georgia" w:hAnsi="Georgia" w:cs="Arial"/>
                <w:b/>
                <w:bCs/>
                <w:sz w:val="18"/>
                <w:szCs w:val="18"/>
              </w:rPr>
            </w:pPr>
          </w:p>
          <w:p w14:paraId="3029A640" w14:textId="77777777" w:rsidR="002140A7" w:rsidRPr="00764F3B" w:rsidRDefault="002140A7" w:rsidP="002140A7">
            <w:pPr>
              <w:spacing w:after="0"/>
              <w:jc w:val="center"/>
              <w:rPr>
                <w:rFonts w:ascii="Georgia" w:hAnsi="Georgia" w:cs="Arial"/>
                <w:b/>
                <w:bCs/>
                <w:sz w:val="18"/>
                <w:szCs w:val="18"/>
              </w:rPr>
            </w:pPr>
          </w:p>
          <w:p w14:paraId="48DBA038" w14:textId="77777777" w:rsidR="002140A7" w:rsidRPr="00764F3B" w:rsidRDefault="002140A7" w:rsidP="002140A7">
            <w:pPr>
              <w:spacing w:after="0"/>
              <w:jc w:val="center"/>
              <w:rPr>
                <w:rFonts w:ascii="Georgia" w:hAnsi="Georgia" w:cs="Arial"/>
                <w:b/>
                <w:bCs/>
                <w:sz w:val="18"/>
                <w:szCs w:val="18"/>
              </w:rPr>
            </w:pPr>
          </w:p>
          <w:p w14:paraId="2C9E5C50"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Hazard</w:t>
            </w:r>
          </w:p>
        </w:tc>
        <w:tc>
          <w:tcPr>
            <w:tcW w:w="1738" w:type="dxa"/>
            <w:shd w:val="clear" w:color="auto" w:fill="C0C0C0"/>
            <w:tcMar>
              <w:top w:w="15" w:type="dxa"/>
              <w:left w:w="15" w:type="dxa"/>
              <w:bottom w:w="0" w:type="dxa"/>
              <w:right w:w="15" w:type="dxa"/>
            </w:tcMar>
            <w:vAlign w:val="bottom"/>
          </w:tcPr>
          <w:p w14:paraId="524825FA"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Risk</w:t>
            </w:r>
          </w:p>
        </w:tc>
        <w:tc>
          <w:tcPr>
            <w:tcW w:w="1252" w:type="dxa"/>
            <w:shd w:val="clear" w:color="auto" w:fill="C0C0C0"/>
            <w:tcMar>
              <w:top w:w="15" w:type="dxa"/>
              <w:left w:w="15" w:type="dxa"/>
              <w:bottom w:w="0" w:type="dxa"/>
              <w:right w:w="15" w:type="dxa"/>
            </w:tcMar>
            <w:vAlign w:val="bottom"/>
          </w:tcPr>
          <w:p w14:paraId="34E5DB83"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Risk Group</w:t>
            </w:r>
          </w:p>
        </w:tc>
        <w:tc>
          <w:tcPr>
            <w:tcW w:w="3758" w:type="dxa"/>
            <w:shd w:val="clear" w:color="auto" w:fill="C0C0C0"/>
            <w:tcMar>
              <w:top w:w="15" w:type="dxa"/>
              <w:left w:w="15" w:type="dxa"/>
              <w:bottom w:w="0" w:type="dxa"/>
              <w:right w:w="15" w:type="dxa"/>
            </w:tcMar>
            <w:vAlign w:val="bottom"/>
          </w:tcPr>
          <w:p w14:paraId="7122F572"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Control Measures</w:t>
            </w:r>
          </w:p>
        </w:tc>
        <w:tc>
          <w:tcPr>
            <w:tcW w:w="844" w:type="dxa"/>
            <w:shd w:val="clear" w:color="auto" w:fill="C0C0C0"/>
            <w:tcMar>
              <w:top w:w="15" w:type="dxa"/>
              <w:left w:w="15" w:type="dxa"/>
              <w:bottom w:w="0" w:type="dxa"/>
              <w:right w:w="15" w:type="dxa"/>
            </w:tcMar>
          </w:tcPr>
          <w:p w14:paraId="652F13D8" w14:textId="77777777" w:rsidR="002140A7" w:rsidRPr="00764F3B" w:rsidRDefault="002140A7" w:rsidP="002140A7">
            <w:pPr>
              <w:spacing w:after="0"/>
              <w:jc w:val="center"/>
              <w:rPr>
                <w:rFonts w:ascii="Georgia" w:hAnsi="Georgia" w:cs="Arial"/>
                <w:b/>
                <w:bCs/>
                <w:sz w:val="18"/>
                <w:szCs w:val="18"/>
              </w:rPr>
            </w:pPr>
          </w:p>
          <w:p w14:paraId="5A192201" w14:textId="77777777" w:rsidR="002140A7" w:rsidRPr="00764F3B" w:rsidRDefault="002140A7" w:rsidP="002140A7">
            <w:pPr>
              <w:spacing w:after="0"/>
              <w:jc w:val="center"/>
              <w:rPr>
                <w:rFonts w:ascii="Georgia" w:hAnsi="Georgia" w:cs="Arial"/>
                <w:b/>
                <w:bCs/>
                <w:sz w:val="18"/>
                <w:szCs w:val="18"/>
              </w:rPr>
            </w:pPr>
          </w:p>
          <w:p w14:paraId="113A66B8"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088358F8"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Y/N</w:t>
            </w:r>
          </w:p>
        </w:tc>
        <w:tc>
          <w:tcPr>
            <w:tcW w:w="3590" w:type="dxa"/>
            <w:shd w:val="clear" w:color="auto" w:fill="C0C0C0"/>
            <w:tcMar>
              <w:top w:w="15" w:type="dxa"/>
              <w:left w:w="15" w:type="dxa"/>
              <w:bottom w:w="0" w:type="dxa"/>
              <w:right w:w="15" w:type="dxa"/>
            </w:tcMar>
          </w:tcPr>
          <w:p w14:paraId="31F8D772" w14:textId="77777777" w:rsidR="002140A7" w:rsidRPr="00764F3B" w:rsidRDefault="002140A7" w:rsidP="002140A7">
            <w:pPr>
              <w:spacing w:after="0"/>
              <w:jc w:val="center"/>
              <w:rPr>
                <w:rFonts w:ascii="Georgia" w:hAnsi="Georgia" w:cs="Arial"/>
                <w:b/>
                <w:bCs/>
                <w:sz w:val="18"/>
                <w:szCs w:val="18"/>
              </w:rPr>
            </w:pPr>
          </w:p>
          <w:p w14:paraId="326DF07B" w14:textId="77777777" w:rsidR="002140A7" w:rsidRPr="00764F3B" w:rsidRDefault="002140A7" w:rsidP="002140A7">
            <w:pPr>
              <w:spacing w:after="0"/>
              <w:jc w:val="center"/>
              <w:rPr>
                <w:rFonts w:ascii="Georgia" w:hAnsi="Georgia" w:cs="Arial"/>
                <w:b/>
                <w:bCs/>
                <w:sz w:val="18"/>
                <w:szCs w:val="18"/>
              </w:rPr>
            </w:pPr>
          </w:p>
          <w:p w14:paraId="3EAF5DC6" w14:textId="77777777" w:rsidR="002140A7" w:rsidRPr="00764F3B" w:rsidRDefault="002140A7" w:rsidP="002140A7">
            <w:pPr>
              <w:spacing w:after="0"/>
              <w:jc w:val="center"/>
              <w:rPr>
                <w:rFonts w:ascii="Georgia" w:hAnsi="Georgia" w:cs="Arial"/>
                <w:b/>
                <w:bCs/>
                <w:sz w:val="18"/>
                <w:szCs w:val="18"/>
              </w:rPr>
            </w:pPr>
          </w:p>
          <w:p w14:paraId="68AD4C85" w14:textId="77777777" w:rsidR="002140A7" w:rsidRPr="00764F3B" w:rsidRDefault="002140A7" w:rsidP="002140A7">
            <w:pPr>
              <w:spacing w:after="0"/>
              <w:jc w:val="center"/>
              <w:rPr>
                <w:rFonts w:ascii="Georgia" w:hAnsi="Georgia" w:cs="Arial"/>
                <w:b/>
                <w:bCs/>
                <w:sz w:val="18"/>
                <w:szCs w:val="18"/>
              </w:rPr>
            </w:pPr>
          </w:p>
          <w:p w14:paraId="5B5D711E" w14:textId="77777777" w:rsidR="002140A7" w:rsidRPr="00764F3B" w:rsidRDefault="002140A7" w:rsidP="002140A7">
            <w:pPr>
              <w:spacing w:after="0"/>
              <w:jc w:val="center"/>
              <w:rPr>
                <w:rFonts w:ascii="Georgia" w:hAnsi="Georgia" w:cs="Arial"/>
                <w:b/>
                <w:bCs/>
                <w:sz w:val="18"/>
                <w:szCs w:val="18"/>
              </w:rPr>
            </w:pPr>
          </w:p>
          <w:p w14:paraId="2AC96DD5"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Further Actions Required</w:t>
            </w:r>
          </w:p>
        </w:tc>
        <w:tc>
          <w:tcPr>
            <w:tcW w:w="1271" w:type="dxa"/>
            <w:shd w:val="clear" w:color="auto" w:fill="C0C0C0"/>
            <w:tcMar>
              <w:top w:w="15" w:type="dxa"/>
              <w:left w:w="15" w:type="dxa"/>
              <w:bottom w:w="0" w:type="dxa"/>
              <w:right w:w="15" w:type="dxa"/>
            </w:tcMar>
          </w:tcPr>
          <w:p w14:paraId="0C87475E" w14:textId="77777777" w:rsidR="002140A7" w:rsidRPr="00764F3B" w:rsidRDefault="002140A7" w:rsidP="002140A7">
            <w:pPr>
              <w:spacing w:after="0"/>
              <w:jc w:val="center"/>
              <w:rPr>
                <w:rFonts w:ascii="Georgia" w:hAnsi="Georgia" w:cs="Arial"/>
                <w:b/>
                <w:bCs/>
                <w:sz w:val="18"/>
                <w:szCs w:val="18"/>
              </w:rPr>
            </w:pPr>
          </w:p>
          <w:p w14:paraId="3CC9A376" w14:textId="77777777" w:rsidR="002140A7" w:rsidRPr="00764F3B" w:rsidRDefault="002140A7" w:rsidP="002140A7">
            <w:pPr>
              <w:spacing w:after="0"/>
              <w:jc w:val="center"/>
              <w:rPr>
                <w:rFonts w:ascii="Georgia" w:hAnsi="Georgia" w:cs="Arial"/>
                <w:b/>
                <w:bCs/>
                <w:sz w:val="18"/>
                <w:szCs w:val="18"/>
              </w:rPr>
            </w:pPr>
          </w:p>
          <w:p w14:paraId="1E90B631" w14:textId="77777777" w:rsidR="002140A7" w:rsidRPr="00764F3B" w:rsidRDefault="002140A7" w:rsidP="002140A7">
            <w:pPr>
              <w:spacing w:after="0"/>
              <w:jc w:val="center"/>
              <w:rPr>
                <w:rFonts w:ascii="Georgia" w:hAnsi="Georgia" w:cs="Arial"/>
                <w:b/>
                <w:bCs/>
                <w:sz w:val="18"/>
                <w:szCs w:val="18"/>
              </w:rPr>
            </w:pPr>
          </w:p>
          <w:p w14:paraId="30AA44DA" w14:textId="77777777" w:rsidR="002140A7" w:rsidRPr="00764F3B" w:rsidRDefault="002140A7" w:rsidP="002140A7">
            <w:pPr>
              <w:spacing w:after="0"/>
              <w:jc w:val="center"/>
              <w:rPr>
                <w:rFonts w:ascii="Georgia" w:hAnsi="Georgia" w:cs="Arial"/>
                <w:b/>
                <w:bCs/>
                <w:sz w:val="18"/>
                <w:szCs w:val="18"/>
              </w:rPr>
            </w:pPr>
          </w:p>
          <w:p w14:paraId="0F202AE0"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Date</w:t>
            </w:r>
          </w:p>
          <w:p w14:paraId="60199862"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Completed</w:t>
            </w:r>
          </w:p>
        </w:tc>
        <w:tc>
          <w:tcPr>
            <w:tcW w:w="1265" w:type="dxa"/>
            <w:shd w:val="clear" w:color="auto" w:fill="C0C0C0"/>
            <w:tcMar>
              <w:top w:w="15" w:type="dxa"/>
              <w:left w:w="15" w:type="dxa"/>
              <w:bottom w:w="0" w:type="dxa"/>
              <w:right w:w="15" w:type="dxa"/>
            </w:tcMar>
            <w:vAlign w:val="bottom"/>
          </w:tcPr>
          <w:p w14:paraId="50F7CC9B"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4D712A74" w14:textId="77777777" w:rsidR="002140A7" w:rsidRPr="00764F3B" w:rsidRDefault="002140A7" w:rsidP="002140A7">
            <w:pPr>
              <w:spacing w:after="0"/>
              <w:jc w:val="center"/>
              <w:rPr>
                <w:rFonts w:ascii="Georgia" w:hAnsi="Georgia" w:cs="Arial"/>
                <w:b/>
                <w:bCs/>
                <w:sz w:val="18"/>
                <w:szCs w:val="18"/>
              </w:rPr>
            </w:pPr>
            <w:r w:rsidRPr="00764F3B">
              <w:rPr>
                <w:rFonts w:ascii="Georgia" w:hAnsi="Georgia" w:cs="Arial"/>
                <w:b/>
                <w:bCs/>
                <w:sz w:val="18"/>
                <w:szCs w:val="18"/>
              </w:rPr>
              <w:t>(H,M,L)</w:t>
            </w:r>
          </w:p>
        </w:tc>
      </w:tr>
      <w:tr w:rsidR="002140A7" w:rsidRPr="00764F3B" w14:paraId="5641DA35" w14:textId="77777777" w:rsidTr="002140A7">
        <w:trPr>
          <w:cantSplit/>
          <w:trHeight w:val="240"/>
        </w:trPr>
        <w:tc>
          <w:tcPr>
            <w:tcW w:w="1435" w:type="dxa"/>
            <w:vMerge w:val="restart"/>
            <w:vAlign w:val="center"/>
          </w:tcPr>
          <w:p w14:paraId="21B1F906" w14:textId="77777777" w:rsidR="002140A7" w:rsidRPr="00764F3B" w:rsidRDefault="002140A7" w:rsidP="002140A7">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43AB0CEF" w14:textId="77777777" w:rsidR="002140A7" w:rsidRPr="00764F3B" w:rsidRDefault="002140A7" w:rsidP="002140A7">
            <w:pPr>
              <w:spacing w:after="0"/>
              <w:rPr>
                <w:rFonts w:ascii="Georgia" w:eastAsia="Arial Unicode MS" w:hAnsi="Georgia" w:cs="Arial"/>
                <w:sz w:val="20"/>
                <w:szCs w:val="20"/>
              </w:rPr>
            </w:pPr>
            <w:r w:rsidRPr="00764F3B">
              <w:rPr>
                <w:rFonts w:ascii="Georgia" w:hAnsi="Georgia" w:cs="Arial"/>
                <w:sz w:val="20"/>
                <w:szCs w:val="20"/>
              </w:rPr>
              <w:t>(Coronavirus)</w:t>
            </w:r>
          </w:p>
        </w:tc>
        <w:tc>
          <w:tcPr>
            <w:tcW w:w="1738" w:type="dxa"/>
            <w:vMerge w:val="restart"/>
            <w:vAlign w:val="center"/>
          </w:tcPr>
          <w:p w14:paraId="141BF7AE" w14:textId="77777777" w:rsidR="002140A7" w:rsidRPr="00764F3B" w:rsidRDefault="002140A7" w:rsidP="002140A7">
            <w:pPr>
              <w:spacing w:after="0"/>
              <w:rPr>
                <w:rFonts w:ascii="Georgia" w:eastAsia="Arial Unicode MS" w:hAnsi="Georgia" w:cs="Arial"/>
                <w:bCs/>
                <w:sz w:val="20"/>
                <w:szCs w:val="20"/>
              </w:rPr>
            </w:pPr>
            <w:r w:rsidRPr="00764F3B">
              <w:rPr>
                <w:rFonts w:ascii="Georgia" w:eastAsia="Arial Unicode MS" w:hAnsi="Georgia" w:cs="Arial"/>
                <w:b/>
                <w:bCs/>
                <w:sz w:val="20"/>
                <w:szCs w:val="20"/>
              </w:rPr>
              <w:t xml:space="preserve">Occupational Health and Safety Responsibilities </w:t>
            </w:r>
          </w:p>
        </w:tc>
        <w:tc>
          <w:tcPr>
            <w:tcW w:w="1252" w:type="dxa"/>
            <w:vMerge w:val="restart"/>
            <w:vAlign w:val="center"/>
          </w:tcPr>
          <w:p w14:paraId="0FF9934C" w14:textId="77777777" w:rsidR="002140A7" w:rsidRPr="00764F3B" w:rsidRDefault="002140A7" w:rsidP="002140A7">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3758" w:type="dxa"/>
          </w:tcPr>
          <w:p w14:paraId="74949037" w14:textId="77777777" w:rsidR="002140A7" w:rsidRPr="00764F3B" w:rsidRDefault="002140A7" w:rsidP="002140A7">
            <w:pPr>
              <w:spacing w:after="0"/>
              <w:rPr>
                <w:rFonts w:ascii="Georgia" w:hAnsi="Georgia"/>
              </w:rPr>
            </w:pPr>
            <w:r w:rsidRPr="00764F3B">
              <w:rPr>
                <w:rFonts w:ascii="Georgia" w:hAnsi="Georgia"/>
              </w:rPr>
              <w:t>Do controls reflect the Hierarchy of Controls?</w:t>
            </w:r>
          </w:p>
          <w:p w14:paraId="026D845F" w14:textId="77777777" w:rsidR="002140A7" w:rsidRPr="00764F3B" w:rsidRDefault="002140A7" w:rsidP="002140A7">
            <w:pPr>
              <w:spacing w:after="0"/>
              <w:ind w:left="720"/>
              <w:rPr>
                <w:rFonts w:ascii="Georgia" w:hAnsi="Georgia"/>
              </w:rPr>
            </w:pPr>
          </w:p>
        </w:tc>
        <w:tc>
          <w:tcPr>
            <w:tcW w:w="844" w:type="dxa"/>
            <w:vAlign w:val="center"/>
          </w:tcPr>
          <w:p w14:paraId="3E7BE3B0" w14:textId="77777777" w:rsidR="002140A7" w:rsidRPr="00764F3B" w:rsidRDefault="002140A7" w:rsidP="002140A7">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590" w:type="dxa"/>
            <w:vAlign w:val="center"/>
          </w:tcPr>
          <w:p w14:paraId="31DAB31A" w14:textId="77777777" w:rsidR="002140A7" w:rsidRPr="00764F3B" w:rsidRDefault="002140A7" w:rsidP="002140A7">
            <w:pPr>
              <w:spacing w:after="0"/>
              <w:rPr>
                <w:rFonts w:ascii="Georgia" w:eastAsia="Arial Unicode MS" w:hAnsi="Georgia" w:cs="Arial"/>
                <w:sz w:val="20"/>
                <w:szCs w:val="20"/>
              </w:rPr>
            </w:pPr>
          </w:p>
        </w:tc>
        <w:tc>
          <w:tcPr>
            <w:tcW w:w="1271" w:type="dxa"/>
            <w:vAlign w:val="center"/>
          </w:tcPr>
          <w:p w14:paraId="2E15C6F6" w14:textId="77777777" w:rsidR="002140A7" w:rsidRPr="00764F3B" w:rsidRDefault="002140A7" w:rsidP="002140A7">
            <w:pPr>
              <w:spacing w:after="0"/>
              <w:rPr>
                <w:rFonts w:ascii="Georgia" w:eastAsia="Arial Unicode MS" w:hAnsi="Georgia" w:cs="Arial"/>
                <w:sz w:val="20"/>
                <w:szCs w:val="20"/>
              </w:rPr>
            </w:pPr>
            <w:r>
              <w:rPr>
                <w:rFonts w:ascii="Georgia" w:eastAsia="Arial Unicode MS" w:hAnsi="Georgia" w:cs="Arial"/>
                <w:sz w:val="20"/>
                <w:szCs w:val="20"/>
              </w:rPr>
              <w:t>30/9/20</w:t>
            </w:r>
          </w:p>
        </w:tc>
        <w:tc>
          <w:tcPr>
            <w:tcW w:w="1265" w:type="dxa"/>
            <w:vAlign w:val="center"/>
          </w:tcPr>
          <w:p w14:paraId="147E8F08" w14:textId="77777777" w:rsidR="002140A7" w:rsidRPr="00764F3B" w:rsidRDefault="002140A7" w:rsidP="002140A7">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2140A7" w:rsidRPr="00764F3B" w14:paraId="227F72C2" w14:textId="77777777" w:rsidTr="002140A7">
        <w:trPr>
          <w:cantSplit/>
          <w:trHeight w:val="240"/>
        </w:trPr>
        <w:tc>
          <w:tcPr>
            <w:tcW w:w="1435" w:type="dxa"/>
            <w:vMerge/>
            <w:vAlign w:val="center"/>
          </w:tcPr>
          <w:p w14:paraId="375CF4DA" w14:textId="77777777" w:rsidR="002140A7" w:rsidRPr="00764F3B" w:rsidRDefault="002140A7" w:rsidP="002140A7">
            <w:pPr>
              <w:spacing w:after="0"/>
              <w:rPr>
                <w:rFonts w:ascii="Georgia" w:eastAsia="Arial Unicode MS" w:hAnsi="Georgia" w:cs="Arial"/>
                <w:sz w:val="20"/>
                <w:szCs w:val="20"/>
              </w:rPr>
            </w:pPr>
          </w:p>
        </w:tc>
        <w:tc>
          <w:tcPr>
            <w:tcW w:w="1738" w:type="dxa"/>
            <w:vMerge/>
            <w:vAlign w:val="center"/>
          </w:tcPr>
          <w:p w14:paraId="042A219F" w14:textId="77777777" w:rsidR="002140A7" w:rsidRPr="00764F3B" w:rsidRDefault="002140A7" w:rsidP="002140A7">
            <w:pPr>
              <w:spacing w:after="0"/>
              <w:rPr>
                <w:rFonts w:ascii="Georgia" w:eastAsia="Arial Unicode MS" w:hAnsi="Georgia" w:cs="Arial"/>
                <w:bCs/>
                <w:sz w:val="20"/>
                <w:szCs w:val="20"/>
              </w:rPr>
            </w:pPr>
          </w:p>
        </w:tc>
        <w:tc>
          <w:tcPr>
            <w:tcW w:w="1252" w:type="dxa"/>
            <w:vMerge/>
            <w:vAlign w:val="center"/>
          </w:tcPr>
          <w:p w14:paraId="5F587CBE" w14:textId="77777777" w:rsidR="002140A7" w:rsidRPr="00764F3B" w:rsidRDefault="002140A7" w:rsidP="002140A7">
            <w:pPr>
              <w:spacing w:after="0"/>
              <w:jc w:val="center"/>
              <w:rPr>
                <w:rFonts w:ascii="Georgia" w:eastAsia="Arial Unicode MS" w:hAnsi="Georgia" w:cs="Arial"/>
                <w:b/>
                <w:bCs/>
                <w:sz w:val="20"/>
                <w:szCs w:val="20"/>
              </w:rPr>
            </w:pPr>
          </w:p>
        </w:tc>
        <w:tc>
          <w:tcPr>
            <w:tcW w:w="3758" w:type="dxa"/>
          </w:tcPr>
          <w:p w14:paraId="60B676C3" w14:textId="77777777" w:rsidR="002140A7" w:rsidRPr="00764F3B" w:rsidRDefault="002140A7" w:rsidP="002140A7">
            <w:pPr>
              <w:spacing w:after="0"/>
              <w:rPr>
                <w:rFonts w:ascii="Georgia" w:hAnsi="Georgia"/>
                <w:u w:val="single"/>
              </w:rPr>
            </w:pPr>
            <w:r w:rsidRPr="00764F3B">
              <w:rPr>
                <w:rFonts w:ascii="Georgia" w:hAnsi="Georgia"/>
              </w:rPr>
              <w:t xml:space="preserve">Have individual risk assessments &amp; medical assessments been conducted for employees in a </w:t>
            </w:r>
            <w:hyperlink r:id="rId204" w:history="1">
              <w:r w:rsidRPr="00764F3B">
                <w:rPr>
                  <w:rStyle w:val="Hyperlink"/>
                  <w:rFonts w:ascii="Georgia" w:hAnsi="Georgia"/>
                </w:rPr>
                <w:t>higher risk category.</w:t>
              </w:r>
            </w:hyperlink>
          </w:p>
        </w:tc>
        <w:tc>
          <w:tcPr>
            <w:tcW w:w="844" w:type="dxa"/>
            <w:vAlign w:val="center"/>
          </w:tcPr>
          <w:p w14:paraId="52F70CB4" w14:textId="77777777" w:rsidR="002140A7" w:rsidRPr="00764F3B" w:rsidRDefault="002140A7" w:rsidP="002140A7">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590" w:type="dxa"/>
            <w:vAlign w:val="center"/>
          </w:tcPr>
          <w:p w14:paraId="6AAF2483" w14:textId="77777777" w:rsidR="002140A7" w:rsidRPr="00764F3B" w:rsidRDefault="002140A7" w:rsidP="002140A7">
            <w:pPr>
              <w:spacing w:after="0"/>
              <w:rPr>
                <w:rFonts w:ascii="Georgia" w:eastAsia="Arial Unicode MS" w:hAnsi="Georgia" w:cs="Arial"/>
                <w:sz w:val="20"/>
                <w:szCs w:val="20"/>
              </w:rPr>
            </w:pPr>
          </w:p>
        </w:tc>
        <w:tc>
          <w:tcPr>
            <w:tcW w:w="1271" w:type="dxa"/>
            <w:vAlign w:val="center"/>
          </w:tcPr>
          <w:p w14:paraId="5C18AE99" w14:textId="77777777" w:rsidR="002140A7" w:rsidRPr="00764F3B" w:rsidRDefault="002140A7" w:rsidP="002140A7">
            <w:pPr>
              <w:spacing w:after="0"/>
              <w:rPr>
                <w:rFonts w:ascii="Georgia" w:eastAsia="Arial Unicode MS" w:hAnsi="Georgia" w:cs="Arial"/>
                <w:sz w:val="20"/>
                <w:szCs w:val="20"/>
              </w:rPr>
            </w:pPr>
            <w:r>
              <w:rPr>
                <w:rFonts w:ascii="Georgia" w:eastAsia="Arial Unicode MS" w:hAnsi="Georgia" w:cs="Arial"/>
                <w:sz w:val="20"/>
                <w:szCs w:val="20"/>
              </w:rPr>
              <w:t>30/9/20</w:t>
            </w:r>
          </w:p>
        </w:tc>
        <w:tc>
          <w:tcPr>
            <w:tcW w:w="1265" w:type="dxa"/>
            <w:vAlign w:val="center"/>
          </w:tcPr>
          <w:p w14:paraId="39EF0AD5" w14:textId="77777777" w:rsidR="002140A7" w:rsidRPr="00764F3B" w:rsidRDefault="002140A7" w:rsidP="002140A7">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2140A7" w:rsidRPr="00764F3B" w14:paraId="4E2BD436" w14:textId="77777777" w:rsidTr="002140A7">
        <w:trPr>
          <w:cantSplit/>
          <w:trHeight w:val="240"/>
        </w:trPr>
        <w:tc>
          <w:tcPr>
            <w:tcW w:w="1435" w:type="dxa"/>
            <w:vMerge/>
            <w:vAlign w:val="center"/>
          </w:tcPr>
          <w:p w14:paraId="0E624D1A" w14:textId="77777777" w:rsidR="002140A7" w:rsidRPr="00764F3B" w:rsidRDefault="002140A7" w:rsidP="002140A7">
            <w:pPr>
              <w:spacing w:after="0"/>
              <w:rPr>
                <w:rFonts w:ascii="Georgia" w:eastAsia="Arial Unicode MS" w:hAnsi="Georgia" w:cs="Arial"/>
                <w:sz w:val="20"/>
                <w:szCs w:val="20"/>
              </w:rPr>
            </w:pPr>
          </w:p>
        </w:tc>
        <w:tc>
          <w:tcPr>
            <w:tcW w:w="1738" w:type="dxa"/>
            <w:vMerge/>
            <w:vAlign w:val="center"/>
          </w:tcPr>
          <w:p w14:paraId="6C34A301" w14:textId="77777777" w:rsidR="002140A7" w:rsidRPr="00764F3B" w:rsidRDefault="002140A7" w:rsidP="002140A7">
            <w:pPr>
              <w:spacing w:after="0"/>
              <w:rPr>
                <w:rFonts w:ascii="Georgia" w:eastAsia="Arial Unicode MS" w:hAnsi="Georgia" w:cs="Arial"/>
                <w:bCs/>
                <w:sz w:val="20"/>
                <w:szCs w:val="20"/>
              </w:rPr>
            </w:pPr>
          </w:p>
        </w:tc>
        <w:tc>
          <w:tcPr>
            <w:tcW w:w="1252" w:type="dxa"/>
            <w:vMerge/>
            <w:vAlign w:val="center"/>
          </w:tcPr>
          <w:p w14:paraId="3A5E3EEC" w14:textId="77777777" w:rsidR="002140A7" w:rsidRPr="00764F3B" w:rsidRDefault="002140A7" w:rsidP="002140A7">
            <w:pPr>
              <w:spacing w:after="0"/>
              <w:jc w:val="center"/>
              <w:rPr>
                <w:rFonts w:ascii="Georgia" w:eastAsia="Arial Unicode MS" w:hAnsi="Georgia" w:cs="Arial"/>
                <w:b/>
                <w:bCs/>
                <w:sz w:val="20"/>
                <w:szCs w:val="20"/>
              </w:rPr>
            </w:pPr>
          </w:p>
        </w:tc>
        <w:tc>
          <w:tcPr>
            <w:tcW w:w="3758" w:type="dxa"/>
            <w:shd w:val="clear" w:color="auto" w:fill="A6A6A6" w:themeFill="background1" w:themeFillShade="A6"/>
          </w:tcPr>
          <w:p w14:paraId="4CA0AA64" w14:textId="77777777" w:rsidR="002140A7" w:rsidRPr="00764F3B" w:rsidRDefault="002140A7" w:rsidP="002140A7">
            <w:pPr>
              <w:spacing w:after="0"/>
              <w:rPr>
                <w:rFonts w:ascii="Georgia" w:hAnsi="Georgia"/>
              </w:rPr>
            </w:pPr>
            <w:r w:rsidRPr="00764F3B">
              <w:rPr>
                <w:rFonts w:ascii="Georgia" w:hAnsi="Georgia"/>
              </w:rPr>
              <w:t>Have relevant business (HR/OHS/GDPR) policies such as absence, sick leave etc been reviewed and updated to reflect COVID-19 requirements?</w:t>
            </w:r>
          </w:p>
        </w:tc>
        <w:tc>
          <w:tcPr>
            <w:tcW w:w="844" w:type="dxa"/>
            <w:shd w:val="clear" w:color="auto" w:fill="A6A6A6" w:themeFill="background1" w:themeFillShade="A6"/>
            <w:vAlign w:val="center"/>
          </w:tcPr>
          <w:p w14:paraId="4AB5A32E" w14:textId="77777777" w:rsidR="002140A7" w:rsidRPr="00764F3B" w:rsidRDefault="002140A7" w:rsidP="002140A7">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3590" w:type="dxa"/>
            <w:shd w:val="clear" w:color="auto" w:fill="A6A6A6" w:themeFill="background1" w:themeFillShade="A6"/>
            <w:vAlign w:val="center"/>
          </w:tcPr>
          <w:p w14:paraId="35420848" w14:textId="77777777" w:rsidR="002140A7" w:rsidRPr="00764F3B" w:rsidRDefault="002140A7" w:rsidP="002140A7">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p w14:paraId="41449390" w14:textId="77777777" w:rsidR="002140A7" w:rsidRPr="00764F3B" w:rsidRDefault="002140A7" w:rsidP="002140A7">
            <w:pPr>
              <w:spacing w:after="0"/>
              <w:rPr>
                <w:rFonts w:ascii="Georgia" w:eastAsia="Arial Unicode MS" w:hAnsi="Georgia" w:cs="Arial"/>
                <w:sz w:val="20"/>
                <w:szCs w:val="20"/>
              </w:rPr>
            </w:pPr>
            <w:r w:rsidRPr="00764F3B">
              <w:rPr>
                <w:rFonts w:ascii="Georgia" w:eastAsia="Arial Unicode MS" w:hAnsi="Georgia" w:cs="Arial"/>
                <w:sz w:val="20"/>
                <w:szCs w:val="20"/>
              </w:rPr>
              <w:t>CL0024/2020 &amp; CL0025/2020</w:t>
            </w:r>
          </w:p>
        </w:tc>
        <w:tc>
          <w:tcPr>
            <w:tcW w:w="1271" w:type="dxa"/>
            <w:shd w:val="clear" w:color="auto" w:fill="A6A6A6" w:themeFill="background1" w:themeFillShade="A6"/>
            <w:vAlign w:val="center"/>
          </w:tcPr>
          <w:p w14:paraId="7EDDDA3E" w14:textId="77777777" w:rsidR="002140A7" w:rsidRPr="00764F3B" w:rsidRDefault="002140A7" w:rsidP="002140A7">
            <w:pPr>
              <w:spacing w:after="0"/>
              <w:rPr>
                <w:rFonts w:ascii="Georgia" w:eastAsia="Arial Unicode MS" w:hAnsi="Georgia" w:cs="Arial"/>
                <w:sz w:val="20"/>
                <w:szCs w:val="20"/>
              </w:rPr>
            </w:pPr>
            <w:r w:rsidRPr="00764F3B">
              <w:rPr>
                <w:rFonts w:ascii="Georgia" w:eastAsia="Arial Unicode MS" w:hAnsi="Georgia" w:cs="Arial"/>
                <w:sz w:val="20"/>
                <w:szCs w:val="20"/>
              </w:rPr>
              <w:t>27/03/20</w:t>
            </w:r>
          </w:p>
        </w:tc>
        <w:tc>
          <w:tcPr>
            <w:tcW w:w="1265" w:type="dxa"/>
            <w:shd w:val="clear" w:color="auto" w:fill="A6A6A6" w:themeFill="background1" w:themeFillShade="A6"/>
            <w:vAlign w:val="center"/>
          </w:tcPr>
          <w:p w14:paraId="200A820C" w14:textId="77777777" w:rsidR="002140A7" w:rsidRPr="00764F3B" w:rsidRDefault="002140A7" w:rsidP="002140A7">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bl>
    <w:p w14:paraId="70E46C9C" w14:textId="77777777" w:rsidR="00B02A89" w:rsidRPr="00764F3B" w:rsidRDefault="00B02A89" w:rsidP="00921B31">
      <w:pPr>
        <w:rPr>
          <w:rFonts w:ascii="Georgia" w:hAnsi="Georgia"/>
          <w:lang w:eastAsia="en-GB"/>
        </w:rPr>
      </w:pPr>
    </w:p>
    <w:p w14:paraId="3738E074" w14:textId="56263D0E" w:rsidR="00B02A89" w:rsidRDefault="00B02A89" w:rsidP="00921B31">
      <w:pPr>
        <w:rPr>
          <w:rFonts w:ascii="Georgia" w:hAnsi="Georgia"/>
          <w:lang w:eastAsia="en-GB"/>
        </w:rPr>
      </w:pPr>
    </w:p>
    <w:p w14:paraId="14011496" w14:textId="75243B5B" w:rsidR="002140A7" w:rsidRDefault="002140A7" w:rsidP="00921B31">
      <w:pPr>
        <w:rPr>
          <w:rFonts w:ascii="Georgia" w:hAnsi="Georgia"/>
          <w:lang w:eastAsia="en-GB"/>
        </w:rPr>
      </w:pPr>
    </w:p>
    <w:p w14:paraId="0A060407" w14:textId="0A6EA47F" w:rsidR="002140A7" w:rsidRDefault="002140A7" w:rsidP="00921B31">
      <w:pPr>
        <w:rPr>
          <w:rFonts w:ascii="Georgia" w:hAnsi="Georgia"/>
          <w:lang w:eastAsia="en-GB"/>
        </w:rPr>
      </w:pPr>
    </w:p>
    <w:p w14:paraId="51A94054" w14:textId="15CAA471" w:rsidR="002140A7" w:rsidRDefault="002140A7" w:rsidP="00921B31">
      <w:pPr>
        <w:rPr>
          <w:rFonts w:ascii="Georgia" w:hAnsi="Georgia"/>
          <w:lang w:eastAsia="en-GB"/>
        </w:rPr>
      </w:pPr>
    </w:p>
    <w:p w14:paraId="1A133F12" w14:textId="1FC5A915" w:rsidR="002140A7" w:rsidRDefault="002140A7" w:rsidP="00921B31">
      <w:pPr>
        <w:rPr>
          <w:rFonts w:ascii="Georgia" w:hAnsi="Georgia"/>
          <w:lang w:eastAsia="en-GB"/>
        </w:rPr>
      </w:pPr>
    </w:p>
    <w:p w14:paraId="7CF45721" w14:textId="6FDA9E37" w:rsidR="002140A7" w:rsidRDefault="002140A7" w:rsidP="00921B31">
      <w:pPr>
        <w:rPr>
          <w:rFonts w:ascii="Georgia" w:hAnsi="Georgia"/>
          <w:lang w:eastAsia="en-GB"/>
        </w:rPr>
      </w:pPr>
    </w:p>
    <w:p w14:paraId="30F488AF" w14:textId="14C28DDB" w:rsidR="002140A7" w:rsidRDefault="002140A7" w:rsidP="00921B31">
      <w:pPr>
        <w:rPr>
          <w:rFonts w:ascii="Georgia" w:hAnsi="Georgia"/>
          <w:lang w:eastAsia="en-GB"/>
        </w:rPr>
      </w:pPr>
    </w:p>
    <w:p w14:paraId="06C8C827" w14:textId="31D0A794" w:rsidR="002140A7" w:rsidRDefault="002140A7" w:rsidP="00921B31">
      <w:pPr>
        <w:rPr>
          <w:rFonts w:ascii="Georgia" w:hAnsi="Georgia"/>
          <w:lang w:eastAsia="en-GB"/>
        </w:rPr>
      </w:pPr>
    </w:p>
    <w:p w14:paraId="2CB9A5DE" w14:textId="50E1B468" w:rsidR="002140A7" w:rsidRDefault="002140A7" w:rsidP="00921B31">
      <w:pPr>
        <w:rPr>
          <w:rFonts w:ascii="Georgia" w:hAnsi="Georgia"/>
          <w:lang w:eastAsia="en-GB"/>
        </w:rPr>
      </w:pPr>
    </w:p>
    <w:p w14:paraId="7DD2CF1F" w14:textId="70AB54F6" w:rsidR="002140A7" w:rsidRDefault="002140A7" w:rsidP="00921B31">
      <w:pPr>
        <w:rPr>
          <w:rFonts w:ascii="Georgia" w:hAnsi="Georgia"/>
          <w:lang w:eastAsia="en-GB"/>
        </w:rPr>
      </w:pPr>
    </w:p>
    <w:p w14:paraId="77E75C06" w14:textId="4D44C9F6" w:rsidR="002140A7" w:rsidRDefault="002140A7" w:rsidP="00921B31">
      <w:pPr>
        <w:rPr>
          <w:rFonts w:ascii="Georgia" w:hAnsi="Georgia"/>
          <w:lang w:eastAsia="en-GB"/>
        </w:rPr>
      </w:pPr>
    </w:p>
    <w:p w14:paraId="2AA1ECBC" w14:textId="5EC62726" w:rsidR="002140A7" w:rsidRPr="00764F3B" w:rsidRDefault="002140A7" w:rsidP="00921B31">
      <w:pPr>
        <w:rPr>
          <w:rFonts w:ascii="Georgia" w:hAnsi="Georgia"/>
          <w:lang w:eastAsia="en-GB"/>
        </w:rPr>
      </w:pPr>
    </w:p>
    <w:tbl>
      <w:tblPr>
        <w:tblpPr w:leftFromText="180" w:rightFromText="180" w:vertAnchor="page" w:horzAnchor="margin" w:tblpY="1"/>
        <w:tblW w:w="15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447"/>
        <w:gridCol w:w="1367"/>
        <w:gridCol w:w="1174"/>
        <w:gridCol w:w="4777"/>
        <w:gridCol w:w="848"/>
        <w:gridCol w:w="3603"/>
        <w:gridCol w:w="1089"/>
        <w:gridCol w:w="989"/>
      </w:tblGrid>
      <w:tr w:rsidR="00F75AEB" w:rsidRPr="00764F3B" w14:paraId="25BC5A84" w14:textId="77777777" w:rsidTr="00F75AEB">
        <w:trPr>
          <w:cantSplit/>
          <w:trHeight w:val="237"/>
          <w:tblHeader/>
        </w:trPr>
        <w:tc>
          <w:tcPr>
            <w:tcW w:w="1447" w:type="dxa"/>
            <w:vMerge w:val="restart"/>
            <w:shd w:val="clear" w:color="auto" w:fill="C0C0C0"/>
            <w:tcMar>
              <w:top w:w="15" w:type="dxa"/>
              <w:left w:w="15" w:type="dxa"/>
              <w:bottom w:w="0" w:type="dxa"/>
              <w:right w:w="15" w:type="dxa"/>
            </w:tcMar>
            <w:vAlign w:val="bottom"/>
          </w:tcPr>
          <w:p w14:paraId="753F10EF" w14:textId="77777777" w:rsidR="00F75AEB" w:rsidRPr="00764F3B" w:rsidRDefault="00F75AEB" w:rsidP="00F75AEB">
            <w:pPr>
              <w:spacing w:after="0"/>
              <w:jc w:val="center"/>
              <w:rPr>
                <w:rFonts w:ascii="Georgia" w:hAnsi="Georgia" w:cs="Arial"/>
                <w:b/>
                <w:bCs/>
                <w:sz w:val="18"/>
                <w:szCs w:val="18"/>
              </w:rPr>
            </w:pPr>
            <w:bookmarkStart w:id="160" w:name="_Hlk40350552"/>
          </w:p>
          <w:p w14:paraId="0F7997BD" w14:textId="77777777" w:rsidR="00F75AEB" w:rsidRPr="00764F3B" w:rsidRDefault="00F75AEB" w:rsidP="00F75AEB">
            <w:pPr>
              <w:spacing w:after="0"/>
              <w:jc w:val="center"/>
              <w:rPr>
                <w:rFonts w:ascii="Georgia" w:hAnsi="Georgia" w:cs="Arial"/>
                <w:b/>
                <w:bCs/>
                <w:sz w:val="18"/>
                <w:szCs w:val="18"/>
              </w:rPr>
            </w:pPr>
          </w:p>
          <w:p w14:paraId="46BEEB53" w14:textId="77777777" w:rsidR="00F75AEB" w:rsidRPr="00764F3B" w:rsidRDefault="00F75AEB" w:rsidP="00F75AEB">
            <w:pPr>
              <w:spacing w:after="0"/>
              <w:jc w:val="center"/>
              <w:rPr>
                <w:rFonts w:ascii="Georgia" w:hAnsi="Georgia" w:cs="Arial"/>
                <w:b/>
                <w:bCs/>
                <w:sz w:val="18"/>
                <w:szCs w:val="18"/>
              </w:rPr>
            </w:pPr>
          </w:p>
          <w:p w14:paraId="2556BBCD" w14:textId="77777777" w:rsidR="00F75AEB" w:rsidRPr="00764F3B" w:rsidRDefault="00F75AEB" w:rsidP="00F75AEB">
            <w:pPr>
              <w:spacing w:after="0"/>
              <w:jc w:val="center"/>
              <w:rPr>
                <w:rFonts w:ascii="Georgia" w:hAnsi="Georgia" w:cs="Arial"/>
                <w:b/>
                <w:bCs/>
                <w:sz w:val="18"/>
                <w:szCs w:val="18"/>
              </w:rPr>
            </w:pPr>
          </w:p>
          <w:p w14:paraId="0B6F697D"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367" w:type="dxa"/>
            <w:vMerge w:val="restart"/>
            <w:shd w:val="clear" w:color="auto" w:fill="C0C0C0"/>
            <w:tcMar>
              <w:top w:w="15" w:type="dxa"/>
              <w:left w:w="15" w:type="dxa"/>
              <w:bottom w:w="0" w:type="dxa"/>
              <w:right w:w="15" w:type="dxa"/>
            </w:tcMar>
            <w:vAlign w:val="bottom"/>
          </w:tcPr>
          <w:p w14:paraId="4C2E94DC"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32119B75"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777" w:type="dxa"/>
            <w:vMerge w:val="restart"/>
            <w:shd w:val="clear" w:color="auto" w:fill="C0C0C0"/>
            <w:tcMar>
              <w:top w:w="15" w:type="dxa"/>
              <w:left w:w="15" w:type="dxa"/>
              <w:bottom w:w="0" w:type="dxa"/>
              <w:right w:w="15" w:type="dxa"/>
            </w:tcMar>
            <w:vAlign w:val="bottom"/>
          </w:tcPr>
          <w:p w14:paraId="6885A1AE"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48" w:type="dxa"/>
            <w:vMerge w:val="restart"/>
            <w:shd w:val="clear" w:color="auto" w:fill="C0C0C0"/>
            <w:tcMar>
              <w:top w:w="15" w:type="dxa"/>
              <w:left w:w="15" w:type="dxa"/>
              <w:bottom w:w="0" w:type="dxa"/>
              <w:right w:w="15" w:type="dxa"/>
            </w:tcMar>
          </w:tcPr>
          <w:p w14:paraId="699889AB" w14:textId="77777777" w:rsidR="00F75AEB" w:rsidRPr="00764F3B" w:rsidRDefault="00F75AEB" w:rsidP="00F75AEB">
            <w:pPr>
              <w:spacing w:after="0"/>
              <w:jc w:val="center"/>
              <w:rPr>
                <w:rFonts w:ascii="Georgia" w:hAnsi="Georgia" w:cs="Arial"/>
                <w:b/>
                <w:bCs/>
                <w:sz w:val="18"/>
                <w:szCs w:val="18"/>
              </w:rPr>
            </w:pPr>
          </w:p>
          <w:p w14:paraId="1BE64FD2" w14:textId="77777777" w:rsidR="00F75AEB" w:rsidRPr="00764F3B" w:rsidRDefault="00F75AEB" w:rsidP="00F75AEB">
            <w:pPr>
              <w:spacing w:after="0"/>
              <w:jc w:val="center"/>
              <w:rPr>
                <w:rFonts w:ascii="Georgia" w:hAnsi="Georgia" w:cs="Arial"/>
                <w:b/>
                <w:bCs/>
                <w:sz w:val="18"/>
                <w:szCs w:val="18"/>
              </w:rPr>
            </w:pPr>
          </w:p>
          <w:p w14:paraId="6D90F7F0" w14:textId="77777777" w:rsidR="00F75AEB" w:rsidRPr="00764F3B" w:rsidRDefault="00F75AEB" w:rsidP="00F75AEB">
            <w:pPr>
              <w:spacing w:after="0"/>
              <w:jc w:val="center"/>
              <w:rPr>
                <w:rFonts w:ascii="Georgia" w:hAnsi="Georgia" w:cs="Arial"/>
                <w:b/>
                <w:bCs/>
                <w:sz w:val="18"/>
                <w:szCs w:val="18"/>
              </w:rPr>
            </w:pPr>
          </w:p>
          <w:p w14:paraId="6D84AB6B" w14:textId="77777777" w:rsidR="00F75AEB" w:rsidRPr="00764F3B" w:rsidRDefault="00F75AEB" w:rsidP="00F75AEB">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15B1242E"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603" w:type="dxa"/>
            <w:vMerge w:val="restart"/>
            <w:shd w:val="clear" w:color="auto" w:fill="C0C0C0"/>
            <w:tcMar>
              <w:top w:w="15" w:type="dxa"/>
              <w:left w:w="15" w:type="dxa"/>
              <w:bottom w:w="0" w:type="dxa"/>
              <w:right w:w="15" w:type="dxa"/>
            </w:tcMar>
          </w:tcPr>
          <w:p w14:paraId="47C5B960" w14:textId="77777777" w:rsidR="00F75AEB" w:rsidRPr="00764F3B" w:rsidRDefault="00F75AEB" w:rsidP="00F75AEB">
            <w:pPr>
              <w:spacing w:after="0"/>
              <w:jc w:val="center"/>
              <w:rPr>
                <w:rFonts w:ascii="Georgia" w:hAnsi="Georgia" w:cs="Arial"/>
                <w:b/>
                <w:bCs/>
                <w:sz w:val="18"/>
                <w:szCs w:val="18"/>
              </w:rPr>
            </w:pPr>
          </w:p>
          <w:p w14:paraId="0765685A" w14:textId="77777777" w:rsidR="00F75AEB" w:rsidRPr="00764F3B" w:rsidRDefault="00F75AEB" w:rsidP="00F75AEB">
            <w:pPr>
              <w:spacing w:after="0"/>
              <w:jc w:val="center"/>
              <w:rPr>
                <w:rFonts w:ascii="Georgia" w:hAnsi="Georgia" w:cs="Arial"/>
                <w:b/>
                <w:bCs/>
                <w:sz w:val="18"/>
                <w:szCs w:val="18"/>
              </w:rPr>
            </w:pPr>
          </w:p>
          <w:p w14:paraId="5860FB51" w14:textId="77777777" w:rsidR="00F75AEB" w:rsidRPr="00764F3B" w:rsidRDefault="00F75AEB" w:rsidP="00F75AEB">
            <w:pPr>
              <w:spacing w:after="0"/>
              <w:jc w:val="center"/>
              <w:rPr>
                <w:rFonts w:ascii="Georgia" w:hAnsi="Georgia" w:cs="Arial"/>
                <w:b/>
                <w:bCs/>
                <w:sz w:val="18"/>
                <w:szCs w:val="18"/>
              </w:rPr>
            </w:pPr>
          </w:p>
          <w:p w14:paraId="1B963C3A" w14:textId="77777777" w:rsidR="00F75AEB" w:rsidRPr="00764F3B" w:rsidRDefault="00F75AEB" w:rsidP="00F75AEB">
            <w:pPr>
              <w:spacing w:after="0"/>
              <w:jc w:val="center"/>
              <w:rPr>
                <w:rFonts w:ascii="Georgia" w:hAnsi="Georgia" w:cs="Arial"/>
                <w:b/>
                <w:bCs/>
                <w:sz w:val="18"/>
                <w:szCs w:val="18"/>
              </w:rPr>
            </w:pPr>
          </w:p>
          <w:p w14:paraId="6D9142D3" w14:textId="77777777" w:rsidR="00F75AEB" w:rsidRPr="00764F3B" w:rsidRDefault="00F75AEB" w:rsidP="00F75AEB">
            <w:pPr>
              <w:spacing w:after="0"/>
              <w:jc w:val="center"/>
              <w:rPr>
                <w:rFonts w:ascii="Georgia" w:hAnsi="Georgia" w:cs="Arial"/>
                <w:b/>
                <w:bCs/>
                <w:sz w:val="18"/>
                <w:szCs w:val="18"/>
              </w:rPr>
            </w:pPr>
          </w:p>
          <w:p w14:paraId="78BD9CF9" w14:textId="77777777" w:rsidR="00F75AEB" w:rsidRPr="00764F3B" w:rsidRDefault="00F75AEB" w:rsidP="00F75AEB">
            <w:pPr>
              <w:spacing w:after="0"/>
              <w:jc w:val="center"/>
              <w:rPr>
                <w:rFonts w:ascii="Georgia" w:hAnsi="Georgia" w:cs="Arial"/>
                <w:b/>
                <w:bCs/>
                <w:sz w:val="18"/>
                <w:szCs w:val="18"/>
              </w:rPr>
            </w:pPr>
          </w:p>
          <w:p w14:paraId="1D3BF445" w14:textId="77777777" w:rsidR="00F75AEB" w:rsidRPr="00764F3B" w:rsidRDefault="00F75AEB" w:rsidP="00F75AEB">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89" w:type="dxa"/>
            <w:vMerge w:val="restart"/>
            <w:shd w:val="clear" w:color="auto" w:fill="C0C0C0"/>
            <w:tcMar>
              <w:top w:w="15" w:type="dxa"/>
              <w:left w:w="15" w:type="dxa"/>
              <w:bottom w:w="0" w:type="dxa"/>
              <w:right w:w="15" w:type="dxa"/>
            </w:tcMar>
          </w:tcPr>
          <w:p w14:paraId="2016BFA1" w14:textId="77777777" w:rsidR="00F75AEB" w:rsidRPr="00764F3B" w:rsidRDefault="00F75AEB" w:rsidP="00F75AEB">
            <w:pPr>
              <w:spacing w:after="0"/>
              <w:jc w:val="center"/>
              <w:rPr>
                <w:rFonts w:ascii="Georgia" w:hAnsi="Georgia" w:cs="Arial"/>
                <w:b/>
                <w:bCs/>
                <w:sz w:val="18"/>
                <w:szCs w:val="18"/>
              </w:rPr>
            </w:pPr>
          </w:p>
          <w:p w14:paraId="23C23EAF" w14:textId="77777777" w:rsidR="00F75AEB" w:rsidRPr="00764F3B" w:rsidRDefault="00F75AEB" w:rsidP="00F75AEB">
            <w:pPr>
              <w:spacing w:after="0"/>
              <w:jc w:val="center"/>
              <w:rPr>
                <w:rFonts w:ascii="Georgia" w:hAnsi="Georgia" w:cs="Arial"/>
                <w:b/>
                <w:bCs/>
                <w:sz w:val="18"/>
                <w:szCs w:val="18"/>
              </w:rPr>
            </w:pPr>
          </w:p>
          <w:p w14:paraId="6DEB8614" w14:textId="77777777" w:rsidR="00F75AEB" w:rsidRPr="00764F3B" w:rsidRDefault="00F75AEB" w:rsidP="00F75AEB">
            <w:pPr>
              <w:spacing w:after="0"/>
              <w:jc w:val="center"/>
              <w:rPr>
                <w:rFonts w:ascii="Georgia" w:hAnsi="Georgia" w:cs="Arial"/>
                <w:b/>
                <w:bCs/>
                <w:sz w:val="18"/>
                <w:szCs w:val="18"/>
              </w:rPr>
            </w:pPr>
          </w:p>
          <w:p w14:paraId="7F83AA8B" w14:textId="77777777" w:rsidR="00F75AEB" w:rsidRPr="00764F3B" w:rsidRDefault="00F75AEB" w:rsidP="00F75AEB">
            <w:pPr>
              <w:spacing w:after="0"/>
              <w:jc w:val="center"/>
              <w:rPr>
                <w:rFonts w:ascii="Georgia" w:hAnsi="Georgia" w:cs="Arial"/>
                <w:b/>
                <w:bCs/>
                <w:sz w:val="18"/>
                <w:szCs w:val="18"/>
              </w:rPr>
            </w:pPr>
          </w:p>
          <w:p w14:paraId="79328B4E" w14:textId="77777777" w:rsidR="00F75AEB" w:rsidRPr="00764F3B" w:rsidRDefault="00F75AEB" w:rsidP="00F75AEB">
            <w:pPr>
              <w:spacing w:after="0"/>
              <w:jc w:val="center"/>
              <w:rPr>
                <w:rFonts w:ascii="Georgia" w:hAnsi="Georgia" w:cs="Arial"/>
                <w:b/>
                <w:bCs/>
                <w:sz w:val="18"/>
                <w:szCs w:val="18"/>
              </w:rPr>
            </w:pPr>
          </w:p>
          <w:p w14:paraId="2317366F" w14:textId="77777777" w:rsidR="00F75AEB" w:rsidRPr="00764F3B" w:rsidRDefault="00F75AEB" w:rsidP="00F75AEB">
            <w:pPr>
              <w:spacing w:after="0"/>
              <w:jc w:val="center"/>
              <w:rPr>
                <w:rFonts w:ascii="Georgia" w:hAnsi="Georgia" w:cs="Arial"/>
                <w:b/>
                <w:bCs/>
                <w:sz w:val="18"/>
                <w:szCs w:val="18"/>
              </w:rPr>
            </w:pPr>
            <w:r w:rsidRPr="00764F3B">
              <w:rPr>
                <w:rFonts w:ascii="Georgia" w:hAnsi="Georgia" w:cs="Arial"/>
                <w:b/>
                <w:bCs/>
                <w:sz w:val="18"/>
                <w:szCs w:val="18"/>
              </w:rPr>
              <w:t>Date</w:t>
            </w:r>
          </w:p>
          <w:p w14:paraId="4C9006FB" w14:textId="77777777" w:rsidR="00F75AEB" w:rsidRPr="00764F3B" w:rsidRDefault="00F75AEB" w:rsidP="00F75AEB">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989" w:type="dxa"/>
            <w:vMerge w:val="restart"/>
            <w:shd w:val="clear" w:color="auto" w:fill="C0C0C0"/>
            <w:tcMar>
              <w:top w:w="15" w:type="dxa"/>
              <w:left w:w="15" w:type="dxa"/>
              <w:bottom w:w="0" w:type="dxa"/>
              <w:right w:w="15" w:type="dxa"/>
            </w:tcMar>
            <w:vAlign w:val="bottom"/>
          </w:tcPr>
          <w:p w14:paraId="4C68B009" w14:textId="77777777" w:rsidR="00F75AEB" w:rsidRPr="00764F3B" w:rsidRDefault="00F75AEB" w:rsidP="00F75AEB">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673635D7" w14:textId="77777777" w:rsidR="00F75AEB" w:rsidRPr="00764F3B" w:rsidRDefault="00F75AEB" w:rsidP="00F75AEB">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F75AEB" w:rsidRPr="00764F3B" w14:paraId="167D04A4" w14:textId="77777777" w:rsidTr="00F75AEB">
        <w:trPr>
          <w:cantSplit/>
          <w:trHeight w:val="469"/>
          <w:tblHeader/>
        </w:trPr>
        <w:tc>
          <w:tcPr>
            <w:tcW w:w="1447" w:type="dxa"/>
            <w:vMerge/>
            <w:vAlign w:val="center"/>
          </w:tcPr>
          <w:p w14:paraId="45E93286" w14:textId="77777777" w:rsidR="00F75AEB" w:rsidRPr="00764F3B" w:rsidRDefault="00F75AEB" w:rsidP="00F75AEB">
            <w:pPr>
              <w:spacing w:after="0"/>
              <w:rPr>
                <w:rFonts w:ascii="Georgia" w:eastAsia="Arial Unicode MS" w:hAnsi="Georgia" w:cs="Arial"/>
                <w:b/>
                <w:bCs/>
                <w:sz w:val="18"/>
                <w:szCs w:val="18"/>
              </w:rPr>
            </w:pPr>
          </w:p>
        </w:tc>
        <w:tc>
          <w:tcPr>
            <w:tcW w:w="1367" w:type="dxa"/>
            <w:vMerge/>
            <w:vAlign w:val="center"/>
          </w:tcPr>
          <w:p w14:paraId="1E441DD7" w14:textId="77777777" w:rsidR="00F75AEB" w:rsidRPr="00764F3B" w:rsidRDefault="00F75AEB" w:rsidP="00F75AEB">
            <w:pPr>
              <w:spacing w:after="0"/>
              <w:rPr>
                <w:rFonts w:ascii="Georgia" w:eastAsia="Arial Unicode MS" w:hAnsi="Georgia" w:cs="Arial"/>
                <w:b/>
                <w:bCs/>
                <w:sz w:val="18"/>
                <w:szCs w:val="18"/>
              </w:rPr>
            </w:pPr>
          </w:p>
        </w:tc>
        <w:tc>
          <w:tcPr>
            <w:tcW w:w="1174" w:type="dxa"/>
            <w:vMerge/>
            <w:vAlign w:val="center"/>
          </w:tcPr>
          <w:p w14:paraId="36398ECF" w14:textId="77777777" w:rsidR="00F75AEB" w:rsidRPr="00764F3B" w:rsidRDefault="00F75AEB" w:rsidP="00F75AEB">
            <w:pPr>
              <w:spacing w:after="0"/>
              <w:rPr>
                <w:rFonts w:ascii="Georgia" w:eastAsia="Arial Unicode MS" w:hAnsi="Georgia" w:cs="Arial"/>
                <w:b/>
                <w:bCs/>
                <w:sz w:val="18"/>
                <w:szCs w:val="18"/>
              </w:rPr>
            </w:pPr>
          </w:p>
        </w:tc>
        <w:tc>
          <w:tcPr>
            <w:tcW w:w="4777" w:type="dxa"/>
            <w:vMerge/>
            <w:vAlign w:val="center"/>
          </w:tcPr>
          <w:p w14:paraId="59285C89" w14:textId="77777777" w:rsidR="00F75AEB" w:rsidRPr="00764F3B" w:rsidRDefault="00F75AEB" w:rsidP="00F75AEB">
            <w:pPr>
              <w:spacing w:after="0"/>
              <w:rPr>
                <w:rFonts w:ascii="Georgia" w:eastAsia="Arial Unicode MS" w:hAnsi="Georgia" w:cs="Arial"/>
                <w:b/>
                <w:bCs/>
                <w:sz w:val="18"/>
                <w:szCs w:val="18"/>
              </w:rPr>
            </w:pPr>
          </w:p>
        </w:tc>
        <w:tc>
          <w:tcPr>
            <w:tcW w:w="848" w:type="dxa"/>
            <w:vMerge/>
            <w:vAlign w:val="center"/>
          </w:tcPr>
          <w:p w14:paraId="7C72DC97" w14:textId="77777777" w:rsidR="00F75AEB" w:rsidRPr="00764F3B" w:rsidRDefault="00F75AEB" w:rsidP="00F75AEB">
            <w:pPr>
              <w:spacing w:after="0"/>
              <w:rPr>
                <w:rFonts w:ascii="Georgia" w:eastAsia="Arial Unicode MS" w:hAnsi="Georgia" w:cs="Arial"/>
                <w:b/>
                <w:bCs/>
                <w:sz w:val="18"/>
                <w:szCs w:val="18"/>
              </w:rPr>
            </w:pPr>
          </w:p>
        </w:tc>
        <w:tc>
          <w:tcPr>
            <w:tcW w:w="3603" w:type="dxa"/>
            <w:vMerge/>
            <w:vAlign w:val="center"/>
          </w:tcPr>
          <w:p w14:paraId="5D85917A" w14:textId="77777777" w:rsidR="00F75AEB" w:rsidRPr="00764F3B" w:rsidRDefault="00F75AEB" w:rsidP="00F75AEB">
            <w:pPr>
              <w:spacing w:after="0"/>
              <w:rPr>
                <w:rFonts w:ascii="Georgia" w:eastAsia="Arial Unicode MS" w:hAnsi="Georgia" w:cs="Arial"/>
                <w:sz w:val="18"/>
                <w:szCs w:val="18"/>
              </w:rPr>
            </w:pPr>
          </w:p>
        </w:tc>
        <w:tc>
          <w:tcPr>
            <w:tcW w:w="1089" w:type="dxa"/>
            <w:vMerge/>
            <w:vAlign w:val="center"/>
          </w:tcPr>
          <w:p w14:paraId="682AE2A3" w14:textId="77777777" w:rsidR="00F75AEB" w:rsidRPr="00764F3B" w:rsidRDefault="00F75AEB" w:rsidP="00F75AEB">
            <w:pPr>
              <w:spacing w:after="0"/>
              <w:rPr>
                <w:rFonts w:ascii="Georgia" w:eastAsia="Arial Unicode MS" w:hAnsi="Georgia" w:cs="Arial"/>
                <w:sz w:val="18"/>
                <w:szCs w:val="18"/>
              </w:rPr>
            </w:pPr>
          </w:p>
        </w:tc>
        <w:tc>
          <w:tcPr>
            <w:tcW w:w="989" w:type="dxa"/>
            <w:vMerge/>
            <w:vAlign w:val="center"/>
          </w:tcPr>
          <w:p w14:paraId="504587F1" w14:textId="77777777" w:rsidR="00F75AEB" w:rsidRPr="00764F3B" w:rsidRDefault="00F75AEB" w:rsidP="00F75AEB">
            <w:pPr>
              <w:spacing w:after="0"/>
              <w:rPr>
                <w:rFonts w:ascii="Georgia" w:eastAsia="Arial Unicode MS" w:hAnsi="Georgia" w:cs="Arial"/>
                <w:b/>
                <w:bCs/>
                <w:sz w:val="18"/>
                <w:szCs w:val="18"/>
              </w:rPr>
            </w:pPr>
          </w:p>
        </w:tc>
      </w:tr>
      <w:tr w:rsidR="00F75AEB" w:rsidRPr="00764F3B" w14:paraId="48A1ED0B" w14:textId="77777777" w:rsidTr="002140A7">
        <w:trPr>
          <w:cantSplit/>
          <w:trHeight w:val="436"/>
          <w:tblHeader/>
        </w:trPr>
        <w:tc>
          <w:tcPr>
            <w:tcW w:w="1447" w:type="dxa"/>
            <w:vMerge/>
            <w:vAlign w:val="center"/>
          </w:tcPr>
          <w:p w14:paraId="5527C41F" w14:textId="77777777" w:rsidR="00F75AEB" w:rsidRPr="00764F3B" w:rsidRDefault="00F75AEB" w:rsidP="00F75AEB">
            <w:pPr>
              <w:spacing w:after="0"/>
              <w:rPr>
                <w:rFonts w:ascii="Georgia" w:eastAsia="Arial Unicode MS" w:hAnsi="Georgia" w:cs="Arial"/>
                <w:b/>
                <w:bCs/>
                <w:sz w:val="20"/>
                <w:szCs w:val="20"/>
              </w:rPr>
            </w:pPr>
          </w:p>
        </w:tc>
        <w:tc>
          <w:tcPr>
            <w:tcW w:w="1367" w:type="dxa"/>
            <w:vMerge/>
            <w:vAlign w:val="center"/>
          </w:tcPr>
          <w:p w14:paraId="719BAA1B" w14:textId="77777777" w:rsidR="00F75AEB" w:rsidRPr="00764F3B" w:rsidRDefault="00F75AEB" w:rsidP="00F75AEB">
            <w:pPr>
              <w:spacing w:after="0"/>
              <w:rPr>
                <w:rFonts w:ascii="Georgia" w:eastAsia="Arial Unicode MS" w:hAnsi="Georgia" w:cs="Arial"/>
                <w:b/>
                <w:bCs/>
                <w:sz w:val="20"/>
                <w:szCs w:val="20"/>
              </w:rPr>
            </w:pPr>
          </w:p>
        </w:tc>
        <w:tc>
          <w:tcPr>
            <w:tcW w:w="1174" w:type="dxa"/>
            <w:vMerge/>
            <w:vAlign w:val="center"/>
          </w:tcPr>
          <w:p w14:paraId="7BD9CDA2" w14:textId="77777777" w:rsidR="00F75AEB" w:rsidRPr="00764F3B" w:rsidRDefault="00F75AEB" w:rsidP="00F75AEB">
            <w:pPr>
              <w:spacing w:after="0"/>
              <w:rPr>
                <w:rFonts w:ascii="Georgia" w:eastAsia="Arial Unicode MS" w:hAnsi="Georgia" w:cs="Arial"/>
                <w:b/>
                <w:bCs/>
                <w:sz w:val="20"/>
                <w:szCs w:val="20"/>
              </w:rPr>
            </w:pPr>
          </w:p>
        </w:tc>
        <w:tc>
          <w:tcPr>
            <w:tcW w:w="4777" w:type="dxa"/>
            <w:vMerge/>
            <w:vAlign w:val="center"/>
          </w:tcPr>
          <w:p w14:paraId="6DB2BB8E" w14:textId="77777777" w:rsidR="00F75AEB" w:rsidRPr="00764F3B" w:rsidRDefault="00F75AEB" w:rsidP="00F75AEB">
            <w:pPr>
              <w:spacing w:after="0"/>
              <w:rPr>
                <w:rFonts w:ascii="Georgia" w:eastAsia="Arial Unicode MS" w:hAnsi="Georgia" w:cs="Arial"/>
                <w:b/>
                <w:bCs/>
                <w:sz w:val="20"/>
                <w:szCs w:val="20"/>
              </w:rPr>
            </w:pPr>
          </w:p>
        </w:tc>
        <w:tc>
          <w:tcPr>
            <w:tcW w:w="848" w:type="dxa"/>
            <w:vMerge/>
            <w:vAlign w:val="center"/>
          </w:tcPr>
          <w:p w14:paraId="7CD23297" w14:textId="77777777" w:rsidR="00F75AEB" w:rsidRPr="00764F3B" w:rsidRDefault="00F75AEB" w:rsidP="00F75AEB">
            <w:pPr>
              <w:spacing w:after="0"/>
              <w:rPr>
                <w:rFonts w:ascii="Georgia" w:eastAsia="Arial Unicode MS" w:hAnsi="Georgia" w:cs="Arial"/>
                <w:b/>
                <w:bCs/>
                <w:sz w:val="20"/>
                <w:szCs w:val="20"/>
              </w:rPr>
            </w:pPr>
          </w:p>
        </w:tc>
        <w:tc>
          <w:tcPr>
            <w:tcW w:w="3603" w:type="dxa"/>
            <w:vMerge/>
            <w:vAlign w:val="center"/>
          </w:tcPr>
          <w:p w14:paraId="26EBBC60" w14:textId="77777777" w:rsidR="00F75AEB" w:rsidRPr="00764F3B" w:rsidRDefault="00F75AEB" w:rsidP="00F75AEB">
            <w:pPr>
              <w:spacing w:after="0"/>
              <w:rPr>
                <w:rFonts w:ascii="Georgia" w:eastAsia="Arial Unicode MS" w:hAnsi="Georgia" w:cs="Arial"/>
                <w:sz w:val="20"/>
                <w:szCs w:val="20"/>
              </w:rPr>
            </w:pPr>
          </w:p>
        </w:tc>
        <w:tc>
          <w:tcPr>
            <w:tcW w:w="1089" w:type="dxa"/>
            <w:vMerge/>
            <w:vAlign w:val="center"/>
          </w:tcPr>
          <w:p w14:paraId="3CA6698B" w14:textId="77777777" w:rsidR="00F75AEB" w:rsidRPr="00764F3B" w:rsidRDefault="00F75AEB" w:rsidP="00F75AEB">
            <w:pPr>
              <w:spacing w:after="0"/>
              <w:rPr>
                <w:rFonts w:ascii="Georgia" w:eastAsia="Arial Unicode MS" w:hAnsi="Georgia" w:cs="Arial"/>
                <w:sz w:val="20"/>
                <w:szCs w:val="20"/>
              </w:rPr>
            </w:pPr>
          </w:p>
        </w:tc>
        <w:tc>
          <w:tcPr>
            <w:tcW w:w="989" w:type="dxa"/>
            <w:vMerge/>
            <w:vAlign w:val="center"/>
          </w:tcPr>
          <w:p w14:paraId="572BDBF3" w14:textId="77777777" w:rsidR="00F75AEB" w:rsidRPr="00764F3B" w:rsidRDefault="00F75AEB" w:rsidP="00F75AEB">
            <w:pPr>
              <w:spacing w:after="0"/>
              <w:rPr>
                <w:rFonts w:ascii="Georgia" w:eastAsia="Arial Unicode MS" w:hAnsi="Georgia" w:cs="Arial"/>
                <w:b/>
                <w:bCs/>
                <w:sz w:val="20"/>
                <w:szCs w:val="20"/>
              </w:rPr>
            </w:pPr>
          </w:p>
        </w:tc>
      </w:tr>
      <w:bookmarkEnd w:id="160"/>
      <w:tr w:rsidR="00F75AEB" w:rsidRPr="00764F3B" w14:paraId="1580A259" w14:textId="77777777" w:rsidTr="00F75AEB">
        <w:trPr>
          <w:cantSplit/>
          <w:trHeight w:val="240"/>
        </w:trPr>
        <w:tc>
          <w:tcPr>
            <w:tcW w:w="1447" w:type="dxa"/>
            <w:vMerge w:val="restart"/>
            <w:vAlign w:val="center"/>
          </w:tcPr>
          <w:p w14:paraId="070F8AD4" w14:textId="77777777" w:rsidR="00F75AEB" w:rsidRPr="00764F3B" w:rsidRDefault="00F75AEB" w:rsidP="00F75AEB">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7A4D9398" w14:textId="77777777" w:rsidR="00F75AEB" w:rsidRPr="00764F3B" w:rsidRDefault="00F75AEB" w:rsidP="00F75AEB">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367" w:type="dxa"/>
            <w:vMerge w:val="restart"/>
            <w:vAlign w:val="center"/>
          </w:tcPr>
          <w:p w14:paraId="0D243159" w14:textId="77777777" w:rsidR="00F75AEB" w:rsidRPr="00764F3B" w:rsidRDefault="00F75AEB" w:rsidP="00F75AEB">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4085D203" w14:textId="77777777" w:rsidR="00F75AEB" w:rsidRPr="00764F3B" w:rsidRDefault="00F75AEB" w:rsidP="00F75AEB">
            <w:pPr>
              <w:spacing w:after="0"/>
              <w:rPr>
                <w:rFonts w:ascii="Georgia" w:eastAsia="Arial Unicode MS" w:hAnsi="Georgia" w:cs="Arial"/>
                <w:bCs/>
                <w:sz w:val="20"/>
                <w:szCs w:val="20"/>
              </w:rPr>
            </w:pPr>
          </w:p>
          <w:p w14:paraId="68D69D25" w14:textId="77777777" w:rsidR="00F75AEB" w:rsidRPr="00764F3B" w:rsidRDefault="00F75AEB" w:rsidP="00F75AEB">
            <w:pPr>
              <w:spacing w:after="0"/>
              <w:rPr>
                <w:rFonts w:ascii="Georgia" w:eastAsia="Arial Unicode MS" w:hAnsi="Georgia" w:cs="Arial"/>
                <w:b/>
                <w:sz w:val="20"/>
                <w:szCs w:val="20"/>
              </w:rPr>
            </w:pPr>
            <w:r w:rsidRPr="00764F3B">
              <w:rPr>
                <w:rFonts w:ascii="Georgia" w:eastAsia="Arial Unicode MS" w:hAnsi="Georgia" w:cs="Arial"/>
                <w:b/>
                <w:sz w:val="20"/>
                <w:szCs w:val="20"/>
              </w:rPr>
              <w:t xml:space="preserve">Physical Distancing </w:t>
            </w:r>
          </w:p>
        </w:tc>
        <w:tc>
          <w:tcPr>
            <w:tcW w:w="1174" w:type="dxa"/>
            <w:vMerge w:val="restart"/>
            <w:vAlign w:val="center"/>
          </w:tcPr>
          <w:p w14:paraId="0C578F67" w14:textId="77777777" w:rsidR="00F75AEB" w:rsidRPr="00764F3B" w:rsidRDefault="00F75AEB" w:rsidP="00F75AEB">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777" w:type="dxa"/>
          </w:tcPr>
          <w:p w14:paraId="162518AB" w14:textId="77777777" w:rsidR="00F75AEB" w:rsidRPr="00764F3B" w:rsidRDefault="00F75AEB" w:rsidP="00F75AEB">
            <w:pPr>
              <w:spacing w:after="0"/>
              <w:rPr>
                <w:rFonts w:ascii="Georgia" w:hAnsi="Georgia"/>
              </w:rPr>
            </w:pPr>
          </w:p>
          <w:p w14:paraId="28301F14" w14:textId="77777777" w:rsidR="00F75AEB" w:rsidRPr="00764F3B" w:rsidRDefault="00F75AEB" w:rsidP="00F75AEB">
            <w:pPr>
              <w:spacing w:after="0"/>
              <w:rPr>
                <w:rFonts w:ascii="Georgia" w:hAnsi="Georgia"/>
              </w:rPr>
            </w:pPr>
            <w:r w:rsidRPr="00764F3B">
              <w:rPr>
                <w:rFonts w:ascii="Georgia" w:hAnsi="Georgia"/>
              </w:rPr>
              <w:t>Can employees and learners be organised into teams who consistently work and take breaks together?</w:t>
            </w:r>
          </w:p>
          <w:p w14:paraId="59251CA1" w14:textId="77777777" w:rsidR="00F75AEB" w:rsidRPr="00764F3B" w:rsidRDefault="00F75AEB" w:rsidP="00F75AEB">
            <w:pPr>
              <w:spacing w:after="0"/>
              <w:rPr>
                <w:rFonts w:ascii="Georgia" w:eastAsia="Arial Unicode MS" w:hAnsi="Georgia" w:cs="Arial"/>
                <w:b/>
                <w:bCs/>
                <w:sz w:val="20"/>
                <w:szCs w:val="20"/>
              </w:rPr>
            </w:pPr>
          </w:p>
        </w:tc>
        <w:tc>
          <w:tcPr>
            <w:tcW w:w="848" w:type="dxa"/>
            <w:vAlign w:val="center"/>
          </w:tcPr>
          <w:p w14:paraId="7FC82892"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603" w:type="dxa"/>
            <w:vAlign w:val="center"/>
          </w:tcPr>
          <w:p w14:paraId="3CC9724F"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1733118D"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1D350154"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53E93BD0" w14:textId="77777777" w:rsidTr="00F75AEB">
        <w:trPr>
          <w:cantSplit/>
          <w:trHeight w:val="240"/>
        </w:trPr>
        <w:tc>
          <w:tcPr>
            <w:tcW w:w="1447" w:type="dxa"/>
            <w:vMerge/>
            <w:vAlign w:val="center"/>
          </w:tcPr>
          <w:p w14:paraId="02E0F7F8"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0B958B16"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030581FF"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0558C42F" w14:textId="77777777" w:rsidR="00F75AEB" w:rsidRPr="00764F3B" w:rsidRDefault="00F75AEB" w:rsidP="00F75AEB">
            <w:pPr>
              <w:spacing w:after="0"/>
              <w:rPr>
                <w:rFonts w:ascii="Georgia" w:hAnsi="Georgia"/>
              </w:rPr>
            </w:pPr>
          </w:p>
          <w:p w14:paraId="396AFE45" w14:textId="77777777" w:rsidR="00F75AEB" w:rsidRPr="00764F3B" w:rsidRDefault="00F75AEB" w:rsidP="00F75AEB">
            <w:pPr>
              <w:spacing w:after="0"/>
              <w:rPr>
                <w:rFonts w:ascii="Georgia" w:hAnsi="Georgia"/>
              </w:rPr>
            </w:pPr>
            <w:r w:rsidRPr="00764F3B">
              <w:rPr>
                <w:rFonts w:ascii="Georgia" w:hAnsi="Georgia"/>
              </w:rPr>
              <w:t>When catering is provided, can food options be pre-packed, menu options reduced?</w:t>
            </w:r>
          </w:p>
          <w:p w14:paraId="58A973AA" w14:textId="77777777" w:rsidR="00F75AEB" w:rsidRPr="00764F3B" w:rsidRDefault="00F75AEB" w:rsidP="00F75AEB">
            <w:pPr>
              <w:spacing w:after="0"/>
              <w:ind w:left="720"/>
              <w:rPr>
                <w:rFonts w:ascii="Georgia" w:hAnsi="Georgia"/>
                <w:b/>
                <w:bCs/>
              </w:rPr>
            </w:pPr>
          </w:p>
        </w:tc>
        <w:tc>
          <w:tcPr>
            <w:tcW w:w="848" w:type="dxa"/>
            <w:vAlign w:val="center"/>
          </w:tcPr>
          <w:p w14:paraId="77C72190"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603" w:type="dxa"/>
            <w:vAlign w:val="center"/>
          </w:tcPr>
          <w:p w14:paraId="2D5F853A"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4486DBE9"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04AF4B52" w14:textId="77777777" w:rsidR="00F75AEB" w:rsidRPr="00764F3B" w:rsidRDefault="00F75AEB" w:rsidP="00F75AEB">
            <w:pPr>
              <w:spacing w:after="0"/>
              <w:rPr>
                <w:rFonts w:ascii="Georgia" w:eastAsia="Arial Unicode MS" w:hAnsi="Georgia" w:cs="Arial"/>
                <w:b/>
                <w:bCs/>
                <w:sz w:val="20"/>
                <w:szCs w:val="20"/>
              </w:rPr>
            </w:pPr>
          </w:p>
        </w:tc>
      </w:tr>
      <w:tr w:rsidR="00F75AEB" w:rsidRPr="00764F3B" w14:paraId="5B5A257C" w14:textId="77777777" w:rsidTr="00F75AEB">
        <w:trPr>
          <w:cantSplit/>
          <w:trHeight w:val="240"/>
        </w:trPr>
        <w:tc>
          <w:tcPr>
            <w:tcW w:w="1447" w:type="dxa"/>
            <w:vMerge/>
            <w:vAlign w:val="center"/>
          </w:tcPr>
          <w:p w14:paraId="35A88F27"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1E8896EC"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7912A7B5"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5BB8D200" w14:textId="77777777" w:rsidR="00F75AEB" w:rsidRPr="00764F3B" w:rsidRDefault="00F75AEB" w:rsidP="00F75AEB">
            <w:pPr>
              <w:spacing w:after="0"/>
              <w:rPr>
                <w:rFonts w:ascii="Georgia" w:hAnsi="Georgia"/>
              </w:rPr>
            </w:pPr>
            <w:r w:rsidRPr="00764F3B">
              <w:rPr>
                <w:rFonts w:ascii="Georgia" w:hAnsi="Georgia"/>
              </w:rPr>
              <w:t>Are lifts being controlled? Encourage stair use?</w:t>
            </w:r>
          </w:p>
          <w:p w14:paraId="5C5D1E98" w14:textId="77777777" w:rsidR="00F75AEB" w:rsidRPr="00764F3B" w:rsidRDefault="00F75AEB" w:rsidP="00F75AEB">
            <w:pPr>
              <w:spacing w:after="0"/>
              <w:ind w:left="720"/>
              <w:rPr>
                <w:rFonts w:ascii="Georgia" w:hAnsi="Georgia"/>
              </w:rPr>
            </w:pPr>
          </w:p>
        </w:tc>
        <w:tc>
          <w:tcPr>
            <w:tcW w:w="848" w:type="dxa"/>
            <w:vAlign w:val="center"/>
          </w:tcPr>
          <w:p w14:paraId="7B6B89D4"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67937755"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Used for one student and one staff member</w:t>
            </w:r>
          </w:p>
        </w:tc>
        <w:tc>
          <w:tcPr>
            <w:tcW w:w="1089" w:type="dxa"/>
            <w:vAlign w:val="center"/>
          </w:tcPr>
          <w:p w14:paraId="1F55F8AF"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40320E44"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2C438741" w14:textId="77777777" w:rsidTr="00F75AEB">
        <w:trPr>
          <w:cantSplit/>
          <w:trHeight w:val="240"/>
        </w:trPr>
        <w:tc>
          <w:tcPr>
            <w:tcW w:w="1447" w:type="dxa"/>
            <w:vMerge/>
            <w:vAlign w:val="center"/>
          </w:tcPr>
          <w:p w14:paraId="2C5CFDA2"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067B05CC"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389A23B3"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0C585389" w14:textId="77777777" w:rsidR="00F75AEB" w:rsidRPr="00764F3B" w:rsidRDefault="00F75AEB" w:rsidP="00F75AEB">
            <w:pPr>
              <w:spacing w:after="0"/>
              <w:rPr>
                <w:rFonts w:ascii="Georgia" w:hAnsi="Georgia"/>
              </w:rPr>
            </w:pPr>
            <w:r w:rsidRPr="00764F3B">
              <w:rPr>
                <w:rFonts w:ascii="Georgia" w:hAnsi="Georgia"/>
              </w:rPr>
              <w:t xml:space="preserve">Are water dispensers controlled? </w:t>
            </w:r>
          </w:p>
          <w:p w14:paraId="33896984" w14:textId="77777777" w:rsidR="00F75AEB" w:rsidRPr="00764F3B" w:rsidRDefault="00F75AEB" w:rsidP="00F75AEB">
            <w:pPr>
              <w:spacing w:after="0"/>
              <w:rPr>
                <w:rFonts w:ascii="Georgia" w:hAnsi="Georgia"/>
              </w:rPr>
            </w:pPr>
            <w:r w:rsidRPr="00764F3B">
              <w:rPr>
                <w:rFonts w:ascii="Georgia" w:hAnsi="Georgia"/>
              </w:rPr>
              <w:t>Consider dispensing, no personal drinking containers to be used when contact required.</w:t>
            </w:r>
          </w:p>
        </w:tc>
        <w:tc>
          <w:tcPr>
            <w:tcW w:w="848" w:type="dxa"/>
            <w:vAlign w:val="center"/>
          </w:tcPr>
          <w:p w14:paraId="39A1B004" w14:textId="77777777" w:rsidR="00F75AEB" w:rsidRPr="00764F3B" w:rsidRDefault="00F75AEB" w:rsidP="00F75AEB">
            <w:pPr>
              <w:spacing w:after="0"/>
              <w:jc w:val="center"/>
              <w:rPr>
                <w:rFonts w:ascii="Georgia" w:eastAsia="Arial Unicode MS" w:hAnsi="Georgia" w:cs="Arial"/>
                <w:b/>
                <w:bCs/>
                <w:sz w:val="20"/>
                <w:szCs w:val="20"/>
              </w:rPr>
            </w:pPr>
          </w:p>
        </w:tc>
        <w:tc>
          <w:tcPr>
            <w:tcW w:w="3603" w:type="dxa"/>
            <w:vAlign w:val="center"/>
          </w:tcPr>
          <w:p w14:paraId="0AEA52BD"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5A74C27F"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4C5677EC" w14:textId="77777777" w:rsidR="00F75AEB" w:rsidRPr="00764F3B" w:rsidRDefault="00F75AEB" w:rsidP="00F75AEB">
            <w:pPr>
              <w:spacing w:after="0"/>
              <w:rPr>
                <w:rFonts w:ascii="Georgia" w:eastAsia="Arial Unicode MS" w:hAnsi="Georgia" w:cs="Arial"/>
                <w:b/>
                <w:bCs/>
                <w:sz w:val="20"/>
                <w:szCs w:val="20"/>
              </w:rPr>
            </w:pPr>
          </w:p>
        </w:tc>
      </w:tr>
      <w:tr w:rsidR="00F75AEB" w:rsidRPr="00764F3B" w14:paraId="1C36A213" w14:textId="77777777" w:rsidTr="00F75AEB">
        <w:trPr>
          <w:cantSplit/>
          <w:trHeight w:val="799"/>
        </w:trPr>
        <w:tc>
          <w:tcPr>
            <w:tcW w:w="1447" w:type="dxa"/>
            <w:vMerge/>
            <w:vAlign w:val="center"/>
          </w:tcPr>
          <w:p w14:paraId="35A89F62"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20F7331E"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4670C86F"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6FC62F8D" w14:textId="77777777" w:rsidR="00F75AEB" w:rsidRPr="00764F3B" w:rsidRDefault="00F75AEB" w:rsidP="00F75AEB">
            <w:pPr>
              <w:spacing w:after="0"/>
              <w:rPr>
                <w:rFonts w:ascii="Georgia" w:hAnsi="Georgia"/>
              </w:rPr>
            </w:pPr>
            <w:r w:rsidRPr="00764F3B">
              <w:rPr>
                <w:rFonts w:ascii="Georgia" w:hAnsi="Georgia"/>
              </w:rPr>
              <w:t>Can access controls be altered to minimise door and surface contacts? (opening of internal doors which are not fire doors, alarm panels etc)</w:t>
            </w:r>
          </w:p>
        </w:tc>
        <w:tc>
          <w:tcPr>
            <w:tcW w:w="848" w:type="dxa"/>
            <w:vAlign w:val="center"/>
          </w:tcPr>
          <w:p w14:paraId="211B1D46"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283ED362"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Classroom doors opened during school day</w:t>
            </w:r>
          </w:p>
        </w:tc>
        <w:tc>
          <w:tcPr>
            <w:tcW w:w="1089" w:type="dxa"/>
            <w:vAlign w:val="center"/>
          </w:tcPr>
          <w:p w14:paraId="0D401EFC"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6FF16EDA"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10895064" w14:textId="77777777" w:rsidTr="00F75AEB">
        <w:trPr>
          <w:cantSplit/>
          <w:trHeight w:val="534"/>
        </w:trPr>
        <w:tc>
          <w:tcPr>
            <w:tcW w:w="1447" w:type="dxa"/>
            <w:vMerge/>
            <w:vAlign w:val="center"/>
          </w:tcPr>
          <w:p w14:paraId="76F4768F"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1B754CFA"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7E16E490"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4F4B6F08" w14:textId="77777777" w:rsidR="00F75AEB" w:rsidRPr="00764F3B" w:rsidRDefault="00F75AEB" w:rsidP="00F75AEB">
            <w:pPr>
              <w:spacing w:after="0"/>
              <w:rPr>
                <w:rFonts w:ascii="Georgia" w:hAnsi="Georgia"/>
              </w:rPr>
            </w:pPr>
            <w:r w:rsidRPr="00764F3B">
              <w:rPr>
                <w:rFonts w:ascii="Georgia" w:hAnsi="Georgia"/>
              </w:rPr>
              <w:t>Is there appropriate HSE Covid-19 Social Distancing signage in place?</w:t>
            </w:r>
          </w:p>
          <w:p w14:paraId="1BEF7687" w14:textId="77777777" w:rsidR="00F75AEB" w:rsidRPr="00764F3B" w:rsidRDefault="00F75AEB" w:rsidP="00F75AEB">
            <w:pPr>
              <w:spacing w:after="0"/>
              <w:rPr>
                <w:rFonts w:ascii="Georgia" w:hAnsi="Georgia"/>
              </w:rPr>
            </w:pPr>
          </w:p>
        </w:tc>
        <w:tc>
          <w:tcPr>
            <w:tcW w:w="848" w:type="dxa"/>
            <w:vAlign w:val="center"/>
          </w:tcPr>
          <w:p w14:paraId="4CA2CCBE"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1C957B9A"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2DB38FF9"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9" w:type="dxa"/>
            <w:vAlign w:val="center"/>
          </w:tcPr>
          <w:p w14:paraId="5CA712CE"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389B803E" w14:textId="77777777" w:rsidTr="00F75AEB">
        <w:trPr>
          <w:cantSplit/>
          <w:trHeight w:val="534"/>
        </w:trPr>
        <w:tc>
          <w:tcPr>
            <w:tcW w:w="1447" w:type="dxa"/>
            <w:vMerge/>
            <w:vAlign w:val="center"/>
          </w:tcPr>
          <w:p w14:paraId="7EDDC0D9"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1C3C51B3"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51170616"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7B514D76" w14:textId="77777777" w:rsidR="00F75AEB" w:rsidRPr="00764F3B" w:rsidRDefault="00F75AEB" w:rsidP="00F75AEB">
            <w:pPr>
              <w:spacing w:after="0"/>
              <w:rPr>
                <w:rFonts w:ascii="Georgia" w:hAnsi="Georgia"/>
              </w:rPr>
            </w:pPr>
            <w:r w:rsidRPr="00764F3B">
              <w:rPr>
                <w:rFonts w:ascii="Georgia" w:hAnsi="Georgia"/>
              </w:rPr>
              <w:t>Is it possible to implement a one-way system in corridors and access points?</w:t>
            </w:r>
          </w:p>
        </w:tc>
        <w:tc>
          <w:tcPr>
            <w:tcW w:w="848" w:type="dxa"/>
            <w:vAlign w:val="center"/>
          </w:tcPr>
          <w:p w14:paraId="79158F0A"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4B1D777B"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447D8579"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9" w:type="dxa"/>
            <w:vAlign w:val="center"/>
          </w:tcPr>
          <w:p w14:paraId="1E7639FE"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775964CE" w14:textId="77777777" w:rsidTr="00F75AEB">
        <w:trPr>
          <w:cantSplit/>
          <w:trHeight w:val="586"/>
        </w:trPr>
        <w:tc>
          <w:tcPr>
            <w:tcW w:w="1447" w:type="dxa"/>
            <w:vMerge/>
            <w:vAlign w:val="center"/>
          </w:tcPr>
          <w:p w14:paraId="4093A27D"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7ACD78B0"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379BEBA1"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73AB4458" w14:textId="77777777" w:rsidR="00F75AEB" w:rsidRPr="00764F3B" w:rsidRDefault="00F75AEB" w:rsidP="00F75AEB">
            <w:pPr>
              <w:spacing w:after="0"/>
              <w:rPr>
                <w:rFonts w:ascii="Georgia" w:hAnsi="Georgia"/>
              </w:rPr>
            </w:pPr>
            <w:r w:rsidRPr="00764F3B">
              <w:rPr>
                <w:rFonts w:ascii="Georgia" w:hAnsi="Georgia"/>
              </w:rPr>
              <w:t>For employees using public transport- are flexible working times being considered/offered?</w:t>
            </w:r>
          </w:p>
          <w:p w14:paraId="0C69E167" w14:textId="77777777" w:rsidR="00F75AEB" w:rsidRPr="00764F3B" w:rsidRDefault="00F75AEB" w:rsidP="00F75AEB">
            <w:pPr>
              <w:spacing w:after="0"/>
              <w:rPr>
                <w:rFonts w:ascii="Georgia" w:hAnsi="Georgia"/>
              </w:rPr>
            </w:pPr>
          </w:p>
        </w:tc>
        <w:tc>
          <w:tcPr>
            <w:tcW w:w="848" w:type="dxa"/>
            <w:vAlign w:val="center"/>
          </w:tcPr>
          <w:p w14:paraId="54F8E297"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603" w:type="dxa"/>
            <w:vAlign w:val="center"/>
          </w:tcPr>
          <w:p w14:paraId="6B19A135"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514A4CBD"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2A6ECA73"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240B807F" w14:textId="77777777" w:rsidTr="00F75AEB">
        <w:trPr>
          <w:cantSplit/>
          <w:trHeight w:val="825"/>
        </w:trPr>
        <w:tc>
          <w:tcPr>
            <w:tcW w:w="1447" w:type="dxa"/>
            <w:vMerge w:val="restart"/>
            <w:vAlign w:val="center"/>
          </w:tcPr>
          <w:p w14:paraId="117548D3" w14:textId="77777777" w:rsidR="00F75AEB" w:rsidRPr="00764F3B" w:rsidRDefault="00F75AEB" w:rsidP="00F75AEB">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5B776E4A" w14:textId="77777777" w:rsidR="00F75AEB" w:rsidRPr="00764F3B" w:rsidRDefault="00F75AEB" w:rsidP="00F75AEB">
            <w:pPr>
              <w:spacing w:after="0"/>
              <w:rPr>
                <w:rFonts w:ascii="Georgia" w:eastAsia="Arial Unicode MS" w:hAnsi="Georgia" w:cs="Arial"/>
                <w:sz w:val="20"/>
                <w:szCs w:val="20"/>
              </w:rPr>
            </w:pPr>
            <w:r w:rsidRPr="00764F3B">
              <w:rPr>
                <w:rFonts w:ascii="Georgia" w:hAnsi="Georgia" w:cs="Arial"/>
                <w:sz w:val="20"/>
                <w:szCs w:val="20"/>
              </w:rPr>
              <w:t>(Coronavirus)</w:t>
            </w:r>
          </w:p>
        </w:tc>
        <w:tc>
          <w:tcPr>
            <w:tcW w:w="1367" w:type="dxa"/>
            <w:vMerge w:val="restart"/>
            <w:vAlign w:val="center"/>
          </w:tcPr>
          <w:p w14:paraId="0FCEEA19" w14:textId="77777777" w:rsidR="00F75AEB" w:rsidRPr="00764F3B" w:rsidRDefault="00F75AEB" w:rsidP="00F75AEB">
            <w:pPr>
              <w:spacing w:after="0"/>
              <w:rPr>
                <w:rFonts w:ascii="Georgia" w:eastAsia="Arial Unicode MS" w:hAnsi="Georgia" w:cs="Arial"/>
                <w:bCs/>
                <w:sz w:val="20"/>
                <w:szCs w:val="20"/>
              </w:rPr>
            </w:pPr>
            <w:r w:rsidRPr="00764F3B">
              <w:rPr>
                <w:rFonts w:ascii="Georgia" w:eastAsia="Arial Unicode MS" w:hAnsi="Georgia" w:cs="Arial"/>
                <w:bCs/>
                <w:sz w:val="20"/>
                <w:szCs w:val="20"/>
              </w:rPr>
              <w:t xml:space="preserve">Risk of infection from potential </w:t>
            </w:r>
            <w:r w:rsidRPr="00764F3B">
              <w:rPr>
                <w:rFonts w:ascii="Georgia" w:eastAsia="Arial Unicode MS" w:hAnsi="Georgia" w:cs="Arial"/>
                <w:bCs/>
                <w:sz w:val="20"/>
                <w:szCs w:val="20"/>
              </w:rPr>
              <w:lastRenderedPageBreak/>
              <w:t>exposure to COVID – 19.</w:t>
            </w:r>
          </w:p>
          <w:p w14:paraId="0FF77310" w14:textId="77777777" w:rsidR="00F75AEB" w:rsidRPr="00764F3B" w:rsidRDefault="00F75AEB" w:rsidP="00F75AEB">
            <w:pPr>
              <w:spacing w:after="0"/>
              <w:rPr>
                <w:rFonts w:ascii="Georgia" w:eastAsia="Arial Unicode MS" w:hAnsi="Georgia" w:cs="Arial"/>
                <w:bCs/>
                <w:sz w:val="20"/>
                <w:szCs w:val="20"/>
              </w:rPr>
            </w:pPr>
          </w:p>
          <w:p w14:paraId="2305E636" w14:textId="77777777" w:rsidR="00F75AEB" w:rsidRPr="00764F3B" w:rsidRDefault="00F75AEB" w:rsidP="00F75AEB">
            <w:pPr>
              <w:spacing w:after="0"/>
              <w:rPr>
                <w:rFonts w:ascii="Georgia" w:eastAsia="Arial Unicode MS" w:hAnsi="Georgia" w:cs="Arial"/>
                <w:bCs/>
                <w:sz w:val="20"/>
                <w:szCs w:val="20"/>
              </w:rPr>
            </w:pPr>
            <w:r w:rsidRPr="00764F3B">
              <w:rPr>
                <w:rFonts w:ascii="Georgia" w:eastAsia="Arial Unicode MS" w:hAnsi="Georgia" w:cs="Arial"/>
                <w:b/>
                <w:sz w:val="20"/>
                <w:szCs w:val="20"/>
              </w:rPr>
              <w:t xml:space="preserve">Physical Distancing </w:t>
            </w:r>
          </w:p>
        </w:tc>
        <w:tc>
          <w:tcPr>
            <w:tcW w:w="1174" w:type="dxa"/>
            <w:vMerge w:val="restart"/>
            <w:vAlign w:val="center"/>
          </w:tcPr>
          <w:p w14:paraId="345D5E57" w14:textId="77777777" w:rsidR="00F75AEB" w:rsidRPr="00764F3B" w:rsidRDefault="00F75AEB" w:rsidP="00F75AEB">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lastRenderedPageBreak/>
              <w:t xml:space="preserve">All employees </w:t>
            </w:r>
            <w:r w:rsidRPr="00764F3B">
              <w:rPr>
                <w:rFonts w:ascii="Georgia" w:eastAsia="Arial Unicode MS" w:hAnsi="Georgia" w:cs="Arial"/>
                <w:b/>
                <w:bCs/>
                <w:sz w:val="20"/>
                <w:szCs w:val="20"/>
              </w:rPr>
              <w:lastRenderedPageBreak/>
              <w:t>and visitors</w:t>
            </w:r>
          </w:p>
        </w:tc>
        <w:tc>
          <w:tcPr>
            <w:tcW w:w="4777" w:type="dxa"/>
            <w:vAlign w:val="center"/>
          </w:tcPr>
          <w:p w14:paraId="7CF8F656" w14:textId="77777777" w:rsidR="00F75AEB" w:rsidRPr="00764F3B" w:rsidRDefault="00F75AEB" w:rsidP="00F75AEB">
            <w:pPr>
              <w:spacing w:after="0"/>
              <w:rPr>
                <w:rFonts w:ascii="Georgia" w:hAnsi="Georgia" w:cstheme="minorHAnsi"/>
              </w:rPr>
            </w:pPr>
            <w:r w:rsidRPr="00764F3B">
              <w:rPr>
                <w:rFonts w:ascii="Georgia" w:hAnsi="Georgia" w:cstheme="minorHAnsi"/>
              </w:rPr>
              <w:lastRenderedPageBreak/>
              <w:t xml:space="preserve">Access into and leaving the building: Can staggered times be arranged to facilitate access? If not, can physical distancing be implemented </w:t>
            </w:r>
            <w:r w:rsidRPr="00764F3B">
              <w:rPr>
                <w:rFonts w:ascii="Georgia" w:hAnsi="Georgia" w:cstheme="minorHAnsi"/>
              </w:rPr>
              <w:lastRenderedPageBreak/>
              <w:t>for staff, learners and/or visitors arriving at similar/same times?</w:t>
            </w:r>
          </w:p>
        </w:tc>
        <w:tc>
          <w:tcPr>
            <w:tcW w:w="848" w:type="dxa"/>
            <w:vAlign w:val="center"/>
          </w:tcPr>
          <w:p w14:paraId="760F2D10"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lastRenderedPageBreak/>
              <w:t>N</w:t>
            </w:r>
          </w:p>
        </w:tc>
        <w:tc>
          <w:tcPr>
            <w:tcW w:w="3603" w:type="dxa"/>
            <w:vAlign w:val="center"/>
          </w:tcPr>
          <w:p w14:paraId="3F40A756"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2E607711"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45C4A56F"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240134F3" w14:textId="77777777" w:rsidTr="00F75AEB">
        <w:trPr>
          <w:cantSplit/>
          <w:trHeight w:val="240"/>
        </w:trPr>
        <w:tc>
          <w:tcPr>
            <w:tcW w:w="1447" w:type="dxa"/>
            <w:vMerge/>
            <w:vAlign w:val="center"/>
          </w:tcPr>
          <w:p w14:paraId="684D5490"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79B1FCA3"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3C3601BC"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vAlign w:val="center"/>
          </w:tcPr>
          <w:p w14:paraId="7EED6156" w14:textId="77777777" w:rsidR="00F75AEB" w:rsidRPr="00764F3B" w:rsidRDefault="00F75AEB" w:rsidP="00F75AEB">
            <w:pPr>
              <w:spacing w:after="0"/>
              <w:rPr>
                <w:rFonts w:ascii="Georgia" w:hAnsi="Georgia" w:cstheme="minorHAnsi"/>
              </w:rPr>
            </w:pPr>
            <w:r w:rsidRPr="00764F3B">
              <w:rPr>
                <w:rFonts w:ascii="Georgia" w:hAnsi="Georgia" w:cstheme="minorHAnsi"/>
              </w:rPr>
              <w:t>Are Visitor/Customer/Learner self-declaration forms in place? Are they held in line with GDPR requirements?</w:t>
            </w:r>
          </w:p>
        </w:tc>
        <w:tc>
          <w:tcPr>
            <w:tcW w:w="848" w:type="dxa"/>
            <w:vAlign w:val="center"/>
          </w:tcPr>
          <w:p w14:paraId="73BC0A7D"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0FEB4D22"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50FABE3C"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3E60D612"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798C37F6" w14:textId="77777777" w:rsidTr="00F75AEB">
        <w:trPr>
          <w:cantSplit/>
          <w:trHeight w:val="240"/>
        </w:trPr>
        <w:tc>
          <w:tcPr>
            <w:tcW w:w="1447" w:type="dxa"/>
            <w:vMerge/>
            <w:vAlign w:val="center"/>
          </w:tcPr>
          <w:p w14:paraId="5D5921E5"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3F76434E"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3700DD81"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373E735B" w14:textId="77777777" w:rsidR="00F75AEB" w:rsidRPr="00764F3B" w:rsidRDefault="00F75AEB" w:rsidP="00F75AEB">
            <w:pPr>
              <w:pStyle w:val="Header"/>
              <w:rPr>
                <w:rFonts w:ascii="Georgia" w:hAnsi="Georgia" w:cstheme="minorHAnsi"/>
                <w:sz w:val="22"/>
                <w:szCs w:val="22"/>
              </w:rPr>
            </w:pPr>
            <w:r w:rsidRPr="00764F3B">
              <w:rPr>
                <w:rFonts w:ascii="Georgia" w:hAnsi="Georgia" w:cstheme="minorHAnsi"/>
                <w:sz w:val="22"/>
                <w:szCs w:val="22"/>
              </w:rPr>
              <w:t>Are control measures applied in locker room/showers/other welfare facilities?</w:t>
            </w:r>
          </w:p>
        </w:tc>
        <w:tc>
          <w:tcPr>
            <w:tcW w:w="848" w:type="dxa"/>
            <w:vAlign w:val="center"/>
          </w:tcPr>
          <w:p w14:paraId="71DC4D90"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2B986F8C"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11FC066F"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0C8F8920"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57D80A3F" w14:textId="77777777" w:rsidTr="00F75AEB">
        <w:trPr>
          <w:cantSplit/>
          <w:trHeight w:val="240"/>
        </w:trPr>
        <w:tc>
          <w:tcPr>
            <w:tcW w:w="1447" w:type="dxa"/>
            <w:vMerge/>
            <w:vAlign w:val="center"/>
          </w:tcPr>
          <w:p w14:paraId="134BC012"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5C143500"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0E421F43"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19B61426" w14:textId="77777777" w:rsidR="00F75AEB" w:rsidRPr="00764F3B" w:rsidRDefault="00F75AEB" w:rsidP="00F75AEB">
            <w:pPr>
              <w:spacing w:after="0"/>
              <w:rPr>
                <w:rFonts w:ascii="Georgia" w:hAnsi="Georgia" w:cstheme="minorHAnsi"/>
              </w:rPr>
            </w:pPr>
            <w:r w:rsidRPr="00764F3B">
              <w:rPr>
                <w:rFonts w:ascii="Georgia" w:hAnsi="Georgia" w:cstheme="minorHAnsi"/>
              </w:rPr>
              <w:t>Is a no handshaking policy implemented?</w:t>
            </w:r>
          </w:p>
        </w:tc>
        <w:tc>
          <w:tcPr>
            <w:tcW w:w="848" w:type="dxa"/>
            <w:vAlign w:val="center"/>
          </w:tcPr>
          <w:p w14:paraId="792FC23A"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383B35C3"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528A5C12"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2/8/20</w:t>
            </w:r>
          </w:p>
        </w:tc>
        <w:tc>
          <w:tcPr>
            <w:tcW w:w="989" w:type="dxa"/>
            <w:vAlign w:val="center"/>
          </w:tcPr>
          <w:p w14:paraId="20FAFD67"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305F8909" w14:textId="77777777" w:rsidTr="00F75AEB">
        <w:trPr>
          <w:cantSplit/>
          <w:trHeight w:val="240"/>
        </w:trPr>
        <w:tc>
          <w:tcPr>
            <w:tcW w:w="1447" w:type="dxa"/>
            <w:vMerge/>
            <w:vAlign w:val="center"/>
          </w:tcPr>
          <w:p w14:paraId="160DE4B6"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2E0BDB15"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17E07A9D"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19CCA58A" w14:textId="77777777" w:rsidR="00F75AEB" w:rsidRPr="00764F3B" w:rsidRDefault="00F75AEB" w:rsidP="00F75AEB">
            <w:pPr>
              <w:spacing w:after="0"/>
              <w:rPr>
                <w:rFonts w:ascii="Georgia" w:hAnsi="Georgia" w:cstheme="minorHAnsi"/>
              </w:rPr>
            </w:pPr>
            <w:r w:rsidRPr="00764F3B">
              <w:rPr>
                <w:rFonts w:ascii="Georgia" w:hAnsi="Georgia" w:cstheme="minorHAnsi"/>
              </w:rPr>
              <w:t>Are staff/learners instructed to bring minimal personal belongings into the workplace to avoid risk of contamination?</w:t>
            </w:r>
          </w:p>
        </w:tc>
        <w:tc>
          <w:tcPr>
            <w:tcW w:w="848" w:type="dxa"/>
            <w:vAlign w:val="center"/>
          </w:tcPr>
          <w:p w14:paraId="5AF76411"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03" w:type="dxa"/>
            <w:vAlign w:val="center"/>
          </w:tcPr>
          <w:p w14:paraId="5FC6BE36"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667BF5E1"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3C94B7E4"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52790A99" w14:textId="77777777" w:rsidTr="00F75AEB">
        <w:trPr>
          <w:cantSplit/>
          <w:trHeight w:val="240"/>
        </w:trPr>
        <w:tc>
          <w:tcPr>
            <w:tcW w:w="1447" w:type="dxa"/>
            <w:vMerge/>
            <w:vAlign w:val="center"/>
          </w:tcPr>
          <w:p w14:paraId="5C18E4A0"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4207BD78"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3DFC7B49"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1A127F6E" w14:textId="77777777" w:rsidR="00F75AEB" w:rsidRPr="00764F3B" w:rsidRDefault="00F75AEB" w:rsidP="00F75AEB">
            <w:pPr>
              <w:spacing w:after="0"/>
              <w:rPr>
                <w:rFonts w:ascii="Georgia" w:hAnsi="Georgia" w:cstheme="minorHAnsi"/>
                <w:b/>
                <w:bCs/>
                <w:color w:val="385623" w:themeColor="accent6" w:themeShade="80"/>
              </w:rPr>
            </w:pPr>
            <w:r w:rsidRPr="00764F3B">
              <w:rPr>
                <w:rFonts w:ascii="Georgia" w:hAnsi="Georgia" w:cstheme="minorHAnsi"/>
                <w:b/>
                <w:bCs/>
                <w:color w:val="538135" w:themeColor="accent6" w:themeShade="BF"/>
              </w:rPr>
              <w:t>Customer Facing Roles-</w:t>
            </w:r>
            <w:r w:rsidRPr="00764F3B">
              <w:rPr>
                <w:rFonts w:ascii="Georgia" w:hAnsi="Georgia" w:cstheme="minorHAnsi"/>
                <w:color w:val="538135" w:themeColor="accent6" w:themeShade="BF"/>
              </w:rPr>
              <w:t xml:space="preserve"> </w:t>
            </w:r>
            <w:r w:rsidRPr="00764F3B">
              <w:rPr>
                <w:rFonts w:ascii="Georgia" w:hAnsi="Georgia" w:cstheme="minorHAnsi"/>
                <w:b/>
                <w:bCs/>
                <w:color w:val="538135" w:themeColor="accent6" w:themeShade="BF"/>
              </w:rPr>
              <w:t>Ref Protocol E6</w:t>
            </w:r>
          </w:p>
        </w:tc>
        <w:tc>
          <w:tcPr>
            <w:tcW w:w="848" w:type="dxa"/>
            <w:vAlign w:val="center"/>
          </w:tcPr>
          <w:p w14:paraId="52AF659E" w14:textId="77777777" w:rsidR="00F75AEB" w:rsidRPr="00764F3B" w:rsidRDefault="00F75AEB" w:rsidP="00F75AEB">
            <w:pPr>
              <w:spacing w:after="0"/>
              <w:jc w:val="center"/>
              <w:rPr>
                <w:rFonts w:ascii="Georgia" w:eastAsia="Arial Unicode MS" w:hAnsi="Georgia" w:cs="Arial"/>
                <w:b/>
                <w:bCs/>
                <w:sz w:val="20"/>
                <w:szCs w:val="20"/>
              </w:rPr>
            </w:pPr>
          </w:p>
        </w:tc>
        <w:tc>
          <w:tcPr>
            <w:tcW w:w="3603" w:type="dxa"/>
            <w:vAlign w:val="center"/>
          </w:tcPr>
          <w:p w14:paraId="2DDA4341"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2952DAD3"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6AA18BB2" w14:textId="77777777" w:rsidR="00F75AEB" w:rsidRPr="00764F3B" w:rsidRDefault="00F75AEB" w:rsidP="00F75AEB">
            <w:pPr>
              <w:spacing w:after="0"/>
              <w:rPr>
                <w:rFonts w:ascii="Georgia" w:eastAsia="Arial Unicode MS" w:hAnsi="Georgia" w:cs="Arial"/>
                <w:b/>
                <w:bCs/>
                <w:sz w:val="20"/>
                <w:szCs w:val="20"/>
              </w:rPr>
            </w:pPr>
          </w:p>
        </w:tc>
      </w:tr>
      <w:tr w:rsidR="00F75AEB" w:rsidRPr="00764F3B" w14:paraId="75151490" w14:textId="77777777" w:rsidTr="00F75AEB">
        <w:trPr>
          <w:cantSplit/>
          <w:trHeight w:val="240"/>
        </w:trPr>
        <w:tc>
          <w:tcPr>
            <w:tcW w:w="1447" w:type="dxa"/>
            <w:vMerge/>
            <w:vAlign w:val="center"/>
          </w:tcPr>
          <w:p w14:paraId="08986EBF"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5ADD3CB9"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746F6CE8"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71B1E91A" w14:textId="77777777" w:rsidR="00F75AEB" w:rsidRPr="00764F3B" w:rsidRDefault="00F75AEB" w:rsidP="00F75AEB">
            <w:pPr>
              <w:pStyle w:val="Header"/>
              <w:rPr>
                <w:rFonts w:ascii="Georgia" w:hAnsi="Georgia" w:cstheme="minorHAnsi"/>
                <w:sz w:val="22"/>
                <w:szCs w:val="22"/>
              </w:rPr>
            </w:pPr>
            <w:r w:rsidRPr="00764F3B">
              <w:rPr>
                <w:rFonts w:ascii="Georgia" w:hAnsi="Georgia" w:cstheme="minorHAnsi"/>
                <w:sz w:val="22"/>
                <w:szCs w:val="22"/>
              </w:rPr>
              <w:t>Has interaction between employees and customers been eliminated or significantly reduced?</w:t>
            </w:r>
          </w:p>
        </w:tc>
        <w:tc>
          <w:tcPr>
            <w:tcW w:w="848" w:type="dxa"/>
            <w:vAlign w:val="center"/>
          </w:tcPr>
          <w:p w14:paraId="51488F25"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603" w:type="dxa"/>
            <w:vAlign w:val="center"/>
          </w:tcPr>
          <w:p w14:paraId="67A84C4A" w14:textId="77777777" w:rsidR="00F75AEB" w:rsidRPr="00764F3B" w:rsidRDefault="00F75AEB" w:rsidP="00F75AEB">
            <w:pPr>
              <w:spacing w:after="0"/>
              <w:rPr>
                <w:rFonts w:ascii="Georgia" w:eastAsia="Arial Unicode MS" w:hAnsi="Georgia" w:cs="Arial"/>
                <w:sz w:val="20"/>
                <w:szCs w:val="20"/>
              </w:rPr>
            </w:pPr>
          </w:p>
        </w:tc>
        <w:tc>
          <w:tcPr>
            <w:tcW w:w="1089" w:type="dxa"/>
            <w:vAlign w:val="center"/>
          </w:tcPr>
          <w:p w14:paraId="3E83A885" w14:textId="77777777" w:rsidR="00F75AEB" w:rsidRPr="00764F3B" w:rsidRDefault="00F75AEB" w:rsidP="00F75AEB">
            <w:pPr>
              <w:spacing w:after="0"/>
              <w:rPr>
                <w:rFonts w:ascii="Georgia" w:eastAsia="Arial Unicode MS" w:hAnsi="Georgia" w:cs="Arial"/>
                <w:sz w:val="20"/>
                <w:szCs w:val="20"/>
              </w:rPr>
            </w:pPr>
          </w:p>
        </w:tc>
        <w:tc>
          <w:tcPr>
            <w:tcW w:w="989" w:type="dxa"/>
            <w:vAlign w:val="center"/>
          </w:tcPr>
          <w:p w14:paraId="5BE4D6E6" w14:textId="77777777" w:rsidR="00F75AEB" w:rsidRPr="00764F3B" w:rsidRDefault="00F75AEB" w:rsidP="00F75AEB">
            <w:pPr>
              <w:spacing w:after="0"/>
              <w:rPr>
                <w:rFonts w:ascii="Georgia" w:eastAsia="Arial Unicode MS" w:hAnsi="Georgia" w:cs="Arial"/>
                <w:b/>
                <w:bCs/>
                <w:sz w:val="20"/>
                <w:szCs w:val="20"/>
              </w:rPr>
            </w:pPr>
          </w:p>
        </w:tc>
      </w:tr>
      <w:tr w:rsidR="00F75AEB" w:rsidRPr="00764F3B" w14:paraId="1954C0F1" w14:textId="77777777" w:rsidTr="00F75AEB">
        <w:trPr>
          <w:cantSplit/>
          <w:trHeight w:val="240"/>
        </w:trPr>
        <w:tc>
          <w:tcPr>
            <w:tcW w:w="1447" w:type="dxa"/>
            <w:vMerge/>
            <w:vAlign w:val="center"/>
          </w:tcPr>
          <w:p w14:paraId="44C2BE71"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7E10BEB4"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6370EE6F"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7E77F9A7" w14:textId="77777777" w:rsidR="00F75AEB" w:rsidRPr="00764F3B" w:rsidRDefault="00F75AEB" w:rsidP="00F75AEB">
            <w:pPr>
              <w:spacing w:after="0"/>
              <w:rPr>
                <w:rFonts w:ascii="Georgia" w:hAnsi="Georgia" w:cstheme="minorHAnsi"/>
              </w:rPr>
            </w:pPr>
            <w:r w:rsidRPr="00764F3B">
              <w:rPr>
                <w:rFonts w:ascii="Georgia" w:hAnsi="Georgia" w:cstheme="minorHAnsi"/>
              </w:rPr>
              <w:t xml:space="preserve">Can close contact with Reception staff be eliminated or reduced? e.g. screens, marked out waiting area. </w:t>
            </w:r>
          </w:p>
        </w:tc>
        <w:tc>
          <w:tcPr>
            <w:tcW w:w="848" w:type="dxa"/>
            <w:vAlign w:val="center"/>
          </w:tcPr>
          <w:p w14:paraId="5BB179FF"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Yes</w:t>
            </w:r>
          </w:p>
        </w:tc>
        <w:tc>
          <w:tcPr>
            <w:tcW w:w="3603" w:type="dxa"/>
            <w:vAlign w:val="center"/>
          </w:tcPr>
          <w:p w14:paraId="42A20F11"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Screens in place, signage</w:t>
            </w:r>
          </w:p>
        </w:tc>
        <w:tc>
          <w:tcPr>
            <w:tcW w:w="1089" w:type="dxa"/>
            <w:vAlign w:val="center"/>
          </w:tcPr>
          <w:p w14:paraId="5E28DA70"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6050DDAB"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75AEB" w:rsidRPr="00764F3B" w14:paraId="462E2062" w14:textId="77777777" w:rsidTr="00F75AEB">
        <w:trPr>
          <w:cantSplit/>
          <w:trHeight w:val="240"/>
        </w:trPr>
        <w:tc>
          <w:tcPr>
            <w:tcW w:w="1447" w:type="dxa"/>
            <w:vMerge/>
            <w:vAlign w:val="center"/>
          </w:tcPr>
          <w:p w14:paraId="637A8C87" w14:textId="77777777" w:rsidR="00F75AEB" w:rsidRPr="00764F3B" w:rsidRDefault="00F75AEB" w:rsidP="00F75AEB">
            <w:pPr>
              <w:spacing w:after="0"/>
              <w:rPr>
                <w:rFonts w:ascii="Georgia" w:eastAsia="Arial Unicode MS" w:hAnsi="Georgia" w:cs="Arial"/>
                <w:sz w:val="20"/>
                <w:szCs w:val="20"/>
              </w:rPr>
            </w:pPr>
          </w:p>
        </w:tc>
        <w:tc>
          <w:tcPr>
            <w:tcW w:w="1367" w:type="dxa"/>
            <w:vMerge/>
            <w:vAlign w:val="center"/>
          </w:tcPr>
          <w:p w14:paraId="6F6E12F9" w14:textId="77777777" w:rsidR="00F75AEB" w:rsidRPr="00764F3B" w:rsidRDefault="00F75AEB" w:rsidP="00F75AEB">
            <w:pPr>
              <w:spacing w:after="0"/>
              <w:rPr>
                <w:rFonts w:ascii="Georgia" w:eastAsia="Arial Unicode MS" w:hAnsi="Georgia" w:cs="Arial"/>
                <w:bCs/>
                <w:sz w:val="20"/>
                <w:szCs w:val="20"/>
              </w:rPr>
            </w:pPr>
          </w:p>
        </w:tc>
        <w:tc>
          <w:tcPr>
            <w:tcW w:w="1174" w:type="dxa"/>
            <w:vMerge/>
            <w:vAlign w:val="center"/>
          </w:tcPr>
          <w:p w14:paraId="6CDAC4ED" w14:textId="77777777" w:rsidR="00F75AEB" w:rsidRPr="00764F3B" w:rsidRDefault="00F75AEB" w:rsidP="00F75AEB">
            <w:pPr>
              <w:spacing w:after="0"/>
              <w:jc w:val="center"/>
              <w:rPr>
                <w:rFonts w:ascii="Georgia" w:eastAsia="Arial Unicode MS" w:hAnsi="Georgia" w:cs="Arial"/>
                <w:b/>
                <w:bCs/>
                <w:sz w:val="20"/>
                <w:szCs w:val="20"/>
              </w:rPr>
            </w:pPr>
          </w:p>
        </w:tc>
        <w:tc>
          <w:tcPr>
            <w:tcW w:w="4777" w:type="dxa"/>
          </w:tcPr>
          <w:p w14:paraId="1FC1BCA6" w14:textId="77777777" w:rsidR="00F75AEB" w:rsidRPr="00764F3B" w:rsidRDefault="00F75AEB" w:rsidP="00F75AEB">
            <w:pPr>
              <w:spacing w:after="0"/>
              <w:rPr>
                <w:rFonts w:ascii="Georgia" w:hAnsi="Georgia" w:cstheme="minorHAnsi"/>
              </w:rPr>
            </w:pPr>
            <w:r w:rsidRPr="00764F3B">
              <w:rPr>
                <w:rFonts w:ascii="Georgia" w:hAnsi="Georgia" w:cstheme="minorHAnsi"/>
              </w:rPr>
              <w:t>Do staff have access to individual phone headsets and work equipment where required?</w:t>
            </w:r>
          </w:p>
        </w:tc>
        <w:tc>
          <w:tcPr>
            <w:tcW w:w="848" w:type="dxa"/>
            <w:vAlign w:val="center"/>
          </w:tcPr>
          <w:p w14:paraId="666EEC37" w14:textId="77777777" w:rsidR="00F75AEB" w:rsidRPr="00764F3B" w:rsidRDefault="00F75AEB" w:rsidP="00F75AEB">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603" w:type="dxa"/>
            <w:vAlign w:val="center"/>
          </w:tcPr>
          <w:p w14:paraId="4868F7DC"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Sanitise with wipes before use</w:t>
            </w:r>
          </w:p>
        </w:tc>
        <w:tc>
          <w:tcPr>
            <w:tcW w:w="1089" w:type="dxa"/>
            <w:vAlign w:val="center"/>
          </w:tcPr>
          <w:p w14:paraId="7DF992C0" w14:textId="77777777" w:rsidR="00F75AEB" w:rsidRPr="00764F3B" w:rsidRDefault="00F75AEB" w:rsidP="00F75AEB">
            <w:pPr>
              <w:spacing w:after="0"/>
              <w:rPr>
                <w:rFonts w:ascii="Georgia" w:eastAsia="Arial Unicode MS" w:hAnsi="Georgia" w:cs="Arial"/>
                <w:sz w:val="20"/>
                <w:szCs w:val="20"/>
              </w:rPr>
            </w:pPr>
            <w:r>
              <w:rPr>
                <w:rFonts w:ascii="Georgia" w:eastAsia="Arial Unicode MS" w:hAnsi="Georgia" w:cs="Arial"/>
                <w:sz w:val="20"/>
                <w:szCs w:val="20"/>
              </w:rPr>
              <w:t>29/8/20</w:t>
            </w:r>
          </w:p>
        </w:tc>
        <w:tc>
          <w:tcPr>
            <w:tcW w:w="989" w:type="dxa"/>
            <w:vAlign w:val="center"/>
          </w:tcPr>
          <w:p w14:paraId="6A7FDC2A" w14:textId="77777777" w:rsidR="00F75AEB" w:rsidRPr="00764F3B" w:rsidRDefault="00F75AEB" w:rsidP="00F75AE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6876BAB1" w14:textId="77777777" w:rsidR="00B02A89" w:rsidRPr="00764F3B" w:rsidRDefault="00B02A89" w:rsidP="00921B31">
      <w:pPr>
        <w:rPr>
          <w:rFonts w:ascii="Georgia" w:hAnsi="Georgia"/>
          <w:lang w:eastAsia="en-GB"/>
        </w:rPr>
      </w:pPr>
    </w:p>
    <w:p w14:paraId="48968249" w14:textId="77777777" w:rsidR="00B02A89" w:rsidRPr="00764F3B" w:rsidRDefault="00B02A89" w:rsidP="00921B31">
      <w:pPr>
        <w:rPr>
          <w:rFonts w:ascii="Georgia" w:hAnsi="Georgia"/>
          <w:lang w:eastAsia="en-GB"/>
        </w:rPr>
      </w:pPr>
    </w:p>
    <w:p w14:paraId="1579683E" w14:textId="77777777" w:rsidR="00B02A89" w:rsidRPr="00764F3B" w:rsidRDefault="00B02A89" w:rsidP="00921B31">
      <w:pPr>
        <w:rPr>
          <w:rFonts w:ascii="Georgia" w:hAnsi="Georgia"/>
          <w:lang w:eastAsia="en-GB"/>
        </w:rPr>
      </w:pPr>
    </w:p>
    <w:p w14:paraId="4D8ACC25" w14:textId="77777777" w:rsidR="00B02A89" w:rsidRPr="00764F3B" w:rsidRDefault="00B02A89" w:rsidP="00921B31">
      <w:pPr>
        <w:rPr>
          <w:rFonts w:ascii="Georgia" w:hAnsi="Georgia"/>
          <w:lang w:eastAsia="en-GB"/>
        </w:rPr>
      </w:pPr>
    </w:p>
    <w:tbl>
      <w:tblPr>
        <w:tblpPr w:leftFromText="180" w:rightFromText="180" w:vertAnchor="page" w:horzAnchor="margin" w:tblpY="1186"/>
        <w:tblW w:w="15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1500"/>
        <w:gridCol w:w="1174"/>
        <w:gridCol w:w="4658"/>
        <w:gridCol w:w="839"/>
        <w:gridCol w:w="3788"/>
        <w:gridCol w:w="1034"/>
        <w:gridCol w:w="979"/>
      </w:tblGrid>
      <w:tr w:rsidR="004C4C77" w:rsidRPr="00764F3B" w14:paraId="52D7B251" w14:textId="77777777" w:rsidTr="00A40908">
        <w:trPr>
          <w:cantSplit/>
          <w:trHeight w:val="227"/>
          <w:tblHeader/>
        </w:trPr>
        <w:tc>
          <w:tcPr>
            <w:tcW w:w="15294" w:type="dxa"/>
            <w:gridSpan w:val="8"/>
            <w:shd w:val="clear" w:color="auto" w:fill="C0C0C0"/>
            <w:tcMar>
              <w:top w:w="15" w:type="dxa"/>
              <w:left w:w="15" w:type="dxa"/>
              <w:bottom w:w="0" w:type="dxa"/>
              <w:right w:w="15" w:type="dxa"/>
            </w:tcMar>
            <w:vAlign w:val="bottom"/>
          </w:tcPr>
          <w:p w14:paraId="2BBB7DD9" w14:textId="3F482DF2" w:rsidR="004C4C77" w:rsidRPr="00764F3B" w:rsidRDefault="004C4C77" w:rsidP="00BB2871">
            <w:pPr>
              <w:pStyle w:val="Heading3"/>
              <w:rPr>
                <w:rFonts w:ascii="Georgia" w:hAnsi="Georgia"/>
              </w:rPr>
            </w:pPr>
            <w:bookmarkStart w:id="161" w:name="_Toc43189552"/>
            <w:r w:rsidRPr="00764F3B">
              <w:rPr>
                <w:rFonts w:ascii="Georgia" w:hAnsi="Georgia"/>
              </w:rPr>
              <w:lastRenderedPageBreak/>
              <w:t>RISK ASSESSMENT 2: P</w:t>
            </w:r>
            <w:r w:rsidR="00BB2871" w:rsidRPr="00764F3B">
              <w:rPr>
                <w:rFonts w:ascii="Georgia" w:hAnsi="Georgia"/>
              </w:rPr>
              <w:t>hysical Distancing</w:t>
            </w:r>
            <w:bookmarkEnd w:id="161"/>
          </w:p>
        </w:tc>
      </w:tr>
      <w:tr w:rsidR="004C4C77" w:rsidRPr="00764F3B" w14:paraId="29B1BCB8" w14:textId="77777777" w:rsidTr="00EA56D9">
        <w:trPr>
          <w:cantSplit/>
          <w:trHeight w:val="237"/>
          <w:tblHeader/>
        </w:trPr>
        <w:tc>
          <w:tcPr>
            <w:tcW w:w="1322" w:type="dxa"/>
            <w:vMerge w:val="restart"/>
            <w:shd w:val="clear" w:color="auto" w:fill="C0C0C0"/>
            <w:tcMar>
              <w:top w:w="15" w:type="dxa"/>
              <w:left w:w="15" w:type="dxa"/>
              <w:bottom w:w="0" w:type="dxa"/>
              <w:right w:w="15" w:type="dxa"/>
            </w:tcMar>
            <w:vAlign w:val="bottom"/>
          </w:tcPr>
          <w:p w14:paraId="37E0A804" w14:textId="77777777" w:rsidR="004C4C77" w:rsidRPr="00764F3B" w:rsidRDefault="004C4C77" w:rsidP="00A40908">
            <w:pPr>
              <w:spacing w:after="0"/>
              <w:jc w:val="center"/>
              <w:rPr>
                <w:rFonts w:ascii="Georgia" w:hAnsi="Georgia" w:cs="Arial"/>
                <w:b/>
                <w:bCs/>
                <w:sz w:val="18"/>
                <w:szCs w:val="18"/>
              </w:rPr>
            </w:pPr>
          </w:p>
          <w:p w14:paraId="409A6C15" w14:textId="77777777" w:rsidR="004C4C77" w:rsidRPr="00764F3B" w:rsidRDefault="004C4C77" w:rsidP="00A40908">
            <w:pPr>
              <w:spacing w:after="0"/>
              <w:jc w:val="center"/>
              <w:rPr>
                <w:rFonts w:ascii="Georgia" w:hAnsi="Georgia" w:cs="Arial"/>
                <w:b/>
                <w:bCs/>
                <w:sz w:val="18"/>
                <w:szCs w:val="18"/>
              </w:rPr>
            </w:pPr>
          </w:p>
          <w:p w14:paraId="7F31382B" w14:textId="77777777" w:rsidR="004C4C77" w:rsidRPr="00764F3B" w:rsidRDefault="004C4C77" w:rsidP="00A40908">
            <w:pPr>
              <w:spacing w:after="0"/>
              <w:jc w:val="center"/>
              <w:rPr>
                <w:rFonts w:ascii="Georgia" w:hAnsi="Georgia" w:cs="Arial"/>
                <w:b/>
                <w:bCs/>
                <w:sz w:val="18"/>
                <w:szCs w:val="18"/>
              </w:rPr>
            </w:pPr>
          </w:p>
          <w:p w14:paraId="1E44C1F5" w14:textId="77777777" w:rsidR="004C4C77" w:rsidRPr="00764F3B" w:rsidRDefault="004C4C77" w:rsidP="00A40908">
            <w:pPr>
              <w:spacing w:after="0"/>
              <w:jc w:val="center"/>
              <w:rPr>
                <w:rFonts w:ascii="Georgia" w:hAnsi="Georgia" w:cs="Arial"/>
                <w:b/>
                <w:bCs/>
                <w:sz w:val="18"/>
                <w:szCs w:val="18"/>
              </w:rPr>
            </w:pPr>
          </w:p>
          <w:p w14:paraId="4ED1A30D"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500" w:type="dxa"/>
            <w:vMerge w:val="restart"/>
            <w:shd w:val="clear" w:color="auto" w:fill="C0C0C0"/>
            <w:tcMar>
              <w:top w:w="15" w:type="dxa"/>
              <w:left w:w="15" w:type="dxa"/>
              <w:bottom w:w="0" w:type="dxa"/>
              <w:right w:w="15" w:type="dxa"/>
            </w:tcMar>
            <w:vAlign w:val="bottom"/>
          </w:tcPr>
          <w:p w14:paraId="5B691BC3"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6A5AF336"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658" w:type="dxa"/>
            <w:vMerge w:val="restart"/>
            <w:shd w:val="clear" w:color="auto" w:fill="C0C0C0"/>
            <w:tcMar>
              <w:top w:w="15" w:type="dxa"/>
              <w:left w:w="15" w:type="dxa"/>
              <w:bottom w:w="0" w:type="dxa"/>
              <w:right w:w="15" w:type="dxa"/>
            </w:tcMar>
            <w:vAlign w:val="bottom"/>
          </w:tcPr>
          <w:p w14:paraId="3E31439F"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39" w:type="dxa"/>
            <w:vMerge w:val="restart"/>
            <w:shd w:val="clear" w:color="auto" w:fill="C0C0C0"/>
            <w:tcMar>
              <w:top w:w="15" w:type="dxa"/>
              <w:left w:w="15" w:type="dxa"/>
              <w:bottom w:w="0" w:type="dxa"/>
              <w:right w:w="15" w:type="dxa"/>
            </w:tcMar>
          </w:tcPr>
          <w:p w14:paraId="02FBFEE9" w14:textId="77777777" w:rsidR="004C4C77" w:rsidRPr="00764F3B" w:rsidRDefault="004C4C77" w:rsidP="00A40908">
            <w:pPr>
              <w:spacing w:after="0"/>
              <w:jc w:val="center"/>
              <w:rPr>
                <w:rFonts w:ascii="Georgia" w:hAnsi="Georgia" w:cs="Arial"/>
                <w:b/>
                <w:bCs/>
                <w:sz w:val="18"/>
                <w:szCs w:val="18"/>
              </w:rPr>
            </w:pPr>
          </w:p>
          <w:p w14:paraId="186EE373" w14:textId="77777777" w:rsidR="004C4C77" w:rsidRPr="00764F3B" w:rsidRDefault="004C4C77" w:rsidP="00A40908">
            <w:pPr>
              <w:spacing w:after="0"/>
              <w:jc w:val="center"/>
              <w:rPr>
                <w:rFonts w:ascii="Georgia" w:hAnsi="Georgia" w:cs="Arial"/>
                <w:b/>
                <w:bCs/>
                <w:sz w:val="18"/>
                <w:szCs w:val="18"/>
              </w:rPr>
            </w:pPr>
          </w:p>
          <w:p w14:paraId="71186C19" w14:textId="77777777" w:rsidR="004C4C77" w:rsidRPr="00764F3B" w:rsidRDefault="004C4C77"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50F7EA33"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788" w:type="dxa"/>
            <w:vMerge w:val="restart"/>
            <w:shd w:val="clear" w:color="auto" w:fill="C0C0C0"/>
            <w:tcMar>
              <w:top w:w="15" w:type="dxa"/>
              <w:left w:w="15" w:type="dxa"/>
              <w:bottom w:w="0" w:type="dxa"/>
              <w:right w:w="15" w:type="dxa"/>
            </w:tcMar>
          </w:tcPr>
          <w:p w14:paraId="51E08EC0" w14:textId="77777777" w:rsidR="004C4C77" w:rsidRPr="00764F3B" w:rsidRDefault="004C4C77" w:rsidP="00A40908">
            <w:pPr>
              <w:spacing w:after="0"/>
              <w:jc w:val="center"/>
              <w:rPr>
                <w:rFonts w:ascii="Georgia" w:hAnsi="Georgia" w:cs="Arial"/>
                <w:b/>
                <w:bCs/>
                <w:sz w:val="18"/>
                <w:szCs w:val="18"/>
              </w:rPr>
            </w:pPr>
          </w:p>
          <w:p w14:paraId="2ED14EFE" w14:textId="77777777" w:rsidR="004C4C77" w:rsidRPr="00764F3B" w:rsidRDefault="004C4C77" w:rsidP="00A40908">
            <w:pPr>
              <w:spacing w:after="0"/>
              <w:jc w:val="center"/>
              <w:rPr>
                <w:rFonts w:ascii="Georgia" w:hAnsi="Georgia" w:cs="Arial"/>
                <w:b/>
                <w:bCs/>
                <w:sz w:val="18"/>
                <w:szCs w:val="18"/>
              </w:rPr>
            </w:pPr>
          </w:p>
          <w:p w14:paraId="2ED027B0" w14:textId="77777777" w:rsidR="004C4C77" w:rsidRPr="00764F3B" w:rsidRDefault="004C4C77" w:rsidP="00A40908">
            <w:pPr>
              <w:spacing w:after="0"/>
              <w:jc w:val="center"/>
              <w:rPr>
                <w:rFonts w:ascii="Georgia" w:hAnsi="Georgia" w:cs="Arial"/>
                <w:b/>
                <w:bCs/>
                <w:sz w:val="18"/>
                <w:szCs w:val="18"/>
              </w:rPr>
            </w:pPr>
          </w:p>
          <w:p w14:paraId="028F545F" w14:textId="77777777" w:rsidR="004C4C77" w:rsidRPr="00764F3B" w:rsidRDefault="004C4C77" w:rsidP="00A40908">
            <w:pPr>
              <w:spacing w:after="0"/>
              <w:jc w:val="center"/>
              <w:rPr>
                <w:rFonts w:ascii="Georgia" w:hAnsi="Georgia" w:cs="Arial"/>
                <w:b/>
                <w:bCs/>
                <w:sz w:val="18"/>
                <w:szCs w:val="18"/>
              </w:rPr>
            </w:pPr>
          </w:p>
          <w:p w14:paraId="4FA47449" w14:textId="77777777" w:rsidR="004C4C77" w:rsidRPr="00764F3B" w:rsidRDefault="004C4C77" w:rsidP="00A40908">
            <w:pPr>
              <w:spacing w:after="0"/>
              <w:jc w:val="center"/>
              <w:rPr>
                <w:rFonts w:ascii="Georgia" w:hAnsi="Georgia" w:cs="Arial"/>
                <w:b/>
                <w:bCs/>
                <w:sz w:val="18"/>
                <w:szCs w:val="18"/>
              </w:rPr>
            </w:pPr>
          </w:p>
          <w:p w14:paraId="730E0210" w14:textId="77777777" w:rsidR="004C4C77" w:rsidRPr="00764F3B" w:rsidRDefault="004C4C77"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7B722615" w14:textId="77777777" w:rsidR="004C4C77" w:rsidRPr="00764F3B" w:rsidRDefault="004C4C77" w:rsidP="00A40908">
            <w:pPr>
              <w:spacing w:after="0"/>
              <w:jc w:val="center"/>
              <w:rPr>
                <w:rFonts w:ascii="Georgia" w:hAnsi="Georgia" w:cs="Arial"/>
                <w:b/>
                <w:bCs/>
                <w:sz w:val="18"/>
                <w:szCs w:val="18"/>
              </w:rPr>
            </w:pPr>
          </w:p>
          <w:p w14:paraId="652BE0A6" w14:textId="77777777" w:rsidR="004C4C77" w:rsidRPr="00764F3B" w:rsidRDefault="004C4C77" w:rsidP="00A40908">
            <w:pPr>
              <w:spacing w:after="0"/>
              <w:jc w:val="center"/>
              <w:rPr>
                <w:rFonts w:ascii="Georgia" w:hAnsi="Georgia" w:cs="Arial"/>
                <w:b/>
                <w:bCs/>
                <w:sz w:val="18"/>
                <w:szCs w:val="18"/>
              </w:rPr>
            </w:pPr>
          </w:p>
          <w:p w14:paraId="5F56253B" w14:textId="77777777" w:rsidR="004C4C77" w:rsidRPr="00764F3B" w:rsidRDefault="004C4C77" w:rsidP="00A40908">
            <w:pPr>
              <w:spacing w:after="0"/>
              <w:jc w:val="center"/>
              <w:rPr>
                <w:rFonts w:ascii="Georgia" w:hAnsi="Georgia" w:cs="Arial"/>
                <w:b/>
                <w:bCs/>
                <w:sz w:val="18"/>
                <w:szCs w:val="18"/>
              </w:rPr>
            </w:pPr>
          </w:p>
          <w:p w14:paraId="06DF3BFA" w14:textId="77777777" w:rsidR="004C4C77" w:rsidRPr="00764F3B" w:rsidRDefault="004C4C77" w:rsidP="00A40908">
            <w:pPr>
              <w:spacing w:after="0"/>
              <w:jc w:val="center"/>
              <w:rPr>
                <w:rFonts w:ascii="Georgia" w:hAnsi="Georgia" w:cs="Arial"/>
                <w:b/>
                <w:bCs/>
                <w:sz w:val="18"/>
                <w:szCs w:val="18"/>
              </w:rPr>
            </w:pPr>
          </w:p>
          <w:p w14:paraId="3D0C9CBE" w14:textId="77777777" w:rsidR="004C4C77" w:rsidRPr="00764F3B" w:rsidRDefault="004C4C77" w:rsidP="00A40908">
            <w:pPr>
              <w:spacing w:after="0"/>
              <w:jc w:val="center"/>
              <w:rPr>
                <w:rFonts w:ascii="Georgia" w:hAnsi="Georgia" w:cs="Arial"/>
                <w:b/>
                <w:bCs/>
                <w:sz w:val="18"/>
                <w:szCs w:val="18"/>
              </w:rPr>
            </w:pPr>
            <w:r w:rsidRPr="00764F3B">
              <w:rPr>
                <w:rFonts w:ascii="Georgia" w:hAnsi="Georgia" w:cs="Arial"/>
                <w:b/>
                <w:bCs/>
                <w:sz w:val="18"/>
                <w:szCs w:val="18"/>
              </w:rPr>
              <w:t>Date</w:t>
            </w:r>
          </w:p>
          <w:p w14:paraId="27E60456" w14:textId="77777777" w:rsidR="004C4C77" w:rsidRPr="00764F3B" w:rsidRDefault="004C4C77"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979" w:type="dxa"/>
            <w:vMerge w:val="restart"/>
            <w:shd w:val="clear" w:color="auto" w:fill="C0C0C0"/>
            <w:tcMar>
              <w:top w:w="15" w:type="dxa"/>
              <w:left w:w="15" w:type="dxa"/>
              <w:bottom w:w="0" w:type="dxa"/>
              <w:right w:w="15" w:type="dxa"/>
            </w:tcMar>
            <w:vAlign w:val="bottom"/>
          </w:tcPr>
          <w:p w14:paraId="3E410C84" w14:textId="77777777" w:rsidR="004C4C77" w:rsidRPr="00764F3B" w:rsidRDefault="004C4C77"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608A0369" w14:textId="77777777" w:rsidR="004C4C77" w:rsidRPr="00764F3B" w:rsidRDefault="004C4C77"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4C4C77" w:rsidRPr="00764F3B" w14:paraId="3AB7278F" w14:textId="77777777" w:rsidTr="00EA56D9">
        <w:trPr>
          <w:cantSplit/>
          <w:trHeight w:val="469"/>
          <w:tblHeader/>
        </w:trPr>
        <w:tc>
          <w:tcPr>
            <w:tcW w:w="1322" w:type="dxa"/>
            <w:vMerge/>
            <w:vAlign w:val="center"/>
          </w:tcPr>
          <w:p w14:paraId="22A1B610" w14:textId="77777777" w:rsidR="004C4C77" w:rsidRPr="00764F3B" w:rsidRDefault="004C4C77" w:rsidP="00A40908">
            <w:pPr>
              <w:spacing w:after="0"/>
              <w:jc w:val="center"/>
              <w:rPr>
                <w:rFonts w:ascii="Georgia" w:eastAsia="Arial Unicode MS" w:hAnsi="Georgia" w:cs="Arial"/>
                <w:b/>
                <w:bCs/>
                <w:sz w:val="18"/>
                <w:szCs w:val="18"/>
              </w:rPr>
            </w:pPr>
          </w:p>
        </w:tc>
        <w:tc>
          <w:tcPr>
            <w:tcW w:w="1500" w:type="dxa"/>
            <w:vMerge/>
            <w:vAlign w:val="center"/>
          </w:tcPr>
          <w:p w14:paraId="30D247C6" w14:textId="77777777" w:rsidR="004C4C77" w:rsidRPr="00764F3B" w:rsidRDefault="004C4C77" w:rsidP="00A40908">
            <w:pPr>
              <w:spacing w:after="0"/>
              <w:jc w:val="center"/>
              <w:rPr>
                <w:rFonts w:ascii="Georgia" w:eastAsia="Arial Unicode MS" w:hAnsi="Georgia" w:cs="Arial"/>
                <w:b/>
                <w:bCs/>
                <w:sz w:val="18"/>
                <w:szCs w:val="18"/>
              </w:rPr>
            </w:pPr>
          </w:p>
        </w:tc>
        <w:tc>
          <w:tcPr>
            <w:tcW w:w="1174" w:type="dxa"/>
            <w:vMerge/>
            <w:vAlign w:val="center"/>
          </w:tcPr>
          <w:p w14:paraId="0E18471B" w14:textId="77777777" w:rsidR="004C4C77" w:rsidRPr="00764F3B" w:rsidRDefault="004C4C77" w:rsidP="00A40908">
            <w:pPr>
              <w:spacing w:after="0"/>
              <w:jc w:val="center"/>
              <w:rPr>
                <w:rFonts w:ascii="Georgia" w:eastAsia="Arial Unicode MS" w:hAnsi="Georgia" w:cs="Arial"/>
                <w:b/>
                <w:bCs/>
                <w:sz w:val="18"/>
                <w:szCs w:val="18"/>
              </w:rPr>
            </w:pPr>
          </w:p>
        </w:tc>
        <w:tc>
          <w:tcPr>
            <w:tcW w:w="4658" w:type="dxa"/>
            <w:vMerge/>
            <w:vAlign w:val="center"/>
          </w:tcPr>
          <w:p w14:paraId="546C97EC" w14:textId="77777777" w:rsidR="004C4C77" w:rsidRPr="00764F3B" w:rsidRDefault="004C4C77" w:rsidP="00A40908">
            <w:pPr>
              <w:spacing w:after="0"/>
              <w:jc w:val="center"/>
              <w:rPr>
                <w:rFonts w:ascii="Georgia" w:eastAsia="Arial Unicode MS" w:hAnsi="Georgia" w:cs="Arial"/>
                <w:b/>
                <w:bCs/>
                <w:sz w:val="18"/>
                <w:szCs w:val="18"/>
              </w:rPr>
            </w:pPr>
          </w:p>
        </w:tc>
        <w:tc>
          <w:tcPr>
            <w:tcW w:w="839" w:type="dxa"/>
            <w:vMerge/>
            <w:vAlign w:val="center"/>
          </w:tcPr>
          <w:p w14:paraId="650D0CA7" w14:textId="77777777" w:rsidR="004C4C77" w:rsidRPr="00764F3B" w:rsidRDefault="004C4C77" w:rsidP="00A40908">
            <w:pPr>
              <w:spacing w:after="0"/>
              <w:jc w:val="center"/>
              <w:rPr>
                <w:rFonts w:ascii="Georgia" w:eastAsia="Arial Unicode MS" w:hAnsi="Georgia" w:cs="Arial"/>
                <w:b/>
                <w:bCs/>
                <w:sz w:val="18"/>
                <w:szCs w:val="18"/>
              </w:rPr>
            </w:pPr>
          </w:p>
        </w:tc>
        <w:tc>
          <w:tcPr>
            <w:tcW w:w="3788" w:type="dxa"/>
            <w:vMerge/>
            <w:vAlign w:val="center"/>
          </w:tcPr>
          <w:p w14:paraId="40AB4D4B" w14:textId="77777777" w:rsidR="004C4C77" w:rsidRPr="00764F3B" w:rsidRDefault="004C4C77" w:rsidP="00A40908">
            <w:pPr>
              <w:spacing w:after="0"/>
              <w:jc w:val="center"/>
              <w:rPr>
                <w:rFonts w:ascii="Georgia" w:eastAsia="Arial Unicode MS" w:hAnsi="Georgia" w:cs="Arial"/>
                <w:sz w:val="18"/>
                <w:szCs w:val="18"/>
              </w:rPr>
            </w:pPr>
          </w:p>
        </w:tc>
        <w:tc>
          <w:tcPr>
            <w:tcW w:w="1034" w:type="dxa"/>
            <w:vMerge/>
            <w:vAlign w:val="center"/>
          </w:tcPr>
          <w:p w14:paraId="06C0FBEF" w14:textId="77777777" w:rsidR="004C4C77" w:rsidRPr="00764F3B" w:rsidRDefault="004C4C77" w:rsidP="00A40908">
            <w:pPr>
              <w:spacing w:after="0"/>
              <w:jc w:val="center"/>
              <w:rPr>
                <w:rFonts w:ascii="Georgia" w:eastAsia="Arial Unicode MS" w:hAnsi="Georgia" w:cs="Arial"/>
                <w:sz w:val="18"/>
                <w:szCs w:val="18"/>
              </w:rPr>
            </w:pPr>
          </w:p>
        </w:tc>
        <w:tc>
          <w:tcPr>
            <w:tcW w:w="979" w:type="dxa"/>
            <w:vMerge/>
            <w:vAlign w:val="center"/>
          </w:tcPr>
          <w:p w14:paraId="348DB074" w14:textId="77777777" w:rsidR="004C4C77" w:rsidRPr="00764F3B" w:rsidRDefault="004C4C77" w:rsidP="00A40908">
            <w:pPr>
              <w:spacing w:after="0"/>
              <w:jc w:val="center"/>
              <w:rPr>
                <w:rFonts w:ascii="Georgia" w:eastAsia="Arial Unicode MS" w:hAnsi="Georgia" w:cs="Arial"/>
                <w:b/>
                <w:bCs/>
                <w:sz w:val="18"/>
                <w:szCs w:val="18"/>
              </w:rPr>
            </w:pPr>
          </w:p>
        </w:tc>
      </w:tr>
      <w:tr w:rsidR="004C4C77" w:rsidRPr="00764F3B" w14:paraId="6372F917" w14:textId="77777777" w:rsidTr="00EA56D9">
        <w:trPr>
          <w:cantSplit/>
          <w:trHeight w:val="263"/>
          <w:tblHeader/>
        </w:trPr>
        <w:tc>
          <w:tcPr>
            <w:tcW w:w="1322" w:type="dxa"/>
            <w:vMerge/>
            <w:vAlign w:val="center"/>
          </w:tcPr>
          <w:p w14:paraId="1F75757D" w14:textId="77777777" w:rsidR="004C4C77" w:rsidRPr="00764F3B" w:rsidRDefault="004C4C77" w:rsidP="00A40908">
            <w:pPr>
              <w:spacing w:after="0"/>
              <w:jc w:val="center"/>
              <w:rPr>
                <w:rFonts w:ascii="Georgia" w:eastAsia="Arial Unicode MS" w:hAnsi="Georgia" w:cs="Arial"/>
                <w:b/>
                <w:bCs/>
                <w:sz w:val="20"/>
                <w:szCs w:val="20"/>
              </w:rPr>
            </w:pPr>
          </w:p>
        </w:tc>
        <w:tc>
          <w:tcPr>
            <w:tcW w:w="1500" w:type="dxa"/>
            <w:vMerge/>
            <w:vAlign w:val="center"/>
          </w:tcPr>
          <w:p w14:paraId="7828FC65" w14:textId="77777777" w:rsidR="004C4C77" w:rsidRPr="00764F3B" w:rsidRDefault="004C4C77" w:rsidP="00A40908">
            <w:pPr>
              <w:spacing w:after="0"/>
              <w:jc w:val="center"/>
              <w:rPr>
                <w:rFonts w:ascii="Georgia" w:eastAsia="Arial Unicode MS" w:hAnsi="Georgia" w:cs="Arial"/>
                <w:b/>
                <w:bCs/>
                <w:sz w:val="20"/>
                <w:szCs w:val="20"/>
              </w:rPr>
            </w:pPr>
          </w:p>
        </w:tc>
        <w:tc>
          <w:tcPr>
            <w:tcW w:w="1174" w:type="dxa"/>
            <w:vMerge/>
            <w:vAlign w:val="center"/>
          </w:tcPr>
          <w:p w14:paraId="5767B38A" w14:textId="77777777" w:rsidR="004C4C77" w:rsidRPr="00764F3B" w:rsidRDefault="004C4C77" w:rsidP="00A40908">
            <w:pPr>
              <w:spacing w:after="0"/>
              <w:jc w:val="center"/>
              <w:rPr>
                <w:rFonts w:ascii="Georgia" w:eastAsia="Arial Unicode MS" w:hAnsi="Georgia" w:cs="Arial"/>
                <w:b/>
                <w:bCs/>
                <w:sz w:val="20"/>
                <w:szCs w:val="20"/>
              </w:rPr>
            </w:pPr>
          </w:p>
        </w:tc>
        <w:tc>
          <w:tcPr>
            <w:tcW w:w="4658" w:type="dxa"/>
            <w:vMerge/>
            <w:vAlign w:val="center"/>
          </w:tcPr>
          <w:p w14:paraId="405F90EC" w14:textId="77777777" w:rsidR="004C4C77" w:rsidRPr="00764F3B" w:rsidRDefault="004C4C77" w:rsidP="00A40908">
            <w:pPr>
              <w:spacing w:after="0"/>
              <w:jc w:val="center"/>
              <w:rPr>
                <w:rFonts w:ascii="Georgia" w:eastAsia="Arial Unicode MS" w:hAnsi="Georgia" w:cs="Arial"/>
                <w:b/>
                <w:bCs/>
                <w:sz w:val="20"/>
                <w:szCs w:val="20"/>
              </w:rPr>
            </w:pPr>
          </w:p>
        </w:tc>
        <w:tc>
          <w:tcPr>
            <w:tcW w:w="839" w:type="dxa"/>
            <w:vMerge/>
            <w:vAlign w:val="center"/>
          </w:tcPr>
          <w:p w14:paraId="2D4774C5" w14:textId="77777777" w:rsidR="004C4C77" w:rsidRPr="00764F3B" w:rsidRDefault="004C4C77" w:rsidP="00A40908">
            <w:pPr>
              <w:spacing w:after="0"/>
              <w:jc w:val="center"/>
              <w:rPr>
                <w:rFonts w:ascii="Georgia" w:eastAsia="Arial Unicode MS" w:hAnsi="Georgia" w:cs="Arial"/>
                <w:b/>
                <w:bCs/>
                <w:sz w:val="20"/>
                <w:szCs w:val="20"/>
              </w:rPr>
            </w:pPr>
          </w:p>
        </w:tc>
        <w:tc>
          <w:tcPr>
            <w:tcW w:w="3788" w:type="dxa"/>
            <w:vMerge/>
            <w:vAlign w:val="center"/>
          </w:tcPr>
          <w:p w14:paraId="29576489" w14:textId="77777777" w:rsidR="004C4C77" w:rsidRPr="00764F3B" w:rsidRDefault="004C4C77" w:rsidP="00A40908">
            <w:pPr>
              <w:spacing w:after="0"/>
              <w:jc w:val="center"/>
              <w:rPr>
                <w:rFonts w:ascii="Georgia" w:eastAsia="Arial Unicode MS" w:hAnsi="Georgia" w:cs="Arial"/>
                <w:sz w:val="20"/>
                <w:szCs w:val="20"/>
              </w:rPr>
            </w:pPr>
          </w:p>
        </w:tc>
        <w:tc>
          <w:tcPr>
            <w:tcW w:w="1034" w:type="dxa"/>
            <w:vMerge/>
            <w:vAlign w:val="center"/>
          </w:tcPr>
          <w:p w14:paraId="18B8B3BD" w14:textId="77777777" w:rsidR="004C4C77" w:rsidRPr="00764F3B" w:rsidRDefault="004C4C77" w:rsidP="00A40908">
            <w:pPr>
              <w:spacing w:after="0"/>
              <w:jc w:val="center"/>
              <w:rPr>
                <w:rFonts w:ascii="Georgia" w:eastAsia="Arial Unicode MS" w:hAnsi="Georgia" w:cs="Arial"/>
                <w:sz w:val="20"/>
                <w:szCs w:val="20"/>
              </w:rPr>
            </w:pPr>
          </w:p>
        </w:tc>
        <w:tc>
          <w:tcPr>
            <w:tcW w:w="979" w:type="dxa"/>
            <w:vMerge/>
            <w:vAlign w:val="center"/>
          </w:tcPr>
          <w:p w14:paraId="00D41695" w14:textId="77777777" w:rsidR="004C4C77" w:rsidRPr="00764F3B" w:rsidRDefault="004C4C77" w:rsidP="00A40908">
            <w:pPr>
              <w:spacing w:after="0"/>
              <w:jc w:val="center"/>
              <w:rPr>
                <w:rFonts w:ascii="Georgia" w:eastAsia="Arial Unicode MS" w:hAnsi="Georgia" w:cs="Arial"/>
                <w:b/>
                <w:bCs/>
                <w:sz w:val="20"/>
                <w:szCs w:val="20"/>
              </w:rPr>
            </w:pPr>
          </w:p>
        </w:tc>
      </w:tr>
      <w:tr w:rsidR="004C4C77" w:rsidRPr="00764F3B" w14:paraId="0B327986" w14:textId="77777777" w:rsidTr="00EA56D9">
        <w:trPr>
          <w:cantSplit/>
          <w:trHeight w:val="240"/>
        </w:trPr>
        <w:tc>
          <w:tcPr>
            <w:tcW w:w="1322" w:type="dxa"/>
            <w:vMerge w:val="restart"/>
            <w:vAlign w:val="center"/>
          </w:tcPr>
          <w:p w14:paraId="4CCAD294" w14:textId="77777777" w:rsidR="004C4C77" w:rsidRPr="00764F3B" w:rsidRDefault="004C4C77"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1BFD5A4D" w14:textId="77777777" w:rsidR="004C4C77" w:rsidRPr="00764F3B" w:rsidRDefault="004C4C77"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500" w:type="dxa"/>
            <w:vMerge w:val="restart"/>
            <w:vAlign w:val="center"/>
          </w:tcPr>
          <w:p w14:paraId="617DE9FA" w14:textId="77777777" w:rsidR="004C4C77" w:rsidRPr="00764F3B" w:rsidRDefault="004C4C77"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368609E4" w14:textId="77777777" w:rsidR="004C4C77" w:rsidRPr="00764F3B" w:rsidRDefault="004C4C77" w:rsidP="00A40908">
            <w:pPr>
              <w:spacing w:after="0"/>
              <w:rPr>
                <w:rFonts w:ascii="Georgia" w:eastAsia="Arial Unicode MS" w:hAnsi="Georgia" w:cs="Arial"/>
                <w:bCs/>
                <w:sz w:val="20"/>
                <w:szCs w:val="20"/>
              </w:rPr>
            </w:pPr>
          </w:p>
          <w:p w14:paraId="4F364326" w14:textId="77777777" w:rsidR="004C4C77" w:rsidRPr="00764F3B" w:rsidRDefault="004C4C77"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 xml:space="preserve">Physical Distancing </w:t>
            </w:r>
          </w:p>
        </w:tc>
        <w:tc>
          <w:tcPr>
            <w:tcW w:w="1174" w:type="dxa"/>
            <w:vMerge w:val="restart"/>
            <w:vAlign w:val="center"/>
          </w:tcPr>
          <w:p w14:paraId="6FBAE20B" w14:textId="77777777" w:rsidR="004C4C77" w:rsidRPr="00764F3B" w:rsidRDefault="004C4C77"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658" w:type="dxa"/>
          </w:tcPr>
          <w:p w14:paraId="6F7EA6A5" w14:textId="77777777" w:rsidR="004C4C77" w:rsidRPr="00764F3B" w:rsidRDefault="004C4C77" w:rsidP="00A40908">
            <w:pPr>
              <w:spacing w:after="0"/>
              <w:rPr>
                <w:rFonts w:ascii="Georgia" w:hAnsi="Georgia"/>
                <w:color w:val="538135" w:themeColor="accent6" w:themeShade="BF"/>
              </w:rPr>
            </w:pPr>
            <w:r w:rsidRPr="00764F3B">
              <w:rPr>
                <w:rFonts w:ascii="Georgia" w:hAnsi="Georgia"/>
                <w:b/>
                <w:bCs/>
                <w:color w:val="538135" w:themeColor="accent6" w:themeShade="BF"/>
              </w:rPr>
              <w:t>Reference 4c Protocol</w:t>
            </w:r>
          </w:p>
          <w:p w14:paraId="68CC0272" w14:textId="77777777" w:rsidR="004C4C77" w:rsidRPr="00764F3B" w:rsidRDefault="004C4C77" w:rsidP="00A40908">
            <w:pPr>
              <w:spacing w:after="0"/>
              <w:rPr>
                <w:rFonts w:ascii="Georgia" w:eastAsia="Arial Unicode MS" w:hAnsi="Georgia" w:cs="Arial"/>
                <w:b/>
                <w:bCs/>
                <w:sz w:val="20"/>
                <w:szCs w:val="20"/>
              </w:rPr>
            </w:pPr>
          </w:p>
        </w:tc>
        <w:tc>
          <w:tcPr>
            <w:tcW w:w="839" w:type="dxa"/>
            <w:vAlign w:val="center"/>
          </w:tcPr>
          <w:p w14:paraId="7586CF04" w14:textId="77777777" w:rsidR="004C4C77" w:rsidRPr="00764F3B" w:rsidRDefault="004C4C77" w:rsidP="00A40908">
            <w:pPr>
              <w:spacing w:after="0"/>
              <w:jc w:val="center"/>
              <w:rPr>
                <w:rFonts w:ascii="Georgia" w:eastAsia="Arial Unicode MS" w:hAnsi="Georgia" w:cs="Arial"/>
                <w:b/>
                <w:bCs/>
                <w:sz w:val="20"/>
                <w:szCs w:val="20"/>
              </w:rPr>
            </w:pPr>
          </w:p>
        </w:tc>
        <w:tc>
          <w:tcPr>
            <w:tcW w:w="3788" w:type="dxa"/>
            <w:vAlign w:val="center"/>
          </w:tcPr>
          <w:p w14:paraId="4FC0B31B" w14:textId="77777777" w:rsidR="004C4C77" w:rsidRPr="00764F3B" w:rsidRDefault="004C4C77" w:rsidP="00A40908">
            <w:pPr>
              <w:spacing w:after="0"/>
              <w:rPr>
                <w:rFonts w:ascii="Georgia" w:eastAsia="Arial Unicode MS" w:hAnsi="Georgia" w:cs="Arial"/>
                <w:sz w:val="20"/>
                <w:szCs w:val="20"/>
              </w:rPr>
            </w:pPr>
          </w:p>
        </w:tc>
        <w:tc>
          <w:tcPr>
            <w:tcW w:w="1034" w:type="dxa"/>
            <w:vAlign w:val="center"/>
          </w:tcPr>
          <w:p w14:paraId="2EA3E6F4" w14:textId="77777777" w:rsidR="004C4C77" w:rsidRPr="00764F3B" w:rsidRDefault="004C4C77" w:rsidP="00A40908">
            <w:pPr>
              <w:spacing w:after="0"/>
              <w:rPr>
                <w:rFonts w:ascii="Georgia" w:eastAsia="Arial Unicode MS" w:hAnsi="Georgia" w:cs="Arial"/>
                <w:sz w:val="20"/>
                <w:szCs w:val="20"/>
              </w:rPr>
            </w:pPr>
          </w:p>
        </w:tc>
        <w:tc>
          <w:tcPr>
            <w:tcW w:w="979" w:type="dxa"/>
            <w:vAlign w:val="center"/>
          </w:tcPr>
          <w:p w14:paraId="60DFF7CE" w14:textId="77777777" w:rsidR="004C4C77" w:rsidRPr="00764F3B" w:rsidRDefault="004C4C77" w:rsidP="00A40908">
            <w:pPr>
              <w:spacing w:after="0"/>
              <w:rPr>
                <w:rFonts w:ascii="Georgia" w:eastAsia="Arial Unicode MS" w:hAnsi="Georgia" w:cs="Arial"/>
                <w:b/>
                <w:bCs/>
                <w:sz w:val="20"/>
                <w:szCs w:val="20"/>
              </w:rPr>
            </w:pPr>
          </w:p>
        </w:tc>
      </w:tr>
      <w:tr w:rsidR="004C4C77" w:rsidRPr="00764F3B" w14:paraId="6BE5552D" w14:textId="77777777" w:rsidTr="00EA56D9">
        <w:trPr>
          <w:cantSplit/>
          <w:trHeight w:val="240"/>
        </w:trPr>
        <w:tc>
          <w:tcPr>
            <w:tcW w:w="1322" w:type="dxa"/>
            <w:vMerge/>
            <w:vAlign w:val="center"/>
          </w:tcPr>
          <w:p w14:paraId="2A6CBB6F" w14:textId="77777777" w:rsidR="004C4C77" w:rsidRPr="00764F3B" w:rsidRDefault="004C4C77" w:rsidP="00A40908">
            <w:pPr>
              <w:spacing w:after="0"/>
              <w:rPr>
                <w:rFonts w:ascii="Georgia" w:eastAsia="Arial Unicode MS" w:hAnsi="Georgia" w:cs="Arial"/>
                <w:sz w:val="20"/>
                <w:szCs w:val="20"/>
              </w:rPr>
            </w:pPr>
          </w:p>
        </w:tc>
        <w:tc>
          <w:tcPr>
            <w:tcW w:w="1500" w:type="dxa"/>
            <w:vMerge/>
            <w:vAlign w:val="center"/>
          </w:tcPr>
          <w:p w14:paraId="285F5C2E" w14:textId="77777777" w:rsidR="004C4C77" w:rsidRPr="00764F3B" w:rsidRDefault="004C4C77" w:rsidP="00A40908">
            <w:pPr>
              <w:spacing w:after="0"/>
              <w:rPr>
                <w:rFonts w:ascii="Georgia" w:eastAsia="Arial Unicode MS" w:hAnsi="Georgia" w:cs="Arial"/>
                <w:bCs/>
                <w:sz w:val="20"/>
                <w:szCs w:val="20"/>
              </w:rPr>
            </w:pPr>
          </w:p>
        </w:tc>
        <w:tc>
          <w:tcPr>
            <w:tcW w:w="1174" w:type="dxa"/>
            <w:vMerge/>
            <w:vAlign w:val="center"/>
          </w:tcPr>
          <w:p w14:paraId="6D6015CB" w14:textId="77777777" w:rsidR="004C4C77" w:rsidRPr="00764F3B" w:rsidRDefault="004C4C77" w:rsidP="00A40908">
            <w:pPr>
              <w:spacing w:after="0"/>
              <w:jc w:val="center"/>
              <w:rPr>
                <w:rFonts w:ascii="Georgia" w:eastAsia="Arial Unicode MS" w:hAnsi="Georgia" w:cs="Arial"/>
                <w:b/>
                <w:bCs/>
                <w:sz w:val="20"/>
                <w:szCs w:val="20"/>
              </w:rPr>
            </w:pPr>
          </w:p>
        </w:tc>
        <w:tc>
          <w:tcPr>
            <w:tcW w:w="4658" w:type="dxa"/>
          </w:tcPr>
          <w:p w14:paraId="1A30F8B8" w14:textId="77777777" w:rsidR="004C4C77" w:rsidRPr="00764F3B" w:rsidRDefault="004C4C77" w:rsidP="00A40908">
            <w:pPr>
              <w:spacing w:after="0"/>
              <w:rPr>
                <w:rFonts w:ascii="Georgia" w:hAnsi="Georgia"/>
                <w:i/>
                <w:iCs/>
              </w:rPr>
            </w:pPr>
            <w:r w:rsidRPr="00764F3B">
              <w:rPr>
                <w:rFonts w:ascii="Georgia" w:hAnsi="Georgia"/>
              </w:rPr>
              <w:t xml:space="preserve">Can capacity in the building be reduced? </w:t>
            </w:r>
            <w:r w:rsidRPr="00764F3B">
              <w:rPr>
                <w:rFonts w:ascii="Georgia" w:hAnsi="Georgia"/>
                <w:i/>
                <w:iCs/>
              </w:rPr>
              <w:t>Remote working is the preferred control where possible.</w:t>
            </w:r>
          </w:p>
          <w:p w14:paraId="63C27AF1" w14:textId="77777777" w:rsidR="004C4C77" w:rsidRPr="00764F3B" w:rsidRDefault="004C4C77" w:rsidP="00A40908">
            <w:pPr>
              <w:spacing w:after="0"/>
              <w:rPr>
                <w:rFonts w:ascii="Georgia" w:hAnsi="Georgia"/>
              </w:rPr>
            </w:pPr>
          </w:p>
        </w:tc>
        <w:tc>
          <w:tcPr>
            <w:tcW w:w="839" w:type="dxa"/>
            <w:vAlign w:val="center"/>
          </w:tcPr>
          <w:p w14:paraId="36F3500F" w14:textId="6C3902BC" w:rsidR="004C4C77" w:rsidRPr="00764F3B" w:rsidRDefault="00B12FA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88" w:type="dxa"/>
            <w:vAlign w:val="center"/>
          </w:tcPr>
          <w:p w14:paraId="2F53277E" w14:textId="77777777" w:rsidR="004C4C77" w:rsidRPr="00764F3B" w:rsidRDefault="004C4C77" w:rsidP="00A40908">
            <w:pPr>
              <w:spacing w:after="0"/>
              <w:rPr>
                <w:rFonts w:ascii="Georgia" w:eastAsia="Arial Unicode MS" w:hAnsi="Georgia" w:cs="Arial"/>
                <w:sz w:val="20"/>
                <w:szCs w:val="20"/>
              </w:rPr>
            </w:pPr>
          </w:p>
        </w:tc>
        <w:tc>
          <w:tcPr>
            <w:tcW w:w="1034" w:type="dxa"/>
            <w:vAlign w:val="center"/>
          </w:tcPr>
          <w:p w14:paraId="241ED0A9" w14:textId="6EBDA0DF" w:rsidR="004C4C77" w:rsidRPr="00764F3B" w:rsidRDefault="00B12FA4" w:rsidP="00A40908">
            <w:pPr>
              <w:spacing w:after="0"/>
              <w:rPr>
                <w:rFonts w:ascii="Georgia" w:eastAsia="Arial Unicode MS" w:hAnsi="Georgia" w:cs="Arial"/>
                <w:sz w:val="20"/>
                <w:szCs w:val="20"/>
              </w:rPr>
            </w:pPr>
            <w:r>
              <w:rPr>
                <w:rFonts w:ascii="Georgia" w:eastAsia="Arial Unicode MS" w:hAnsi="Georgia" w:cs="Arial"/>
                <w:sz w:val="20"/>
                <w:szCs w:val="20"/>
              </w:rPr>
              <w:t>29/8/20</w:t>
            </w:r>
          </w:p>
        </w:tc>
        <w:tc>
          <w:tcPr>
            <w:tcW w:w="979" w:type="dxa"/>
            <w:vAlign w:val="center"/>
          </w:tcPr>
          <w:p w14:paraId="4D37AC99" w14:textId="622AD770" w:rsidR="004C4C77" w:rsidRPr="00764F3B" w:rsidRDefault="00B12FA4"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4C4C77" w:rsidRPr="00764F3B" w14:paraId="5BB1C263" w14:textId="77777777" w:rsidTr="00EA56D9">
        <w:trPr>
          <w:cantSplit/>
          <w:trHeight w:val="240"/>
        </w:trPr>
        <w:tc>
          <w:tcPr>
            <w:tcW w:w="1322" w:type="dxa"/>
            <w:vMerge/>
            <w:vAlign w:val="center"/>
          </w:tcPr>
          <w:p w14:paraId="58019941" w14:textId="77777777" w:rsidR="004C4C77" w:rsidRPr="00764F3B" w:rsidRDefault="004C4C77" w:rsidP="00A40908">
            <w:pPr>
              <w:spacing w:after="0"/>
              <w:rPr>
                <w:rFonts w:ascii="Georgia" w:eastAsia="Arial Unicode MS" w:hAnsi="Georgia" w:cs="Arial"/>
                <w:sz w:val="20"/>
                <w:szCs w:val="20"/>
              </w:rPr>
            </w:pPr>
          </w:p>
        </w:tc>
        <w:tc>
          <w:tcPr>
            <w:tcW w:w="1500" w:type="dxa"/>
            <w:vMerge/>
            <w:vAlign w:val="center"/>
          </w:tcPr>
          <w:p w14:paraId="506140D5" w14:textId="77777777" w:rsidR="004C4C77" w:rsidRPr="00764F3B" w:rsidRDefault="004C4C77" w:rsidP="00A40908">
            <w:pPr>
              <w:spacing w:after="0"/>
              <w:rPr>
                <w:rFonts w:ascii="Georgia" w:eastAsia="Arial Unicode MS" w:hAnsi="Georgia" w:cs="Arial"/>
                <w:bCs/>
                <w:sz w:val="20"/>
                <w:szCs w:val="20"/>
              </w:rPr>
            </w:pPr>
          </w:p>
        </w:tc>
        <w:tc>
          <w:tcPr>
            <w:tcW w:w="1174" w:type="dxa"/>
            <w:vMerge/>
            <w:vAlign w:val="center"/>
          </w:tcPr>
          <w:p w14:paraId="3E010CA3" w14:textId="77777777" w:rsidR="004C4C77" w:rsidRPr="00764F3B" w:rsidRDefault="004C4C77" w:rsidP="00A40908">
            <w:pPr>
              <w:spacing w:after="0"/>
              <w:jc w:val="center"/>
              <w:rPr>
                <w:rFonts w:ascii="Georgia" w:eastAsia="Arial Unicode MS" w:hAnsi="Georgia" w:cs="Arial"/>
                <w:b/>
                <w:bCs/>
                <w:sz w:val="20"/>
                <w:szCs w:val="20"/>
              </w:rPr>
            </w:pPr>
          </w:p>
        </w:tc>
        <w:tc>
          <w:tcPr>
            <w:tcW w:w="4658" w:type="dxa"/>
          </w:tcPr>
          <w:p w14:paraId="494E9A36" w14:textId="77777777" w:rsidR="004C4C77" w:rsidRPr="00764F3B" w:rsidRDefault="004C4C77" w:rsidP="00A40908">
            <w:pPr>
              <w:spacing w:after="0"/>
              <w:rPr>
                <w:rFonts w:ascii="Georgia" w:hAnsi="Georgia"/>
              </w:rPr>
            </w:pPr>
            <w:r w:rsidRPr="00764F3B">
              <w:rPr>
                <w:rFonts w:ascii="Georgia" w:hAnsi="Georgia"/>
              </w:rPr>
              <w:t>Are Workstations/Office spaces/Desks compliant with the 2 metres distance? When not reasonably practicable a minimum of 1 metre is permitted.</w:t>
            </w:r>
          </w:p>
          <w:p w14:paraId="677EF104" w14:textId="77777777" w:rsidR="004C4C77" w:rsidRPr="00764F3B" w:rsidRDefault="004C4C77" w:rsidP="00A40908">
            <w:pPr>
              <w:spacing w:after="0"/>
              <w:ind w:left="720"/>
              <w:rPr>
                <w:rFonts w:ascii="Georgia" w:hAnsi="Georgia"/>
                <w:b/>
                <w:bCs/>
              </w:rPr>
            </w:pPr>
          </w:p>
        </w:tc>
        <w:tc>
          <w:tcPr>
            <w:tcW w:w="839" w:type="dxa"/>
            <w:vAlign w:val="center"/>
          </w:tcPr>
          <w:p w14:paraId="0BF119C5" w14:textId="7BD17EC6" w:rsidR="004C4C77" w:rsidRPr="00764F3B" w:rsidRDefault="00B12FA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88" w:type="dxa"/>
            <w:vAlign w:val="center"/>
          </w:tcPr>
          <w:p w14:paraId="3B7662F3" w14:textId="37629D96" w:rsidR="004C4C77" w:rsidRPr="00764F3B" w:rsidRDefault="00B12FA4" w:rsidP="00A40908">
            <w:pPr>
              <w:spacing w:after="0"/>
              <w:rPr>
                <w:rFonts w:ascii="Georgia" w:eastAsia="Arial Unicode MS" w:hAnsi="Georgia" w:cs="Arial"/>
                <w:sz w:val="20"/>
                <w:szCs w:val="20"/>
              </w:rPr>
            </w:pPr>
            <w:r>
              <w:rPr>
                <w:rFonts w:ascii="Georgia" w:eastAsia="Arial Unicode MS" w:hAnsi="Georgia" w:cs="Arial"/>
                <w:sz w:val="20"/>
                <w:szCs w:val="20"/>
              </w:rPr>
              <w:t xml:space="preserve">Where possible 1 metre apart </w:t>
            </w:r>
          </w:p>
        </w:tc>
        <w:tc>
          <w:tcPr>
            <w:tcW w:w="1034" w:type="dxa"/>
            <w:vAlign w:val="center"/>
          </w:tcPr>
          <w:p w14:paraId="47BEC996" w14:textId="387E6259" w:rsidR="004C4C77" w:rsidRPr="00764F3B" w:rsidRDefault="00B12FA4" w:rsidP="00A40908">
            <w:pPr>
              <w:spacing w:after="0"/>
              <w:rPr>
                <w:rFonts w:ascii="Georgia" w:eastAsia="Arial Unicode MS" w:hAnsi="Georgia" w:cs="Arial"/>
                <w:sz w:val="20"/>
                <w:szCs w:val="20"/>
              </w:rPr>
            </w:pPr>
            <w:r>
              <w:rPr>
                <w:rFonts w:ascii="Georgia" w:eastAsia="Arial Unicode MS" w:hAnsi="Georgia" w:cs="Arial"/>
                <w:sz w:val="20"/>
                <w:szCs w:val="20"/>
              </w:rPr>
              <w:t>29/</w:t>
            </w:r>
            <w:r w:rsidR="004F2442">
              <w:rPr>
                <w:rFonts w:ascii="Georgia" w:eastAsia="Arial Unicode MS" w:hAnsi="Georgia" w:cs="Arial"/>
                <w:sz w:val="20"/>
                <w:szCs w:val="20"/>
              </w:rPr>
              <w:t>8/20</w:t>
            </w:r>
          </w:p>
        </w:tc>
        <w:tc>
          <w:tcPr>
            <w:tcW w:w="979" w:type="dxa"/>
            <w:vAlign w:val="center"/>
          </w:tcPr>
          <w:p w14:paraId="7D485A01" w14:textId="638FBDF5" w:rsidR="004C4C77" w:rsidRPr="00764F3B" w:rsidRDefault="004F2442"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EA56D9" w:rsidRPr="00764F3B" w14:paraId="56BBA3F7" w14:textId="77777777" w:rsidTr="00EA56D9">
        <w:trPr>
          <w:cantSplit/>
          <w:trHeight w:val="240"/>
        </w:trPr>
        <w:tc>
          <w:tcPr>
            <w:tcW w:w="1322" w:type="dxa"/>
            <w:vMerge/>
            <w:vAlign w:val="center"/>
          </w:tcPr>
          <w:p w14:paraId="4D7B2AB4" w14:textId="77777777" w:rsidR="00EA56D9" w:rsidRPr="00764F3B" w:rsidRDefault="00EA56D9" w:rsidP="00EA56D9">
            <w:pPr>
              <w:spacing w:after="0"/>
              <w:rPr>
                <w:rFonts w:ascii="Georgia" w:eastAsia="Arial Unicode MS" w:hAnsi="Georgia" w:cs="Arial"/>
                <w:sz w:val="20"/>
                <w:szCs w:val="20"/>
              </w:rPr>
            </w:pPr>
          </w:p>
        </w:tc>
        <w:tc>
          <w:tcPr>
            <w:tcW w:w="1500" w:type="dxa"/>
            <w:vMerge/>
            <w:vAlign w:val="center"/>
          </w:tcPr>
          <w:p w14:paraId="092213F6" w14:textId="77777777" w:rsidR="00EA56D9" w:rsidRPr="00764F3B" w:rsidRDefault="00EA56D9" w:rsidP="00EA56D9">
            <w:pPr>
              <w:spacing w:after="0"/>
              <w:rPr>
                <w:rFonts w:ascii="Georgia" w:eastAsia="Arial Unicode MS" w:hAnsi="Georgia" w:cs="Arial"/>
                <w:bCs/>
                <w:sz w:val="20"/>
                <w:szCs w:val="20"/>
              </w:rPr>
            </w:pPr>
          </w:p>
        </w:tc>
        <w:tc>
          <w:tcPr>
            <w:tcW w:w="1174" w:type="dxa"/>
            <w:vMerge/>
            <w:vAlign w:val="center"/>
          </w:tcPr>
          <w:p w14:paraId="7B646C4D" w14:textId="77777777" w:rsidR="00EA56D9" w:rsidRPr="00764F3B" w:rsidRDefault="00EA56D9" w:rsidP="00EA56D9">
            <w:pPr>
              <w:spacing w:after="0"/>
              <w:jc w:val="center"/>
              <w:rPr>
                <w:rFonts w:ascii="Georgia" w:eastAsia="Arial Unicode MS" w:hAnsi="Georgia" w:cs="Arial"/>
                <w:b/>
                <w:bCs/>
                <w:sz w:val="20"/>
                <w:szCs w:val="20"/>
              </w:rPr>
            </w:pPr>
          </w:p>
        </w:tc>
        <w:tc>
          <w:tcPr>
            <w:tcW w:w="4658" w:type="dxa"/>
          </w:tcPr>
          <w:p w14:paraId="569BBF0E" w14:textId="77777777" w:rsidR="00EA56D9" w:rsidRPr="00764F3B" w:rsidRDefault="00EA56D9" w:rsidP="00EA56D9">
            <w:pPr>
              <w:spacing w:after="0"/>
              <w:rPr>
                <w:rFonts w:ascii="Georgia" w:hAnsi="Georgia"/>
              </w:rPr>
            </w:pPr>
            <w:r w:rsidRPr="00764F3B">
              <w:rPr>
                <w:rFonts w:ascii="Georgia" w:hAnsi="Georgia"/>
              </w:rPr>
              <w:t>Are Physical Screens or Guarding required?</w:t>
            </w:r>
          </w:p>
          <w:p w14:paraId="2FFD6A4F" w14:textId="77777777" w:rsidR="00EA56D9" w:rsidRPr="00764F3B" w:rsidRDefault="00EA56D9" w:rsidP="00EA56D9">
            <w:pPr>
              <w:spacing w:after="0"/>
              <w:ind w:left="720"/>
              <w:rPr>
                <w:rFonts w:ascii="Georgia" w:hAnsi="Georgia"/>
              </w:rPr>
            </w:pPr>
          </w:p>
        </w:tc>
        <w:tc>
          <w:tcPr>
            <w:tcW w:w="839" w:type="dxa"/>
            <w:vAlign w:val="center"/>
          </w:tcPr>
          <w:p w14:paraId="27E41398" w14:textId="1C7740BD" w:rsidR="00EA56D9" w:rsidRPr="00764F3B" w:rsidRDefault="00EA56D9" w:rsidP="00EA56D9">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88" w:type="dxa"/>
            <w:vAlign w:val="center"/>
          </w:tcPr>
          <w:p w14:paraId="73D07F37" w14:textId="77777777" w:rsidR="00EA56D9" w:rsidRPr="00764F3B" w:rsidRDefault="00EA56D9" w:rsidP="00EA56D9">
            <w:pPr>
              <w:spacing w:after="0"/>
              <w:rPr>
                <w:rFonts w:ascii="Georgia" w:eastAsia="Arial Unicode MS" w:hAnsi="Georgia" w:cs="Arial"/>
                <w:sz w:val="20"/>
                <w:szCs w:val="20"/>
              </w:rPr>
            </w:pPr>
          </w:p>
        </w:tc>
        <w:tc>
          <w:tcPr>
            <w:tcW w:w="1034" w:type="dxa"/>
            <w:vAlign w:val="center"/>
          </w:tcPr>
          <w:p w14:paraId="20AD4862" w14:textId="3C6FFAAE" w:rsidR="00EA56D9" w:rsidRPr="00764F3B" w:rsidRDefault="00EA56D9" w:rsidP="00EA56D9">
            <w:pPr>
              <w:spacing w:after="0"/>
              <w:rPr>
                <w:rFonts w:ascii="Georgia" w:eastAsia="Arial Unicode MS" w:hAnsi="Georgia" w:cs="Arial"/>
                <w:sz w:val="20"/>
                <w:szCs w:val="20"/>
              </w:rPr>
            </w:pPr>
            <w:r>
              <w:rPr>
                <w:rFonts w:ascii="Georgia" w:eastAsia="Arial Unicode MS" w:hAnsi="Georgia" w:cs="Arial"/>
                <w:sz w:val="20"/>
                <w:szCs w:val="20"/>
              </w:rPr>
              <w:t>20/8/20</w:t>
            </w:r>
          </w:p>
        </w:tc>
        <w:tc>
          <w:tcPr>
            <w:tcW w:w="979" w:type="dxa"/>
            <w:vAlign w:val="center"/>
          </w:tcPr>
          <w:p w14:paraId="32BEA48E" w14:textId="7CDC667F" w:rsidR="00EA56D9" w:rsidRPr="00764F3B" w:rsidRDefault="0091444C" w:rsidP="00EA56D9">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9A2951" w:rsidRPr="00764F3B" w14:paraId="12D32931" w14:textId="77777777" w:rsidTr="00EA56D9">
        <w:trPr>
          <w:cantSplit/>
          <w:trHeight w:val="240"/>
        </w:trPr>
        <w:tc>
          <w:tcPr>
            <w:tcW w:w="1322" w:type="dxa"/>
            <w:vMerge/>
            <w:vAlign w:val="center"/>
          </w:tcPr>
          <w:p w14:paraId="778E2666" w14:textId="77777777" w:rsidR="009A2951" w:rsidRPr="00764F3B" w:rsidRDefault="009A2951" w:rsidP="009A2951">
            <w:pPr>
              <w:spacing w:after="0"/>
              <w:rPr>
                <w:rFonts w:ascii="Georgia" w:eastAsia="Arial Unicode MS" w:hAnsi="Georgia" w:cs="Arial"/>
                <w:sz w:val="20"/>
                <w:szCs w:val="20"/>
              </w:rPr>
            </w:pPr>
          </w:p>
        </w:tc>
        <w:tc>
          <w:tcPr>
            <w:tcW w:w="1500" w:type="dxa"/>
            <w:vMerge/>
            <w:vAlign w:val="center"/>
          </w:tcPr>
          <w:p w14:paraId="236417EF" w14:textId="77777777" w:rsidR="009A2951" w:rsidRPr="00764F3B" w:rsidRDefault="009A2951" w:rsidP="009A2951">
            <w:pPr>
              <w:spacing w:after="0"/>
              <w:rPr>
                <w:rFonts w:ascii="Georgia" w:eastAsia="Arial Unicode MS" w:hAnsi="Georgia" w:cs="Arial"/>
                <w:bCs/>
                <w:sz w:val="20"/>
                <w:szCs w:val="20"/>
              </w:rPr>
            </w:pPr>
          </w:p>
        </w:tc>
        <w:tc>
          <w:tcPr>
            <w:tcW w:w="1174" w:type="dxa"/>
            <w:vMerge/>
            <w:vAlign w:val="center"/>
          </w:tcPr>
          <w:p w14:paraId="51F6EF7C" w14:textId="77777777" w:rsidR="009A2951" w:rsidRPr="00764F3B" w:rsidRDefault="009A2951" w:rsidP="009A2951">
            <w:pPr>
              <w:spacing w:after="0"/>
              <w:jc w:val="center"/>
              <w:rPr>
                <w:rFonts w:ascii="Georgia" w:eastAsia="Arial Unicode MS" w:hAnsi="Georgia" w:cs="Arial"/>
                <w:b/>
                <w:bCs/>
                <w:sz w:val="20"/>
                <w:szCs w:val="20"/>
              </w:rPr>
            </w:pPr>
          </w:p>
        </w:tc>
        <w:tc>
          <w:tcPr>
            <w:tcW w:w="4658" w:type="dxa"/>
          </w:tcPr>
          <w:p w14:paraId="094E42B7" w14:textId="77777777" w:rsidR="009A2951" w:rsidRPr="00764F3B" w:rsidRDefault="009A2951" w:rsidP="009A2951">
            <w:pPr>
              <w:spacing w:after="0"/>
              <w:rPr>
                <w:rFonts w:ascii="Georgia" w:hAnsi="Georgia"/>
              </w:rPr>
            </w:pPr>
            <w:r w:rsidRPr="00764F3B">
              <w:rPr>
                <w:rFonts w:ascii="Georgia" w:hAnsi="Georgia"/>
              </w:rPr>
              <w:t>Can workstations be redesigned or reconfigured?</w:t>
            </w:r>
          </w:p>
          <w:p w14:paraId="1A6211B7" w14:textId="77777777" w:rsidR="009A2951" w:rsidRPr="00764F3B" w:rsidRDefault="009A2951" w:rsidP="009A2951">
            <w:pPr>
              <w:spacing w:after="0"/>
              <w:ind w:left="720"/>
              <w:rPr>
                <w:rFonts w:ascii="Georgia" w:hAnsi="Georgia"/>
              </w:rPr>
            </w:pPr>
          </w:p>
        </w:tc>
        <w:tc>
          <w:tcPr>
            <w:tcW w:w="839" w:type="dxa"/>
            <w:vAlign w:val="center"/>
          </w:tcPr>
          <w:p w14:paraId="3F4E6BE7" w14:textId="25FB593F" w:rsidR="009A2951" w:rsidRPr="00764F3B" w:rsidRDefault="009A2951" w:rsidP="009A2951">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88" w:type="dxa"/>
            <w:vAlign w:val="center"/>
          </w:tcPr>
          <w:p w14:paraId="3E8E4F44" w14:textId="77777777" w:rsidR="009A2951" w:rsidRPr="00764F3B" w:rsidRDefault="009A2951" w:rsidP="009A2951">
            <w:pPr>
              <w:spacing w:after="0"/>
              <w:rPr>
                <w:rFonts w:ascii="Georgia" w:eastAsia="Arial Unicode MS" w:hAnsi="Georgia" w:cs="Arial"/>
                <w:sz w:val="20"/>
                <w:szCs w:val="20"/>
              </w:rPr>
            </w:pPr>
          </w:p>
        </w:tc>
        <w:tc>
          <w:tcPr>
            <w:tcW w:w="1034" w:type="dxa"/>
            <w:vAlign w:val="center"/>
          </w:tcPr>
          <w:p w14:paraId="7483AF14" w14:textId="51D6BC55" w:rsidR="009A2951" w:rsidRPr="00764F3B" w:rsidRDefault="009A2951" w:rsidP="009A2951">
            <w:pPr>
              <w:spacing w:after="0"/>
              <w:rPr>
                <w:rFonts w:ascii="Georgia" w:eastAsia="Arial Unicode MS" w:hAnsi="Georgia" w:cs="Arial"/>
                <w:sz w:val="20"/>
                <w:szCs w:val="20"/>
              </w:rPr>
            </w:pPr>
            <w:r>
              <w:rPr>
                <w:rFonts w:ascii="Georgia" w:eastAsia="Arial Unicode MS" w:hAnsi="Georgia" w:cs="Arial"/>
                <w:sz w:val="20"/>
                <w:szCs w:val="20"/>
              </w:rPr>
              <w:t>20/8/20</w:t>
            </w:r>
          </w:p>
        </w:tc>
        <w:tc>
          <w:tcPr>
            <w:tcW w:w="979" w:type="dxa"/>
            <w:vAlign w:val="center"/>
          </w:tcPr>
          <w:p w14:paraId="7AE08820" w14:textId="2E550BB3" w:rsidR="009A2951" w:rsidRPr="00764F3B" w:rsidRDefault="0091444C" w:rsidP="009A2951">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9A2951" w:rsidRPr="00764F3B" w14:paraId="50C75B75" w14:textId="77777777" w:rsidTr="00EA56D9">
        <w:trPr>
          <w:cantSplit/>
          <w:trHeight w:val="240"/>
        </w:trPr>
        <w:tc>
          <w:tcPr>
            <w:tcW w:w="1322" w:type="dxa"/>
            <w:vMerge/>
            <w:vAlign w:val="center"/>
          </w:tcPr>
          <w:p w14:paraId="49DFF020" w14:textId="77777777" w:rsidR="009A2951" w:rsidRPr="00764F3B" w:rsidRDefault="009A2951" w:rsidP="009A2951">
            <w:pPr>
              <w:spacing w:after="0"/>
              <w:rPr>
                <w:rFonts w:ascii="Georgia" w:eastAsia="Arial Unicode MS" w:hAnsi="Georgia" w:cs="Arial"/>
                <w:sz w:val="20"/>
                <w:szCs w:val="20"/>
              </w:rPr>
            </w:pPr>
          </w:p>
        </w:tc>
        <w:tc>
          <w:tcPr>
            <w:tcW w:w="1500" w:type="dxa"/>
            <w:vMerge/>
            <w:vAlign w:val="center"/>
          </w:tcPr>
          <w:p w14:paraId="2F0BE5BA" w14:textId="77777777" w:rsidR="009A2951" w:rsidRPr="00764F3B" w:rsidRDefault="009A2951" w:rsidP="009A2951">
            <w:pPr>
              <w:spacing w:after="0"/>
              <w:rPr>
                <w:rFonts w:ascii="Georgia" w:eastAsia="Arial Unicode MS" w:hAnsi="Georgia" w:cs="Arial"/>
                <w:bCs/>
                <w:sz w:val="20"/>
                <w:szCs w:val="20"/>
              </w:rPr>
            </w:pPr>
          </w:p>
        </w:tc>
        <w:tc>
          <w:tcPr>
            <w:tcW w:w="1174" w:type="dxa"/>
            <w:vMerge/>
            <w:vAlign w:val="center"/>
          </w:tcPr>
          <w:p w14:paraId="7678CBD6" w14:textId="77777777" w:rsidR="009A2951" w:rsidRPr="00764F3B" w:rsidRDefault="009A2951" w:rsidP="009A2951">
            <w:pPr>
              <w:spacing w:after="0"/>
              <w:jc w:val="center"/>
              <w:rPr>
                <w:rFonts w:ascii="Georgia" w:eastAsia="Arial Unicode MS" w:hAnsi="Georgia" w:cs="Arial"/>
                <w:b/>
                <w:bCs/>
                <w:sz w:val="20"/>
                <w:szCs w:val="20"/>
              </w:rPr>
            </w:pPr>
          </w:p>
        </w:tc>
        <w:tc>
          <w:tcPr>
            <w:tcW w:w="4658" w:type="dxa"/>
          </w:tcPr>
          <w:p w14:paraId="1330C496" w14:textId="77777777" w:rsidR="009A2951" w:rsidRPr="00764F3B" w:rsidRDefault="009A2951" w:rsidP="009A2951">
            <w:pPr>
              <w:spacing w:after="0"/>
              <w:rPr>
                <w:rFonts w:ascii="Georgia" w:hAnsi="Georgia"/>
              </w:rPr>
            </w:pPr>
            <w:r w:rsidRPr="00764F3B">
              <w:rPr>
                <w:rFonts w:ascii="Georgia" w:hAnsi="Georgia"/>
              </w:rPr>
              <w:t>Are controls in place in the canteen?</w:t>
            </w:r>
          </w:p>
          <w:p w14:paraId="50F25B13" w14:textId="77777777" w:rsidR="009A2951" w:rsidRPr="00764F3B" w:rsidRDefault="009A2951" w:rsidP="009A2951">
            <w:pPr>
              <w:spacing w:after="0"/>
              <w:rPr>
                <w:rFonts w:ascii="Georgia" w:hAnsi="Georgia"/>
              </w:rPr>
            </w:pPr>
            <w:r w:rsidRPr="00764F3B">
              <w:rPr>
                <w:rFonts w:ascii="Georgia" w:hAnsi="Georgia"/>
              </w:rPr>
              <w:t>e.g. supervision, staggering use, extend times, removing chairs/tables, queue systems etc</w:t>
            </w:r>
          </w:p>
          <w:p w14:paraId="7C9CC4A9" w14:textId="77777777" w:rsidR="009A2951" w:rsidRPr="00764F3B" w:rsidRDefault="009A2951" w:rsidP="009A2951">
            <w:pPr>
              <w:spacing w:after="0"/>
              <w:ind w:left="720"/>
              <w:rPr>
                <w:rFonts w:ascii="Georgia" w:hAnsi="Georgia"/>
              </w:rPr>
            </w:pPr>
          </w:p>
        </w:tc>
        <w:tc>
          <w:tcPr>
            <w:tcW w:w="839" w:type="dxa"/>
            <w:vAlign w:val="center"/>
          </w:tcPr>
          <w:p w14:paraId="253182A7" w14:textId="369B7D69" w:rsidR="009A2951" w:rsidRPr="00764F3B" w:rsidRDefault="009A2951" w:rsidP="009A2951">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88" w:type="dxa"/>
            <w:vAlign w:val="center"/>
          </w:tcPr>
          <w:p w14:paraId="776E12DC" w14:textId="1EE4EF1F" w:rsidR="009A2951" w:rsidRPr="00764F3B" w:rsidRDefault="009A2951" w:rsidP="009A2951">
            <w:pPr>
              <w:spacing w:after="0"/>
              <w:rPr>
                <w:rFonts w:ascii="Georgia" w:eastAsia="Arial Unicode MS" w:hAnsi="Georgia" w:cs="Arial"/>
                <w:sz w:val="20"/>
                <w:szCs w:val="20"/>
              </w:rPr>
            </w:pPr>
            <w:r>
              <w:rPr>
                <w:rFonts w:ascii="Georgia" w:eastAsia="Arial Unicode MS" w:hAnsi="Georgia" w:cs="Arial"/>
                <w:sz w:val="20"/>
                <w:szCs w:val="20"/>
              </w:rPr>
              <w:t>Hall used for staff</w:t>
            </w:r>
          </w:p>
        </w:tc>
        <w:tc>
          <w:tcPr>
            <w:tcW w:w="1034" w:type="dxa"/>
            <w:vAlign w:val="center"/>
          </w:tcPr>
          <w:p w14:paraId="54D68C17" w14:textId="4E1B59AF" w:rsidR="009A2951" w:rsidRPr="00764F3B" w:rsidRDefault="009A2951" w:rsidP="009A2951">
            <w:pPr>
              <w:spacing w:after="0"/>
              <w:rPr>
                <w:rFonts w:ascii="Georgia" w:eastAsia="Arial Unicode MS" w:hAnsi="Georgia" w:cs="Arial"/>
                <w:sz w:val="20"/>
                <w:szCs w:val="20"/>
              </w:rPr>
            </w:pPr>
            <w:r>
              <w:rPr>
                <w:rFonts w:ascii="Georgia" w:eastAsia="Arial Unicode MS" w:hAnsi="Georgia" w:cs="Arial"/>
                <w:sz w:val="20"/>
                <w:szCs w:val="20"/>
              </w:rPr>
              <w:t>29/8/20</w:t>
            </w:r>
          </w:p>
        </w:tc>
        <w:tc>
          <w:tcPr>
            <w:tcW w:w="979" w:type="dxa"/>
            <w:vAlign w:val="center"/>
          </w:tcPr>
          <w:p w14:paraId="45C92619" w14:textId="0A4C70CF" w:rsidR="009A2951" w:rsidRPr="00764F3B" w:rsidRDefault="009A2951" w:rsidP="009A2951">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9A2951" w:rsidRPr="00764F3B" w14:paraId="22A5F3B9" w14:textId="77777777" w:rsidTr="00EA56D9">
        <w:trPr>
          <w:cantSplit/>
          <w:trHeight w:val="240"/>
        </w:trPr>
        <w:tc>
          <w:tcPr>
            <w:tcW w:w="1322" w:type="dxa"/>
            <w:vMerge/>
            <w:vAlign w:val="center"/>
          </w:tcPr>
          <w:p w14:paraId="0B0C7132" w14:textId="77777777" w:rsidR="009A2951" w:rsidRPr="00764F3B" w:rsidRDefault="009A2951" w:rsidP="009A2951">
            <w:pPr>
              <w:spacing w:after="0"/>
              <w:rPr>
                <w:rFonts w:ascii="Georgia" w:eastAsia="Arial Unicode MS" w:hAnsi="Georgia" w:cs="Arial"/>
                <w:sz w:val="20"/>
                <w:szCs w:val="20"/>
              </w:rPr>
            </w:pPr>
          </w:p>
        </w:tc>
        <w:tc>
          <w:tcPr>
            <w:tcW w:w="1500" w:type="dxa"/>
            <w:vMerge/>
            <w:vAlign w:val="center"/>
          </w:tcPr>
          <w:p w14:paraId="775F4EE5" w14:textId="77777777" w:rsidR="009A2951" w:rsidRPr="00764F3B" w:rsidRDefault="009A2951" w:rsidP="009A2951">
            <w:pPr>
              <w:spacing w:after="0"/>
              <w:rPr>
                <w:rFonts w:ascii="Georgia" w:eastAsia="Arial Unicode MS" w:hAnsi="Georgia" w:cs="Arial"/>
                <w:bCs/>
                <w:sz w:val="20"/>
                <w:szCs w:val="20"/>
              </w:rPr>
            </w:pPr>
          </w:p>
        </w:tc>
        <w:tc>
          <w:tcPr>
            <w:tcW w:w="1174" w:type="dxa"/>
            <w:vMerge/>
            <w:vAlign w:val="center"/>
          </w:tcPr>
          <w:p w14:paraId="1E62AF30" w14:textId="77777777" w:rsidR="009A2951" w:rsidRPr="00764F3B" w:rsidRDefault="009A2951" w:rsidP="009A2951">
            <w:pPr>
              <w:spacing w:after="0"/>
              <w:jc w:val="center"/>
              <w:rPr>
                <w:rFonts w:ascii="Georgia" w:eastAsia="Arial Unicode MS" w:hAnsi="Georgia" w:cs="Arial"/>
                <w:b/>
                <w:bCs/>
                <w:sz w:val="20"/>
                <w:szCs w:val="20"/>
              </w:rPr>
            </w:pPr>
          </w:p>
        </w:tc>
        <w:tc>
          <w:tcPr>
            <w:tcW w:w="4658" w:type="dxa"/>
          </w:tcPr>
          <w:p w14:paraId="4AE791FD" w14:textId="77777777" w:rsidR="009A2951" w:rsidRPr="00764F3B" w:rsidRDefault="009A2951" w:rsidP="009A2951">
            <w:pPr>
              <w:spacing w:after="0"/>
              <w:rPr>
                <w:rFonts w:ascii="Georgia" w:hAnsi="Georgia"/>
              </w:rPr>
            </w:pPr>
            <w:r w:rsidRPr="00764F3B">
              <w:rPr>
                <w:rFonts w:ascii="Georgia" w:hAnsi="Georgia"/>
              </w:rPr>
              <w:t>Can payment systems in canteens or food and drink dispensers receive contactless payments?</w:t>
            </w:r>
          </w:p>
          <w:p w14:paraId="30D870AD" w14:textId="77777777" w:rsidR="009A2951" w:rsidRPr="00764F3B" w:rsidRDefault="009A2951" w:rsidP="009A2951">
            <w:pPr>
              <w:spacing w:after="0"/>
              <w:ind w:left="720"/>
              <w:rPr>
                <w:rFonts w:ascii="Georgia" w:hAnsi="Georgia"/>
              </w:rPr>
            </w:pPr>
          </w:p>
        </w:tc>
        <w:tc>
          <w:tcPr>
            <w:tcW w:w="839" w:type="dxa"/>
            <w:vAlign w:val="center"/>
          </w:tcPr>
          <w:p w14:paraId="7A67678C" w14:textId="31906DB2" w:rsidR="009A2951" w:rsidRPr="00764F3B" w:rsidRDefault="009A2951" w:rsidP="009A2951">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88" w:type="dxa"/>
            <w:vAlign w:val="center"/>
          </w:tcPr>
          <w:p w14:paraId="6BFC69BB" w14:textId="77777777" w:rsidR="009A2951" w:rsidRPr="00764F3B" w:rsidRDefault="009A2951" w:rsidP="009A2951">
            <w:pPr>
              <w:spacing w:after="0"/>
              <w:rPr>
                <w:rFonts w:ascii="Georgia" w:eastAsia="Arial Unicode MS" w:hAnsi="Georgia" w:cs="Arial"/>
                <w:sz w:val="20"/>
                <w:szCs w:val="20"/>
              </w:rPr>
            </w:pPr>
          </w:p>
        </w:tc>
        <w:tc>
          <w:tcPr>
            <w:tcW w:w="1034" w:type="dxa"/>
            <w:vAlign w:val="center"/>
          </w:tcPr>
          <w:p w14:paraId="4D711F26" w14:textId="77777777" w:rsidR="009A2951" w:rsidRPr="00764F3B" w:rsidRDefault="009A2951" w:rsidP="009A2951">
            <w:pPr>
              <w:spacing w:after="0"/>
              <w:rPr>
                <w:rFonts w:ascii="Georgia" w:eastAsia="Arial Unicode MS" w:hAnsi="Georgia" w:cs="Arial"/>
                <w:sz w:val="20"/>
                <w:szCs w:val="20"/>
              </w:rPr>
            </w:pPr>
          </w:p>
        </w:tc>
        <w:tc>
          <w:tcPr>
            <w:tcW w:w="979" w:type="dxa"/>
            <w:vAlign w:val="center"/>
          </w:tcPr>
          <w:p w14:paraId="07C4C428" w14:textId="7407BDD8" w:rsidR="009A2951" w:rsidRPr="00764F3B" w:rsidRDefault="009A2951" w:rsidP="009A2951">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03DFADB4" w14:textId="77777777" w:rsidR="00B02A89" w:rsidRPr="00764F3B" w:rsidRDefault="00B02A89" w:rsidP="00921B31">
      <w:pPr>
        <w:rPr>
          <w:rFonts w:ascii="Georgia" w:hAnsi="Georgia"/>
          <w:lang w:eastAsia="en-GB"/>
        </w:rPr>
      </w:pPr>
    </w:p>
    <w:p w14:paraId="61690FD5" w14:textId="4B759B00" w:rsidR="3A292ABE" w:rsidRDefault="3A292ABE"/>
    <w:p w14:paraId="27835D17" w14:textId="77777777" w:rsidR="00EB2DE2" w:rsidRPr="00764F3B" w:rsidRDefault="00EB2DE2" w:rsidP="00921B31">
      <w:pPr>
        <w:rPr>
          <w:rFonts w:ascii="Georgia" w:hAnsi="Georgia"/>
          <w:lang w:eastAsia="en-GB"/>
        </w:rPr>
      </w:pPr>
    </w:p>
    <w:tbl>
      <w:tblPr>
        <w:tblpPr w:leftFromText="180" w:rightFromText="180" w:vertAnchor="page" w:horzAnchor="margin" w:tblpY="1186"/>
        <w:tblW w:w="15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3"/>
        <w:gridCol w:w="1510"/>
        <w:gridCol w:w="1273"/>
        <w:gridCol w:w="4476"/>
        <w:gridCol w:w="761"/>
        <w:gridCol w:w="3735"/>
        <w:gridCol w:w="1089"/>
        <w:gridCol w:w="1127"/>
      </w:tblGrid>
      <w:tr w:rsidR="008B4D6B" w:rsidRPr="00764F3B" w14:paraId="2F074789" w14:textId="77777777" w:rsidTr="00A40908">
        <w:trPr>
          <w:cantSplit/>
          <w:trHeight w:val="227"/>
          <w:tblHeader/>
        </w:trPr>
        <w:tc>
          <w:tcPr>
            <w:tcW w:w="15294" w:type="dxa"/>
            <w:gridSpan w:val="8"/>
            <w:shd w:val="clear" w:color="auto" w:fill="C0C0C0"/>
            <w:tcMar>
              <w:top w:w="15" w:type="dxa"/>
              <w:left w:w="15" w:type="dxa"/>
              <w:bottom w:w="0" w:type="dxa"/>
              <w:right w:w="15" w:type="dxa"/>
            </w:tcMar>
            <w:vAlign w:val="bottom"/>
          </w:tcPr>
          <w:p w14:paraId="1D17A450" w14:textId="0392B210" w:rsidR="008B4D6B" w:rsidRPr="00764F3B" w:rsidRDefault="008B4D6B" w:rsidP="00BB2871">
            <w:pPr>
              <w:pStyle w:val="Heading3"/>
              <w:rPr>
                <w:rFonts w:ascii="Georgia" w:hAnsi="Georgia"/>
              </w:rPr>
            </w:pPr>
            <w:bookmarkStart w:id="162" w:name="_Toc43189553"/>
            <w:r w:rsidRPr="00764F3B">
              <w:rPr>
                <w:rFonts w:ascii="Georgia" w:hAnsi="Georgia"/>
              </w:rPr>
              <w:lastRenderedPageBreak/>
              <w:t>RISK ASSESSMENT 3: C</w:t>
            </w:r>
            <w:r w:rsidR="00BB2871" w:rsidRPr="00764F3B">
              <w:rPr>
                <w:rFonts w:ascii="Georgia" w:hAnsi="Georgia"/>
              </w:rPr>
              <w:t>leaning</w:t>
            </w:r>
            <w:bookmarkEnd w:id="162"/>
          </w:p>
        </w:tc>
      </w:tr>
      <w:tr w:rsidR="008B4D6B" w:rsidRPr="00764F3B" w14:paraId="77F40730" w14:textId="77777777" w:rsidTr="00A402AE">
        <w:trPr>
          <w:cantSplit/>
          <w:trHeight w:val="237"/>
          <w:tblHeader/>
        </w:trPr>
        <w:tc>
          <w:tcPr>
            <w:tcW w:w="1323" w:type="dxa"/>
            <w:vMerge w:val="restart"/>
            <w:shd w:val="clear" w:color="auto" w:fill="C0C0C0"/>
            <w:tcMar>
              <w:top w:w="15" w:type="dxa"/>
              <w:left w:w="15" w:type="dxa"/>
              <w:bottom w:w="0" w:type="dxa"/>
              <w:right w:w="15" w:type="dxa"/>
            </w:tcMar>
            <w:vAlign w:val="bottom"/>
          </w:tcPr>
          <w:p w14:paraId="3019CADA"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510" w:type="dxa"/>
            <w:vMerge w:val="restart"/>
            <w:shd w:val="clear" w:color="auto" w:fill="C0C0C0"/>
            <w:tcMar>
              <w:top w:w="15" w:type="dxa"/>
              <w:left w:w="15" w:type="dxa"/>
              <w:bottom w:w="0" w:type="dxa"/>
              <w:right w:w="15" w:type="dxa"/>
            </w:tcMar>
            <w:vAlign w:val="bottom"/>
          </w:tcPr>
          <w:p w14:paraId="6887EA67"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273" w:type="dxa"/>
            <w:vMerge w:val="restart"/>
            <w:shd w:val="clear" w:color="auto" w:fill="C0C0C0"/>
            <w:tcMar>
              <w:top w:w="15" w:type="dxa"/>
              <w:left w:w="15" w:type="dxa"/>
              <w:bottom w:w="0" w:type="dxa"/>
              <w:right w:w="15" w:type="dxa"/>
            </w:tcMar>
            <w:vAlign w:val="bottom"/>
          </w:tcPr>
          <w:p w14:paraId="4138701F"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476" w:type="dxa"/>
            <w:vMerge w:val="restart"/>
            <w:shd w:val="clear" w:color="auto" w:fill="C0C0C0"/>
            <w:tcMar>
              <w:top w:w="15" w:type="dxa"/>
              <w:left w:w="15" w:type="dxa"/>
              <w:bottom w:w="0" w:type="dxa"/>
              <w:right w:w="15" w:type="dxa"/>
            </w:tcMar>
            <w:vAlign w:val="bottom"/>
          </w:tcPr>
          <w:p w14:paraId="2D323506"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761" w:type="dxa"/>
            <w:vMerge w:val="restart"/>
            <w:shd w:val="clear" w:color="auto" w:fill="C0C0C0"/>
            <w:tcMar>
              <w:top w:w="15" w:type="dxa"/>
              <w:left w:w="15" w:type="dxa"/>
              <w:bottom w:w="0" w:type="dxa"/>
              <w:right w:w="15" w:type="dxa"/>
            </w:tcMar>
          </w:tcPr>
          <w:p w14:paraId="6056B8D7" w14:textId="77777777" w:rsidR="00BB2871" w:rsidRPr="00764F3B" w:rsidRDefault="00BB2871" w:rsidP="00A40908">
            <w:pPr>
              <w:spacing w:after="0"/>
              <w:jc w:val="center"/>
              <w:rPr>
                <w:rFonts w:ascii="Georgia" w:hAnsi="Georgia" w:cs="Arial"/>
                <w:b/>
                <w:bCs/>
                <w:sz w:val="18"/>
                <w:szCs w:val="18"/>
              </w:rPr>
            </w:pPr>
          </w:p>
          <w:p w14:paraId="1CF9497E" w14:textId="77777777" w:rsidR="00BB2871" w:rsidRPr="00764F3B" w:rsidRDefault="00BB2871" w:rsidP="00A40908">
            <w:pPr>
              <w:spacing w:after="0"/>
              <w:jc w:val="center"/>
              <w:rPr>
                <w:rFonts w:ascii="Georgia" w:hAnsi="Georgia" w:cs="Arial"/>
                <w:b/>
                <w:bCs/>
                <w:sz w:val="18"/>
                <w:szCs w:val="18"/>
              </w:rPr>
            </w:pPr>
          </w:p>
          <w:p w14:paraId="6901C743" w14:textId="77777777" w:rsidR="00BB2871" w:rsidRPr="00764F3B" w:rsidRDefault="00BB2871" w:rsidP="00A40908">
            <w:pPr>
              <w:spacing w:after="0"/>
              <w:jc w:val="center"/>
              <w:rPr>
                <w:rFonts w:ascii="Georgia" w:hAnsi="Georgia" w:cs="Arial"/>
                <w:b/>
                <w:bCs/>
                <w:sz w:val="18"/>
                <w:szCs w:val="18"/>
              </w:rPr>
            </w:pPr>
          </w:p>
          <w:p w14:paraId="7BEF3720" w14:textId="228525A4" w:rsidR="008B4D6B" w:rsidRPr="00764F3B" w:rsidRDefault="008B4D6B"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2322AF14"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735" w:type="dxa"/>
            <w:vMerge w:val="restart"/>
            <w:shd w:val="clear" w:color="auto" w:fill="C0C0C0"/>
            <w:tcMar>
              <w:top w:w="15" w:type="dxa"/>
              <w:left w:w="15" w:type="dxa"/>
              <w:bottom w:w="0" w:type="dxa"/>
              <w:right w:w="15" w:type="dxa"/>
            </w:tcMar>
          </w:tcPr>
          <w:p w14:paraId="04A34DD6" w14:textId="77777777" w:rsidR="008B4D6B" w:rsidRPr="00764F3B" w:rsidRDefault="008B4D6B" w:rsidP="00A40908">
            <w:pPr>
              <w:spacing w:after="0"/>
              <w:rPr>
                <w:rFonts w:ascii="Georgia" w:hAnsi="Georgia" w:cs="Arial"/>
                <w:b/>
                <w:bCs/>
                <w:sz w:val="18"/>
                <w:szCs w:val="18"/>
              </w:rPr>
            </w:pPr>
          </w:p>
          <w:p w14:paraId="07EDCDBB" w14:textId="77777777" w:rsidR="008B4D6B" w:rsidRPr="00764F3B" w:rsidRDefault="008B4D6B" w:rsidP="00A40908">
            <w:pPr>
              <w:spacing w:after="0"/>
              <w:rPr>
                <w:rFonts w:ascii="Georgia" w:hAnsi="Georgia" w:cs="Arial"/>
                <w:b/>
                <w:bCs/>
                <w:sz w:val="18"/>
                <w:szCs w:val="18"/>
              </w:rPr>
            </w:pPr>
          </w:p>
          <w:p w14:paraId="48FA413F" w14:textId="77777777" w:rsidR="008B4D6B" w:rsidRPr="00764F3B" w:rsidRDefault="008B4D6B" w:rsidP="00A40908">
            <w:pPr>
              <w:spacing w:after="0"/>
              <w:rPr>
                <w:rFonts w:ascii="Georgia" w:hAnsi="Georgia" w:cs="Arial"/>
                <w:b/>
                <w:bCs/>
                <w:sz w:val="18"/>
                <w:szCs w:val="18"/>
              </w:rPr>
            </w:pPr>
          </w:p>
          <w:p w14:paraId="43A5DE36" w14:textId="77777777" w:rsidR="008B4D6B" w:rsidRPr="00764F3B" w:rsidRDefault="008B4D6B" w:rsidP="00A40908">
            <w:pPr>
              <w:spacing w:after="0"/>
              <w:rPr>
                <w:rFonts w:ascii="Georgia" w:hAnsi="Georgia" w:cs="Arial"/>
                <w:b/>
                <w:bCs/>
                <w:sz w:val="18"/>
                <w:szCs w:val="18"/>
              </w:rPr>
            </w:pPr>
          </w:p>
          <w:p w14:paraId="4D4A8CAB" w14:textId="77777777" w:rsidR="008B4D6B" w:rsidRPr="00764F3B" w:rsidRDefault="008B4D6B" w:rsidP="00A40908">
            <w:pPr>
              <w:spacing w:after="0"/>
              <w:rPr>
                <w:rFonts w:ascii="Georgia" w:hAnsi="Georgia" w:cs="Arial"/>
                <w:b/>
                <w:bCs/>
                <w:sz w:val="18"/>
                <w:szCs w:val="18"/>
              </w:rPr>
            </w:pPr>
          </w:p>
          <w:p w14:paraId="400347CD" w14:textId="77777777" w:rsidR="008B4D6B" w:rsidRPr="00764F3B" w:rsidRDefault="008B4D6B" w:rsidP="00A40908">
            <w:pPr>
              <w:spacing w:after="0"/>
              <w:rPr>
                <w:rFonts w:ascii="Georgia" w:hAnsi="Georgia" w:cs="Arial"/>
                <w:b/>
                <w:bCs/>
                <w:sz w:val="18"/>
                <w:szCs w:val="18"/>
              </w:rPr>
            </w:pPr>
          </w:p>
          <w:p w14:paraId="58E6487B" w14:textId="77777777" w:rsidR="008B4D6B" w:rsidRPr="00764F3B" w:rsidRDefault="008B4D6B"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89" w:type="dxa"/>
            <w:vMerge w:val="restart"/>
            <w:shd w:val="clear" w:color="auto" w:fill="C0C0C0"/>
            <w:tcMar>
              <w:top w:w="15" w:type="dxa"/>
              <w:left w:w="15" w:type="dxa"/>
              <w:bottom w:w="0" w:type="dxa"/>
              <w:right w:w="15" w:type="dxa"/>
            </w:tcMar>
          </w:tcPr>
          <w:p w14:paraId="15777BB1" w14:textId="77777777" w:rsidR="008B4D6B" w:rsidRPr="00764F3B" w:rsidRDefault="008B4D6B" w:rsidP="00A40908">
            <w:pPr>
              <w:spacing w:after="0"/>
              <w:jc w:val="center"/>
              <w:rPr>
                <w:rFonts w:ascii="Georgia" w:hAnsi="Georgia" w:cs="Arial"/>
                <w:b/>
                <w:bCs/>
                <w:sz w:val="18"/>
                <w:szCs w:val="18"/>
              </w:rPr>
            </w:pPr>
          </w:p>
          <w:p w14:paraId="23D0E316" w14:textId="77777777" w:rsidR="008B4D6B" w:rsidRPr="00764F3B" w:rsidRDefault="008B4D6B" w:rsidP="00A40908">
            <w:pPr>
              <w:spacing w:after="0"/>
              <w:jc w:val="center"/>
              <w:rPr>
                <w:rFonts w:ascii="Georgia" w:hAnsi="Georgia" w:cs="Arial"/>
                <w:b/>
                <w:bCs/>
                <w:sz w:val="18"/>
                <w:szCs w:val="18"/>
              </w:rPr>
            </w:pPr>
          </w:p>
          <w:p w14:paraId="1FA475CC" w14:textId="77777777" w:rsidR="008B4D6B" w:rsidRPr="00764F3B" w:rsidRDefault="008B4D6B" w:rsidP="00A40908">
            <w:pPr>
              <w:spacing w:after="0"/>
              <w:jc w:val="center"/>
              <w:rPr>
                <w:rFonts w:ascii="Georgia" w:hAnsi="Georgia" w:cs="Arial"/>
                <w:b/>
                <w:bCs/>
                <w:sz w:val="18"/>
                <w:szCs w:val="18"/>
              </w:rPr>
            </w:pPr>
          </w:p>
          <w:p w14:paraId="0347CC6F" w14:textId="77777777" w:rsidR="008B4D6B" w:rsidRPr="00764F3B" w:rsidRDefault="008B4D6B" w:rsidP="00A40908">
            <w:pPr>
              <w:spacing w:after="0"/>
              <w:jc w:val="center"/>
              <w:rPr>
                <w:rFonts w:ascii="Georgia" w:hAnsi="Georgia" w:cs="Arial"/>
                <w:b/>
                <w:bCs/>
                <w:sz w:val="18"/>
                <w:szCs w:val="18"/>
              </w:rPr>
            </w:pPr>
          </w:p>
          <w:p w14:paraId="747A7013" w14:textId="77777777" w:rsidR="008B4D6B" w:rsidRPr="00764F3B" w:rsidRDefault="008B4D6B" w:rsidP="00A40908">
            <w:pPr>
              <w:spacing w:after="0"/>
              <w:jc w:val="center"/>
              <w:rPr>
                <w:rFonts w:ascii="Georgia" w:hAnsi="Georgia" w:cs="Arial"/>
                <w:b/>
                <w:bCs/>
                <w:sz w:val="18"/>
                <w:szCs w:val="18"/>
              </w:rPr>
            </w:pPr>
          </w:p>
          <w:p w14:paraId="182A7A20" w14:textId="77777777" w:rsidR="008B4D6B" w:rsidRPr="00764F3B" w:rsidRDefault="008B4D6B" w:rsidP="00A40908">
            <w:pPr>
              <w:spacing w:after="0"/>
              <w:jc w:val="center"/>
              <w:rPr>
                <w:rFonts w:ascii="Georgia" w:hAnsi="Georgia" w:cs="Arial"/>
                <w:b/>
                <w:bCs/>
                <w:sz w:val="18"/>
                <w:szCs w:val="18"/>
              </w:rPr>
            </w:pPr>
            <w:r w:rsidRPr="00764F3B">
              <w:rPr>
                <w:rFonts w:ascii="Georgia" w:hAnsi="Georgia" w:cs="Arial"/>
                <w:b/>
                <w:bCs/>
                <w:sz w:val="18"/>
                <w:szCs w:val="18"/>
              </w:rPr>
              <w:t>Date</w:t>
            </w:r>
          </w:p>
          <w:p w14:paraId="309BD35A" w14:textId="77777777" w:rsidR="008B4D6B" w:rsidRPr="00764F3B" w:rsidRDefault="008B4D6B"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127" w:type="dxa"/>
            <w:vMerge w:val="restart"/>
            <w:shd w:val="clear" w:color="auto" w:fill="C0C0C0"/>
            <w:tcMar>
              <w:top w:w="15" w:type="dxa"/>
              <w:left w:w="15" w:type="dxa"/>
              <w:bottom w:w="0" w:type="dxa"/>
              <w:right w:w="15" w:type="dxa"/>
            </w:tcMar>
            <w:vAlign w:val="bottom"/>
          </w:tcPr>
          <w:p w14:paraId="6507E03C" w14:textId="77777777" w:rsidR="008B4D6B" w:rsidRPr="00764F3B" w:rsidRDefault="008B4D6B"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7A325501" w14:textId="77777777" w:rsidR="008B4D6B" w:rsidRPr="00764F3B" w:rsidRDefault="008B4D6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8B4D6B" w:rsidRPr="00764F3B" w14:paraId="6E0893A8" w14:textId="77777777" w:rsidTr="00A402AE">
        <w:trPr>
          <w:cantSplit/>
          <w:trHeight w:val="469"/>
          <w:tblHeader/>
        </w:trPr>
        <w:tc>
          <w:tcPr>
            <w:tcW w:w="1323" w:type="dxa"/>
            <w:vMerge/>
            <w:vAlign w:val="center"/>
          </w:tcPr>
          <w:p w14:paraId="67C4B824" w14:textId="77777777" w:rsidR="008B4D6B" w:rsidRPr="00764F3B" w:rsidRDefault="008B4D6B" w:rsidP="00A40908">
            <w:pPr>
              <w:spacing w:after="0"/>
              <w:rPr>
                <w:rFonts w:ascii="Georgia" w:eastAsia="Arial Unicode MS" w:hAnsi="Georgia" w:cs="Arial"/>
                <w:b/>
                <w:bCs/>
                <w:sz w:val="18"/>
                <w:szCs w:val="18"/>
              </w:rPr>
            </w:pPr>
          </w:p>
        </w:tc>
        <w:tc>
          <w:tcPr>
            <w:tcW w:w="1510" w:type="dxa"/>
            <w:vMerge/>
            <w:vAlign w:val="center"/>
          </w:tcPr>
          <w:p w14:paraId="00D93917" w14:textId="77777777" w:rsidR="008B4D6B" w:rsidRPr="00764F3B" w:rsidRDefault="008B4D6B" w:rsidP="00A40908">
            <w:pPr>
              <w:spacing w:after="0"/>
              <w:rPr>
                <w:rFonts w:ascii="Georgia" w:eastAsia="Arial Unicode MS" w:hAnsi="Georgia" w:cs="Arial"/>
                <w:b/>
                <w:bCs/>
                <w:sz w:val="18"/>
                <w:szCs w:val="18"/>
              </w:rPr>
            </w:pPr>
          </w:p>
        </w:tc>
        <w:tc>
          <w:tcPr>
            <w:tcW w:w="1273" w:type="dxa"/>
            <w:vMerge/>
            <w:vAlign w:val="center"/>
          </w:tcPr>
          <w:p w14:paraId="286FCC12" w14:textId="77777777" w:rsidR="008B4D6B" w:rsidRPr="00764F3B" w:rsidRDefault="008B4D6B" w:rsidP="00A40908">
            <w:pPr>
              <w:spacing w:after="0"/>
              <w:rPr>
                <w:rFonts w:ascii="Georgia" w:eastAsia="Arial Unicode MS" w:hAnsi="Georgia" w:cs="Arial"/>
                <w:b/>
                <w:bCs/>
                <w:sz w:val="18"/>
                <w:szCs w:val="18"/>
              </w:rPr>
            </w:pPr>
          </w:p>
        </w:tc>
        <w:tc>
          <w:tcPr>
            <w:tcW w:w="4476" w:type="dxa"/>
            <w:vMerge/>
            <w:vAlign w:val="center"/>
          </w:tcPr>
          <w:p w14:paraId="63F4A887" w14:textId="77777777" w:rsidR="008B4D6B" w:rsidRPr="00764F3B" w:rsidRDefault="008B4D6B" w:rsidP="00A40908">
            <w:pPr>
              <w:spacing w:after="0"/>
              <w:rPr>
                <w:rFonts w:ascii="Georgia" w:eastAsia="Arial Unicode MS" w:hAnsi="Georgia" w:cs="Arial"/>
                <w:b/>
                <w:bCs/>
                <w:sz w:val="18"/>
                <w:szCs w:val="18"/>
              </w:rPr>
            </w:pPr>
          </w:p>
        </w:tc>
        <w:tc>
          <w:tcPr>
            <w:tcW w:w="761" w:type="dxa"/>
            <w:vMerge/>
            <w:vAlign w:val="center"/>
          </w:tcPr>
          <w:p w14:paraId="3BF22E27" w14:textId="77777777" w:rsidR="008B4D6B" w:rsidRPr="00764F3B" w:rsidRDefault="008B4D6B" w:rsidP="00A40908">
            <w:pPr>
              <w:spacing w:after="0"/>
              <w:rPr>
                <w:rFonts w:ascii="Georgia" w:eastAsia="Arial Unicode MS" w:hAnsi="Georgia" w:cs="Arial"/>
                <w:b/>
                <w:bCs/>
                <w:sz w:val="18"/>
                <w:szCs w:val="18"/>
              </w:rPr>
            </w:pPr>
          </w:p>
        </w:tc>
        <w:tc>
          <w:tcPr>
            <w:tcW w:w="3735" w:type="dxa"/>
            <w:vMerge/>
            <w:vAlign w:val="center"/>
          </w:tcPr>
          <w:p w14:paraId="54E16DED" w14:textId="77777777" w:rsidR="008B4D6B" w:rsidRPr="00764F3B" w:rsidRDefault="008B4D6B" w:rsidP="00A40908">
            <w:pPr>
              <w:spacing w:after="0"/>
              <w:rPr>
                <w:rFonts w:ascii="Georgia" w:eastAsia="Arial Unicode MS" w:hAnsi="Georgia" w:cs="Arial"/>
                <w:sz w:val="18"/>
                <w:szCs w:val="18"/>
              </w:rPr>
            </w:pPr>
          </w:p>
        </w:tc>
        <w:tc>
          <w:tcPr>
            <w:tcW w:w="1089" w:type="dxa"/>
            <w:vMerge/>
            <w:vAlign w:val="center"/>
          </w:tcPr>
          <w:p w14:paraId="6742FC2E" w14:textId="77777777" w:rsidR="008B4D6B" w:rsidRPr="00764F3B" w:rsidRDefault="008B4D6B" w:rsidP="00A40908">
            <w:pPr>
              <w:spacing w:after="0"/>
              <w:rPr>
                <w:rFonts w:ascii="Georgia" w:eastAsia="Arial Unicode MS" w:hAnsi="Georgia" w:cs="Arial"/>
                <w:sz w:val="18"/>
                <w:szCs w:val="18"/>
              </w:rPr>
            </w:pPr>
          </w:p>
        </w:tc>
        <w:tc>
          <w:tcPr>
            <w:tcW w:w="1127" w:type="dxa"/>
            <w:vMerge/>
            <w:vAlign w:val="center"/>
          </w:tcPr>
          <w:p w14:paraId="0FD15DCF" w14:textId="77777777" w:rsidR="008B4D6B" w:rsidRPr="00764F3B" w:rsidRDefault="008B4D6B" w:rsidP="00A40908">
            <w:pPr>
              <w:spacing w:after="0"/>
              <w:rPr>
                <w:rFonts w:ascii="Georgia" w:eastAsia="Arial Unicode MS" w:hAnsi="Georgia" w:cs="Arial"/>
                <w:b/>
                <w:bCs/>
                <w:sz w:val="18"/>
                <w:szCs w:val="18"/>
              </w:rPr>
            </w:pPr>
          </w:p>
        </w:tc>
      </w:tr>
      <w:tr w:rsidR="008B4D6B" w:rsidRPr="00764F3B" w14:paraId="70EBB3ED" w14:textId="77777777" w:rsidTr="00A402AE">
        <w:trPr>
          <w:cantSplit/>
          <w:trHeight w:val="358"/>
          <w:tblHeader/>
        </w:trPr>
        <w:tc>
          <w:tcPr>
            <w:tcW w:w="1323" w:type="dxa"/>
            <w:vMerge/>
            <w:vAlign w:val="center"/>
          </w:tcPr>
          <w:p w14:paraId="5A157C7B" w14:textId="77777777" w:rsidR="008B4D6B" w:rsidRPr="00764F3B" w:rsidRDefault="008B4D6B" w:rsidP="00A40908">
            <w:pPr>
              <w:spacing w:after="0"/>
              <w:rPr>
                <w:rFonts w:ascii="Georgia" w:eastAsia="Arial Unicode MS" w:hAnsi="Georgia" w:cs="Arial"/>
                <w:b/>
                <w:bCs/>
                <w:sz w:val="20"/>
                <w:szCs w:val="20"/>
              </w:rPr>
            </w:pPr>
          </w:p>
        </w:tc>
        <w:tc>
          <w:tcPr>
            <w:tcW w:w="1510" w:type="dxa"/>
            <w:vMerge/>
            <w:vAlign w:val="center"/>
          </w:tcPr>
          <w:p w14:paraId="05555C9E" w14:textId="77777777" w:rsidR="008B4D6B" w:rsidRPr="00764F3B" w:rsidRDefault="008B4D6B" w:rsidP="00A40908">
            <w:pPr>
              <w:spacing w:after="0"/>
              <w:rPr>
                <w:rFonts w:ascii="Georgia" w:eastAsia="Arial Unicode MS" w:hAnsi="Georgia" w:cs="Arial"/>
                <w:b/>
                <w:bCs/>
                <w:sz w:val="20"/>
                <w:szCs w:val="20"/>
              </w:rPr>
            </w:pPr>
          </w:p>
        </w:tc>
        <w:tc>
          <w:tcPr>
            <w:tcW w:w="1273" w:type="dxa"/>
            <w:vMerge/>
            <w:vAlign w:val="center"/>
          </w:tcPr>
          <w:p w14:paraId="36CEDC63" w14:textId="77777777" w:rsidR="008B4D6B" w:rsidRPr="00764F3B" w:rsidRDefault="008B4D6B" w:rsidP="00A40908">
            <w:pPr>
              <w:spacing w:after="0"/>
              <w:rPr>
                <w:rFonts w:ascii="Georgia" w:eastAsia="Arial Unicode MS" w:hAnsi="Georgia" w:cs="Arial"/>
                <w:b/>
                <w:bCs/>
                <w:sz w:val="20"/>
                <w:szCs w:val="20"/>
              </w:rPr>
            </w:pPr>
          </w:p>
        </w:tc>
        <w:tc>
          <w:tcPr>
            <w:tcW w:w="4476" w:type="dxa"/>
            <w:vMerge/>
            <w:vAlign w:val="center"/>
          </w:tcPr>
          <w:p w14:paraId="38E98447" w14:textId="77777777" w:rsidR="008B4D6B" w:rsidRPr="00764F3B" w:rsidRDefault="008B4D6B" w:rsidP="00A40908">
            <w:pPr>
              <w:spacing w:after="0"/>
              <w:rPr>
                <w:rFonts w:ascii="Georgia" w:eastAsia="Arial Unicode MS" w:hAnsi="Georgia" w:cs="Arial"/>
                <w:b/>
                <w:bCs/>
                <w:sz w:val="20"/>
                <w:szCs w:val="20"/>
              </w:rPr>
            </w:pPr>
          </w:p>
        </w:tc>
        <w:tc>
          <w:tcPr>
            <w:tcW w:w="761" w:type="dxa"/>
            <w:vMerge/>
            <w:vAlign w:val="center"/>
          </w:tcPr>
          <w:p w14:paraId="7184681D" w14:textId="77777777" w:rsidR="008B4D6B" w:rsidRPr="00764F3B" w:rsidRDefault="008B4D6B" w:rsidP="00A40908">
            <w:pPr>
              <w:spacing w:after="0"/>
              <w:rPr>
                <w:rFonts w:ascii="Georgia" w:eastAsia="Arial Unicode MS" w:hAnsi="Georgia" w:cs="Arial"/>
                <w:b/>
                <w:bCs/>
                <w:sz w:val="20"/>
                <w:szCs w:val="20"/>
              </w:rPr>
            </w:pPr>
          </w:p>
        </w:tc>
        <w:tc>
          <w:tcPr>
            <w:tcW w:w="3735" w:type="dxa"/>
            <w:vMerge/>
            <w:vAlign w:val="center"/>
          </w:tcPr>
          <w:p w14:paraId="7F9B15F2" w14:textId="77777777" w:rsidR="008B4D6B" w:rsidRPr="00764F3B" w:rsidRDefault="008B4D6B" w:rsidP="00A40908">
            <w:pPr>
              <w:spacing w:after="0"/>
              <w:rPr>
                <w:rFonts w:ascii="Georgia" w:eastAsia="Arial Unicode MS" w:hAnsi="Georgia" w:cs="Arial"/>
                <w:sz w:val="20"/>
                <w:szCs w:val="20"/>
              </w:rPr>
            </w:pPr>
          </w:p>
        </w:tc>
        <w:tc>
          <w:tcPr>
            <w:tcW w:w="1089" w:type="dxa"/>
            <w:vMerge/>
            <w:vAlign w:val="center"/>
          </w:tcPr>
          <w:p w14:paraId="7BA5D707" w14:textId="77777777" w:rsidR="008B4D6B" w:rsidRPr="00764F3B" w:rsidRDefault="008B4D6B" w:rsidP="00A40908">
            <w:pPr>
              <w:spacing w:after="0"/>
              <w:rPr>
                <w:rFonts w:ascii="Georgia" w:eastAsia="Arial Unicode MS" w:hAnsi="Georgia" w:cs="Arial"/>
                <w:sz w:val="20"/>
                <w:szCs w:val="20"/>
              </w:rPr>
            </w:pPr>
          </w:p>
        </w:tc>
        <w:tc>
          <w:tcPr>
            <w:tcW w:w="1127" w:type="dxa"/>
            <w:vMerge/>
            <w:vAlign w:val="center"/>
          </w:tcPr>
          <w:p w14:paraId="243719F6" w14:textId="77777777" w:rsidR="008B4D6B" w:rsidRPr="00764F3B" w:rsidRDefault="008B4D6B" w:rsidP="00A40908">
            <w:pPr>
              <w:spacing w:after="0"/>
              <w:rPr>
                <w:rFonts w:ascii="Georgia" w:eastAsia="Arial Unicode MS" w:hAnsi="Georgia" w:cs="Arial"/>
                <w:b/>
                <w:bCs/>
                <w:sz w:val="20"/>
                <w:szCs w:val="20"/>
              </w:rPr>
            </w:pPr>
          </w:p>
        </w:tc>
      </w:tr>
      <w:tr w:rsidR="008B4D6B" w:rsidRPr="00764F3B" w14:paraId="519B5915" w14:textId="77777777" w:rsidTr="00A402AE">
        <w:trPr>
          <w:cantSplit/>
          <w:trHeight w:val="240"/>
        </w:trPr>
        <w:tc>
          <w:tcPr>
            <w:tcW w:w="1323" w:type="dxa"/>
            <w:vMerge w:val="restart"/>
            <w:vAlign w:val="center"/>
          </w:tcPr>
          <w:p w14:paraId="1D6288D4" w14:textId="77777777" w:rsidR="008B4D6B" w:rsidRPr="00764F3B" w:rsidRDefault="008B4D6B"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6827FF0F" w14:textId="77777777" w:rsidR="008B4D6B" w:rsidRPr="00764F3B" w:rsidRDefault="008B4D6B"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510" w:type="dxa"/>
            <w:vMerge w:val="restart"/>
            <w:vAlign w:val="center"/>
          </w:tcPr>
          <w:p w14:paraId="6170DEAE" w14:textId="77777777" w:rsidR="008B4D6B" w:rsidRPr="00764F3B" w:rsidRDefault="008B4D6B"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421B9932" w14:textId="77777777" w:rsidR="008B4D6B" w:rsidRPr="00764F3B" w:rsidRDefault="008B4D6B" w:rsidP="00A40908">
            <w:pPr>
              <w:spacing w:after="0"/>
              <w:rPr>
                <w:rFonts w:ascii="Georgia" w:eastAsia="Arial Unicode MS" w:hAnsi="Georgia" w:cs="Arial"/>
                <w:bCs/>
                <w:sz w:val="20"/>
                <w:szCs w:val="20"/>
              </w:rPr>
            </w:pPr>
          </w:p>
          <w:p w14:paraId="37D0E0CA" w14:textId="77777777" w:rsidR="008B4D6B" w:rsidRPr="00764F3B" w:rsidRDefault="008B4D6B"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 xml:space="preserve">Cleaning </w:t>
            </w:r>
          </w:p>
        </w:tc>
        <w:tc>
          <w:tcPr>
            <w:tcW w:w="1273" w:type="dxa"/>
            <w:vMerge w:val="restart"/>
            <w:vAlign w:val="center"/>
          </w:tcPr>
          <w:p w14:paraId="634C861D" w14:textId="77777777" w:rsidR="008B4D6B" w:rsidRPr="00764F3B" w:rsidRDefault="008B4D6B"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476" w:type="dxa"/>
          </w:tcPr>
          <w:p w14:paraId="70A69391" w14:textId="6D2839DB" w:rsidR="008B4D6B" w:rsidRPr="00764F3B" w:rsidRDefault="008B4D6B" w:rsidP="00187AE3">
            <w:pPr>
              <w:spacing w:after="0"/>
              <w:rPr>
                <w:rFonts w:ascii="Georgia" w:hAnsi="Georgia"/>
                <w:color w:val="538135" w:themeColor="accent6" w:themeShade="BF"/>
              </w:rPr>
            </w:pPr>
            <w:r w:rsidRPr="00764F3B">
              <w:rPr>
                <w:rFonts w:ascii="Georgia" w:hAnsi="Georgia"/>
                <w:b/>
                <w:bCs/>
                <w:color w:val="538135" w:themeColor="accent6" w:themeShade="BF"/>
              </w:rPr>
              <w:t>Reference Protocol 4C</w:t>
            </w:r>
          </w:p>
        </w:tc>
        <w:tc>
          <w:tcPr>
            <w:tcW w:w="761" w:type="dxa"/>
            <w:vAlign w:val="center"/>
          </w:tcPr>
          <w:p w14:paraId="4178125E" w14:textId="77777777" w:rsidR="008B4D6B" w:rsidRPr="00764F3B" w:rsidRDefault="008B4D6B" w:rsidP="00A40908">
            <w:pPr>
              <w:spacing w:after="0"/>
              <w:jc w:val="center"/>
              <w:rPr>
                <w:rFonts w:ascii="Georgia" w:eastAsia="Arial Unicode MS" w:hAnsi="Georgia" w:cs="Arial"/>
                <w:b/>
                <w:bCs/>
                <w:sz w:val="20"/>
                <w:szCs w:val="20"/>
              </w:rPr>
            </w:pPr>
          </w:p>
        </w:tc>
        <w:tc>
          <w:tcPr>
            <w:tcW w:w="3735" w:type="dxa"/>
            <w:vAlign w:val="center"/>
          </w:tcPr>
          <w:p w14:paraId="3665812E"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6F19A42A" w14:textId="77777777" w:rsidR="008B4D6B" w:rsidRPr="00764F3B" w:rsidRDefault="008B4D6B" w:rsidP="00A40908">
            <w:pPr>
              <w:spacing w:after="0"/>
              <w:rPr>
                <w:rFonts w:ascii="Georgia" w:eastAsia="Arial Unicode MS" w:hAnsi="Georgia" w:cs="Arial"/>
                <w:sz w:val="20"/>
                <w:szCs w:val="20"/>
              </w:rPr>
            </w:pPr>
          </w:p>
        </w:tc>
        <w:tc>
          <w:tcPr>
            <w:tcW w:w="1127" w:type="dxa"/>
            <w:vAlign w:val="center"/>
          </w:tcPr>
          <w:p w14:paraId="45BBD306" w14:textId="77777777" w:rsidR="008B4D6B" w:rsidRPr="00764F3B" w:rsidRDefault="008B4D6B" w:rsidP="00A40908">
            <w:pPr>
              <w:spacing w:after="0"/>
              <w:rPr>
                <w:rFonts w:ascii="Georgia" w:eastAsia="Arial Unicode MS" w:hAnsi="Georgia" w:cs="Arial"/>
                <w:b/>
                <w:bCs/>
                <w:sz w:val="20"/>
                <w:szCs w:val="20"/>
              </w:rPr>
            </w:pPr>
          </w:p>
        </w:tc>
      </w:tr>
      <w:tr w:rsidR="008B4D6B" w:rsidRPr="00764F3B" w14:paraId="1D3B8F82" w14:textId="77777777" w:rsidTr="00A402AE">
        <w:trPr>
          <w:cantSplit/>
          <w:trHeight w:val="240"/>
        </w:trPr>
        <w:tc>
          <w:tcPr>
            <w:tcW w:w="1323" w:type="dxa"/>
            <w:vMerge/>
            <w:vAlign w:val="center"/>
          </w:tcPr>
          <w:p w14:paraId="4FB5548B"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7A793122"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165EE0FC"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50E9F24C" w14:textId="77777777" w:rsidR="008B4D6B" w:rsidRPr="00764F3B" w:rsidRDefault="008B4D6B" w:rsidP="00A40908">
            <w:pPr>
              <w:spacing w:after="0"/>
              <w:rPr>
                <w:rFonts w:ascii="Georgia" w:hAnsi="Georgia"/>
                <w:b/>
                <w:bCs/>
              </w:rPr>
            </w:pPr>
            <w:r w:rsidRPr="00764F3B">
              <w:rPr>
                <w:rFonts w:ascii="Georgia" w:hAnsi="Georgia"/>
              </w:rPr>
              <w:t>Are existing cleaning arrangements fit for purpose?</w:t>
            </w:r>
          </w:p>
        </w:tc>
        <w:tc>
          <w:tcPr>
            <w:tcW w:w="761" w:type="dxa"/>
            <w:vAlign w:val="center"/>
          </w:tcPr>
          <w:p w14:paraId="3A0123C7" w14:textId="65EF907C" w:rsidR="008B4D6B" w:rsidRPr="00764F3B" w:rsidRDefault="00520A0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58C65EC9"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4D2F2886" w14:textId="4DCBD7A4" w:rsidR="008B4D6B" w:rsidRPr="00764F3B" w:rsidRDefault="00520A04" w:rsidP="00A40908">
            <w:pPr>
              <w:spacing w:after="0"/>
              <w:rPr>
                <w:rFonts w:ascii="Georgia" w:eastAsia="Arial Unicode MS" w:hAnsi="Georgia" w:cs="Arial"/>
                <w:sz w:val="20"/>
                <w:szCs w:val="20"/>
              </w:rPr>
            </w:pPr>
            <w:r>
              <w:rPr>
                <w:rFonts w:ascii="Georgia" w:eastAsia="Arial Unicode MS" w:hAnsi="Georgia" w:cs="Arial"/>
                <w:sz w:val="20"/>
                <w:szCs w:val="20"/>
              </w:rPr>
              <w:t>29/8/20</w:t>
            </w:r>
          </w:p>
        </w:tc>
        <w:tc>
          <w:tcPr>
            <w:tcW w:w="1127" w:type="dxa"/>
            <w:vAlign w:val="center"/>
          </w:tcPr>
          <w:p w14:paraId="25327EEA" w14:textId="201C9CCD" w:rsidR="008B4D6B" w:rsidRPr="00764F3B" w:rsidRDefault="00520A04"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8B4D6B" w:rsidRPr="00764F3B" w14:paraId="1D451714" w14:textId="77777777" w:rsidTr="00A402AE">
        <w:trPr>
          <w:cantSplit/>
          <w:trHeight w:val="240"/>
        </w:trPr>
        <w:tc>
          <w:tcPr>
            <w:tcW w:w="1323" w:type="dxa"/>
            <w:vMerge/>
            <w:vAlign w:val="center"/>
          </w:tcPr>
          <w:p w14:paraId="10FD200F"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59C38AE8"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3DB4CD9C"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5C409FA7" w14:textId="77777777" w:rsidR="008B4D6B" w:rsidRPr="00764F3B" w:rsidRDefault="008B4D6B" w:rsidP="00A40908">
            <w:pPr>
              <w:spacing w:after="0"/>
              <w:rPr>
                <w:rFonts w:ascii="Georgia" w:hAnsi="Georgia"/>
              </w:rPr>
            </w:pPr>
            <w:r w:rsidRPr="00764F3B">
              <w:rPr>
                <w:rFonts w:ascii="Georgia" w:hAnsi="Georgia"/>
              </w:rPr>
              <w:t xml:space="preserve">Have high contact points been identified for more frequent cleaning? </w:t>
            </w:r>
          </w:p>
        </w:tc>
        <w:tc>
          <w:tcPr>
            <w:tcW w:w="761" w:type="dxa"/>
            <w:vAlign w:val="center"/>
          </w:tcPr>
          <w:p w14:paraId="3639BC89" w14:textId="04B81F5F" w:rsidR="008B4D6B" w:rsidRPr="00764F3B" w:rsidRDefault="00520A0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600298B4"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5EA90F6D" w14:textId="159028AA" w:rsidR="008B4D6B" w:rsidRPr="00764F3B" w:rsidRDefault="00520A04" w:rsidP="00A40908">
            <w:pPr>
              <w:spacing w:after="0"/>
              <w:rPr>
                <w:rFonts w:ascii="Georgia" w:eastAsia="Arial Unicode MS" w:hAnsi="Georgia" w:cs="Arial"/>
                <w:sz w:val="20"/>
                <w:szCs w:val="20"/>
              </w:rPr>
            </w:pPr>
            <w:r>
              <w:rPr>
                <w:rFonts w:ascii="Georgia" w:eastAsia="Arial Unicode MS" w:hAnsi="Georgia" w:cs="Arial"/>
                <w:sz w:val="20"/>
                <w:szCs w:val="20"/>
              </w:rPr>
              <w:t>29/8/20</w:t>
            </w:r>
          </w:p>
        </w:tc>
        <w:tc>
          <w:tcPr>
            <w:tcW w:w="1127" w:type="dxa"/>
            <w:vAlign w:val="center"/>
          </w:tcPr>
          <w:p w14:paraId="16C1A0DE" w14:textId="5674CDE2" w:rsidR="008B4D6B" w:rsidRPr="00764F3B" w:rsidRDefault="00520A04"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48361EF4" w14:textId="77777777" w:rsidTr="00A402AE">
        <w:trPr>
          <w:cantSplit/>
          <w:trHeight w:val="240"/>
        </w:trPr>
        <w:tc>
          <w:tcPr>
            <w:tcW w:w="1323" w:type="dxa"/>
            <w:vMerge/>
            <w:vAlign w:val="center"/>
          </w:tcPr>
          <w:p w14:paraId="7E93171B"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6BEA5387"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17935177"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327C6BB4" w14:textId="1744E1C0" w:rsidR="008B4D6B" w:rsidRPr="00764F3B" w:rsidRDefault="008B4D6B" w:rsidP="00A40908">
            <w:pPr>
              <w:spacing w:after="0"/>
              <w:rPr>
                <w:rFonts w:ascii="Georgia" w:hAnsi="Georgia"/>
              </w:rPr>
            </w:pPr>
            <w:r w:rsidRPr="00764F3B">
              <w:rPr>
                <w:rFonts w:ascii="Georgia" w:hAnsi="Georgia"/>
              </w:rPr>
              <w:t>Are cleaning materials appropriate for use? Are new materials added to the chemical list?</w:t>
            </w:r>
          </w:p>
        </w:tc>
        <w:tc>
          <w:tcPr>
            <w:tcW w:w="761" w:type="dxa"/>
            <w:vAlign w:val="center"/>
          </w:tcPr>
          <w:p w14:paraId="6A3C9B4D" w14:textId="49ABC597" w:rsidR="008B4D6B" w:rsidRPr="00764F3B" w:rsidRDefault="00FB06E2"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321EBAAE"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5FEC79A7" w14:textId="0B72D365" w:rsidR="008B4D6B" w:rsidRPr="00764F3B" w:rsidRDefault="00FB06E2" w:rsidP="00A40908">
            <w:pPr>
              <w:spacing w:after="0"/>
              <w:rPr>
                <w:rFonts w:ascii="Georgia" w:eastAsia="Arial Unicode MS" w:hAnsi="Georgia" w:cs="Arial"/>
                <w:sz w:val="20"/>
                <w:szCs w:val="20"/>
              </w:rPr>
            </w:pPr>
            <w:r>
              <w:rPr>
                <w:rFonts w:ascii="Georgia" w:eastAsia="Arial Unicode MS" w:hAnsi="Georgia" w:cs="Arial"/>
                <w:sz w:val="20"/>
                <w:szCs w:val="20"/>
              </w:rPr>
              <w:t>29/8/20</w:t>
            </w:r>
          </w:p>
        </w:tc>
        <w:tc>
          <w:tcPr>
            <w:tcW w:w="1127" w:type="dxa"/>
            <w:vAlign w:val="center"/>
          </w:tcPr>
          <w:p w14:paraId="0E03F0B6" w14:textId="4F2475F9" w:rsidR="008B4D6B" w:rsidRPr="00764F3B" w:rsidRDefault="00FB06E2"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001D232F" w14:textId="77777777" w:rsidTr="00A402AE">
        <w:trPr>
          <w:cantSplit/>
          <w:trHeight w:val="240"/>
        </w:trPr>
        <w:tc>
          <w:tcPr>
            <w:tcW w:w="1323" w:type="dxa"/>
            <w:vMerge/>
            <w:vAlign w:val="center"/>
          </w:tcPr>
          <w:p w14:paraId="5F4E5041"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5A69B0BE"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23AE4EC7"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32A2FA03" w14:textId="2922096E" w:rsidR="008B4D6B" w:rsidRPr="00764F3B" w:rsidRDefault="008B4D6B" w:rsidP="00A40908">
            <w:pPr>
              <w:spacing w:after="0"/>
              <w:rPr>
                <w:rFonts w:ascii="Georgia" w:hAnsi="Georgia"/>
              </w:rPr>
            </w:pPr>
            <w:r w:rsidRPr="00764F3B">
              <w:rPr>
                <w:rFonts w:ascii="Georgia" w:hAnsi="Georgia"/>
              </w:rPr>
              <w:t>Are Hand Sanitisers provided at appropriate locations? Are touchless options available?</w:t>
            </w:r>
          </w:p>
        </w:tc>
        <w:tc>
          <w:tcPr>
            <w:tcW w:w="761" w:type="dxa"/>
            <w:vAlign w:val="center"/>
          </w:tcPr>
          <w:p w14:paraId="315E0228" w14:textId="44CEB8B5" w:rsidR="008B4D6B" w:rsidRPr="00764F3B" w:rsidRDefault="00FB06E2"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7E8593CA"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6583B5B9" w14:textId="1B76D77E" w:rsidR="008B4D6B" w:rsidRPr="00764F3B" w:rsidRDefault="00FB06E2"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08DF7877" w14:textId="3935B33F" w:rsidR="008B4D6B" w:rsidRPr="00764F3B" w:rsidRDefault="00FB06E2"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3679AE84" w14:textId="77777777" w:rsidTr="00A402AE">
        <w:trPr>
          <w:cantSplit/>
          <w:trHeight w:val="240"/>
        </w:trPr>
        <w:tc>
          <w:tcPr>
            <w:tcW w:w="1323" w:type="dxa"/>
            <w:vMerge/>
            <w:vAlign w:val="center"/>
          </w:tcPr>
          <w:p w14:paraId="78DB6D28"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14F78262"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7651AC36"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165C337E" w14:textId="17038292" w:rsidR="008B4D6B" w:rsidRPr="00764F3B" w:rsidRDefault="008B4D6B" w:rsidP="00A40908">
            <w:pPr>
              <w:spacing w:after="0"/>
              <w:rPr>
                <w:rFonts w:ascii="Georgia" w:hAnsi="Georgia"/>
              </w:rPr>
            </w:pPr>
            <w:r w:rsidRPr="00764F3B">
              <w:rPr>
                <w:rFonts w:ascii="Georgia" w:hAnsi="Georgia"/>
              </w:rPr>
              <w:t>Is there a clean desk policy in place? If not- this must be considered.</w:t>
            </w:r>
          </w:p>
        </w:tc>
        <w:tc>
          <w:tcPr>
            <w:tcW w:w="761" w:type="dxa"/>
            <w:vAlign w:val="center"/>
          </w:tcPr>
          <w:p w14:paraId="6A3035F3" w14:textId="682348CB" w:rsidR="008B4D6B" w:rsidRPr="00764F3B" w:rsidRDefault="00DD090A"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56928890" w14:textId="54247D94" w:rsidR="008B4D6B" w:rsidRPr="00764F3B" w:rsidRDefault="008B4D6B" w:rsidP="00A40908">
            <w:pPr>
              <w:spacing w:after="0"/>
              <w:rPr>
                <w:rFonts w:ascii="Georgia" w:eastAsia="Arial Unicode MS" w:hAnsi="Georgia" w:cs="Arial"/>
                <w:sz w:val="20"/>
                <w:szCs w:val="20"/>
              </w:rPr>
            </w:pPr>
          </w:p>
        </w:tc>
        <w:tc>
          <w:tcPr>
            <w:tcW w:w="1089" w:type="dxa"/>
            <w:vAlign w:val="center"/>
          </w:tcPr>
          <w:p w14:paraId="4E8DDB9F" w14:textId="507C74B0" w:rsidR="008B4D6B" w:rsidRPr="00764F3B" w:rsidRDefault="00DD090A"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332F3E66" w14:textId="51955409" w:rsidR="008B4D6B" w:rsidRPr="00764F3B" w:rsidRDefault="00DD090A"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6FC9AC4C" w14:textId="77777777" w:rsidTr="00A402AE">
        <w:trPr>
          <w:cantSplit/>
          <w:trHeight w:val="240"/>
        </w:trPr>
        <w:tc>
          <w:tcPr>
            <w:tcW w:w="1323" w:type="dxa"/>
            <w:vMerge/>
            <w:vAlign w:val="center"/>
          </w:tcPr>
          <w:p w14:paraId="7528C129"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37873F7A"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5A9AEF47"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04DA6D55" w14:textId="77777777" w:rsidR="008B4D6B" w:rsidRPr="00764F3B" w:rsidRDefault="008B4D6B" w:rsidP="00A40908">
            <w:pPr>
              <w:spacing w:after="0"/>
              <w:rPr>
                <w:rFonts w:ascii="Georgia" w:hAnsi="Georgia"/>
              </w:rPr>
            </w:pPr>
            <w:r w:rsidRPr="00764F3B">
              <w:rPr>
                <w:rFonts w:ascii="Georgia" w:hAnsi="Georgia"/>
              </w:rPr>
              <w:t>Are local desk and IT equipment cleaning materials available? (e.g. phones, keyboard, desk)</w:t>
            </w:r>
          </w:p>
        </w:tc>
        <w:tc>
          <w:tcPr>
            <w:tcW w:w="761" w:type="dxa"/>
            <w:vAlign w:val="center"/>
          </w:tcPr>
          <w:p w14:paraId="4AA116FE" w14:textId="49045474" w:rsidR="008B4D6B" w:rsidRPr="00764F3B" w:rsidRDefault="0026506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20FBE232"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7A215C6C" w14:textId="2FCE7B26" w:rsidR="008B4D6B" w:rsidRPr="00764F3B" w:rsidRDefault="00265064"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6CE38747" w14:textId="1F573926" w:rsidR="008B4D6B" w:rsidRPr="00764F3B" w:rsidRDefault="00265064"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10E04C7B" w14:textId="77777777" w:rsidTr="00A402AE">
        <w:trPr>
          <w:cantSplit/>
          <w:trHeight w:val="240"/>
        </w:trPr>
        <w:tc>
          <w:tcPr>
            <w:tcW w:w="1323" w:type="dxa"/>
            <w:vMerge/>
            <w:vAlign w:val="center"/>
          </w:tcPr>
          <w:p w14:paraId="26E3C30B"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0ABE31F9"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3D8FE10B"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0373FA06" w14:textId="573A24A4" w:rsidR="008B4D6B" w:rsidRPr="00764F3B" w:rsidRDefault="008B4D6B" w:rsidP="00187AE3">
            <w:pPr>
              <w:spacing w:after="0"/>
              <w:rPr>
                <w:rFonts w:ascii="Georgia" w:hAnsi="Georgia"/>
              </w:rPr>
            </w:pPr>
            <w:r w:rsidRPr="00764F3B">
              <w:rPr>
                <w:rFonts w:ascii="Georgia" w:hAnsi="Georgia"/>
              </w:rPr>
              <w:t>Have cleaners been re-inducted and/or re-trained?</w:t>
            </w:r>
          </w:p>
        </w:tc>
        <w:tc>
          <w:tcPr>
            <w:tcW w:w="761" w:type="dxa"/>
            <w:vAlign w:val="center"/>
          </w:tcPr>
          <w:p w14:paraId="134B63DE" w14:textId="70382032" w:rsidR="008B4D6B" w:rsidRPr="00764F3B" w:rsidRDefault="00265064"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4E42EB27"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78441726" w14:textId="45FBD340" w:rsidR="008B4D6B" w:rsidRPr="00764F3B" w:rsidRDefault="00265064" w:rsidP="00A40908">
            <w:pPr>
              <w:spacing w:after="0"/>
              <w:rPr>
                <w:rFonts w:ascii="Georgia" w:eastAsia="Arial Unicode MS" w:hAnsi="Georgia" w:cs="Arial"/>
                <w:sz w:val="20"/>
                <w:szCs w:val="20"/>
              </w:rPr>
            </w:pPr>
            <w:r>
              <w:rPr>
                <w:rFonts w:ascii="Georgia" w:eastAsia="Arial Unicode MS" w:hAnsi="Georgia" w:cs="Arial"/>
                <w:sz w:val="20"/>
                <w:szCs w:val="20"/>
              </w:rPr>
              <w:t>18/8/20</w:t>
            </w:r>
          </w:p>
        </w:tc>
        <w:tc>
          <w:tcPr>
            <w:tcW w:w="1127" w:type="dxa"/>
            <w:vAlign w:val="center"/>
          </w:tcPr>
          <w:p w14:paraId="673900CB" w14:textId="4BFFD387" w:rsidR="008B4D6B" w:rsidRPr="00764F3B" w:rsidRDefault="002813EB"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02DDE0BA" w14:textId="77777777" w:rsidTr="00A402AE">
        <w:trPr>
          <w:cantSplit/>
          <w:trHeight w:val="240"/>
        </w:trPr>
        <w:tc>
          <w:tcPr>
            <w:tcW w:w="1323" w:type="dxa"/>
            <w:vMerge/>
            <w:vAlign w:val="center"/>
          </w:tcPr>
          <w:p w14:paraId="07E2D145"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2382FB97"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72FA9A2E"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12F9DE1C" w14:textId="77777777" w:rsidR="008B4D6B" w:rsidRPr="00764F3B" w:rsidRDefault="008B4D6B" w:rsidP="00A40908">
            <w:pPr>
              <w:spacing w:after="0"/>
              <w:rPr>
                <w:rFonts w:ascii="Georgia" w:hAnsi="Georgia" w:cs="Arial"/>
              </w:rPr>
            </w:pPr>
            <w:r w:rsidRPr="00764F3B">
              <w:rPr>
                <w:rFonts w:ascii="Georgia" w:hAnsi="Georgia" w:cs="Arial"/>
              </w:rPr>
              <w:t>Have staff been instructed to clean and sanitise their work station and equipment at the start and end of each shift?</w:t>
            </w:r>
          </w:p>
          <w:p w14:paraId="16CA9458" w14:textId="77777777" w:rsidR="008B4D6B" w:rsidRPr="00764F3B" w:rsidRDefault="008B4D6B" w:rsidP="00A40908">
            <w:pPr>
              <w:pStyle w:val="ListParagraph"/>
              <w:spacing w:after="0"/>
              <w:rPr>
                <w:rFonts w:ascii="Georgia" w:hAnsi="Georgia" w:cs="Arial"/>
              </w:rPr>
            </w:pPr>
          </w:p>
        </w:tc>
        <w:tc>
          <w:tcPr>
            <w:tcW w:w="761" w:type="dxa"/>
            <w:vAlign w:val="center"/>
          </w:tcPr>
          <w:p w14:paraId="74A9A1F9" w14:textId="54CFBABA" w:rsidR="008B4D6B" w:rsidRPr="00764F3B" w:rsidRDefault="002813EB"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2AB7BB87"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65A1FD70" w14:textId="16EDB897" w:rsidR="008B4D6B" w:rsidRPr="00764F3B" w:rsidRDefault="002813EB"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128491E6" w14:textId="38CF3061" w:rsidR="008B4D6B" w:rsidRPr="00764F3B" w:rsidRDefault="002813EB"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7AF9A394" w14:textId="77777777" w:rsidTr="00A402AE">
        <w:trPr>
          <w:cantSplit/>
          <w:trHeight w:val="240"/>
        </w:trPr>
        <w:tc>
          <w:tcPr>
            <w:tcW w:w="1323" w:type="dxa"/>
            <w:vMerge/>
            <w:vAlign w:val="center"/>
          </w:tcPr>
          <w:p w14:paraId="1502ED94"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2C610E7A"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22752248"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02B0F455" w14:textId="77777777" w:rsidR="008B4D6B" w:rsidRPr="00764F3B" w:rsidRDefault="008B4D6B" w:rsidP="00A40908">
            <w:pPr>
              <w:spacing w:after="0"/>
              <w:rPr>
                <w:rFonts w:ascii="Georgia" w:hAnsi="Georgia" w:cs="Arial"/>
              </w:rPr>
            </w:pPr>
            <w:r w:rsidRPr="00764F3B">
              <w:rPr>
                <w:rFonts w:ascii="Georgia" w:hAnsi="Georgia"/>
              </w:rPr>
              <w:t>Have cleaning products been made available for learners/apprentices to clean as they go?</w:t>
            </w:r>
          </w:p>
        </w:tc>
        <w:tc>
          <w:tcPr>
            <w:tcW w:w="761" w:type="dxa"/>
            <w:vAlign w:val="center"/>
          </w:tcPr>
          <w:p w14:paraId="599A21FE" w14:textId="7F7FC390" w:rsidR="008B4D6B" w:rsidRPr="00764F3B" w:rsidRDefault="002813EB"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0916E133"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4DCA166D" w14:textId="048F83C4" w:rsidR="008B4D6B" w:rsidRPr="00764F3B" w:rsidRDefault="002813EB"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5CCB3694" w14:textId="10BEA436" w:rsidR="008B4D6B" w:rsidRPr="00764F3B" w:rsidRDefault="002813EB"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245DB761" w14:textId="77777777" w:rsidTr="00A402AE">
        <w:trPr>
          <w:cantSplit/>
          <w:trHeight w:val="240"/>
        </w:trPr>
        <w:tc>
          <w:tcPr>
            <w:tcW w:w="1323" w:type="dxa"/>
            <w:vMerge w:val="restart"/>
            <w:vAlign w:val="center"/>
          </w:tcPr>
          <w:p w14:paraId="76B689C4" w14:textId="77777777" w:rsidR="008B4D6B" w:rsidRPr="00764F3B" w:rsidRDefault="008B4D6B"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53D0205C" w14:textId="77777777" w:rsidR="008B4D6B" w:rsidRPr="00764F3B" w:rsidRDefault="008B4D6B" w:rsidP="00A40908">
            <w:pPr>
              <w:spacing w:after="0"/>
              <w:rPr>
                <w:rFonts w:ascii="Georgia" w:eastAsia="Arial Unicode MS" w:hAnsi="Georgia" w:cs="Arial"/>
                <w:sz w:val="20"/>
                <w:szCs w:val="20"/>
              </w:rPr>
            </w:pPr>
            <w:r w:rsidRPr="00764F3B">
              <w:rPr>
                <w:rFonts w:ascii="Georgia" w:hAnsi="Georgia" w:cs="Arial"/>
                <w:sz w:val="20"/>
                <w:szCs w:val="20"/>
              </w:rPr>
              <w:t>(Coronavirus)</w:t>
            </w:r>
          </w:p>
        </w:tc>
        <w:tc>
          <w:tcPr>
            <w:tcW w:w="1510" w:type="dxa"/>
            <w:vMerge w:val="restart"/>
            <w:vAlign w:val="center"/>
          </w:tcPr>
          <w:p w14:paraId="72764282" w14:textId="77777777" w:rsidR="008B4D6B" w:rsidRPr="00764F3B" w:rsidRDefault="008B4D6B"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 xml:space="preserve">Risk of infection from </w:t>
            </w:r>
            <w:r w:rsidRPr="00764F3B">
              <w:rPr>
                <w:rFonts w:ascii="Georgia" w:eastAsia="Arial Unicode MS" w:hAnsi="Georgia" w:cs="Arial"/>
                <w:bCs/>
                <w:sz w:val="20"/>
                <w:szCs w:val="20"/>
              </w:rPr>
              <w:lastRenderedPageBreak/>
              <w:t>potential exposure to COVID – 19.</w:t>
            </w:r>
          </w:p>
          <w:p w14:paraId="3DE2744E" w14:textId="77777777" w:rsidR="008B4D6B" w:rsidRPr="00764F3B" w:rsidRDefault="008B4D6B" w:rsidP="00A40908">
            <w:pPr>
              <w:spacing w:after="0"/>
              <w:rPr>
                <w:rFonts w:ascii="Georgia" w:eastAsia="Arial Unicode MS" w:hAnsi="Georgia" w:cs="Arial"/>
                <w:bCs/>
                <w:sz w:val="20"/>
                <w:szCs w:val="20"/>
              </w:rPr>
            </w:pPr>
          </w:p>
          <w:p w14:paraId="3394B093" w14:textId="77777777" w:rsidR="008B4D6B" w:rsidRPr="00764F3B" w:rsidRDefault="008B4D6B" w:rsidP="00A40908">
            <w:pPr>
              <w:spacing w:after="0"/>
              <w:rPr>
                <w:rFonts w:ascii="Georgia" w:eastAsia="Arial Unicode MS" w:hAnsi="Georgia" w:cs="Arial"/>
                <w:bCs/>
                <w:sz w:val="20"/>
                <w:szCs w:val="20"/>
              </w:rPr>
            </w:pPr>
            <w:r w:rsidRPr="00764F3B">
              <w:rPr>
                <w:rFonts w:ascii="Georgia" w:eastAsia="Arial Unicode MS" w:hAnsi="Georgia" w:cs="Arial"/>
                <w:b/>
                <w:sz w:val="20"/>
                <w:szCs w:val="20"/>
              </w:rPr>
              <w:t>Cleaning</w:t>
            </w:r>
          </w:p>
        </w:tc>
        <w:tc>
          <w:tcPr>
            <w:tcW w:w="1273" w:type="dxa"/>
            <w:vMerge w:val="restart"/>
            <w:vAlign w:val="center"/>
          </w:tcPr>
          <w:p w14:paraId="6A46C1E1" w14:textId="77777777" w:rsidR="008B4D6B" w:rsidRPr="00764F3B" w:rsidRDefault="008B4D6B"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lastRenderedPageBreak/>
              <w:t xml:space="preserve">All employees </w:t>
            </w:r>
            <w:r w:rsidRPr="00764F3B">
              <w:rPr>
                <w:rFonts w:ascii="Georgia" w:eastAsia="Arial Unicode MS" w:hAnsi="Georgia" w:cs="Arial"/>
                <w:b/>
                <w:bCs/>
                <w:sz w:val="20"/>
                <w:szCs w:val="20"/>
              </w:rPr>
              <w:lastRenderedPageBreak/>
              <w:t>and visitors</w:t>
            </w:r>
          </w:p>
        </w:tc>
        <w:tc>
          <w:tcPr>
            <w:tcW w:w="4476" w:type="dxa"/>
          </w:tcPr>
          <w:p w14:paraId="3788C3B5" w14:textId="77777777" w:rsidR="008B4D6B" w:rsidRPr="00764F3B" w:rsidRDefault="008B4D6B" w:rsidP="00A40908">
            <w:pPr>
              <w:spacing w:after="0"/>
              <w:rPr>
                <w:rFonts w:ascii="Georgia" w:hAnsi="Georgia"/>
              </w:rPr>
            </w:pPr>
            <w:r w:rsidRPr="00764F3B">
              <w:rPr>
                <w:rFonts w:ascii="Georgia" w:hAnsi="Georgia"/>
              </w:rPr>
              <w:lastRenderedPageBreak/>
              <w:t xml:space="preserve">Have staff been instructed to clean and sanitise communal equipment (e.g. </w:t>
            </w:r>
            <w:r w:rsidRPr="00764F3B">
              <w:rPr>
                <w:rFonts w:ascii="Georgia" w:hAnsi="Georgia"/>
              </w:rPr>
              <w:lastRenderedPageBreak/>
              <w:t>photocopier, printer) before and after each use?</w:t>
            </w:r>
          </w:p>
        </w:tc>
        <w:tc>
          <w:tcPr>
            <w:tcW w:w="761" w:type="dxa"/>
            <w:vAlign w:val="center"/>
          </w:tcPr>
          <w:p w14:paraId="14C8D0F8" w14:textId="6BC5E59D" w:rsidR="008B4D6B" w:rsidRPr="00764F3B" w:rsidRDefault="008303DD"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lastRenderedPageBreak/>
              <w:t>Y</w:t>
            </w:r>
          </w:p>
        </w:tc>
        <w:tc>
          <w:tcPr>
            <w:tcW w:w="3735" w:type="dxa"/>
            <w:vAlign w:val="center"/>
          </w:tcPr>
          <w:p w14:paraId="7705883E"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2A489DAC" w14:textId="6616D1B1" w:rsidR="008B4D6B" w:rsidRPr="00764F3B" w:rsidRDefault="008303DD" w:rsidP="00A40908">
            <w:pPr>
              <w:spacing w:after="0"/>
              <w:rPr>
                <w:rFonts w:ascii="Georgia" w:eastAsia="Arial Unicode MS" w:hAnsi="Georgia" w:cs="Arial"/>
                <w:sz w:val="20"/>
                <w:szCs w:val="20"/>
              </w:rPr>
            </w:pPr>
            <w:r>
              <w:rPr>
                <w:rFonts w:ascii="Georgia" w:eastAsia="Arial Unicode MS" w:hAnsi="Georgia" w:cs="Arial"/>
                <w:sz w:val="20"/>
                <w:szCs w:val="20"/>
              </w:rPr>
              <w:t>28/8/20</w:t>
            </w:r>
          </w:p>
        </w:tc>
        <w:tc>
          <w:tcPr>
            <w:tcW w:w="1127" w:type="dxa"/>
            <w:vAlign w:val="center"/>
          </w:tcPr>
          <w:p w14:paraId="3ED59FBC" w14:textId="14775B87" w:rsidR="008B4D6B" w:rsidRPr="00764F3B" w:rsidRDefault="008303DD"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369B063E" w14:textId="77777777" w:rsidTr="00A402AE">
        <w:trPr>
          <w:cantSplit/>
          <w:trHeight w:val="240"/>
        </w:trPr>
        <w:tc>
          <w:tcPr>
            <w:tcW w:w="1323" w:type="dxa"/>
            <w:vMerge/>
            <w:vAlign w:val="center"/>
          </w:tcPr>
          <w:p w14:paraId="3A50D40A"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49E34844"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2F58413B"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67CB36D1" w14:textId="77777777" w:rsidR="008B4D6B" w:rsidRPr="00764F3B" w:rsidRDefault="008B4D6B" w:rsidP="00A40908">
            <w:pPr>
              <w:spacing w:after="0"/>
              <w:rPr>
                <w:rFonts w:ascii="Georgia" w:hAnsi="Georgia"/>
              </w:rPr>
            </w:pPr>
            <w:r w:rsidRPr="00764F3B">
              <w:rPr>
                <w:rFonts w:ascii="Georgia" w:hAnsi="Georgia"/>
              </w:rPr>
              <w:t>Has appropriate PPE been provided to cleaners?</w:t>
            </w:r>
          </w:p>
        </w:tc>
        <w:tc>
          <w:tcPr>
            <w:tcW w:w="761" w:type="dxa"/>
            <w:vAlign w:val="center"/>
          </w:tcPr>
          <w:p w14:paraId="7A02ED94" w14:textId="41FF16EB" w:rsidR="008B4D6B" w:rsidRPr="00764F3B" w:rsidRDefault="008303DD"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5D61380E"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75B06380" w14:textId="6959013F" w:rsidR="008B4D6B" w:rsidRPr="00764F3B" w:rsidRDefault="008303DD"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0AE60D5B" w14:textId="1691BA9C" w:rsidR="008B4D6B" w:rsidRPr="00764F3B" w:rsidRDefault="008303DD"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49E1B1DE" w14:textId="77777777" w:rsidTr="00A402AE">
        <w:trPr>
          <w:cantSplit/>
          <w:trHeight w:val="240"/>
        </w:trPr>
        <w:tc>
          <w:tcPr>
            <w:tcW w:w="1323" w:type="dxa"/>
            <w:vMerge/>
            <w:vAlign w:val="center"/>
          </w:tcPr>
          <w:p w14:paraId="744B5C7A"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0A279A00"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2C4BB836"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6FE6AAA8" w14:textId="77777777" w:rsidR="008B4D6B" w:rsidRPr="00764F3B" w:rsidRDefault="008B4D6B" w:rsidP="00A40908">
            <w:pPr>
              <w:spacing w:after="0"/>
              <w:rPr>
                <w:rFonts w:ascii="Georgia" w:hAnsi="Georgia"/>
              </w:rPr>
            </w:pPr>
            <w:r w:rsidRPr="00764F3B">
              <w:rPr>
                <w:rFonts w:ascii="Georgia" w:hAnsi="Georgia"/>
              </w:rPr>
              <w:t>Is there adequate supervision of cleaning arrangements?</w:t>
            </w:r>
          </w:p>
        </w:tc>
        <w:tc>
          <w:tcPr>
            <w:tcW w:w="761" w:type="dxa"/>
            <w:vAlign w:val="center"/>
          </w:tcPr>
          <w:p w14:paraId="7F2DF453" w14:textId="58BA7220" w:rsidR="008B4D6B" w:rsidRPr="00764F3B" w:rsidRDefault="00C67CE6"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210319C0"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0EFFAF7F" w14:textId="23DCF07D" w:rsidR="008B4D6B" w:rsidRPr="00764F3B" w:rsidRDefault="00C67CE6" w:rsidP="00A40908">
            <w:pPr>
              <w:spacing w:after="0"/>
              <w:rPr>
                <w:rFonts w:ascii="Georgia" w:eastAsia="Arial Unicode MS" w:hAnsi="Georgia" w:cs="Arial"/>
                <w:sz w:val="20"/>
                <w:szCs w:val="20"/>
              </w:rPr>
            </w:pPr>
            <w:r>
              <w:rPr>
                <w:rFonts w:ascii="Georgia" w:eastAsia="Arial Unicode MS" w:hAnsi="Georgia" w:cs="Arial"/>
                <w:sz w:val="20"/>
                <w:szCs w:val="20"/>
              </w:rPr>
              <w:t>2/8/20</w:t>
            </w:r>
          </w:p>
        </w:tc>
        <w:tc>
          <w:tcPr>
            <w:tcW w:w="1127" w:type="dxa"/>
            <w:vAlign w:val="center"/>
          </w:tcPr>
          <w:p w14:paraId="01FC5F53" w14:textId="6E02B211" w:rsidR="008B4D6B" w:rsidRPr="00764F3B" w:rsidRDefault="00C67CE6"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33A6F84E" w14:textId="77777777" w:rsidTr="00A402AE">
        <w:trPr>
          <w:cantSplit/>
          <w:trHeight w:val="240"/>
        </w:trPr>
        <w:tc>
          <w:tcPr>
            <w:tcW w:w="1323" w:type="dxa"/>
            <w:vMerge/>
            <w:vAlign w:val="center"/>
          </w:tcPr>
          <w:p w14:paraId="72716CC3"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046660E4"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669FBB9B"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vAlign w:val="center"/>
          </w:tcPr>
          <w:p w14:paraId="18ED0CAB" w14:textId="77777777" w:rsidR="008B4D6B" w:rsidRPr="00764F3B" w:rsidRDefault="008B4D6B" w:rsidP="00A40908">
            <w:pPr>
              <w:spacing w:after="0"/>
              <w:rPr>
                <w:rFonts w:ascii="Georgia" w:hAnsi="Georgia"/>
              </w:rPr>
            </w:pPr>
            <w:r w:rsidRPr="00764F3B">
              <w:rPr>
                <w:rFonts w:ascii="Georgia" w:hAnsi="Georgia"/>
              </w:rPr>
              <w:t>Is there appropriate HSE Covid-19 signage in place?</w:t>
            </w:r>
          </w:p>
        </w:tc>
        <w:tc>
          <w:tcPr>
            <w:tcW w:w="761" w:type="dxa"/>
            <w:vAlign w:val="center"/>
          </w:tcPr>
          <w:p w14:paraId="590BAA0D" w14:textId="78761B07" w:rsidR="008B4D6B" w:rsidRPr="00764F3B" w:rsidRDefault="00C67CE6"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2F879BD3"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0071C519" w14:textId="2FB9690D" w:rsidR="008B4D6B" w:rsidRPr="00764F3B" w:rsidRDefault="00C67CE6"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27A30296" w14:textId="76FFF3F5" w:rsidR="008B4D6B" w:rsidRPr="00764F3B" w:rsidRDefault="00C67CE6"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79B4BB32" w14:textId="77777777" w:rsidTr="00A402AE">
        <w:trPr>
          <w:cantSplit/>
          <w:trHeight w:val="240"/>
        </w:trPr>
        <w:tc>
          <w:tcPr>
            <w:tcW w:w="1323" w:type="dxa"/>
            <w:vMerge/>
            <w:vAlign w:val="center"/>
          </w:tcPr>
          <w:p w14:paraId="27909613"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70DA2EE7"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7D464DDC"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vAlign w:val="center"/>
          </w:tcPr>
          <w:p w14:paraId="0D25F5C6" w14:textId="77777777" w:rsidR="008B4D6B" w:rsidRPr="00764F3B" w:rsidRDefault="008B4D6B" w:rsidP="00A40908">
            <w:pPr>
              <w:spacing w:after="0"/>
              <w:rPr>
                <w:rFonts w:ascii="Georgia" w:hAnsi="Georgia"/>
              </w:rPr>
            </w:pPr>
            <w:r w:rsidRPr="00764F3B">
              <w:rPr>
                <w:rFonts w:ascii="Georgia" w:hAnsi="Georgia"/>
              </w:rPr>
              <w:t>Should soft furnishings in common areas be removed? (e.g. cushions)</w:t>
            </w:r>
          </w:p>
        </w:tc>
        <w:tc>
          <w:tcPr>
            <w:tcW w:w="761" w:type="dxa"/>
            <w:vAlign w:val="center"/>
          </w:tcPr>
          <w:p w14:paraId="0452625C" w14:textId="543EEED8" w:rsidR="008B4D6B" w:rsidRPr="00764F3B" w:rsidRDefault="00C67CE6"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67940417"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346DC7B0" w14:textId="25A969FA" w:rsidR="008B4D6B" w:rsidRPr="00764F3B" w:rsidRDefault="00C67CE6"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729282E7" w14:textId="6F5370C9" w:rsidR="008B4D6B" w:rsidRPr="00764F3B" w:rsidRDefault="00C67CE6"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039BF0EB" w14:textId="77777777" w:rsidTr="00A402AE">
        <w:trPr>
          <w:cantSplit/>
          <w:trHeight w:val="240"/>
        </w:trPr>
        <w:tc>
          <w:tcPr>
            <w:tcW w:w="1323" w:type="dxa"/>
            <w:vMerge/>
            <w:vAlign w:val="center"/>
          </w:tcPr>
          <w:p w14:paraId="257E60EE"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7C59565C"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0A5307B4"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2E5B36AB" w14:textId="77777777" w:rsidR="008B4D6B" w:rsidRPr="00764F3B" w:rsidRDefault="008B4D6B" w:rsidP="00A40908">
            <w:pPr>
              <w:spacing w:after="0"/>
              <w:rPr>
                <w:rFonts w:ascii="Georgia" w:hAnsi="Georgia"/>
              </w:rPr>
            </w:pPr>
            <w:r w:rsidRPr="00764F3B">
              <w:rPr>
                <w:rFonts w:ascii="Georgia" w:hAnsi="Georgia"/>
              </w:rPr>
              <w:t>Are adequate bins and wipes provided for staff to clean desks and dispose of rubbish / tissues?</w:t>
            </w:r>
          </w:p>
        </w:tc>
        <w:tc>
          <w:tcPr>
            <w:tcW w:w="761" w:type="dxa"/>
            <w:vAlign w:val="center"/>
          </w:tcPr>
          <w:p w14:paraId="7C4D1363" w14:textId="0B4892FA" w:rsidR="008B4D6B" w:rsidRPr="00764F3B" w:rsidRDefault="00632446"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33EDB1EE"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40CFBFC4" w14:textId="553D680A" w:rsidR="008B4D6B" w:rsidRPr="00764F3B" w:rsidRDefault="00632446"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7CFCA6E7" w14:textId="2FCD1902" w:rsidR="008B4D6B" w:rsidRPr="00764F3B" w:rsidRDefault="00632446"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3BA45C3D" w14:textId="77777777" w:rsidTr="00A402AE">
        <w:trPr>
          <w:cantSplit/>
          <w:trHeight w:val="240"/>
        </w:trPr>
        <w:tc>
          <w:tcPr>
            <w:tcW w:w="1323" w:type="dxa"/>
            <w:vMerge/>
            <w:vAlign w:val="center"/>
          </w:tcPr>
          <w:p w14:paraId="10762ABC"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20522D17"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0B988714"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7582B4D2" w14:textId="77777777" w:rsidR="008B4D6B" w:rsidRPr="00764F3B" w:rsidRDefault="008B4D6B" w:rsidP="00A40908">
            <w:pPr>
              <w:spacing w:after="0"/>
              <w:rPr>
                <w:rFonts w:ascii="Georgia" w:hAnsi="Georgia"/>
              </w:rPr>
            </w:pPr>
            <w:r w:rsidRPr="00764F3B">
              <w:rPr>
                <w:rFonts w:ascii="Georgia" w:hAnsi="Georgia"/>
              </w:rPr>
              <w:t>Should other items at contact points be removed? (e.g. ornaments)</w:t>
            </w:r>
          </w:p>
        </w:tc>
        <w:tc>
          <w:tcPr>
            <w:tcW w:w="761" w:type="dxa"/>
            <w:vAlign w:val="center"/>
          </w:tcPr>
          <w:p w14:paraId="325FE316" w14:textId="7D5BA2FB" w:rsidR="008B4D6B" w:rsidRPr="00764F3B" w:rsidRDefault="00ED12AE"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35" w:type="dxa"/>
            <w:vAlign w:val="center"/>
          </w:tcPr>
          <w:p w14:paraId="23979424" w14:textId="051FA599" w:rsidR="008B4D6B" w:rsidRPr="00764F3B" w:rsidRDefault="00ED12AE" w:rsidP="00A40908">
            <w:pPr>
              <w:spacing w:after="0"/>
              <w:rPr>
                <w:rFonts w:ascii="Georgia" w:eastAsia="Arial Unicode MS" w:hAnsi="Georgia" w:cs="Arial"/>
                <w:sz w:val="20"/>
                <w:szCs w:val="20"/>
              </w:rPr>
            </w:pPr>
            <w:r>
              <w:rPr>
                <w:rFonts w:ascii="Georgia" w:eastAsia="Arial Unicode MS" w:hAnsi="Georgia" w:cs="Arial"/>
                <w:sz w:val="20"/>
                <w:szCs w:val="20"/>
              </w:rPr>
              <w:t xml:space="preserve">Most classrooms have ornaments removed </w:t>
            </w:r>
          </w:p>
        </w:tc>
        <w:tc>
          <w:tcPr>
            <w:tcW w:w="1089" w:type="dxa"/>
            <w:vAlign w:val="center"/>
          </w:tcPr>
          <w:p w14:paraId="091AF80E" w14:textId="1FD88F7C" w:rsidR="008B4D6B" w:rsidRPr="00764F3B" w:rsidRDefault="00ED12AE"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6AAAF5CB" w14:textId="52053FCB" w:rsidR="008B4D6B" w:rsidRPr="00764F3B" w:rsidRDefault="00ED12AE"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B4D6B" w:rsidRPr="00764F3B" w14:paraId="3151B150" w14:textId="77777777" w:rsidTr="00A402AE">
        <w:trPr>
          <w:cantSplit/>
          <w:trHeight w:val="240"/>
        </w:trPr>
        <w:tc>
          <w:tcPr>
            <w:tcW w:w="1323" w:type="dxa"/>
            <w:vMerge/>
            <w:vAlign w:val="center"/>
          </w:tcPr>
          <w:p w14:paraId="2B7374CA"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0754410D"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46505721"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132B6ACD" w14:textId="77777777" w:rsidR="008B4D6B" w:rsidRPr="00764F3B" w:rsidRDefault="008B4D6B" w:rsidP="00A40908">
            <w:pPr>
              <w:spacing w:after="0"/>
              <w:rPr>
                <w:rFonts w:ascii="Georgia" w:hAnsi="Georgia"/>
              </w:rPr>
            </w:pPr>
            <w:r w:rsidRPr="00764F3B">
              <w:rPr>
                <w:rFonts w:ascii="Georgia" w:hAnsi="Georgia"/>
              </w:rPr>
              <w:t>Can touchless technology be introduced at contact points such as entry points?</w:t>
            </w:r>
          </w:p>
        </w:tc>
        <w:tc>
          <w:tcPr>
            <w:tcW w:w="761" w:type="dxa"/>
            <w:vAlign w:val="center"/>
          </w:tcPr>
          <w:p w14:paraId="03ACFDD6" w14:textId="6A451F3E" w:rsidR="008B4D6B" w:rsidRPr="00764F3B" w:rsidRDefault="00632446"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35" w:type="dxa"/>
            <w:vAlign w:val="center"/>
          </w:tcPr>
          <w:p w14:paraId="1E92B989"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7DE4787C" w14:textId="21FB51BD" w:rsidR="008B4D6B" w:rsidRPr="00764F3B" w:rsidRDefault="00632446"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7" w:type="dxa"/>
            <w:vAlign w:val="center"/>
          </w:tcPr>
          <w:p w14:paraId="40EF2455" w14:textId="417B85F1" w:rsidR="008B4D6B" w:rsidRPr="00764F3B" w:rsidRDefault="00632446" w:rsidP="00A40908">
            <w:pPr>
              <w:spacing w:after="0"/>
              <w:rPr>
                <w:rFonts w:ascii="Georgia" w:eastAsia="Arial Unicode MS" w:hAnsi="Georgia" w:cs="Arial"/>
                <w:b/>
                <w:bCs/>
                <w:sz w:val="20"/>
                <w:szCs w:val="20"/>
              </w:rPr>
            </w:pPr>
            <w:r>
              <w:rPr>
                <w:rFonts w:ascii="Georgia" w:eastAsia="Arial Unicode MS" w:hAnsi="Georgia" w:cs="Arial"/>
                <w:b/>
                <w:bCs/>
                <w:sz w:val="20"/>
                <w:szCs w:val="20"/>
              </w:rPr>
              <w:t>M</w:t>
            </w:r>
          </w:p>
        </w:tc>
      </w:tr>
      <w:tr w:rsidR="008B4D6B" w:rsidRPr="00764F3B" w14:paraId="72709A80" w14:textId="77777777" w:rsidTr="00A402AE">
        <w:trPr>
          <w:cantSplit/>
          <w:trHeight w:val="240"/>
        </w:trPr>
        <w:tc>
          <w:tcPr>
            <w:tcW w:w="1323" w:type="dxa"/>
            <w:vMerge/>
            <w:vAlign w:val="center"/>
          </w:tcPr>
          <w:p w14:paraId="260C1B23" w14:textId="77777777" w:rsidR="008B4D6B" w:rsidRPr="00764F3B" w:rsidRDefault="008B4D6B" w:rsidP="00A40908">
            <w:pPr>
              <w:spacing w:after="0"/>
              <w:rPr>
                <w:rFonts w:ascii="Georgia" w:eastAsia="Arial Unicode MS" w:hAnsi="Georgia" w:cs="Arial"/>
                <w:sz w:val="20"/>
                <w:szCs w:val="20"/>
              </w:rPr>
            </w:pPr>
          </w:p>
        </w:tc>
        <w:tc>
          <w:tcPr>
            <w:tcW w:w="1510" w:type="dxa"/>
            <w:vMerge/>
            <w:vAlign w:val="center"/>
          </w:tcPr>
          <w:p w14:paraId="3979D5B9" w14:textId="77777777" w:rsidR="008B4D6B" w:rsidRPr="00764F3B" w:rsidRDefault="008B4D6B" w:rsidP="00A40908">
            <w:pPr>
              <w:spacing w:after="0"/>
              <w:rPr>
                <w:rFonts w:ascii="Georgia" w:eastAsia="Arial Unicode MS" w:hAnsi="Georgia" w:cs="Arial"/>
                <w:bCs/>
                <w:sz w:val="20"/>
                <w:szCs w:val="20"/>
              </w:rPr>
            </w:pPr>
          </w:p>
        </w:tc>
        <w:tc>
          <w:tcPr>
            <w:tcW w:w="1273" w:type="dxa"/>
            <w:vMerge/>
            <w:vAlign w:val="center"/>
          </w:tcPr>
          <w:p w14:paraId="1208E30A" w14:textId="77777777" w:rsidR="008B4D6B" w:rsidRPr="00764F3B" w:rsidRDefault="008B4D6B" w:rsidP="00A40908">
            <w:pPr>
              <w:spacing w:after="0"/>
              <w:jc w:val="center"/>
              <w:rPr>
                <w:rFonts w:ascii="Georgia" w:eastAsia="Arial Unicode MS" w:hAnsi="Georgia" w:cs="Arial"/>
                <w:b/>
                <w:bCs/>
                <w:sz w:val="20"/>
                <w:szCs w:val="20"/>
              </w:rPr>
            </w:pPr>
          </w:p>
        </w:tc>
        <w:tc>
          <w:tcPr>
            <w:tcW w:w="4476" w:type="dxa"/>
          </w:tcPr>
          <w:p w14:paraId="79FABF63" w14:textId="77777777" w:rsidR="008B4D6B" w:rsidRPr="00764F3B" w:rsidRDefault="008B4D6B" w:rsidP="00A40908">
            <w:pPr>
              <w:spacing w:after="0"/>
              <w:rPr>
                <w:rFonts w:ascii="Georgia" w:hAnsi="Georgia"/>
              </w:rPr>
            </w:pPr>
            <w:r w:rsidRPr="00764F3B">
              <w:rPr>
                <w:rFonts w:ascii="Georgia" w:hAnsi="Georgia"/>
              </w:rPr>
              <w:t>Where customer facing roles- does the cleaning protocol reflect the visible cleaning of contact points?</w:t>
            </w:r>
          </w:p>
        </w:tc>
        <w:tc>
          <w:tcPr>
            <w:tcW w:w="761" w:type="dxa"/>
            <w:vAlign w:val="center"/>
          </w:tcPr>
          <w:p w14:paraId="238D211E" w14:textId="293F52E3" w:rsidR="008B4D6B" w:rsidRPr="00764F3B" w:rsidRDefault="00ED12AE"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735" w:type="dxa"/>
            <w:vAlign w:val="center"/>
          </w:tcPr>
          <w:p w14:paraId="783C41F4" w14:textId="77777777" w:rsidR="008B4D6B" w:rsidRPr="00764F3B" w:rsidRDefault="008B4D6B" w:rsidP="00A40908">
            <w:pPr>
              <w:spacing w:after="0"/>
              <w:rPr>
                <w:rFonts w:ascii="Georgia" w:eastAsia="Arial Unicode MS" w:hAnsi="Georgia" w:cs="Arial"/>
                <w:sz w:val="20"/>
                <w:szCs w:val="20"/>
              </w:rPr>
            </w:pPr>
          </w:p>
        </w:tc>
        <w:tc>
          <w:tcPr>
            <w:tcW w:w="1089" w:type="dxa"/>
            <w:vAlign w:val="center"/>
          </w:tcPr>
          <w:p w14:paraId="3ABB277A" w14:textId="77777777" w:rsidR="008B4D6B" w:rsidRPr="00764F3B" w:rsidRDefault="008B4D6B" w:rsidP="00A40908">
            <w:pPr>
              <w:spacing w:after="0"/>
              <w:rPr>
                <w:rFonts w:ascii="Georgia" w:eastAsia="Arial Unicode MS" w:hAnsi="Georgia" w:cs="Arial"/>
                <w:sz w:val="20"/>
                <w:szCs w:val="20"/>
              </w:rPr>
            </w:pPr>
          </w:p>
        </w:tc>
        <w:tc>
          <w:tcPr>
            <w:tcW w:w="1127" w:type="dxa"/>
            <w:vAlign w:val="center"/>
          </w:tcPr>
          <w:p w14:paraId="38E63449" w14:textId="77777777" w:rsidR="008B4D6B" w:rsidRPr="00764F3B" w:rsidRDefault="008B4D6B" w:rsidP="00A40908">
            <w:pPr>
              <w:spacing w:after="0"/>
              <w:rPr>
                <w:rFonts w:ascii="Georgia" w:eastAsia="Arial Unicode MS" w:hAnsi="Georgia" w:cs="Arial"/>
                <w:b/>
                <w:bCs/>
                <w:sz w:val="20"/>
                <w:szCs w:val="20"/>
              </w:rPr>
            </w:pPr>
          </w:p>
        </w:tc>
      </w:tr>
    </w:tbl>
    <w:p w14:paraId="17FE97F1" w14:textId="77777777" w:rsidR="008B4D6B" w:rsidRPr="00764F3B" w:rsidRDefault="008B4D6B" w:rsidP="00921B31">
      <w:pPr>
        <w:rPr>
          <w:rFonts w:ascii="Georgia" w:hAnsi="Georgia"/>
          <w:lang w:eastAsia="en-GB"/>
        </w:rPr>
      </w:pPr>
    </w:p>
    <w:tbl>
      <w:tblPr>
        <w:tblpPr w:leftFromText="180" w:rightFromText="180" w:vertAnchor="page" w:horzAnchor="margin" w:tblpY="1186"/>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1522"/>
        <w:gridCol w:w="1275"/>
        <w:gridCol w:w="4505"/>
        <w:gridCol w:w="850"/>
        <w:gridCol w:w="3657"/>
        <w:gridCol w:w="1034"/>
        <w:gridCol w:w="1271"/>
      </w:tblGrid>
      <w:tr w:rsidR="00E03851" w:rsidRPr="00764F3B" w14:paraId="6BDC5B6B" w14:textId="77777777" w:rsidTr="00A40908">
        <w:trPr>
          <w:cantSplit/>
          <w:trHeight w:val="227"/>
          <w:tblHeader/>
        </w:trPr>
        <w:tc>
          <w:tcPr>
            <w:tcW w:w="15436" w:type="dxa"/>
            <w:gridSpan w:val="8"/>
            <w:shd w:val="clear" w:color="auto" w:fill="C0C0C0"/>
            <w:tcMar>
              <w:top w:w="15" w:type="dxa"/>
              <w:left w:w="15" w:type="dxa"/>
              <w:bottom w:w="0" w:type="dxa"/>
              <w:right w:w="15" w:type="dxa"/>
            </w:tcMar>
            <w:vAlign w:val="bottom"/>
          </w:tcPr>
          <w:p w14:paraId="72EC3C90" w14:textId="0555BCF0" w:rsidR="00E03851" w:rsidRPr="00764F3B" w:rsidRDefault="00E03851" w:rsidP="00BB2871">
            <w:pPr>
              <w:pStyle w:val="Heading3"/>
              <w:rPr>
                <w:rFonts w:ascii="Georgia" w:hAnsi="Georgia"/>
              </w:rPr>
            </w:pPr>
          </w:p>
        </w:tc>
      </w:tr>
      <w:tr w:rsidR="00E03851" w:rsidRPr="00764F3B" w14:paraId="747C1C59" w14:textId="77777777" w:rsidTr="00072603">
        <w:trPr>
          <w:cantSplit/>
          <w:trHeight w:val="237"/>
          <w:tblHeader/>
        </w:trPr>
        <w:tc>
          <w:tcPr>
            <w:tcW w:w="1322" w:type="dxa"/>
            <w:vMerge w:val="restart"/>
            <w:shd w:val="clear" w:color="auto" w:fill="C0C0C0"/>
            <w:tcMar>
              <w:top w:w="15" w:type="dxa"/>
              <w:left w:w="15" w:type="dxa"/>
              <w:bottom w:w="0" w:type="dxa"/>
              <w:right w:w="15" w:type="dxa"/>
            </w:tcMar>
            <w:vAlign w:val="bottom"/>
          </w:tcPr>
          <w:p w14:paraId="7FAC027E" w14:textId="77777777" w:rsidR="00E03851" w:rsidRPr="00764F3B" w:rsidRDefault="00E03851" w:rsidP="00A40908">
            <w:pPr>
              <w:spacing w:after="0"/>
              <w:jc w:val="center"/>
              <w:rPr>
                <w:rFonts w:ascii="Georgia" w:hAnsi="Georgia" w:cs="Arial"/>
                <w:b/>
                <w:bCs/>
                <w:sz w:val="18"/>
                <w:szCs w:val="18"/>
              </w:rPr>
            </w:pPr>
          </w:p>
          <w:p w14:paraId="04E887E6" w14:textId="77777777" w:rsidR="00E03851" w:rsidRPr="00764F3B" w:rsidRDefault="00E03851" w:rsidP="00A40908">
            <w:pPr>
              <w:spacing w:after="0"/>
              <w:jc w:val="center"/>
              <w:rPr>
                <w:rFonts w:ascii="Georgia" w:hAnsi="Georgia" w:cs="Arial"/>
                <w:b/>
                <w:bCs/>
                <w:sz w:val="18"/>
                <w:szCs w:val="18"/>
              </w:rPr>
            </w:pPr>
          </w:p>
          <w:p w14:paraId="67B23A39" w14:textId="77777777" w:rsidR="00E03851" w:rsidRPr="00764F3B" w:rsidRDefault="00E03851" w:rsidP="00A40908">
            <w:pPr>
              <w:spacing w:after="0"/>
              <w:jc w:val="center"/>
              <w:rPr>
                <w:rFonts w:ascii="Georgia" w:hAnsi="Georgia" w:cs="Arial"/>
                <w:b/>
                <w:bCs/>
                <w:sz w:val="18"/>
                <w:szCs w:val="18"/>
              </w:rPr>
            </w:pPr>
          </w:p>
          <w:p w14:paraId="3B709B56" w14:textId="77777777" w:rsidR="00E03851" w:rsidRPr="00764F3B" w:rsidRDefault="00E03851" w:rsidP="00A40908">
            <w:pPr>
              <w:spacing w:after="0"/>
              <w:jc w:val="center"/>
              <w:rPr>
                <w:rFonts w:ascii="Georgia" w:hAnsi="Georgia" w:cs="Arial"/>
                <w:b/>
                <w:bCs/>
                <w:sz w:val="18"/>
                <w:szCs w:val="18"/>
              </w:rPr>
            </w:pPr>
          </w:p>
          <w:p w14:paraId="6A040B08"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522" w:type="dxa"/>
            <w:vMerge w:val="restart"/>
            <w:shd w:val="clear" w:color="auto" w:fill="C0C0C0"/>
            <w:tcMar>
              <w:top w:w="15" w:type="dxa"/>
              <w:left w:w="15" w:type="dxa"/>
              <w:bottom w:w="0" w:type="dxa"/>
              <w:right w:w="15" w:type="dxa"/>
            </w:tcMar>
            <w:vAlign w:val="bottom"/>
          </w:tcPr>
          <w:p w14:paraId="3828151D"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275" w:type="dxa"/>
            <w:vMerge w:val="restart"/>
            <w:shd w:val="clear" w:color="auto" w:fill="C0C0C0"/>
            <w:tcMar>
              <w:top w:w="15" w:type="dxa"/>
              <w:left w:w="15" w:type="dxa"/>
              <w:bottom w:w="0" w:type="dxa"/>
              <w:right w:w="15" w:type="dxa"/>
            </w:tcMar>
            <w:vAlign w:val="bottom"/>
          </w:tcPr>
          <w:p w14:paraId="74BEBFE4"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505" w:type="dxa"/>
            <w:vMerge w:val="restart"/>
            <w:shd w:val="clear" w:color="auto" w:fill="C0C0C0"/>
            <w:tcMar>
              <w:top w:w="15" w:type="dxa"/>
              <w:left w:w="15" w:type="dxa"/>
              <w:bottom w:w="0" w:type="dxa"/>
              <w:right w:w="15" w:type="dxa"/>
            </w:tcMar>
            <w:vAlign w:val="bottom"/>
          </w:tcPr>
          <w:p w14:paraId="54D47D2C"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50" w:type="dxa"/>
            <w:vMerge w:val="restart"/>
            <w:shd w:val="clear" w:color="auto" w:fill="C0C0C0"/>
            <w:tcMar>
              <w:top w:w="15" w:type="dxa"/>
              <w:left w:w="15" w:type="dxa"/>
              <w:bottom w:w="0" w:type="dxa"/>
              <w:right w:w="15" w:type="dxa"/>
            </w:tcMar>
          </w:tcPr>
          <w:p w14:paraId="76D2D7D3" w14:textId="77777777" w:rsidR="00E03851" w:rsidRPr="00764F3B" w:rsidRDefault="00E03851" w:rsidP="00A40908">
            <w:pPr>
              <w:spacing w:after="0"/>
              <w:jc w:val="center"/>
              <w:rPr>
                <w:rFonts w:ascii="Georgia" w:hAnsi="Georgia" w:cs="Arial"/>
                <w:b/>
                <w:bCs/>
                <w:sz w:val="18"/>
                <w:szCs w:val="18"/>
              </w:rPr>
            </w:pPr>
          </w:p>
          <w:p w14:paraId="11AEA780" w14:textId="77777777" w:rsidR="00E03851" w:rsidRPr="00764F3B" w:rsidRDefault="00E03851" w:rsidP="00A40908">
            <w:pPr>
              <w:spacing w:after="0"/>
              <w:jc w:val="center"/>
              <w:rPr>
                <w:rFonts w:ascii="Georgia" w:hAnsi="Georgia" w:cs="Arial"/>
                <w:b/>
                <w:bCs/>
                <w:sz w:val="18"/>
                <w:szCs w:val="18"/>
              </w:rPr>
            </w:pPr>
          </w:p>
          <w:p w14:paraId="745C9810" w14:textId="77777777" w:rsidR="00E03851" w:rsidRPr="00764F3B" w:rsidRDefault="00E03851"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1F42915B"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657" w:type="dxa"/>
            <w:vMerge w:val="restart"/>
            <w:shd w:val="clear" w:color="auto" w:fill="C0C0C0"/>
            <w:tcMar>
              <w:top w:w="15" w:type="dxa"/>
              <w:left w:w="15" w:type="dxa"/>
              <w:bottom w:w="0" w:type="dxa"/>
              <w:right w:w="15" w:type="dxa"/>
            </w:tcMar>
          </w:tcPr>
          <w:p w14:paraId="57CF0721" w14:textId="77777777" w:rsidR="00E03851" w:rsidRPr="00764F3B" w:rsidRDefault="00E03851" w:rsidP="00A40908">
            <w:pPr>
              <w:spacing w:after="0"/>
              <w:jc w:val="center"/>
              <w:rPr>
                <w:rFonts w:ascii="Georgia" w:hAnsi="Georgia" w:cs="Arial"/>
                <w:b/>
                <w:bCs/>
                <w:sz w:val="18"/>
                <w:szCs w:val="18"/>
              </w:rPr>
            </w:pPr>
          </w:p>
          <w:p w14:paraId="3C516A3C" w14:textId="77777777" w:rsidR="00E03851" w:rsidRPr="00764F3B" w:rsidRDefault="00E03851" w:rsidP="00A40908">
            <w:pPr>
              <w:spacing w:after="0"/>
              <w:jc w:val="center"/>
              <w:rPr>
                <w:rFonts w:ascii="Georgia" w:hAnsi="Georgia" w:cs="Arial"/>
                <w:b/>
                <w:bCs/>
                <w:sz w:val="18"/>
                <w:szCs w:val="18"/>
              </w:rPr>
            </w:pPr>
          </w:p>
          <w:p w14:paraId="1A655332" w14:textId="77777777" w:rsidR="00E03851" w:rsidRPr="00764F3B" w:rsidRDefault="00E03851" w:rsidP="00A40908">
            <w:pPr>
              <w:spacing w:after="0"/>
              <w:jc w:val="center"/>
              <w:rPr>
                <w:rFonts w:ascii="Georgia" w:hAnsi="Georgia" w:cs="Arial"/>
                <w:b/>
                <w:bCs/>
                <w:sz w:val="18"/>
                <w:szCs w:val="18"/>
              </w:rPr>
            </w:pPr>
          </w:p>
          <w:p w14:paraId="3C355F02" w14:textId="77777777" w:rsidR="00E03851" w:rsidRPr="00764F3B" w:rsidRDefault="00E03851" w:rsidP="00A40908">
            <w:pPr>
              <w:spacing w:after="0"/>
              <w:jc w:val="center"/>
              <w:rPr>
                <w:rFonts w:ascii="Georgia" w:hAnsi="Georgia" w:cs="Arial"/>
                <w:b/>
                <w:bCs/>
                <w:sz w:val="18"/>
                <w:szCs w:val="18"/>
              </w:rPr>
            </w:pPr>
          </w:p>
          <w:p w14:paraId="668AB241" w14:textId="77777777" w:rsidR="00E03851" w:rsidRPr="00764F3B" w:rsidRDefault="00E03851" w:rsidP="00A40908">
            <w:pPr>
              <w:spacing w:after="0"/>
              <w:jc w:val="center"/>
              <w:rPr>
                <w:rFonts w:ascii="Georgia" w:hAnsi="Georgia" w:cs="Arial"/>
                <w:b/>
                <w:bCs/>
                <w:sz w:val="18"/>
                <w:szCs w:val="18"/>
              </w:rPr>
            </w:pPr>
          </w:p>
          <w:p w14:paraId="71E56258" w14:textId="77777777" w:rsidR="00E03851" w:rsidRPr="00764F3B" w:rsidRDefault="00E03851"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07FAB80B" w14:textId="77777777" w:rsidR="00E03851" w:rsidRPr="00764F3B" w:rsidRDefault="00E03851" w:rsidP="00A40908">
            <w:pPr>
              <w:spacing w:after="0"/>
              <w:jc w:val="center"/>
              <w:rPr>
                <w:rFonts w:ascii="Georgia" w:hAnsi="Georgia" w:cs="Arial"/>
                <w:b/>
                <w:bCs/>
                <w:sz w:val="18"/>
                <w:szCs w:val="18"/>
              </w:rPr>
            </w:pPr>
          </w:p>
          <w:p w14:paraId="38732B07" w14:textId="77777777" w:rsidR="00E03851" w:rsidRPr="00764F3B" w:rsidRDefault="00E03851" w:rsidP="00A40908">
            <w:pPr>
              <w:spacing w:after="0"/>
              <w:jc w:val="center"/>
              <w:rPr>
                <w:rFonts w:ascii="Georgia" w:hAnsi="Georgia" w:cs="Arial"/>
                <w:b/>
                <w:bCs/>
                <w:sz w:val="18"/>
                <w:szCs w:val="18"/>
              </w:rPr>
            </w:pPr>
          </w:p>
          <w:p w14:paraId="35468BC0" w14:textId="77777777" w:rsidR="00E03851" w:rsidRPr="00764F3B" w:rsidRDefault="00E03851" w:rsidP="00A40908">
            <w:pPr>
              <w:spacing w:after="0"/>
              <w:jc w:val="center"/>
              <w:rPr>
                <w:rFonts w:ascii="Georgia" w:hAnsi="Georgia" w:cs="Arial"/>
                <w:b/>
                <w:bCs/>
                <w:sz w:val="18"/>
                <w:szCs w:val="18"/>
              </w:rPr>
            </w:pPr>
          </w:p>
          <w:p w14:paraId="6E6C2747" w14:textId="77777777" w:rsidR="00E03851" w:rsidRPr="00764F3B" w:rsidRDefault="00E03851" w:rsidP="00A40908">
            <w:pPr>
              <w:spacing w:after="0"/>
              <w:jc w:val="center"/>
              <w:rPr>
                <w:rFonts w:ascii="Georgia" w:hAnsi="Georgia" w:cs="Arial"/>
                <w:b/>
                <w:bCs/>
                <w:sz w:val="18"/>
                <w:szCs w:val="18"/>
              </w:rPr>
            </w:pPr>
          </w:p>
          <w:p w14:paraId="462BC987" w14:textId="77777777" w:rsidR="00E03851" w:rsidRPr="00764F3B" w:rsidRDefault="00E03851" w:rsidP="00A40908">
            <w:pPr>
              <w:spacing w:after="0"/>
              <w:jc w:val="center"/>
              <w:rPr>
                <w:rFonts w:ascii="Georgia" w:hAnsi="Georgia" w:cs="Arial"/>
                <w:b/>
                <w:bCs/>
                <w:sz w:val="18"/>
                <w:szCs w:val="18"/>
              </w:rPr>
            </w:pPr>
            <w:r w:rsidRPr="00764F3B">
              <w:rPr>
                <w:rFonts w:ascii="Georgia" w:hAnsi="Georgia" w:cs="Arial"/>
                <w:b/>
                <w:bCs/>
                <w:sz w:val="18"/>
                <w:szCs w:val="18"/>
              </w:rPr>
              <w:t>Date</w:t>
            </w:r>
          </w:p>
          <w:p w14:paraId="18DF07E7" w14:textId="77777777" w:rsidR="00E03851" w:rsidRPr="00764F3B" w:rsidRDefault="00E03851"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271" w:type="dxa"/>
            <w:vMerge w:val="restart"/>
            <w:shd w:val="clear" w:color="auto" w:fill="C0C0C0"/>
            <w:tcMar>
              <w:top w:w="15" w:type="dxa"/>
              <w:left w:w="15" w:type="dxa"/>
              <w:bottom w:w="0" w:type="dxa"/>
              <w:right w:w="15" w:type="dxa"/>
            </w:tcMar>
            <w:vAlign w:val="bottom"/>
          </w:tcPr>
          <w:p w14:paraId="3F3EE3D0" w14:textId="77777777" w:rsidR="00E03851" w:rsidRPr="00764F3B" w:rsidRDefault="00E03851"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6AB6738F" w14:textId="77777777" w:rsidR="00E03851" w:rsidRPr="00764F3B" w:rsidRDefault="00E03851"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E03851" w:rsidRPr="00764F3B" w14:paraId="111EBC49" w14:textId="77777777" w:rsidTr="00072603">
        <w:trPr>
          <w:cantSplit/>
          <w:trHeight w:val="469"/>
          <w:tblHeader/>
        </w:trPr>
        <w:tc>
          <w:tcPr>
            <w:tcW w:w="1322" w:type="dxa"/>
            <w:vMerge/>
            <w:vAlign w:val="center"/>
          </w:tcPr>
          <w:p w14:paraId="585875A5" w14:textId="77777777" w:rsidR="00E03851" w:rsidRPr="00764F3B" w:rsidRDefault="00E03851" w:rsidP="00A40908">
            <w:pPr>
              <w:spacing w:after="0"/>
              <w:rPr>
                <w:rFonts w:ascii="Georgia" w:eastAsia="Arial Unicode MS" w:hAnsi="Georgia" w:cs="Arial"/>
                <w:b/>
                <w:bCs/>
                <w:sz w:val="18"/>
                <w:szCs w:val="18"/>
              </w:rPr>
            </w:pPr>
          </w:p>
        </w:tc>
        <w:tc>
          <w:tcPr>
            <w:tcW w:w="1522" w:type="dxa"/>
            <w:vMerge/>
            <w:vAlign w:val="center"/>
          </w:tcPr>
          <w:p w14:paraId="54A629C2" w14:textId="77777777" w:rsidR="00E03851" w:rsidRPr="00764F3B" w:rsidRDefault="00E03851" w:rsidP="00A40908">
            <w:pPr>
              <w:spacing w:after="0"/>
              <w:rPr>
                <w:rFonts w:ascii="Georgia" w:eastAsia="Arial Unicode MS" w:hAnsi="Georgia" w:cs="Arial"/>
                <w:b/>
                <w:bCs/>
                <w:sz w:val="18"/>
                <w:szCs w:val="18"/>
              </w:rPr>
            </w:pPr>
          </w:p>
        </w:tc>
        <w:tc>
          <w:tcPr>
            <w:tcW w:w="1275" w:type="dxa"/>
            <w:vMerge/>
            <w:vAlign w:val="center"/>
          </w:tcPr>
          <w:p w14:paraId="059CEA1F" w14:textId="77777777" w:rsidR="00E03851" w:rsidRPr="00764F3B" w:rsidRDefault="00E03851" w:rsidP="00A40908">
            <w:pPr>
              <w:spacing w:after="0"/>
              <w:rPr>
                <w:rFonts w:ascii="Georgia" w:eastAsia="Arial Unicode MS" w:hAnsi="Georgia" w:cs="Arial"/>
                <w:b/>
                <w:bCs/>
                <w:sz w:val="18"/>
                <w:szCs w:val="18"/>
              </w:rPr>
            </w:pPr>
          </w:p>
        </w:tc>
        <w:tc>
          <w:tcPr>
            <w:tcW w:w="4505" w:type="dxa"/>
            <w:vMerge/>
            <w:vAlign w:val="center"/>
          </w:tcPr>
          <w:p w14:paraId="6FCE574A" w14:textId="77777777" w:rsidR="00E03851" w:rsidRPr="00764F3B" w:rsidRDefault="00E03851" w:rsidP="00A40908">
            <w:pPr>
              <w:spacing w:after="0"/>
              <w:rPr>
                <w:rFonts w:ascii="Georgia" w:eastAsia="Arial Unicode MS" w:hAnsi="Georgia" w:cs="Arial"/>
                <w:b/>
                <w:bCs/>
                <w:sz w:val="18"/>
                <w:szCs w:val="18"/>
              </w:rPr>
            </w:pPr>
          </w:p>
        </w:tc>
        <w:tc>
          <w:tcPr>
            <w:tcW w:w="850" w:type="dxa"/>
            <w:vMerge/>
            <w:vAlign w:val="center"/>
          </w:tcPr>
          <w:p w14:paraId="59F79C48" w14:textId="77777777" w:rsidR="00E03851" w:rsidRPr="00764F3B" w:rsidRDefault="00E03851" w:rsidP="00A40908">
            <w:pPr>
              <w:spacing w:after="0"/>
              <w:rPr>
                <w:rFonts w:ascii="Georgia" w:eastAsia="Arial Unicode MS" w:hAnsi="Georgia" w:cs="Arial"/>
                <w:b/>
                <w:bCs/>
                <w:sz w:val="18"/>
                <w:szCs w:val="18"/>
              </w:rPr>
            </w:pPr>
          </w:p>
        </w:tc>
        <w:tc>
          <w:tcPr>
            <w:tcW w:w="3657" w:type="dxa"/>
            <w:vMerge/>
            <w:vAlign w:val="center"/>
          </w:tcPr>
          <w:p w14:paraId="0B334D4D" w14:textId="77777777" w:rsidR="00E03851" w:rsidRPr="00764F3B" w:rsidRDefault="00E03851" w:rsidP="00A40908">
            <w:pPr>
              <w:spacing w:after="0"/>
              <w:rPr>
                <w:rFonts w:ascii="Georgia" w:eastAsia="Arial Unicode MS" w:hAnsi="Georgia" w:cs="Arial"/>
                <w:sz w:val="18"/>
                <w:szCs w:val="18"/>
              </w:rPr>
            </w:pPr>
          </w:p>
        </w:tc>
        <w:tc>
          <w:tcPr>
            <w:tcW w:w="1034" w:type="dxa"/>
            <w:vMerge/>
            <w:vAlign w:val="center"/>
          </w:tcPr>
          <w:p w14:paraId="4A293FF7" w14:textId="77777777" w:rsidR="00E03851" w:rsidRPr="00764F3B" w:rsidRDefault="00E03851" w:rsidP="00A40908">
            <w:pPr>
              <w:spacing w:after="0"/>
              <w:rPr>
                <w:rFonts w:ascii="Georgia" w:eastAsia="Arial Unicode MS" w:hAnsi="Georgia" w:cs="Arial"/>
                <w:sz w:val="18"/>
                <w:szCs w:val="18"/>
              </w:rPr>
            </w:pPr>
          </w:p>
        </w:tc>
        <w:tc>
          <w:tcPr>
            <w:tcW w:w="1271" w:type="dxa"/>
            <w:vMerge/>
            <w:vAlign w:val="center"/>
          </w:tcPr>
          <w:p w14:paraId="2B87BB07" w14:textId="77777777" w:rsidR="00E03851" w:rsidRPr="00764F3B" w:rsidRDefault="00E03851" w:rsidP="00A40908">
            <w:pPr>
              <w:spacing w:after="0"/>
              <w:rPr>
                <w:rFonts w:ascii="Georgia" w:eastAsia="Arial Unicode MS" w:hAnsi="Georgia" w:cs="Arial"/>
                <w:b/>
                <w:bCs/>
                <w:sz w:val="18"/>
                <w:szCs w:val="18"/>
              </w:rPr>
            </w:pPr>
          </w:p>
        </w:tc>
      </w:tr>
      <w:tr w:rsidR="00E03851" w:rsidRPr="00764F3B" w14:paraId="72F42243" w14:textId="77777777" w:rsidTr="00072603">
        <w:trPr>
          <w:cantSplit/>
          <w:trHeight w:val="263"/>
          <w:tblHeader/>
        </w:trPr>
        <w:tc>
          <w:tcPr>
            <w:tcW w:w="1322" w:type="dxa"/>
            <w:vMerge/>
            <w:vAlign w:val="center"/>
          </w:tcPr>
          <w:p w14:paraId="6329ED99" w14:textId="77777777" w:rsidR="00E03851" w:rsidRPr="00764F3B" w:rsidRDefault="00E03851" w:rsidP="00A40908">
            <w:pPr>
              <w:spacing w:after="0"/>
              <w:rPr>
                <w:rFonts w:ascii="Georgia" w:eastAsia="Arial Unicode MS" w:hAnsi="Georgia" w:cs="Arial"/>
                <w:b/>
                <w:bCs/>
                <w:sz w:val="20"/>
                <w:szCs w:val="20"/>
              </w:rPr>
            </w:pPr>
          </w:p>
        </w:tc>
        <w:tc>
          <w:tcPr>
            <w:tcW w:w="1522" w:type="dxa"/>
            <w:vMerge/>
            <w:vAlign w:val="center"/>
          </w:tcPr>
          <w:p w14:paraId="5A8CDF72" w14:textId="77777777" w:rsidR="00E03851" w:rsidRPr="00764F3B" w:rsidRDefault="00E03851" w:rsidP="00A40908">
            <w:pPr>
              <w:spacing w:after="0"/>
              <w:rPr>
                <w:rFonts w:ascii="Georgia" w:eastAsia="Arial Unicode MS" w:hAnsi="Georgia" w:cs="Arial"/>
                <w:b/>
                <w:bCs/>
                <w:sz w:val="20"/>
                <w:szCs w:val="20"/>
              </w:rPr>
            </w:pPr>
          </w:p>
        </w:tc>
        <w:tc>
          <w:tcPr>
            <w:tcW w:w="1275" w:type="dxa"/>
            <w:vMerge/>
            <w:vAlign w:val="center"/>
          </w:tcPr>
          <w:p w14:paraId="69650296" w14:textId="77777777" w:rsidR="00E03851" w:rsidRPr="00764F3B" w:rsidRDefault="00E03851" w:rsidP="00A40908">
            <w:pPr>
              <w:spacing w:after="0"/>
              <w:rPr>
                <w:rFonts w:ascii="Georgia" w:eastAsia="Arial Unicode MS" w:hAnsi="Georgia" w:cs="Arial"/>
                <w:b/>
                <w:bCs/>
                <w:sz w:val="20"/>
                <w:szCs w:val="20"/>
              </w:rPr>
            </w:pPr>
          </w:p>
        </w:tc>
        <w:tc>
          <w:tcPr>
            <w:tcW w:w="4505" w:type="dxa"/>
            <w:vMerge/>
            <w:vAlign w:val="center"/>
          </w:tcPr>
          <w:p w14:paraId="63211D17" w14:textId="77777777" w:rsidR="00E03851" w:rsidRPr="00764F3B" w:rsidRDefault="00E03851" w:rsidP="00A40908">
            <w:pPr>
              <w:spacing w:after="0"/>
              <w:rPr>
                <w:rFonts w:ascii="Georgia" w:eastAsia="Arial Unicode MS" w:hAnsi="Georgia" w:cs="Arial"/>
                <w:b/>
                <w:bCs/>
                <w:sz w:val="20"/>
                <w:szCs w:val="20"/>
              </w:rPr>
            </w:pPr>
          </w:p>
        </w:tc>
        <w:tc>
          <w:tcPr>
            <w:tcW w:w="850" w:type="dxa"/>
            <w:vMerge/>
            <w:vAlign w:val="center"/>
          </w:tcPr>
          <w:p w14:paraId="0865EB14" w14:textId="77777777" w:rsidR="00E03851" w:rsidRPr="00764F3B" w:rsidRDefault="00E03851" w:rsidP="00A40908">
            <w:pPr>
              <w:spacing w:after="0"/>
              <w:rPr>
                <w:rFonts w:ascii="Georgia" w:eastAsia="Arial Unicode MS" w:hAnsi="Georgia" w:cs="Arial"/>
                <w:b/>
                <w:bCs/>
                <w:sz w:val="20"/>
                <w:szCs w:val="20"/>
              </w:rPr>
            </w:pPr>
          </w:p>
        </w:tc>
        <w:tc>
          <w:tcPr>
            <w:tcW w:w="3657" w:type="dxa"/>
            <w:vMerge/>
            <w:vAlign w:val="center"/>
          </w:tcPr>
          <w:p w14:paraId="48F80B13" w14:textId="77777777" w:rsidR="00E03851" w:rsidRPr="00764F3B" w:rsidRDefault="00E03851" w:rsidP="00A40908">
            <w:pPr>
              <w:spacing w:after="0"/>
              <w:rPr>
                <w:rFonts w:ascii="Georgia" w:eastAsia="Arial Unicode MS" w:hAnsi="Georgia" w:cs="Arial"/>
                <w:sz w:val="20"/>
                <w:szCs w:val="20"/>
              </w:rPr>
            </w:pPr>
          </w:p>
        </w:tc>
        <w:tc>
          <w:tcPr>
            <w:tcW w:w="1034" w:type="dxa"/>
            <w:vMerge/>
            <w:vAlign w:val="center"/>
          </w:tcPr>
          <w:p w14:paraId="6ECDA334" w14:textId="77777777" w:rsidR="00E03851" w:rsidRPr="00764F3B" w:rsidRDefault="00E03851" w:rsidP="00A40908">
            <w:pPr>
              <w:spacing w:after="0"/>
              <w:rPr>
                <w:rFonts w:ascii="Georgia" w:eastAsia="Arial Unicode MS" w:hAnsi="Georgia" w:cs="Arial"/>
                <w:sz w:val="20"/>
                <w:szCs w:val="20"/>
              </w:rPr>
            </w:pPr>
          </w:p>
        </w:tc>
        <w:tc>
          <w:tcPr>
            <w:tcW w:w="1271" w:type="dxa"/>
            <w:vMerge/>
            <w:vAlign w:val="center"/>
          </w:tcPr>
          <w:p w14:paraId="61FAF0C8" w14:textId="77777777" w:rsidR="00E03851" w:rsidRPr="00764F3B" w:rsidRDefault="00E03851" w:rsidP="00A40908">
            <w:pPr>
              <w:spacing w:after="0"/>
              <w:rPr>
                <w:rFonts w:ascii="Georgia" w:eastAsia="Arial Unicode MS" w:hAnsi="Georgia" w:cs="Arial"/>
                <w:b/>
                <w:bCs/>
                <w:sz w:val="20"/>
                <w:szCs w:val="20"/>
              </w:rPr>
            </w:pPr>
          </w:p>
        </w:tc>
      </w:tr>
      <w:tr w:rsidR="00E03851" w:rsidRPr="00764F3B" w14:paraId="08DF586C" w14:textId="77777777" w:rsidTr="00072603">
        <w:trPr>
          <w:cantSplit/>
          <w:trHeight w:val="240"/>
        </w:trPr>
        <w:tc>
          <w:tcPr>
            <w:tcW w:w="1322" w:type="dxa"/>
            <w:vMerge w:val="restart"/>
            <w:vAlign w:val="center"/>
          </w:tcPr>
          <w:p w14:paraId="1AD35CFA" w14:textId="77777777" w:rsidR="00E03851" w:rsidRPr="00764F3B" w:rsidRDefault="00E03851"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39A2A761" w14:textId="77777777" w:rsidR="00E03851" w:rsidRPr="00764F3B" w:rsidRDefault="00E03851"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522" w:type="dxa"/>
            <w:vMerge w:val="restart"/>
            <w:vAlign w:val="center"/>
          </w:tcPr>
          <w:p w14:paraId="2FFC15CC" w14:textId="77777777" w:rsidR="00E03851" w:rsidRPr="00764F3B" w:rsidRDefault="00E03851"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74DCF99D" w14:textId="77777777" w:rsidR="00E03851" w:rsidRPr="00764F3B" w:rsidRDefault="00E03851" w:rsidP="00A40908">
            <w:pPr>
              <w:spacing w:after="0"/>
              <w:rPr>
                <w:rFonts w:ascii="Georgia" w:eastAsia="Arial Unicode MS" w:hAnsi="Georgia" w:cs="Arial"/>
                <w:bCs/>
                <w:sz w:val="20"/>
                <w:szCs w:val="20"/>
              </w:rPr>
            </w:pPr>
          </w:p>
          <w:p w14:paraId="5C60F950" w14:textId="77777777" w:rsidR="00E03851" w:rsidRPr="00764F3B" w:rsidRDefault="00E03851"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Building</w:t>
            </w:r>
          </w:p>
          <w:p w14:paraId="0F4966E1" w14:textId="77777777" w:rsidR="00E03851" w:rsidRPr="00764F3B" w:rsidRDefault="00E03851"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Management</w:t>
            </w:r>
          </w:p>
          <w:p w14:paraId="0DFC8009" w14:textId="77777777" w:rsidR="00E03851" w:rsidRPr="00764F3B" w:rsidRDefault="00E03851" w:rsidP="00A40908">
            <w:pPr>
              <w:spacing w:after="0"/>
              <w:rPr>
                <w:rFonts w:ascii="Georgia" w:eastAsia="Arial Unicode MS" w:hAnsi="Georgia" w:cs="Arial"/>
                <w:bCs/>
                <w:sz w:val="20"/>
                <w:szCs w:val="20"/>
              </w:rPr>
            </w:pPr>
            <w:r w:rsidRPr="00764F3B">
              <w:rPr>
                <w:rFonts w:ascii="Georgia" w:eastAsia="Arial Unicode MS" w:hAnsi="Georgia" w:cs="Arial"/>
                <w:b/>
                <w:sz w:val="20"/>
                <w:szCs w:val="20"/>
              </w:rPr>
              <w:t>Systems</w:t>
            </w:r>
            <w:r w:rsidRPr="00764F3B">
              <w:rPr>
                <w:rFonts w:ascii="Georgia" w:eastAsia="Arial Unicode MS" w:hAnsi="Georgia" w:cs="Arial"/>
                <w:bCs/>
                <w:sz w:val="20"/>
                <w:szCs w:val="20"/>
              </w:rPr>
              <w:t xml:space="preserve"> </w:t>
            </w:r>
          </w:p>
        </w:tc>
        <w:tc>
          <w:tcPr>
            <w:tcW w:w="1275" w:type="dxa"/>
            <w:vMerge w:val="restart"/>
            <w:vAlign w:val="center"/>
          </w:tcPr>
          <w:p w14:paraId="2AC898E3" w14:textId="77777777" w:rsidR="00E03851" w:rsidRPr="00764F3B" w:rsidRDefault="00E03851"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505" w:type="dxa"/>
          </w:tcPr>
          <w:p w14:paraId="6C9DF81B" w14:textId="77777777" w:rsidR="00E03851" w:rsidRPr="00764F3B" w:rsidRDefault="00E03851" w:rsidP="00A40908">
            <w:pPr>
              <w:spacing w:after="0"/>
              <w:rPr>
                <w:rFonts w:ascii="Georgia" w:eastAsia="Calibri" w:hAnsi="Georgia" w:cs="Times New Roman"/>
                <w:color w:val="538135" w:themeColor="accent6" w:themeShade="BF"/>
              </w:rPr>
            </w:pPr>
            <w:r w:rsidRPr="00764F3B">
              <w:rPr>
                <w:rFonts w:ascii="Georgia" w:hAnsi="Georgia"/>
                <w:b/>
                <w:bCs/>
                <w:color w:val="538135" w:themeColor="accent6" w:themeShade="BF"/>
              </w:rPr>
              <w:t>Reference Protocol 7 D &amp; E</w:t>
            </w:r>
          </w:p>
        </w:tc>
        <w:tc>
          <w:tcPr>
            <w:tcW w:w="850" w:type="dxa"/>
            <w:vAlign w:val="center"/>
          </w:tcPr>
          <w:p w14:paraId="03441421" w14:textId="77777777" w:rsidR="00E03851" w:rsidRPr="00764F3B" w:rsidRDefault="00E03851" w:rsidP="00A40908">
            <w:pPr>
              <w:spacing w:after="0"/>
              <w:jc w:val="center"/>
              <w:rPr>
                <w:rFonts w:ascii="Georgia" w:eastAsia="Arial Unicode MS" w:hAnsi="Georgia" w:cs="Arial"/>
                <w:b/>
                <w:bCs/>
                <w:sz w:val="20"/>
                <w:szCs w:val="20"/>
              </w:rPr>
            </w:pPr>
          </w:p>
        </w:tc>
        <w:tc>
          <w:tcPr>
            <w:tcW w:w="3657" w:type="dxa"/>
            <w:vAlign w:val="center"/>
          </w:tcPr>
          <w:p w14:paraId="65C4F440" w14:textId="77777777" w:rsidR="00E03851" w:rsidRPr="00764F3B" w:rsidRDefault="00E03851" w:rsidP="00A40908">
            <w:pPr>
              <w:spacing w:after="0"/>
              <w:rPr>
                <w:rFonts w:ascii="Georgia" w:eastAsia="Arial Unicode MS" w:hAnsi="Georgia" w:cs="Arial"/>
                <w:sz w:val="20"/>
                <w:szCs w:val="20"/>
              </w:rPr>
            </w:pPr>
          </w:p>
        </w:tc>
        <w:tc>
          <w:tcPr>
            <w:tcW w:w="1034" w:type="dxa"/>
            <w:vAlign w:val="center"/>
          </w:tcPr>
          <w:p w14:paraId="4FDB3948" w14:textId="77777777" w:rsidR="00E03851" w:rsidRPr="00764F3B" w:rsidRDefault="00E03851" w:rsidP="00A40908">
            <w:pPr>
              <w:spacing w:after="0"/>
              <w:rPr>
                <w:rFonts w:ascii="Georgia" w:eastAsia="Arial Unicode MS" w:hAnsi="Georgia" w:cs="Arial"/>
                <w:sz w:val="20"/>
                <w:szCs w:val="20"/>
              </w:rPr>
            </w:pPr>
          </w:p>
        </w:tc>
        <w:tc>
          <w:tcPr>
            <w:tcW w:w="1271" w:type="dxa"/>
            <w:vAlign w:val="center"/>
          </w:tcPr>
          <w:p w14:paraId="28315D91" w14:textId="77777777" w:rsidR="00E03851" w:rsidRPr="00764F3B" w:rsidRDefault="00E03851" w:rsidP="00A40908">
            <w:pPr>
              <w:spacing w:after="0"/>
              <w:rPr>
                <w:rFonts w:ascii="Georgia" w:eastAsia="Arial Unicode MS" w:hAnsi="Georgia" w:cs="Arial"/>
                <w:b/>
                <w:bCs/>
                <w:sz w:val="20"/>
                <w:szCs w:val="20"/>
              </w:rPr>
            </w:pPr>
          </w:p>
        </w:tc>
      </w:tr>
      <w:tr w:rsidR="00340E12" w:rsidRPr="00764F3B" w14:paraId="2313CDF5" w14:textId="77777777" w:rsidTr="00072603">
        <w:trPr>
          <w:cantSplit/>
          <w:trHeight w:val="240"/>
        </w:trPr>
        <w:tc>
          <w:tcPr>
            <w:tcW w:w="1322" w:type="dxa"/>
            <w:vMerge/>
            <w:vAlign w:val="center"/>
          </w:tcPr>
          <w:p w14:paraId="7B4FEB6A"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44074CF3"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671FE177"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4D196E3E" w14:textId="77777777" w:rsidR="00340E12" w:rsidRPr="00764F3B" w:rsidRDefault="00340E12" w:rsidP="00340E12">
            <w:pPr>
              <w:spacing w:after="0"/>
              <w:rPr>
                <w:rFonts w:ascii="Georgia" w:hAnsi="Georgia"/>
                <w:b/>
                <w:bCs/>
              </w:rPr>
            </w:pPr>
            <w:r w:rsidRPr="00764F3B">
              <w:rPr>
                <w:rFonts w:ascii="Georgia" w:hAnsi="Georgia"/>
              </w:rPr>
              <w:t>Is the Planned Preventative Maintenance (PPM) Schedule up to date?</w:t>
            </w:r>
          </w:p>
        </w:tc>
        <w:tc>
          <w:tcPr>
            <w:tcW w:w="850" w:type="dxa"/>
            <w:vAlign w:val="center"/>
          </w:tcPr>
          <w:p w14:paraId="63A71C75" w14:textId="05186E6E"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1CFBAFD7"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7E957DD4" w14:textId="121554F0"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1" w:type="dxa"/>
            <w:vAlign w:val="center"/>
          </w:tcPr>
          <w:p w14:paraId="48092D18" w14:textId="04C2AB99"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4C8430B6" w14:textId="77777777" w:rsidTr="00072603">
        <w:trPr>
          <w:cantSplit/>
          <w:trHeight w:val="240"/>
        </w:trPr>
        <w:tc>
          <w:tcPr>
            <w:tcW w:w="1322" w:type="dxa"/>
            <w:vMerge/>
            <w:vAlign w:val="center"/>
          </w:tcPr>
          <w:p w14:paraId="49D0FA7B"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71262FA6"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60FEF3E1"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2FDEF341" w14:textId="77777777" w:rsidR="00340E12" w:rsidRPr="00764F3B" w:rsidRDefault="00340E12" w:rsidP="00340E12">
            <w:pPr>
              <w:spacing w:after="0"/>
              <w:rPr>
                <w:rFonts w:ascii="Georgia" w:hAnsi="Georgia"/>
              </w:rPr>
            </w:pPr>
            <w:r w:rsidRPr="00764F3B">
              <w:rPr>
                <w:rFonts w:ascii="Georgia" w:hAnsi="Georgia"/>
              </w:rPr>
              <w:t>Are Life Safety Systems tested and in operational order? (e.g. fire alarm systems)</w:t>
            </w:r>
          </w:p>
        </w:tc>
        <w:tc>
          <w:tcPr>
            <w:tcW w:w="850" w:type="dxa"/>
            <w:vAlign w:val="center"/>
          </w:tcPr>
          <w:p w14:paraId="1726C966" w14:textId="05F66CEE"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46091E27"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66D69EAC" w14:textId="6B11E10B"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1" w:type="dxa"/>
            <w:vAlign w:val="center"/>
          </w:tcPr>
          <w:p w14:paraId="52922AE3" w14:textId="3B3DAEFA"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63F7A414" w14:textId="77777777" w:rsidTr="00072603">
        <w:trPr>
          <w:cantSplit/>
          <w:trHeight w:val="240"/>
        </w:trPr>
        <w:tc>
          <w:tcPr>
            <w:tcW w:w="1322" w:type="dxa"/>
            <w:vMerge/>
            <w:vAlign w:val="center"/>
          </w:tcPr>
          <w:p w14:paraId="064DA5B0"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6BDA162B"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28916988"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6D8A4E43" w14:textId="77777777" w:rsidR="00340E12" w:rsidRPr="00764F3B" w:rsidRDefault="00340E12" w:rsidP="00340E12">
            <w:pPr>
              <w:spacing w:after="0"/>
              <w:rPr>
                <w:rFonts w:ascii="Georgia" w:hAnsi="Georgia"/>
              </w:rPr>
            </w:pPr>
            <w:r w:rsidRPr="00764F3B">
              <w:rPr>
                <w:rFonts w:ascii="Georgia" w:hAnsi="Georgia"/>
              </w:rPr>
              <w:t xml:space="preserve">Have Heating Ventilation Air Conditioning (HVAC) systems been inspected? Filters changed? Are upgrades required- refer to </w:t>
            </w:r>
            <w:hyperlink r:id="rId205" w:history="1">
              <w:r w:rsidRPr="00764F3B">
                <w:rPr>
                  <w:rStyle w:val="Hyperlink"/>
                  <w:rFonts w:ascii="Georgia" w:hAnsi="Georgia"/>
                </w:rPr>
                <w:t>CIBSE requirements</w:t>
              </w:r>
            </w:hyperlink>
            <w:r w:rsidRPr="00764F3B">
              <w:rPr>
                <w:rFonts w:ascii="Georgia" w:hAnsi="Georgia"/>
              </w:rPr>
              <w:t>.</w:t>
            </w:r>
          </w:p>
        </w:tc>
        <w:tc>
          <w:tcPr>
            <w:tcW w:w="850" w:type="dxa"/>
            <w:vAlign w:val="center"/>
          </w:tcPr>
          <w:p w14:paraId="6DE94198" w14:textId="28B7A67F"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657" w:type="dxa"/>
            <w:vAlign w:val="center"/>
          </w:tcPr>
          <w:p w14:paraId="28865BBB"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4579E3FC" w14:textId="77777777" w:rsidR="00340E12" w:rsidRPr="00764F3B" w:rsidRDefault="00340E12" w:rsidP="00340E12">
            <w:pPr>
              <w:spacing w:after="0"/>
              <w:rPr>
                <w:rFonts w:ascii="Georgia" w:eastAsia="Arial Unicode MS" w:hAnsi="Georgia" w:cs="Arial"/>
                <w:sz w:val="20"/>
                <w:szCs w:val="20"/>
              </w:rPr>
            </w:pPr>
          </w:p>
        </w:tc>
        <w:tc>
          <w:tcPr>
            <w:tcW w:w="1271" w:type="dxa"/>
            <w:vAlign w:val="center"/>
          </w:tcPr>
          <w:p w14:paraId="702C0639" w14:textId="77777777" w:rsidR="00340E12" w:rsidRPr="00764F3B" w:rsidRDefault="00340E12" w:rsidP="00340E12">
            <w:pPr>
              <w:spacing w:after="0"/>
              <w:rPr>
                <w:rFonts w:ascii="Georgia" w:eastAsia="Arial Unicode MS" w:hAnsi="Georgia" w:cs="Arial"/>
                <w:b/>
                <w:bCs/>
                <w:sz w:val="20"/>
                <w:szCs w:val="20"/>
              </w:rPr>
            </w:pPr>
          </w:p>
        </w:tc>
      </w:tr>
      <w:tr w:rsidR="00340E12" w:rsidRPr="00764F3B" w14:paraId="0C54F5DC" w14:textId="77777777" w:rsidTr="00072603">
        <w:trPr>
          <w:cantSplit/>
          <w:trHeight w:val="240"/>
        </w:trPr>
        <w:tc>
          <w:tcPr>
            <w:tcW w:w="1322" w:type="dxa"/>
            <w:vMerge/>
            <w:vAlign w:val="center"/>
          </w:tcPr>
          <w:p w14:paraId="2E5E7858"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793BA314"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7FEC31AB"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233A739F" w14:textId="77777777" w:rsidR="00340E12" w:rsidRPr="00764F3B" w:rsidRDefault="00340E12" w:rsidP="00340E12">
            <w:pPr>
              <w:spacing w:after="0"/>
              <w:rPr>
                <w:rFonts w:ascii="Georgia" w:hAnsi="Georgia"/>
              </w:rPr>
            </w:pPr>
            <w:r w:rsidRPr="00764F3B">
              <w:rPr>
                <w:rFonts w:ascii="Georgia" w:hAnsi="Georgia"/>
              </w:rPr>
              <w:t>Are water systems flushed and sterilised?</w:t>
            </w:r>
          </w:p>
        </w:tc>
        <w:tc>
          <w:tcPr>
            <w:tcW w:w="850" w:type="dxa"/>
            <w:vAlign w:val="center"/>
          </w:tcPr>
          <w:p w14:paraId="1472500A" w14:textId="11B790BD" w:rsidR="00340E12" w:rsidRPr="00764F3B" w:rsidRDefault="0097330F"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007548BB"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2E73F125" w14:textId="742CE070" w:rsidR="00340E12" w:rsidRPr="00764F3B" w:rsidRDefault="00920C1B" w:rsidP="00340E12">
            <w:pPr>
              <w:spacing w:after="0"/>
              <w:rPr>
                <w:rFonts w:ascii="Georgia" w:eastAsia="Arial Unicode MS" w:hAnsi="Georgia" w:cs="Arial"/>
                <w:sz w:val="20"/>
                <w:szCs w:val="20"/>
              </w:rPr>
            </w:pPr>
            <w:r>
              <w:rPr>
                <w:rFonts w:ascii="Georgia" w:eastAsia="Arial Unicode MS" w:hAnsi="Georgia" w:cs="Arial"/>
                <w:sz w:val="20"/>
                <w:szCs w:val="20"/>
              </w:rPr>
              <w:t xml:space="preserve">Regular </w:t>
            </w:r>
          </w:p>
        </w:tc>
        <w:tc>
          <w:tcPr>
            <w:tcW w:w="1271" w:type="dxa"/>
            <w:vAlign w:val="center"/>
          </w:tcPr>
          <w:p w14:paraId="30F6EFA9" w14:textId="486E6E9B"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3BC3CAD2" w14:textId="77777777" w:rsidTr="00072603">
        <w:trPr>
          <w:cantSplit/>
          <w:trHeight w:val="240"/>
        </w:trPr>
        <w:tc>
          <w:tcPr>
            <w:tcW w:w="1322" w:type="dxa"/>
            <w:vMerge/>
            <w:vAlign w:val="center"/>
          </w:tcPr>
          <w:p w14:paraId="3268B162"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7569BE20"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74AFB8B0"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144D1F1E" w14:textId="77777777" w:rsidR="00340E12" w:rsidRPr="00764F3B" w:rsidRDefault="00340E12" w:rsidP="00340E12">
            <w:pPr>
              <w:spacing w:after="0"/>
              <w:rPr>
                <w:rFonts w:ascii="Georgia" w:hAnsi="Georgia"/>
              </w:rPr>
            </w:pPr>
            <w:r w:rsidRPr="00764F3B">
              <w:rPr>
                <w:rFonts w:ascii="Georgia" w:hAnsi="Georgia"/>
              </w:rPr>
              <w:t>Have all rooms been ventilated?</w:t>
            </w:r>
          </w:p>
        </w:tc>
        <w:tc>
          <w:tcPr>
            <w:tcW w:w="850" w:type="dxa"/>
            <w:vAlign w:val="center"/>
          </w:tcPr>
          <w:p w14:paraId="6DAF7A04" w14:textId="67B434B5"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7FE8ED86"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25ED3A79" w14:textId="1F388D99"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Daily</w:t>
            </w:r>
          </w:p>
        </w:tc>
        <w:tc>
          <w:tcPr>
            <w:tcW w:w="1271" w:type="dxa"/>
            <w:vAlign w:val="center"/>
          </w:tcPr>
          <w:p w14:paraId="18E8F320" w14:textId="4F961C94"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4E0ADCC9" w14:textId="77777777" w:rsidTr="00072603">
        <w:trPr>
          <w:cantSplit/>
          <w:trHeight w:val="672"/>
        </w:trPr>
        <w:tc>
          <w:tcPr>
            <w:tcW w:w="1322" w:type="dxa"/>
            <w:vMerge/>
            <w:vAlign w:val="center"/>
          </w:tcPr>
          <w:p w14:paraId="6148BCF8"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3E865866"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42FA26E2"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11B2802D" w14:textId="77777777" w:rsidR="00340E12" w:rsidRPr="00764F3B" w:rsidRDefault="00340E12" w:rsidP="00340E12">
            <w:pPr>
              <w:spacing w:after="0"/>
              <w:rPr>
                <w:rFonts w:ascii="Georgia" w:hAnsi="Georgia"/>
              </w:rPr>
            </w:pPr>
            <w:r w:rsidRPr="00764F3B">
              <w:rPr>
                <w:rFonts w:ascii="Georgia" w:hAnsi="Georgia"/>
              </w:rPr>
              <w:t>Have all maintenance checks been carried out as per normal procedure after a period of building closure? (e.g. heating/boiler setting, waste management, rodent activity etc)</w:t>
            </w:r>
          </w:p>
        </w:tc>
        <w:tc>
          <w:tcPr>
            <w:tcW w:w="850" w:type="dxa"/>
            <w:vAlign w:val="center"/>
          </w:tcPr>
          <w:p w14:paraId="07EBEA2F" w14:textId="0BA3334D"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0083CA85"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5AFD01B1" w14:textId="5A537F27"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1" w:type="dxa"/>
            <w:vAlign w:val="center"/>
          </w:tcPr>
          <w:p w14:paraId="3736D80B" w14:textId="4CD345A9"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6861F07D" w14:textId="77777777" w:rsidTr="00072603">
        <w:trPr>
          <w:cantSplit/>
          <w:trHeight w:val="672"/>
        </w:trPr>
        <w:tc>
          <w:tcPr>
            <w:tcW w:w="1322" w:type="dxa"/>
            <w:vMerge/>
            <w:vAlign w:val="center"/>
          </w:tcPr>
          <w:p w14:paraId="11C4ED1B"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4AC8CF5E"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14C82996"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5DF00A33" w14:textId="77777777" w:rsidR="00340E12" w:rsidRPr="00764F3B" w:rsidRDefault="00340E12" w:rsidP="00340E12">
            <w:pPr>
              <w:spacing w:after="0"/>
              <w:rPr>
                <w:rFonts w:ascii="Georgia" w:hAnsi="Georgia"/>
              </w:rPr>
            </w:pPr>
            <w:r w:rsidRPr="00764F3B">
              <w:rPr>
                <w:rFonts w:ascii="Georgia" w:hAnsi="Georgia"/>
              </w:rPr>
              <w:t>Can additional bicycle storage facilities be provided?</w:t>
            </w:r>
          </w:p>
        </w:tc>
        <w:tc>
          <w:tcPr>
            <w:tcW w:w="850" w:type="dxa"/>
            <w:vAlign w:val="center"/>
          </w:tcPr>
          <w:p w14:paraId="5CC434E5" w14:textId="495C5D56"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6E2E2462"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7B36B2B8" w14:textId="158B9A02"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1" w:type="dxa"/>
            <w:vAlign w:val="center"/>
          </w:tcPr>
          <w:p w14:paraId="7C732511" w14:textId="602453D0"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40E12" w:rsidRPr="00764F3B" w14:paraId="226F2BCB" w14:textId="77777777" w:rsidTr="00072603">
        <w:trPr>
          <w:cantSplit/>
          <w:trHeight w:val="672"/>
        </w:trPr>
        <w:tc>
          <w:tcPr>
            <w:tcW w:w="1322" w:type="dxa"/>
            <w:vMerge/>
            <w:vAlign w:val="center"/>
          </w:tcPr>
          <w:p w14:paraId="1053DA3B" w14:textId="77777777" w:rsidR="00340E12" w:rsidRPr="00764F3B" w:rsidRDefault="00340E12" w:rsidP="00340E12">
            <w:pPr>
              <w:spacing w:after="0"/>
              <w:rPr>
                <w:rFonts w:ascii="Georgia" w:eastAsia="Arial Unicode MS" w:hAnsi="Georgia" w:cs="Arial"/>
                <w:sz w:val="20"/>
                <w:szCs w:val="20"/>
              </w:rPr>
            </w:pPr>
          </w:p>
        </w:tc>
        <w:tc>
          <w:tcPr>
            <w:tcW w:w="1522" w:type="dxa"/>
            <w:vMerge/>
            <w:vAlign w:val="center"/>
          </w:tcPr>
          <w:p w14:paraId="7BE7D5B5" w14:textId="77777777" w:rsidR="00340E12" w:rsidRPr="00764F3B" w:rsidRDefault="00340E12" w:rsidP="00340E12">
            <w:pPr>
              <w:spacing w:after="0"/>
              <w:rPr>
                <w:rFonts w:ascii="Georgia" w:eastAsia="Arial Unicode MS" w:hAnsi="Georgia" w:cs="Arial"/>
                <w:bCs/>
                <w:sz w:val="20"/>
                <w:szCs w:val="20"/>
              </w:rPr>
            </w:pPr>
          </w:p>
        </w:tc>
        <w:tc>
          <w:tcPr>
            <w:tcW w:w="1275" w:type="dxa"/>
            <w:vMerge/>
            <w:vAlign w:val="center"/>
          </w:tcPr>
          <w:p w14:paraId="07FE7D83" w14:textId="77777777" w:rsidR="00340E12" w:rsidRPr="00764F3B" w:rsidRDefault="00340E12" w:rsidP="00340E12">
            <w:pPr>
              <w:spacing w:after="0"/>
              <w:jc w:val="center"/>
              <w:rPr>
                <w:rFonts w:ascii="Georgia" w:eastAsia="Arial Unicode MS" w:hAnsi="Georgia" w:cs="Arial"/>
                <w:b/>
                <w:bCs/>
                <w:sz w:val="20"/>
                <w:szCs w:val="20"/>
              </w:rPr>
            </w:pPr>
          </w:p>
        </w:tc>
        <w:tc>
          <w:tcPr>
            <w:tcW w:w="4505" w:type="dxa"/>
          </w:tcPr>
          <w:p w14:paraId="4921CEB3" w14:textId="77777777" w:rsidR="00340E12" w:rsidRPr="00764F3B" w:rsidRDefault="00340E12" w:rsidP="00340E12">
            <w:pPr>
              <w:spacing w:after="0"/>
              <w:rPr>
                <w:rFonts w:ascii="Georgia" w:hAnsi="Georgia"/>
              </w:rPr>
            </w:pPr>
            <w:r w:rsidRPr="00764F3B">
              <w:rPr>
                <w:rFonts w:ascii="Georgia" w:hAnsi="Georgia"/>
              </w:rPr>
              <w:t>Can additional car parking be offered?</w:t>
            </w:r>
          </w:p>
        </w:tc>
        <w:tc>
          <w:tcPr>
            <w:tcW w:w="850" w:type="dxa"/>
            <w:vAlign w:val="center"/>
          </w:tcPr>
          <w:p w14:paraId="31038723" w14:textId="7DA54BDD" w:rsidR="00340E12" w:rsidRPr="00764F3B" w:rsidRDefault="00340E12" w:rsidP="00340E12">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57" w:type="dxa"/>
            <w:vAlign w:val="center"/>
          </w:tcPr>
          <w:p w14:paraId="6F6428F2" w14:textId="77777777" w:rsidR="00340E12" w:rsidRPr="00764F3B" w:rsidRDefault="00340E12" w:rsidP="00340E12">
            <w:pPr>
              <w:spacing w:after="0"/>
              <w:rPr>
                <w:rFonts w:ascii="Georgia" w:eastAsia="Arial Unicode MS" w:hAnsi="Georgia" w:cs="Arial"/>
                <w:sz w:val="20"/>
                <w:szCs w:val="20"/>
              </w:rPr>
            </w:pPr>
          </w:p>
        </w:tc>
        <w:tc>
          <w:tcPr>
            <w:tcW w:w="1034" w:type="dxa"/>
            <w:vAlign w:val="center"/>
          </w:tcPr>
          <w:p w14:paraId="7083C6F2" w14:textId="4344C86B" w:rsidR="00340E12" w:rsidRPr="00764F3B" w:rsidRDefault="00340E12" w:rsidP="00340E12">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1" w:type="dxa"/>
            <w:vAlign w:val="center"/>
          </w:tcPr>
          <w:p w14:paraId="0A7415A6" w14:textId="6CB03038" w:rsidR="00340E12" w:rsidRPr="00764F3B" w:rsidRDefault="00DE3636" w:rsidP="00340E12">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2635A449" w14:textId="33D0D294" w:rsidR="00E03851" w:rsidRPr="00764F3B" w:rsidRDefault="00E03851" w:rsidP="00E03851">
      <w:pPr>
        <w:tabs>
          <w:tab w:val="left" w:pos="8535"/>
        </w:tabs>
        <w:rPr>
          <w:rFonts w:ascii="Georgia" w:hAnsi="Georgia"/>
          <w:lang w:eastAsia="en-GB"/>
        </w:rPr>
      </w:pPr>
      <w:r w:rsidRPr="00764F3B">
        <w:rPr>
          <w:rFonts w:ascii="Georgia" w:hAnsi="Georgia"/>
          <w:lang w:eastAsia="en-GB"/>
        </w:rPr>
        <w:tab/>
      </w:r>
    </w:p>
    <w:p w14:paraId="2F3BC7B2" w14:textId="7F6EC4D6" w:rsidR="00A402AE" w:rsidRDefault="00A402AE" w:rsidP="00E03851">
      <w:pPr>
        <w:tabs>
          <w:tab w:val="left" w:pos="8535"/>
        </w:tabs>
        <w:rPr>
          <w:rFonts w:ascii="Georgia" w:hAnsi="Georgia"/>
          <w:lang w:eastAsia="en-GB"/>
        </w:rPr>
      </w:pPr>
    </w:p>
    <w:p w14:paraId="57824C50" w14:textId="77777777" w:rsidR="00A402AE" w:rsidRDefault="00A402AE">
      <w:pPr>
        <w:rPr>
          <w:rFonts w:ascii="Georgia" w:hAnsi="Georgia"/>
          <w:lang w:eastAsia="en-GB"/>
        </w:rPr>
      </w:pPr>
      <w:r>
        <w:rPr>
          <w:rFonts w:ascii="Georgia" w:hAnsi="Georgia"/>
          <w:lang w:eastAsia="en-GB"/>
        </w:rPr>
        <w:br w:type="page"/>
      </w:r>
    </w:p>
    <w:p w14:paraId="4A5D7C1A" w14:textId="692A4A8F" w:rsidR="00A402AE" w:rsidRDefault="00A402AE" w:rsidP="00E03851">
      <w:pPr>
        <w:tabs>
          <w:tab w:val="left" w:pos="8535"/>
        </w:tabs>
        <w:rPr>
          <w:rFonts w:ascii="Georgia" w:hAnsi="Georgia"/>
          <w:lang w:eastAsia="en-GB"/>
        </w:rPr>
      </w:pPr>
    </w:p>
    <w:tbl>
      <w:tblPr>
        <w:tblpPr w:leftFromText="180" w:rightFromText="180" w:vertAnchor="page" w:horzAnchor="margin" w:tblpY="1161"/>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433"/>
        <w:gridCol w:w="1767"/>
        <w:gridCol w:w="1185"/>
        <w:gridCol w:w="4092"/>
        <w:gridCol w:w="991"/>
        <w:gridCol w:w="3662"/>
        <w:gridCol w:w="1034"/>
        <w:gridCol w:w="1272"/>
      </w:tblGrid>
      <w:tr w:rsidR="00A402AE" w:rsidRPr="00764F3B" w14:paraId="29E3B52C" w14:textId="77777777" w:rsidTr="00A402AE">
        <w:trPr>
          <w:cantSplit/>
          <w:trHeight w:val="237"/>
          <w:tblHeader/>
        </w:trPr>
        <w:tc>
          <w:tcPr>
            <w:tcW w:w="1433" w:type="dxa"/>
            <w:vMerge w:val="restart"/>
            <w:shd w:val="clear" w:color="auto" w:fill="C0C0C0"/>
            <w:tcMar>
              <w:top w:w="15" w:type="dxa"/>
              <w:left w:w="15" w:type="dxa"/>
              <w:bottom w:w="0" w:type="dxa"/>
              <w:right w:w="15" w:type="dxa"/>
            </w:tcMar>
            <w:vAlign w:val="bottom"/>
          </w:tcPr>
          <w:p w14:paraId="3067DCFD" w14:textId="77777777" w:rsidR="00A402AE" w:rsidRPr="00764F3B" w:rsidRDefault="00A402AE" w:rsidP="00A402AE">
            <w:pPr>
              <w:spacing w:after="0"/>
              <w:jc w:val="center"/>
              <w:rPr>
                <w:rFonts w:ascii="Georgia" w:hAnsi="Georgia" w:cs="Arial"/>
                <w:b/>
                <w:bCs/>
                <w:sz w:val="18"/>
                <w:szCs w:val="18"/>
              </w:rPr>
            </w:pPr>
          </w:p>
          <w:p w14:paraId="1B95A543" w14:textId="77777777" w:rsidR="00A402AE" w:rsidRPr="00764F3B" w:rsidRDefault="00A402AE" w:rsidP="00A402AE">
            <w:pPr>
              <w:spacing w:after="0"/>
              <w:jc w:val="center"/>
              <w:rPr>
                <w:rFonts w:ascii="Georgia" w:hAnsi="Georgia" w:cs="Arial"/>
                <w:b/>
                <w:bCs/>
                <w:sz w:val="18"/>
                <w:szCs w:val="18"/>
              </w:rPr>
            </w:pPr>
          </w:p>
          <w:p w14:paraId="56F1BC87" w14:textId="77777777" w:rsidR="00A402AE" w:rsidRPr="00764F3B" w:rsidRDefault="00A402AE" w:rsidP="00A402AE">
            <w:pPr>
              <w:spacing w:after="0"/>
              <w:jc w:val="center"/>
              <w:rPr>
                <w:rFonts w:ascii="Georgia" w:hAnsi="Georgia" w:cs="Arial"/>
                <w:b/>
                <w:bCs/>
                <w:sz w:val="18"/>
                <w:szCs w:val="18"/>
              </w:rPr>
            </w:pPr>
          </w:p>
          <w:p w14:paraId="12DA61EF" w14:textId="77777777" w:rsidR="00A402AE" w:rsidRPr="00764F3B" w:rsidRDefault="00A402AE" w:rsidP="00A402AE">
            <w:pPr>
              <w:spacing w:after="0"/>
              <w:jc w:val="center"/>
              <w:rPr>
                <w:rFonts w:ascii="Georgia" w:hAnsi="Georgia" w:cs="Arial"/>
                <w:b/>
                <w:bCs/>
                <w:sz w:val="18"/>
                <w:szCs w:val="18"/>
              </w:rPr>
            </w:pPr>
          </w:p>
          <w:p w14:paraId="5EEBCDF6"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767" w:type="dxa"/>
            <w:vMerge w:val="restart"/>
            <w:shd w:val="clear" w:color="auto" w:fill="C0C0C0"/>
            <w:tcMar>
              <w:top w:w="15" w:type="dxa"/>
              <w:left w:w="15" w:type="dxa"/>
              <w:bottom w:w="0" w:type="dxa"/>
              <w:right w:w="15" w:type="dxa"/>
            </w:tcMar>
            <w:vAlign w:val="bottom"/>
          </w:tcPr>
          <w:p w14:paraId="174942CB"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85" w:type="dxa"/>
            <w:vMerge w:val="restart"/>
            <w:shd w:val="clear" w:color="auto" w:fill="C0C0C0"/>
            <w:tcMar>
              <w:top w:w="15" w:type="dxa"/>
              <w:left w:w="15" w:type="dxa"/>
              <w:bottom w:w="0" w:type="dxa"/>
              <w:right w:w="15" w:type="dxa"/>
            </w:tcMar>
            <w:vAlign w:val="bottom"/>
          </w:tcPr>
          <w:p w14:paraId="709412DA"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092" w:type="dxa"/>
            <w:vMerge w:val="restart"/>
            <w:shd w:val="clear" w:color="auto" w:fill="C0C0C0"/>
            <w:tcMar>
              <w:top w:w="15" w:type="dxa"/>
              <w:left w:w="15" w:type="dxa"/>
              <w:bottom w:w="0" w:type="dxa"/>
              <w:right w:w="15" w:type="dxa"/>
            </w:tcMar>
            <w:vAlign w:val="bottom"/>
          </w:tcPr>
          <w:p w14:paraId="7BA41C5E"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991" w:type="dxa"/>
            <w:vMerge w:val="restart"/>
            <w:shd w:val="clear" w:color="auto" w:fill="C0C0C0"/>
            <w:tcMar>
              <w:top w:w="15" w:type="dxa"/>
              <w:left w:w="15" w:type="dxa"/>
              <w:bottom w:w="0" w:type="dxa"/>
              <w:right w:w="15" w:type="dxa"/>
            </w:tcMar>
          </w:tcPr>
          <w:p w14:paraId="61E146FF" w14:textId="77777777" w:rsidR="00A402AE" w:rsidRPr="00764F3B" w:rsidRDefault="00A402AE" w:rsidP="00A402AE">
            <w:pPr>
              <w:spacing w:after="0"/>
              <w:jc w:val="center"/>
              <w:rPr>
                <w:rFonts w:ascii="Georgia" w:hAnsi="Georgia" w:cs="Arial"/>
                <w:b/>
                <w:bCs/>
                <w:sz w:val="18"/>
                <w:szCs w:val="18"/>
              </w:rPr>
            </w:pPr>
          </w:p>
          <w:p w14:paraId="1A6D806D" w14:textId="77777777" w:rsidR="00A402AE" w:rsidRPr="00764F3B" w:rsidRDefault="00A402AE" w:rsidP="00A402AE">
            <w:pPr>
              <w:spacing w:after="0"/>
              <w:jc w:val="center"/>
              <w:rPr>
                <w:rFonts w:ascii="Georgia" w:hAnsi="Georgia" w:cs="Arial"/>
                <w:b/>
                <w:bCs/>
                <w:sz w:val="18"/>
                <w:szCs w:val="18"/>
              </w:rPr>
            </w:pPr>
          </w:p>
          <w:p w14:paraId="75E49CA0" w14:textId="77777777" w:rsidR="00A402AE" w:rsidRPr="00764F3B" w:rsidRDefault="00A402AE" w:rsidP="00A402AE">
            <w:pPr>
              <w:spacing w:after="0"/>
              <w:jc w:val="center"/>
              <w:rPr>
                <w:rFonts w:ascii="Georgia" w:hAnsi="Georgia" w:cs="Arial"/>
                <w:b/>
                <w:bCs/>
                <w:sz w:val="18"/>
                <w:szCs w:val="18"/>
              </w:rPr>
            </w:pPr>
          </w:p>
          <w:p w14:paraId="5E59ADD2" w14:textId="77777777" w:rsidR="00A402AE" w:rsidRPr="00764F3B" w:rsidRDefault="00A402AE" w:rsidP="00A402AE">
            <w:pPr>
              <w:spacing w:after="0"/>
              <w:jc w:val="center"/>
              <w:rPr>
                <w:rFonts w:ascii="Georgia" w:hAnsi="Georgia" w:cs="Arial"/>
                <w:b/>
                <w:bCs/>
                <w:sz w:val="18"/>
                <w:szCs w:val="18"/>
              </w:rPr>
            </w:pPr>
          </w:p>
          <w:p w14:paraId="316E2955" w14:textId="77777777" w:rsidR="00A402AE" w:rsidRPr="00764F3B" w:rsidRDefault="00A402AE" w:rsidP="00A402AE">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6A3465C3"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662" w:type="dxa"/>
            <w:vMerge w:val="restart"/>
            <w:shd w:val="clear" w:color="auto" w:fill="C0C0C0"/>
            <w:tcMar>
              <w:top w:w="15" w:type="dxa"/>
              <w:left w:w="15" w:type="dxa"/>
              <w:bottom w:w="0" w:type="dxa"/>
              <w:right w:w="15" w:type="dxa"/>
            </w:tcMar>
          </w:tcPr>
          <w:p w14:paraId="7730D968" w14:textId="77777777" w:rsidR="00A402AE" w:rsidRPr="00764F3B" w:rsidRDefault="00A402AE" w:rsidP="00A402AE">
            <w:pPr>
              <w:spacing w:after="0"/>
              <w:jc w:val="center"/>
              <w:rPr>
                <w:rFonts w:ascii="Georgia" w:hAnsi="Georgia" w:cs="Arial"/>
                <w:b/>
                <w:bCs/>
                <w:sz w:val="18"/>
                <w:szCs w:val="18"/>
              </w:rPr>
            </w:pPr>
          </w:p>
          <w:p w14:paraId="28115661" w14:textId="77777777" w:rsidR="00A402AE" w:rsidRPr="00764F3B" w:rsidRDefault="00A402AE" w:rsidP="00A402AE">
            <w:pPr>
              <w:spacing w:after="0"/>
              <w:jc w:val="center"/>
              <w:rPr>
                <w:rFonts w:ascii="Georgia" w:hAnsi="Georgia" w:cs="Arial"/>
                <w:b/>
                <w:bCs/>
                <w:sz w:val="18"/>
                <w:szCs w:val="18"/>
              </w:rPr>
            </w:pPr>
          </w:p>
          <w:p w14:paraId="3C2B9AC9" w14:textId="77777777" w:rsidR="00A402AE" w:rsidRPr="00764F3B" w:rsidRDefault="00A402AE" w:rsidP="00A402AE">
            <w:pPr>
              <w:spacing w:after="0"/>
              <w:jc w:val="center"/>
              <w:rPr>
                <w:rFonts w:ascii="Georgia" w:hAnsi="Georgia" w:cs="Arial"/>
                <w:b/>
                <w:bCs/>
                <w:sz w:val="18"/>
                <w:szCs w:val="18"/>
              </w:rPr>
            </w:pPr>
          </w:p>
          <w:p w14:paraId="6FDDD8CC" w14:textId="77777777" w:rsidR="00A402AE" w:rsidRPr="00764F3B" w:rsidRDefault="00A402AE" w:rsidP="00A402AE">
            <w:pPr>
              <w:spacing w:after="0"/>
              <w:jc w:val="center"/>
              <w:rPr>
                <w:rFonts w:ascii="Georgia" w:hAnsi="Georgia" w:cs="Arial"/>
                <w:b/>
                <w:bCs/>
                <w:sz w:val="18"/>
                <w:szCs w:val="18"/>
              </w:rPr>
            </w:pPr>
          </w:p>
          <w:p w14:paraId="2CD30AC3" w14:textId="77777777" w:rsidR="00A402AE" w:rsidRPr="00764F3B" w:rsidRDefault="00A402AE" w:rsidP="00A402AE">
            <w:pPr>
              <w:spacing w:after="0"/>
              <w:jc w:val="center"/>
              <w:rPr>
                <w:rFonts w:ascii="Georgia" w:hAnsi="Georgia" w:cs="Arial"/>
                <w:b/>
                <w:bCs/>
                <w:sz w:val="18"/>
                <w:szCs w:val="18"/>
              </w:rPr>
            </w:pPr>
          </w:p>
          <w:p w14:paraId="3750B009" w14:textId="77777777" w:rsidR="00A402AE" w:rsidRPr="00764F3B" w:rsidRDefault="00A402AE" w:rsidP="00A402AE">
            <w:pPr>
              <w:spacing w:after="0"/>
              <w:jc w:val="center"/>
              <w:rPr>
                <w:rFonts w:ascii="Georgia" w:hAnsi="Georgia" w:cs="Arial"/>
                <w:b/>
                <w:bCs/>
                <w:sz w:val="18"/>
                <w:szCs w:val="18"/>
              </w:rPr>
            </w:pPr>
          </w:p>
          <w:p w14:paraId="2D7E10E7" w14:textId="77777777" w:rsidR="00A402AE" w:rsidRPr="00764F3B" w:rsidRDefault="00A402AE" w:rsidP="00A402AE">
            <w:pPr>
              <w:spacing w:after="0"/>
              <w:jc w:val="center"/>
              <w:rPr>
                <w:rFonts w:ascii="Georgia" w:hAnsi="Georgia" w:cs="Arial"/>
                <w:b/>
                <w:bCs/>
                <w:sz w:val="18"/>
                <w:szCs w:val="18"/>
              </w:rPr>
            </w:pPr>
          </w:p>
          <w:p w14:paraId="585B3A45" w14:textId="77777777" w:rsidR="00A402AE" w:rsidRPr="00764F3B" w:rsidRDefault="00A402AE" w:rsidP="00A402AE">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3ED7466D" w14:textId="77777777" w:rsidR="00A402AE" w:rsidRPr="00764F3B" w:rsidRDefault="00A402AE" w:rsidP="00A402AE">
            <w:pPr>
              <w:spacing w:after="0"/>
              <w:jc w:val="center"/>
              <w:rPr>
                <w:rFonts w:ascii="Georgia" w:hAnsi="Georgia" w:cs="Arial"/>
                <w:b/>
                <w:bCs/>
                <w:sz w:val="18"/>
                <w:szCs w:val="18"/>
              </w:rPr>
            </w:pPr>
          </w:p>
          <w:p w14:paraId="63B5A9DF" w14:textId="77777777" w:rsidR="00A402AE" w:rsidRPr="00764F3B" w:rsidRDefault="00A402AE" w:rsidP="00A402AE">
            <w:pPr>
              <w:spacing w:after="0"/>
              <w:jc w:val="center"/>
              <w:rPr>
                <w:rFonts w:ascii="Georgia" w:hAnsi="Georgia" w:cs="Arial"/>
                <w:b/>
                <w:bCs/>
                <w:sz w:val="18"/>
                <w:szCs w:val="18"/>
              </w:rPr>
            </w:pPr>
          </w:p>
          <w:p w14:paraId="4B42CDE4" w14:textId="77777777" w:rsidR="00A402AE" w:rsidRPr="00764F3B" w:rsidRDefault="00A402AE" w:rsidP="00A402AE">
            <w:pPr>
              <w:spacing w:after="0"/>
              <w:jc w:val="center"/>
              <w:rPr>
                <w:rFonts w:ascii="Georgia" w:hAnsi="Georgia" w:cs="Arial"/>
                <w:b/>
                <w:bCs/>
                <w:sz w:val="18"/>
                <w:szCs w:val="18"/>
              </w:rPr>
            </w:pPr>
          </w:p>
          <w:p w14:paraId="5CE183A9" w14:textId="77777777" w:rsidR="00A402AE" w:rsidRPr="00764F3B" w:rsidRDefault="00A402AE" w:rsidP="00A402AE">
            <w:pPr>
              <w:spacing w:after="0"/>
              <w:jc w:val="center"/>
              <w:rPr>
                <w:rFonts w:ascii="Georgia" w:hAnsi="Georgia" w:cs="Arial"/>
                <w:b/>
                <w:bCs/>
                <w:sz w:val="18"/>
                <w:szCs w:val="18"/>
              </w:rPr>
            </w:pPr>
          </w:p>
          <w:p w14:paraId="5284D072" w14:textId="77777777" w:rsidR="00A402AE" w:rsidRPr="00764F3B" w:rsidRDefault="00A402AE" w:rsidP="00A402AE">
            <w:pPr>
              <w:spacing w:after="0"/>
              <w:jc w:val="center"/>
              <w:rPr>
                <w:rFonts w:ascii="Georgia" w:hAnsi="Georgia" w:cs="Arial"/>
                <w:b/>
                <w:bCs/>
                <w:sz w:val="18"/>
                <w:szCs w:val="18"/>
              </w:rPr>
            </w:pPr>
          </w:p>
          <w:p w14:paraId="4C3D8E63" w14:textId="77777777" w:rsidR="00A402AE" w:rsidRPr="00764F3B" w:rsidRDefault="00A402AE" w:rsidP="00A402AE">
            <w:pPr>
              <w:spacing w:after="0"/>
              <w:jc w:val="center"/>
              <w:rPr>
                <w:rFonts w:ascii="Georgia" w:hAnsi="Georgia" w:cs="Arial"/>
                <w:b/>
                <w:bCs/>
                <w:sz w:val="18"/>
                <w:szCs w:val="18"/>
              </w:rPr>
            </w:pPr>
          </w:p>
          <w:p w14:paraId="708C5829" w14:textId="77777777" w:rsidR="00A402AE" w:rsidRPr="00764F3B" w:rsidRDefault="00A402AE" w:rsidP="00A402AE">
            <w:pPr>
              <w:spacing w:after="0"/>
              <w:jc w:val="center"/>
              <w:rPr>
                <w:rFonts w:ascii="Georgia" w:hAnsi="Georgia" w:cs="Arial"/>
                <w:b/>
                <w:bCs/>
                <w:sz w:val="18"/>
                <w:szCs w:val="18"/>
              </w:rPr>
            </w:pPr>
            <w:r w:rsidRPr="00764F3B">
              <w:rPr>
                <w:rFonts w:ascii="Georgia" w:hAnsi="Georgia" w:cs="Arial"/>
                <w:b/>
                <w:bCs/>
                <w:sz w:val="18"/>
                <w:szCs w:val="18"/>
              </w:rPr>
              <w:t>Date</w:t>
            </w:r>
          </w:p>
          <w:p w14:paraId="531F01D2" w14:textId="77777777" w:rsidR="00A402AE" w:rsidRPr="00764F3B" w:rsidRDefault="00A402AE" w:rsidP="00A402AE">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272" w:type="dxa"/>
            <w:vMerge w:val="restart"/>
            <w:shd w:val="clear" w:color="auto" w:fill="C0C0C0"/>
            <w:tcMar>
              <w:top w:w="15" w:type="dxa"/>
              <w:left w:w="15" w:type="dxa"/>
              <w:bottom w:w="0" w:type="dxa"/>
              <w:right w:w="15" w:type="dxa"/>
            </w:tcMar>
            <w:vAlign w:val="bottom"/>
          </w:tcPr>
          <w:p w14:paraId="6795C8E7" w14:textId="77777777" w:rsidR="00A402AE" w:rsidRPr="00764F3B" w:rsidRDefault="00A402AE" w:rsidP="00A402AE">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78492A2B" w14:textId="77777777" w:rsidR="00A402AE" w:rsidRPr="00764F3B" w:rsidRDefault="00A402AE" w:rsidP="00A402AE">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A402AE" w:rsidRPr="00764F3B" w14:paraId="0634B110" w14:textId="77777777" w:rsidTr="00A402AE">
        <w:trPr>
          <w:cantSplit/>
          <w:trHeight w:val="469"/>
          <w:tblHeader/>
        </w:trPr>
        <w:tc>
          <w:tcPr>
            <w:tcW w:w="1433" w:type="dxa"/>
            <w:vMerge/>
            <w:vAlign w:val="center"/>
          </w:tcPr>
          <w:p w14:paraId="1FAA3513" w14:textId="77777777" w:rsidR="00A402AE" w:rsidRPr="00764F3B" w:rsidRDefault="00A402AE" w:rsidP="00A402AE">
            <w:pPr>
              <w:spacing w:after="0"/>
              <w:rPr>
                <w:rFonts w:ascii="Georgia" w:eastAsia="Arial Unicode MS" w:hAnsi="Georgia" w:cs="Arial"/>
                <w:b/>
                <w:bCs/>
                <w:sz w:val="18"/>
                <w:szCs w:val="18"/>
              </w:rPr>
            </w:pPr>
          </w:p>
        </w:tc>
        <w:tc>
          <w:tcPr>
            <w:tcW w:w="1767" w:type="dxa"/>
            <w:vMerge/>
            <w:vAlign w:val="center"/>
          </w:tcPr>
          <w:p w14:paraId="5FC2D671" w14:textId="77777777" w:rsidR="00A402AE" w:rsidRPr="00764F3B" w:rsidRDefault="00A402AE" w:rsidP="00A402AE">
            <w:pPr>
              <w:spacing w:after="0"/>
              <w:rPr>
                <w:rFonts w:ascii="Georgia" w:eastAsia="Arial Unicode MS" w:hAnsi="Georgia" w:cs="Arial"/>
                <w:b/>
                <w:bCs/>
                <w:sz w:val="18"/>
                <w:szCs w:val="18"/>
              </w:rPr>
            </w:pPr>
          </w:p>
        </w:tc>
        <w:tc>
          <w:tcPr>
            <w:tcW w:w="1185" w:type="dxa"/>
            <w:vMerge/>
            <w:vAlign w:val="center"/>
          </w:tcPr>
          <w:p w14:paraId="50A9A443" w14:textId="77777777" w:rsidR="00A402AE" w:rsidRPr="00764F3B" w:rsidRDefault="00A402AE" w:rsidP="00A402AE">
            <w:pPr>
              <w:spacing w:after="0"/>
              <w:rPr>
                <w:rFonts w:ascii="Georgia" w:eastAsia="Arial Unicode MS" w:hAnsi="Georgia" w:cs="Arial"/>
                <w:b/>
                <w:bCs/>
                <w:sz w:val="18"/>
                <w:szCs w:val="18"/>
              </w:rPr>
            </w:pPr>
          </w:p>
        </w:tc>
        <w:tc>
          <w:tcPr>
            <w:tcW w:w="4092" w:type="dxa"/>
            <w:vMerge/>
            <w:vAlign w:val="center"/>
          </w:tcPr>
          <w:p w14:paraId="170F77CF" w14:textId="77777777" w:rsidR="00A402AE" w:rsidRPr="00764F3B" w:rsidRDefault="00A402AE" w:rsidP="00A402AE">
            <w:pPr>
              <w:spacing w:after="0"/>
              <w:rPr>
                <w:rFonts w:ascii="Georgia" w:eastAsia="Arial Unicode MS" w:hAnsi="Georgia" w:cs="Arial"/>
                <w:b/>
                <w:bCs/>
                <w:sz w:val="18"/>
                <w:szCs w:val="18"/>
              </w:rPr>
            </w:pPr>
          </w:p>
        </w:tc>
        <w:tc>
          <w:tcPr>
            <w:tcW w:w="991" w:type="dxa"/>
            <w:vMerge/>
            <w:vAlign w:val="center"/>
          </w:tcPr>
          <w:p w14:paraId="4773EF07" w14:textId="77777777" w:rsidR="00A402AE" w:rsidRPr="00764F3B" w:rsidRDefault="00A402AE" w:rsidP="00A402AE">
            <w:pPr>
              <w:spacing w:after="0"/>
              <w:rPr>
                <w:rFonts w:ascii="Georgia" w:eastAsia="Arial Unicode MS" w:hAnsi="Georgia" w:cs="Arial"/>
                <w:b/>
                <w:bCs/>
                <w:sz w:val="18"/>
                <w:szCs w:val="18"/>
              </w:rPr>
            </w:pPr>
          </w:p>
        </w:tc>
        <w:tc>
          <w:tcPr>
            <w:tcW w:w="3662" w:type="dxa"/>
            <w:vMerge/>
            <w:vAlign w:val="center"/>
          </w:tcPr>
          <w:p w14:paraId="45A5CD8A" w14:textId="77777777" w:rsidR="00A402AE" w:rsidRPr="00764F3B" w:rsidRDefault="00A402AE" w:rsidP="00A402AE">
            <w:pPr>
              <w:spacing w:after="0"/>
              <w:rPr>
                <w:rFonts w:ascii="Georgia" w:eastAsia="Arial Unicode MS" w:hAnsi="Georgia" w:cs="Arial"/>
                <w:sz w:val="18"/>
                <w:szCs w:val="18"/>
              </w:rPr>
            </w:pPr>
          </w:p>
        </w:tc>
        <w:tc>
          <w:tcPr>
            <w:tcW w:w="1034" w:type="dxa"/>
            <w:vMerge/>
            <w:vAlign w:val="center"/>
          </w:tcPr>
          <w:p w14:paraId="04CAF37D" w14:textId="77777777" w:rsidR="00A402AE" w:rsidRPr="00764F3B" w:rsidRDefault="00A402AE" w:rsidP="00A402AE">
            <w:pPr>
              <w:spacing w:after="0"/>
              <w:rPr>
                <w:rFonts w:ascii="Georgia" w:eastAsia="Arial Unicode MS" w:hAnsi="Georgia" w:cs="Arial"/>
                <w:sz w:val="18"/>
                <w:szCs w:val="18"/>
              </w:rPr>
            </w:pPr>
          </w:p>
        </w:tc>
        <w:tc>
          <w:tcPr>
            <w:tcW w:w="1272" w:type="dxa"/>
            <w:vMerge/>
            <w:vAlign w:val="center"/>
          </w:tcPr>
          <w:p w14:paraId="78EBB968" w14:textId="77777777" w:rsidR="00A402AE" w:rsidRPr="00764F3B" w:rsidRDefault="00A402AE" w:rsidP="00A402AE">
            <w:pPr>
              <w:spacing w:after="0"/>
              <w:rPr>
                <w:rFonts w:ascii="Georgia" w:eastAsia="Arial Unicode MS" w:hAnsi="Georgia" w:cs="Arial"/>
                <w:b/>
                <w:bCs/>
                <w:sz w:val="18"/>
                <w:szCs w:val="18"/>
              </w:rPr>
            </w:pPr>
          </w:p>
        </w:tc>
      </w:tr>
      <w:tr w:rsidR="00A402AE" w:rsidRPr="00764F3B" w14:paraId="3623AD86" w14:textId="77777777" w:rsidTr="00A402AE">
        <w:trPr>
          <w:cantSplit/>
          <w:trHeight w:val="737"/>
          <w:tblHeader/>
        </w:trPr>
        <w:tc>
          <w:tcPr>
            <w:tcW w:w="1433" w:type="dxa"/>
            <w:vMerge/>
            <w:vAlign w:val="center"/>
          </w:tcPr>
          <w:p w14:paraId="2E79640B" w14:textId="77777777" w:rsidR="00A402AE" w:rsidRPr="00764F3B" w:rsidRDefault="00A402AE" w:rsidP="00A402AE">
            <w:pPr>
              <w:spacing w:after="0"/>
              <w:rPr>
                <w:rFonts w:ascii="Georgia" w:eastAsia="Arial Unicode MS" w:hAnsi="Georgia" w:cs="Arial"/>
                <w:b/>
                <w:bCs/>
                <w:sz w:val="20"/>
                <w:szCs w:val="20"/>
              </w:rPr>
            </w:pPr>
          </w:p>
        </w:tc>
        <w:tc>
          <w:tcPr>
            <w:tcW w:w="1767" w:type="dxa"/>
            <w:vMerge/>
            <w:vAlign w:val="center"/>
          </w:tcPr>
          <w:p w14:paraId="01FFBA70" w14:textId="77777777" w:rsidR="00A402AE" w:rsidRPr="00764F3B" w:rsidRDefault="00A402AE" w:rsidP="00A402AE">
            <w:pPr>
              <w:spacing w:after="0"/>
              <w:rPr>
                <w:rFonts w:ascii="Georgia" w:eastAsia="Arial Unicode MS" w:hAnsi="Georgia" w:cs="Arial"/>
                <w:b/>
                <w:bCs/>
                <w:sz w:val="20"/>
                <w:szCs w:val="20"/>
              </w:rPr>
            </w:pPr>
          </w:p>
        </w:tc>
        <w:tc>
          <w:tcPr>
            <w:tcW w:w="1185" w:type="dxa"/>
            <w:vMerge/>
            <w:vAlign w:val="center"/>
          </w:tcPr>
          <w:p w14:paraId="4AA01641" w14:textId="77777777" w:rsidR="00A402AE" w:rsidRPr="00764F3B" w:rsidRDefault="00A402AE" w:rsidP="00A402AE">
            <w:pPr>
              <w:spacing w:after="0"/>
              <w:rPr>
                <w:rFonts w:ascii="Georgia" w:eastAsia="Arial Unicode MS" w:hAnsi="Georgia" w:cs="Arial"/>
                <w:b/>
                <w:bCs/>
                <w:sz w:val="20"/>
                <w:szCs w:val="20"/>
              </w:rPr>
            </w:pPr>
          </w:p>
        </w:tc>
        <w:tc>
          <w:tcPr>
            <w:tcW w:w="4092" w:type="dxa"/>
            <w:vMerge/>
            <w:vAlign w:val="center"/>
          </w:tcPr>
          <w:p w14:paraId="7A82A4F6" w14:textId="77777777" w:rsidR="00A402AE" w:rsidRPr="00764F3B" w:rsidRDefault="00A402AE" w:rsidP="00A402AE">
            <w:pPr>
              <w:spacing w:after="0"/>
              <w:rPr>
                <w:rFonts w:ascii="Georgia" w:eastAsia="Arial Unicode MS" w:hAnsi="Georgia" w:cs="Arial"/>
                <w:b/>
                <w:bCs/>
                <w:sz w:val="20"/>
                <w:szCs w:val="20"/>
              </w:rPr>
            </w:pPr>
          </w:p>
        </w:tc>
        <w:tc>
          <w:tcPr>
            <w:tcW w:w="991" w:type="dxa"/>
            <w:vMerge/>
            <w:vAlign w:val="center"/>
          </w:tcPr>
          <w:p w14:paraId="00FF710D" w14:textId="77777777" w:rsidR="00A402AE" w:rsidRPr="00764F3B" w:rsidRDefault="00A402AE" w:rsidP="00A402AE">
            <w:pPr>
              <w:spacing w:after="0"/>
              <w:rPr>
                <w:rFonts w:ascii="Georgia" w:eastAsia="Arial Unicode MS" w:hAnsi="Georgia" w:cs="Arial"/>
                <w:b/>
                <w:bCs/>
                <w:sz w:val="20"/>
                <w:szCs w:val="20"/>
              </w:rPr>
            </w:pPr>
          </w:p>
        </w:tc>
        <w:tc>
          <w:tcPr>
            <w:tcW w:w="3662" w:type="dxa"/>
            <w:vMerge/>
            <w:vAlign w:val="center"/>
          </w:tcPr>
          <w:p w14:paraId="62A0A09D" w14:textId="77777777" w:rsidR="00A402AE" w:rsidRPr="00764F3B" w:rsidRDefault="00A402AE" w:rsidP="00A402AE">
            <w:pPr>
              <w:spacing w:after="0"/>
              <w:rPr>
                <w:rFonts w:ascii="Georgia" w:eastAsia="Arial Unicode MS" w:hAnsi="Georgia" w:cs="Arial"/>
                <w:sz w:val="20"/>
                <w:szCs w:val="20"/>
              </w:rPr>
            </w:pPr>
          </w:p>
        </w:tc>
        <w:tc>
          <w:tcPr>
            <w:tcW w:w="1034" w:type="dxa"/>
            <w:vMerge/>
            <w:vAlign w:val="center"/>
          </w:tcPr>
          <w:p w14:paraId="473E9D46" w14:textId="77777777" w:rsidR="00A402AE" w:rsidRPr="00764F3B" w:rsidRDefault="00A402AE" w:rsidP="00A402AE">
            <w:pPr>
              <w:spacing w:after="0"/>
              <w:rPr>
                <w:rFonts w:ascii="Georgia" w:eastAsia="Arial Unicode MS" w:hAnsi="Georgia" w:cs="Arial"/>
                <w:sz w:val="20"/>
                <w:szCs w:val="20"/>
              </w:rPr>
            </w:pPr>
          </w:p>
        </w:tc>
        <w:tc>
          <w:tcPr>
            <w:tcW w:w="1272" w:type="dxa"/>
            <w:vMerge/>
            <w:vAlign w:val="center"/>
          </w:tcPr>
          <w:p w14:paraId="48245D7F" w14:textId="77777777" w:rsidR="00A402AE" w:rsidRPr="00764F3B" w:rsidRDefault="00A402AE" w:rsidP="00A402AE">
            <w:pPr>
              <w:spacing w:after="0"/>
              <w:rPr>
                <w:rFonts w:ascii="Georgia" w:eastAsia="Arial Unicode MS" w:hAnsi="Georgia" w:cs="Arial"/>
                <w:b/>
                <w:bCs/>
                <w:sz w:val="20"/>
                <w:szCs w:val="20"/>
              </w:rPr>
            </w:pPr>
          </w:p>
        </w:tc>
      </w:tr>
      <w:tr w:rsidR="00A402AE" w:rsidRPr="00764F3B" w14:paraId="7F03B4DD" w14:textId="77777777" w:rsidTr="00A402AE">
        <w:trPr>
          <w:cantSplit/>
          <w:trHeight w:val="240"/>
        </w:trPr>
        <w:tc>
          <w:tcPr>
            <w:tcW w:w="1433" w:type="dxa"/>
            <w:vMerge w:val="restart"/>
            <w:vAlign w:val="center"/>
          </w:tcPr>
          <w:p w14:paraId="11C4C619" w14:textId="77777777" w:rsidR="00A402AE" w:rsidRPr="00764F3B" w:rsidRDefault="00A402AE" w:rsidP="00A402AE">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44F06D72" w14:textId="77777777" w:rsidR="00A402AE" w:rsidRPr="00764F3B" w:rsidRDefault="00A402AE" w:rsidP="00A402AE">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767" w:type="dxa"/>
            <w:vMerge w:val="restart"/>
            <w:vAlign w:val="center"/>
          </w:tcPr>
          <w:p w14:paraId="56A38960" w14:textId="77777777" w:rsidR="00A402AE" w:rsidRPr="00764F3B" w:rsidRDefault="00A402AE" w:rsidP="00A402AE">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5ADA1558" w14:textId="77777777" w:rsidR="00A402AE" w:rsidRPr="00764F3B" w:rsidRDefault="00A402AE" w:rsidP="00A402AE">
            <w:pPr>
              <w:spacing w:after="0"/>
              <w:rPr>
                <w:rFonts w:ascii="Georgia" w:eastAsia="Arial Unicode MS" w:hAnsi="Georgia" w:cs="Arial"/>
                <w:bCs/>
                <w:sz w:val="20"/>
                <w:szCs w:val="20"/>
              </w:rPr>
            </w:pPr>
          </w:p>
          <w:p w14:paraId="7B71B944" w14:textId="77777777" w:rsidR="00A402AE" w:rsidRPr="00764F3B" w:rsidRDefault="00A402AE" w:rsidP="00A402AE">
            <w:pPr>
              <w:spacing w:after="0"/>
              <w:rPr>
                <w:rFonts w:ascii="Georgia" w:eastAsia="Arial Unicode MS" w:hAnsi="Georgia" w:cs="Arial"/>
                <w:b/>
                <w:sz w:val="20"/>
                <w:szCs w:val="20"/>
              </w:rPr>
            </w:pPr>
            <w:r w:rsidRPr="00764F3B">
              <w:rPr>
                <w:rFonts w:ascii="Georgia" w:eastAsia="Arial Unicode MS" w:hAnsi="Georgia" w:cs="Arial"/>
                <w:b/>
                <w:sz w:val="20"/>
                <w:szCs w:val="20"/>
              </w:rPr>
              <w:t>Managing Third</w:t>
            </w:r>
          </w:p>
          <w:p w14:paraId="54DD5FE9" w14:textId="77777777" w:rsidR="00A402AE" w:rsidRPr="00764F3B" w:rsidRDefault="00A402AE" w:rsidP="00A402AE">
            <w:pPr>
              <w:spacing w:after="0"/>
              <w:rPr>
                <w:rFonts w:ascii="Georgia" w:eastAsia="Arial Unicode MS" w:hAnsi="Georgia" w:cs="Arial"/>
                <w:b/>
                <w:sz w:val="20"/>
                <w:szCs w:val="20"/>
              </w:rPr>
            </w:pPr>
            <w:r w:rsidRPr="00764F3B">
              <w:rPr>
                <w:rFonts w:ascii="Georgia" w:eastAsia="Arial Unicode MS" w:hAnsi="Georgia" w:cs="Arial"/>
                <w:b/>
                <w:sz w:val="20"/>
                <w:szCs w:val="20"/>
              </w:rPr>
              <w:t>Parties:</w:t>
            </w:r>
          </w:p>
          <w:p w14:paraId="4BB55160" w14:textId="77777777" w:rsidR="00A402AE" w:rsidRPr="00764F3B" w:rsidRDefault="00A402AE" w:rsidP="00A402AE">
            <w:pPr>
              <w:spacing w:after="0"/>
              <w:rPr>
                <w:rFonts w:ascii="Georgia" w:eastAsia="Arial Unicode MS" w:hAnsi="Georgia" w:cs="Arial"/>
                <w:bCs/>
                <w:sz w:val="20"/>
                <w:szCs w:val="20"/>
              </w:rPr>
            </w:pPr>
            <w:r w:rsidRPr="00764F3B">
              <w:rPr>
                <w:rFonts w:ascii="Georgia" w:eastAsia="Arial Unicode MS" w:hAnsi="Georgia" w:cs="Arial"/>
                <w:b/>
                <w:sz w:val="20"/>
                <w:szCs w:val="20"/>
              </w:rPr>
              <w:t>Contractors, Visitors, Customers</w:t>
            </w:r>
            <w:r w:rsidRPr="00764F3B">
              <w:rPr>
                <w:rFonts w:ascii="Georgia" w:eastAsia="Arial Unicode MS" w:hAnsi="Georgia" w:cs="Arial"/>
                <w:bCs/>
                <w:sz w:val="20"/>
                <w:szCs w:val="20"/>
              </w:rPr>
              <w:t xml:space="preserve"> </w:t>
            </w:r>
          </w:p>
        </w:tc>
        <w:tc>
          <w:tcPr>
            <w:tcW w:w="1185" w:type="dxa"/>
            <w:vMerge w:val="restart"/>
            <w:vAlign w:val="center"/>
          </w:tcPr>
          <w:p w14:paraId="05FFA0A7" w14:textId="77777777" w:rsidR="00A402AE" w:rsidRPr="00764F3B" w:rsidRDefault="00A402AE" w:rsidP="00A402AE">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092" w:type="dxa"/>
          </w:tcPr>
          <w:p w14:paraId="3AC2D2CD" w14:textId="77777777" w:rsidR="00A402AE" w:rsidRPr="00764F3B" w:rsidRDefault="00A402AE" w:rsidP="00A402AE">
            <w:pPr>
              <w:spacing w:after="0"/>
              <w:rPr>
                <w:rFonts w:ascii="Georgia" w:hAnsi="Georgia"/>
                <w:b/>
                <w:bCs/>
                <w:color w:val="538135" w:themeColor="accent6" w:themeShade="BF"/>
              </w:rPr>
            </w:pPr>
            <w:r w:rsidRPr="00764F3B">
              <w:rPr>
                <w:rFonts w:ascii="Georgia" w:hAnsi="Georgia"/>
                <w:b/>
                <w:bCs/>
                <w:color w:val="538135" w:themeColor="accent6" w:themeShade="BF"/>
              </w:rPr>
              <w:t>Reference Protocol C, 4C</w:t>
            </w:r>
          </w:p>
          <w:p w14:paraId="5F1DDBC9" w14:textId="77777777" w:rsidR="00A402AE" w:rsidRPr="00764F3B" w:rsidRDefault="00A402AE" w:rsidP="00A402AE">
            <w:pPr>
              <w:pStyle w:val="ListParagraph"/>
              <w:spacing w:after="0"/>
              <w:rPr>
                <w:rFonts w:ascii="Georgia" w:hAnsi="Georgia"/>
              </w:rPr>
            </w:pPr>
          </w:p>
          <w:p w14:paraId="17859BA4" w14:textId="77777777" w:rsidR="00A402AE" w:rsidRPr="00764F3B" w:rsidRDefault="00A402AE" w:rsidP="00A402AE">
            <w:pPr>
              <w:spacing w:after="0"/>
              <w:rPr>
                <w:rFonts w:ascii="Georgia" w:eastAsia="Arial Unicode MS" w:hAnsi="Georgia" w:cs="Arial"/>
                <w:b/>
                <w:bCs/>
                <w:sz w:val="20"/>
                <w:szCs w:val="20"/>
              </w:rPr>
            </w:pPr>
          </w:p>
        </w:tc>
        <w:tc>
          <w:tcPr>
            <w:tcW w:w="991" w:type="dxa"/>
            <w:vAlign w:val="center"/>
          </w:tcPr>
          <w:p w14:paraId="7BB0B273" w14:textId="77777777" w:rsidR="00A402AE" w:rsidRPr="00764F3B" w:rsidRDefault="00A402AE" w:rsidP="00A402AE">
            <w:pPr>
              <w:spacing w:after="0"/>
              <w:jc w:val="center"/>
              <w:rPr>
                <w:rFonts w:ascii="Georgia" w:eastAsia="Arial Unicode MS" w:hAnsi="Georgia" w:cs="Arial"/>
                <w:b/>
                <w:bCs/>
                <w:sz w:val="20"/>
                <w:szCs w:val="20"/>
              </w:rPr>
            </w:pPr>
          </w:p>
        </w:tc>
        <w:tc>
          <w:tcPr>
            <w:tcW w:w="3662" w:type="dxa"/>
            <w:vAlign w:val="center"/>
          </w:tcPr>
          <w:p w14:paraId="44BAD7BE"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4EF37880" w14:textId="77777777" w:rsidR="00A402AE" w:rsidRPr="00764F3B" w:rsidRDefault="00A402AE" w:rsidP="00A402AE">
            <w:pPr>
              <w:spacing w:after="0"/>
              <w:rPr>
                <w:rFonts w:ascii="Georgia" w:eastAsia="Arial Unicode MS" w:hAnsi="Georgia" w:cs="Arial"/>
                <w:sz w:val="20"/>
                <w:szCs w:val="20"/>
              </w:rPr>
            </w:pPr>
          </w:p>
        </w:tc>
        <w:tc>
          <w:tcPr>
            <w:tcW w:w="1272" w:type="dxa"/>
            <w:vAlign w:val="center"/>
          </w:tcPr>
          <w:p w14:paraId="6D62B697" w14:textId="77777777" w:rsidR="00A402AE" w:rsidRPr="00764F3B" w:rsidRDefault="00A402AE" w:rsidP="00A402AE">
            <w:pPr>
              <w:spacing w:after="0"/>
              <w:rPr>
                <w:rFonts w:ascii="Georgia" w:eastAsia="Arial Unicode MS" w:hAnsi="Georgia" w:cs="Arial"/>
                <w:b/>
                <w:bCs/>
                <w:sz w:val="20"/>
                <w:szCs w:val="20"/>
              </w:rPr>
            </w:pPr>
          </w:p>
        </w:tc>
      </w:tr>
      <w:tr w:rsidR="00A402AE" w:rsidRPr="00764F3B" w14:paraId="0936E2F6" w14:textId="77777777" w:rsidTr="00A402AE">
        <w:trPr>
          <w:cantSplit/>
          <w:trHeight w:val="240"/>
        </w:trPr>
        <w:tc>
          <w:tcPr>
            <w:tcW w:w="1433" w:type="dxa"/>
            <w:vMerge/>
            <w:vAlign w:val="center"/>
          </w:tcPr>
          <w:p w14:paraId="4C3E85C9"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159F4178"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199F5D15"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11C2A2DB" w14:textId="77777777" w:rsidR="00A402AE" w:rsidRPr="00764F3B" w:rsidRDefault="00A402AE" w:rsidP="00A402AE">
            <w:pPr>
              <w:spacing w:after="0"/>
              <w:rPr>
                <w:rFonts w:ascii="Georgia" w:hAnsi="Georgia"/>
              </w:rPr>
            </w:pPr>
            <w:r w:rsidRPr="00764F3B">
              <w:rPr>
                <w:rFonts w:ascii="Georgia" w:hAnsi="Georgia"/>
              </w:rPr>
              <w:t>Is the Contractor Management procedure fit for purpose? e.g. consider how contractors will adhere to new site/building requirements.</w:t>
            </w:r>
          </w:p>
        </w:tc>
        <w:tc>
          <w:tcPr>
            <w:tcW w:w="991" w:type="dxa"/>
            <w:vAlign w:val="center"/>
          </w:tcPr>
          <w:p w14:paraId="72EE762F"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4138E5FB"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3EDBA03B"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0A9ECD4E"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A402AE" w:rsidRPr="00764F3B" w14:paraId="265B2539" w14:textId="77777777" w:rsidTr="00A402AE">
        <w:trPr>
          <w:cantSplit/>
          <w:trHeight w:val="240"/>
        </w:trPr>
        <w:tc>
          <w:tcPr>
            <w:tcW w:w="1433" w:type="dxa"/>
            <w:vMerge/>
            <w:vAlign w:val="center"/>
          </w:tcPr>
          <w:p w14:paraId="19AD9EA2"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34AB6739"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2EA3BC4A"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5A7B40C4" w14:textId="77777777" w:rsidR="00A402AE" w:rsidRPr="00764F3B" w:rsidRDefault="00A402AE" w:rsidP="00A402AE">
            <w:pPr>
              <w:spacing w:after="0"/>
              <w:rPr>
                <w:rFonts w:ascii="Georgia" w:hAnsi="Georgia"/>
              </w:rPr>
            </w:pPr>
            <w:r w:rsidRPr="00764F3B">
              <w:rPr>
                <w:rFonts w:ascii="Georgia" w:hAnsi="Georgia"/>
              </w:rPr>
              <w:t>Is there a system for recording visits to the site?</w:t>
            </w:r>
          </w:p>
        </w:tc>
        <w:tc>
          <w:tcPr>
            <w:tcW w:w="991" w:type="dxa"/>
            <w:vAlign w:val="center"/>
          </w:tcPr>
          <w:p w14:paraId="45708FE5"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0A4D253A"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4C99DE2A"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45ECBEA9"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A402AE" w:rsidRPr="00764F3B" w14:paraId="5D63EC46" w14:textId="77777777" w:rsidTr="00A402AE">
        <w:trPr>
          <w:cantSplit/>
          <w:trHeight w:val="1084"/>
        </w:trPr>
        <w:tc>
          <w:tcPr>
            <w:tcW w:w="1433" w:type="dxa"/>
            <w:vMerge/>
            <w:vAlign w:val="center"/>
          </w:tcPr>
          <w:p w14:paraId="11AFCEA8"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2097B96E"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77B185DA"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7068F4AD" w14:textId="77777777" w:rsidR="00A402AE" w:rsidRPr="00764F3B" w:rsidRDefault="00A402AE" w:rsidP="00A402AE">
            <w:pPr>
              <w:spacing w:after="0"/>
              <w:rPr>
                <w:rFonts w:ascii="Georgia" w:hAnsi="Georgia"/>
              </w:rPr>
            </w:pPr>
            <w:r w:rsidRPr="00764F3B">
              <w:rPr>
                <w:rFonts w:ascii="Georgia" w:hAnsi="Georgia"/>
              </w:rPr>
              <w:t>Have actions been considered when contract or contingency staff become unwell/symptomatic/identified as a close contact?</w:t>
            </w:r>
          </w:p>
        </w:tc>
        <w:tc>
          <w:tcPr>
            <w:tcW w:w="991" w:type="dxa"/>
            <w:vAlign w:val="center"/>
          </w:tcPr>
          <w:p w14:paraId="057F940D"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0A5F6C4D"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09CA7495"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36E72ADB"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A402AE" w:rsidRPr="00764F3B" w14:paraId="78DED459" w14:textId="77777777" w:rsidTr="00A402AE">
        <w:trPr>
          <w:cantSplit/>
          <w:trHeight w:val="240"/>
        </w:trPr>
        <w:tc>
          <w:tcPr>
            <w:tcW w:w="1433" w:type="dxa"/>
            <w:vMerge/>
            <w:vAlign w:val="center"/>
          </w:tcPr>
          <w:p w14:paraId="5D6C15AA"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16880B9A"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7C31DB8C"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1FC08A70" w14:textId="77777777" w:rsidR="00A402AE" w:rsidRPr="00764F3B" w:rsidRDefault="00A402AE" w:rsidP="00A402AE">
            <w:pPr>
              <w:spacing w:after="0"/>
              <w:rPr>
                <w:rFonts w:ascii="Georgia" w:hAnsi="Georgia"/>
              </w:rPr>
            </w:pPr>
            <w:r w:rsidRPr="00764F3B">
              <w:rPr>
                <w:rFonts w:ascii="Georgia" w:hAnsi="Georgia"/>
              </w:rPr>
              <w:t>Has a system been put in place for receiving deliveries?</w:t>
            </w:r>
          </w:p>
        </w:tc>
        <w:tc>
          <w:tcPr>
            <w:tcW w:w="991" w:type="dxa"/>
            <w:vAlign w:val="center"/>
          </w:tcPr>
          <w:p w14:paraId="388BB8D7"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633ED4E3"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7C79FEEC"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6F35AA9A"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A402AE" w:rsidRPr="00764F3B" w14:paraId="5FD3626E" w14:textId="77777777" w:rsidTr="00A402AE">
        <w:trPr>
          <w:cantSplit/>
          <w:trHeight w:val="240"/>
        </w:trPr>
        <w:tc>
          <w:tcPr>
            <w:tcW w:w="1433" w:type="dxa"/>
            <w:vMerge/>
            <w:vAlign w:val="center"/>
          </w:tcPr>
          <w:p w14:paraId="178544A8"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6EA7B147"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3248DF3D"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30A8F71C" w14:textId="77777777" w:rsidR="00A402AE" w:rsidRPr="00764F3B" w:rsidRDefault="00A402AE" w:rsidP="00A402AE">
            <w:pPr>
              <w:spacing w:after="0"/>
              <w:rPr>
                <w:rFonts w:ascii="Georgia" w:hAnsi="Georgia"/>
              </w:rPr>
            </w:pPr>
            <w:r w:rsidRPr="00764F3B">
              <w:rPr>
                <w:rFonts w:ascii="Georgia" w:hAnsi="Georgia"/>
              </w:rPr>
              <w:t>Have third party notices been considered? e.g. to cover visitors, delivery management, couriers, mail providers, customers etc</w:t>
            </w:r>
          </w:p>
        </w:tc>
        <w:tc>
          <w:tcPr>
            <w:tcW w:w="991" w:type="dxa"/>
            <w:vAlign w:val="center"/>
          </w:tcPr>
          <w:p w14:paraId="5D1CBFBE"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32F4BC4F"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71E8E5D5"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0EC612FE"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A402AE" w:rsidRPr="00764F3B" w14:paraId="054E9603" w14:textId="77777777" w:rsidTr="00A402AE">
        <w:trPr>
          <w:cantSplit/>
          <w:trHeight w:val="240"/>
        </w:trPr>
        <w:tc>
          <w:tcPr>
            <w:tcW w:w="1433" w:type="dxa"/>
            <w:vMerge/>
            <w:vAlign w:val="center"/>
          </w:tcPr>
          <w:p w14:paraId="4B73ECBA" w14:textId="77777777" w:rsidR="00A402AE" w:rsidRPr="00764F3B" w:rsidRDefault="00A402AE" w:rsidP="00A402AE">
            <w:pPr>
              <w:spacing w:after="0"/>
              <w:rPr>
                <w:rFonts w:ascii="Georgia" w:eastAsia="Arial Unicode MS" w:hAnsi="Georgia" w:cs="Arial"/>
                <w:sz w:val="20"/>
                <w:szCs w:val="20"/>
              </w:rPr>
            </w:pPr>
          </w:p>
        </w:tc>
        <w:tc>
          <w:tcPr>
            <w:tcW w:w="1767" w:type="dxa"/>
            <w:vMerge/>
            <w:vAlign w:val="center"/>
          </w:tcPr>
          <w:p w14:paraId="394D8273" w14:textId="77777777" w:rsidR="00A402AE" w:rsidRPr="00764F3B" w:rsidRDefault="00A402AE" w:rsidP="00A402AE">
            <w:pPr>
              <w:spacing w:after="0"/>
              <w:rPr>
                <w:rFonts w:ascii="Georgia" w:eastAsia="Arial Unicode MS" w:hAnsi="Georgia" w:cs="Arial"/>
                <w:bCs/>
                <w:sz w:val="20"/>
                <w:szCs w:val="20"/>
              </w:rPr>
            </w:pPr>
          </w:p>
        </w:tc>
        <w:tc>
          <w:tcPr>
            <w:tcW w:w="1185" w:type="dxa"/>
            <w:vMerge/>
            <w:vAlign w:val="center"/>
          </w:tcPr>
          <w:p w14:paraId="6D923850" w14:textId="77777777" w:rsidR="00A402AE" w:rsidRPr="00764F3B" w:rsidRDefault="00A402AE" w:rsidP="00A402AE">
            <w:pPr>
              <w:spacing w:after="0"/>
              <w:jc w:val="center"/>
              <w:rPr>
                <w:rFonts w:ascii="Georgia" w:eastAsia="Arial Unicode MS" w:hAnsi="Georgia" w:cs="Arial"/>
                <w:b/>
                <w:bCs/>
                <w:sz w:val="20"/>
                <w:szCs w:val="20"/>
              </w:rPr>
            </w:pPr>
          </w:p>
        </w:tc>
        <w:tc>
          <w:tcPr>
            <w:tcW w:w="4092" w:type="dxa"/>
          </w:tcPr>
          <w:p w14:paraId="1D873A4B" w14:textId="77777777" w:rsidR="00A402AE" w:rsidRPr="00764F3B" w:rsidRDefault="00A402AE" w:rsidP="00A402AE">
            <w:pPr>
              <w:spacing w:after="0"/>
              <w:rPr>
                <w:rFonts w:ascii="Georgia" w:hAnsi="Georgia"/>
              </w:rPr>
            </w:pPr>
            <w:r w:rsidRPr="00764F3B">
              <w:rPr>
                <w:rFonts w:ascii="Georgia" w:hAnsi="Georgia"/>
              </w:rPr>
              <w:t>Are suitable Hand Washing facilities and/or sanitisers available?</w:t>
            </w:r>
          </w:p>
        </w:tc>
        <w:tc>
          <w:tcPr>
            <w:tcW w:w="991" w:type="dxa"/>
            <w:vAlign w:val="center"/>
          </w:tcPr>
          <w:p w14:paraId="67D41201" w14:textId="77777777" w:rsidR="00A402AE" w:rsidRPr="00764F3B" w:rsidRDefault="00A402AE" w:rsidP="00A402AE">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2" w:type="dxa"/>
            <w:vAlign w:val="center"/>
          </w:tcPr>
          <w:p w14:paraId="4DC3AA7F" w14:textId="77777777" w:rsidR="00A402AE" w:rsidRPr="00764F3B" w:rsidRDefault="00A402AE" w:rsidP="00A402AE">
            <w:pPr>
              <w:spacing w:after="0"/>
              <w:rPr>
                <w:rFonts w:ascii="Georgia" w:eastAsia="Arial Unicode MS" w:hAnsi="Georgia" w:cs="Arial"/>
                <w:sz w:val="20"/>
                <w:szCs w:val="20"/>
              </w:rPr>
            </w:pPr>
          </w:p>
        </w:tc>
        <w:tc>
          <w:tcPr>
            <w:tcW w:w="1034" w:type="dxa"/>
            <w:vAlign w:val="center"/>
          </w:tcPr>
          <w:p w14:paraId="6670A6D2" w14:textId="77777777" w:rsidR="00A402AE" w:rsidRPr="00764F3B" w:rsidRDefault="00A402AE" w:rsidP="00A402AE">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2" w:type="dxa"/>
            <w:vAlign w:val="center"/>
          </w:tcPr>
          <w:p w14:paraId="0ABCBA95" w14:textId="77777777" w:rsidR="00A402AE" w:rsidRPr="00764F3B" w:rsidRDefault="00A402AE" w:rsidP="00A402AE">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167B49A3" w14:textId="77777777" w:rsidR="00A402AE" w:rsidRDefault="00A402AE">
      <w:pPr>
        <w:rPr>
          <w:rFonts w:ascii="Georgia" w:hAnsi="Georgia"/>
          <w:lang w:eastAsia="en-GB"/>
        </w:rPr>
      </w:pPr>
      <w:r>
        <w:rPr>
          <w:rFonts w:ascii="Georgia" w:hAnsi="Georgia"/>
          <w:lang w:eastAsia="en-GB"/>
        </w:rPr>
        <w:br w:type="page"/>
      </w:r>
    </w:p>
    <w:p w14:paraId="3FB04A97" w14:textId="77777777" w:rsidR="00E03851" w:rsidRPr="00764F3B" w:rsidRDefault="00E03851" w:rsidP="00E03851">
      <w:pPr>
        <w:tabs>
          <w:tab w:val="left" w:pos="8535"/>
        </w:tabs>
        <w:rPr>
          <w:rFonts w:ascii="Georgia" w:hAnsi="Georgia"/>
          <w:lang w:eastAsia="en-GB"/>
        </w:rPr>
      </w:pPr>
    </w:p>
    <w:tbl>
      <w:tblPr>
        <w:tblpPr w:leftFromText="180" w:rightFromText="180" w:vertAnchor="page" w:horzAnchor="margin" w:tblpY="1186"/>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458"/>
        <w:gridCol w:w="1502"/>
        <w:gridCol w:w="1275"/>
        <w:gridCol w:w="4235"/>
        <w:gridCol w:w="991"/>
        <w:gridCol w:w="3668"/>
        <w:gridCol w:w="1034"/>
        <w:gridCol w:w="1273"/>
      </w:tblGrid>
      <w:tr w:rsidR="00B176CB" w:rsidRPr="00764F3B" w14:paraId="350BDA7F" w14:textId="77777777" w:rsidTr="00036E64">
        <w:trPr>
          <w:cantSplit/>
          <w:trHeight w:val="237"/>
          <w:tblHeader/>
        </w:trPr>
        <w:tc>
          <w:tcPr>
            <w:tcW w:w="1458" w:type="dxa"/>
            <w:vMerge w:val="restart"/>
            <w:shd w:val="clear" w:color="auto" w:fill="C0C0C0"/>
            <w:tcMar>
              <w:top w:w="15" w:type="dxa"/>
              <w:left w:w="15" w:type="dxa"/>
              <w:bottom w:w="0" w:type="dxa"/>
              <w:right w:w="15" w:type="dxa"/>
            </w:tcMar>
            <w:vAlign w:val="bottom"/>
          </w:tcPr>
          <w:p w14:paraId="5CF04E4E" w14:textId="77777777" w:rsidR="00B176CB" w:rsidRPr="00764F3B" w:rsidRDefault="00B176CB" w:rsidP="00A40908">
            <w:pPr>
              <w:spacing w:after="0"/>
              <w:jc w:val="center"/>
              <w:rPr>
                <w:rFonts w:ascii="Georgia" w:hAnsi="Georgia" w:cs="Arial"/>
                <w:b/>
                <w:bCs/>
                <w:sz w:val="18"/>
                <w:szCs w:val="18"/>
              </w:rPr>
            </w:pPr>
          </w:p>
          <w:p w14:paraId="09F8DBC2"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502" w:type="dxa"/>
            <w:vMerge w:val="restart"/>
            <w:shd w:val="clear" w:color="auto" w:fill="C0C0C0"/>
            <w:tcMar>
              <w:top w:w="15" w:type="dxa"/>
              <w:left w:w="15" w:type="dxa"/>
              <w:bottom w:w="0" w:type="dxa"/>
              <w:right w:w="15" w:type="dxa"/>
            </w:tcMar>
            <w:vAlign w:val="bottom"/>
          </w:tcPr>
          <w:p w14:paraId="2B1357A7"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275" w:type="dxa"/>
            <w:vMerge w:val="restart"/>
            <w:shd w:val="clear" w:color="auto" w:fill="C0C0C0"/>
            <w:tcMar>
              <w:top w:w="15" w:type="dxa"/>
              <w:left w:w="15" w:type="dxa"/>
              <w:bottom w:w="0" w:type="dxa"/>
              <w:right w:w="15" w:type="dxa"/>
            </w:tcMar>
            <w:vAlign w:val="bottom"/>
          </w:tcPr>
          <w:p w14:paraId="201661A9"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235" w:type="dxa"/>
            <w:vMerge w:val="restart"/>
            <w:shd w:val="clear" w:color="auto" w:fill="C0C0C0"/>
            <w:tcMar>
              <w:top w:w="15" w:type="dxa"/>
              <w:left w:w="15" w:type="dxa"/>
              <w:bottom w:w="0" w:type="dxa"/>
              <w:right w:w="15" w:type="dxa"/>
            </w:tcMar>
            <w:vAlign w:val="bottom"/>
          </w:tcPr>
          <w:p w14:paraId="15AD4885"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991" w:type="dxa"/>
            <w:vMerge w:val="restart"/>
            <w:shd w:val="clear" w:color="auto" w:fill="C0C0C0"/>
            <w:tcMar>
              <w:top w:w="15" w:type="dxa"/>
              <w:left w:w="15" w:type="dxa"/>
              <w:bottom w:w="0" w:type="dxa"/>
              <w:right w:w="15" w:type="dxa"/>
            </w:tcMar>
          </w:tcPr>
          <w:p w14:paraId="33C3CBAB" w14:textId="77777777" w:rsidR="00B176CB" w:rsidRPr="00764F3B" w:rsidRDefault="00B176CB" w:rsidP="00A40908">
            <w:pPr>
              <w:spacing w:after="0"/>
              <w:jc w:val="center"/>
              <w:rPr>
                <w:rFonts w:ascii="Georgia" w:hAnsi="Georgia" w:cs="Arial"/>
                <w:b/>
                <w:bCs/>
                <w:sz w:val="18"/>
                <w:szCs w:val="18"/>
              </w:rPr>
            </w:pPr>
          </w:p>
          <w:p w14:paraId="75F78264" w14:textId="77777777" w:rsidR="00B176CB" w:rsidRPr="00764F3B" w:rsidRDefault="00B176CB"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33523688"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668" w:type="dxa"/>
            <w:vMerge w:val="restart"/>
            <w:shd w:val="clear" w:color="auto" w:fill="C0C0C0"/>
            <w:tcMar>
              <w:top w:w="15" w:type="dxa"/>
              <w:left w:w="15" w:type="dxa"/>
              <w:bottom w:w="0" w:type="dxa"/>
              <w:right w:w="15" w:type="dxa"/>
            </w:tcMar>
          </w:tcPr>
          <w:p w14:paraId="7402D126" w14:textId="77777777" w:rsidR="00B176CB" w:rsidRPr="00764F3B" w:rsidRDefault="00B176CB" w:rsidP="00A40908">
            <w:pPr>
              <w:spacing w:after="0"/>
              <w:jc w:val="center"/>
              <w:rPr>
                <w:rFonts w:ascii="Georgia" w:hAnsi="Georgia" w:cs="Arial"/>
                <w:b/>
                <w:bCs/>
                <w:sz w:val="18"/>
                <w:szCs w:val="18"/>
              </w:rPr>
            </w:pPr>
          </w:p>
          <w:p w14:paraId="2B1EA587" w14:textId="77777777" w:rsidR="00B176CB" w:rsidRPr="00764F3B" w:rsidRDefault="00B176CB" w:rsidP="00A40908">
            <w:pPr>
              <w:spacing w:after="0"/>
              <w:jc w:val="center"/>
              <w:rPr>
                <w:rFonts w:ascii="Georgia" w:hAnsi="Georgia" w:cs="Arial"/>
                <w:b/>
                <w:bCs/>
                <w:sz w:val="18"/>
                <w:szCs w:val="18"/>
              </w:rPr>
            </w:pPr>
          </w:p>
          <w:p w14:paraId="72B59BAC" w14:textId="77777777" w:rsidR="00B176CB" w:rsidRPr="00764F3B" w:rsidRDefault="00B176CB" w:rsidP="00A40908">
            <w:pPr>
              <w:spacing w:after="0"/>
              <w:jc w:val="center"/>
              <w:rPr>
                <w:rFonts w:ascii="Georgia" w:hAnsi="Georgia" w:cs="Arial"/>
                <w:b/>
                <w:bCs/>
                <w:sz w:val="18"/>
                <w:szCs w:val="18"/>
              </w:rPr>
            </w:pPr>
          </w:p>
          <w:p w14:paraId="02DBED54" w14:textId="77777777" w:rsidR="00B176CB" w:rsidRPr="00764F3B" w:rsidRDefault="00B176CB" w:rsidP="00A40908">
            <w:pPr>
              <w:spacing w:after="0"/>
              <w:jc w:val="center"/>
              <w:rPr>
                <w:rFonts w:ascii="Georgia" w:hAnsi="Georgia" w:cs="Arial"/>
                <w:b/>
                <w:bCs/>
                <w:sz w:val="18"/>
                <w:szCs w:val="18"/>
              </w:rPr>
            </w:pPr>
          </w:p>
          <w:p w14:paraId="4A2C6C95" w14:textId="77777777" w:rsidR="00B176CB" w:rsidRPr="00764F3B" w:rsidRDefault="00B176CB"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254E6B65" w14:textId="77777777" w:rsidR="00B176CB" w:rsidRPr="00764F3B" w:rsidRDefault="00B176CB" w:rsidP="00A40908">
            <w:pPr>
              <w:spacing w:after="0"/>
              <w:jc w:val="center"/>
              <w:rPr>
                <w:rFonts w:ascii="Georgia" w:hAnsi="Georgia" w:cs="Arial"/>
                <w:b/>
                <w:bCs/>
                <w:sz w:val="18"/>
                <w:szCs w:val="18"/>
              </w:rPr>
            </w:pPr>
          </w:p>
          <w:p w14:paraId="4C7AD550" w14:textId="77777777" w:rsidR="00B176CB" w:rsidRPr="00764F3B" w:rsidRDefault="00B176CB" w:rsidP="00A40908">
            <w:pPr>
              <w:spacing w:after="0"/>
              <w:jc w:val="center"/>
              <w:rPr>
                <w:rFonts w:ascii="Georgia" w:hAnsi="Georgia" w:cs="Arial"/>
                <w:b/>
                <w:bCs/>
                <w:sz w:val="18"/>
                <w:szCs w:val="18"/>
              </w:rPr>
            </w:pPr>
          </w:p>
          <w:p w14:paraId="4DCF6D1A" w14:textId="77777777" w:rsidR="00B176CB" w:rsidRPr="00764F3B" w:rsidRDefault="00B176CB" w:rsidP="00A40908">
            <w:pPr>
              <w:spacing w:after="0"/>
              <w:jc w:val="center"/>
              <w:rPr>
                <w:rFonts w:ascii="Georgia" w:hAnsi="Georgia" w:cs="Arial"/>
                <w:b/>
                <w:bCs/>
                <w:sz w:val="18"/>
                <w:szCs w:val="18"/>
              </w:rPr>
            </w:pPr>
          </w:p>
          <w:p w14:paraId="299960AE" w14:textId="77777777" w:rsidR="00B176CB" w:rsidRPr="00764F3B" w:rsidRDefault="00B176CB" w:rsidP="00A40908">
            <w:pPr>
              <w:spacing w:after="0"/>
              <w:jc w:val="center"/>
              <w:rPr>
                <w:rFonts w:ascii="Georgia" w:hAnsi="Georgia" w:cs="Arial"/>
                <w:b/>
                <w:bCs/>
                <w:sz w:val="18"/>
                <w:szCs w:val="18"/>
              </w:rPr>
            </w:pPr>
            <w:r w:rsidRPr="00764F3B">
              <w:rPr>
                <w:rFonts w:ascii="Georgia" w:hAnsi="Georgia" w:cs="Arial"/>
                <w:b/>
                <w:bCs/>
                <w:sz w:val="18"/>
                <w:szCs w:val="18"/>
              </w:rPr>
              <w:t>Date</w:t>
            </w:r>
          </w:p>
          <w:p w14:paraId="7C1EABB4" w14:textId="77777777" w:rsidR="00B176CB" w:rsidRPr="00764F3B" w:rsidRDefault="00B176CB"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273" w:type="dxa"/>
            <w:vMerge w:val="restart"/>
            <w:shd w:val="clear" w:color="auto" w:fill="C0C0C0"/>
            <w:tcMar>
              <w:top w:w="15" w:type="dxa"/>
              <w:left w:w="15" w:type="dxa"/>
              <w:bottom w:w="0" w:type="dxa"/>
              <w:right w:w="15" w:type="dxa"/>
            </w:tcMar>
            <w:vAlign w:val="bottom"/>
          </w:tcPr>
          <w:p w14:paraId="3FAE16F2" w14:textId="53002E01" w:rsidR="00B176CB" w:rsidRPr="00764F3B" w:rsidRDefault="00B176CB" w:rsidP="00A40908">
            <w:pPr>
              <w:spacing w:after="0"/>
              <w:jc w:val="center"/>
              <w:rPr>
                <w:rFonts w:ascii="Georgia" w:hAnsi="Georgia" w:cs="Arial"/>
                <w:b/>
                <w:bCs/>
                <w:sz w:val="18"/>
                <w:szCs w:val="18"/>
              </w:rPr>
            </w:pPr>
            <w:r w:rsidRPr="00764F3B">
              <w:rPr>
                <w:rFonts w:ascii="Georgia" w:hAnsi="Georgia" w:cs="Arial"/>
                <w:b/>
                <w:bCs/>
                <w:sz w:val="18"/>
                <w:szCs w:val="18"/>
              </w:rPr>
              <w:t>Ri</w:t>
            </w:r>
            <w:r w:rsidR="00C91B4A">
              <w:rPr>
                <w:rFonts w:ascii="Georgia" w:hAnsi="Georgia" w:cs="Arial"/>
                <w:b/>
                <w:bCs/>
                <w:sz w:val="18"/>
                <w:szCs w:val="18"/>
              </w:rPr>
              <w:t>s</w:t>
            </w:r>
            <w:r w:rsidRPr="00764F3B">
              <w:rPr>
                <w:rFonts w:ascii="Georgia" w:hAnsi="Georgia" w:cs="Arial"/>
                <w:b/>
                <w:bCs/>
                <w:sz w:val="18"/>
                <w:szCs w:val="18"/>
              </w:rPr>
              <w:t>k Rating after controls</w:t>
            </w:r>
          </w:p>
          <w:p w14:paraId="14B313D0" w14:textId="77777777" w:rsidR="00B176CB" w:rsidRPr="00764F3B" w:rsidRDefault="00B176C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B176CB" w:rsidRPr="00764F3B" w14:paraId="0559BF72" w14:textId="77777777" w:rsidTr="00036E64">
        <w:trPr>
          <w:cantSplit/>
          <w:trHeight w:val="469"/>
          <w:tblHeader/>
        </w:trPr>
        <w:tc>
          <w:tcPr>
            <w:tcW w:w="1458" w:type="dxa"/>
            <w:vMerge/>
            <w:vAlign w:val="center"/>
          </w:tcPr>
          <w:p w14:paraId="22C9FC00" w14:textId="77777777" w:rsidR="00B176CB" w:rsidRPr="00764F3B" w:rsidRDefault="00B176CB" w:rsidP="00A40908">
            <w:pPr>
              <w:spacing w:after="0"/>
              <w:rPr>
                <w:rFonts w:ascii="Georgia" w:eastAsia="Arial Unicode MS" w:hAnsi="Georgia" w:cs="Arial"/>
                <w:b/>
                <w:bCs/>
                <w:sz w:val="18"/>
                <w:szCs w:val="18"/>
              </w:rPr>
            </w:pPr>
          </w:p>
        </w:tc>
        <w:tc>
          <w:tcPr>
            <w:tcW w:w="1502" w:type="dxa"/>
            <w:vMerge/>
            <w:vAlign w:val="center"/>
          </w:tcPr>
          <w:p w14:paraId="39D558E1" w14:textId="77777777" w:rsidR="00B176CB" w:rsidRPr="00764F3B" w:rsidRDefault="00B176CB" w:rsidP="00A40908">
            <w:pPr>
              <w:spacing w:after="0"/>
              <w:rPr>
                <w:rFonts w:ascii="Georgia" w:eastAsia="Arial Unicode MS" w:hAnsi="Georgia" w:cs="Arial"/>
                <w:b/>
                <w:bCs/>
                <w:sz w:val="18"/>
                <w:szCs w:val="18"/>
              </w:rPr>
            </w:pPr>
          </w:p>
        </w:tc>
        <w:tc>
          <w:tcPr>
            <w:tcW w:w="1275" w:type="dxa"/>
            <w:vMerge/>
            <w:vAlign w:val="center"/>
          </w:tcPr>
          <w:p w14:paraId="48BF7127" w14:textId="77777777" w:rsidR="00B176CB" w:rsidRPr="00764F3B" w:rsidRDefault="00B176CB" w:rsidP="00A40908">
            <w:pPr>
              <w:spacing w:after="0"/>
              <w:rPr>
                <w:rFonts w:ascii="Georgia" w:eastAsia="Arial Unicode MS" w:hAnsi="Georgia" w:cs="Arial"/>
                <w:b/>
                <w:bCs/>
                <w:sz w:val="18"/>
                <w:szCs w:val="18"/>
              </w:rPr>
            </w:pPr>
          </w:p>
        </w:tc>
        <w:tc>
          <w:tcPr>
            <w:tcW w:w="4235" w:type="dxa"/>
            <w:vMerge/>
            <w:vAlign w:val="center"/>
          </w:tcPr>
          <w:p w14:paraId="7364AE98" w14:textId="77777777" w:rsidR="00B176CB" w:rsidRPr="00764F3B" w:rsidRDefault="00B176CB" w:rsidP="00A40908">
            <w:pPr>
              <w:spacing w:after="0"/>
              <w:rPr>
                <w:rFonts w:ascii="Georgia" w:eastAsia="Arial Unicode MS" w:hAnsi="Georgia" w:cs="Arial"/>
                <w:b/>
                <w:bCs/>
                <w:sz w:val="18"/>
                <w:szCs w:val="18"/>
              </w:rPr>
            </w:pPr>
          </w:p>
        </w:tc>
        <w:tc>
          <w:tcPr>
            <w:tcW w:w="991" w:type="dxa"/>
            <w:vMerge/>
            <w:vAlign w:val="center"/>
          </w:tcPr>
          <w:p w14:paraId="788AFDB8" w14:textId="77777777" w:rsidR="00B176CB" w:rsidRPr="00764F3B" w:rsidRDefault="00B176CB" w:rsidP="00A40908">
            <w:pPr>
              <w:spacing w:after="0"/>
              <w:rPr>
                <w:rFonts w:ascii="Georgia" w:eastAsia="Arial Unicode MS" w:hAnsi="Georgia" w:cs="Arial"/>
                <w:b/>
                <w:bCs/>
                <w:sz w:val="18"/>
                <w:szCs w:val="18"/>
              </w:rPr>
            </w:pPr>
          </w:p>
        </w:tc>
        <w:tc>
          <w:tcPr>
            <w:tcW w:w="3668" w:type="dxa"/>
            <w:vMerge/>
            <w:vAlign w:val="center"/>
          </w:tcPr>
          <w:p w14:paraId="07346978" w14:textId="77777777" w:rsidR="00B176CB" w:rsidRPr="00764F3B" w:rsidRDefault="00B176CB" w:rsidP="00A40908">
            <w:pPr>
              <w:spacing w:after="0"/>
              <w:rPr>
                <w:rFonts w:ascii="Georgia" w:eastAsia="Arial Unicode MS" w:hAnsi="Georgia" w:cs="Arial"/>
                <w:sz w:val="18"/>
                <w:szCs w:val="18"/>
              </w:rPr>
            </w:pPr>
          </w:p>
        </w:tc>
        <w:tc>
          <w:tcPr>
            <w:tcW w:w="1034" w:type="dxa"/>
            <w:vMerge/>
            <w:vAlign w:val="center"/>
          </w:tcPr>
          <w:p w14:paraId="00BECA2F" w14:textId="77777777" w:rsidR="00B176CB" w:rsidRPr="00764F3B" w:rsidRDefault="00B176CB" w:rsidP="00A40908">
            <w:pPr>
              <w:spacing w:after="0"/>
              <w:rPr>
                <w:rFonts w:ascii="Georgia" w:eastAsia="Arial Unicode MS" w:hAnsi="Georgia" w:cs="Arial"/>
                <w:sz w:val="18"/>
                <w:szCs w:val="18"/>
              </w:rPr>
            </w:pPr>
          </w:p>
        </w:tc>
        <w:tc>
          <w:tcPr>
            <w:tcW w:w="1273" w:type="dxa"/>
            <w:vMerge/>
            <w:vAlign w:val="center"/>
          </w:tcPr>
          <w:p w14:paraId="325F1948" w14:textId="77777777" w:rsidR="00B176CB" w:rsidRPr="00764F3B" w:rsidRDefault="00B176CB" w:rsidP="00A40908">
            <w:pPr>
              <w:spacing w:after="0"/>
              <w:rPr>
                <w:rFonts w:ascii="Georgia" w:eastAsia="Arial Unicode MS" w:hAnsi="Georgia" w:cs="Arial"/>
                <w:b/>
                <w:bCs/>
                <w:sz w:val="18"/>
                <w:szCs w:val="18"/>
              </w:rPr>
            </w:pPr>
          </w:p>
        </w:tc>
      </w:tr>
      <w:tr w:rsidR="00B176CB" w:rsidRPr="00764F3B" w14:paraId="6F0EEC1D" w14:textId="77777777" w:rsidTr="00036E64">
        <w:trPr>
          <w:cantSplit/>
          <w:trHeight w:val="737"/>
          <w:tblHeader/>
        </w:trPr>
        <w:tc>
          <w:tcPr>
            <w:tcW w:w="1458" w:type="dxa"/>
            <w:vMerge/>
            <w:vAlign w:val="center"/>
          </w:tcPr>
          <w:p w14:paraId="5F1220B0" w14:textId="77777777" w:rsidR="00B176CB" w:rsidRPr="00764F3B" w:rsidRDefault="00B176CB" w:rsidP="00A40908">
            <w:pPr>
              <w:spacing w:after="0"/>
              <w:rPr>
                <w:rFonts w:ascii="Georgia" w:eastAsia="Arial Unicode MS" w:hAnsi="Georgia" w:cs="Arial"/>
                <w:b/>
                <w:bCs/>
                <w:sz w:val="20"/>
                <w:szCs w:val="20"/>
              </w:rPr>
            </w:pPr>
          </w:p>
        </w:tc>
        <w:tc>
          <w:tcPr>
            <w:tcW w:w="1502" w:type="dxa"/>
            <w:vMerge/>
            <w:vAlign w:val="center"/>
          </w:tcPr>
          <w:p w14:paraId="557CDED5" w14:textId="77777777" w:rsidR="00B176CB" w:rsidRPr="00764F3B" w:rsidRDefault="00B176CB" w:rsidP="00A40908">
            <w:pPr>
              <w:spacing w:after="0"/>
              <w:rPr>
                <w:rFonts w:ascii="Georgia" w:eastAsia="Arial Unicode MS" w:hAnsi="Georgia" w:cs="Arial"/>
                <w:b/>
                <w:bCs/>
                <w:sz w:val="20"/>
                <w:szCs w:val="20"/>
              </w:rPr>
            </w:pPr>
          </w:p>
        </w:tc>
        <w:tc>
          <w:tcPr>
            <w:tcW w:w="1275" w:type="dxa"/>
            <w:vMerge/>
            <w:vAlign w:val="center"/>
          </w:tcPr>
          <w:p w14:paraId="327D8046" w14:textId="77777777" w:rsidR="00B176CB" w:rsidRPr="00764F3B" w:rsidRDefault="00B176CB" w:rsidP="00A40908">
            <w:pPr>
              <w:spacing w:after="0"/>
              <w:rPr>
                <w:rFonts w:ascii="Georgia" w:eastAsia="Arial Unicode MS" w:hAnsi="Georgia" w:cs="Arial"/>
                <w:b/>
                <w:bCs/>
                <w:sz w:val="20"/>
                <w:szCs w:val="20"/>
              </w:rPr>
            </w:pPr>
          </w:p>
        </w:tc>
        <w:tc>
          <w:tcPr>
            <w:tcW w:w="4235" w:type="dxa"/>
            <w:vMerge/>
            <w:vAlign w:val="center"/>
          </w:tcPr>
          <w:p w14:paraId="13AED0AE" w14:textId="77777777" w:rsidR="00B176CB" w:rsidRPr="00764F3B" w:rsidRDefault="00B176CB" w:rsidP="00A40908">
            <w:pPr>
              <w:spacing w:after="0"/>
              <w:rPr>
                <w:rFonts w:ascii="Georgia" w:eastAsia="Arial Unicode MS" w:hAnsi="Georgia" w:cs="Arial"/>
                <w:b/>
                <w:bCs/>
                <w:sz w:val="20"/>
                <w:szCs w:val="20"/>
              </w:rPr>
            </w:pPr>
          </w:p>
        </w:tc>
        <w:tc>
          <w:tcPr>
            <w:tcW w:w="991" w:type="dxa"/>
            <w:vMerge/>
            <w:vAlign w:val="center"/>
          </w:tcPr>
          <w:p w14:paraId="34884F1F" w14:textId="77777777" w:rsidR="00B176CB" w:rsidRPr="00764F3B" w:rsidRDefault="00B176CB" w:rsidP="00A40908">
            <w:pPr>
              <w:spacing w:after="0"/>
              <w:rPr>
                <w:rFonts w:ascii="Georgia" w:eastAsia="Arial Unicode MS" w:hAnsi="Georgia" w:cs="Arial"/>
                <w:b/>
                <w:bCs/>
                <w:sz w:val="20"/>
                <w:szCs w:val="20"/>
              </w:rPr>
            </w:pPr>
          </w:p>
        </w:tc>
        <w:tc>
          <w:tcPr>
            <w:tcW w:w="3668" w:type="dxa"/>
            <w:vMerge/>
            <w:vAlign w:val="center"/>
          </w:tcPr>
          <w:p w14:paraId="6C501CAB" w14:textId="77777777" w:rsidR="00B176CB" w:rsidRPr="00764F3B" w:rsidRDefault="00B176CB" w:rsidP="00A40908">
            <w:pPr>
              <w:spacing w:after="0"/>
              <w:rPr>
                <w:rFonts w:ascii="Georgia" w:eastAsia="Arial Unicode MS" w:hAnsi="Georgia" w:cs="Arial"/>
                <w:sz w:val="20"/>
                <w:szCs w:val="20"/>
              </w:rPr>
            </w:pPr>
          </w:p>
        </w:tc>
        <w:tc>
          <w:tcPr>
            <w:tcW w:w="1034" w:type="dxa"/>
            <w:vMerge/>
            <w:vAlign w:val="center"/>
          </w:tcPr>
          <w:p w14:paraId="5868C61A" w14:textId="77777777" w:rsidR="00B176CB" w:rsidRPr="00764F3B" w:rsidRDefault="00B176CB" w:rsidP="00A40908">
            <w:pPr>
              <w:spacing w:after="0"/>
              <w:rPr>
                <w:rFonts w:ascii="Georgia" w:eastAsia="Arial Unicode MS" w:hAnsi="Georgia" w:cs="Arial"/>
                <w:sz w:val="20"/>
                <w:szCs w:val="20"/>
              </w:rPr>
            </w:pPr>
          </w:p>
        </w:tc>
        <w:tc>
          <w:tcPr>
            <w:tcW w:w="1273" w:type="dxa"/>
            <w:vMerge/>
            <w:vAlign w:val="center"/>
          </w:tcPr>
          <w:p w14:paraId="4684C88F" w14:textId="77777777" w:rsidR="00B176CB" w:rsidRPr="00764F3B" w:rsidRDefault="00B176CB" w:rsidP="00A40908">
            <w:pPr>
              <w:spacing w:after="0"/>
              <w:rPr>
                <w:rFonts w:ascii="Georgia" w:eastAsia="Arial Unicode MS" w:hAnsi="Georgia" w:cs="Arial"/>
                <w:b/>
                <w:bCs/>
                <w:sz w:val="20"/>
                <w:szCs w:val="20"/>
              </w:rPr>
            </w:pPr>
          </w:p>
        </w:tc>
      </w:tr>
      <w:tr w:rsidR="00B176CB" w:rsidRPr="00764F3B" w14:paraId="0FEFA7E0" w14:textId="77777777" w:rsidTr="00036E64">
        <w:trPr>
          <w:cantSplit/>
          <w:trHeight w:val="240"/>
        </w:trPr>
        <w:tc>
          <w:tcPr>
            <w:tcW w:w="1458" w:type="dxa"/>
            <w:vMerge w:val="restart"/>
            <w:vAlign w:val="center"/>
          </w:tcPr>
          <w:p w14:paraId="2A851065" w14:textId="77777777" w:rsidR="00B176CB" w:rsidRPr="00764F3B" w:rsidRDefault="00B176CB"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4DD2AFE8" w14:textId="77777777" w:rsidR="00B176CB" w:rsidRPr="00764F3B" w:rsidRDefault="00B176CB"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502" w:type="dxa"/>
            <w:vMerge w:val="restart"/>
            <w:vAlign w:val="center"/>
          </w:tcPr>
          <w:p w14:paraId="26B3407C" w14:textId="77777777" w:rsidR="00B176CB" w:rsidRPr="00764F3B" w:rsidRDefault="00B176CB" w:rsidP="00A40908">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45BD896C" w14:textId="77777777" w:rsidR="00B176CB" w:rsidRPr="00764F3B" w:rsidRDefault="00B176CB" w:rsidP="00A40908">
            <w:pPr>
              <w:spacing w:after="0"/>
              <w:rPr>
                <w:rFonts w:ascii="Georgia" w:eastAsia="Arial Unicode MS" w:hAnsi="Georgia" w:cs="Arial"/>
                <w:bCs/>
                <w:sz w:val="20"/>
                <w:szCs w:val="20"/>
              </w:rPr>
            </w:pPr>
          </w:p>
          <w:p w14:paraId="134DCCCD" w14:textId="77777777" w:rsidR="00B176CB" w:rsidRPr="00764F3B" w:rsidRDefault="00B176CB"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Emergency</w:t>
            </w:r>
          </w:p>
          <w:p w14:paraId="2AB6A2C6" w14:textId="77777777" w:rsidR="00B176CB" w:rsidRPr="00764F3B" w:rsidRDefault="00B176CB" w:rsidP="00A40908">
            <w:pPr>
              <w:spacing w:after="0"/>
              <w:rPr>
                <w:rFonts w:ascii="Georgia" w:eastAsia="Arial Unicode MS" w:hAnsi="Georgia" w:cs="Arial"/>
                <w:bCs/>
                <w:sz w:val="20"/>
                <w:szCs w:val="20"/>
              </w:rPr>
            </w:pPr>
            <w:r w:rsidRPr="00764F3B">
              <w:rPr>
                <w:rFonts w:ascii="Georgia" w:eastAsia="Arial Unicode MS" w:hAnsi="Georgia" w:cs="Arial"/>
                <w:b/>
                <w:sz w:val="20"/>
                <w:szCs w:val="20"/>
              </w:rPr>
              <w:t>Response</w:t>
            </w:r>
            <w:r w:rsidRPr="00764F3B">
              <w:rPr>
                <w:rFonts w:ascii="Georgia" w:eastAsia="Arial Unicode MS" w:hAnsi="Georgia" w:cs="Arial"/>
                <w:bCs/>
                <w:sz w:val="20"/>
                <w:szCs w:val="20"/>
              </w:rPr>
              <w:t xml:space="preserve"> </w:t>
            </w:r>
          </w:p>
        </w:tc>
        <w:tc>
          <w:tcPr>
            <w:tcW w:w="1275" w:type="dxa"/>
            <w:vMerge w:val="restart"/>
            <w:vAlign w:val="center"/>
          </w:tcPr>
          <w:p w14:paraId="3B8F58A7" w14:textId="77777777" w:rsidR="00B176CB" w:rsidRPr="00764F3B" w:rsidRDefault="00B176CB"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4235" w:type="dxa"/>
          </w:tcPr>
          <w:p w14:paraId="0548C687" w14:textId="77777777" w:rsidR="00B176CB" w:rsidRPr="00764F3B" w:rsidRDefault="00B176CB" w:rsidP="00A40908">
            <w:pPr>
              <w:spacing w:after="0"/>
              <w:rPr>
                <w:rFonts w:ascii="Georgia" w:hAnsi="Georgia"/>
                <w:color w:val="538135" w:themeColor="accent6" w:themeShade="BF"/>
              </w:rPr>
            </w:pPr>
            <w:r w:rsidRPr="00764F3B">
              <w:rPr>
                <w:rFonts w:ascii="Georgia" w:hAnsi="Georgia"/>
                <w:b/>
                <w:bCs/>
                <w:color w:val="538135" w:themeColor="accent6" w:themeShade="BF"/>
              </w:rPr>
              <w:t>Reference Protocol 7B</w:t>
            </w:r>
          </w:p>
          <w:p w14:paraId="53F4E3F0" w14:textId="77777777" w:rsidR="00B176CB" w:rsidRPr="00764F3B" w:rsidRDefault="00B176CB" w:rsidP="00A40908">
            <w:pPr>
              <w:spacing w:after="0"/>
              <w:rPr>
                <w:rFonts w:ascii="Georgia" w:eastAsia="Arial Unicode MS" w:hAnsi="Georgia" w:cs="Arial"/>
                <w:b/>
                <w:bCs/>
                <w:sz w:val="20"/>
                <w:szCs w:val="20"/>
              </w:rPr>
            </w:pPr>
          </w:p>
        </w:tc>
        <w:tc>
          <w:tcPr>
            <w:tcW w:w="991" w:type="dxa"/>
            <w:vAlign w:val="center"/>
          </w:tcPr>
          <w:p w14:paraId="74D93F2F" w14:textId="77777777" w:rsidR="00B176CB" w:rsidRPr="00764F3B" w:rsidRDefault="00B176CB" w:rsidP="00A40908">
            <w:pPr>
              <w:spacing w:after="0"/>
              <w:jc w:val="center"/>
              <w:rPr>
                <w:rFonts w:ascii="Georgia" w:eastAsia="Arial Unicode MS" w:hAnsi="Georgia" w:cs="Arial"/>
                <w:b/>
                <w:bCs/>
                <w:sz w:val="20"/>
                <w:szCs w:val="20"/>
              </w:rPr>
            </w:pPr>
          </w:p>
        </w:tc>
        <w:tc>
          <w:tcPr>
            <w:tcW w:w="3668" w:type="dxa"/>
            <w:vAlign w:val="center"/>
          </w:tcPr>
          <w:p w14:paraId="4D59D57A" w14:textId="77777777" w:rsidR="00B176CB" w:rsidRPr="00764F3B" w:rsidRDefault="00B176CB" w:rsidP="00A40908">
            <w:pPr>
              <w:spacing w:after="0"/>
              <w:rPr>
                <w:rFonts w:ascii="Georgia" w:eastAsia="Arial Unicode MS" w:hAnsi="Georgia" w:cs="Arial"/>
                <w:sz w:val="20"/>
                <w:szCs w:val="20"/>
              </w:rPr>
            </w:pPr>
          </w:p>
        </w:tc>
        <w:tc>
          <w:tcPr>
            <w:tcW w:w="1034" w:type="dxa"/>
            <w:vAlign w:val="center"/>
          </w:tcPr>
          <w:p w14:paraId="0A5F7646" w14:textId="77777777" w:rsidR="00B176CB" w:rsidRPr="00764F3B" w:rsidRDefault="00B176CB" w:rsidP="00A40908">
            <w:pPr>
              <w:spacing w:after="0"/>
              <w:rPr>
                <w:rFonts w:ascii="Georgia" w:eastAsia="Arial Unicode MS" w:hAnsi="Georgia" w:cs="Arial"/>
                <w:sz w:val="20"/>
                <w:szCs w:val="20"/>
              </w:rPr>
            </w:pPr>
          </w:p>
        </w:tc>
        <w:tc>
          <w:tcPr>
            <w:tcW w:w="1273" w:type="dxa"/>
            <w:vAlign w:val="center"/>
          </w:tcPr>
          <w:p w14:paraId="0B4923D0" w14:textId="77777777" w:rsidR="00B176CB" w:rsidRPr="00764F3B" w:rsidRDefault="00B176CB" w:rsidP="00A40908">
            <w:pPr>
              <w:spacing w:after="0"/>
              <w:rPr>
                <w:rFonts w:ascii="Georgia" w:eastAsia="Arial Unicode MS" w:hAnsi="Georgia" w:cs="Arial"/>
                <w:b/>
                <w:bCs/>
                <w:sz w:val="20"/>
                <w:szCs w:val="20"/>
              </w:rPr>
            </w:pPr>
          </w:p>
        </w:tc>
      </w:tr>
      <w:tr w:rsidR="00B176CB" w:rsidRPr="00764F3B" w14:paraId="4A0FBF53" w14:textId="77777777" w:rsidTr="00036E64">
        <w:trPr>
          <w:cantSplit/>
          <w:trHeight w:val="240"/>
        </w:trPr>
        <w:tc>
          <w:tcPr>
            <w:tcW w:w="1458" w:type="dxa"/>
            <w:vMerge/>
            <w:vAlign w:val="center"/>
          </w:tcPr>
          <w:p w14:paraId="7807F086" w14:textId="77777777" w:rsidR="00B176CB" w:rsidRPr="00764F3B" w:rsidRDefault="00B176CB" w:rsidP="00A40908">
            <w:pPr>
              <w:spacing w:after="0"/>
              <w:rPr>
                <w:rFonts w:ascii="Georgia" w:eastAsia="Arial Unicode MS" w:hAnsi="Georgia" w:cs="Arial"/>
                <w:sz w:val="20"/>
                <w:szCs w:val="20"/>
              </w:rPr>
            </w:pPr>
          </w:p>
        </w:tc>
        <w:tc>
          <w:tcPr>
            <w:tcW w:w="1502" w:type="dxa"/>
            <w:vMerge/>
            <w:vAlign w:val="center"/>
          </w:tcPr>
          <w:p w14:paraId="63A32EB4" w14:textId="77777777" w:rsidR="00B176CB" w:rsidRPr="00764F3B" w:rsidRDefault="00B176CB" w:rsidP="00A40908">
            <w:pPr>
              <w:spacing w:after="0"/>
              <w:rPr>
                <w:rFonts w:ascii="Georgia" w:eastAsia="Arial Unicode MS" w:hAnsi="Georgia" w:cs="Arial"/>
                <w:bCs/>
                <w:sz w:val="20"/>
                <w:szCs w:val="20"/>
              </w:rPr>
            </w:pPr>
          </w:p>
        </w:tc>
        <w:tc>
          <w:tcPr>
            <w:tcW w:w="1275" w:type="dxa"/>
            <w:vMerge/>
            <w:vAlign w:val="center"/>
          </w:tcPr>
          <w:p w14:paraId="06438A22" w14:textId="77777777" w:rsidR="00B176CB" w:rsidRPr="00764F3B" w:rsidRDefault="00B176CB" w:rsidP="00A40908">
            <w:pPr>
              <w:spacing w:after="0"/>
              <w:jc w:val="center"/>
              <w:rPr>
                <w:rFonts w:ascii="Georgia" w:eastAsia="Arial Unicode MS" w:hAnsi="Georgia" w:cs="Arial"/>
                <w:b/>
                <w:bCs/>
                <w:sz w:val="20"/>
                <w:szCs w:val="20"/>
              </w:rPr>
            </w:pPr>
          </w:p>
        </w:tc>
        <w:tc>
          <w:tcPr>
            <w:tcW w:w="4235" w:type="dxa"/>
          </w:tcPr>
          <w:p w14:paraId="6816EC8D" w14:textId="77777777" w:rsidR="00B176CB" w:rsidRPr="00764F3B" w:rsidRDefault="00B176CB" w:rsidP="00A40908">
            <w:pPr>
              <w:spacing w:after="0"/>
              <w:rPr>
                <w:rFonts w:ascii="Georgia" w:hAnsi="Georgia"/>
              </w:rPr>
            </w:pPr>
            <w:r w:rsidRPr="00764F3B">
              <w:rPr>
                <w:rFonts w:ascii="Georgia" w:hAnsi="Georgia"/>
              </w:rPr>
              <w:t>Fire Procedures- are changes required to reflect new staff numbers, new layout etc?</w:t>
            </w:r>
          </w:p>
          <w:p w14:paraId="527DD1E3" w14:textId="77777777" w:rsidR="00B176CB" w:rsidRPr="00764F3B" w:rsidRDefault="00B176CB" w:rsidP="00A40908">
            <w:pPr>
              <w:spacing w:after="0"/>
              <w:rPr>
                <w:rFonts w:ascii="Georgia" w:hAnsi="Georgia"/>
                <w:b/>
                <w:bCs/>
              </w:rPr>
            </w:pPr>
          </w:p>
        </w:tc>
        <w:tc>
          <w:tcPr>
            <w:tcW w:w="991" w:type="dxa"/>
            <w:vAlign w:val="center"/>
          </w:tcPr>
          <w:p w14:paraId="3FE9C430" w14:textId="22814626" w:rsidR="00B176CB" w:rsidRPr="00764F3B" w:rsidRDefault="00F25ADE" w:rsidP="00A40908">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06182D4C" w14:textId="77777777" w:rsidR="00B176CB" w:rsidRPr="00764F3B" w:rsidRDefault="00B176CB" w:rsidP="00A40908">
            <w:pPr>
              <w:spacing w:after="0"/>
              <w:rPr>
                <w:rFonts w:ascii="Georgia" w:eastAsia="Arial Unicode MS" w:hAnsi="Georgia" w:cs="Arial"/>
                <w:sz w:val="20"/>
                <w:szCs w:val="20"/>
              </w:rPr>
            </w:pPr>
          </w:p>
        </w:tc>
        <w:tc>
          <w:tcPr>
            <w:tcW w:w="1034" w:type="dxa"/>
            <w:vAlign w:val="center"/>
          </w:tcPr>
          <w:p w14:paraId="688E7780" w14:textId="58CDB522" w:rsidR="00B176CB" w:rsidRPr="00764F3B" w:rsidRDefault="00036E64" w:rsidP="00A40908">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3C8B60DC" w14:textId="111D50D8" w:rsidR="00B176CB" w:rsidRPr="00764F3B" w:rsidRDefault="00DE3636" w:rsidP="00A40908">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36E64" w:rsidRPr="00764F3B" w14:paraId="1B0927E4" w14:textId="77777777" w:rsidTr="00036E64">
        <w:trPr>
          <w:cantSplit/>
          <w:trHeight w:val="240"/>
        </w:trPr>
        <w:tc>
          <w:tcPr>
            <w:tcW w:w="1458" w:type="dxa"/>
            <w:vMerge/>
            <w:vAlign w:val="center"/>
          </w:tcPr>
          <w:p w14:paraId="592BA01A" w14:textId="77777777" w:rsidR="00036E64" w:rsidRPr="00764F3B" w:rsidRDefault="00036E64" w:rsidP="00036E64">
            <w:pPr>
              <w:spacing w:after="0"/>
              <w:rPr>
                <w:rFonts w:ascii="Georgia" w:eastAsia="Arial Unicode MS" w:hAnsi="Georgia" w:cs="Arial"/>
                <w:sz w:val="20"/>
                <w:szCs w:val="20"/>
              </w:rPr>
            </w:pPr>
          </w:p>
        </w:tc>
        <w:tc>
          <w:tcPr>
            <w:tcW w:w="1502" w:type="dxa"/>
            <w:vMerge/>
            <w:vAlign w:val="center"/>
          </w:tcPr>
          <w:p w14:paraId="79A9F430" w14:textId="77777777" w:rsidR="00036E64" w:rsidRPr="00764F3B" w:rsidRDefault="00036E64" w:rsidP="00036E64">
            <w:pPr>
              <w:spacing w:after="0"/>
              <w:rPr>
                <w:rFonts w:ascii="Georgia" w:eastAsia="Arial Unicode MS" w:hAnsi="Georgia" w:cs="Arial"/>
                <w:bCs/>
                <w:sz w:val="20"/>
                <w:szCs w:val="20"/>
              </w:rPr>
            </w:pPr>
          </w:p>
        </w:tc>
        <w:tc>
          <w:tcPr>
            <w:tcW w:w="1275" w:type="dxa"/>
            <w:vMerge/>
            <w:vAlign w:val="center"/>
          </w:tcPr>
          <w:p w14:paraId="0809C11D" w14:textId="77777777" w:rsidR="00036E64" w:rsidRPr="00764F3B" w:rsidRDefault="00036E64" w:rsidP="00036E64">
            <w:pPr>
              <w:spacing w:after="0"/>
              <w:jc w:val="center"/>
              <w:rPr>
                <w:rFonts w:ascii="Georgia" w:eastAsia="Arial Unicode MS" w:hAnsi="Georgia" w:cs="Arial"/>
                <w:b/>
                <w:bCs/>
                <w:sz w:val="20"/>
                <w:szCs w:val="20"/>
              </w:rPr>
            </w:pPr>
          </w:p>
        </w:tc>
        <w:tc>
          <w:tcPr>
            <w:tcW w:w="4235" w:type="dxa"/>
          </w:tcPr>
          <w:p w14:paraId="794229C2" w14:textId="77777777" w:rsidR="00036E64" w:rsidRPr="00764F3B" w:rsidRDefault="00036E64" w:rsidP="00036E64">
            <w:pPr>
              <w:spacing w:after="0"/>
              <w:rPr>
                <w:rFonts w:ascii="Georgia" w:hAnsi="Georgia"/>
              </w:rPr>
            </w:pPr>
            <w:r w:rsidRPr="00764F3B">
              <w:rPr>
                <w:rFonts w:ascii="Georgia" w:hAnsi="Georgia"/>
              </w:rPr>
              <w:t>Occupational First Aid: Are changes required to ensure adequate coverage?</w:t>
            </w:r>
          </w:p>
        </w:tc>
        <w:tc>
          <w:tcPr>
            <w:tcW w:w="991" w:type="dxa"/>
            <w:vAlign w:val="center"/>
          </w:tcPr>
          <w:p w14:paraId="7A48E877" w14:textId="546CDA66" w:rsidR="00036E64" w:rsidRPr="00764F3B" w:rsidRDefault="00036E64" w:rsidP="00036E64">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5A0B1A22" w14:textId="77777777" w:rsidR="00036E64" w:rsidRPr="00764F3B" w:rsidRDefault="00036E64" w:rsidP="00036E64">
            <w:pPr>
              <w:spacing w:after="0"/>
              <w:rPr>
                <w:rFonts w:ascii="Georgia" w:eastAsia="Arial Unicode MS" w:hAnsi="Georgia" w:cs="Arial"/>
                <w:sz w:val="20"/>
                <w:szCs w:val="20"/>
              </w:rPr>
            </w:pPr>
          </w:p>
        </w:tc>
        <w:tc>
          <w:tcPr>
            <w:tcW w:w="1034" w:type="dxa"/>
            <w:vAlign w:val="center"/>
          </w:tcPr>
          <w:p w14:paraId="76F682C2" w14:textId="2F726B74" w:rsidR="00036E64" w:rsidRPr="00764F3B" w:rsidRDefault="00036E64" w:rsidP="00036E64">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6A0348B5" w14:textId="2CB3210C" w:rsidR="00036E64" w:rsidRPr="00764F3B" w:rsidRDefault="00DE3636" w:rsidP="00036E64">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36E64" w:rsidRPr="00764F3B" w14:paraId="155E8EB3" w14:textId="77777777" w:rsidTr="00036E64">
        <w:trPr>
          <w:cantSplit/>
          <w:trHeight w:val="240"/>
        </w:trPr>
        <w:tc>
          <w:tcPr>
            <w:tcW w:w="1458" w:type="dxa"/>
            <w:vMerge/>
            <w:vAlign w:val="center"/>
          </w:tcPr>
          <w:p w14:paraId="494C0B07" w14:textId="77777777" w:rsidR="00036E64" w:rsidRPr="00764F3B" w:rsidRDefault="00036E64" w:rsidP="00036E64">
            <w:pPr>
              <w:spacing w:after="0"/>
              <w:rPr>
                <w:rFonts w:ascii="Georgia" w:eastAsia="Arial Unicode MS" w:hAnsi="Georgia" w:cs="Arial"/>
                <w:sz w:val="20"/>
                <w:szCs w:val="20"/>
              </w:rPr>
            </w:pPr>
          </w:p>
        </w:tc>
        <w:tc>
          <w:tcPr>
            <w:tcW w:w="1502" w:type="dxa"/>
            <w:vMerge/>
            <w:vAlign w:val="center"/>
          </w:tcPr>
          <w:p w14:paraId="054FE40A" w14:textId="77777777" w:rsidR="00036E64" w:rsidRPr="00764F3B" w:rsidRDefault="00036E64" w:rsidP="00036E64">
            <w:pPr>
              <w:spacing w:after="0"/>
              <w:rPr>
                <w:rFonts w:ascii="Georgia" w:eastAsia="Arial Unicode MS" w:hAnsi="Georgia" w:cs="Arial"/>
                <w:bCs/>
                <w:sz w:val="20"/>
                <w:szCs w:val="20"/>
              </w:rPr>
            </w:pPr>
          </w:p>
        </w:tc>
        <w:tc>
          <w:tcPr>
            <w:tcW w:w="1275" w:type="dxa"/>
            <w:vMerge/>
            <w:vAlign w:val="center"/>
          </w:tcPr>
          <w:p w14:paraId="64EBF499" w14:textId="77777777" w:rsidR="00036E64" w:rsidRPr="00764F3B" w:rsidRDefault="00036E64" w:rsidP="00036E64">
            <w:pPr>
              <w:spacing w:after="0"/>
              <w:jc w:val="center"/>
              <w:rPr>
                <w:rFonts w:ascii="Georgia" w:eastAsia="Arial Unicode MS" w:hAnsi="Georgia" w:cs="Arial"/>
                <w:b/>
                <w:bCs/>
                <w:sz w:val="20"/>
                <w:szCs w:val="20"/>
              </w:rPr>
            </w:pPr>
          </w:p>
        </w:tc>
        <w:tc>
          <w:tcPr>
            <w:tcW w:w="4235" w:type="dxa"/>
          </w:tcPr>
          <w:p w14:paraId="4B138EC9" w14:textId="77777777" w:rsidR="00036E64" w:rsidRPr="00764F3B" w:rsidRDefault="00036E64" w:rsidP="00036E64">
            <w:pPr>
              <w:spacing w:after="0"/>
              <w:rPr>
                <w:rFonts w:ascii="Georgia" w:hAnsi="Georgia"/>
              </w:rPr>
            </w:pPr>
            <w:r w:rsidRPr="00764F3B">
              <w:rPr>
                <w:rFonts w:ascii="Georgia" w:hAnsi="Georgia"/>
              </w:rPr>
              <w:t>Are First Aiders aware/briefed on new COVID-19 requirements?</w:t>
            </w:r>
          </w:p>
          <w:p w14:paraId="4859A2DD" w14:textId="77777777" w:rsidR="00036E64" w:rsidRPr="00764F3B" w:rsidRDefault="00036E64" w:rsidP="00036E64">
            <w:pPr>
              <w:spacing w:after="0"/>
              <w:rPr>
                <w:rFonts w:ascii="Georgia" w:hAnsi="Georgia"/>
              </w:rPr>
            </w:pPr>
          </w:p>
        </w:tc>
        <w:tc>
          <w:tcPr>
            <w:tcW w:w="991" w:type="dxa"/>
            <w:vAlign w:val="center"/>
          </w:tcPr>
          <w:p w14:paraId="31C9DD11" w14:textId="6F03568A" w:rsidR="00036E64" w:rsidRPr="00764F3B" w:rsidRDefault="00036E64" w:rsidP="00036E64">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2832946B" w14:textId="77777777" w:rsidR="00036E64" w:rsidRPr="00764F3B" w:rsidRDefault="00036E64" w:rsidP="00036E64">
            <w:pPr>
              <w:spacing w:after="0"/>
              <w:rPr>
                <w:rFonts w:ascii="Georgia" w:eastAsia="Arial Unicode MS" w:hAnsi="Georgia" w:cs="Arial"/>
                <w:sz w:val="20"/>
                <w:szCs w:val="20"/>
              </w:rPr>
            </w:pPr>
          </w:p>
        </w:tc>
        <w:tc>
          <w:tcPr>
            <w:tcW w:w="1034" w:type="dxa"/>
            <w:vAlign w:val="center"/>
          </w:tcPr>
          <w:p w14:paraId="37748C09" w14:textId="188A4C8C" w:rsidR="00036E64" w:rsidRPr="00764F3B" w:rsidRDefault="00036E64" w:rsidP="00036E64">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0D2D13D5" w14:textId="6F079423" w:rsidR="00036E64" w:rsidRPr="00764F3B" w:rsidRDefault="00DE3636" w:rsidP="00036E64">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36E64" w:rsidRPr="00764F3B" w14:paraId="2BB8F8B6" w14:textId="77777777" w:rsidTr="00036E64">
        <w:trPr>
          <w:cantSplit/>
          <w:trHeight w:val="240"/>
        </w:trPr>
        <w:tc>
          <w:tcPr>
            <w:tcW w:w="1458" w:type="dxa"/>
            <w:vMerge/>
            <w:vAlign w:val="center"/>
          </w:tcPr>
          <w:p w14:paraId="679524F8" w14:textId="77777777" w:rsidR="00036E64" w:rsidRPr="00764F3B" w:rsidRDefault="00036E64" w:rsidP="00036E64">
            <w:pPr>
              <w:spacing w:after="0"/>
              <w:rPr>
                <w:rFonts w:ascii="Georgia" w:eastAsia="Arial Unicode MS" w:hAnsi="Georgia" w:cs="Arial"/>
                <w:sz w:val="20"/>
                <w:szCs w:val="20"/>
              </w:rPr>
            </w:pPr>
          </w:p>
        </w:tc>
        <w:tc>
          <w:tcPr>
            <w:tcW w:w="1502" w:type="dxa"/>
            <w:vMerge/>
            <w:vAlign w:val="center"/>
          </w:tcPr>
          <w:p w14:paraId="5FB823EB" w14:textId="77777777" w:rsidR="00036E64" w:rsidRPr="00764F3B" w:rsidRDefault="00036E64" w:rsidP="00036E64">
            <w:pPr>
              <w:spacing w:after="0"/>
              <w:rPr>
                <w:rFonts w:ascii="Georgia" w:eastAsia="Arial Unicode MS" w:hAnsi="Georgia" w:cs="Arial"/>
                <w:bCs/>
                <w:sz w:val="20"/>
                <w:szCs w:val="20"/>
              </w:rPr>
            </w:pPr>
          </w:p>
        </w:tc>
        <w:tc>
          <w:tcPr>
            <w:tcW w:w="1275" w:type="dxa"/>
            <w:vMerge/>
            <w:vAlign w:val="center"/>
          </w:tcPr>
          <w:p w14:paraId="3646E8CE" w14:textId="77777777" w:rsidR="00036E64" w:rsidRPr="00764F3B" w:rsidRDefault="00036E64" w:rsidP="00036E64">
            <w:pPr>
              <w:spacing w:after="0"/>
              <w:jc w:val="center"/>
              <w:rPr>
                <w:rFonts w:ascii="Georgia" w:eastAsia="Arial Unicode MS" w:hAnsi="Georgia" w:cs="Arial"/>
                <w:b/>
                <w:bCs/>
                <w:sz w:val="20"/>
                <w:szCs w:val="20"/>
              </w:rPr>
            </w:pPr>
          </w:p>
        </w:tc>
        <w:tc>
          <w:tcPr>
            <w:tcW w:w="4235" w:type="dxa"/>
          </w:tcPr>
          <w:p w14:paraId="595DF908" w14:textId="77777777" w:rsidR="00036E64" w:rsidRPr="00764F3B" w:rsidRDefault="00036E64" w:rsidP="00036E64">
            <w:pPr>
              <w:spacing w:after="0"/>
              <w:rPr>
                <w:rFonts w:ascii="Georgia" w:hAnsi="Georgia"/>
              </w:rPr>
            </w:pPr>
            <w:r w:rsidRPr="00764F3B">
              <w:rPr>
                <w:rFonts w:ascii="Georgia" w:hAnsi="Georgia"/>
              </w:rPr>
              <w:t xml:space="preserve">Is PPE available to First Aiders? Note: </w:t>
            </w:r>
            <w:hyperlink r:id="rId206" w:history="1">
              <w:r w:rsidRPr="00764F3B">
                <w:rPr>
                  <w:rStyle w:val="Hyperlink"/>
                  <w:rFonts w:ascii="Georgia" w:hAnsi="Georgia"/>
                </w:rPr>
                <w:t>PHECC protocol</w:t>
              </w:r>
            </w:hyperlink>
            <w:r w:rsidRPr="00764F3B">
              <w:rPr>
                <w:rFonts w:ascii="Georgia" w:hAnsi="Georgia"/>
              </w:rPr>
              <w:t>.</w:t>
            </w:r>
          </w:p>
        </w:tc>
        <w:tc>
          <w:tcPr>
            <w:tcW w:w="991" w:type="dxa"/>
            <w:vAlign w:val="center"/>
          </w:tcPr>
          <w:p w14:paraId="05278BB7" w14:textId="6EBAD98F" w:rsidR="00036E64" w:rsidRPr="00764F3B" w:rsidRDefault="00036E64" w:rsidP="00036E64">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59279CDB" w14:textId="77777777" w:rsidR="00036E64" w:rsidRPr="00764F3B" w:rsidRDefault="00036E64" w:rsidP="00036E64">
            <w:pPr>
              <w:spacing w:after="0"/>
              <w:rPr>
                <w:rFonts w:ascii="Georgia" w:eastAsia="Arial Unicode MS" w:hAnsi="Georgia" w:cs="Arial"/>
                <w:sz w:val="20"/>
                <w:szCs w:val="20"/>
              </w:rPr>
            </w:pPr>
          </w:p>
        </w:tc>
        <w:tc>
          <w:tcPr>
            <w:tcW w:w="1034" w:type="dxa"/>
            <w:vAlign w:val="center"/>
          </w:tcPr>
          <w:p w14:paraId="5FB9724C" w14:textId="0AE7226E" w:rsidR="00036E64" w:rsidRPr="00764F3B" w:rsidRDefault="00036E64" w:rsidP="00036E64">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6862A74C" w14:textId="10CAE732" w:rsidR="00036E64" w:rsidRPr="00764F3B" w:rsidRDefault="00DE3636" w:rsidP="00036E64">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36E64" w:rsidRPr="00764F3B" w14:paraId="285B7EE9" w14:textId="77777777" w:rsidTr="00036E64">
        <w:trPr>
          <w:cantSplit/>
          <w:trHeight w:val="240"/>
        </w:trPr>
        <w:tc>
          <w:tcPr>
            <w:tcW w:w="1458" w:type="dxa"/>
            <w:vMerge/>
            <w:vAlign w:val="center"/>
          </w:tcPr>
          <w:p w14:paraId="722A1962" w14:textId="77777777" w:rsidR="00036E64" w:rsidRPr="00764F3B" w:rsidRDefault="00036E64" w:rsidP="00036E64">
            <w:pPr>
              <w:spacing w:after="0"/>
              <w:rPr>
                <w:rFonts w:ascii="Georgia" w:eastAsia="Arial Unicode MS" w:hAnsi="Georgia" w:cs="Arial"/>
                <w:sz w:val="20"/>
                <w:szCs w:val="20"/>
              </w:rPr>
            </w:pPr>
          </w:p>
        </w:tc>
        <w:tc>
          <w:tcPr>
            <w:tcW w:w="1502" w:type="dxa"/>
            <w:vMerge/>
            <w:vAlign w:val="center"/>
          </w:tcPr>
          <w:p w14:paraId="541CB871" w14:textId="77777777" w:rsidR="00036E64" w:rsidRPr="00764F3B" w:rsidRDefault="00036E64" w:rsidP="00036E64">
            <w:pPr>
              <w:spacing w:after="0"/>
              <w:rPr>
                <w:rFonts w:ascii="Georgia" w:eastAsia="Arial Unicode MS" w:hAnsi="Georgia" w:cs="Arial"/>
                <w:bCs/>
                <w:sz w:val="20"/>
                <w:szCs w:val="20"/>
              </w:rPr>
            </w:pPr>
          </w:p>
        </w:tc>
        <w:tc>
          <w:tcPr>
            <w:tcW w:w="1275" w:type="dxa"/>
            <w:vMerge/>
            <w:vAlign w:val="center"/>
          </w:tcPr>
          <w:p w14:paraId="6CDC99FE" w14:textId="77777777" w:rsidR="00036E64" w:rsidRPr="00764F3B" w:rsidRDefault="00036E64" w:rsidP="00036E64">
            <w:pPr>
              <w:spacing w:after="0"/>
              <w:jc w:val="center"/>
              <w:rPr>
                <w:rFonts w:ascii="Georgia" w:eastAsia="Arial Unicode MS" w:hAnsi="Georgia" w:cs="Arial"/>
                <w:b/>
                <w:bCs/>
                <w:sz w:val="20"/>
                <w:szCs w:val="20"/>
              </w:rPr>
            </w:pPr>
          </w:p>
        </w:tc>
        <w:tc>
          <w:tcPr>
            <w:tcW w:w="4235" w:type="dxa"/>
          </w:tcPr>
          <w:p w14:paraId="660CA865" w14:textId="77777777" w:rsidR="00036E64" w:rsidRPr="00764F3B" w:rsidRDefault="00036E64" w:rsidP="00036E64">
            <w:pPr>
              <w:spacing w:after="0"/>
              <w:rPr>
                <w:rFonts w:ascii="Georgia" w:hAnsi="Georgia"/>
              </w:rPr>
            </w:pPr>
            <w:r w:rsidRPr="00764F3B">
              <w:rPr>
                <w:rFonts w:ascii="Georgia" w:hAnsi="Georgia"/>
              </w:rPr>
              <w:t>Can employees who become symptomatic in work be isolated in an appropriate room that is used for this purpose only?</w:t>
            </w:r>
          </w:p>
        </w:tc>
        <w:tc>
          <w:tcPr>
            <w:tcW w:w="991" w:type="dxa"/>
            <w:vAlign w:val="center"/>
          </w:tcPr>
          <w:p w14:paraId="0EA5261A" w14:textId="11393D16" w:rsidR="00036E64" w:rsidRPr="00764F3B" w:rsidRDefault="00036E64" w:rsidP="00036E64">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70B36D23" w14:textId="77777777" w:rsidR="00036E64" w:rsidRPr="00764F3B" w:rsidRDefault="00036E64" w:rsidP="00036E64">
            <w:pPr>
              <w:spacing w:after="0"/>
              <w:rPr>
                <w:rFonts w:ascii="Georgia" w:eastAsia="Arial Unicode MS" w:hAnsi="Georgia" w:cs="Arial"/>
                <w:sz w:val="20"/>
                <w:szCs w:val="20"/>
              </w:rPr>
            </w:pPr>
          </w:p>
        </w:tc>
        <w:tc>
          <w:tcPr>
            <w:tcW w:w="1034" w:type="dxa"/>
            <w:vAlign w:val="center"/>
          </w:tcPr>
          <w:p w14:paraId="2E6ED2AC" w14:textId="383E3D8E" w:rsidR="00036E64" w:rsidRPr="00764F3B" w:rsidRDefault="00036E64" w:rsidP="00036E64">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6C94ED2B" w14:textId="531432F8" w:rsidR="00036E64" w:rsidRPr="00764F3B" w:rsidRDefault="00DE3636" w:rsidP="00036E64">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36E64" w:rsidRPr="00764F3B" w14:paraId="64983A0B" w14:textId="77777777" w:rsidTr="00036E64">
        <w:trPr>
          <w:cantSplit/>
          <w:trHeight w:val="888"/>
        </w:trPr>
        <w:tc>
          <w:tcPr>
            <w:tcW w:w="1458" w:type="dxa"/>
            <w:vMerge/>
            <w:vAlign w:val="center"/>
          </w:tcPr>
          <w:p w14:paraId="592086E3" w14:textId="77777777" w:rsidR="00036E64" w:rsidRPr="00764F3B" w:rsidRDefault="00036E64" w:rsidP="00036E64">
            <w:pPr>
              <w:spacing w:after="0"/>
              <w:rPr>
                <w:rFonts w:ascii="Georgia" w:eastAsia="Arial Unicode MS" w:hAnsi="Georgia" w:cs="Arial"/>
                <w:sz w:val="20"/>
                <w:szCs w:val="20"/>
              </w:rPr>
            </w:pPr>
          </w:p>
        </w:tc>
        <w:tc>
          <w:tcPr>
            <w:tcW w:w="1502" w:type="dxa"/>
            <w:vMerge/>
            <w:vAlign w:val="center"/>
          </w:tcPr>
          <w:p w14:paraId="4FE38EED" w14:textId="77777777" w:rsidR="00036E64" w:rsidRPr="00764F3B" w:rsidRDefault="00036E64" w:rsidP="00036E64">
            <w:pPr>
              <w:spacing w:after="0"/>
              <w:rPr>
                <w:rFonts w:ascii="Georgia" w:eastAsia="Arial Unicode MS" w:hAnsi="Georgia" w:cs="Arial"/>
                <w:bCs/>
                <w:sz w:val="20"/>
                <w:szCs w:val="20"/>
              </w:rPr>
            </w:pPr>
          </w:p>
        </w:tc>
        <w:tc>
          <w:tcPr>
            <w:tcW w:w="1275" w:type="dxa"/>
            <w:vMerge/>
            <w:vAlign w:val="center"/>
          </w:tcPr>
          <w:p w14:paraId="67EEF97B" w14:textId="77777777" w:rsidR="00036E64" w:rsidRPr="00764F3B" w:rsidRDefault="00036E64" w:rsidP="00036E64">
            <w:pPr>
              <w:spacing w:after="0"/>
              <w:jc w:val="center"/>
              <w:rPr>
                <w:rFonts w:ascii="Georgia" w:eastAsia="Arial Unicode MS" w:hAnsi="Georgia" w:cs="Arial"/>
                <w:b/>
                <w:bCs/>
                <w:sz w:val="20"/>
                <w:szCs w:val="20"/>
              </w:rPr>
            </w:pPr>
          </w:p>
        </w:tc>
        <w:tc>
          <w:tcPr>
            <w:tcW w:w="4235" w:type="dxa"/>
          </w:tcPr>
          <w:p w14:paraId="55E5C64A" w14:textId="77777777" w:rsidR="00036E64" w:rsidRPr="00764F3B" w:rsidRDefault="00036E64" w:rsidP="00036E64">
            <w:pPr>
              <w:spacing w:after="0"/>
              <w:rPr>
                <w:rFonts w:ascii="Georgia" w:hAnsi="Georgia"/>
              </w:rPr>
            </w:pPr>
            <w:r w:rsidRPr="00764F3B">
              <w:rPr>
                <w:rFonts w:ascii="Georgia" w:hAnsi="Georgia"/>
              </w:rPr>
              <w:t>Are training certifications still valid for Emergency Response Team members?</w:t>
            </w:r>
          </w:p>
        </w:tc>
        <w:tc>
          <w:tcPr>
            <w:tcW w:w="991" w:type="dxa"/>
            <w:vAlign w:val="center"/>
          </w:tcPr>
          <w:p w14:paraId="6AF4E038" w14:textId="5BE92B77" w:rsidR="00036E64" w:rsidRPr="00764F3B" w:rsidRDefault="00036E64" w:rsidP="00036E64">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668" w:type="dxa"/>
            <w:vAlign w:val="center"/>
          </w:tcPr>
          <w:p w14:paraId="4F4AAE4B" w14:textId="77777777" w:rsidR="00036E64" w:rsidRPr="00764F3B" w:rsidRDefault="00036E64" w:rsidP="00036E64">
            <w:pPr>
              <w:spacing w:after="0"/>
              <w:rPr>
                <w:rFonts w:ascii="Georgia" w:eastAsia="Arial Unicode MS" w:hAnsi="Georgia" w:cs="Arial"/>
                <w:sz w:val="20"/>
                <w:szCs w:val="20"/>
              </w:rPr>
            </w:pPr>
          </w:p>
        </w:tc>
        <w:tc>
          <w:tcPr>
            <w:tcW w:w="1034" w:type="dxa"/>
            <w:vAlign w:val="center"/>
          </w:tcPr>
          <w:p w14:paraId="7F0D4716" w14:textId="36641BB0" w:rsidR="00036E64" w:rsidRPr="00764F3B" w:rsidRDefault="00036E64" w:rsidP="00036E64">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73" w:type="dxa"/>
            <w:vAlign w:val="center"/>
          </w:tcPr>
          <w:p w14:paraId="3B6D2103" w14:textId="48F42AB6" w:rsidR="00036E64" w:rsidRPr="00764F3B" w:rsidRDefault="00DE3636" w:rsidP="00036E64">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77D64DE6" w14:textId="77777777" w:rsidR="00394ED1" w:rsidRPr="00764F3B" w:rsidRDefault="00394ED1" w:rsidP="00E03851">
      <w:pPr>
        <w:tabs>
          <w:tab w:val="left" w:pos="8535"/>
        </w:tabs>
        <w:rPr>
          <w:rFonts w:ascii="Georgia" w:hAnsi="Georgia"/>
          <w:lang w:eastAsia="en-GB"/>
        </w:rPr>
      </w:pPr>
    </w:p>
    <w:p w14:paraId="490D97D8" w14:textId="77777777" w:rsidR="00682522" w:rsidRDefault="00682522" w:rsidP="00E03851">
      <w:pPr>
        <w:tabs>
          <w:tab w:val="left" w:pos="8535"/>
        </w:tabs>
        <w:rPr>
          <w:rFonts w:ascii="Georgia" w:hAnsi="Georgia"/>
          <w:lang w:eastAsia="en-GB"/>
        </w:rPr>
      </w:pPr>
    </w:p>
    <w:p w14:paraId="7E3F30B4" w14:textId="77777777" w:rsidR="00A402AE" w:rsidRDefault="00A402AE" w:rsidP="00E03851">
      <w:pPr>
        <w:tabs>
          <w:tab w:val="left" w:pos="8535"/>
        </w:tabs>
        <w:rPr>
          <w:rFonts w:ascii="Georgia" w:hAnsi="Georgia"/>
          <w:lang w:eastAsia="en-GB"/>
        </w:rPr>
      </w:pPr>
    </w:p>
    <w:p w14:paraId="7B951604" w14:textId="77777777" w:rsidR="00A402AE" w:rsidRDefault="00A402AE" w:rsidP="00E03851">
      <w:pPr>
        <w:tabs>
          <w:tab w:val="left" w:pos="8535"/>
        </w:tabs>
        <w:rPr>
          <w:rFonts w:ascii="Georgia" w:hAnsi="Georgia"/>
          <w:lang w:eastAsia="en-GB"/>
        </w:rPr>
      </w:pPr>
    </w:p>
    <w:p w14:paraId="4FD53E02" w14:textId="77777777" w:rsidR="00A402AE" w:rsidRDefault="00A402AE" w:rsidP="00E03851">
      <w:pPr>
        <w:tabs>
          <w:tab w:val="left" w:pos="8535"/>
        </w:tabs>
        <w:rPr>
          <w:rFonts w:ascii="Georgia" w:hAnsi="Georgia"/>
          <w:lang w:eastAsia="en-GB"/>
        </w:rPr>
      </w:pPr>
    </w:p>
    <w:p w14:paraId="3A8422A0" w14:textId="5B65D7CB" w:rsidR="00A402AE" w:rsidRDefault="00A402AE" w:rsidP="00E03851">
      <w:pPr>
        <w:tabs>
          <w:tab w:val="left" w:pos="8535"/>
        </w:tabs>
        <w:rPr>
          <w:rFonts w:ascii="Georgia" w:hAnsi="Georgia"/>
          <w:lang w:eastAsia="en-GB"/>
        </w:rPr>
      </w:pPr>
    </w:p>
    <w:p w14:paraId="060325AE" w14:textId="77777777" w:rsidR="00A402AE" w:rsidRDefault="00A402AE">
      <w:pPr>
        <w:rPr>
          <w:rFonts w:ascii="Georgia" w:hAnsi="Georgia"/>
          <w:lang w:eastAsia="en-GB"/>
        </w:rPr>
      </w:pPr>
    </w:p>
    <w:tbl>
      <w:tblPr>
        <w:tblpPr w:leftFromText="180" w:rightFromText="180" w:vertAnchor="page" w:horzAnchor="margin" w:tblpY="2241"/>
        <w:tblW w:w="144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992"/>
        <w:gridCol w:w="1204"/>
        <w:gridCol w:w="4857"/>
        <w:gridCol w:w="846"/>
        <w:gridCol w:w="3076"/>
        <w:gridCol w:w="1034"/>
        <w:gridCol w:w="1113"/>
      </w:tblGrid>
      <w:tr w:rsidR="00F81AFD" w:rsidRPr="00764F3B" w14:paraId="6108A8FC" w14:textId="77777777" w:rsidTr="00F81AFD">
        <w:trPr>
          <w:cantSplit/>
          <w:trHeight w:val="227"/>
          <w:tblHeader/>
        </w:trPr>
        <w:tc>
          <w:tcPr>
            <w:tcW w:w="14444" w:type="dxa"/>
            <w:gridSpan w:val="8"/>
            <w:shd w:val="clear" w:color="auto" w:fill="C0C0C0"/>
            <w:tcMar>
              <w:top w:w="15" w:type="dxa"/>
              <w:left w:w="15" w:type="dxa"/>
              <w:bottom w:w="0" w:type="dxa"/>
              <w:right w:w="15" w:type="dxa"/>
            </w:tcMar>
            <w:vAlign w:val="bottom"/>
          </w:tcPr>
          <w:p w14:paraId="6B98D3F7" w14:textId="48F1BDB2" w:rsidR="00F81AFD" w:rsidRPr="00764F3B" w:rsidRDefault="00F81AFD" w:rsidP="00F81AFD">
            <w:pPr>
              <w:pStyle w:val="Heading3"/>
              <w:rPr>
                <w:rFonts w:ascii="Georgia" w:hAnsi="Georgia"/>
              </w:rPr>
            </w:pPr>
          </w:p>
        </w:tc>
      </w:tr>
      <w:tr w:rsidR="00F81AFD" w:rsidRPr="00764F3B" w14:paraId="629E1DAA" w14:textId="77777777" w:rsidTr="00F81AFD">
        <w:trPr>
          <w:cantSplit/>
          <w:trHeight w:val="237"/>
          <w:tblHeader/>
        </w:trPr>
        <w:tc>
          <w:tcPr>
            <w:tcW w:w="1322" w:type="dxa"/>
            <w:vMerge w:val="restart"/>
            <w:shd w:val="clear" w:color="auto" w:fill="C0C0C0"/>
            <w:tcMar>
              <w:top w:w="15" w:type="dxa"/>
              <w:left w:w="15" w:type="dxa"/>
              <w:bottom w:w="0" w:type="dxa"/>
              <w:right w:w="15" w:type="dxa"/>
            </w:tcMar>
            <w:vAlign w:val="bottom"/>
          </w:tcPr>
          <w:p w14:paraId="2447A7EF" w14:textId="77777777" w:rsidR="00F81AFD" w:rsidRPr="00764F3B" w:rsidRDefault="00F81AFD" w:rsidP="00F81AFD">
            <w:pPr>
              <w:spacing w:after="0"/>
              <w:jc w:val="center"/>
              <w:rPr>
                <w:rFonts w:ascii="Georgia" w:hAnsi="Georgia" w:cs="Arial"/>
                <w:b/>
                <w:bCs/>
                <w:sz w:val="18"/>
                <w:szCs w:val="18"/>
              </w:rPr>
            </w:pPr>
          </w:p>
          <w:p w14:paraId="6C02543D" w14:textId="77777777" w:rsidR="00F81AFD" w:rsidRPr="00764F3B" w:rsidRDefault="00F81AFD" w:rsidP="00F81AFD">
            <w:pPr>
              <w:spacing w:after="0"/>
              <w:jc w:val="center"/>
              <w:rPr>
                <w:rFonts w:ascii="Georgia" w:hAnsi="Georgia" w:cs="Arial"/>
                <w:b/>
                <w:bCs/>
                <w:sz w:val="18"/>
                <w:szCs w:val="18"/>
              </w:rPr>
            </w:pPr>
          </w:p>
          <w:p w14:paraId="30668EE3" w14:textId="77777777" w:rsidR="00F81AFD" w:rsidRPr="00764F3B" w:rsidRDefault="00F81AFD" w:rsidP="00F81AFD">
            <w:pPr>
              <w:spacing w:after="0"/>
              <w:jc w:val="center"/>
              <w:rPr>
                <w:rFonts w:ascii="Georgia" w:hAnsi="Georgia" w:cs="Arial"/>
                <w:b/>
                <w:bCs/>
                <w:sz w:val="18"/>
                <w:szCs w:val="18"/>
              </w:rPr>
            </w:pPr>
          </w:p>
          <w:p w14:paraId="69847580" w14:textId="77777777" w:rsidR="00F81AFD" w:rsidRPr="00764F3B" w:rsidRDefault="00F81AFD" w:rsidP="00F81AFD">
            <w:pPr>
              <w:spacing w:after="0"/>
              <w:jc w:val="center"/>
              <w:rPr>
                <w:rFonts w:ascii="Georgia" w:hAnsi="Georgia" w:cs="Arial"/>
                <w:b/>
                <w:bCs/>
                <w:sz w:val="18"/>
                <w:szCs w:val="18"/>
              </w:rPr>
            </w:pPr>
          </w:p>
          <w:p w14:paraId="199CA3F1"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992" w:type="dxa"/>
            <w:vMerge w:val="restart"/>
            <w:shd w:val="clear" w:color="auto" w:fill="C0C0C0"/>
            <w:tcMar>
              <w:top w:w="15" w:type="dxa"/>
              <w:left w:w="15" w:type="dxa"/>
              <w:bottom w:w="0" w:type="dxa"/>
              <w:right w:w="15" w:type="dxa"/>
            </w:tcMar>
            <w:vAlign w:val="bottom"/>
          </w:tcPr>
          <w:p w14:paraId="294A125E"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204" w:type="dxa"/>
            <w:vMerge w:val="restart"/>
            <w:shd w:val="clear" w:color="auto" w:fill="C0C0C0"/>
            <w:tcMar>
              <w:top w:w="15" w:type="dxa"/>
              <w:left w:w="15" w:type="dxa"/>
              <w:bottom w:w="0" w:type="dxa"/>
              <w:right w:w="15" w:type="dxa"/>
            </w:tcMar>
            <w:vAlign w:val="bottom"/>
          </w:tcPr>
          <w:p w14:paraId="19AF745F"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857" w:type="dxa"/>
            <w:vMerge w:val="restart"/>
            <w:shd w:val="clear" w:color="auto" w:fill="C0C0C0"/>
            <w:tcMar>
              <w:top w:w="15" w:type="dxa"/>
              <w:left w:w="15" w:type="dxa"/>
              <w:bottom w:w="0" w:type="dxa"/>
              <w:right w:w="15" w:type="dxa"/>
            </w:tcMar>
            <w:vAlign w:val="bottom"/>
          </w:tcPr>
          <w:p w14:paraId="7B101A47"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46" w:type="dxa"/>
            <w:vMerge w:val="restart"/>
            <w:shd w:val="clear" w:color="auto" w:fill="C0C0C0"/>
            <w:tcMar>
              <w:top w:w="15" w:type="dxa"/>
              <w:left w:w="15" w:type="dxa"/>
              <w:bottom w:w="0" w:type="dxa"/>
              <w:right w:w="15" w:type="dxa"/>
            </w:tcMar>
          </w:tcPr>
          <w:p w14:paraId="33CD17B8" w14:textId="77777777" w:rsidR="00F81AFD" w:rsidRPr="00764F3B" w:rsidRDefault="00F81AFD" w:rsidP="00F81AFD">
            <w:pPr>
              <w:spacing w:after="0"/>
              <w:jc w:val="center"/>
              <w:rPr>
                <w:rFonts w:ascii="Georgia" w:hAnsi="Georgia" w:cs="Arial"/>
                <w:b/>
                <w:bCs/>
                <w:sz w:val="18"/>
                <w:szCs w:val="18"/>
              </w:rPr>
            </w:pPr>
          </w:p>
          <w:p w14:paraId="5E13C67B" w14:textId="77777777" w:rsidR="00F81AFD" w:rsidRPr="00764F3B" w:rsidRDefault="00F81AFD" w:rsidP="00F81AFD">
            <w:pPr>
              <w:spacing w:after="0"/>
              <w:jc w:val="center"/>
              <w:rPr>
                <w:rFonts w:ascii="Georgia" w:hAnsi="Georgia" w:cs="Arial"/>
                <w:b/>
                <w:bCs/>
                <w:sz w:val="18"/>
                <w:szCs w:val="18"/>
              </w:rPr>
            </w:pPr>
          </w:p>
          <w:p w14:paraId="37B25851"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4FF2EA06"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076" w:type="dxa"/>
            <w:vMerge w:val="restart"/>
            <w:shd w:val="clear" w:color="auto" w:fill="C0C0C0"/>
            <w:tcMar>
              <w:top w:w="15" w:type="dxa"/>
              <w:left w:w="15" w:type="dxa"/>
              <w:bottom w:w="0" w:type="dxa"/>
              <w:right w:w="15" w:type="dxa"/>
            </w:tcMar>
          </w:tcPr>
          <w:p w14:paraId="3508D6C6" w14:textId="77777777" w:rsidR="00F81AFD" w:rsidRPr="00764F3B" w:rsidRDefault="00F81AFD" w:rsidP="00F81AFD">
            <w:pPr>
              <w:spacing w:after="0"/>
              <w:jc w:val="center"/>
              <w:rPr>
                <w:rFonts w:ascii="Georgia" w:hAnsi="Georgia" w:cs="Arial"/>
                <w:b/>
                <w:bCs/>
                <w:sz w:val="18"/>
                <w:szCs w:val="18"/>
              </w:rPr>
            </w:pPr>
          </w:p>
          <w:p w14:paraId="2F2447AB" w14:textId="77777777" w:rsidR="00F81AFD" w:rsidRPr="00764F3B" w:rsidRDefault="00F81AFD" w:rsidP="00F81AFD">
            <w:pPr>
              <w:spacing w:after="0"/>
              <w:jc w:val="center"/>
              <w:rPr>
                <w:rFonts w:ascii="Georgia" w:hAnsi="Georgia" w:cs="Arial"/>
                <w:b/>
                <w:bCs/>
                <w:sz w:val="18"/>
                <w:szCs w:val="18"/>
              </w:rPr>
            </w:pPr>
          </w:p>
          <w:p w14:paraId="1DDE2784" w14:textId="77777777" w:rsidR="00F81AFD" w:rsidRPr="00764F3B" w:rsidRDefault="00F81AFD" w:rsidP="00F81AFD">
            <w:pPr>
              <w:spacing w:after="0"/>
              <w:jc w:val="center"/>
              <w:rPr>
                <w:rFonts w:ascii="Georgia" w:hAnsi="Georgia" w:cs="Arial"/>
                <w:b/>
                <w:bCs/>
                <w:sz w:val="18"/>
                <w:szCs w:val="18"/>
              </w:rPr>
            </w:pPr>
          </w:p>
          <w:p w14:paraId="6E9EB5DD" w14:textId="77777777" w:rsidR="00F81AFD" w:rsidRPr="00764F3B" w:rsidRDefault="00F81AFD" w:rsidP="00F81AFD">
            <w:pPr>
              <w:spacing w:after="0"/>
              <w:jc w:val="center"/>
              <w:rPr>
                <w:rFonts w:ascii="Georgia" w:hAnsi="Georgia" w:cs="Arial"/>
                <w:b/>
                <w:bCs/>
                <w:sz w:val="18"/>
                <w:szCs w:val="18"/>
              </w:rPr>
            </w:pPr>
          </w:p>
          <w:p w14:paraId="59B3C0FE" w14:textId="77777777" w:rsidR="00F81AFD" w:rsidRPr="00764F3B" w:rsidRDefault="00F81AFD" w:rsidP="00F81AFD">
            <w:pPr>
              <w:spacing w:after="0"/>
              <w:jc w:val="center"/>
              <w:rPr>
                <w:rFonts w:ascii="Georgia" w:hAnsi="Georgia" w:cs="Arial"/>
                <w:b/>
                <w:bCs/>
                <w:sz w:val="18"/>
                <w:szCs w:val="18"/>
              </w:rPr>
            </w:pPr>
          </w:p>
          <w:p w14:paraId="5FFFA4B7"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6D5EF584" w14:textId="77777777" w:rsidR="00F81AFD" w:rsidRPr="00764F3B" w:rsidRDefault="00F81AFD" w:rsidP="00F81AFD">
            <w:pPr>
              <w:spacing w:after="0"/>
              <w:jc w:val="center"/>
              <w:rPr>
                <w:rFonts w:ascii="Georgia" w:hAnsi="Georgia" w:cs="Arial"/>
                <w:b/>
                <w:bCs/>
                <w:sz w:val="18"/>
                <w:szCs w:val="18"/>
              </w:rPr>
            </w:pPr>
          </w:p>
          <w:p w14:paraId="6EFDBE83" w14:textId="77777777" w:rsidR="00F81AFD" w:rsidRPr="00764F3B" w:rsidRDefault="00F81AFD" w:rsidP="00F81AFD">
            <w:pPr>
              <w:spacing w:after="0"/>
              <w:jc w:val="center"/>
              <w:rPr>
                <w:rFonts w:ascii="Georgia" w:hAnsi="Georgia" w:cs="Arial"/>
                <w:b/>
                <w:bCs/>
                <w:sz w:val="18"/>
                <w:szCs w:val="18"/>
              </w:rPr>
            </w:pPr>
          </w:p>
          <w:p w14:paraId="1782A7A5" w14:textId="77777777" w:rsidR="00F81AFD" w:rsidRPr="00764F3B" w:rsidRDefault="00F81AFD" w:rsidP="00F81AFD">
            <w:pPr>
              <w:spacing w:after="0"/>
              <w:jc w:val="center"/>
              <w:rPr>
                <w:rFonts w:ascii="Georgia" w:hAnsi="Georgia" w:cs="Arial"/>
                <w:b/>
                <w:bCs/>
                <w:sz w:val="18"/>
                <w:szCs w:val="18"/>
              </w:rPr>
            </w:pPr>
          </w:p>
          <w:p w14:paraId="0A6628C1" w14:textId="77777777" w:rsidR="00F81AFD" w:rsidRPr="00764F3B" w:rsidRDefault="00F81AFD" w:rsidP="00F81AFD">
            <w:pPr>
              <w:spacing w:after="0"/>
              <w:jc w:val="center"/>
              <w:rPr>
                <w:rFonts w:ascii="Georgia" w:hAnsi="Georgia" w:cs="Arial"/>
                <w:b/>
                <w:bCs/>
                <w:sz w:val="18"/>
                <w:szCs w:val="18"/>
              </w:rPr>
            </w:pPr>
          </w:p>
          <w:p w14:paraId="0C36365A"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Date</w:t>
            </w:r>
          </w:p>
          <w:p w14:paraId="16CFE40E"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113" w:type="dxa"/>
            <w:vMerge w:val="restart"/>
            <w:shd w:val="clear" w:color="auto" w:fill="C0C0C0"/>
            <w:tcMar>
              <w:top w:w="15" w:type="dxa"/>
              <w:left w:w="15" w:type="dxa"/>
              <w:bottom w:w="0" w:type="dxa"/>
              <w:right w:w="15" w:type="dxa"/>
            </w:tcMar>
            <w:vAlign w:val="bottom"/>
          </w:tcPr>
          <w:p w14:paraId="406C99E5"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2158B17F"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F81AFD" w:rsidRPr="00764F3B" w14:paraId="188E75D6" w14:textId="77777777" w:rsidTr="00F81AFD">
        <w:trPr>
          <w:cantSplit/>
          <w:trHeight w:val="469"/>
          <w:tblHeader/>
        </w:trPr>
        <w:tc>
          <w:tcPr>
            <w:tcW w:w="1322" w:type="dxa"/>
            <w:vMerge/>
            <w:vAlign w:val="center"/>
          </w:tcPr>
          <w:p w14:paraId="66E4FC5D" w14:textId="77777777" w:rsidR="00F81AFD" w:rsidRPr="00764F3B" w:rsidRDefault="00F81AFD" w:rsidP="00F81AFD">
            <w:pPr>
              <w:spacing w:after="0"/>
              <w:rPr>
                <w:rFonts w:ascii="Georgia" w:eastAsia="Arial Unicode MS" w:hAnsi="Georgia" w:cs="Arial"/>
                <w:b/>
                <w:bCs/>
                <w:sz w:val="18"/>
                <w:szCs w:val="18"/>
              </w:rPr>
            </w:pPr>
          </w:p>
        </w:tc>
        <w:tc>
          <w:tcPr>
            <w:tcW w:w="992" w:type="dxa"/>
            <w:vMerge/>
            <w:vAlign w:val="center"/>
          </w:tcPr>
          <w:p w14:paraId="79B2746B" w14:textId="77777777" w:rsidR="00F81AFD" w:rsidRPr="00764F3B" w:rsidRDefault="00F81AFD" w:rsidP="00F81AFD">
            <w:pPr>
              <w:spacing w:after="0"/>
              <w:rPr>
                <w:rFonts w:ascii="Georgia" w:eastAsia="Arial Unicode MS" w:hAnsi="Georgia" w:cs="Arial"/>
                <w:b/>
                <w:bCs/>
                <w:sz w:val="18"/>
                <w:szCs w:val="18"/>
              </w:rPr>
            </w:pPr>
          </w:p>
        </w:tc>
        <w:tc>
          <w:tcPr>
            <w:tcW w:w="1204" w:type="dxa"/>
            <w:vMerge/>
            <w:vAlign w:val="center"/>
          </w:tcPr>
          <w:p w14:paraId="4E2917A5" w14:textId="77777777" w:rsidR="00F81AFD" w:rsidRPr="00764F3B" w:rsidRDefault="00F81AFD" w:rsidP="00F81AFD">
            <w:pPr>
              <w:spacing w:after="0"/>
              <w:rPr>
                <w:rFonts w:ascii="Georgia" w:eastAsia="Arial Unicode MS" w:hAnsi="Georgia" w:cs="Arial"/>
                <w:b/>
                <w:bCs/>
                <w:sz w:val="18"/>
                <w:szCs w:val="18"/>
              </w:rPr>
            </w:pPr>
          </w:p>
        </w:tc>
        <w:tc>
          <w:tcPr>
            <w:tcW w:w="4857" w:type="dxa"/>
            <w:vMerge/>
            <w:vAlign w:val="center"/>
          </w:tcPr>
          <w:p w14:paraId="197CE8A4" w14:textId="77777777" w:rsidR="00F81AFD" w:rsidRPr="00764F3B" w:rsidRDefault="00F81AFD" w:rsidP="00F81AFD">
            <w:pPr>
              <w:spacing w:after="0"/>
              <w:rPr>
                <w:rFonts w:ascii="Georgia" w:eastAsia="Arial Unicode MS" w:hAnsi="Georgia" w:cs="Arial"/>
                <w:b/>
                <w:bCs/>
                <w:sz w:val="18"/>
                <w:szCs w:val="18"/>
              </w:rPr>
            </w:pPr>
          </w:p>
        </w:tc>
        <w:tc>
          <w:tcPr>
            <w:tcW w:w="846" w:type="dxa"/>
            <w:vMerge/>
            <w:vAlign w:val="center"/>
          </w:tcPr>
          <w:p w14:paraId="67F58AEE" w14:textId="77777777" w:rsidR="00F81AFD" w:rsidRPr="00764F3B" w:rsidRDefault="00F81AFD" w:rsidP="00F81AFD">
            <w:pPr>
              <w:spacing w:after="0"/>
              <w:rPr>
                <w:rFonts w:ascii="Georgia" w:eastAsia="Arial Unicode MS" w:hAnsi="Georgia" w:cs="Arial"/>
                <w:b/>
                <w:bCs/>
                <w:sz w:val="18"/>
                <w:szCs w:val="18"/>
              </w:rPr>
            </w:pPr>
          </w:p>
        </w:tc>
        <w:tc>
          <w:tcPr>
            <w:tcW w:w="3076" w:type="dxa"/>
            <w:vMerge/>
            <w:vAlign w:val="center"/>
          </w:tcPr>
          <w:p w14:paraId="51DFC4DF" w14:textId="77777777" w:rsidR="00F81AFD" w:rsidRPr="00764F3B" w:rsidRDefault="00F81AFD" w:rsidP="00F81AFD">
            <w:pPr>
              <w:spacing w:after="0"/>
              <w:rPr>
                <w:rFonts w:ascii="Georgia" w:eastAsia="Arial Unicode MS" w:hAnsi="Georgia" w:cs="Arial"/>
                <w:sz w:val="18"/>
                <w:szCs w:val="18"/>
              </w:rPr>
            </w:pPr>
          </w:p>
        </w:tc>
        <w:tc>
          <w:tcPr>
            <w:tcW w:w="1034" w:type="dxa"/>
            <w:vMerge/>
            <w:vAlign w:val="center"/>
          </w:tcPr>
          <w:p w14:paraId="109074E2" w14:textId="77777777" w:rsidR="00F81AFD" w:rsidRPr="00764F3B" w:rsidRDefault="00F81AFD" w:rsidP="00F81AFD">
            <w:pPr>
              <w:spacing w:after="0"/>
              <w:rPr>
                <w:rFonts w:ascii="Georgia" w:eastAsia="Arial Unicode MS" w:hAnsi="Georgia" w:cs="Arial"/>
                <w:sz w:val="18"/>
                <w:szCs w:val="18"/>
              </w:rPr>
            </w:pPr>
          </w:p>
        </w:tc>
        <w:tc>
          <w:tcPr>
            <w:tcW w:w="1113" w:type="dxa"/>
            <w:vMerge/>
            <w:vAlign w:val="center"/>
          </w:tcPr>
          <w:p w14:paraId="10E0BBBA" w14:textId="77777777" w:rsidR="00F81AFD" w:rsidRPr="00764F3B" w:rsidRDefault="00F81AFD" w:rsidP="00F81AFD">
            <w:pPr>
              <w:spacing w:after="0"/>
              <w:rPr>
                <w:rFonts w:ascii="Georgia" w:eastAsia="Arial Unicode MS" w:hAnsi="Georgia" w:cs="Arial"/>
                <w:b/>
                <w:bCs/>
                <w:sz w:val="18"/>
                <w:szCs w:val="18"/>
              </w:rPr>
            </w:pPr>
          </w:p>
        </w:tc>
      </w:tr>
      <w:tr w:rsidR="00F81AFD" w:rsidRPr="00764F3B" w14:paraId="3F7BC30B" w14:textId="77777777" w:rsidTr="00F81AFD">
        <w:trPr>
          <w:cantSplit/>
          <w:trHeight w:val="263"/>
          <w:tblHeader/>
        </w:trPr>
        <w:tc>
          <w:tcPr>
            <w:tcW w:w="1322" w:type="dxa"/>
            <w:vMerge/>
            <w:vAlign w:val="center"/>
          </w:tcPr>
          <w:p w14:paraId="2C4B4D1D" w14:textId="77777777" w:rsidR="00F81AFD" w:rsidRPr="00764F3B" w:rsidRDefault="00F81AFD" w:rsidP="00F81AFD">
            <w:pPr>
              <w:spacing w:after="0"/>
              <w:rPr>
                <w:rFonts w:ascii="Georgia" w:eastAsia="Arial Unicode MS" w:hAnsi="Georgia" w:cs="Arial"/>
                <w:b/>
                <w:bCs/>
                <w:sz w:val="20"/>
                <w:szCs w:val="20"/>
              </w:rPr>
            </w:pPr>
          </w:p>
        </w:tc>
        <w:tc>
          <w:tcPr>
            <w:tcW w:w="992" w:type="dxa"/>
            <w:vMerge/>
            <w:vAlign w:val="center"/>
          </w:tcPr>
          <w:p w14:paraId="5FDA181E" w14:textId="77777777" w:rsidR="00F81AFD" w:rsidRPr="00764F3B" w:rsidRDefault="00F81AFD" w:rsidP="00F81AFD">
            <w:pPr>
              <w:spacing w:after="0"/>
              <w:rPr>
                <w:rFonts w:ascii="Georgia" w:eastAsia="Arial Unicode MS" w:hAnsi="Georgia" w:cs="Arial"/>
                <w:b/>
                <w:bCs/>
                <w:sz w:val="20"/>
                <w:szCs w:val="20"/>
              </w:rPr>
            </w:pPr>
          </w:p>
        </w:tc>
        <w:tc>
          <w:tcPr>
            <w:tcW w:w="1204" w:type="dxa"/>
            <w:vMerge/>
            <w:vAlign w:val="center"/>
          </w:tcPr>
          <w:p w14:paraId="4CDC14C8" w14:textId="77777777" w:rsidR="00F81AFD" w:rsidRPr="00764F3B" w:rsidRDefault="00F81AFD" w:rsidP="00F81AFD">
            <w:pPr>
              <w:spacing w:after="0"/>
              <w:rPr>
                <w:rFonts w:ascii="Georgia" w:eastAsia="Arial Unicode MS" w:hAnsi="Georgia" w:cs="Arial"/>
                <w:b/>
                <w:bCs/>
                <w:sz w:val="20"/>
                <w:szCs w:val="20"/>
              </w:rPr>
            </w:pPr>
          </w:p>
        </w:tc>
        <w:tc>
          <w:tcPr>
            <w:tcW w:w="4857" w:type="dxa"/>
            <w:vMerge/>
            <w:vAlign w:val="center"/>
          </w:tcPr>
          <w:p w14:paraId="32162D59" w14:textId="77777777" w:rsidR="00F81AFD" w:rsidRPr="00764F3B" w:rsidRDefault="00F81AFD" w:rsidP="00F81AFD">
            <w:pPr>
              <w:spacing w:after="0"/>
              <w:rPr>
                <w:rFonts w:ascii="Georgia" w:eastAsia="Arial Unicode MS" w:hAnsi="Georgia" w:cs="Arial"/>
                <w:b/>
                <w:bCs/>
                <w:sz w:val="20"/>
                <w:szCs w:val="20"/>
              </w:rPr>
            </w:pPr>
          </w:p>
        </w:tc>
        <w:tc>
          <w:tcPr>
            <w:tcW w:w="846" w:type="dxa"/>
            <w:vMerge/>
            <w:vAlign w:val="center"/>
          </w:tcPr>
          <w:p w14:paraId="17D6905E" w14:textId="77777777" w:rsidR="00F81AFD" w:rsidRPr="00764F3B" w:rsidRDefault="00F81AFD" w:rsidP="00F81AFD">
            <w:pPr>
              <w:spacing w:after="0"/>
              <w:rPr>
                <w:rFonts w:ascii="Georgia" w:eastAsia="Arial Unicode MS" w:hAnsi="Georgia" w:cs="Arial"/>
                <w:b/>
                <w:bCs/>
                <w:sz w:val="20"/>
                <w:szCs w:val="20"/>
              </w:rPr>
            </w:pPr>
          </w:p>
        </w:tc>
        <w:tc>
          <w:tcPr>
            <w:tcW w:w="3076" w:type="dxa"/>
            <w:vMerge/>
            <w:vAlign w:val="center"/>
          </w:tcPr>
          <w:p w14:paraId="1D6D223E" w14:textId="77777777" w:rsidR="00F81AFD" w:rsidRPr="00764F3B" w:rsidRDefault="00F81AFD" w:rsidP="00F81AFD">
            <w:pPr>
              <w:spacing w:after="0"/>
              <w:rPr>
                <w:rFonts w:ascii="Georgia" w:eastAsia="Arial Unicode MS" w:hAnsi="Georgia" w:cs="Arial"/>
                <w:sz w:val="20"/>
                <w:szCs w:val="20"/>
              </w:rPr>
            </w:pPr>
          </w:p>
        </w:tc>
        <w:tc>
          <w:tcPr>
            <w:tcW w:w="1034" w:type="dxa"/>
            <w:vMerge/>
            <w:vAlign w:val="center"/>
          </w:tcPr>
          <w:p w14:paraId="7EC771EC" w14:textId="77777777" w:rsidR="00F81AFD" w:rsidRPr="00764F3B" w:rsidRDefault="00F81AFD" w:rsidP="00F81AFD">
            <w:pPr>
              <w:spacing w:after="0"/>
              <w:rPr>
                <w:rFonts w:ascii="Georgia" w:eastAsia="Arial Unicode MS" w:hAnsi="Georgia" w:cs="Arial"/>
                <w:sz w:val="20"/>
                <w:szCs w:val="20"/>
              </w:rPr>
            </w:pPr>
          </w:p>
        </w:tc>
        <w:tc>
          <w:tcPr>
            <w:tcW w:w="1113" w:type="dxa"/>
            <w:vMerge/>
            <w:vAlign w:val="center"/>
          </w:tcPr>
          <w:p w14:paraId="446A5CED"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48FC99D9" w14:textId="77777777" w:rsidTr="00F81AFD">
        <w:trPr>
          <w:cantSplit/>
          <w:trHeight w:val="240"/>
        </w:trPr>
        <w:tc>
          <w:tcPr>
            <w:tcW w:w="1322" w:type="dxa"/>
            <w:vMerge w:val="restart"/>
            <w:vAlign w:val="center"/>
          </w:tcPr>
          <w:p w14:paraId="09F659C3"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4ADE3C5F"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992" w:type="dxa"/>
            <w:vMerge w:val="restart"/>
            <w:vAlign w:val="center"/>
          </w:tcPr>
          <w:p w14:paraId="4ABEDAA2" w14:textId="77777777" w:rsidR="00F81AFD" w:rsidRPr="00764F3B" w:rsidRDefault="00F81AFD" w:rsidP="00F81AFD">
            <w:pPr>
              <w:spacing w:after="0"/>
              <w:rPr>
                <w:rFonts w:ascii="Georgia" w:eastAsia="Arial Unicode MS" w:hAnsi="Georgia" w:cs="Arial"/>
                <w:bCs/>
                <w:sz w:val="20"/>
                <w:szCs w:val="20"/>
              </w:rPr>
            </w:pPr>
          </w:p>
          <w:p w14:paraId="16D655B1" w14:textId="77777777" w:rsidR="00F81AFD" w:rsidRPr="00764F3B" w:rsidRDefault="00F81AFD" w:rsidP="00F81AFD">
            <w:pPr>
              <w:spacing w:after="0"/>
              <w:rPr>
                <w:rFonts w:ascii="Georgia" w:eastAsia="Arial Unicode MS" w:hAnsi="Georgia" w:cs="Arial"/>
                <w:bCs/>
                <w:sz w:val="20"/>
                <w:szCs w:val="20"/>
              </w:rPr>
            </w:pPr>
            <w:r w:rsidRPr="00764F3B">
              <w:rPr>
                <w:rFonts w:ascii="Georgia" w:eastAsia="Arial Unicode MS" w:hAnsi="Georgia" w:cs="Arial"/>
                <w:b/>
                <w:sz w:val="20"/>
                <w:szCs w:val="20"/>
              </w:rPr>
              <w:t>Remote Working</w:t>
            </w:r>
            <w:r w:rsidRPr="00764F3B">
              <w:rPr>
                <w:rFonts w:ascii="Georgia" w:eastAsia="Arial Unicode MS" w:hAnsi="Georgia" w:cs="Arial"/>
                <w:bCs/>
                <w:sz w:val="20"/>
                <w:szCs w:val="20"/>
              </w:rPr>
              <w:t xml:space="preserve"> </w:t>
            </w:r>
          </w:p>
        </w:tc>
        <w:tc>
          <w:tcPr>
            <w:tcW w:w="1204" w:type="dxa"/>
            <w:vMerge w:val="restart"/>
            <w:vAlign w:val="center"/>
          </w:tcPr>
          <w:p w14:paraId="37A21CCD"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 xml:space="preserve"> Employees</w:t>
            </w:r>
          </w:p>
        </w:tc>
        <w:tc>
          <w:tcPr>
            <w:tcW w:w="4857" w:type="dxa"/>
          </w:tcPr>
          <w:p w14:paraId="6137B279" w14:textId="77777777" w:rsidR="00F81AFD" w:rsidRPr="00764F3B" w:rsidRDefault="00F81AFD" w:rsidP="00F81AFD">
            <w:pPr>
              <w:spacing w:after="0"/>
              <w:rPr>
                <w:rFonts w:ascii="Georgia" w:eastAsia="Calibri" w:hAnsi="Georgia" w:cs="Times New Roman"/>
                <w:color w:val="ED7D31" w:themeColor="accent2"/>
              </w:rPr>
            </w:pPr>
            <w:r w:rsidRPr="00764F3B">
              <w:rPr>
                <w:rFonts w:ascii="Georgia" w:hAnsi="Georgia"/>
                <w:b/>
                <w:bCs/>
                <w:color w:val="ED7D31" w:themeColor="accent2"/>
              </w:rPr>
              <w:t>Reference Protocol 4C</w:t>
            </w:r>
          </w:p>
        </w:tc>
        <w:tc>
          <w:tcPr>
            <w:tcW w:w="846" w:type="dxa"/>
            <w:vAlign w:val="center"/>
          </w:tcPr>
          <w:p w14:paraId="30C6A92B" w14:textId="77777777" w:rsidR="00F81AFD" w:rsidRPr="00764F3B" w:rsidRDefault="00F81AFD" w:rsidP="00F81AFD">
            <w:pPr>
              <w:spacing w:after="0"/>
              <w:jc w:val="center"/>
              <w:rPr>
                <w:rFonts w:ascii="Georgia" w:eastAsia="Arial Unicode MS" w:hAnsi="Georgia" w:cs="Arial"/>
                <w:b/>
                <w:bCs/>
                <w:sz w:val="20"/>
                <w:szCs w:val="20"/>
              </w:rPr>
            </w:pPr>
          </w:p>
        </w:tc>
        <w:tc>
          <w:tcPr>
            <w:tcW w:w="3076" w:type="dxa"/>
            <w:vAlign w:val="center"/>
          </w:tcPr>
          <w:p w14:paraId="5054AEF6"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5BC8F320"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4723F1B5"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53869313" w14:textId="77777777" w:rsidTr="00F81AFD">
        <w:trPr>
          <w:cantSplit/>
          <w:trHeight w:val="240"/>
        </w:trPr>
        <w:tc>
          <w:tcPr>
            <w:tcW w:w="1322" w:type="dxa"/>
            <w:vMerge/>
            <w:vAlign w:val="center"/>
          </w:tcPr>
          <w:p w14:paraId="1DA705A8"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2B90C01F"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6B2720AD"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571D8E9F" w14:textId="77777777" w:rsidR="00F81AFD" w:rsidRPr="00764F3B" w:rsidRDefault="00F81AFD" w:rsidP="00F81AFD">
            <w:pPr>
              <w:spacing w:after="0"/>
              <w:rPr>
                <w:rFonts w:ascii="Georgia" w:hAnsi="Georgia"/>
                <w:b/>
                <w:bCs/>
              </w:rPr>
            </w:pPr>
            <w:r w:rsidRPr="00764F3B">
              <w:rPr>
                <w:rFonts w:ascii="Georgia" w:hAnsi="Georgia"/>
              </w:rPr>
              <w:t>Is there a Remote Work Policy in place?</w:t>
            </w:r>
          </w:p>
        </w:tc>
        <w:tc>
          <w:tcPr>
            <w:tcW w:w="846" w:type="dxa"/>
            <w:vAlign w:val="center"/>
          </w:tcPr>
          <w:p w14:paraId="23F55AAE"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N/a</w:t>
            </w:r>
          </w:p>
        </w:tc>
        <w:tc>
          <w:tcPr>
            <w:tcW w:w="3076" w:type="dxa"/>
            <w:vAlign w:val="center"/>
          </w:tcPr>
          <w:p w14:paraId="16A494CA"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42ECB91D"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13" w:type="dxa"/>
            <w:vAlign w:val="center"/>
          </w:tcPr>
          <w:p w14:paraId="0E865C10"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45FB61A4" w14:textId="77777777" w:rsidTr="00F81AFD">
        <w:trPr>
          <w:cantSplit/>
          <w:trHeight w:val="464"/>
        </w:trPr>
        <w:tc>
          <w:tcPr>
            <w:tcW w:w="1322" w:type="dxa"/>
            <w:vMerge/>
            <w:vAlign w:val="center"/>
          </w:tcPr>
          <w:p w14:paraId="6CC521C2"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61ACF1DB"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42C74B6E"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shd w:val="clear" w:color="auto" w:fill="A6A6A6" w:themeFill="background1" w:themeFillShade="A6"/>
          </w:tcPr>
          <w:p w14:paraId="72A591E0" w14:textId="77777777" w:rsidR="00F81AFD" w:rsidRPr="00764F3B" w:rsidRDefault="00F81AFD" w:rsidP="00F81AFD">
            <w:pPr>
              <w:spacing w:after="0"/>
              <w:rPr>
                <w:rFonts w:ascii="Georgia" w:hAnsi="Georgia"/>
              </w:rPr>
            </w:pPr>
            <w:r w:rsidRPr="00764F3B">
              <w:rPr>
                <w:rFonts w:ascii="Georgia" w:hAnsi="Georgia"/>
              </w:rPr>
              <w:t>Has the Insurance Company been notified of remote work arrangements?</w:t>
            </w:r>
          </w:p>
        </w:tc>
        <w:tc>
          <w:tcPr>
            <w:tcW w:w="846" w:type="dxa"/>
            <w:shd w:val="clear" w:color="auto" w:fill="A6A6A6" w:themeFill="background1" w:themeFillShade="A6"/>
            <w:vAlign w:val="center"/>
          </w:tcPr>
          <w:p w14:paraId="54DA3330"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3076" w:type="dxa"/>
            <w:shd w:val="clear" w:color="auto" w:fill="A6A6A6" w:themeFill="background1" w:themeFillShade="A6"/>
            <w:vAlign w:val="center"/>
          </w:tcPr>
          <w:p w14:paraId="51EA992B"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Coverage in respect of remote working arrangements confirmed by IPB at Corporate Level</w:t>
            </w:r>
          </w:p>
        </w:tc>
        <w:tc>
          <w:tcPr>
            <w:tcW w:w="1034" w:type="dxa"/>
            <w:shd w:val="clear" w:color="auto" w:fill="A6A6A6" w:themeFill="background1" w:themeFillShade="A6"/>
            <w:vAlign w:val="center"/>
          </w:tcPr>
          <w:p w14:paraId="3002F391"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12/03/20</w:t>
            </w:r>
          </w:p>
        </w:tc>
        <w:tc>
          <w:tcPr>
            <w:tcW w:w="1113" w:type="dxa"/>
            <w:shd w:val="clear" w:color="auto" w:fill="A6A6A6" w:themeFill="background1" w:themeFillShade="A6"/>
            <w:vAlign w:val="center"/>
          </w:tcPr>
          <w:p w14:paraId="7C46DF8F"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r w:rsidR="00F81AFD" w:rsidRPr="00764F3B" w14:paraId="57ACA937" w14:textId="77777777" w:rsidTr="00F81AFD">
        <w:trPr>
          <w:cantSplit/>
          <w:trHeight w:val="418"/>
        </w:trPr>
        <w:tc>
          <w:tcPr>
            <w:tcW w:w="1322" w:type="dxa"/>
            <w:vMerge/>
            <w:vAlign w:val="center"/>
          </w:tcPr>
          <w:p w14:paraId="57DDB19C"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6EF39020"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10ED0F64"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71743B3A" w14:textId="77777777" w:rsidR="00F81AFD" w:rsidRPr="00764F3B" w:rsidRDefault="00F81AFD" w:rsidP="00F81AFD">
            <w:pPr>
              <w:spacing w:after="0"/>
              <w:rPr>
                <w:rFonts w:ascii="Georgia" w:hAnsi="Georgia"/>
              </w:rPr>
            </w:pPr>
            <w:r w:rsidRPr="00764F3B">
              <w:rPr>
                <w:rFonts w:ascii="Georgia" w:hAnsi="Georgia"/>
              </w:rPr>
              <w:t>Have medically vulnerable employees been prioritised for remote working?</w:t>
            </w:r>
          </w:p>
        </w:tc>
        <w:tc>
          <w:tcPr>
            <w:tcW w:w="846" w:type="dxa"/>
            <w:vAlign w:val="center"/>
          </w:tcPr>
          <w:p w14:paraId="1311205A"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076" w:type="dxa"/>
            <w:vAlign w:val="center"/>
          </w:tcPr>
          <w:p w14:paraId="1312CEFA"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539AFBB9"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7BB7DD2B"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789BCEC7" w14:textId="77777777" w:rsidTr="00F81AFD">
        <w:trPr>
          <w:cantSplit/>
          <w:trHeight w:val="240"/>
        </w:trPr>
        <w:tc>
          <w:tcPr>
            <w:tcW w:w="1322" w:type="dxa"/>
            <w:vMerge/>
            <w:vAlign w:val="center"/>
          </w:tcPr>
          <w:p w14:paraId="15E480B8"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7A2ACF3C"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575D1A12"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29BE0652" w14:textId="77777777" w:rsidR="00F81AFD" w:rsidRPr="00764F3B" w:rsidRDefault="00F81AFD" w:rsidP="00F81AFD">
            <w:pPr>
              <w:spacing w:after="0"/>
              <w:rPr>
                <w:rFonts w:ascii="Georgia" w:hAnsi="Georgia"/>
              </w:rPr>
            </w:pPr>
            <w:r w:rsidRPr="00764F3B">
              <w:rPr>
                <w:rFonts w:ascii="Georgia" w:hAnsi="Georgia"/>
              </w:rPr>
              <w:t>Have all individuals been issued with  Risk/Ergonomic Assessment Forms for home working and completed same?</w:t>
            </w:r>
          </w:p>
        </w:tc>
        <w:tc>
          <w:tcPr>
            <w:tcW w:w="846" w:type="dxa"/>
            <w:vAlign w:val="center"/>
          </w:tcPr>
          <w:p w14:paraId="7A055333"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076" w:type="dxa"/>
            <w:vAlign w:val="center"/>
          </w:tcPr>
          <w:p w14:paraId="3955BC72"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292B3111"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79060FDF"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2542ADE4" w14:textId="77777777" w:rsidTr="00F81AFD">
        <w:trPr>
          <w:cantSplit/>
          <w:trHeight w:val="240"/>
        </w:trPr>
        <w:tc>
          <w:tcPr>
            <w:tcW w:w="1322" w:type="dxa"/>
            <w:vMerge/>
            <w:vAlign w:val="center"/>
          </w:tcPr>
          <w:p w14:paraId="0C58905F"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3CA74B87"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79094AAA"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748246AD" w14:textId="77777777" w:rsidR="00F81AFD" w:rsidRPr="00764F3B" w:rsidRDefault="00F81AFD" w:rsidP="00F81AFD">
            <w:pPr>
              <w:spacing w:after="0"/>
              <w:rPr>
                <w:rFonts w:ascii="Georgia" w:hAnsi="Georgia"/>
              </w:rPr>
            </w:pPr>
            <w:r w:rsidRPr="00764F3B">
              <w:rPr>
                <w:rFonts w:ascii="Georgia" w:hAnsi="Georgia"/>
              </w:rPr>
              <w:t>Has training been provided?</w:t>
            </w:r>
          </w:p>
        </w:tc>
        <w:tc>
          <w:tcPr>
            <w:tcW w:w="846" w:type="dxa"/>
            <w:vAlign w:val="center"/>
          </w:tcPr>
          <w:p w14:paraId="44DE62D8"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Y</w:t>
            </w:r>
          </w:p>
        </w:tc>
        <w:tc>
          <w:tcPr>
            <w:tcW w:w="3076" w:type="dxa"/>
            <w:vAlign w:val="center"/>
          </w:tcPr>
          <w:p w14:paraId="2282C606"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0DF38795"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52A529D5"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37191B99" w14:textId="77777777" w:rsidTr="00F81AFD">
        <w:trPr>
          <w:cantSplit/>
          <w:trHeight w:val="240"/>
        </w:trPr>
        <w:tc>
          <w:tcPr>
            <w:tcW w:w="1322" w:type="dxa"/>
            <w:vMerge/>
            <w:vAlign w:val="center"/>
          </w:tcPr>
          <w:p w14:paraId="0A15D1AF"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0219CF7D"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3339A8A1"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46070780" w14:textId="77777777" w:rsidR="00F81AFD" w:rsidRPr="00764F3B" w:rsidRDefault="00F81AFD" w:rsidP="00F81AFD">
            <w:pPr>
              <w:spacing w:after="0"/>
              <w:rPr>
                <w:rFonts w:ascii="Georgia" w:hAnsi="Georgia"/>
              </w:rPr>
            </w:pPr>
            <w:r w:rsidRPr="00764F3B">
              <w:rPr>
                <w:rFonts w:ascii="Georgia" w:hAnsi="Georgia"/>
              </w:rPr>
              <w:t>Has appropriate IT and other equipment been provided?</w:t>
            </w:r>
          </w:p>
        </w:tc>
        <w:tc>
          <w:tcPr>
            <w:tcW w:w="846" w:type="dxa"/>
            <w:vAlign w:val="center"/>
          </w:tcPr>
          <w:p w14:paraId="16B79045"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076" w:type="dxa"/>
            <w:vAlign w:val="center"/>
          </w:tcPr>
          <w:p w14:paraId="1B266795"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2B6081AB"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305B3BFD"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520E4C77" w14:textId="77777777" w:rsidTr="00F81AFD">
        <w:trPr>
          <w:cantSplit/>
          <w:trHeight w:val="240"/>
        </w:trPr>
        <w:tc>
          <w:tcPr>
            <w:tcW w:w="1322" w:type="dxa"/>
            <w:vMerge/>
            <w:vAlign w:val="center"/>
          </w:tcPr>
          <w:p w14:paraId="59448962"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35575569"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72746AB1"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772E086D" w14:textId="77777777" w:rsidR="00F81AFD" w:rsidRPr="00764F3B" w:rsidRDefault="00F81AFD" w:rsidP="00F81AFD">
            <w:pPr>
              <w:spacing w:after="0"/>
              <w:rPr>
                <w:rFonts w:ascii="Georgia" w:hAnsi="Georgia"/>
              </w:rPr>
            </w:pPr>
            <w:r w:rsidRPr="00764F3B">
              <w:rPr>
                <w:rFonts w:ascii="Georgia" w:hAnsi="Georgia"/>
              </w:rPr>
              <w:t xml:space="preserve">If ergonomic concerns are identified- does the employee know who to report them to? </w:t>
            </w:r>
          </w:p>
        </w:tc>
        <w:tc>
          <w:tcPr>
            <w:tcW w:w="846" w:type="dxa"/>
            <w:vAlign w:val="center"/>
          </w:tcPr>
          <w:p w14:paraId="3C062ED1" w14:textId="77777777" w:rsidR="00F81AFD" w:rsidRPr="00764F3B" w:rsidRDefault="00F81AFD" w:rsidP="00F81AFD">
            <w:pPr>
              <w:spacing w:after="0"/>
              <w:jc w:val="center"/>
              <w:rPr>
                <w:rFonts w:ascii="Georgia" w:eastAsia="Arial Unicode MS" w:hAnsi="Georgia" w:cs="Arial"/>
                <w:b/>
                <w:bCs/>
                <w:sz w:val="20"/>
                <w:szCs w:val="20"/>
              </w:rPr>
            </w:pPr>
            <w:r w:rsidRPr="13363EA8">
              <w:rPr>
                <w:rFonts w:ascii="Georgia" w:eastAsia="Arial Unicode MS" w:hAnsi="Georgia" w:cs="Arial"/>
                <w:b/>
                <w:bCs/>
                <w:sz w:val="20"/>
                <w:szCs w:val="20"/>
              </w:rPr>
              <w:t>Y</w:t>
            </w:r>
          </w:p>
        </w:tc>
        <w:tc>
          <w:tcPr>
            <w:tcW w:w="3076" w:type="dxa"/>
            <w:vAlign w:val="center"/>
          </w:tcPr>
          <w:p w14:paraId="543ECD15"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084E9193"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493359F1"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1429A1EA" w14:textId="77777777" w:rsidTr="00F81AFD">
        <w:trPr>
          <w:cantSplit/>
          <w:trHeight w:val="240"/>
        </w:trPr>
        <w:tc>
          <w:tcPr>
            <w:tcW w:w="1322" w:type="dxa"/>
            <w:vMerge/>
            <w:vAlign w:val="center"/>
          </w:tcPr>
          <w:p w14:paraId="099849E0"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3256C548"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45DB29C2"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03DDBFB6" w14:textId="77777777" w:rsidR="00F81AFD" w:rsidRPr="00764F3B" w:rsidRDefault="00F81AFD" w:rsidP="00F81AFD">
            <w:pPr>
              <w:spacing w:after="0"/>
              <w:rPr>
                <w:rFonts w:ascii="Georgia" w:hAnsi="Georgia"/>
              </w:rPr>
            </w:pPr>
            <w:r w:rsidRPr="00764F3B">
              <w:rPr>
                <w:rFonts w:ascii="Georgia" w:hAnsi="Georgia"/>
              </w:rPr>
              <w:t>Are communication channels between employer and employees defined?</w:t>
            </w:r>
          </w:p>
        </w:tc>
        <w:tc>
          <w:tcPr>
            <w:tcW w:w="846" w:type="dxa"/>
            <w:vAlign w:val="center"/>
          </w:tcPr>
          <w:p w14:paraId="6D10607D"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076" w:type="dxa"/>
            <w:vAlign w:val="center"/>
          </w:tcPr>
          <w:p w14:paraId="28527E2B"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7FBEFAAE"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5CA3D4DA"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5BF3C3E8" w14:textId="77777777" w:rsidTr="00F81AFD">
        <w:trPr>
          <w:cantSplit/>
          <w:trHeight w:val="240"/>
        </w:trPr>
        <w:tc>
          <w:tcPr>
            <w:tcW w:w="1322" w:type="dxa"/>
            <w:vMerge/>
            <w:vAlign w:val="center"/>
          </w:tcPr>
          <w:p w14:paraId="1C354502"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42A51DA4"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536EF418"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62971C8D" w14:textId="77777777" w:rsidR="00F81AFD" w:rsidRPr="00764F3B" w:rsidRDefault="00F81AFD" w:rsidP="00F81AFD">
            <w:pPr>
              <w:spacing w:after="0"/>
              <w:rPr>
                <w:rFonts w:ascii="Georgia" w:hAnsi="Georgia"/>
              </w:rPr>
            </w:pPr>
            <w:r w:rsidRPr="00764F3B">
              <w:rPr>
                <w:rFonts w:ascii="Georgia" w:hAnsi="Georgia"/>
              </w:rPr>
              <w:t>Are working time controls in place?</w:t>
            </w:r>
          </w:p>
        </w:tc>
        <w:tc>
          <w:tcPr>
            <w:tcW w:w="846" w:type="dxa"/>
            <w:vAlign w:val="center"/>
          </w:tcPr>
          <w:p w14:paraId="5A2F3346"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076" w:type="dxa"/>
            <w:vAlign w:val="center"/>
          </w:tcPr>
          <w:p w14:paraId="5FCEED67"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2076749E"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7B648FF6"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45B3FB6B" w14:textId="77777777" w:rsidTr="00F81AFD">
        <w:trPr>
          <w:cantSplit/>
          <w:trHeight w:val="240"/>
        </w:trPr>
        <w:tc>
          <w:tcPr>
            <w:tcW w:w="1322" w:type="dxa"/>
            <w:vMerge/>
            <w:vAlign w:val="center"/>
          </w:tcPr>
          <w:p w14:paraId="31AF78B8" w14:textId="77777777" w:rsidR="00F81AFD" w:rsidRPr="00764F3B" w:rsidRDefault="00F81AFD" w:rsidP="00F81AFD">
            <w:pPr>
              <w:spacing w:after="0"/>
              <w:rPr>
                <w:rFonts w:ascii="Georgia" w:eastAsia="Arial Unicode MS" w:hAnsi="Georgia" w:cs="Arial"/>
                <w:sz w:val="20"/>
                <w:szCs w:val="20"/>
              </w:rPr>
            </w:pPr>
          </w:p>
        </w:tc>
        <w:tc>
          <w:tcPr>
            <w:tcW w:w="992" w:type="dxa"/>
            <w:vMerge/>
            <w:vAlign w:val="center"/>
          </w:tcPr>
          <w:p w14:paraId="33B6F1BA" w14:textId="77777777" w:rsidR="00F81AFD" w:rsidRPr="00764F3B" w:rsidRDefault="00F81AFD" w:rsidP="00F81AFD">
            <w:pPr>
              <w:spacing w:after="0"/>
              <w:rPr>
                <w:rFonts w:ascii="Georgia" w:eastAsia="Arial Unicode MS" w:hAnsi="Georgia" w:cs="Arial"/>
                <w:bCs/>
                <w:sz w:val="20"/>
                <w:szCs w:val="20"/>
              </w:rPr>
            </w:pPr>
          </w:p>
        </w:tc>
        <w:tc>
          <w:tcPr>
            <w:tcW w:w="1204" w:type="dxa"/>
            <w:vMerge/>
            <w:vAlign w:val="center"/>
          </w:tcPr>
          <w:p w14:paraId="0C643FF8" w14:textId="77777777" w:rsidR="00F81AFD" w:rsidRPr="00764F3B" w:rsidRDefault="00F81AFD" w:rsidP="00F81AFD">
            <w:pPr>
              <w:spacing w:after="0"/>
              <w:jc w:val="center"/>
              <w:rPr>
                <w:rFonts w:ascii="Georgia" w:eastAsia="Arial Unicode MS" w:hAnsi="Georgia" w:cs="Arial"/>
                <w:b/>
                <w:bCs/>
                <w:sz w:val="20"/>
                <w:szCs w:val="20"/>
              </w:rPr>
            </w:pPr>
          </w:p>
        </w:tc>
        <w:tc>
          <w:tcPr>
            <w:tcW w:w="4857" w:type="dxa"/>
          </w:tcPr>
          <w:p w14:paraId="7CF6C6EF" w14:textId="77777777" w:rsidR="00F81AFD" w:rsidRPr="00764F3B" w:rsidRDefault="00F81AFD" w:rsidP="00F81AFD">
            <w:pPr>
              <w:spacing w:after="0"/>
              <w:rPr>
                <w:rFonts w:ascii="Georgia" w:hAnsi="Georgia"/>
              </w:rPr>
            </w:pPr>
            <w:r w:rsidRPr="00764F3B">
              <w:rPr>
                <w:rFonts w:ascii="Georgia" w:hAnsi="Georgia"/>
              </w:rPr>
              <w:t>Are GDPR controls in place?</w:t>
            </w:r>
          </w:p>
        </w:tc>
        <w:tc>
          <w:tcPr>
            <w:tcW w:w="846" w:type="dxa"/>
            <w:vAlign w:val="center"/>
          </w:tcPr>
          <w:p w14:paraId="223AC7B8"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076" w:type="dxa"/>
            <w:vAlign w:val="center"/>
          </w:tcPr>
          <w:p w14:paraId="440CB24A"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36208F8F" w14:textId="77777777" w:rsidR="00F81AFD" w:rsidRPr="00764F3B" w:rsidRDefault="00F81AFD" w:rsidP="00F81AFD">
            <w:pPr>
              <w:spacing w:after="0"/>
              <w:rPr>
                <w:rFonts w:ascii="Georgia" w:eastAsia="Arial Unicode MS" w:hAnsi="Georgia" w:cs="Arial"/>
                <w:sz w:val="20"/>
                <w:szCs w:val="20"/>
              </w:rPr>
            </w:pPr>
          </w:p>
        </w:tc>
        <w:tc>
          <w:tcPr>
            <w:tcW w:w="1113" w:type="dxa"/>
            <w:vAlign w:val="center"/>
          </w:tcPr>
          <w:p w14:paraId="1A303027"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5CACCC2A" w14:textId="77777777" w:rsidR="00A402AE" w:rsidRDefault="00A402AE">
      <w:pPr>
        <w:rPr>
          <w:rFonts w:ascii="Georgia" w:hAnsi="Georgia"/>
          <w:lang w:eastAsia="en-GB"/>
        </w:rPr>
      </w:pPr>
      <w:r>
        <w:rPr>
          <w:rFonts w:ascii="Georgia" w:hAnsi="Georgia"/>
          <w:lang w:eastAsia="en-GB"/>
        </w:rPr>
        <w:br w:type="page"/>
      </w:r>
    </w:p>
    <w:tbl>
      <w:tblPr>
        <w:tblpPr w:leftFromText="180" w:rightFromText="180" w:vertAnchor="page" w:horzAnchor="margin" w:tblpY="1"/>
        <w:tblW w:w="15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437"/>
        <w:gridCol w:w="1431"/>
        <w:gridCol w:w="1174"/>
        <w:gridCol w:w="3946"/>
        <w:gridCol w:w="982"/>
        <w:gridCol w:w="4392"/>
        <w:gridCol w:w="1089"/>
        <w:gridCol w:w="985"/>
      </w:tblGrid>
      <w:tr w:rsidR="00F81AFD" w:rsidRPr="00764F3B" w14:paraId="7EAFB7E6" w14:textId="77777777" w:rsidTr="000F29F5">
        <w:trPr>
          <w:cantSplit/>
          <w:trHeight w:val="1656"/>
          <w:tblHeader/>
        </w:trPr>
        <w:tc>
          <w:tcPr>
            <w:tcW w:w="15436" w:type="dxa"/>
            <w:gridSpan w:val="8"/>
            <w:shd w:val="clear" w:color="auto" w:fill="C0C0C0"/>
            <w:tcMar>
              <w:top w:w="15" w:type="dxa"/>
              <w:left w:w="15" w:type="dxa"/>
              <w:bottom w:w="0" w:type="dxa"/>
              <w:right w:w="15" w:type="dxa"/>
            </w:tcMar>
            <w:vAlign w:val="bottom"/>
          </w:tcPr>
          <w:p w14:paraId="005CAEEF" w14:textId="77777777" w:rsidR="00F81AFD" w:rsidRPr="00764F3B" w:rsidRDefault="00F81AFD" w:rsidP="00F81AFD">
            <w:pPr>
              <w:pStyle w:val="Heading3"/>
              <w:rPr>
                <w:rFonts w:ascii="Georgia" w:hAnsi="Georgia"/>
              </w:rPr>
            </w:pPr>
            <w:bookmarkStart w:id="163" w:name="_Toc43189556"/>
            <w:r w:rsidRPr="00764F3B">
              <w:rPr>
                <w:rFonts w:ascii="Georgia" w:hAnsi="Georgia"/>
              </w:rPr>
              <w:lastRenderedPageBreak/>
              <w:t>RISK ASSESSMENT 6: Case Management</w:t>
            </w:r>
            <w:bookmarkEnd w:id="163"/>
          </w:p>
        </w:tc>
      </w:tr>
      <w:tr w:rsidR="00F81AFD" w:rsidRPr="00764F3B" w14:paraId="319AB554" w14:textId="77777777" w:rsidTr="00F81AFD">
        <w:trPr>
          <w:cantSplit/>
          <w:trHeight w:val="237"/>
          <w:tblHeader/>
        </w:trPr>
        <w:tc>
          <w:tcPr>
            <w:tcW w:w="1437" w:type="dxa"/>
            <w:vMerge w:val="restart"/>
            <w:shd w:val="clear" w:color="auto" w:fill="C0C0C0"/>
            <w:tcMar>
              <w:top w:w="15" w:type="dxa"/>
              <w:left w:w="15" w:type="dxa"/>
              <w:bottom w:w="0" w:type="dxa"/>
              <w:right w:w="15" w:type="dxa"/>
            </w:tcMar>
            <w:vAlign w:val="bottom"/>
          </w:tcPr>
          <w:p w14:paraId="362EF1C9" w14:textId="77777777" w:rsidR="00F81AFD" w:rsidRPr="00764F3B" w:rsidRDefault="00F81AFD" w:rsidP="00F81AFD">
            <w:pPr>
              <w:spacing w:after="0"/>
              <w:jc w:val="center"/>
              <w:rPr>
                <w:rFonts w:ascii="Georgia" w:hAnsi="Georgia" w:cs="Arial"/>
                <w:b/>
                <w:bCs/>
                <w:sz w:val="18"/>
                <w:szCs w:val="18"/>
              </w:rPr>
            </w:pPr>
          </w:p>
          <w:p w14:paraId="41FE7E37" w14:textId="77777777" w:rsidR="00F81AFD" w:rsidRPr="00764F3B" w:rsidRDefault="00F81AFD" w:rsidP="00F81AFD">
            <w:pPr>
              <w:spacing w:after="0"/>
              <w:jc w:val="center"/>
              <w:rPr>
                <w:rFonts w:ascii="Georgia" w:hAnsi="Georgia" w:cs="Arial"/>
                <w:b/>
                <w:bCs/>
                <w:sz w:val="18"/>
                <w:szCs w:val="18"/>
              </w:rPr>
            </w:pPr>
          </w:p>
          <w:p w14:paraId="5B3CE7C9" w14:textId="77777777" w:rsidR="00F81AFD" w:rsidRPr="00764F3B" w:rsidRDefault="00F81AFD" w:rsidP="00F81AFD">
            <w:pPr>
              <w:spacing w:after="0"/>
              <w:jc w:val="center"/>
              <w:rPr>
                <w:rFonts w:ascii="Georgia" w:hAnsi="Georgia" w:cs="Arial"/>
                <w:b/>
                <w:bCs/>
                <w:sz w:val="18"/>
                <w:szCs w:val="18"/>
              </w:rPr>
            </w:pPr>
          </w:p>
          <w:p w14:paraId="4A94E1C3" w14:textId="77777777" w:rsidR="00F81AFD" w:rsidRPr="00764F3B" w:rsidRDefault="00F81AFD" w:rsidP="00F81AFD">
            <w:pPr>
              <w:spacing w:after="0"/>
              <w:jc w:val="center"/>
              <w:rPr>
                <w:rFonts w:ascii="Georgia" w:hAnsi="Georgia" w:cs="Arial"/>
                <w:b/>
                <w:bCs/>
                <w:sz w:val="18"/>
                <w:szCs w:val="18"/>
              </w:rPr>
            </w:pPr>
          </w:p>
          <w:p w14:paraId="4CA5C437"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431" w:type="dxa"/>
            <w:vMerge w:val="restart"/>
            <w:shd w:val="clear" w:color="auto" w:fill="C0C0C0"/>
            <w:tcMar>
              <w:top w:w="15" w:type="dxa"/>
              <w:left w:w="15" w:type="dxa"/>
              <w:bottom w:w="0" w:type="dxa"/>
              <w:right w:w="15" w:type="dxa"/>
            </w:tcMar>
            <w:vAlign w:val="bottom"/>
          </w:tcPr>
          <w:p w14:paraId="0E654BAC"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5F14C938"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3946" w:type="dxa"/>
            <w:vMerge w:val="restart"/>
            <w:shd w:val="clear" w:color="auto" w:fill="C0C0C0"/>
            <w:tcMar>
              <w:top w:w="15" w:type="dxa"/>
              <w:left w:w="15" w:type="dxa"/>
              <w:bottom w:w="0" w:type="dxa"/>
              <w:right w:w="15" w:type="dxa"/>
            </w:tcMar>
            <w:vAlign w:val="bottom"/>
          </w:tcPr>
          <w:p w14:paraId="3B784AFA"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982" w:type="dxa"/>
            <w:vMerge w:val="restart"/>
            <w:shd w:val="clear" w:color="auto" w:fill="C0C0C0"/>
            <w:tcMar>
              <w:top w:w="15" w:type="dxa"/>
              <w:left w:w="15" w:type="dxa"/>
              <w:bottom w:w="0" w:type="dxa"/>
              <w:right w:w="15" w:type="dxa"/>
            </w:tcMar>
          </w:tcPr>
          <w:p w14:paraId="10E1264D" w14:textId="77777777" w:rsidR="00F81AFD" w:rsidRPr="00764F3B" w:rsidRDefault="00F81AFD" w:rsidP="00F81AFD">
            <w:pPr>
              <w:spacing w:after="0"/>
              <w:jc w:val="center"/>
              <w:rPr>
                <w:rFonts w:ascii="Georgia" w:hAnsi="Georgia" w:cs="Arial"/>
                <w:b/>
                <w:bCs/>
                <w:sz w:val="18"/>
                <w:szCs w:val="18"/>
              </w:rPr>
            </w:pPr>
          </w:p>
          <w:p w14:paraId="28870468" w14:textId="77777777" w:rsidR="00F81AFD" w:rsidRPr="00764F3B" w:rsidRDefault="00F81AFD" w:rsidP="00F81AFD">
            <w:pPr>
              <w:spacing w:after="0"/>
              <w:jc w:val="center"/>
              <w:rPr>
                <w:rFonts w:ascii="Georgia" w:hAnsi="Georgia" w:cs="Arial"/>
                <w:b/>
                <w:bCs/>
                <w:sz w:val="18"/>
                <w:szCs w:val="18"/>
              </w:rPr>
            </w:pPr>
          </w:p>
          <w:p w14:paraId="5EC0D89B" w14:textId="77777777" w:rsidR="00F81AFD" w:rsidRPr="00764F3B" w:rsidRDefault="00F81AFD" w:rsidP="00F81AFD">
            <w:pPr>
              <w:spacing w:after="0"/>
              <w:jc w:val="center"/>
              <w:rPr>
                <w:rFonts w:ascii="Georgia" w:hAnsi="Georgia" w:cs="Arial"/>
                <w:b/>
                <w:bCs/>
                <w:sz w:val="18"/>
                <w:szCs w:val="18"/>
              </w:rPr>
            </w:pPr>
          </w:p>
          <w:p w14:paraId="27428F72"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3F85D9C9"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4392" w:type="dxa"/>
            <w:vMerge w:val="restart"/>
            <w:shd w:val="clear" w:color="auto" w:fill="C0C0C0"/>
            <w:tcMar>
              <w:top w:w="15" w:type="dxa"/>
              <w:left w:w="15" w:type="dxa"/>
              <w:bottom w:w="0" w:type="dxa"/>
              <w:right w:w="15" w:type="dxa"/>
            </w:tcMar>
          </w:tcPr>
          <w:p w14:paraId="0D00D7E7" w14:textId="77777777" w:rsidR="00F81AFD" w:rsidRPr="00764F3B" w:rsidRDefault="00F81AFD" w:rsidP="00F81AFD">
            <w:pPr>
              <w:spacing w:after="0"/>
              <w:jc w:val="center"/>
              <w:rPr>
                <w:rFonts w:ascii="Georgia" w:hAnsi="Georgia" w:cs="Arial"/>
                <w:b/>
                <w:bCs/>
                <w:sz w:val="18"/>
                <w:szCs w:val="18"/>
              </w:rPr>
            </w:pPr>
          </w:p>
          <w:p w14:paraId="74677143" w14:textId="77777777" w:rsidR="00F81AFD" w:rsidRPr="00764F3B" w:rsidRDefault="00F81AFD" w:rsidP="00F81AFD">
            <w:pPr>
              <w:spacing w:after="0"/>
              <w:jc w:val="center"/>
              <w:rPr>
                <w:rFonts w:ascii="Georgia" w:hAnsi="Georgia" w:cs="Arial"/>
                <w:b/>
                <w:bCs/>
                <w:sz w:val="18"/>
                <w:szCs w:val="18"/>
              </w:rPr>
            </w:pPr>
          </w:p>
          <w:p w14:paraId="3F7107F5" w14:textId="77777777" w:rsidR="00F81AFD" w:rsidRPr="00764F3B" w:rsidRDefault="00F81AFD" w:rsidP="00F81AFD">
            <w:pPr>
              <w:spacing w:after="0"/>
              <w:jc w:val="center"/>
              <w:rPr>
                <w:rFonts w:ascii="Georgia" w:hAnsi="Georgia" w:cs="Arial"/>
                <w:b/>
                <w:bCs/>
                <w:sz w:val="18"/>
                <w:szCs w:val="18"/>
              </w:rPr>
            </w:pPr>
          </w:p>
          <w:p w14:paraId="6E4B1C24"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89" w:type="dxa"/>
            <w:vMerge w:val="restart"/>
            <w:shd w:val="clear" w:color="auto" w:fill="C0C0C0"/>
            <w:tcMar>
              <w:top w:w="15" w:type="dxa"/>
              <w:left w:w="15" w:type="dxa"/>
              <w:bottom w:w="0" w:type="dxa"/>
              <w:right w:w="15" w:type="dxa"/>
            </w:tcMar>
          </w:tcPr>
          <w:p w14:paraId="52837E9F" w14:textId="77777777" w:rsidR="00F81AFD" w:rsidRPr="00764F3B" w:rsidRDefault="00F81AFD" w:rsidP="00F81AFD">
            <w:pPr>
              <w:spacing w:after="0"/>
              <w:jc w:val="center"/>
              <w:rPr>
                <w:rFonts w:ascii="Georgia" w:hAnsi="Georgia" w:cs="Arial"/>
                <w:b/>
                <w:bCs/>
                <w:sz w:val="18"/>
                <w:szCs w:val="18"/>
              </w:rPr>
            </w:pPr>
          </w:p>
          <w:p w14:paraId="199D892F" w14:textId="77777777" w:rsidR="00F81AFD" w:rsidRPr="00764F3B" w:rsidRDefault="00F81AFD" w:rsidP="00F81AFD">
            <w:pPr>
              <w:spacing w:after="0"/>
              <w:jc w:val="center"/>
              <w:rPr>
                <w:rFonts w:ascii="Georgia" w:hAnsi="Georgia" w:cs="Arial"/>
                <w:b/>
                <w:bCs/>
                <w:sz w:val="18"/>
                <w:szCs w:val="18"/>
              </w:rPr>
            </w:pPr>
          </w:p>
          <w:p w14:paraId="4BA4875F" w14:textId="77777777" w:rsidR="00F81AFD" w:rsidRPr="00764F3B" w:rsidRDefault="00F81AFD" w:rsidP="00F81AFD">
            <w:pPr>
              <w:spacing w:after="0"/>
              <w:jc w:val="center"/>
              <w:rPr>
                <w:rFonts w:ascii="Georgia" w:hAnsi="Georgia" w:cs="Arial"/>
                <w:b/>
                <w:bCs/>
                <w:sz w:val="18"/>
                <w:szCs w:val="18"/>
              </w:rPr>
            </w:pPr>
          </w:p>
          <w:p w14:paraId="01EA234E" w14:textId="77777777" w:rsidR="00F81AFD" w:rsidRPr="00764F3B" w:rsidRDefault="00F81AFD" w:rsidP="00F81AFD">
            <w:pPr>
              <w:spacing w:after="0"/>
              <w:jc w:val="center"/>
              <w:rPr>
                <w:rFonts w:ascii="Georgia" w:hAnsi="Georgia" w:cs="Arial"/>
                <w:b/>
                <w:bCs/>
                <w:sz w:val="18"/>
                <w:szCs w:val="18"/>
              </w:rPr>
            </w:pPr>
          </w:p>
          <w:p w14:paraId="0E590802"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Date</w:t>
            </w:r>
          </w:p>
          <w:p w14:paraId="0894EFB4"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985" w:type="dxa"/>
            <w:vMerge w:val="restart"/>
            <w:shd w:val="clear" w:color="auto" w:fill="C0C0C0"/>
            <w:tcMar>
              <w:top w:w="15" w:type="dxa"/>
              <w:left w:w="15" w:type="dxa"/>
              <w:bottom w:w="0" w:type="dxa"/>
              <w:right w:w="15" w:type="dxa"/>
            </w:tcMar>
            <w:vAlign w:val="bottom"/>
          </w:tcPr>
          <w:p w14:paraId="54BC6EA2"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5BED1710"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F81AFD" w:rsidRPr="00764F3B" w14:paraId="682530D5" w14:textId="77777777" w:rsidTr="00F81AFD">
        <w:trPr>
          <w:cantSplit/>
          <w:trHeight w:val="469"/>
          <w:tblHeader/>
        </w:trPr>
        <w:tc>
          <w:tcPr>
            <w:tcW w:w="1437" w:type="dxa"/>
            <w:vMerge/>
            <w:vAlign w:val="center"/>
          </w:tcPr>
          <w:p w14:paraId="172B1C4D" w14:textId="77777777" w:rsidR="00F81AFD" w:rsidRPr="00764F3B" w:rsidRDefault="00F81AFD" w:rsidP="00F81AFD">
            <w:pPr>
              <w:spacing w:after="0"/>
              <w:rPr>
                <w:rFonts w:ascii="Georgia" w:eastAsia="Arial Unicode MS" w:hAnsi="Georgia" w:cs="Arial"/>
                <w:b/>
                <w:bCs/>
                <w:sz w:val="18"/>
                <w:szCs w:val="18"/>
              </w:rPr>
            </w:pPr>
          </w:p>
        </w:tc>
        <w:tc>
          <w:tcPr>
            <w:tcW w:w="1431" w:type="dxa"/>
            <w:vMerge/>
            <w:vAlign w:val="center"/>
          </w:tcPr>
          <w:p w14:paraId="6BE98612" w14:textId="77777777" w:rsidR="00F81AFD" w:rsidRPr="00764F3B" w:rsidRDefault="00F81AFD" w:rsidP="00F81AFD">
            <w:pPr>
              <w:spacing w:after="0"/>
              <w:rPr>
                <w:rFonts w:ascii="Georgia" w:eastAsia="Arial Unicode MS" w:hAnsi="Georgia" w:cs="Arial"/>
                <w:b/>
                <w:bCs/>
                <w:sz w:val="18"/>
                <w:szCs w:val="18"/>
              </w:rPr>
            </w:pPr>
          </w:p>
        </w:tc>
        <w:tc>
          <w:tcPr>
            <w:tcW w:w="1174" w:type="dxa"/>
            <w:vMerge/>
            <w:vAlign w:val="center"/>
          </w:tcPr>
          <w:p w14:paraId="78C9410B" w14:textId="77777777" w:rsidR="00F81AFD" w:rsidRPr="00764F3B" w:rsidRDefault="00F81AFD" w:rsidP="00F81AFD">
            <w:pPr>
              <w:spacing w:after="0"/>
              <w:rPr>
                <w:rFonts w:ascii="Georgia" w:eastAsia="Arial Unicode MS" w:hAnsi="Georgia" w:cs="Arial"/>
                <w:b/>
                <w:bCs/>
                <w:sz w:val="18"/>
                <w:szCs w:val="18"/>
              </w:rPr>
            </w:pPr>
          </w:p>
        </w:tc>
        <w:tc>
          <w:tcPr>
            <w:tcW w:w="3946" w:type="dxa"/>
            <w:vMerge/>
            <w:vAlign w:val="center"/>
          </w:tcPr>
          <w:p w14:paraId="5BD14166" w14:textId="77777777" w:rsidR="00F81AFD" w:rsidRPr="00764F3B" w:rsidRDefault="00F81AFD" w:rsidP="00F81AFD">
            <w:pPr>
              <w:spacing w:after="0"/>
              <w:rPr>
                <w:rFonts w:ascii="Georgia" w:eastAsia="Arial Unicode MS" w:hAnsi="Georgia" w:cs="Arial"/>
                <w:b/>
                <w:bCs/>
                <w:sz w:val="18"/>
                <w:szCs w:val="18"/>
              </w:rPr>
            </w:pPr>
          </w:p>
        </w:tc>
        <w:tc>
          <w:tcPr>
            <w:tcW w:w="982" w:type="dxa"/>
            <w:vMerge/>
            <w:vAlign w:val="center"/>
          </w:tcPr>
          <w:p w14:paraId="05C6D062" w14:textId="77777777" w:rsidR="00F81AFD" w:rsidRPr="00764F3B" w:rsidRDefault="00F81AFD" w:rsidP="00F81AFD">
            <w:pPr>
              <w:spacing w:after="0"/>
              <w:rPr>
                <w:rFonts w:ascii="Georgia" w:eastAsia="Arial Unicode MS" w:hAnsi="Georgia" w:cs="Arial"/>
                <w:b/>
                <w:bCs/>
                <w:sz w:val="18"/>
                <w:szCs w:val="18"/>
              </w:rPr>
            </w:pPr>
          </w:p>
        </w:tc>
        <w:tc>
          <w:tcPr>
            <w:tcW w:w="4392" w:type="dxa"/>
            <w:vMerge/>
            <w:vAlign w:val="center"/>
          </w:tcPr>
          <w:p w14:paraId="3734E96A" w14:textId="77777777" w:rsidR="00F81AFD" w:rsidRPr="00764F3B" w:rsidRDefault="00F81AFD" w:rsidP="00F81AFD">
            <w:pPr>
              <w:spacing w:after="0"/>
              <w:rPr>
                <w:rFonts w:ascii="Georgia" w:eastAsia="Arial Unicode MS" w:hAnsi="Georgia" w:cs="Arial"/>
                <w:sz w:val="18"/>
                <w:szCs w:val="18"/>
              </w:rPr>
            </w:pPr>
          </w:p>
        </w:tc>
        <w:tc>
          <w:tcPr>
            <w:tcW w:w="1089" w:type="dxa"/>
            <w:vMerge/>
            <w:vAlign w:val="center"/>
          </w:tcPr>
          <w:p w14:paraId="03EB48A0" w14:textId="77777777" w:rsidR="00F81AFD" w:rsidRPr="00764F3B" w:rsidRDefault="00F81AFD" w:rsidP="00F81AFD">
            <w:pPr>
              <w:spacing w:after="0"/>
              <w:rPr>
                <w:rFonts w:ascii="Georgia" w:eastAsia="Arial Unicode MS" w:hAnsi="Georgia" w:cs="Arial"/>
                <w:sz w:val="18"/>
                <w:szCs w:val="18"/>
              </w:rPr>
            </w:pPr>
          </w:p>
        </w:tc>
        <w:tc>
          <w:tcPr>
            <w:tcW w:w="985" w:type="dxa"/>
            <w:vMerge/>
            <w:vAlign w:val="center"/>
          </w:tcPr>
          <w:p w14:paraId="744DCFAE" w14:textId="77777777" w:rsidR="00F81AFD" w:rsidRPr="00764F3B" w:rsidRDefault="00F81AFD" w:rsidP="00F81AFD">
            <w:pPr>
              <w:spacing w:after="0"/>
              <w:rPr>
                <w:rFonts w:ascii="Georgia" w:eastAsia="Arial Unicode MS" w:hAnsi="Georgia" w:cs="Arial"/>
                <w:b/>
                <w:bCs/>
                <w:sz w:val="18"/>
                <w:szCs w:val="18"/>
              </w:rPr>
            </w:pPr>
          </w:p>
        </w:tc>
      </w:tr>
      <w:tr w:rsidR="00F81AFD" w:rsidRPr="00764F3B" w14:paraId="516F039F" w14:textId="77777777" w:rsidTr="00F81AFD">
        <w:trPr>
          <w:cantSplit/>
          <w:trHeight w:val="263"/>
          <w:tblHeader/>
        </w:trPr>
        <w:tc>
          <w:tcPr>
            <w:tcW w:w="1437" w:type="dxa"/>
            <w:vMerge/>
            <w:vAlign w:val="center"/>
          </w:tcPr>
          <w:p w14:paraId="75CF477F" w14:textId="77777777" w:rsidR="00F81AFD" w:rsidRPr="00764F3B" w:rsidRDefault="00F81AFD" w:rsidP="00F81AFD">
            <w:pPr>
              <w:spacing w:after="0"/>
              <w:rPr>
                <w:rFonts w:ascii="Georgia" w:eastAsia="Arial Unicode MS" w:hAnsi="Georgia" w:cs="Arial"/>
                <w:b/>
                <w:bCs/>
                <w:sz w:val="20"/>
                <w:szCs w:val="20"/>
              </w:rPr>
            </w:pPr>
          </w:p>
        </w:tc>
        <w:tc>
          <w:tcPr>
            <w:tcW w:w="1431" w:type="dxa"/>
            <w:vMerge/>
            <w:vAlign w:val="center"/>
          </w:tcPr>
          <w:p w14:paraId="2BF6D776" w14:textId="77777777" w:rsidR="00F81AFD" w:rsidRPr="00764F3B" w:rsidRDefault="00F81AFD" w:rsidP="00F81AFD">
            <w:pPr>
              <w:spacing w:after="0"/>
              <w:rPr>
                <w:rFonts w:ascii="Georgia" w:eastAsia="Arial Unicode MS" w:hAnsi="Georgia" w:cs="Arial"/>
                <w:b/>
                <w:bCs/>
                <w:sz w:val="20"/>
                <w:szCs w:val="20"/>
              </w:rPr>
            </w:pPr>
          </w:p>
        </w:tc>
        <w:tc>
          <w:tcPr>
            <w:tcW w:w="1174" w:type="dxa"/>
            <w:vMerge/>
            <w:vAlign w:val="center"/>
          </w:tcPr>
          <w:p w14:paraId="37B49B51" w14:textId="77777777" w:rsidR="00F81AFD" w:rsidRPr="00764F3B" w:rsidRDefault="00F81AFD" w:rsidP="00F81AFD">
            <w:pPr>
              <w:spacing w:after="0"/>
              <w:rPr>
                <w:rFonts w:ascii="Georgia" w:eastAsia="Arial Unicode MS" w:hAnsi="Georgia" w:cs="Arial"/>
                <w:b/>
                <w:bCs/>
                <w:sz w:val="20"/>
                <w:szCs w:val="20"/>
              </w:rPr>
            </w:pPr>
          </w:p>
        </w:tc>
        <w:tc>
          <w:tcPr>
            <w:tcW w:w="3946" w:type="dxa"/>
            <w:vMerge/>
            <w:vAlign w:val="center"/>
          </w:tcPr>
          <w:p w14:paraId="26B736EA" w14:textId="77777777" w:rsidR="00F81AFD" w:rsidRPr="00764F3B" w:rsidRDefault="00F81AFD" w:rsidP="00F81AFD">
            <w:pPr>
              <w:spacing w:after="0"/>
              <w:rPr>
                <w:rFonts w:ascii="Georgia" w:eastAsia="Arial Unicode MS" w:hAnsi="Georgia" w:cs="Arial"/>
                <w:b/>
                <w:bCs/>
                <w:sz w:val="20"/>
                <w:szCs w:val="20"/>
              </w:rPr>
            </w:pPr>
          </w:p>
        </w:tc>
        <w:tc>
          <w:tcPr>
            <w:tcW w:w="982" w:type="dxa"/>
            <w:vMerge/>
            <w:vAlign w:val="center"/>
          </w:tcPr>
          <w:p w14:paraId="5DC2633B" w14:textId="77777777" w:rsidR="00F81AFD" w:rsidRPr="00764F3B" w:rsidRDefault="00F81AFD" w:rsidP="00F81AFD">
            <w:pPr>
              <w:spacing w:after="0"/>
              <w:rPr>
                <w:rFonts w:ascii="Georgia" w:eastAsia="Arial Unicode MS" w:hAnsi="Georgia" w:cs="Arial"/>
                <w:b/>
                <w:bCs/>
                <w:sz w:val="20"/>
                <w:szCs w:val="20"/>
              </w:rPr>
            </w:pPr>
          </w:p>
        </w:tc>
        <w:tc>
          <w:tcPr>
            <w:tcW w:w="4392" w:type="dxa"/>
            <w:vMerge/>
            <w:vAlign w:val="center"/>
          </w:tcPr>
          <w:p w14:paraId="0565BF6E" w14:textId="77777777" w:rsidR="00F81AFD" w:rsidRPr="00764F3B" w:rsidRDefault="00F81AFD" w:rsidP="00F81AFD">
            <w:pPr>
              <w:spacing w:after="0"/>
              <w:rPr>
                <w:rFonts w:ascii="Georgia" w:eastAsia="Arial Unicode MS" w:hAnsi="Georgia" w:cs="Arial"/>
                <w:sz w:val="20"/>
                <w:szCs w:val="20"/>
              </w:rPr>
            </w:pPr>
          </w:p>
        </w:tc>
        <w:tc>
          <w:tcPr>
            <w:tcW w:w="1089" w:type="dxa"/>
            <w:vMerge/>
            <w:vAlign w:val="center"/>
          </w:tcPr>
          <w:p w14:paraId="2B6D8F24" w14:textId="77777777" w:rsidR="00F81AFD" w:rsidRPr="00764F3B" w:rsidRDefault="00F81AFD" w:rsidP="00F81AFD">
            <w:pPr>
              <w:spacing w:after="0"/>
              <w:rPr>
                <w:rFonts w:ascii="Georgia" w:eastAsia="Arial Unicode MS" w:hAnsi="Georgia" w:cs="Arial"/>
                <w:sz w:val="20"/>
                <w:szCs w:val="20"/>
              </w:rPr>
            </w:pPr>
          </w:p>
        </w:tc>
        <w:tc>
          <w:tcPr>
            <w:tcW w:w="985" w:type="dxa"/>
            <w:vMerge/>
            <w:vAlign w:val="center"/>
          </w:tcPr>
          <w:p w14:paraId="25192A0D"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235E507A" w14:textId="77777777" w:rsidTr="00F81AFD">
        <w:trPr>
          <w:cantSplit/>
          <w:trHeight w:val="1288"/>
        </w:trPr>
        <w:tc>
          <w:tcPr>
            <w:tcW w:w="1437" w:type="dxa"/>
            <w:vMerge w:val="restart"/>
            <w:vAlign w:val="center"/>
          </w:tcPr>
          <w:p w14:paraId="2AEACEDE"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0D0EE7E7"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431" w:type="dxa"/>
            <w:vMerge w:val="restart"/>
            <w:vAlign w:val="center"/>
          </w:tcPr>
          <w:p w14:paraId="0FE346D0" w14:textId="77777777" w:rsidR="00F81AFD" w:rsidRPr="00764F3B" w:rsidRDefault="00F81AFD" w:rsidP="00F81AFD">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1D204E64" w14:textId="77777777" w:rsidR="00F81AFD" w:rsidRPr="00764F3B" w:rsidRDefault="00F81AFD" w:rsidP="00F81AFD">
            <w:pPr>
              <w:spacing w:after="0"/>
              <w:rPr>
                <w:rFonts w:ascii="Georgia" w:eastAsia="Arial Unicode MS" w:hAnsi="Georgia" w:cs="Arial"/>
                <w:bCs/>
                <w:sz w:val="20"/>
                <w:szCs w:val="20"/>
              </w:rPr>
            </w:pPr>
          </w:p>
          <w:p w14:paraId="7B6C07F9" w14:textId="77777777" w:rsidR="00F81AFD" w:rsidRPr="00764F3B" w:rsidRDefault="00F81AFD" w:rsidP="00F81AFD">
            <w:pPr>
              <w:spacing w:after="0"/>
              <w:rPr>
                <w:rFonts w:ascii="Georgia" w:eastAsia="Arial Unicode MS" w:hAnsi="Georgia" w:cs="Arial"/>
                <w:bCs/>
                <w:sz w:val="20"/>
                <w:szCs w:val="20"/>
                <w:highlight w:val="yellow"/>
              </w:rPr>
            </w:pPr>
            <w:r w:rsidRPr="00764F3B">
              <w:rPr>
                <w:rFonts w:ascii="Georgia" w:eastAsia="Arial Unicode MS" w:hAnsi="Georgia" w:cs="Arial"/>
                <w:b/>
                <w:bCs/>
                <w:sz w:val="20"/>
                <w:szCs w:val="20"/>
              </w:rPr>
              <w:t>Case Management</w:t>
            </w:r>
            <w:r w:rsidRPr="00764F3B">
              <w:rPr>
                <w:rFonts w:ascii="Georgia" w:eastAsia="Arial Unicode MS" w:hAnsi="Georgia" w:cs="Arial"/>
                <w:bCs/>
                <w:sz w:val="20"/>
                <w:szCs w:val="20"/>
              </w:rPr>
              <w:t xml:space="preserve"> </w:t>
            </w:r>
          </w:p>
        </w:tc>
        <w:tc>
          <w:tcPr>
            <w:tcW w:w="1174" w:type="dxa"/>
            <w:vMerge w:val="restart"/>
            <w:vAlign w:val="center"/>
          </w:tcPr>
          <w:p w14:paraId="7A7ADDC1" w14:textId="77777777" w:rsidR="00F81AFD" w:rsidRPr="00764F3B" w:rsidRDefault="00F81AFD" w:rsidP="00F81AFD">
            <w:pPr>
              <w:spacing w:after="0"/>
              <w:jc w:val="center"/>
              <w:rPr>
                <w:rFonts w:ascii="Georgia" w:eastAsia="Arial Unicode MS" w:hAnsi="Georgia" w:cs="Arial"/>
                <w:b/>
                <w:bCs/>
                <w:sz w:val="20"/>
                <w:szCs w:val="20"/>
                <w:highlight w:val="yellow"/>
              </w:rPr>
            </w:pPr>
            <w:r w:rsidRPr="00764F3B">
              <w:rPr>
                <w:rFonts w:ascii="Georgia" w:eastAsia="Arial Unicode MS" w:hAnsi="Georgia" w:cs="Arial"/>
                <w:b/>
                <w:bCs/>
                <w:sz w:val="20"/>
                <w:szCs w:val="20"/>
              </w:rPr>
              <w:t>All employees and visitors</w:t>
            </w:r>
          </w:p>
        </w:tc>
        <w:tc>
          <w:tcPr>
            <w:tcW w:w="3946" w:type="dxa"/>
          </w:tcPr>
          <w:p w14:paraId="569A3085" w14:textId="77777777" w:rsidR="00F81AFD" w:rsidRPr="00764F3B" w:rsidRDefault="00F81AFD" w:rsidP="00F81AFD">
            <w:pPr>
              <w:pStyle w:val="ListParagraph"/>
              <w:spacing w:after="0"/>
              <w:rPr>
                <w:rFonts w:ascii="Georgia" w:hAnsi="Georgia"/>
                <w:b/>
                <w:bCs/>
              </w:rPr>
            </w:pPr>
          </w:p>
          <w:p w14:paraId="74443E72"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b/>
                <w:bCs/>
                <w:color w:val="ED7D31" w:themeColor="accent2"/>
              </w:rPr>
              <w:t>Reference E-4 Protocol</w:t>
            </w:r>
          </w:p>
        </w:tc>
        <w:tc>
          <w:tcPr>
            <w:tcW w:w="982" w:type="dxa"/>
            <w:vAlign w:val="center"/>
          </w:tcPr>
          <w:p w14:paraId="791C9D56" w14:textId="77777777" w:rsidR="00F81AFD" w:rsidRPr="00764F3B" w:rsidRDefault="00F81AFD" w:rsidP="00F81AFD">
            <w:pPr>
              <w:spacing w:after="0"/>
              <w:jc w:val="center"/>
              <w:rPr>
                <w:rFonts w:ascii="Georgia" w:eastAsia="Arial Unicode MS" w:hAnsi="Georgia" w:cs="Arial"/>
                <w:b/>
                <w:bCs/>
                <w:sz w:val="20"/>
                <w:szCs w:val="20"/>
              </w:rPr>
            </w:pPr>
          </w:p>
        </w:tc>
        <w:tc>
          <w:tcPr>
            <w:tcW w:w="4392" w:type="dxa"/>
            <w:vAlign w:val="center"/>
          </w:tcPr>
          <w:p w14:paraId="59CCEB3F"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2569A53B" w14:textId="77777777" w:rsidR="00F81AFD" w:rsidRPr="00764F3B" w:rsidRDefault="00F81AFD" w:rsidP="00F81AFD">
            <w:pPr>
              <w:spacing w:after="0"/>
              <w:rPr>
                <w:rFonts w:ascii="Georgia" w:eastAsia="Arial Unicode MS" w:hAnsi="Georgia" w:cs="Arial"/>
                <w:sz w:val="20"/>
                <w:szCs w:val="20"/>
              </w:rPr>
            </w:pPr>
          </w:p>
        </w:tc>
        <w:tc>
          <w:tcPr>
            <w:tcW w:w="985" w:type="dxa"/>
            <w:vAlign w:val="center"/>
          </w:tcPr>
          <w:p w14:paraId="60F49E00"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7B3B1A38" w14:textId="77777777" w:rsidTr="00F81AFD">
        <w:trPr>
          <w:cantSplit/>
          <w:trHeight w:val="240"/>
        </w:trPr>
        <w:tc>
          <w:tcPr>
            <w:tcW w:w="1437" w:type="dxa"/>
            <w:vMerge/>
            <w:vAlign w:val="center"/>
          </w:tcPr>
          <w:p w14:paraId="74421010"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256F3B69"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3746FFE4"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shd w:val="clear" w:color="auto" w:fill="A6A6A6" w:themeFill="background1" w:themeFillShade="A6"/>
          </w:tcPr>
          <w:p w14:paraId="39D39203" w14:textId="77777777" w:rsidR="00F81AFD" w:rsidRPr="00764F3B" w:rsidRDefault="00F81AFD" w:rsidP="00F81AFD">
            <w:pPr>
              <w:spacing w:after="0"/>
              <w:rPr>
                <w:rFonts w:ascii="Georgia" w:hAnsi="Georgia"/>
                <w:b/>
                <w:bCs/>
              </w:rPr>
            </w:pPr>
            <w:r w:rsidRPr="00764F3B">
              <w:rPr>
                <w:rFonts w:ascii="Georgia" w:hAnsi="Georgia"/>
              </w:rPr>
              <w:t>Is there a COVID-19 illness policy in place? (This may form part of the COVID-19 Response Plan)</w:t>
            </w:r>
          </w:p>
        </w:tc>
        <w:tc>
          <w:tcPr>
            <w:tcW w:w="982" w:type="dxa"/>
            <w:shd w:val="clear" w:color="auto" w:fill="A6A6A6" w:themeFill="background1" w:themeFillShade="A6"/>
            <w:vAlign w:val="center"/>
          </w:tcPr>
          <w:p w14:paraId="0495622C"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392" w:type="dxa"/>
            <w:shd w:val="clear" w:color="auto" w:fill="A6A6A6" w:themeFill="background1" w:themeFillShade="A6"/>
            <w:vAlign w:val="center"/>
          </w:tcPr>
          <w:p w14:paraId="71E3E6BB"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tc>
        <w:tc>
          <w:tcPr>
            <w:tcW w:w="1089" w:type="dxa"/>
            <w:shd w:val="clear" w:color="auto" w:fill="A6A6A6" w:themeFill="background1" w:themeFillShade="A6"/>
            <w:vAlign w:val="center"/>
          </w:tcPr>
          <w:p w14:paraId="4F178F57"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14/5/20</w:t>
            </w:r>
          </w:p>
        </w:tc>
        <w:tc>
          <w:tcPr>
            <w:tcW w:w="985" w:type="dxa"/>
            <w:shd w:val="clear" w:color="auto" w:fill="A6A6A6" w:themeFill="background1" w:themeFillShade="A6"/>
            <w:vAlign w:val="center"/>
          </w:tcPr>
          <w:p w14:paraId="55E2DCBD"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r w:rsidR="00F81AFD" w:rsidRPr="00764F3B" w14:paraId="2A1E9C39" w14:textId="77777777" w:rsidTr="00F81AFD">
        <w:trPr>
          <w:cantSplit/>
          <w:trHeight w:val="240"/>
        </w:trPr>
        <w:tc>
          <w:tcPr>
            <w:tcW w:w="1437" w:type="dxa"/>
            <w:vMerge/>
            <w:vAlign w:val="center"/>
          </w:tcPr>
          <w:p w14:paraId="2569D533"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6824CCEF"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66D6CAA2"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59289293" w14:textId="77777777" w:rsidR="00F81AFD" w:rsidRPr="00764F3B" w:rsidRDefault="00F81AFD" w:rsidP="00F81AFD">
            <w:pPr>
              <w:spacing w:after="0"/>
              <w:rPr>
                <w:rFonts w:ascii="Georgia" w:hAnsi="Georgia"/>
              </w:rPr>
            </w:pPr>
            <w:r w:rsidRPr="00764F3B">
              <w:rPr>
                <w:rFonts w:ascii="Georgia" w:hAnsi="Georgia"/>
              </w:rPr>
              <w:t>Is the Pre-Return to Work form in place?</w:t>
            </w:r>
          </w:p>
          <w:p w14:paraId="048BF68F" w14:textId="77777777" w:rsidR="00F81AFD" w:rsidRPr="00764F3B" w:rsidRDefault="00F81AFD" w:rsidP="00F81AFD">
            <w:pPr>
              <w:spacing w:after="0"/>
              <w:rPr>
                <w:rFonts w:ascii="Georgia" w:hAnsi="Georgia"/>
              </w:rPr>
            </w:pPr>
            <w:r w:rsidRPr="00764F3B">
              <w:rPr>
                <w:rFonts w:ascii="Georgia" w:hAnsi="Georgia"/>
              </w:rPr>
              <w:t xml:space="preserve"> </w:t>
            </w:r>
          </w:p>
        </w:tc>
        <w:tc>
          <w:tcPr>
            <w:tcW w:w="982" w:type="dxa"/>
            <w:vAlign w:val="center"/>
          </w:tcPr>
          <w:p w14:paraId="087E87AC"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79277C0A"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7ACE926D"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61D4571B"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48B3401B" w14:textId="77777777" w:rsidTr="00F81AFD">
        <w:trPr>
          <w:cantSplit/>
          <w:trHeight w:val="240"/>
        </w:trPr>
        <w:tc>
          <w:tcPr>
            <w:tcW w:w="1437" w:type="dxa"/>
            <w:vMerge/>
            <w:vAlign w:val="center"/>
          </w:tcPr>
          <w:p w14:paraId="735C0262"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2BD454FA"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0BCCB98A"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47F697E2" w14:textId="77777777" w:rsidR="00F81AFD" w:rsidRPr="00764F3B" w:rsidRDefault="00F81AFD" w:rsidP="00F81AFD">
            <w:pPr>
              <w:spacing w:after="0"/>
              <w:rPr>
                <w:rFonts w:ascii="Georgia" w:hAnsi="Georgia"/>
              </w:rPr>
            </w:pPr>
            <w:r w:rsidRPr="00764F3B">
              <w:rPr>
                <w:rFonts w:ascii="Georgia" w:hAnsi="Georgia"/>
              </w:rPr>
              <w:t>Who is responsible for managing (issuing, reviewing, archiving) the form?</w:t>
            </w:r>
          </w:p>
          <w:p w14:paraId="5A2D8E25" w14:textId="77777777" w:rsidR="00F81AFD" w:rsidRPr="00764F3B" w:rsidRDefault="00F81AFD" w:rsidP="00F81AFD">
            <w:pPr>
              <w:spacing w:after="0"/>
              <w:rPr>
                <w:rFonts w:ascii="Georgia" w:hAnsi="Georgia"/>
              </w:rPr>
            </w:pPr>
          </w:p>
        </w:tc>
        <w:tc>
          <w:tcPr>
            <w:tcW w:w="982" w:type="dxa"/>
            <w:vAlign w:val="center"/>
          </w:tcPr>
          <w:p w14:paraId="20B30180" w14:textId="77777777" w:rsidR="00F81AFD" w:rsidRPr="00764F3B" w:rsidRDefault="00F81AFD" w:rsidP="00F81AFD">
            <w:pPr>
              <w:spacing w:after="0"/>
              <w:jc w:val="center"/>
              <w:rPr>
                <w:rFonts w:ascii="Georgia" w:eastAsia="Arial Unicode MS" w:hAnsi="Georgia" w:cs="Arial"/>
                <w:b/>
                <w:bCs/>
                <w:sz w:val="20"/>
                <w:szCs w:val="20"/>
              </w:rPr>
            </w:pPr>
          </w:p>
        </w:tc>
        <w:tc>
          <w:tcPr>
            <w:tcW w:w="4392" w:type="dxa"/>
            <w:vAlign w:val="center"/>
          </w:tcPr>
          <w:p w14:paraId="0E4D6019"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 xml:space="preserve">Principal </w:t>
            </w:r>
          </w:p>
        </w:tc>
        <w:tc>
          <w:tcPr>
            <w:tcW w:w="1089" w:type="dxa"/>
            <w:vAlign w:val="center"/>
          </w:tcPr>
          <w:p w14:paraId="496C5554"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5C1264D6"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31DABFF6" w14:textId="77777777" w:rsidTr="00F81AFD">
        <w:trPr>
          <w:cantSplit/>
          <w:trHeight w:val="240"/>
        </w:trPr>
        <w:tc>
          <w:tcPr>
            <w:tcW w:w="1437" w:type="dxa"/>
            <w:vMerge/>
            <w:vAlign w:val="center"/>
          </w:tcPr>
          <w:p w14:paraId="1FAF27E6"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1D9A5F19"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463F12EE"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7CC60DEC" w14:textId="77777777" w:rsidR="00F81AFD" w:rsidRPr="00764F3B" w:rsidRDefault="00F81AFD" w:rsidP="00F81AFD">
            <w:pPr>
              <w:spacing w:after="0"/>
              <w:rPr>
                <w:rFonts w:ascii="Georgia" w:hAnsi="Georgia"/>
              </w:rPr>
            </w:pPr>
            <w:r w:rsidRPr="00764F3B">
              <w:rPr>
                <w:rFonts w:ascii="Georgia" w:hAnsi="Georgia"/>
              </w:rPr>
              <w:t>Do all employees know what the notification process is and the consequences if they do not follow the policy notification procedures?</w:t>
            </w:r>
          </w:p>
        </w:tc>
        <w:tc>
          <w:tcPr>
            <w:tcW w:w="982" w:type="dxa"/>
            <w:vAlign w:val="center"/>
          </w:tcPr>
          <w:p w14:paraId="5511124A"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0AF78EF5"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5633F9F6"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23092B9C"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4F5AAAFB" w14:textId="77777777" w:rsidTr="00F81AFD">
        <w:trPr>
          <w:cantSplit/>
          <w:trHeight w:val="240"/>
        </w:trPr>
        <w:tc>
          <w:tcPr>
            <w:tcW w:w="1437" w:type="dxa"/>
            <w:vMerge/>
            <w:vAlign w:val="center"/>
          </w:tcPr>
          <w:p w14:paraId="3003145D"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0130FF04"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4FB3FE04"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shd w:val="clear" w:color="auto" w:fill="A6A6A6" w:themeFill="background1" w:themeFillShade="A6"/>
          </w:tcPr>
          <w:p w14:paraId="4724B6D2" w14:textId="77777777" w:rsidR="00F81AFD" w:rsidRPr="00764F3B" w:rsidRDefault="00F81AFD" w:rsidP="00F81AFD">
            <w:pPr>
              <w:spacing w:after="0"/>
              <w:rPr>
                <w:rFonts w:ascii="Georgia" w:hAnsi="Georgia"/>
              </w:rPr>
            </w:pPr>
            <w:r w:rsidRPr="00764F3B">
              <w:rPr>
                <w:rFonts w:ascii="Georgia" w:hAnsi="Georgia"/>
              </w:rPr>
              <w:t>Does the absence/sick leave policy/procedure need to be reviewed?</w:t>
            </w:r>
          </w:p>
        </w:tc>
        <w:tc>
          <w:tcPr>
            <w:tcW w:w="982" w:type="dxa"/>
            <w:shd w:val="clear" w:color="auto" w:fill="A6A6A6" w:themeFill="background1" w:themeFillShade="A6"/>
            <w:vAlign w:val="center"/>
          </w:tcPr>
          <w:p w14:paraId="668673A6"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392" w:type="dxa"/>
            <w:shd w:val="clear" w:color="auto" w:fill="A6A6A6" w:themeFill="background1" w:themeFillShade="A6"/>
            <w:vAlign w:val="center"/>
          </w:tcPr>
          <w:p w14:paraId="4F0F8D95"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 – CL0024/2020 &amp; CL0025/2020</w:t>
            </w:r>
          </w:p>
        </w:tc>
        <w:tc>
          <w:tcPr>
            <w:tcW w:w="1089" w:type="dxa"/>
            <w:shd w:val="clear" w:color="auto" w:fill="A6A6A6" w:themeFill="background1" w:themeFillShade="A6"/>
            <w:vAlign w:val="center"/>
          </w:tcPr>
          <w:p w14:paraId="22B764A6"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27/3/20</w:t>
            </w:r>
          </w:p>
        </w:tc>
        <w:tc>
          <w:tcPr>
            <w:tcW w:w="985" w:type="dxa"/>
            <w:shd w:val="clear" w:color="auto" w:fill="A6A6A6" w:themeFill="background1" w:themeFillShade="A6"/>
            <w:vAlign w:val="center"/>
          </w:tcPr>
          <w:p w14:paraId="709CEDC6"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r w:rsidR="00F81AFD" w:rsidRPr="00764F3B" w14:paraId="37C3B809" w14:textId="77777777" w:rsidTr="00F81AFD">
        <w:trPr>
          <w:cantSplit/>
          <w:trHeight w:val="240"/>
        </w:trPr>
        <w:tc>
          <w:tcPr>
            <w:tcW w:w="1437" w:type="dxa"/>
            <w:vMerge/>
            <w:vAlign w:val="center"/>
          </w:tcPr>
          <w:p w14:paraId="645E484E"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1008D279"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3D7F2248"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shd w:val="clear" w:color="auto" w:fill="A6A6A6" w:themeFill="background1" w:themeFillShade="A6"/>
          </w:tcPr>
          <w:p w14:paraId="5152F215" w14:textId="77777777" w:rsidR="00F81AFD" w:rsidRPr="00764F3B" w:rsidRDefault="00F81AFD" w:rsidP="00F81AFD">
            <w:pPr>
              <w:spacing w:after="0"/>
              <w:rPr>
                <w:rFonts w:ascii="Georgia" w:hAnsi="Georgia"/>
              </w:rPr>
            </w:pPr>
            <w:r w:rsidRPr="00764F3B">
              <w:rPr>
                <w:rFonts w:ascii="Georgia" w:hAnsi="Georgia"/>
              </w:rPr>
              <w:t>Is the responsibility for tracking absence assigned?</w:t>
            </w:r>
          </w:p>
          <w:p w14:paraId="761DE5DE" w14:textId="77777777" w:rsidR="00F81AFD" w:rsidRPr="00764F3B" w:rsidRDefault="00F81AFD" w:rsidP="00F81AFD">
            <w:pPr>
              <w:spacing w:after="0"/>
              <w:rPr>
                <w:rFonts w:ascii="Georgia" w:hAnsi="Georgia"/>
              </w:rPr>
            </w:pPr>
          </w:p>
        </w:tc>
        <w:tc>
          <w:tcPr>
            <w:tcW w:w="982" w:type="dxa"/>
            <w:shd w:val="clear" w:color="auto" w:fill="A6A6A6" w:themeFill="background1" w:themeFillShade="A6"/>
            <w:vAlign w:val="center"/>
          </w:tcPr>
          <w:p w14:paraId="74087878"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392" w:type="dxa"/>
            <w:shd w:val="clear" w:color="auto" w:fill="A6A6A6" w:themeFill="background1" w:themeFillShade="A6"/>
            <w:vAlign w:val="center"/>
          </w:tcPr>
          <w:p w14:paraId="0402997F"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 (HR Dept)</w:t>
            </w:r>
          </w:p>
        </w:tc>
        <w:tc>
          <w:tcPr>
            <w:tcW w:w="1089" w:type="dxa"/>
            <w:shd w:val="clear" w:color="auto" w:fill="A6A6A6" w:themeFill="background1" w:themeFillShade="A6"/>
            <w:vAlign w:val="center"/>
          </w:tcPr>
          <w:p w14:paraId="72C74106"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Pre Existing</w:t>
            </w:r>
          </w:p>
        </w:tc>
        <w:tc>
          <w:tcPr>
            <w:tcW w:w="985" w:type="dxa"/>
            <w:shd w:val="clear" w:color="auto" w:fill="A6A6A6" w:themeFill="background1" w:themeFillShade="A6"/>
            <w:vAlign w:val="center"/>
          </w:tcPr>
          <w:p w14:paraId="6116839B"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r w:rsidR="00F81AFD" w:rsidRPr="00764F3B" w14:paraId="16DE913D" w14:textId="77777777" w:rsidTr="00F81AFD">
        <w:trPr>
          <w:cantSplit/>
          <w:trHeight w:val="240"/>
        </w:trPr>
        <w:tc>
          <w:tcPr>
            <w:tcW w:w="1437" w:type="dxa"/>
            <w:shd w:val="clear" w:color="auto" w:fill="C0C0C0"/>
            <w:vAlign w:val="bottom"/>
          </w:tcPr>
          <w:p w14:paraId="6A780C3B" w14:textId="77777777" w:rsidR="00F81AFD" w:rsidRPr="00764F3B" w:rsidRDefault="00F81AFD" w:rsidP="00F81AFD">
            <w:pPr>
              <w:spacing w:after="0"/>
              <w:jc w:val="center"/>
              <w:rPr>
                <w:rFonts w:ascii="Georgia" w:hAnsi="Georgia" w:cs="Arial"/>
                <w:b/>
                <w:bCs/>
                <w:sz w:val="18"/>
                <w:szCs w:val="18"/>
              </w:rPr>
            </w:pPr>
          </w:p>
          <w:p w14:paraId="1A7A20E8" w14:textId="77777777" w:rsidR="00F81AFD" w:rsidRPr="00764F3B" w:rsidRDefault="00F81AFD" w:rsidP="00F81AFD">
            <w:pPr>
              <w:spacing w:after="0"/>
              <w:jc w:val="center"/>
              <w:rPr>
                <w:rFonts w:ascii="Georgia" w:hAnsi="Georgia" w:cs="Arial"/>
                <w:b/>
                <w:bCs/>
                <w:sz w:val="18"/>
                <w:szCs w:val="18"/>
              </w:rPr>
            </w:pPr>
          </w:p>
          <w:p w14:paraId="5A4D2638" w14:textId="77777777" w:rsidR="00F81AFD" w:rsidRPr="00764F3B" w:rsidRDefault="00F81AFD" w:rsidP="00F81AFD">
            <w:pPr>
              <w:spacing w:after="0"/>
              <w:jc w:val="center"/>
              <w:rPr>
                <w:rFonts w:ascii="Georgia" w:hAnsi="Georgia" w:cs="Arial"/>
                <w:b/>
                <w:bCs/>
                <w:sz w:val="18"/>
                <w:szCs w:val="18"/>
              </w:rPr>
            </w:pPr>
          </w:p>
          <w:p w14:paraId="5CC00630" w14:textId="77777777" w:rsidR="00F81AFD" w:rsidRPr="00764F3B" w:rsidRDefault="00F81AFD" w:rsidP="00F81AFD">
            <w:pPr>
              <w:spacing w:after="0"/>
              <w:jc w:val="center"/>
              <w:rPr>
                <w:rFonts w:ascii="Georgia" w:hAnsi="Georgia" w:cs="Arial"/>
                <w:b/>
                <w:bCs/>
                <w:sz w:val="18"/>
                <w:szCs w:val="18"/>
              </w:rPr>
            </w:pPr>
          </w:p>
          <w:p w14:paraId="4DBA4317" w14:textId="77777777" w:rsidR="00F81AFD" w:rsidRPr="00764F3B" w:rsidRDefault="00F81AFD" w:rsidP="00F81AFD">
            <w:pPr>
              <w:spacing w:after="0"/>
              <w:jc w:val="center"/>
              <w:rPr>
                <w:rFonts w:ascii="Georgia" w:eastAsia="Arial Unicode MS" w:hAnsi="Georgia" w:cs="Arial"/>
                <w:sz w:val="20"/>
                <w:szCs w:val="20"/>
              </w:rPr>
            </w:pPr>
            <w:r w:rsidRPr="00764F3B">
              <w:rPr>
                <w:rFonts w:ascii="Georgia" w:hAnsi="Georgia" w:cs="Arial"/>
                <w:b/>
                <w:bCs/>
                <w:sz w:val="18"/>
                <w:szCs w:val="18"/>
              </w:rPr>
              <w:t>Hazard</w:t>
            </w:r>
          </w:p>
        </w:tc>
        <w:tc>
          <w:tcPr>
            <w:tcW w:w="1431" w:type="dxa"/>
            <w:shd w:val="clear" w:color="auto" w:fill="C0C0C0"/>
            <w:vAlign w:val="bottom"/>
          </w:tcPr>
          <w:p w14:paraId="7DACB985" w14:textId="77777777" w:rsidR="00F81AFD" w:rsidRPr="00764F3B" w:rsidRDefault="00F81AFD" w:rsidP="00F81AFD">
            <w:pPr>
              <w:spacing w:after="0"/>
              <w:jc w:val="center"/>
              <w:rPr>
                <w:rFonts w:ascii="Georgia" w:eastAsia="Arial Unicode MS" w:hAnsi="Georgia" w:cs="Arial"/>
                <w:bCs/>
                <w:sz w:val="20"/>
                <w:szCs w:val="20"/>
              </w:rPr>
            </w:pPr>
            <w:r w:rsidRPr="00764F3B">
              <w:rPr>
                <w:rFonts w:ascii="Georgia" w:hAnsi="Georgia" w:cs="Arial"/>
                <w:b/>
                <w:bCs/>
                <w:sz w:val="18"/>
                <w:szCs w:val="18"/>
              </w:rPr>
              <w:t>Risk</w:t>
            </w:r>
          </w:p>
        </w:tc>
        <w:tc>
          <w:tcPr>
            <w:tcW w:w="1174" w:type="dxa"/>
            <w:shd w:val="clear" w:color="auto" w:fill="C0C0C0"/>
            <w:vAlign w:val="bottom"/>
          </w:tcPr>
          <w:p w14:paraId="6656204B"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hAnsi="Georgia" w:cs="Arial"/>
                <w:b/>
                <w:bCs/>
                <w:sz w:val="18"/>
                <w:szCs w:val="18"/>
              </w:rPr>
              <w:t>Risk Group</w:t>
            </w:r>
          </w:p>
        </w:tc>
        <w:tc>
          <w:tcPr>
            <w:tcW w:w="3946" w:type="dxa"/>
            <w:shd w:val="clear" w:color="auto" w:fill="C0C0C0"/>
            <w:vAlign w:val="bottom"/>
          </w:tcPr>
          <w:p w14:paraId="1121DC8D" w14:textId="77777777" w:rsidR="00F81AFD" w:rsidRPr="00764F3B" w:rsidRDefault="00F81AFD" w:rsidP="00F81AFD">
            <w:pPr>
              <w:spacing w:after="0"/>
              <w:jc w:val="both"/>
              <w:rPr>
                <w:rFonts w:ascii="Georgia" w:hAnsi="Georgia"/>
              </w:rPr>
            </w:pPr>
            <w:r w:rsidRPr="00764F3B">
              <w:rPr>
                <w:rFonts w:ascii="Georgia" w:hAnsi="Georgia" w:cs="Arial"/>
                <w:b/>
                <w:bCs/>
                <w:sz w:val="18"/>
                <w:szCs w:val="18"/>
              </w:rPr>
              <w:t>CONTROL MEASURES</w:t>
            </w:r>
          </w:p>
        </w:tc>
        <w:tc>
          <w:tcPr>
            <w:tcW w:w="982" w:type="dxa"/>
            <w:shd w:val="clear" w:color="auto" w:fill="C0C0C0"/>
          </w:tcPr>
          <w:p w14:paraId="5B16D800" w14:textId="77777777" w:rsidR="00F81AFD" w:rsidRPr="00764F3B" w:rsidRDefault="00F81AFD" w:rsidP="00F81AFD">
            <w:pPr>
              <w:spacing w:after="0"/>
              <w:jc w:val="center"/>
              <w:rPr>
                <w:rFonts w:ascii="Georgia" w:hAnsi="Georgia" w:cs="Arial"/>
                <w:b/>
                <w:bCs/>
                <w:sz w:val="18"/>
                <w:szCs w:val="18"/>
              </w:rPr>
            </w:pPr>
          </w:p>
          <w:p w14:paraId="16695C7B" w14:textId="77777777" w:rsidR="00F81AFD" w:rsidRPr="00764F3B" w:rsidRDefault="00F81AFD" w:rsidP="00F81AFD">
            <w:pPr>
              <w:spacing w:after="0"/>
              <w:jc w:val="center"/>
              <w:rPr>
                <w:rFonts w:ascii="Georgia" w:hAnsi="Georgia" w:cs="Arial"/>
                <w:b/>
                <w:bCs/>
                <w:sz w:val="18"/>
                <w:szCs w:val="18"/>
              </w:rPr>
            </w:pPr>
          </w:p>
          <w:p w14:paraId="630DA469"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1D694629"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hAnsi="Georgia" w:cs="Arial"/>
                <w:b/>
                <w:bCs/>
                <w:sz w:val="18"/>
                <w:szCs w:val="18"/>
              </w:rPr>
              <w:t>Y/N</w:t>
            </w:r>
          </w:p>
        </w:tc>
        <w:tc>
          <w:tcPr>
            <w:tcW w:w="4392" w:type="dxa"/>
            <w:shd w:val="clear" w:color="auto" w:fill="C0C0C0"/>
          </w:tcPr>
          <w:p w14:paraId="6AB54997" w14:textId="77777777" w:rsidR="00F81AFD" w:rsidRPr="00764F3B" w:rsidRDefault="00F81AFD" w:rsidP="00F81AFD">
            <w:pPr>
              <w:spacing w:after="0"/>
              <w:jc w:val="center"/>
              <w:rPr>
                <w:rFonts w:ascii="Georgia" w:hAnsi="Georgia" w:cs="Arial"/>
                <w:b/>
                <w:bCs/>
                <w:sz w:val="18"/>
                <w:szCs w:val="18"/>
              </w:rPr>
            </w:pPr>
          </w:p>
          <w:p w14:paraId="47D5169F" w14:textId="77777777" w:rsidR="00F81AFD" w:rsidRPr="00764F3B" w:rsidRDefault="00F81AFD" w:rsidP="00F81AFD">
            <w:pPr>
              <w:spacing w:after="0"/>
              <w:jc w:val="center"/>
              <w:rPr>
                <w:rFonts w:ascii="Georgia" w:hAnsi="Georgia" w:cs="Arial"/>
                <w:b/>
                <w:bCs/>
                <w:sz w:val="18"/>
                <w:szCs w:val="18"/>
              </w:rPr>
            </w:pPr>
          </w:p>
          <w:p w14:paraId="54D1B9C3" w14:textId="77777777" w:rsidR="00F81AFD" w:rsidRPr="00764F3B" w:rsidRDefault="00F81AFD" w:rsidP="00F81AFD">
            <w:pPr>
              <w:spacing w:after="0"/>
              <w:jc w:val="center"/>
              <w:rPr>
                <w:rFonts w:ascii="Georgia" w:hAnsi="Georgia" w:cs="Arial"/>
                <w:b/>
                <w:bCs/>
                <w:sz w:val="18"/>
                <w:szCs w:val="18"/>
              </w:rPr>
            </w:pPr>
          </w:p>
          <w:p w14:paraId="0CD04C2E" w14:textId="77777777" w:rsidR="00F81AFD" w:rsidRPr="00764F3B" w:rsidRDefault="00F81AFD" w:rsidP="00F81AFD">
            <w:pPr>
              <w:spacing w:after="0"/>
              <w:jc w:val="center"/>
              <w:rPr>
                <w:rFonts w:ascii="Georgia" w:eastAsia="Arial Unicode MS" w:hAnsi="Georgia" w:cs="Arial"/>
                <w:sz w:val="20"/>
                <w:szCs w:val="20"/>
              </w:rPr>
            </w:pPr>
            <w:r w:rsidRPr="00764F3B">
              <w:rPr>
                <w:rFonts w:ascii="Georgia" w:hAnsi="Georgia" w:cs="Arial"/>
                <w:b/>
                <w:bCs/>
                <w:sz w:val="18"/>
                <w:szCs w:val="18"/>
              </w:rPr>
              <w:t>Further Actions Required</w:t>
            </w:r>
          </w:p>
        </w:tc>
        <w:tc>
          <w:tcPr>
            <w:tcW w:w="1089" w:type="dxa"/>
            <w:shd w:val="clear" w:color="auto" w:fill="C0C0C0"/>
          </w:tcPr>
          <w:p w14:paraId="2E072820" w14:textId="77777777" w:rsidR="00F81AFD" w:rsidRPr="00764F3B" w:rsidRDefault="00F81AFD" w:rsidP="00F81AFD">
            <w:pPr>
              <w:spacing w:after="0"/>
              <w:jc w:val="center"/>
              <w:rPr>
                <w:rFonts w:ascii="Georgia" w:hAnsi="Georgia" w:cs="Arial"/>
                <w:b/>
                <w:bCs/>
                <w:sz w:val="18"/>
                <w:szCs w:val="18"/>
              </w:rPr>
            </w:pPr>
          </w:p>
          <w:p w14:paraId="639B1BEE" w14:textId="77777777" w:rsidR="00F81AFD" w:rsidRPr="00764F3B" w:rsidRDefault="00F81AFD" w:rsidP="00F81AFD">
            <w:pPr>
              <w:spacing w:after="0"/>
              <w:jc w:val="center"/>
              <w:rPr>
                <w:rFonts w:ascii="Georgia" w:hAnsi="Georgia" w:cs="Arial"/>
                <w:b/>
                <w:bCs/>
                <w:sz w:val="18"/>
                <w:szCs w:val="18"/>
              </w:rPr>
            </w:pPr>
          </w:p>
          <w:p w14:paraId="508B5E2A" w14:textId="77777777" w:rsidR="00F81AFD" w:rsidRPr="00764F3B" w:rsidRDefault="00F81AFD" w:rsidP="00F81AFD">
            <w:pPr>
              <w:spacing w:after="0"/>
              <w:jc w:val="center"/>
              <w:rPr>
                <w:rFonts w:ascii="Georgia" w:hAnsi="Georgia" w:cs="Arial"/>
                <w:b/>
                <w:bCs/>
                <w:sz w:val="18"/>
                <w:szCs w:val="18"/>
              </w:rPr>
            </w:pPr>
          </w:p>
          <w:p w14:paraId="0DA84FE5" w14:textId="77777777" w:rsidR="00F81AFD" w:rsidRPr="00764F3B" w:rsidRDefault="00F81AFD" w:rsidP="00F81AFD">
            <w:pPr>
              <w:spacing w:after="0"/>
              <w:jc w:val="center"/>
              <w:rPr>
                <w:rFonts w:ascii="Georgia" w:hAnsi="Georgia" w:cs="Arial"/>
                <w:b/>
                <w:bCs/>
                <w:sz w:val="18"/>
                <w:szCs w:val="18"/>
              </w:rPr>
            </w:pPr>
          </w:p>
          <w:p w14:paraId="0D0DC77B"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Date</w:t>
            </w:r>
          </w:p>
          <w:p w14:paraId="64AA7181" w14:textId="77777777" w:rsidR="00F81AFD" w:rsidRPr="00764F3B" w:rsidRDefault="00F81AFD" w:rsidP="00F81AFD">
            <w:pPr>
              <w:spacing w:after="0"/>
              <w:jc w:val="center"/>
              <w:rPr>
                <w:rFonts w:ascii="Georgia" w:eastAsia="Arial Unicode MS" w:hAnsi="Georgia" w:cs="Arial"/>
                <w:sz w:val="20"/>
                <w:szCs w:val="20"/>
              </w:rPr>
            </w:pPr>
            <w:r w:rsidRPr="00764F3B">
              <w:rPr>
                <w:rFonts w:ascii="Georgia" w:hAnsi="Georgia" w:cs="Arial"/>
                <w:b/>
                <w:bCs/>
                <w:sz w:val="18"/>
                <w:szCs w:val="18"/>
              </w:rPr>
              <w:t>Completed</w:t>
            </w:r>
          </w:p>
        </w:tc>
        <w:tc>
          <w:tcPr>
            <w:tcW w:w="985" w:type="dxa"/>
            <w:shd w:val="clear" w:color="auto" w:fill="C0C0C0"/>
            <w:vAlign w:val="bottom"/>
          </w:tcPr>
          <w:p w14:paraId="79D14810"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6CC684B9"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hAnsi="Georgia" w:cs="Arial"/>
                <w:b/>
                <w:bCs/>
                <w:sz w:val="18"/>
                <w:szCs w:val="18"/>
              </w:rPr>
              <w:t>(H,M,L)</w:t>
            </w:r>
          </w:p>
        </w:tc>
      </w:tr>
      <w:tr w:rsidR="00F81AFD" w:rsidRPr="00764F3B" w14:paraId="70528CCF" w14:textId="77777777" w:rsidTr="00F81AFD">
        <w:trPr>
          <w:cantSplit/>
          <w:trHeight w:val="713"/>
        </w:trPr>
        <w:tc>
          <w:tcPr>
            <w:tcW w:w="1437" w:type="dxa"/>
            <w:vMerge w:val="restart"/>
            <w:vAlign w:val="center"/>
          </w:tcPr>
          <w:p w14:paraId="73769784"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279F924C" w14:textId="77777777" w:rsidR="00F81AFD" w:rsidRPr="00764F3B" w:rsidRDefault="00F81AFD" w:rsidP="00F81AFD">
            <w:pPr>
              <w:spacing w:after="0"/>
              <w:rPr>
                <w:rFonts w:ascii="Georgia" w:eastAsia="Arial Unicode MS" w:hAnsi="Georgia" w:cs="Arial"/>
                <w:sz w:val="20"/>
                <w:szCs w:val="20"/>
              </w:rPr>
            </w:pPr>
            <w:r w:rsidRPr="00764F3B">
              <w:rPr>
                <w:rFonts w:ascii="Georgia" w:hAnsi="Georgia" w:cs="Arial"/>
                <w:sz w:val="20"/>
                <w:szCs w:val="20"/>
              </w:rPr>
              <w:t>(Coronavirus)</w:t>
            </w:r>
          </w:p>
        </w:tc>
        <w:tc>
          <w:tcPr>
            <w:tcW w:w="1431" w:type="dxa"/>
            <w:vMerge w:val="restart"/>
            <w:vAlign w:val="center"/>
          </w:tcPr>
          <w:p w14:paraId="2FBC4474" w14:textId="77777777" w:rsidR="00F81AFD" w:rsidRPr="00764F3B" w:rsidRDefault="00F81AFD" w:rsidP="00F81AFD">
            <w:pPr>
              <w:spacing w:after="0"/>
              <w:rPr>
                <w:rFonts w:ascii="Georgia" w:eastAsia="Arial Unicode MS" w:hAnsi="Georgia" w:cs="Arial"/>
                <w:bCs/>
                <w:sz w:val="20"/>
                <w:szCs w:val="20"/>
              </w:rPr>
            </w:pPr>
            <w:r w:rsidRPr="00764F3B">
              <w:rPr>
                <w:rFonts w:ascii="Georgia" w:eastAsia="Arial Unicode MS" w:hAnsi="Georgia" w:cs="Arial"/>
                <w:bCs/>
                <w:sz w:val="20"/>
                <w:szCs w:val="20"/>
              </w:rPr>
              <w:t>Risk of infection from potential exposure to COVID – 19.</w:t>
            </w:r>
          </w:p>
          <w:p w14:paraId="649ADD9F" w14:textId="77777777" w:rsidR="00F81AFD" w:rsidRPr="00764F3B" w:rsidRDefault="00F81AFD" w:rsidP="00F81AFD">
            <w:pPr>
              <w:spacing w:after="0"/>
              <w:rPr>
                <w:rFonts w:ascii="Georgia" w:eastAsia="Arial Unicode MS" w:hAnsi="Georgia" w:cs="Arial"/>
                <w:bCs/>
                <w:sz w:val="20"/>
                <w:szCs w:val="20"/>
              </w:rPr>
            </w:pPr>
          </w:p>
          <w:p w14:paraId="2435018B" w14:textId="77777777" w:rsidR="00F81AFD" w:rsidRPr="00764F3B" w:rsidRDefault="00F81AFD" w:rsidP="00F81AFD">
            <w:pPr>
              <w:spacing w:after="0"/>
              <w:rPr>
                <w:rFonts w:ascii="Georgia" w:eastAsia="Arial Unicode MS" w:hAnsi="Georgia" w:cs="Arial"/>
                <w:bCs/>
                <w:sz w:val="20"/>
                <w:szCs w:val="20"/>
              </w:rPr>
            </w:pPr>
            <w:r w:rsidRPr="00764F3B">
              <w:rPr>
                <w:rFonts w:ascii="Georgia" w:eastAsia="Arial Unicode MS" w:hAnsi="Georgia" w:cs="Arial"/>
                <w:b/>
                <w:bCs/>
                <w:sz w:val="20"/>
                <w:szCs w:val="20"/>
              </w:rPr>
              <w:t>Case Management</w:t>
            </w:r>
          </w:p>
        </w:tc>
        <w:tc>
          <w:tcPr>
            <w:tcW w:w="1174" w:type="dxa"/>
            <w:vMerge w:val="restart"/>
            <w:vAlign w:val="center"/>
          </w:tcPr>
          <w:p w14:paraId="2088F0BD"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All employees and visitors</w:t>
            </w:r>
          </w:p>
        </w:tc>
        <w:tc>
          <w:tcPr>
            <w:tcW w:w="3946" w:type="dxa"/>
            <w:vAlign w:val="center"/>
          </w:tcPr>
          <w:p w14:paraId="408841D3" w14:textId="77777777" w:rsidR="00F81AFD" w:rsidRPr="00764F3B" w:rsidRDefault="00F81AFD" w:rsidP="00F81AFD">
            <w:pPr>
              <w:spacing w:after="0"/>
              <w:rPr>
                <w:rFonts w:ascii="Georgia" w:hAnsi="Georgia"/>
              </w:rPr>
            </w:pPr>
            <w:r w:rsidRPr="00764F3B">
              <w:rPr>
                <w:rFonts w:ascii="Georgia" w:hAnsi="Georgia"/>
              </w:rPr>
              <w:t>Is the responsibility for approving return to work assigned?</w:t>
            </w:r>
          </w:p>
        </w:tc>
        <w:tc>
          <w:tcPr>
            <w:tcW w:w="982" w:type="dxa"/>
            <w:vAlign w:val="center"/>
          </w:tcPr>
          <w:p w14:paraId="46521A36"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56C46C4C"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487B81EA"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4533D3D6"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78928BBE" w14:textId="77777777" w:rsidTr="00F81AFD">
        <w:trPr>
          <w:cantSplit/>
          <w:trHeight w:val="240"/>
        </w:trPr>
        <w:tc>
          <w:tcPr>
            <w:tcW w:w="1437" w:type="dxa"/>
            <w:vMerge/>
            <w:vAlign w:val="center"/>
          </w:tcPr>
          <w:p w14:paraId="29F0D9C3"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17DECB5C" w14:textId="77777777" w:rsidR="00F81AFD" w:rsidRPr="00764F3B" w:rsidRDefault="00F81AFD" w:rsidP="00F81AFD">
            <w:pPr>
              <w:spacing w:after="0"/>
              <w:rPr>
                <w:rFonts w:ascii="Georgia" w:eastAsia="Arial Unicode MS" w:hAnsi="Georgia" w:cs="Arial"/>
                <w:b/>
                <w:bCs/>
                <w:sz w:val="20"/>
                <w:szCs w:val="20"/>
              </w:rPr>
            </w:pPr>
          </w:p>
        </w:tc>
        <w:tc>
          <w:tcPr>
            <w:tcW w:w="1174" w:type="dxa"/>
            <w:vMerge/>
            <w:vAlign w:val="center"/>
          </w:tcPr>
          <w:p w14:paraId="592C40C4"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vAlign w:val="center"/>
          </w:tcPr>
          <w:p w14:paraId="11BD8FD3" w14:textId="77777777" w:rsidR="00F81AFD" w:rsidRPr="00764F3B" w:rsidRDefault="00F81AFD" w:rsidP="00F81AFD">
            <w:pPr>
              <w:spacing w:after="0"/>
              <w:rPr>
                <w:rFonts w:ascii="Georgia" w:hAnsi="Georgia"/>
              </w:rPr>
            </w:pPr>
            <w:r w:rsidRPr="00764F3B">
              <w:rPr>
                <w:rFonts w:ascii="Georgia" w:hAnsi="Georgia"/>
              </w:rPr>
              <w:t>Is the responsibility for conducting contact logging assigned?</w:t>
            </w:r>
          </w:p>
        </w:tc>
        <w:tc>
          <w:tcPr>
            <w:tcW w:w="982" w:type="dxa"/>
            <w:vAlign w:val="center"/>
          </w:tcPr>
          <w:p w14:paraId="3043455B"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1FC87446"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68216E74"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65974DDA"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67CD0EFE" w14:textId="77777777" w:rsidTr="00F81AFD">
        <w:trPr>
          <w:cantSplit/>
          <w:trHeight w:val="240"/>
        </w:trPr>
        <w:tc>
          <w:tcPr>
            <w:tcW w:w="1437" w:type="dxa"/>
            <w:vMerge/>
            <w:vAlign w:val="center"/>
          </w:tcPr>
          <w:p w14:paraId="2907F947"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31F2D902"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4C7BEEC1"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vAlign w:val="center"/>
          </w:tcPr>
          <w:p w14:paraId="49833176" w14:textId="77777777" w:rsidR="00F81AFD" w:rsidRPr="00764F3B" w:rsidRDefault="00F81AFD" w:rsidP="00F81AFD">
            <w:pPr>
              <w:spacing w:after="0"/>
              <w:rPr>
                <w:rFonts w:ascii="Georgia" w:hAnsi="Georgia"/>
              </w:rPr>
            </w:pPr>
            <w:r w:rsidRPr="00764F3B">
              <w:rPr>
                <w:rFonts w:ascii="Georgia" w:hAnsi="Georgia"/>
              </w:rPr>
              <w:t>Are employees aware of the purpose of the contact log?</w:t>
            </w:r>
          </w:p>
        </w:tc>
        <w:tc>
          <w:tcPr>
            <w:tcW w:w="982" w:type="dxa"/>
            <w:vAlign w:val="center"/>
          </w:tcPr>
          <w:p w14:paraId="490D636B"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21ABDAC3"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58F42AFA"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2A21A53E"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6CF6C569" w14:textId="77777777" w:rsidTr="00F81AFD">
        <w:trPr>
          <w:cantSplit/>
          <w:trHeight w:val="240"/>
        </w:trPr>
        <w:tc>
          <w:tcPr>
            <w:tcW w:w="1437" w:type="dxa"/>
            <w:vMerge/>
            <w:vAlign w:val="center"/>
          </w:tcPr>
          <w:p w14:paraId="40C50D73"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62A1D32F"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752FAD2E"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4113A842" w14:textId="77777777" w:rsidR="00F81AFD" w:rsidRPr="00764F3B" w:rsidRDefault="00F81AFD" w:rsidP="00F81AFD">
            <w:pPr>
              <w:spacing w:after="0"/>
              <w:rPr>
                <w:rFonts w:ascii="Georgia" w:hAnsi="Georgia"/>
              </w:rPr>
            </w:pPr>
            <w:r w:rsidRPr="00764F3B">
              <w:rPr>
                <w:rFonts w:ascii="Georgia" w:hAnsi="Georgia"/>
              </w:rPr>
              <w:t>Is the responsibility for liaising with the HSE assigned?</w:t>
            </w:r>
          </w:p>
        </w:tc>
        <w:tc>
          <w:tcPr>
            <w:tcW w:w="982" w:type="dxa"/>
            <w:vAlign w:val="center"/>
          </w:tcPr>
          <w:p w14:paraId="2A2AD135"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47A8A0F1"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2B330A5B"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6020FF80"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04EBA2D5" w14:textId="77777777" w:rsidTr="00F81AFD">
        <w:trPr>
          <w:cantSplit/>
          <w:trHeight w:val="240"/>
        </w:trPr>
        <w:tc>
          <w:tcPr>
            <w:tcW w:w="1437" w:type="dxa"/>
            <w:vMerge/>
            <w:vAlign w:val="center"/>
          </w:tcPr>
          <w:p w14:paraId="52004D45"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70A14148"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7552529A"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7237CA10" w14:textId="77777777" w:rsidR="00F81AFD" w:rsidRPr="00764F3B" w:rsidRDefault="00F81AFD" w:rsidP="00F81AFD">
            <w:pPr>
              <w:spacing w:after="0"/>
              <w:rPr>
                <w:rFonts w:ascii="Georgia" w:hAnsi="Georgia"/>
              </w:rPr>
            </w:pPr>
            <w:r w:rsidRPr="00764F3B">
              <w:rPr>
                <w:rFonts w:ascii="Georgia" w:hAnsi="Georgia"/>
              </w:rPr>
              <w:t>Is the responsibility for dissemination of HSE COVID-19 info assigned?</w:t>
            </w:r>
          </w:p>
        </w:tc>
        <w:tc>
          <w:tcPr>
            <w:tcW w:w="982" w:type="dxa"/>
            <w:vAlign w:val="center"/>
          </w:tcPr>
          <w:p w14:paraId="614FCC36"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4D5A0BF5"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128995C4"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1/9/20</w:t>
            </w:r>
          </w:p>
        </w:tc>
        <w:tc>
          <w:tcPr>
            <w:tcW w:w="985" w:type="dxa"/>
            <w:vAlign w:val="center"/>
          </w:tcPr>
          <w:p w14:paraId="434338ED"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429750E8" w14:textId="77777777" w:rsidTr="00F81AFD">
        <w:trPr>
          <w:cantSplit/>
          <w:trHeight w:val="240"/>
        </w:trPr>
        <w:tc>
          <w:tcPr>
            <w:tcW w:w="1437" w:type="dxa"/>
            <w:vMerge/>
            <w:vAlign w:val="center"/>
          </w:tcPr>
          <w:p w14:paraId="5ED28AD6"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4E251C31"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00B76596"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tcPr>
          <w:p w14:paraId="16C0E08B" w14:textId="77777777" w:rsidR="00F81AFD" w:rsidRPr="00764F3B" w:rsidRDefault="00F81AFD" w:rsidP="00F81AFD">
            <w:pPr>
              <w:spacing w:after="0"/>
              <w:rPr>
                <w:rFonts w:ascii="Georgia" w:hAnsi="Georgia"/>
              </w:rPr>
            </w:pPr>
            <w:r w:rsidRPr="00764F3B">
              <w:rPr>
                <w:rFonts w:ascii="Georgia" w:hAnsi="Georgia"/>
              </w:rPr>
              <w:t>Are employees aware of their responsibilities with regard to self-isolation?</w:t>
            </w:r>
          </w:p>
        </w:tc>
        <w:tc>
          <w:tcPr>
            <w:tcW w:w="982" w:type="dxa"/>
            <w:vAlign w:val="center"/>
          </w:tcPr>
          <w:p w14:paraId="0072FF0E"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4392" w:type="dxa"/>
            <w:vAlign w:val="center"/>
          </w:tcPr>
          <w:p w14:paraId="56AF70CC" w14:textId="77777777" w:rsidR="00F81AFD" w:rsidRPr="00764F3B" w:rsidRDefault="00F81AFD" w:rsidP="00F81AFD">
            <w:pPr>
              <w:spacing w:after="0"/>
              <w:rPr>
                <w:rFonts w:ascii="Georgia" w:eastAsia="Arial Unicode MS" w:hAnsi="Georgia" w:cs="Arial"/>
                <w:sz w:val="20"/>
                <w:szCs w:val="20"/>
              </w:rPr>
            </w:pPr>
          </w:p>
        </w:tc>
        <w:tc>
          <w:tcPr>
            <w:tcW w:w="1089" w:type="dxa"/>
            <w:vAlign w:val="center"/>
          </w:tcPr>
          <w:p w14:paraId="238726DB"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985" w:type="dxa"/>
            <w:vAlign w:val="center"/>
          </w:tcPr>
          <w:p w14:paraId="12EA53A3"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04CFFCC9" w14:textId="77777777" w:rsidTr="00F81AFD">
        <w:trPr>
          <w:cantSplit/>
          <w:trHeight w:val="240"/>
        </w:trPr>
        <w:tc>
          <w:tcPr>
            <w:tcW w:w="1437" w:type="dxa"/>
            <w:vMerge/>
            <w:vAlign w:val="center"/>
          </w:tcPr>
          <w:p w14:paraId="4207B311" w14:textId="77777777" w:rsidR="00F81AFD" w:rsidRPr="00764F3B" w:rsidRDefault="00F81AFD" w:rsidP="00F81AFD">
            <w:pPr>
              <w:spacing w:after="0"/>
              <w:rPr>
                <w:rFonts w:ascii="Georgia" w:eastAsia="Arial Unicode MS" w:hAnsi="Georgia" w:cs="Arial"/>
                <w:sz w:val="20"/>
                <w:szCs w:val="20"/>
              </w:rPr>
            </w:pPr>
          </w:p>
        </w:tc>
        <w:tc>
          <w:tcPr>
            <w:tcW w:w="1431" w:type="dxa"/>
            <w:vMerge/>
            <w:vAlign w:val="center"/>
          </w:tcPr>
          <w:p w14:paraId="3C6D6466"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4BB172FF" w14:textId="77777777" w:rsidR="00F81AFD" w:rsidRPr="00764F3B" w:rsidRDefault="00F81AFD" w:rsidP="00F81AFD">
            <w:pPr>
              <w:spacing w:after="0"/>
              <w:jc w:val="center"/>
              <w:rPr>
                <w:rFonts w:ascii="Georgia" w:eastAsia="Arial Unicode MS" w:hAnsi="Georgia" w:cs="Arial"/>
                <w:b/>
                <w:bCs/>
                <w:sz w:val="20"/>
                <w:szCs w:val="20"/>
              </w:rPr>
            </w:pPr>
          </w:p>
        </w:tc>
        <w:tc>
          <w:tcPr>
            <w:tcW w:w="3946" w:type="dxa"/>
            <w:shd w:val="clear" w:color="auto" w:fill="A6A6A6" w:themeFill="background1" w:themeFillShade="A6"/>
          </w:tcPr>
          <w:p w14:paraId="71958796" w14:textId="77777777" w:rsidR="00F81AFD" w:rsidRPr="00764F3B" w:rsidRDefault="00F81AFD" w:rsidP="00F81AFD">
            <w:pPr>
              <w:spacing w:after="0"/>
              <w:rPr>
                <w:rFonts w:ascii="Georgia" w:hAnsi="Georgia"/>
              </w:rPr>
            </w:pPr>
            <w:r w:rsidRPr="00764F3B">
              <w:rPr>
                <w:rFonts w:ascii="Georgia" w:hAnsi="Georgia"/>
              </w:rPr>
              <w:t>Is there a contract in place with an Occupational Health Service or general medical provider?</w:t>
            </w:r>
          </w:p>
        </w:tc>
        <w:tc>
          <w:tcPr>
            <w:tcW w:w="982" w:type="dxa"/>
            <w:shd w:val="clear" w:color="auto" w:fill="A6A6A6" w:themeFill="background1" w:themeFillShade="A6"/>
            <w:vAlign w:val="center"/>
          </w:tcPr>
          <w:p w14:paraId="107F755D"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4392" w:type="dxa"/>
            <w:shd w:val="clear" w:color="auto" w:fill="A6A6A6" w:themeFill="background1" w:themeFillShade="A6"/>
            <w:vAlign w:val="center"/>
          </w:tcPr>
          <w:p w14:paraId="04C62B9C"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tc>
        <w:tc>
          <w:tcPr>
            <w:tcW w:w="1089" w:type="dxa"/>
            <w:shd w:val="clear" w:color="auto" w:fill="A6A6A6" w:themeFill="background1" w:themeFillShade="A6"/>
            <w:vAlign w:val="center"/>
          </w:tcPr>
          <w:p w14:paraId="4183A357"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Pre Existing</w:t>
            </w:r>
          </w:p>
        </w:tc>
        <w:tc>
          <w:tcPr>
            <w:tcW w:w="985" w:type="dxa"/>
            <w:shd w:val="clear" w:color="auto" w:fill="A6A6A6" w:themeFill="background1" w:themeFillShade="A6"/>
            <w:vAlign w:val="center"/>
          </w:tcPr>
          <w:p w14:paraId="721E05C3"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bl>
    <w:p w14:paraId="6D147B55" w14:textId="41C92568" w:rsidR="00A402AE" w:rsidRDefault="00A402AE">
      <w:pPr>
        <w:rPr>
          <w:rFonts w:ascii="Georgia" w:hAnsi="Georgia"/>
          <w:lang w:eastAsia="en-GB"/>
        </w:rPr>
      </w:pPr>
      <w:r>
        <w:rPr>
          <w:rFonts w:ascii="Georgia" w:hAnsi="Georgia"/>
          <w:lang w:eastAsia="en-GB"/>
        </w:rPr>
        <w:br w:type="page"/>
      </w:r>
    </w:p>
    <w:p w14:paraId="3A334188" w14:textId="77777777" w:rsidR="00A402AE" w:rsidRPr="00764F3B" w:rsidRDefault="00A402AE" w:rsidP="00E03851">
      <w:pPr>
        <w:tabs>
          <w:tab w:val="left" w:pos="8535"/>
        </w:tabs>
        <w:rPr>
          <w:rFonts w:ascii="Georgia" w:hAnsi="Georgia"/>
          <w:lang w:eastAsia="en-GB"/>
        </w:rPr>
      </w:pPr>
    </w:p>
    <w:p w14:paraId="7CDC1021" w14:textId="77777777" w:rsidR="002E0ECA" w:rsidRPr="00764F3B" w:rsidRDefault="002E0ECA" w:rsidP="00E03851">
      <w:pPr>
        <w:tabs>
          <w:tab w:val="left" w:pos="8535"/>
        </w:tabs>
        <w:rPr>
          <w:rFonts w:ascii="Georgia" w:hAnsi="Georgia"/>
          <w:lang w:eastAsia="en-GB"/>
        </w:rPr>
      </w:pPr>
    </w:p>
    <w:tbl>
      <w:tblPr>
        <w:tblpPr w:leftFromText="180" w:rightFromText="180" w:vertAnchor="page" w:horzAnchor="margin" w:tblpXSpec="center" w:tblpY="1225"/>
        <w:tblW w:w="140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1130"/>
        <w:gridCol w:w="1174"/>
        <w:gridCol w:w="4669"/>
        <w:gridCol w:w="707"/>
        <w:gridCol w:w="2868"/>
        <w:gridCol w:w="1034"/>
        <w:gridCol w:w="1115"/>
      </w:tblGrid>
      <w:tr w:rsidR="0054089B" w:rsidRPr="00764F3B" w14:paraId="42052DC6" w14:textId="77777777" w:rsidTr="00A40908">
        <w:trPr>
          <w:cantSplit/>
          <w:trHeight w:val="227"/>
          <w:tblHeader/>
        </w:trPr>
        <w:tc>
          <w:tcPr>
            <w:tcW w:w="14019" w:type="dxa"/>
            <w:gridSpan w:val="8"/>
            <w:shd w:val="clear" w:color="auto" w:fill="C0C0C0"/>
            <w:tcMar>
              <w:top w:w="15" w:type="dxa"/>
              <w:left w:w="15" w:type="dxa"/>
              <w:bottom w:w="0" w:type="dxa"/>
              <w:right w:w="15" w:type="dxa"/>
            </w:tcMar>
            <w:vAlign w:val="bottom"/>
          </w:tcPr>
          <w:p w14:paraId="3862D153" w14:textId="468D745D" w:rsidR="0054089B" w:rsidRPr="00764F3B" w:rsidRDefault="0054089B" w:rsidP="009C3AF4">
            <w:pPr>
              <w:pStyle w:val="Heading3"/>
              <w:rPr>
                <w:rFonts w:ascii="Georgia" w:hAnsi="Georgia"/>
              </w:rPr>
            </w:pPr>
            <w:bookmarkStart w:id="164" w:name="_Toc43189557"/>
            <w:r w:rsidRPr="00764F3B">
              <w:rPr>
                <w:rFonts w:ascii="Georgia" w:hAnsi="Georgia"/>
              </w:rPr>
              <w:t>RISK ASSESSMENT 7: M</w:t>
            </w:r>
            <w:r w:rsidR="009C3AF4" w:rsidRPr="00764F3B">
              <w:rPr>
                <w:rFonts w:ascii="Georgia" w:hAnsi="Georgia"/>
              </w:rPr>
              <w:t>ental Health and Wellbeing</w:t>
            </w:r>
            <w:bookmarkEnd w:id="164"/>
          </w:p>
        </w:tc>
      </w:tr>
      <w:tr w:rsidR="0054089B" w:rsidRPr="00764F3B" w14:paraId="5F14A824" w14:textId="77777777" w:rsidTr="003F5AD0">
        <w:trPr>
          <w:cantSplit/>
          <w:trHeight w:val="237"/>
          <w:tblHeader/>
        </w:trPr>
        <w:tc>
          <w:tcPr>
            <w:tcW w:w="1322" w:type="dxa"/>
            <w:vMerge w:val="restart"/>
            <w:shd w:val="clear" w:color="auto" w:fill="C0C0C0"/>
            <w:tcMar>
              <w:top w:w="15" w:type="dxa"/>
              <w:left w:w="15" w:type="dxa"/>
              <w:bottom w:w="0" w:type="dxa"/>
              <w:right w:w="15" w:type="dxa"/>
            </w:tcMar>
            <w:vAlign w:val="bottom"/>
          </w:tcPr>
          <w:p w14:paraId="5BB9EFDA" w14:textId="77777777" w:rsidR="0054089B" w:rsidRPr="00764F3B" w:rsidRDefault="0054089B" w:rsidP="00A40908">
            <w:pPr>
              <w:spacing w:after="0"/>
              <w:jc w:val="center"/>
              <w:rPr>
                <w:rFonts w:ascii="Georgia" w:hAnsi="Georgia" w:cs="Arial"/>
                <w:b/>
                <w:bCs/>
                <w:sz w:val="18"/>
                <w:szCs w:val="18"/>
              </w:rPr>
            </w:pPr>
          </w:p>
          <w:p w14:paraId="07335FC1" w14:textId="77777777" w:rsidR="0054089B" w:rsidRPr="00764F3B" w:rsidRDefault="0054089B" w:rsidP="00A40908">
            <w:pPr>
              <w:spacing w:after="0"/>
              <w:jc w:val="center"/>
              <w:rPr>
                <w:rFonts w:ascii="Georgia" w:hAnsi="Georgia" w:cs="Arial"/>
                <w:b/>
                <w:bCs/>
                <w:sz w:val="18"/>
                <w:szCs w:val="18"/>
              </w:rPr>
            </w:pPr>
          </w:p>
          <w:p w14:paraId="58ED359F" w14:textId="77777777" w:rsidR="0054089B" w:rsidRPr="00764F3B" w:rsidRDefault="0054089B" w:rsidP="00A40908">
            <w:pPr>
              <w:spacing w:after="0"/>
              <w:jc w:val="center"/>
              <w:rPr>
                <w:rFonts w:ascii="Georgia" w:hAnsi="Georgia" w:cs="Arial"/>
                <w:b/>
                <w:bCs/>
                <w:sz w:val="18"/>
                <w:szCs w:val="18"/>
              </w:rPr>
            </w:pPr>
          </w:p>
          <w:p w14:paraId="1F2EEBAE" w14:textId="77777777" w:rsidR="0054089B" w:rsidRPr="00764F3B" w:rsidRDefault="0054089B" w:rsidP="00A40908">
            <w:pPr>
              <w:spacing w:after="0"/>
              <w:jc w:val="center"/>
              <w:rPr>
                <w:rFonts w:ascii="Georgia" w:hAnsi="Georgia" w:cs="Arial"/>
                <w:b/>
                <w:bCs/>
                <w:sz w:val="18"/>
                <w:szCs w:val="18"/>
              </w:rPr>
            </w:pPr>
          </w:p>
          <w:p w14:paraId="661440A9"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130" w:type="dxa"/>
            <w:vMerge w:val="restart"/>
            <w:shd w:val="clear" w:color="auto" w:fill="C0C0C0"/>
            <w:tcMar>
              <w:top w:w="15" w:type="dxa"/>
              <w:left w:w="15" w:type="dxa"/>
              <w:bottom w:w="0" w:type="dxa"/>
              <w:right w:w="15" w:type="dxa"/>
            </w:tcMar>
            <w:vAlign w:val="bottom"/>
          </w:tcPr>
          <w:p w14:paraId="3201740E"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7CCDFCB2"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669" w:type="dxa"/>
            <w:vMerge w:val="restart"/>
            <w:shd w:val="clear" w:color="auto" w:fill="C0C0C0"/>
            <w:tcMar>
              <w:top w:w="15" w:type="dxa"/>
              <w:left w:w="15" w:type="dxa"/>
              <w:bottom w:w="0" w:type="dxa"/>
              <w:right w:w="15" w:type="dxa"/>
            </w:tcMar>
            <w:vAlign w:val="bottom"/>
          </w:tcPr>
          <w:p w14:paraId="0564410A"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707" w:type="dxa"/>
            <w:vMerge w:val="restart"/>
            <w:shd w:val="clear" w:color="auto" w:fill="C0C0C0"/>
            <w:tcMar>
              <w:top w:w="15" w:type="dxa"/>
              <w:left w:w="15" w:type="dxa"/>
              <w:bottom w:w="0" w:type="dxa"/>
              <w:right w:w="15" w:type="dxa"/>
            </w:tcMar>
          </w:tcPr>
          <w:p w14:paraId="721FC039" w14:textId="77777777" w:rsidR="0054089B" w:rsidRPr="00764F3B" w:rsidRDefault="0054089B" w:rsidP="00A40908">
            <w:pPr>
              <w:spacing w:after="0"/>
              <w:jc w:val="center"/>
              <w:rPr>
                <w:rFonts w:ascii="Georgia" w:hAnsi="Georgia" w:cs="Arial"/>
                <w:b/>
                <w:bCs/>
                <w:sz w:val="18"/>
                <w:szCs w:val="18"/>
              </w:rPr>
            </w:pPr>
          </w:p>
          <w:p w14:paraId="471E2F43" w14:textId="77777777" w:rsidR="0054089B" w:rsidRPr="00764F3B" w:rsidRDefault="0054089B" w:rsidP="00A40908">
            <w:pPr>
              <w:spacing w:after="0"/>
              <w:jc w:val="center"/>
              <w:rPr>
                <w:rFonts w:ascii="Georgia" w:hAnsi="Georgia" w:cs="Arial"/>
                <w:b/>
                <w:bCs/>
                <w:sz w:val="18"/>
                <w:szCs w:val="18"/>
              </w:rPr>
            </w:pPr>
          </w:p>
          <w:p w14:paraId="6C07EE2F" w14:textId="77777777" w:rsidR="0054089B" w:rsidRPr="00764F3B" w:rsidRDefault="0054089B"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074980E8"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2868" w:type="dxa"/>
            <w:vMerge w:val="restart"/>
            <w:shd w:val="clear" w:color="auto" w:fill="C0C0C0"/>
            <w:tcMar>
              <w:top w:w="15" w:type="dxa"/>
              <w:left w:w="15" w:type="dxa"/>
              <w:bottom w:w="0" w:type="dxa"/>
              <w:right w:w="15" w:type="dxa"/>
            </w:tcMar>
          </w:tcPr>
          <w:p w14:paraId="29E2F343" w14:textId="77777777" w:rsidR="0054089B" w:rsidRPr="00764F3B" w:rsidRDefault="0054089B" w:rsidP="00A40908">
            <w:pPr>
              <w:spacing w:after="0"/>
              <w:jc w:val="center"/>
              <w:rPr>
                <w:rFonts w:ascii="Georgia" w:hAnsi="Georgia" w:cs="Arial"/>
                <w:b/>
                <w:bCs/>
                <w:sz w:val="18"/>
                <w:szCs w:val="18"/>
              </w:rPr>
            </w:pPr>
          </w:p>
          <w:p w14:paraId="029B26E9" w14:textId="77777777" w:rsidR="0054089B" w:rsidRPr="00764F3B" w:rsidRDefault="0054089B" w:rsidP="00A40908">
            <w:pPr>
              <w:spacing w:after="0"/>
              <w:jc w:val="center"/>
              <w:rPr>
                <w:rFonts w:ascii="Georgia" w:hAnsi="Georgia" w:cs="Arial"/>
                <w:b/>
                <w:bCs/>
                <w:sz w:val="18"/>
                <w:szCs w:val="18"/>
              </w:rPr>
            </w:pPr>
          </w:p>
          <w:p w14:paraId="15307CC2" w14:textId="77777777" w:rsidR="0054089B" w:rsidRPr="00764F3B" w:rsidRDefault="0054089B" w:rsidP="00A40908">
            <w:pPr>
              <w:spacing w:after="0"/>
              <w:jc w:val="center"/>
              <w:rPr>
                <w:rFonts w:ascii="Georgia" w:hAnsi="Georgia" w:cs="Arial"/>
                <w:b/>
                <w:bCs/>
                <w:sz w:val="18"/>
                <w:szCs w:val="18"/>
              </w:rPr>
            </w:pPr>
          </w:p>
          <w:p w14:paraId="002ED63B" w14:textId="77777777" w:rsidR="0054089B" w:rsidRPr="00764F3B" w:rsidRDefault="0054089B" w:rsidP="00A40908">
            <w:pPr>
              <w:spacing w:after="0"/>
              <w:jc w:val="center"/>
              <w:rPr>
                <w:rFonts w:ascii="Georgia" w:hAnsi="Georgia" w:cs="Arial"/>
                <w:b/>
                <w:bCs/>
                <w:sz w:val="18"/>
                <w:szCs w:val="18"/>
              </w:rPr>
            </w:pPr>
          </w:p>
          <w:p w14:paraId="1FDD3EF2" w14:textId="77777777" w:rsidR="0054089B" w:rsidRPr="00764F3B" w:rsidRDefault="0054089B" w:rsidP="00A40908">
            <w:pPr>
              <w:spacing w:after="0"/>
              <w:jc w:val="center"/>
              <w:rPr>
                <w:rFonts w:ascii="Georgia" w:hAnsi="Georgia" w:cs="Arial"/>
                <w:b/>
                <w:bCs/>
                <w:sz w:val="18"/>
                <w:szCs w:val="18"/>
              </w:rPr>
            </w:pPr>
          </w:p>
          <w:p w14:paraId="05C49586" w14:textId="77777777" w:rsidR="0054089B" w:rsidRPr="00764F3B" w:rsidRDefault="0054089B" w:rsidP="00A40908">
            <w:pPr>
              <w:spacing w:after="0"/>
              <w:jc w:val="center"/>
              <w:rPr>
                <w:rFonts w:ascii="Georgia" w:hAnsi="Georgia" w:cs="Arial"/>
                <w:b/>
                <w:bCs/>
                <w:sz w:val="18"/>
                <w:szCs w:val="18"/>
              </w:rPr>
            </w:pPr>
          </w:p>
          <w:p w14:paraId="61A8DBBE" w14:textId="77777777" w:rsidR="0054089B" w:rsidRPr="00764F3B" w:rsidRDefault="0054089B"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2602EC5B" w14:textId="77777777" w:rsidR="0054089B" w:rsidRPr="00764F3B" w:rsidRDefault="0054089B" w:rsidP="00A40908">
            <w:pPr>
              <w:spacing w:after="0"/>
              <w:jc w:val="center"/>
              <w:rPr>
                <w:rFonts w:ascii="Georgia" w:hAnsi="Georgia" w:cs="Arial"/>
                <w:b/>
                <w:bCs/>
                <w:sz w:val="18"/>
                <w:szCs w:val="18"/>
              </w:rPr>
            </w:pPr>
          </w:p>
          <w:p w14:paraId="59321ADA" w14:textId="77777777" w:rsidR="0054089B" w:rsidRPr="00764F3B" w:rsidRDefault="0054089B" w:rsidP="00A40908">
            <w:pPr>
              <w:spacing w:after="0"/>
              <w:jc w:val="center"/>
              <w:rPr>
                <w:rFonts w:ascii="Georgia" w:hAnsi="Georgia" w:cs="Arial"/>
                <w:b/>
                <w:bCs/>
                <w:sz w:val="18"/>
                <w:szCs w:val="18"/>
              </w:rPr>
            </w:pPr>
          </w:p>
          <w:p w14:paraId="723CF515" w14:textId="77777777" w:rsidR="0054089B" w:rsidRPr="00764F3B" w:rsidRDefault="0054089B" w:rsidP="00A40908">
            <w:pPr>
              <w:spacing w:after="0"/>
              <w:jc w:val="center"/>
              <w:rPr>
                <w:rFonts w:ascii="Georgia" w:hAnsi="Georgia" w:cs="Arial"/>
                <w:b/>
                <w:bCs/>
                <w:sz w:val="18"/>
                <w:szCs w:val="18"/>
              </w:rPr>
            </w:pPr>
          </w:p>
          <w:p w14:paraId="2793294E" w14:textId="77777777" w:rsidR="0054089B" w:rsidRPr="00764F3B" w:rsidRDefault="0054089B" w:rsidP="00A40908">
            <w:pPr>
              <w:spacing w:after="0"/>
              <w:rPr>
                <w:rFonts w:ascii="Georgia" w:hAnsi="Georgia" w:cs="Arial"/>
                <w:b/>
                <w:bCs/>
                <w:sz w:val="18"/>
                <w:szCs w:val="18"/>
              </w:rPr>
            </w:pPr>
          </w:p>
          <w:p w14:paraId="53A466C8" w14:textId="77777777" w:rsidR="0054089B" w:rsidRPr="00764F3B" w:rsidRDefault="0054089B" w:rsidP="00A40908">
            <w:pPr>
              <w:spacing w:after="0"/>
              <w:jc w:val="center"/>
              <w:rPr>
                <w:rFonts w:ascii="Georgia" w:hAnsi="Georgia" w:cs="Arial"/>
                <w:b/>
                <w:bCs/>
                <w:sz w:val="18"/>
                <w:szCs w:val="18"/>
              </w:rPr>
            </w:pPr>
          </w:p>
          <w:p w14:paraId="6507F181" w14:textId="77777777" w:rsidR="0054089B" w:rsidRPr="00764F3B" w:rsidRDefault="0054089B" w:rsidP="00A40908">
            <w:pPr>
              <w:spacing w:after="0"/>
              <w:jc w:val="center"/>
              <w:rPr>
                <w:rFonts w:ascii="Georgia" w:hAnsi="Georgia" w:cs="Arial"/>
                <w:b/>
                <w:bCs/>
                <w:sz w:val="18"/>
                <w:szCs w:val="18"/>
              </w:rPr>
            </w:pPr>
            <w:r w:rsidRPr="00764F3B">
              <w:rPr>
                <w:rFonts w:ascii="Georgia" w:hAnsi="Georgia" w:cs="Arial"/>
                <w:b/>
                <w:bCs/>
                <w:sz w:val="18"/>
                <w:szCs w:val="18"/>
              </w:rPr>
              <w:t>Date</w:t>
            </w:r>
          </w:p>
          <w:p w14:paraId="7CC8BC73" w14:textId="77777777" w:rsidR="0054089B" w:rsidRPr="00764F3B" w:rsidRDefault="0054089B"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115" w:type="dxa"/>
            <w:vMerge w:val="restart"/>
            <w:shd w:val="clear" w:color="auto" w:fill="C0C0C0"/>
            <w:tcMar>
              <w:top w:w="15" w:type="dxa"/>
              <w:left w:w="15" w:type="dxa"/>
              <w:bottom w:w="0" w:type="dxa"/>
              <w:right w:w="15" w:type="dxa"/>
            </w:tcMar>
            <w:vAlign w:val="bottom"/>
          </w:tcPr>
          <w:p w14:paraId="3BF278C5" w14:textId="77777777" w:rsidR="0054089B" w:rsidRPr="00764F3B" w:rsidRDefault="0054089B"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600FF41B" w14:textId="77777777" w:rsidR="0054089B" w:rsidRPr="00764F3B" w:rsidRDefault="0054089B"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54089B" w:rsidRPr="00764F3B" w14:paraId="6BF43038" w14:textId="77777777" w:rsidTr="003F5AD0">
        <w:trPr>
          <w:cantSplit/>
          <w:trHeight w:val="469"/>
          <w:tblHeader/>
        </w:trPr>
        <w:tc>
          <w:tcPr>
            <w:tcW w:w="1322" w:type="dxa"/>
            <w:vMerge/>
            <w:vAlign w:val="center"/>
          </w:tcPr>
          <w:p w14:paraId="36836258" w14:textId="77777777" w:rsidR="0054089B" w:rsidRPr="00764F3B" w:rsidRDefault="0054089B" w:rsidP="00A40908">
            <w:pPr>
              <w:spacing w:after="0"/>
              <w:rPr>
                <w:rFonts w:ascii="Georgia" w:eastAsia="Arial Unicode MS" w:hAnsi="Georgia" w:cs="Arial"/>
                <w:b/>
                <w:bCs/>
                <w:sz w:val="18"/>
                <w:szCs w:val="18"/>
              </w:rPr>
            </w:pPr>
          </w:p>
        </w:tc>
        <w:tc>
          <w:tcPr>
            <w:tcW w:w="1130" w:type="dxa"/>
            <w:vMerge/>
            <w:vAlign w:val="center"/>
          </w:tcPr>
          <w:p w14:paraId="696087B5" w14:textId="77777777" w:rsidR="0054089B" w:rsidRPr="00764F3B" w:rsidRDefault="0054089B" w:rsidP="00A40908">
            <w:pPr>
              <w:spacing w:after="0"/>
              <w:rPr>
                <w:rFonts w:ascii="Georgia" w:eastAsia="Arial Unicode MS" w:hAnsi="Georgia" w:cs="Arial"/>
                <w:b/>
                <w:bCs/>
                <w:sz w:val="18"/>
                <w:szCs w:val="18"/>
              </w:rPr>
            </w:pPr>
          </w:p>
        </w:tc>
        <w:tc>
          <w:tcPr>
            <w:tcW w:w="1174" w:type="dxa"/>
            <w:vMerge/>
            <w:vAlign w:val="center"/>
          </w:tcPr>
          <w:p w14:paraId="37431E5E" w14:textId="77777777" w:rsidR="0054089B" w:rsidRPr="00764F3B" w:rsidRDefault="0054089B" w:rsidP="00A40908">
            <w:pPr>
              <w:spacing w:after="0"/>
              <w:rPr>
                <w:rFonts w:ascii="Georgia" w:eastAsia="Arial Unicode MS" w:hAnsi="Georgia" w:cs="Arial"/>
                <w:b/>
                <w:bCs/>
                <w:sz w:val="18"/>
                <w:szCs w:val="18"/>
              </w:rPr>
            </w:pPr>
          </w:p>
        </w:tc>
        <w:tc>
          <w:tcPr>
            <w:tcW w:w="4669" w:type="dxa"/>
            <w:vMerge/>
            <w:vAlign w:val="center"/>
          </w:tcPr>
          <w:p w14:paraId="24F0E068" w14:textId="77777777" w:rsidR="0054089B" w:rsidRPr="00764F3B" w:rsidRDefault="0054089B" w:rsidP="00A40908">
            <w:pPr>
              <w:spacing w:after="0"/>
              <w:rPr>
                <w:rFonts w:ascii="Georgia" w:eastAsia="Arial Unicode MS" w:hAnsi="Georgia" w:cs="Arial"/>
                <w:b/>
                <w:bCs/>
                <w:sz w:val="18"/>
                <w:szCs w:val="18"/>
              </w:rPr>
            </w:pPr>
          </w:p>
        </w:tc>
        <w:tc>
          <w:tcPr>
            <w:tcW w:w="707" w:type="dxa"/>
            <w:vMerge/>
            <w:vAlign w:val="center"/>
          </w:tcPr>
          <w:p w14:paraId="47DDAA9B" w14:textId="77777777" w:rsidR="0054089B" w:rsidRPr="00764F3B" w:rsidRDefault="0054089B" w:rsidP="00A40908">
            <w:pPr>
              <w:spacing w:after="0"/>
              <w:rPr>
                <w:rFonts w:ascii="Georgia" w:eastAsia="Arial Unicode MS" w:hAnsi="Georgia" w:cs="Arial"/>
                <w:b/>
                <w:bCs/>
                <w:sz w:val="18"/>
                <w:szCs w:val="18"/>
              </w:rPr>
            </w:pPr>
          </w:p>
        </w:tc>
        <w:tc>
          <w:tcPr>
            <w:tcW w:w="2868" w:type="dxa"/>
            <w:vMerge/>
            <w:vAlign w:val="center"/>
          </w:tcPr>
          <w:p w14:paraId="1DE6D853" w14:textId="77777777" w:rsidR="0054089B" w:rsidRPr="00764F3B" w:rsidRDefault="0054089B" w:rsidP="00A40908">
            <w:pPr>
              <w:spacing w:after="0"/>
              <w:rPr>
                <w:rFonts w:ascii="Georgia" w:eastAsia="Arial Unicode MS" w:hAnsi="Georgia" w:cs="Arial"/>
                <w:sz w:val="18"/>
                <w:szCs w:val="18"/>
              </w:rPr>
            </w:pPr>
          </w:p>
        </w:tc>
        <w:tc>
          <w:tcPr>
            <w:tcW w:w="1034" w:type="dxa"/>
            <w:vMerge/>
            <w:vAlign w:val="center"/>
          </w:tcPr>
          <w:p w14:paraId="3C059DBA" w14:textId="77777777" w:rsidR="0054089B" w:rsidRPr="00764F3B" w:rsidRDefault="0054089B" w:rsidP="00A40908">
            <w:pPr>
              <w:spacing w:after="0"/>
              <w:rPr>
                <w:rFonts w:ascii="Georgia" w:eastAsia="Arial Unicode MS" w:hAnsi="Georgia" w:cs="Arial"/>
                <w:sz w:val="18"/>
                <w:szCs w:val="18"/>
              </w:rPr>
            </w:pPr>
          </w:p>
        </w:tc>
        <w:tc>
          <w:tcPr>
            <w:tcW w:w="1115" w:type="dxa"/>
            <w:vMerge/>
            <w:vAlign w:val="center"/>
          </w:tcPr>
          <w:p w14:paraId="3E80BD8A" w14:textId="77777777" w:rsidR="0054089B" w:rsidRPr="00764F3B" w:rsidRDefault="0054089B" w:rsidP="00A40908">
            <w:pPr>
              <w:spacing w:after="0"/>
              <w:rPr>
                <w:rFonts w:ascii="Georgia" w:eastAsia="Arial Unicode MS" w:hAnsi="Georgia" w:cs="Arial"/>
                <w:b/>
                <w:bCs/>
                <w:sz w:val="18"/>
                <w:szCs w:val="18"/>
              </w:rPr>
            </w:pPr>
          </w:p>
        </w:tc>
      </w:tr>
      <w:tr w:rsidR="0054089B" w:rsidRPr="00764F3B" w14:paraId="52179F51" w14:textId="77777777" w:rsidTr="003F5AD0">
        <w:trPr>
          <w:cantSplit/>
          <w:trHeight w:val="263"/>
          <w:tblHeader/>
        </w:trPr>
        <w:tc>
          <w:tcPr>
            <w:tcW w:w="1322" w:type="dxa"/>
            <w:vMerge/>
            <w:vAlign w:val="center"/>
          </w:tcPr>
          <w:p w14:paraId="11EAD36D" w14:textId="77777777" w:rsidR="0054089B" w:rsidRPr="00764F3B" w:rsidRDefault="0054089B" w:rsidP="00A40908">
            <w:pPr>
              <w:spacing w:after="0"/>
              <w:rPr>
                <w:rFonts w:ascii="Georgia" w:eastAsia="Arial Unicode MS" w:hAnsi="Georgia" w:cs="Arial"/>
                <w:b/>
                <w:bCs/>
                <w:sz w:val="20"/>
                <w:szCs w:val="20"/>
              </w:rPr>
            </w:pPr>
          </w:p>
        </w:tc>
        <w:tc>
          <w:tcPr>
            <w:tcW w:w="1130" w:type="dxa"/>
            <w:vMerge/>
            <w:vAlign w:val="center"/>
          </w:tcPr>
          <w:p w14:paraId="78BDB278" w14:textId="77777777" w:rsidR="0054089B" w:rsidRPr="00764F3B" w:rsidRDefault="0054089B" w:rsidP="00A40908">
            <w:pPr>
              <w:spacing w:after="0"/>
              <w:rPr>
                <w:rFonts w:ascii="Georgia" w:eastAsia="Arial Unicode MS" w:hAnsi="Georgia" w:cs="Arial"/>
                <w:b/>
                <w:bCs/>
                <w:sz w:val="20"/>
                <w:szCs w:val="20"/>
              </w:rPr>
            </w:pPr>
          </w:p>
        </w:tc>
        <w:tc>
          <w:tcPr>
            <w:tcW w:w="1174" w:type="dxa"/>
            <w:vMerge/>
            <w:vAlign w:val="center"/>
          </w:tcPr>
          <w:p w14:paraId="20749670" w14:textId="77777777" w:rsidR="0054089B" w:rsidRPr="00764F3B" w:rsidRDefault="0054089B" w:rsidP="00A40908">
            <w:pPr>
              <w:spacing w:after="0"/>
              <w:rPr>
                <w:rFonts w:ascii="Georgia" w:eastAsia="Arial Unicode MS" w:hAnsi="Georgia" w:cs="Arial"/>
                <w:b/>
                <w:bCs/>
                <w:sz w:val="20"/>
                <w:szCs w:val="20"/>
              </w:rPr>
            </w:pPr>
          </w:p>
        </w:tc>
        <w:tc>
          <w:tcPr>
            <w:tcW w:w="4669" w:type="dxa"/>
            <w:vMerge/>
            <w:vAlign w:val="center"/>
          </w:tcPr>
          <w:p w14:paraId="33BC0F72" w14:textId="77777777" w:rsidR="0054089B" w:rsidRPr="00764F3B" w:rsidRDefault="0054089B" w:rsidP="00A40908">
            <w:pPr>
              <w:spacing w:after="0"/>
              <w:rPr>
                <w:rFonts w:ascii="Georgia" w:eastAsia="Arial Unicode MS" w:hAnsi="Georgia" w:cs="Arial"/>
                <w:b/>
                <w:bCs/>
                <w:sz w:val="20"/>
                <w:szCs w:val="20"/>
              </w:rPr>
            </w:pPr>
          </w:p>
        </w:tc>
        <w:tc>
          <w:tcPr>
            <w:tcW w:w="707" w:type="dxa"/>
            <w:vMerge/>
            <w:vAlign w:val="center"/>
          </w:tcPr>
          <w:p w14:paraId="50A94A33" w14:textId="77777777" w:rsidR="0054089B" w:rsidRPr="00764F3B" w:rsidRDefault="0054089B" w:rsidP="00A40908">
            <w:pPr>
              <w:spacing w:after="0"/>
              <w:rPr>
                <w:rFonts w:ascii="Georgia" w:eastAsia="Arial Unicode MS" w:hAnsi="Georgia" w:cs="Arial"/>
                <w:b/>
                <w:bCs/>
                <w:sz w:val="20"/>
                <w:szCs w:val="20"/>
              </w:rPr>
            </w:pPr>
          </w:p>
        </w:tc>
        <w:tc>
          <w:tcPr>
            <w:tcW w:w="2868" w:type="dxa"/>
            <w:vMerge/>
            <w:vAlign w:val="center"/>
          </w:tcPr>
          <w:p w14:paraId="099072CD" w14:textId="77777777" w:rsidR="0054089B" w:rsidRPr="00764F3B" w:rsidRDefault="0054089B" w:rsidP="00A40908">
            <w:pPr>
              <w:spacing w:after="0"/>
              <w:rPr>
                <w:rFonts w:ascii="Georgia" w:eastAsia="Arial Unicode MS" w:hAnsi="Georgia" w:cs="Arial"/>
                <w:sz w:val="20"/>
                <w:szCs w:val="20"/>
              </w:rPr>
            </w:pPr>
          </w:p>
        </w:tc>
        <w:tc>
          <w:tcPr>
            <w:tcW w:w="1034" w:type="dxa"/>
            <w:vMerge/>
            <w:vAlign w:val="center"/>
          </w:tcPr>
          <w:p w14:paraId="0590E803" w14:textId="77777777" w:rsidR="0054089B" w:rsidRPr="00764F3B" w:rsidRDefault="0054089B" w:rsidP="00A40908">
            <w:pPr>
              <w:spacing w:after="0"/>
              <w:rPr>
                <w:rFonts w:ascii="Georgia" w:eastAsia="Arial Unicode MS" w:hAnsi="Georgia" w:cs="Arial"/>
                <w:sz w:val="20"/>
                <w:szCs w:val="20"/>
              </w:rPr>
            </w:pPr>
          </w:p>
        </w:tc>
        <w:tc>
          <w:tcPr>
            <w:tcW w:w="1115" w:type="dxa"/>
            <w:vMerge/>
            <w:vAlign w:val="center"/>
          </w:tcPr>
          <w:p w14:paraId="23215DC9" w14:textId="77777777" w:rsidR="0054089B" w:rsidRPr="00764F3B" w:rsidRDefault="0054089B" w:rsidP="00A40908">
            <w:pPr>
              <w:spacing w:after="0"/>
              <w:rPr>
                <w:rFonts w:ascii="Georgia" w:eastAsia="Arial Unicode MS" w:hAnsi="Georgia" w:cs="Arial"/>
                <w:b/>
                <w:bCs/>
                <w:sz w:val="20"/>
                <w:szCs w:val="20"/>
              </w:rPr>
            </w:pPr>
          </w:p>
        </w:tc>
      </w:tr>
      <w:tr w:rsidR="0054089B" w:rsidRPr="00764F3B" w14:paraId="5C28BCE3" w14:textId="77777777" w:rsidTr="003F5AD0">
        <w:trPr>
          <w:cantSplit/>
          <w:trHeight w:val="240"/>
        </w:trPr>
        <w:tc>
          <w:tcPr>
            <w:tcW w:w="1322" w:type="dxa"/>
            <w:vMerge w:val="restart"/>
            <w:vAlign w:val="center"/>
          </w:tcPr>
          <w:p w14:paraId="6F47C236" w14:textId="77777777" w:rsidR="0054089B" w:rsidRPr="00764F3B" w:rsidRDefault="0054089B"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2EF27F04" w14:textId="77777777" w:rsidR="0054089B" w:rsidRPr="00764F3B" w:rsidRDefault="0054089B"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130" w:type="dxa"/>
            <w:vMerge w:val="restart"/>
            <w:vAlign w:val="center"/>
          </w:tcPr>
          <w:p w14:paraId="27FF776C" w14:textId="77777777" w:rsidR="0054089B" w:rsidRPr="00764F3B" w:rsidRDefault="0054089B"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 xml:space="preserve">Managing Mental Health and Wellbeing </w:t>
            </w:r>
          </w:p>
        </w:tc>
        <w:tc>
          <w:tcPr>
            <w:tcW w:w="1174" w:type="dxa"/>
            <w:vMerge w:val="restart"/>
            <w:vAlign w:val="center"/>
          </w:tcPr>
          <w:p w14:paraId="0E954234" w14:textId="77777777" w:rsidR="0054089B" w:rsidRPr="00764F3B" w:rsidRDefault="0054089B"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 xml:space="preserve">All employees </w:t>
            </w:r>
          </w:p>
        </w:tc>
        <w:tc>
          <w:tcPr>
            <w:tcW w:w="4669" w:type="dxa"/>
          </w:tcPr>
          <w:p w14:paraId="0F1981D0" w14:textId="77777777" w:rsidR="0054089B" w:rsidRPr="00764F3B" w:rsidRDefault="0054089B" w:rsidP="00A40908">
            <w:pPr>
              <w:pStyle w:val="ListParagraph"/>
              <w:spacing w:after="0"/>
              <w:rPr>
                <w:rFonts w:ascii="Georgia" w:hAnsi="Georgia"/>
                <w:b/>
                <w:bCs/>
              </w:rPr>
            </w:pPr>
          </w:p>
          <w:p w14:paraId="6095AF86" w14:textId="77777777" w:rsidR="0054089B" w:rsidRPr="00764F3B" w:rsidRDefault="0054089B" w:rsidP="00A40908">
            <w:pPr>
              <w:spacing w:after="0"/>
              <w:rPr>
                <w:rFonts w:ascii="Georgia" w:eastAsia="Arial Unicode MS" w:hAnsi="Georgia" w:cs="Arial"/>
                <w:b/>
                <w:bCs/>
                <w:sz w:val="20"/>
                <w:szCs w:val="20"/>
              </w:rPr>
            </w:pPr>
            <w:r w:rsidRPr="00764F3B">
              <w:rPr>
                <w:rFonts w:ascii="Georgia" w:hAnsi="Georgia"/>
                <w:b/>
                <w:bCs/>
                <w:color w:val="ED7D31" w:themeColor="accent2"/>
              </w:rPr>
              <w:t>Reference Protocol 7c</w:t>
            </w:r>
          </w:p>
        </w:tc>
        <w:tc>
          <w:tcPr>
            <w:tcW w:w="707" w:type="dxa"/>
            <w:vAlign w:val="center"/>
          </w:tcPr>
          <w:p w14:paraId="697B92E6" w14:textId="77777777" w:rsidR="0054089B" w:rsidRPr="00764F3B" w:rsidRDefault="0054089B" w:rsidP="00A40908">
            <w:pPr>
              <w:spacing w:after="0"/>
              <w:jc w:val="center"/>
              <w:rPr>
                <w:rFonts w:ascii="Georgia" w:eastAsia="Arial Unicode MS" w:hAnsi="Georgia" w:cs="Arial"/>
                <w:b/>
                <w:bCs/>
                <w:sz w:val="20"/>
                <w:szCs w:val="20"/>
              </w:rPr>
            </w:pPr>
          </w:p>
        </w:tc>
        <w:tc>
          <w:tcPr>
            <w:tcW w:w="2868" w:type="dxa"/>
            <w:vAlign w:val="center"/>
          </w:tcPr>
          <w:p w14:paraId="44BF7EFC" w14:textId="77777777" w:rsidR="0054089B" w:rsidRPr="00764F3B" w:rsidRDefault="0054089B" w:rsidP="00A40908">
            <w:pPr>
              <w:spacing w:after="0"/>
              <w:rPr>
                <w:rFonts w:ascii="Georgia" w:eastAsia="Arial Unicode MS" w:hAnsi="Georgia" w:cs="Arial"/>
                <w:sz w:val="20"/>
                <w:szCs w:val="20"/>
              </w:rPr>
            </w:pPr>
          </w:p>
        </w:tc>
        <w:tc>
          <w:tcPr>
            <w:tcW w:w="1034" w:type="dxa"/>
            <w:vAlign w:val="center"/>
          </w:tcPr>
          <w:p w14:paraId="017765F0" w14:textId="77777777" w:rsidR="0054089B" w:rsidRPr="00764F3B" w:rsidRDefault="0054089B" w:rsidP="00A40908">
            <w:pPr>
              <w:spacing w:after="0"/>
              <w:rPr>
                <w:rFonts w:ascii="Georgia" w:eastAsia="Arial Unicode MS" w:hAnsi="Georgia" w:cs="Arial"/>
                <w:sz w:val="20"/>
                <w:szCs w:val="20"/>
              </w:rPr>
            </w:pPr>
          </w:p>
        </w:tc>
        <w:tc>
          <w:tcPr>
            <w:tcW w:w="1115" w:type="dxa"/>
            <w:vAlign w:val="center"/>
          </w:tcPr>
          <w:p w14:paraId="5C8E5A3D" w14:textId="77777777" w:rsidR="0054089B" w:rsidRPr="00764F3B" w:rsidRDefault="0054089B" w:rsidP="00A40908">
            <w:pPr>
              <w:spacing w:after="0"/>
              <w:rPr>
                <w:rFonts w:ascii="Georgia" w:eastAsia="Arial Unicode MS" w:hAnsi="Georgia" w:cs="Arial"/>
                <w:b/>
                <w:bCs/>
                <w:sz w:val="20"/>
                <w:szCs w:val="20"/>
              </w:rPr>
            </w:pPr>
          </w:p>
        </w:tc>
      </w:tr>
      <w:tr w:rsidR="0054089B" w:rsidRPr="00764F3B" w14:paraId="0DAEFD85" w14:textId="77777777" w:rsidTr="003F5AD0">
        <w:trPr>
          <w:cantSplit/>
          <w:trHeight w:val="240"/>
        </w:trPr>
        <w:tc>
          <w:tcPr>
            <w:tcW w:w="1322" w:type="dxa"/>
            <w:vMerge/>
            <w:vAlign w:val="center"/>
          </w:tcPr>
          <w:p w14:paraId="21E336E5" w14:textId="77777777" w:rsidR="0054089B" w:rsidRPr="00764F3B" w:rsidRDefault="0054089B" w:rsidP="00A40908">
            <w:pPr>
              <w:spacing w:after="0"/>
              <w:rPr>
                <w:rFonts w:ascii="Georgia" w:eastAsia="Arial Unicode MS" w:hAnsi="Georgia" w:cs="Arial"/>
                <w:sz w:val="20"/>
                <w:szCs w:val="20"/>
              </w:rPr>
            </w:pPr>
          </w:p>
        </w:tc>
        <w:tc>
          <w:tcPr>
            <w:tcW w:w="1130" w:type="dxa"/>
            <w:vMerge/>
            <w:vAlign w:val="center"/>
          </w:tcPr>
          <w:p w14:paraId="24BDAE48" w14:textId="77777777" w:rsidR="0054089B" w:rsidRPr="00764F3B" w:rsidRDefault="0054089B" w:rsidP="00A40908">
            <w:pPr>
              <w:spacing w:after="0"/>
              <w:rPr>
                <w:rFonts w:ascii="Georgia" w:eastAsia="Arial Unicode MS" w:hAnsi="Georgia" w:cs="Arial"/>
                <w:bCs/>
                <w:sz w:val="20"/>
                <w:szCs w:val="20"/>
              </w:rPr>
            </w:pPr>
          </w:p>
        </w:tc>
        <w:tc>
          <w:tcPr>
            <w:tcW w:w="1174" w:type="dxa"/>
            <w:vMerge/>
            <w:vAlign w:val="center"/>
          </w:tcPr>
          <w:p w14:paraId="1BD3D7C0" w14:textId="77777777" w:rsidR="0054089B" w:rsidRPr="00764F3B" w:rsidRDefault="0054089B" w:rsidP="00A40908">
            <w:pPr>
              <w:spacing w:after="0"/>
              <w:jc w:val="center"/>
              <w:rPr>
                <w:rFonts w:ascii="Georgia" w:eastAsia="Arial Unicode MS" w:hAnsi="Georgia" w:cs="Arial"/>
                <w:b/>
                <w:bCs/>
                <w:sz w:val="20"/>
                <w:szCs w:val="20"/>
              </w:rPr>
            </w:pPr>
          </w:p>
        </w:tc>
        <w:tc>
          <w:tcPr>
            <w:tcW w:w="4669" w:type="dxa"/>
            <w:shd w:val="clear" w:color="auto" w:fill="A6A6A6" w:themeFill="background1" w:themeFillShade="A6"/>
          </w:tcPr>
          <w:p w14:paraId="2908A131" w14:textId="77777777" w:rsidR="0054089B" w:rsidRPr="00764F3B" w:rsidRDefault="0054089B" w:rsidP="00A40908">
            <w:pPr>
              <w:spacing w:after="0"/>
              <w:rPr>
                <w:rFonts w:ascii="Georgia" w:hAnsi="Georgia"/>
                <w:b/>
                <w:bCs/>
              </w:rPr>
            </w:pPr>
            <w:r w:rsidRPr="00764F3B">
              <w:rPr>
                <w:rFonts w:ascii="Georgia" w:hAnsi="Georgia"/>
              </w:rPr>
              <w:t>Are there supports in place for employees who are experiencing existing or new Mental Health issues such as anxiety?</w:t>
            </w:r>
          </w:p>
        </w:tc>
        <w:tc>
          <w:tcPr>
            <w:tcW w:w="707" w:type="dxa"/>
            <w:shd w:val="clear" w:color="auto" w:fill="A6A6A6" w:themeFill="background1" w:themeFillShade="A6"/>
            <w:vAlign w:val="center"/>
          </w:tcPr>
          <w:p w14:paraId="4B1C905E" w14:textId="77777777" w:rsidR="0054089B" w:rsidRPr="00764F3B" w:rsidRDefault="0054089B" w:rsidP="00A40908">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2868" w:type="dxa"/>
            <w:shd w:val="clear" w:color="auto" w:fill="A6A6A6" w:themeFill="background1" w:themeFillShade="A6"/>
            <w:vAlign w:val="center"/>
          </w:tcPr>
          <w:p w14:paraId="21DB4F80" w14:textId="77777777" w:rsidR="0054089B" w:rsidRPr="00764F3B" w:rsidRDefault="0054089B" w:rsidP="00A40908">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tc>
        <w:tc>
          <w:tcPr>
            <w:tcW w:w="1034" w:type="dxa"/>
            <w:shd w:val="clear" w:color="auto" w:fill="A6A6A6" w:themeFill="background1" w:themeFillShade="A6"/>
            <w:vAlign w:val="center"/>
          </w:tcPr>
          <w:p w14:paraId="7585A3CF" w14:textId="77777777" w:rsidR="0054089B" w:rsidRPr="00764F3B" w:rsidRDefault="0054089B" w:rsidP="00A40908">
            <w:pPr>
              <w:spacing w:after="0"/>
              <w:rPr>
                <w:rFonts w:ascii="Georgia" w:eastAsia="Arial Unicode MS" w:hAnsi="Georgia" w:cs="Arial"/>
                <w:sz w:val="20"/>
                <w:szCs w:val="20"/>
              </w:rPr>
            </w:pPr>
            <w:r w:rsidRPr="00764F3B">
              <w:rPr>
                <w:rFonts w:ascii="Georgia" w:eastAsia="Arial Unicode MS" w:hAnsi="Georgia" w:cs="Arial"/>
                <w:sz w:val="20"/>
                <w:szCs w:val="20"/>
              </w:rPr>
              <w:t>Pre Existing</w:t>
            </w:r>
          </w:p>
        </w:tc>
        <w:tc>
          <w:tcPr>
            <w:tcW w:w="1115" w:type="dxa"/>
            <w:shd w:val="clear" w:color="auto" w:fill="A6A6A6" w:themeFill="background1" w:themeFillShade="A6"/>
            <w:vAlign w:val="center"/>
          </w:tcPr>
          <w:p w14:paraId="22EA32E3" w14:textId="77777777" w:rsidR="0054089B" w:rsidRPr="00764F3B" w:rsidRDefault="0054089B" w:rsidP="00A40908">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r w:rsidR="003F5AD0" w:rsidRPr="00764F3B" w14:paraId="1BAD959E" w14:textId="77777777" w:rsidTr="003F5AD0">
        <w:trPr>
          <w:cantSplit/>
          <w:trHeight w:val="240"/>
        </w:trPr>
        <w:tc>
          <w:tcPr>
            <w:tcW w:w="1322" w:type="dxa"/>
            <w:vMerge/>
            <w:vAlign w:val="center"/>
          </w:tcPr>
          <w:p w14:paraId="0D407CA2" w14:textId="77777777" w:rsidR="003F5AD0" w:rsidRPr="00764F3B" w:rsidRDefault="003F5AD0" w:rsidP="003F5AD0">
            <w:pPr>
              <w:spacing w:after="0"/>
              <w:rPr>
                <w:rFonts w:ascii="Georgia" w:eastAsia="Arial Unicode MS" w:hAnsi="Georgia" w:cs="Arial"/>
                <w:sz w:val="20"/>
                <w:szCs w:val="20"/>
              </w:rPr>
            </w:pPr>
          </w:p>
        </w:tc>
        <w:tc>
          <w:tcPr>
            <w:tcW w:w="1130" w:type="dxa"/>
            <w:vMerge/>
            <w:vAlign w:val="center"/>
          </w:tcPr>
          <w:p w14:paraId="7DFA17DB" w14:textId="77777777" w:rsidR="003F5AD0" w:rsidRPr="00764F3B" w:rsidRDefault="003F5AD0" w:rsidP="003F5AD0">
            <w:pPr>
              <w:spacing w:after="0"/>
              <w:rPr>
                <w:rFonts w:ascii="Georgia" w:eastAsia="Arial Unicode MS" w:hAnsi="Georgia" w:cs="Arial"/>
                <w:bCs/>
                <w:sz w:val="20"/>
                <w:szCs w:val="20"/>
              </w:rPr>
            </w:pPr>
          </w:p>
        </w:tc>
        <w:tc>
          <w:tcPr>
            <w:tcW w:w="1174" w:type="dxa"/>
            <w:vMerge/>
            <w:vAlign w:val="center"/>
          </w:tcPr>
          <w:p w14:paraId="7E7237EC" w14:textId="77777777" w:rsidR="003F5AD0" w:rsidRPr="00764F3B" w:rsidRDefault="003F5AD0" w:rsidP="003F5AD0">
            <w:pPr>
              <w:spacing w:after="0"/>
              <w:jc w:val="center"/>
              <w:rPr>
                <w:rFonts w:ascii="Georgia" w:eastAsia="Arial Unicode MS" w:hAnsi="Georgia" w:cs="Arial"/>
                <w:b/>
                <w:bCs/>
                <w:sz w:val="20"/>
                <w:szCs w:val="20"/>
              </w:rPr>
            </w:pPr>
          </w:p>
        </w:tc>
        <w:tc>
          <w:tcPr>
            <w:tcW w:w="4669" w:type="dxa"/>
          </w:tcPr>
          <w:p w14:paraId="7ED8533D" w14:textId="77777777" w:rsidR="003F5AD0" w:rsidRPr="00764F3B" w:rsidRDefault="003F5AD0" w:rsidP="003F5AD0">
            <w:pPr>
              <w:spacing w:after="0"/>
              <w:rPr>
                <w:rFonts w:ascii="Georgia" w:hAnsi="Georgia"/>
              </w:rPr>
            </w:pPr>
            <w:r w:rsidRPr="00764F3B">
              <w:rPr>
                <w:rFonts w:ascii="Georgia" w:hAnsi="Georgia"/>
              </w:rPr>
              <w:t>Have the employees been informed/reminded of these supports?</w:t>
            </w:r>
          </w:p>
        </w:tc>
        <w:tc>
          <w:tcPr>
            <w:tcW w:w="707" w:type="dxa"/>
            <w:vAlign w:val="center"/>
          </w:tcPr>
          <w:p w14:paraId="4BFE4AC3" w14:textId="2AF4C777" w:rsidR="003F5AD0" w:rsidRPr="00764F3B" w:rsidRDefault="003F5AD0" w:rsidP="003F5AD0">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2868" w:type="dxa"/>
            <w:vAlign w:val="center"/>
          </w:tcPr>
          <w:p w14:paraId="75870190" w14:textId="77777777" w:rsidR="003F5AD0" w:rsidRPr="00764F3B" w:rsidRDefault="003F5AD0" w:rsidP="003F5AD0">
            <w:pPr>
              <w:spacing w:after="0"/>
              <w:rPr>
                <w:rFonts w:ascii="Georgia" w:eastAsia="Arial Unicode MS" w:hAnsi="Georgia" w:cs="Arial"/>
                <w:sz w:val="20"/>
                <w:szCs w:val="20"/>
              </w:rPr>
            </w:pPr>
          </w:p>
        </w:tc>
        <w:tc>
          <w:tcPr>
            <w:tcW w:w="1034" w:type="dxa"/>
            <w:vAlign w:val="center"/>
          </w:tcPr>
          <w:p w14:paraId="5753F2A3" w14:textId="699307CF" w:rsidR="003F5AD0" w:rsidRPr="00764F3B" w:rsidRDefault="003F5AD0" w:rsidP="003F5AD0">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15" w:type="dxa"/>
            <w:vAlign w:val="center"/>
          </w:tcPr>
          <w:p w14:paraId="4A9044D6" w14:textId="0B94DDD3" w:rsidR="003F5AD0" w:rsidRPr="00764F3B" w:rsidRDefault="003F5AD0" w:rsidP="003F5AD0">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F5AD0" w:rsidRPr="00764F3B" w14:paraId="2801C01C" w14:textId="77777777" w:rsidTr="003F5AD0">
        <w:trPr>
          <w:cantSplit/>
          <w:trHeight w:val="240"/>
        </w:trPr>
        <w:tc>
          <w:tcPr>
            <w:tcW w:w="1322" w:type="dxa"/>
            <w:vMerge/>
            <w:vAlign w:val="center"/>
          </w:tcPr>
          <w:p w14:paraId="6D519A00" w14:textId="77777777" w:rsidR="003F5AD0" w:rsidRPr="00764F3B" w:rsidRDefault="003F5AD0" w:rsidP="003F5AD0">
            <w:pPr>
              <w:spacing w:after="0"/>
              <w:rPr>
                <w:rFonts w:ascii="Georgia" w:eastAsia="Arial Unicode MS" w:hAnsi="Georgia" w:cs="Arial"/>
                <w:sz w:val="20"/>
                <w:szCs w:val="20"/>
              </w:rPr>
            </w:pPr>
          </w:p>
        </w:tc>
        <w:tc>
          <w:tcPr>
            <w:tcW w:w="1130" w:type="dxa"/>
            <w:vMerge/>
            <w:vAlign w:val="center"/>
          </w:tcPr>
          <w:p w14:paraId="6E8DD667" w14:textId="77777777" w:rsidR="003F5AD0" w:rsidRPr="00764F3B" w:rsidRDefault="003F5AD0" w:rsidP="003F5AD0">
            <w:pPr>
              <w:spacing w:after="0"/>
              <w:rPr>
                <w:rFonts w:ascii="Georgia" w:eastAsia="Arial Unicode MS" w:hAnsi="Georgia" w:cs="Arial"/>
                <w:bCs/>
                <w:sz w:val="20"/>
                <w:szCs w:val="20"/>
              </w:rPr>
            </w:pPr>
          </w:p>
        </w:tc>
        <w:tc>
          <w:tcPr>
            <w:tcW w:w="1174" w:type="dxa"/>
            <w:vMerge/>
            <w:vAlign w:val="center"/>
          </w:tcPr>
          <w:p w14:paraId="5267168B" w14:textId="77777777" w:rsidR="003F5AD0" w:rsidRPr="00764F3B" w:rsidRDefault="003F5AD0" w:rsidP="003F5AD0">
            <w:pPr>
              <w:spacing w:after="0"/>
              <w:jc w:val="center"/>
              <w:rPr>
                <w:rFonts w:ascii="Georgia" w:eastAsia="Arial Unicode MS" w:hAnsi="Georgia" w:cs="Arial"/>
                <w:b/>
                <w:bCs/>
                <w:sz w:val="20"/>
                <w:szCs w:val="20"/>
              </w:rPr>
            </w:pPr>
          </w:p>
        </w:tc>
        <w:tc>
          <w:tcPr>
            <w:tcW w:w="4669" w:type="dxa"/>
          </w:tcPr>
          <w:p w14:paraId="57D8A657" w14:textId="2AA3AD94" w:rsidR="003F5AD0" w:rsidRPr="00764F3B" w:rsidRDefault="003F5AD0" w:rsidP="003F5AD0">
            <w:pPr>
              <w:spacing w:after="0"/>
              <w:rPr>
                <w:rFonts w:ascii="Georgia" w:hAnsi="Georgia"/>
              </w:rPr>
            </w:pPr>
            <w:r w:rsidRPr="00764F3B">
              <w:rPr>
                <w:rFonts w:ascii="Georgia" w:hAnsi="Georgia"/>
              </w:rPr>
              <w:t>Do existing procedures need to be reviewed and updated?</w:t>
            </w:r>
          </w:p>
        </w:tc>
        <w:tc>
          <w:tcPr>
            <w:tcW w:w="707" w:type="dxa"/>
            <w:vAlign w:val="center"/>
          </w:tcPr>
          <w:p w14:paraId="2D723B43" w14:textId="29A8ABC6" w:rsidR="003F5AD0" w:rsidRPr="00764F3B" w:rsidRDefault="003F5AD0" w:rsidP="003F5AD0">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2868" w:type="dxa"/>
            <w:vAlign w:val="center"/>
          </w:tcPr>
          <w:p w14:paraId="12584326" w14:textId="77777777" w:rsidR="003F5AD0" w:rsidRPr="00764F3B" w:rsidRDefault="003F5AD0" w:rsidP="003F5AD0">
            <w:pPr>
              <w:spacing w:after="0"/>
              <w:rPr>
                <w:rFonts w:ascii="Georgia" w:eastAsia="Arial Unicode MS" w:hAnsi="Georgia" w:cs="Arial"/>
                <w:sz w:val="20"/>
                <w:szCs w:val="20"/>
              </w:rPr>
            </w:pPr>
          </w:p>
        </w:tc>
        <w:tc>
          <w:tcPr>
            <w:tcW w:w="1034" w:type="dxa"/>
            <w:vAlign w:val="center"/>
          </w:tcPr>
          <w:p w14:paraId="5F14B90F" w14:textId="520DF646" w:rsidR="003F5AD0" w:rsidRPr="00764F3B" w:rsidRDefault="003F5AD0" w:rsidP="003F5AD0">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15" w:type="dxa"/>
            <w:vAlign w:val="center"/>
          </w:tcPr>
          <w:p w14:paraId="390C4D64" w14:textId="43D5F0A1" w:rsidR="003F5AD0" w:rsidRPr="00764F3B" w:rsidRDefault="003F5AD0" w:rsidP="003F5AD0">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F5AD0" w:rsidRPr="00764F3B" w14:paraId="7C87791C" w14:textId="77777777" w:rsidTr="003F5AD0">
        <w:trPr>
          <w:cantSplit/>
          <w:trHeight w:val="413"/>
        </w:trPr>
        <w:tc>
          <w:tcPr>
            <w:tcW w:w="1322" w:type="dxa"/>
            <w:vMerge/>
            <w:vAlign w:val="center"/>
          </w:tcPr>
          <w:p w14:paraId="6633B049" w14:textId="77777777" w:rsidR="003F5AD0" w:rsidRPr="00764F3B" w:rsidRDefault="003F5AD0" w:rsidP="003F5AD0">
            <w:pPr>
              <w:spacing w:after="0"/>
              <w:rPr>
                <w:rFonts w:ascii="Georgia" w:eastAsia="Arial Unicode MS" w:hAnsi="Georgia" w:cs="Arial"/>
                <w:sz w:val="20"/>
                <w:szCs w:val="20"/>
              </w:rPr>
            </w:pPr>
          </w:p>
        </w:tc>
        <w:tc>
          <w:tcPr>
            <w:tcW w:w="1130" w:type="dxa"/>
            <w:vMerge/>
            <w:vAlign w:val="center"/>
          </w:tcPr>
          <w:p w14:paraId="67FED09C" w14:textId="77777777" w:rsidR="003F5AD0" w:rsidRPr="00764F3B" w:rsidRDefault="003F5AD0" w:rsidP="003F5AD0">
            <w:pPr>
              <w:spacing w:after="0"/>
              <w:rPr>
                <w:rFonts w:ascii="Georgia" w:eastAsia="Arial Unicode MS" w:hAnsi="Georgia" w:cs="Arial"/>
                <w:bCs/>
                <w:sz w:val="20"/>
                <w:szCs w:val="20"/>
              </w:rPr>
            </w:pPr>
          </w:p>
        </w:tc>
        <w:tc>
          <w:tcPr>
            <w:tcW w:w="1174" w:type="dxa"/>
            <w:vMerge/>
            <w:vAlign w:val="center"/>
          </w:tcPr>
          <w:p w14:paraId="3595E6AF" w14:textId="77777777" w:rsidR="003F5AD0" w:rsidRPr="00764F3B" w:rsidRDefault="003F5AD0" w:rsidP="003F5AD0">
            <w:pPr>
              <w:spacing w:after="0"/>
              <w:jc w:val="center"/>
              <w:rPr>
                <w:rFonts w:ascii="Georgia" w:eastAsia="Arial Unicode MS" w:hAnsi="Georgia" w:cs="Arial"/>
                <w:b/>
                <w:bCs/>
                <w:sz w:val="20"/>
                <w:szCs w:val="20"/>
              </w:rPr>
            </w:pPr>
          </w:p>
        </w:tc>
        <w:tc>
          <w:tcPr>
            <w:tcW w:w="4669" w:type="dxa"/>
            <w:shd w:val="clear" w:color="auto" w:fill="A6A6A6" w:themeFill="background1" w:themeFillShade="A6"/>
          </w:tcPr>
          <w:p w14:paraId="52BFA4A2" w14:textId="77777777" w:rsidR="003F5AD0" w:rsidRPr="00764F3B" w:rsidRDefault="003F5AD0" w:rsidP="003F5AD0">
            <w:pPr>
              <w:spacing w:after="0"/>
              <w:rPr>
                <w:rFonts w:ascii="Georgia" w:hAnsi="Georgia"/>
              </w:rPr>
            </w:pPr>
            <w:r w:rsidRPr="00764F3B">
              <w:rPr>
                <w:rFonts w:ascii="Georgia" w:hAnsi="Georgia"/>
              </w:rPr>
              <w:t>Is there an Employee Assistance Programme (EAP) in place?</w:t>
            </w:r>
          </w:p>
        </w:tc>
        <w:tc>
          <w:tcPr>
            <w:tcW w:w="707" w:type="dxa"/>
            <w:shd w:val="clear" w:color="auto" w:fill="A6A6A6" w:themeFill="background1" w:themeFillShade="A6"/>
            <w:vAlign w:val="center"/>
          </w:tcPr>
          <w:p w14:paraId="1D1BCB9F" w14:textId="77777777" w:rsidR="003F5AD0" w:rsidRPr="00764F3B" w:rsidRDefault="003F5AD0" w:rsidP="003F5AD0">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2868" w:type="dxa"/>
            <w:shd w:val="clear" w:color="auto" w:fill="A6A6A6" w:themeFill="background1" w:themeFillShade="A6"/>
            <w:vAlign w:val="center"/>
          </w:tcPr>
          <w:p w14:paraId="4E5F5466" w14:textId="77777777" w:rsidR="003F5AD0" w:rsidRPr="00764F3B" w:rsidRDefault="003F5AD0" w:rsidP="003F5AD0">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tc>
        <w:tc>
          <w:tcPr>
            <w:tcW w:w="1034" w:type="dxa"/>
            <w:shd w:val="clear" w:color="auto" w:fill="A6A6A6" w:themeFill="background1" w:themeFillShade="A6"/>
            <w:vAlign w:val="center"/>
          </w:tcPr>
          <w:p w14:paraId="3A35AB64" w14:textId="77777777" w:rsidR="003F5AD0" w:rsidRPr="00764F3B" w:rsidRDefault="003F5AD0" w:rsidP="003F5AD0">
            <w:pPr>
              <w:spacing w:after="0"/>
              <w:rPr>
                <w:rFonts w:ascii="Georgia" w:eastAsia="Arial Unicode MS" w:hAnsi="Georgia" w:cs="Arial"/>
                <w:sz w:val="20"/>
                <w:szCs w:val="20"/>
              </w:rPr>
            </w:pPr>
            <w:r w:rsidRPr="00764F3B">
              <w:rPr>
                <w:rFonts w:ascii="Georgia" w:eastAsia="Arial Unicode MS" w:hAnsi="Georgia" w:cs="Arial"/>
                <w:sz w:val="20"/>
                <w:szCs w:val="20"/>
              </w:rPr>
              <w:t>Pre Existing</w:t>
            </w:r>
          </w:p>
        </w:tc>
        <w:tc>
          <w:tcPr>
            <w:tcW w:w="1115" w:type="dxa"/>
            <w:shd w:val="clear" w:color="auto" w:fill="A6A6A6" w:themeFill="background1" w:themeFillShade="A6"/>
            <w:vAlign w:val="center"/>
          </w:tcPr>
          <w:p w14:paraId="37FCE91B" w14:textId="77777777" w:rsidR="003F5AD0" w:rsidRPr="00764F3B" w:rsidRDefault="003F5AD0" w:rsidP="003F5AD0">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r w:rsidR="00B95C5A" w:rsidRPr="00764F3B" w14:paraId="15B9C0D8" w14:textId="77777777" w:rsidTr="003F5AD0">
        <w:trPr>
          <w:cantSplit/>
          <w:trHeight w:val="240"/>
        </w:trPr>
        <w:tc>
          <w:tcPr>
            <w:tcW w:w="1322" w:type="dxa"/>
            <w:vMerge/>
            <w:vAlign w:val="center"/>
          </w:tcPr>
          <w:p w14:paraId="743E323C" w14:textId="77777777" w:rsidR="00B95C5A" w:rsidRPr="00764F3B" w:rsidRDefault="00B95C5A" w:rsidP="00B95C5A">
            <w:pPr>
              <w:spacing w:after="0"/>
              <w:rPr>
                <w:rFonts w:ascii="Georgia" w:eastAsia="Arial Unicode MS" w:hAnsi="Georgia" w:cs="Arial"/>
                <w:sz w:val="20"/>
                <w:szCs w:val="20"/>
              </w:rPr>
            </w:pPr>
          </w:p>
        </w:tc>
        <w:tc>
          <w:tcPr>
            <w:tcW w:w="1130" w:type="dxa"/>
            <w:vMerge/>
            <w:vAlign w:val="center"/>
          </w:tcPr>
          <w:p w14:paraId="111A2CCC" w14:textId="77777777" w:rsidR="00B95C5A" w:rsidRPr="00764F3B" w:rsidRDefault="00B95C5A" w:rsidP="00B95C5A">
            <w:pPr>
              <w:spacing w:after="0"/>
              <w:rPr>
                <w:rFonts w:ascii="Georgia" w:eastAsia="Arial Unicode MS" w:hAnsi="Georgia" w:cs="Arial"/>
                <w:bCs/>
                <w:sz w:val="20"/>
                <w:szCs w:val="20"/>
              </w:rPr>
            </w:pPr>
          </w:p>
        </w:tc>
        <w:tc>
          <w:tcPr>
            <w:tcW w:w="1174" w:type="dxa"/>
            <w:vMerge/>
            <w:vAlign w:val="center"/>
          </w:tcPr>
          <w:p w14:paraId="34355179" w14:textId="77777777" w:rsidR="00B95C5A" w:rsidRPr="00764F3B" w:rsidRDefault="00B95C5A" w:rsidP="00B95C5A">
            <w:pPr>
              <w:spacing w:after="0"/>
              <w:jc w:val="center"/>
              <w:rPr>
                <w:rFonts w:ascii="Georgia" w:eastAsia="Arial Unicode MS" w:hAnsi="Georgia" w:cs="Arial"/>
                <w:b/>
                <w:bCs/>
                <w:sz w:val="20"/>
                <w:szCs w:val="20"/>
              </w:rPr>
            </w:pPr>
          </w:p>
        </w:tc>
        <w:tc>
          <w:tcPr>
            <w:tcW w:w="4669" w:type="dxa"/>
          </w:tcPr>
          <w:p w14:paraId="7C834DBE" w14:textId="77777777" w:rsidR="00B95C5A" w:rsidRPr="00764F3B" w:rsidRDefault="00B95C5A" w:rsidP="00B95C5A">
            <w:pPr>
              <w:spacing w:after="0"/>
              <w:rPr>
                <w:rFonts w:ascii="Georgia" w:hAnsi="Georgia"/>
              </w:rPr>
            </w:pPr>
            <w:r w:rsidRPr="00764F3B">
              <w:rPr>
                <w:rFonts w:ascii="Georgia" w:hAnsi="Georgia"/>
              </w:rPr>
              <w:t xml:space="preserve">Have the supports already available from the HSA been considered? </w:t>
            </w:r>
            <w:hyperlink r:id="rId207" w:history="1">
              <w:r w:rsidRPr="00764F3B">
                <w:rPr>
                  <w:rStyle w:val="Hyperlink"/>
                  <w:rFonts w:ascii="Georgia" w:hAnsi="Georgia"/>
                </w:rPr>
                <w:t>Workplace Stress</w:t>
              </w:r>
            </w:hyperlink>
            <w:r w:rsidRPr="00764F3B">
              <w:rPr>
                <w:rFonts w:ascii="Georgia" w:hAnsi="Georgia"/>
              </w:rPr>
              <w:t xml:space="preserve"> and </w:t>
            </w:r>
            <w:hyperlink r:id="rId208" w:history="1">
              <w:r w:rsidRPr="00764F3B">
                <w:rPr>
                  <w:rStyle w:val="Hyperlink"/>
                  <w:rFonts w:ascii="Georgia" w:hAnsi="Georgia"/>
                </w:rPr>
                <w:t>WorkPositive</w:t>
              </w:r>
            </w:hyperlink>
            <w:r w:rsidRPr="00764F3B">
              <w:rPr>
                <w:rFonts w:ascii="Georgia" w:hAnsi="Georgia"/>
              </w:rPr>
              <w:t>.</w:t>
            </w:r>
          </w:p>
        </w:tc>
        <w:tc>
          <w:tcPr>
            <w:tcW w:w="707" w:type="dxa"/>
            <w:vAlign w:val="center"/>
          </w:tcPr>
          <w:p w14:paraId="544A7A78" w14:textId="25CEF5F0" w:rsidR="00B95C5A" w:rsidRPr="00764F3B" w:rsidRDefault="00B95C5A" w:rsidP="00B95C5A">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2868" w:type="dxa"/>
            <w:vAlign w:val="center"/>
          </w:tcPr>
          <w:p w14:paraId="48491E97" w14:textId="77777777" w:rsidR="00B95C5A" w:rsidRPr="00764F3B" w:rsidRDefault="00B95C5A" w:rsidP="00B95C5A">
            <w:pPr>
              <w:spacing w:after="0"/>
              <w:rPr>
                <w:rFonts w:ascii="Georgia" w:eastAsia="Arial Unicode MS" w:hAnsi="Georgia" w:cs="Arial"/>
                <w:sz w:val="20"/>
                <w:szCs w:val="20"/>
              </w:rPr>
            </w:pPr>
          </w:p>
        </w:tc>
        <w:tc>
          <w:tcPr>
            <w:tcW w:w="1034" w:type="dxa"/>
            <w:vAlign w:val="center"/>
          </w:tcPr>
          <w:p w14:paraId="38276E42" w14:textId="308DA384" w:rsidR="00B95C5A" w:rsidRPr="00764F3B" w:rsidRDefault="00B95C5A" w:rsidP="00B95C5A">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15" w:type="dxa"/>
            <w:vAlign w:val="center"/>
          </w:tcPr>
          <w:p w14:paraId="5BBDA6ED" w14:textId="58D20BA6" w:rsidR="00B95C5A" w:rsidRPr="00764F3B" w:rsidRDefault="00B95C5A" w:rsidP="00B95C5A">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159CB89B" w14:textId="77777777" w:rsidR="0054089B" w:rsidRPr="00764F3B" w:rsidRDefault="0054089B" w:rsidP="00E03851">
      <w:pPr>
        <w:tabs>
          <w:tab w:val="left" w:pos="8535"/>
        </w:tabs>
        <w:rPr>
          <w:rFonts w:ascii="Georgia" w:hAnsi="Georgia"/>
          <w:lang w:eastAsia="en-GB"/>
        </w:rPr>
      </w:pPr>
    </w:p>
    <w:p w14:paraId="4410DBA3" w14:textId="55F065B5" w:rsidR="00F81AFD" w:rsidRDefault="00F81AFD" w:rsidP="00E03851">
      <w:pPr>
        <w:tabs>
          <w:tab w:val="left" w:pos="8535"/>
        </w:tabs>
        <w:rPr>
          <w:rFonts w:ascii="Georgia" w:hAnsi="Georgia"/>
          <w:lang w:eastAsia="en-GB"/>
        </w:rPr>
      </w:pPr>
    </w:p>
    <w:p w14:paraId="027AA6C7" w14:textId="77777777" w:rsidR="00F81AFD" w:rsidRDefault="00F81AFD">
      <w:pPr>
        <w:rPr>
          <w:rFonts w:ascii="Georgia" w:hAnsi="Georgia"/>
          <w:lang w:eastAsia="en-GB"/>
        </w:rPr>
      </w:pPr>
      <w:r>
        <w:rPr>
          <w:rFonts w:ascii="Georgia" w:hAnsi="Georgia"/>
          <w:lang w:eastAsia="en-GB"/>
        </w:rPr>
        <w:br w:type="page"/>
      </w:r>
    </w:p>
    <w:p w14:paraId="2B22179B" w14:textId="4AED6D3B" w:rsidR="00F81AFD" w:rsidRDefault="00F81AFD" w:rsidP="00E03851">
      <w:pPr>
        <w:tabs>
          <w:tab w:val="left" w:pos="8535"/>
        </w:tabs>
        <w:rPr>
          <w:rFonts w:ascii="Georgia" w:hAnsi="Georgia"/>
          <w:lang w:eastAsia="en-GB"/>
        </w:rPr>
      </w:pPr>
    </w:p>
    <w:tbl>
      <w:tblPr>
        <w:tblpPr w:leftFromText="180" w:rightFromText="180" w:vertAnchor="page" w:horzAnchor="margin" w:tblpY="1341"/>
        <w:tblW w:w="148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978"/>
        <w:gridCol w:w="1174"/>
        <w:gridCol w:w="4485"/>
        <w:gridCol w:w="848"/>
        <w:gridCol w:w="3902"/>
        <w:gridCol w:w="1034"/>
        <w:gridCol w:w="1126"/>
      </w:tblGrid>
      <w:tr w:rsidR="00F81AFD" w:rsidRPr="00764F3B" w14:paraId="21FC494B" w14:textId="77777777" w:rsidTr="00F81AFD">
        <w:trPr>
          <w:cantSplit/>
          <w:trHeight w:val="227"/>
          <w:tblHeader/>
        </w:trPr>
        <w:tc>
          <w:tcPr>
            <w:tcW w:w="14869" w:type="dxa"/>
            <w:gridSpan w:val="8"/>
            <w:shd w:val="clear" w:color="auto" w:fill="C0C0C0"/>
            <w:tcMar>
              <w:top w:w="15" w:type="dxa"/>
              <w:left w:w="15" w:type="dxa"/>
              <w:bottom w:w="0" w:type="dxa"/>
              <w:right w:w="15" w:type="dxa"/>
            </w:tcMar>
            <w:vAlign w:val="bottom"/>
          </w:tcPr>
          <w:p w14:paraId="2427B29F" w14:textId="77777777" w:rsidR="00F81AFD" w:rsidRPr="00764F3B" w:rsidRDefault="00F81AFD" w:rsidP="00F81AFD">
            <w:pPr>
              <w:pStyle w:val="Heading3"/>
              <w:rPr>
                <w:rFonts w:ascii="Georgia" w:hAnsi="Georgia"/>
              </w:rPr>
            </w:pPr>
            <w:bookmarkStart w:id="165" w:name="_Toc43189558"/>
            <w:r w:rsidRPr="00764F3B">
              <w:rPr>
                <w:rFonts w:ascii="Georgia" w:hAnsi="Georgia"/>
              </w:rPr>
              <w:t>RISK ASSESSMENT 8: Training and PPE</w:t>
            </w:r>
            <w:bookmarkEnd w:id="165"/>
          </w:p>
        </w:tc>
      </w:tr>
      <w:tr w:rsidR="00F81AFD" w:rsidRPr="00764F3B" w14:paraId="2DDFCD44" w14:textId="77777777" w:rsidTr="00F81AFD">
        <w:trPr>
          <w:cantSplit/>
          <w:trHeight w:val="237"/>
          <w:tblHeader/>
        </w:trPr>
        <w:tc>
          <w:tcPr>
            <w:tcW w:w="1322" w:type="dxa"/>
            <w:vMerge w:val="restart"/>
            <w:shd w:val="clear" w:color="auto" w:fill="C0C0C0"/>
            <w:tcMar>
              <w:top w:w="15" w:type="dxa"/>
              <w:left w:w="15" w:type="dxa"/>
              <w:bottom w:w="0" w:type="dxa"/>
              <w:right w:w="15" w:type="dxa"/>
            </w:tcMar>
            <w:vAlign w:val="bottom"/>
          </w:tcPr>
          <w:p w14:paraId="669487B4" w14:textId="77777777" w:rsidR="00F81AFD" w:rsidRPr="00764F3B" w:rsidRDefault="00F81AFD" w:rsidP="00F81AFD">
            <w:pPr>
              <w:spacing w:after="0"/>
              <w:jc w:val="center"/>
              <w:rPr>
                <w:rFonts w:ascii="Georgia" w:hAnsi="Georgia" w:cs="Arial"/>
                <w:b/>
                <w:bCs/>
                <w:sz w:val="18"/>
                <w:szCs w:val="18"/>
              </w:rPr>
            </w:pPr>
          </w:p>
          <w:p w14:paraId="6B26ECD7" w14:textId="77777777" w:rsidR="00F81AFD" w:rsidRPr="00764F3B" w:rsidRDefault="00F81AFD" w:rsidP="00F81AFD">
            <w:pPr>
              <w:spacing w:after="0"/>
              <w:jc w:val="center"/>
              <w:rPr>
                <w:rFonts w:ascii="Georgia" w:hAnsi="Georgia" w:cs="Arial"/>
                <w:b/>
                <w:bCs/>
                <w:sz w:val="18"/>
                <w:szCs w:val="18"/>
              </w:rPr>
            </w:pPr>
          </w:p>
          <w:p w14:paraId="4F58D5E3" w14:textId="77777777" w:rsidR="00F81AFD" w:rsidRPr="00764F3B" w:rsidRDefault="00F81AFD" w:rsidP="00F81AFD">
            <w:pPr>
              <w:spacing w:after="0"/>
              <w:jc w:val="center"/>
              <w:rPr>
                <w:rFonts w:ascii="Georgia" w:hAnsi="Georgia" w:cs="Arial"/>
                <w:b/>
                <w:bCs/>
                <w:sz w:val="18"/>
                <w:szCs w:val="18"/>
              </w:rPr>
            </w:pPr>
          </w:p>
          <w:p w14:paraId="1E1240F4" w14:textId="77777777" w:rsidR="00F81AFD" w:rsidRPr="00764F3B" w:rsidRDefault="00F81AFD" w:rsidP="00F81AFD">
            <w:pPr>
              <w:spacing w:after="0"/>
              <w:jc w:val="center"/>
              <w:rPr>
                <w:rFonts w:ascii="Georgia" w:hAnsi="Georgia" w:cs="Arial"/>
                <w:b/>
                <w:bCs/>
                <w:sz w:val="18"/>
                <w:szCs w:val="18"/>
              </w:rPr>
            </w:pPr>
          </w:p>
          <w:p w14:paraId="3D52A22A"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978" w:type="dxa"/>
            <w:vMerge w:val="restart"/>
            <w:shd w:val="clear" w:color="auto" w:fill="C0C0C0"/>
            <w:tcMar>
              <w:top w:w="15" w:type="dxa"/>
              <w:left w:w="15" w:type="dxa"/>
              <w:bottom w:w="0" w:type="dxa"/>
              <w:right w:w="15" w:type="dxa"/>
            </w:tcMar>
            <w:vAlign w:val="bottom"/>
          </w:tcPr>
          <w:p w14:paraId="2623F0B6"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4BD64C96"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485" w:type="dxa"/>
            <w:vMerge w:val="restart"/>
            <w:shd w:val="clear" w:color="auto" w:fill="C0C0C0"/>
            <w:tcMar>
              <w:top w:w="15" w:type="dxa"/>
              <w:left w:w="15" w:type="dxa"/>
              <w:bottom w:w="0" w:type="dxa"/>
              <w:right w:w="15" w:type="dxa"/>
            </w:tcMar>
            <w:vAlign w:val="bottom"/>
          </w:tcPr>
          <w:p w14:paraId="7744E17E"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48" w:type="dxa"/>
            <w:vMerge w:val="restart"/>
            <w:shd w:val="clear" w:color="auto" w:fill="C0C0C0"/>
            <w:tcMar>
              <w:top w:w="15" w:type="dxa"/>
              <w:left w:w="15" w:type="dxa"/>
              <w:bottom w:w="0" w:type="dxa"/>
              <w:right w:w="15" w:type="dxa"/>
            </w:tcMar>
          </w:tcPr>
          <w:p w14:paraId="288B9829" w14:textId="77777777" w:rsidR="00F81AFD" w:rsidRPr="00764F3B" w:rsidRDefault="00F81AFD" w:rsidP="00F81AFD">
            <w:pPr>
              <w:spacing w:after="0"/>
              <w:jc w:val="center"/>
              <w:rPr>
                <w:rFonts w:ascii="Georgia" w:hAnsi="Georgia" w:cs="Arial"/>
                <w:b/>
                <w:bCs/>
                <w:sz w:val="18"/>
                <w:szCs w:val="18"/>
              </w:rPr>
            </w:pPr>
          </w:p>
          <w:p w14:paraId="0E591A44" w14:textId="77777777" w:rsidR="00F81AFD" w:rsidRPr="00764F3B" w:rsidRDefault="00F81AFD" w:rsidP="00F81AFD">
            <w:pPr>
              <w:spacing w:after="0"/>
              <w:jc w:val="center"/>
              <w:rPr>
                <w:rFonts w:ascii="Georgia" w:hAnsi="Georgia" w:cs="Arial"/>
                <w:b/>
                <w:bCs/>
                <w:sz w:val="18"/>
                <w:szCs w:val="18"/>
              </w:rPr>
            </w:pPr>
          </w:p>
          <w:p w14:paraId="0B514D1E"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49082408"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902" w:type="dxa"/>
            <w:vMerge w:val="restart"/>
            <w:shd w:val="clear" w:color="auto" w:fill="C0C0C0"/>
            <w:tcMar>
              <w:top w:w="15" w:type="dxa"/>
              <w:left w:w="15" w:type="dxa"/>
              <w:bottom w:w="0" w:type="dxa"/>
              <w:right w:w="15" w:type="dxa"/>
            </w:tcMar>
          </w:tcPr>
          <w:p w14:paraId="585B2038" w14:textId="77777777" w:rsidR="00F81AFD" w:rsidRPr="00764F3B" w:rsidRDefault="00F81AFD" w:rsidP="00F81AFD">
            <w:pPr>
              <w:spacing w:after="0"/>
              <w:jc w:val="center"/>
              <w:rPr>
                <w:rFonts w:ascii="Georgia" w:hAnsi="Georgia" w:cs="Arial"/>
                <w:b/>
                <w:bCs/>
                <w:sz w:val="18"/>
                <w:szCs w:val="18"/>
              </w:rPr>
            </w:pPr>
          </w:p>
          <w:p w14:paraId="3AEFF1F7" w14:textId="77777777" w:rsidR="00F81AFD" w:rsidRPr="00764F3B" w:rsidRDefault="00F81AFD" w:rsidP="00F81AFD">
            <w:pPr>
              <w:spacing w:after="0"/>
              <w:jc w:val="center"/>
              <w:rPr>
                <w:rFonts w:ascii="Georgia" w:hAnsi="Georgia" w:cs="Arial"/>
                <w:b/>
                <w:bCs/>
                <w:sz w:val="18"/>
                <w:szCs w:val="18"/>
              </w:rPr>
            </w:pPr>
          </w:p>
          <w:p w14:paraId="2222609B" w14:textId="77777777" w:rsidR="00F81AFD" w:rsidRPr="00764F3B" w:rsidRDefault="00F81AFD" w:rsidP="00F81AFD">
            <w:pPr>
              <w:spacing w:after="0"/>
              <w:jc w:val="center"/>
              <w:rPr>
                <w:rFonts w:ascii="Georgia" w:hAnsi="Georgia" w:cs="Arial"/>
                <w:b/>
                <w:bCs/>
                <w:sz w:val="18"/>
                <w:szCs w:val="18"/>
              </w:rPr>
            </w:pPr>
          </w:p>
          <w:p w14:paraId="1BE0E5EA" w14:textId="77777777" w:rsidR="00F81AFD" w:rsidRPr="00764F3B" w:rsidRDefault="00F81AFD" w:rsidP="00F81AFD">
            <w:pPr>
              <w:spacing w:after="0"/>
              <w:jc w:val="center"/>
              <w:rPr>
                <w:rFonts w:ascii="Georgia" w:hAnsi="Georgia" w:cs="Arial"/>
                <w:b/>
                <w:bCs/>
                <w:sz w:val="18"/>
                <w:szCs w:val="18"/>
              </w:rPr>
            </w:pPr>
          </w:p>
          <w:p w14:paraId="1DE1000D" w14:textId="77777777" w:rsidR="00F81AFD" w:rsidRPr="00764F3B" w:rsidRDefault="00F81AFD" w:rsidP="00F81AFD">
            <w:pPr>
              <w:spacing w:after="0"/>
              <w:jc w:val="center"/>
              <w:rPr>
                <w:rFonts w:ascii="Georgia" w:hAnsi="Georgia" w:cs="Arial"/>
                <w:b/>
                <w:bCs/>
                <w:sz w:val="18"/>
                <w:szCs w:val="18"/>
              </w:rPr>
            </w:pPr>
          </w:p>
          <w:p w14:paraId="5BCBB57B"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30FE29D1" w14:textId="77777777" w:rsidR="00F81AFD" w:rsidRPr="00764F3B" w:rsidRDefault="00F81AFD" w:rsidP="00F81AFD">
            <w:pPr>
              <w:spacing w:after="0"/>
              <w:jc w:val="center"/>
              <w:rPr>
                <w:rFonts w:ascii="Georgia" w:hAnsi="Georgia" w:cs="Arial"/>
                <w:b/>
                <w:bCs/>
                <w:sz w:val="18"/>
                <w:szCs w:val="18"/>
              </w:rPr>
            </w:pPr>
          </w:p>
          <w:p w14:paraId="2197139D" w14:textId="77777777" w:rsidR="00F81AFD" w:rsidRPr="00764F3B" w:rsidRDefault="00F81AFD" w:rsidP="00F81AFD">
            <w:pPr>
              <w:spacing w:after="0"/>
              <w:jc w:val="center"/>
              <w:rPr>
                <w:rFonts w:ascii="Georgia" w:hAnsi="Georgia" w:cs="Arial"/>
                <w:b/>
                <w:bCs/>
                <w:sz w:val="18"/>
                <w:szCs w:val="18"/>
              </w:rPr>
            </w:pPr>
          </w:p>
          <w:p w14:paraId="3BD83BF6" w14:textId="77777777" w:rsidR="00F81AFD" w:rsidRPr="00764F3B" w:rsidRDefault="00F81AFD" w:rsidP="00F81AFD">
            <w:pPr>
              <w:spacing w:after="0"/>
              <w:jc w:val="center"/>
              <w:rPr>
                <w:rFonts w:ascii="Georgia" w:hAnsi="Georgia" w:cs="Arial"/>
                <w:b/>
                <w:bCs/>
                <w:sz w:val="18"/>
                <w:szCs w:val="18"/>
              </w:rPr>
            </w:pPr>
          </w:p>
          <w:p w14:paraId="7181229B" w14:textId="77777777" w:rsidR="00F81AFD" w:rsidRPr="00764F3B" w:rsidRDefault="00F81AFD" w:rsidP="00F81AFD">
            <w:pPr>
              <w:spacing w:after="0"/>
              <w:jc w:val="center"/>
              <w:rPr>
                <w:rFonts w:ascii="Georgia" w:hAnsi="Georgia" w:cs="Arial"/>
                <w:b/>
                <w:bCs/>
                <w:sz w:val="18"/>
                <w:szCs w:val="18"/>
              </w:rPr>
            </w:pPr>
          </w:p>
          <w:p w14:paraId="02199723"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Date</w:t>
            </w:r>
          </w:p>
          <w:p w14:paraId="2AC7D2E3"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126" w:type="dxa"/>
            <w:vMerge w:val="restart"/>
            <w:shd w:val="clear" w:color="auto" w:fill="C0C0C0"/>
            <w:tcMar>
              <w:top w:w="15" w:type="dxa"/>
              <w:left w:w="15" w:type="dxa"/>
              <w:bottom w:w="0" w:type="dxa"/>
              <w:right w:w="15" w:type="dxa"/>
            </w:tcMar>
            <w:vAlign w:val="bottom"/>
          </w:tcPr>
          <w:p w14:paraId="4EF218A5"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38A85C0A"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F81AFD" w:rsidRPr="00764F3B" w14:paraId="62841E01" w14:textId="77777777" w:rsidTr="00F81AFD">
        <w:trPr>
          <w:cantSplit/>
          <w:trHeight w:val="469"/>
          <w:tblHeader/>
        </w:trPr>
        <w:tc>
          <w:tcPr>
            <w:tcW w:w="1322" w:type="dxa"/>
            <w:vMerge/>
            <w:vAlign w:val="center"/>
          </w:tcPr>
          <w:p w14:paraId="7DD2772D" w14:textId="77777777" w:rsidR="00F81AFD" w:rsidRPr="00764F3B" w:rsidRDefault="00F81AFD" w:rsidP="00F81AFD">
            <w:pPr>
              <w:spacing w:after="0"/>
              <w:rPr>
                <w:rFonts w:ascii="Georgia" w:eastAsia="Arial Unicode MS" w:hAnsi="Georgia" w:cs="Arial"/>
                <w:b/>
                <w:bCs/>
                <w:sz w:val="18"/>
                <w:szCs w:val="18"/>
              </w:rPr>
            </w:pPr>
          </w:p>
        </w:tc>
        <w:tc>
          <w:tcPr>
            <w:tcW w:w="978" w:type="dxa"/>
            <w:vMerge/>
            <w:vAlign w:val="center"/>
          </w:tcPr>
          <w:p w14:paraId="0E32F283" w14:textId="77777777" w:rsidR="00F81AFD" w:rsidRPr="00764F3B" w:rsidRDefault="00F81AFD" w:rsidP="00F81AFD">
            <w:pPr>
              <w:spacing w:after="0"/>
              <w:rPr>
                <w:rFonts w:ascii="Georgia" w:eastAsia="Arial Unicode MS" w:hAnsi="Georgia" w:cs="Arial"/>
                <w:b/>
                <w:bCs/>
                <w:sz w:val="18"/>
                <w:szCs w:val="18"/>
              </w:rPr>
            </w:pPr>
          </w:p>
        </w:tc>
        <w:tc>
          <w:tcPr>
            <w:tcW w:w="1174" w:type="dxa"/>
            <w:vMerge/>
            <w:vAlign w:val="center"/>
          </w:tcPr>
          <w:p w14:paraId="538E3420" w14:textId="77777777" w:rsidR="00F81AFD" w:rsidRPr="00764F3B" w:rsidRDefault="00F81AFD" w:rsidP="00F81AFD">
            <w:pPr>
              <w:spacing w:after="0"/>
              <w:rPr>
                <w:rFonts w:ascii="Georgia" w:eastAsia="Arial Unicode MS" w:hAnsi="Georgia" w:cs="Arial"/>
                <w:b/>
                <w:bCs/>
                <w:sz w:val="18"/>
                <w:szCs w:val="18"/>
              </w:rPr>
            </w:pPr>
          </w:p>
        </w:tc>
        <w:tc>
          <w:tcPr>
            <w:tcW w:w="4485" w:type="dxa"/>
            <w:vMerge/>
            <w:vAlign w:val="center"/>
          </w:tcPr>
          <w:p w14:paraId="117293BB" w14:textId="77777777" w:rsidR="00F81AFD" w:rsidRPr="00764F3B" w:rsidRDefault="00F81AFD" w:rsidP="00F81AFD">
            <w:pPr>
              <w:spacing w:after="0"/>
              <w:rPr>
                <w:rFonts w:ascii="Georgia" w:eastAsia="Arial Unicode MS" w:hAnsi="Georgia" w:cs="Arial"/>
                <w:b/>
                <w:bCs/>
                <w:sz w:val="18"/>
                <w:szCs w:val="18"/>
              </w:rPr>
            </w:pPr>
          </w:p>
        </w:tc>
        <w:tc>
          <w:tcPr>
            <w:tcW w:w="848" w:type="dxa"/>
            <w:vMerge/>
            <w:vAlign w:val="center"/>
          </w:tcPr>
          <w:p w14:paraId="739A3A2F" w14:textId="77777777" w:rsidR="00F81AFD" w:rsidRPr="00764F3B" w:rsidRDefault="00F81AFD" w:rsidP="00F81AFD">
            <w:pPr>
              <w:spacing w:after="0"/>
              <w:rPr>
                <w:rFonts w:ascii="Georgia" w:eastAsia="Arial Unicode MS" w:hAnsi="Georgia" w:cs="Arial"/>
                <w:b/>
                <w:bCs/>
                <w:sz w:val="18"/>
                <w:szCs w:val="18"/>
              </w:rPr>
            </w:pPr>
          </w:p>
        </w:tc>
        <w:tc>
          <w:tcPr>
            <w:tcW w:w="3902" w:type="dxa"/>
            <w:vMerge/>
            <w:vAlign w:val="center"/>
          </w:tcPr>
          <w:p w14:paraId="7EB70153" w14:textId="77777777" w:rsidR="00F81AFD" w:rsidRPr="00764F3B" w:rsidRDefault="00F81AFD" w:rsidP="00F81AFD">
            <w:pPr>
              <w:spacing w:after="0"/>
              <w:rPr>
                <w:rFonts w:ascii="Georgia" w:eastAsia="Arial Unicode MS" w:hAnsi="Georgia" w:cs="Arial"/>
                <w:sz w:val="18"/>
                <w:szCs w:val="18"/>
              </w:rPr>
            </w:pPr>
          </w:p>
        </w:tc>
        <w:tc>
          <w:tcPr>
            <w:tcW w:w="1034" w:type="dxa"/>
            <w:vMerge/>
            <w:vAlign w:val="center"/>
          </w:tcPr>
          <w:p w14:paraId="4DBACEDA" w14:textId="77777777" w:rsidR="00F81AFD" w:rsidRPr="00764F3B" w:rsidRDefault="00F81AFD" w:rsidP="00F81AFD">
            <w:pPr>
              <w:spacing w:after="0"/>
              <w:rPr>
                <w:rFonts w:ascii="Georgia" w:eastAsia="Arial Unicode MS" w:hAnsi="Georgia" w:cs="Arial"/>
                <w:sz w:val="18"/>
                <w:szCs w:val="18"/>
              </w:rPr>
            </w:pPr>
          </w:p>
        </w:tc>
        <w:tc>
          <w:tcPr>
            <w:tcW w:w="1126" w:type="dxa"/>
            <w:vMerge/>
            <w:vAlign w:val="center"/>
          </w:tcPr>
          <w:p w14:paraId="129E6B39" w14:textId="77777777" w:rsidR="00F81AFD" w:rsidRPr="00764F3B" w:rsidRDefault="00F81AFD" w:rsidP="00F81AFD">
            <w:pPr>
              <w:spacing w:after="0"/>
              <w:rPr>
                <w:rFonts w:ascii="Georgia" w:eastAsia="Arial Unicode MS" w:hAnsi="Georgia" w:cs="Arial"/>
                <w:b/>
                <w:bCs/>
                <w:sz w:val="18"/>
                <w:szCs w:val="18"/>
              </w:rPr>
            </w:pPr>
          </w:p>
        </w:tc>
      </w:tr>
      <w:tr w:rsidR="00F81AFD" w:rsidRPr="00764F3B" w14:paraId="33F26233" w14:textId="77777777" w:rsidTr="00F81AFD">
        <w:trPr>
          <w:cantSplit/>
          <w:trHeight w:val="263"/>
          <w:tblHeader/>
        </w:trPr>
        <w:tc>
          <w:tcPr>
            <w:tcW w:w="1322" w:type="dxa"/>
            <w:vMerge/>
            <w:vAlign w:val="center"/>
          </w:tcPr>
          <w:p w14:paraId="01800454" w14:textId="77777777" w:rsidR="00F81AFD" w:rsidRPr="00764F3B" w:rsidRDefault="00F81AFD" w:rsidP="00F81AFD">
            <w:pPr>
              <w:spacing w:after="0"/>
              <w:rPr>
                <w:rFonts w:ascii="Georgia" w:eastAsia="Arial Unicode MS" w:hAnsi="Georgia" w:cs="Arial"/>
                <w:b/>
                <w:bCs/>
                <w:sz w:val="20"/>
                <w:szCs w:val="20"/>
              </w:rPr>
            </w:pPr>
          </w:p>
        </w:tc>
        <w:tc>
          <w:tcPr>
            <w:tcW w:w="978" w:type="dxa"/>
            <w:vMerge/>
            <w:vAlign w:val="center"/>
          </w:tcPr>
          <w:p w14:paraId="2732B693" w14:textId="77777777" w:rsidR="00F81AFD" w:rsidRPr="00764F3B" w:rsidRDefault="00F81AFD" w:rsidP="00F81AFD">
            <w:pPr>
              <w:spacing w:after="0"/>
              <w:rPr>
                <w:rFonts w:ascii="Georgia" w:eastAsia="Arial Unicode MS" w:hAnsi="Georgia" w:cs="Arial"/>
                <w:b/>
                <w:bCs/>
                <w:sz w:val="20"/>
                <w:szCs w:val="20"/>
              </w:rPr>
            </w:pPr>
          </w:p>
        </w:tc>
        <w:tc>
          <w:tcPr>
            <w:tcW w:w="1174" w:type="dxa"/>
            <w:vMerge/>
            <w:vAlign w:val="center"/>
          </w:tcPr>
          <w:p w14:paraId="5F92F7C0" w14:textId="77777777" w:rsidR="00F81AFD" w:rsidRPr="00764F3B" w:rsidRDefault="00F81AFD" w:rsidP="00F81AFD">
            <w:pPr>
              <w:spacing w:after="0"/>
              <w:rPr>
                <w:rFonts w:ascii="Georgia" w:eastAsia="Arial Unicode MS" w:hAnsi="Georgia" w:cs="Arial"/>
                <w:b/>
                <w:bCs/>
                <w:sz w:val="20"/>
                <w:szCs w:val="20"/>
              </w:rPr>
            </w:pPr>
          </w:p>
        </w:tc>
        <w:tc>
          <w:tcPr>
            <w:tcW w:w="4485" w:type="dxa"/>
            <w:vMerge/>
            <w:vAlign w:val="center"/>
          </w:tcPr>
          <w:p w14:paraId="243757A2" w14:textId="77777777" w:rsidR="00F81AFD" w:rsidRPr="00764F3B" w:rsidRDefault="00F81AFD" w:rsidP="00F81AFD">
            <w:pPr>
              <w:spacing w:after="0"/>
              <w:rPr>
                <w:rFonts w:ascii="Georgia" w:eastAsia="Arial Unicode MS" w:hAnsi="Georgia" w:cs="Arial"/>
                <w:b/>
                <w:bCs/>
                <w:sz w:val="20"/>
                <w:szCs w:val="20"/>
              </w:rPr>
            </w:pPr>
          </w:p>
        </w:tc>
        <w:tc>
          <w:tcPr>
            <w:tcW w:w="848" w:type="dxa"/>
            <w:vMerge/>
            <w:vAlign w:val="center"/>
          </w:tcPr>
          <w:p w14:paraId="7A299998" w14:textId="77777777" w:rsidR="00F81AFD" w:rsidRPr="00764F3B" w:rsidRDefault="00F81AFD" w:rsidP="00F81AFD">
            <w:pPr>
              <w:spacing w:after="0"/>
              <w:rPr>
                <w:rFonts w:ascii="Georgia" w:eastAsia="Arial Unicode MS" w:hAnsi="Georgia" w:cs="Arial"/>
                <w:b/>
                <w:bCs/>
                <w:sz w:val="20"/>
                <w:szCs w:val="20"/>
              </w:rPr>
            </w:pPr>
          </w:p>
        </w:tc>
        <w:tc>
          <w:tcPr>
            <w:tcW w:w="3902" w:type="dxa"/>
            <w:vMerge/>
            <w:vAlign w:val="center"/>
          </w:tcPr>
          <w:p w14:paraId="28F661D1" w14:textId="77777777" w:rsidR="00F81AFD" w:rsidRPr="00764F3B" w:rsidRDefault="00F81AFD" w:rsidP="00F81AFD">
            <w:pPr>
              <w:spacing w:after="0"/>
              <w:rPr>
                <w:rFonts w:ascii="Georgia" w:eastAsia="Arial Unicode MS" w:hAnsi="Georgia" w:cs="Arial"/>
                <w:sz w:val="20"/>
                <w:szCs w:val="20"/>
              </w:rPr>
            </w:pPr>
          </w:p>
        </w:tc>
        <w:tc>
          <w:tcPr>
            <w:tcW w:w="1034" w:type="dxa"/>
            <w:vMerge/>
            <w:vAlign w:val="center"/>
          </w:tcPr>
          <w:p w14:paraId="0F1363AC" w14:textId="77777777" w:rsidR="00F81AFD" w:rsidRPr="00764F3B" w:rsidRDefault="00F81AFD" w:rsidP="00F81AFD">
            <w:pPr>
              <w:spacing w:after="0"/>
              <w:rPr>
                <w:rFonts w:ascii="Georgia" w:eastAsia="Arial Unicode MS" w:hAnsi="Georgia" w:cs="Arial"/>
                <w:sz w:val="20"/>
                <w:szCs w:val="20"/>
              </w:rPr>
            </w:pPr>
          </w:p>
        </w:tc>
        <w:tc>
          <w:tcPr>
            <w:tcW w:w="1126" w:type="dxa"/>
            <w:vMerge/>
            <w:vAlign w:val="center"/>
          </w:tcPr>
          <w:p w14:paraId="75E381AB"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4B966B22" w14:textId="77777777" w:rsidTr="00F81AFD">
        <w:trPr>
          <w:cantSplit/>
          <w:trHeight w:val="240"/>
        </w:trPr>
        <w:tc>
          <w:tcPr>
            <w:tcW w:w="1322" w:type="dxa"/>
            <w:vAlign w:val="center"/>
          </w:tcPr>
          <w:p w14:paraId="74AE19B6"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561D5D7E"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978" w:type="dxa"/>
            <w:vAlign w:val="center"/>
          </w:tcPr>
          <w:p w14:paraId="3F9886B6" w14:textId="77777777" w:rsidR="00F81AFD" w:rsidRPr="00764F3B" w:rsidRDefault="00F81AFD" w:rsidP="00F81AFD">
            <w:pPr>
              <w:spacing w:after="0"/>
              <w:rPr>
                <w:rFonts w:ascii="Georgia" w:eastAsia="Arial Unicode MS" w:hAnsi="Georgia" w:cs="Arial"/>
                <w:b/>
                <w:sz w:val="20"/>
                <w:szCs w:val="20"/>
              </w:rPr>
            </w:pPr>
            <w:r w:rsidRPr="00764F3B">
              <w:rPr>
                <w:rFonts w:ascii="Georgia" w:eastAsia="Arial Unicode MS" w:hAnsi="Georgia" w:cs="Arial"/>
                <w:b/>
                <w:sz w:val="20"/>
                <w:szCs w:val="20"/>
              </w:rPr>
              <w:t xml:space="preserve">Training </w:t>
            </w:r>
          </w:p>
        </w:tc>
        <w:tc>
          <w:tcPr>
            <w:tcW w:w="1174" w:type="dxa"/>
            <w:vAlign w:val="center"/>
          </w:tcPr>
          <w:p w14:paraId="5974C916"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 xml:space="preserve">All employees </w:t>
            </w:r>
          </w:p>
        </w:tc>
        <w:tc>
          <w:tcPr>
            <w:tcW w:w="4485" w:type="dxa"/>
            <w:shd w:val="clear" w:color="auto" w:fill="A6A6A6" w:themeFill="background1" w:themeFillShade="A6"/>
          </w:tcPr>
          <w:p w14:paraId="70532A14"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rPr>
              <w:t xml:space="preserve">Has a reinduction/induction training been created? </w:t>
            </w:r>
          </w:p>
        </w:tc>
        <w:tc>
          <w:tcPr>
            <w:tcW w:w="848" w:type="dxa"/>
            <w:shd w:val="clear" w:color="auto" w:fill="A6A6A6" w:themeFill="background1" w:themeFillShade="A6"/>
            <w:vAlign w:val="center"/>
          </w:tcPr>
          <w:p w14:paraId="41824058"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3902" w:type="dxa"/>
            <w:shd w:val="clear" w:color="auto" w:fill="A6A6A6" w:themeFill="background1" w:themeFillShade="A6"/>
            <w:vAlign w:val="center"/>
          </w:tcPr>
          <w:p w14:paraId="3CEB4C35"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In Place at Corporate Level</w:t>
            </w:r>
          </w:p>
        </w:tc>
        <w:tc>
          <w:tcPr>
            <w:tcW w:w="1034" w:type="dxa"/>
            <w:shd w:val="clear" w:color="auto" w:fill="A6A6A6" w:themeFill="background1" w:themeFillShade="A6"/>
            <w:vAlign w:val="center"/>
          </w:tcPr>
          <w:p w14:paraId="29D757BC"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14/5/20</w:t>
            </w:r>
          </w:p>
        </w:tc>
        <w:tc>
          <w:tcPr>
            <w:tcW w:w="1126" w:type="dxa"/>
            <w:shd w:val="clear" w:color="auto" w:fill="A6A6A6" w:themeFill="background1" w:themeFillShade="A6"/>
            <w:vAlign w:val="center"/>
          </w:tcPr>
          <w:p w14:paraId="454D8FE7"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Low</w:t>
            </w:r>
          </w:p>
        </w:tc>
      </w:tr>
      <w:tr w:rsidR="00F81AFD" w:rsidRPr="00764F3B" w14:paraId="7314A3C7" w14:textId="77777777" w:rsidTr="00F81AFD">
        <w:trPr>
          <w:cantSplit/>
          <w:trHeight w:val="240"/>
        </w:trPr>
        <w:tc>
          <w:tcPr>
            <w:tcW w:w="1322" w:type="dxa"/>
            <w:vAlign w:val="center"/>
          </w:tcPr>
          <w:p w14:paraId="6498C580" w14:textId="77777777" w:rsidR="00F81AFD" w:rsidRPr="00764F3B" w:rsidRDefault="00F81AFD" w:rsidP="00F81AFD">
            <w:pPr>
              <w:spacing w:after="0"/>
              <w:rPr>
                <w:rFonts w:ascii="Georgia" w:eastAsia="Arial Unicode MS" w:hAnsi="Georgia" w:cs="Arial"/>
                <w:sz w:val="20"/>
                <w:szCs w:val="20"/>
              </w:rPr>
            </w:pPr>
          </w:p>
        </w:tc>
        <w:tc>
          <w:tcPr>
            <w:tcW w:w="978" w:type="dxa"/>
            <w:vAlign w:val="center"/>
          </w:tcPr>
          <w:p w14:paraId="53DDAAA6" w14:textId="77777777" w:rsidR="00F81AFD" w:rsidRPr="00764F3B" w:rsidRDefault="00F81AFD" w:rsidP="00F81AFD">
            <w:pPr>
              <w:spacing w:after="0"/>
              <w:rPr>
                <w:rFonts w:ascii="Georgia" w:eastAsia="Arial Unicode MS" w:hAnsi="Georgia" w:cs="Arial"/>
                <w:bCs/>
                <w:sz w:val="20"/>
                <w:szCs w:val="20"/>
              </w:rPr>
            </w:pPr>
          </w:p>
        </w:tc>
        <w:tc>
          <w:tcPr>
            <w:tcW w:w="1174" w:type="dxa"/>
            <w:vAlign w:val="center"/>
          </w:tcPr>
          <w:p w14:paraId="79E87266" w14:textId="77777777" w:rsidR="00F81AFD" w:rsidRPr="00764F3B" w:rsidRDefault="00F81AFD" w:rsidP="00F81AFD">
            <w:pPr>
              <w:spacing w:after="0"/>
              <w:jc w:val="center"/>
              <w:rPr>
                <w:rFonts w:ascii="Georgia" w:eastAsia="Arial Unicode MS" w:hAnsi="Georgia" w:cs="Arial"/>
                <w:b/>
                <w:bCs/>
                <w:sz w:val="20"/>
                <w:szCs w:val="20"/>
              </w:rPr>
            </w:pPr>
          </w:p>
        </w:tc>
        <w:tc>
          <w:tcPr>
            <w:tcW w:w="4485" w:type="dxa"/>
          </w:tcPr>
          <w:p w14:paraId="6579B9EC" w14:textId="77777777" w:rsidR="00F81AFD" w:rsidRPr="00764F3B" w:rsidRDefault="00F81AFD" w:rsidP="00F81AFD">
            <w:pPr>
              <w:spacing w:after="0"/>
              <w:rPr>
                <w:rFonts w:ascii="Georgia" w:hAnsi="Georgia"/>
                <w:b/>
                <w:bCs/>
              </w:rPr>
            </w:pPr>
            <w:r w:rsidRPr="00764F3B">
              <w:rPr>
                <w:rFonts w:ascii="Georgia" w:hAnsi="Georgia"/>
              </w:rPr>
              <w:t>Who is responsible for delivering this training?</w:t>
            </w:r>
          </w:p>
        </w:tc>
        <w:tc>
          <w:tcPr>
            <w:tcW w:w="848" w:type="dxa"/>
            <w:vAlign w:val="center"/>
          </w:tcPr>
          <w:p w14:paraId="09DE9124" w14:textId="77777777" w:rsidR="00F81AFD" w:rsidRPr="00764F3B" w:rsidRDefault="00F81AFD" w:rsidP="00F81AFD">
            <w:pPr>
              <w:spacing w:after="0"/>
              <w:jc w:val="center"/>
              <w:rPr>
                <w:rFonts w:ascii="Georgia" w:eastAsia="Arial Unicode MS" w:hAnsi="Georgia" w:cs="Arial"/>
                <w:b/>
                <w:bCs/>
                <w:sz w:val="20"/>
                <w:szCs w:val="20"/>
              </w:rPr>
            </w:pPr>
          </w:p>
        </w:tc>
        <w:tc>
          <w:tcPr>
            <w:tcW w:w="3902" w:type="dxa"/>
            <w:vAlign w:val="center"/>
          </w:tcPr>
          <w:p w14:paraId="3A72D5F7"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LWR kate OConnor</w:t>
            </w:r>
          </w:p>
        </w:tc>
        <w:tc>
          <w:tcPr>
            <w:tcW w:w="1034" w:type="dxa"/>
            <w:vAlign w:val="center"/>
          </w:tcPr>
          <w:p w14:paraId="62872DEF"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21/8/20</w:t>
            </w:r>
          </w:p>
        </w:tc>
        <w:tc>
          <w:tcPr>
            <w:tcW w:w="1126" w:type="dxa"/>
            <w:vAlign w:val="center"/>
          </w:tcPr>
          <w:p w14:paraId="76FA156B"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56A3E2E5" w14:textId="77777777" w:rsidTr="00F81AFD">
        <w:trPr>
          <w:cantSplit/>
          <w:trHeight w:val="240"/>
        </w:trPr>
        <w:tc>
          <w:tcPr>
            <w:tcW w:w="1322" w:type="dxa"/>
            <w:vAlign w:val="center"/>
          </w:tcPr>
          <w:p w14:paraId="79DBF782" w14:textId="77777777" w:rsidR="00F81AFD" w:rsidRPr="00764F3B" w:rsidRDefault="00F81AFD" w:rsidP="00F81AFD">
            <w:pPr>
              <w:spacing w:after="0"/>
              <w:rPr>
                <w:rFonts w:ascii="Georgia" w:eastAsia="Arial Unicode MS" w:hAnsi="Georgia" w:cs="Arial"/>
                <w:sz w:val="20"/>
                <w:szCs w:val="20"/>
              </w:rPr>
            </w:pPr>
          </w:p>
        </w:tc>
        <w:tc>
          <w:tcPr>
            <w:tcW w:w="978" w:type="dxa"/>
            <w:vAlign w:val="center"/>
          </w:tcPr>
          <w:p w14:paraId="06B33DED" w14:textId="77777777" w:rsidR="00F81AFD" w:rsidRPr="00764F3B" w:rsidRDefault="00F81AFD" w:rsidP="00F81AFD">
            <w:pPr>
              <w:spacing w:after="0"/>
              <w:rPr>
                <w:rFonts w:ascii="Georgia" w:eastAsia="Arial Unicode MS" w:hAnsi="Georgia" w:cs="Arial"/>
                <w:bCs/>
                <w:sz w:val="20"/>
                <w:szCs w:val="20"/>
              </w:rPr>
            </w:pPr>
          </w:p>
        </w:tc>
        <w:tc>
          <w:tcPr>
            <w:tcW w:w="1174" w:type="dxa"/>
            <w:vAlign w:val="center"/>
          </w:tcPr>
          <w:p w14:paraId="255B5EC7" w14:textId="77777777" w:rsidR="00F81AFD" w:rsidRPr="00764F3B" w:rsidRDefault="00F81AFD" w:rsidP="00F81AFD">
            <w:pPr>
              <w:spacing w:after="0"/>
              <w:jc w:val="center"/>
              <w:rPr>
                <w:rFonts w:ascii="Georgia" w:eastAsia="Arial Unicode MS" w:hAnsi="Georgia" w:cs="Arial"/>
                <w:b/>
                <w:bCs/>
                <w:sz w:val="20"/>
                <w:szCs w:val="20"/>
              </w:rPr>
            </w:pPr>
          </w:p>
        </w:tc>
        <w:tc>
          <w:tcPr>
            <w:tcW w:w="4485" w:type="dxa"/>
          </w:tcPr>
          <w:p w14:paraId="3D4FBC2E" w14:textId="77777777" w:rsidR="00F81AFD" w:rsidRPr="00764F3B" w:rsidRDefault="00F81AFD" w:rsidP="00F81AFD">
            <w:pPr>
              <w:spacing w:after="0"/>
              <w:rPr>
                <w:rFonts w:ascii="Georgia" w:hAnsi="Georgia"/>
              </w:rPr>
            </w:pPr>
            <w:r w:rsidRPr="00764F3B">
              <w:rPr>
                <w:rFonts w:ascii="Georgia" w:hAnsi="Georgia"/>
              </w:rPr>
              <w:t>Are employees aware of their responsibilities in attending training?</w:t>
            </w:r>
          </w:p>
        </w:tc>
        <w:tc>
          <w:tcPr>
            <w:tcW w:w="848" w:type="dxa"/>
            <w:vAlign w:val="center"/>
          </w:tcPr>
          <w:p w14:paraId="36F2F9EB"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902" w:type="dxa"/>
            <w:vAlign w:val="center"/>
          </w:tcPr>
          <w:p w14:paraId="226A719B"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68951ADA"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21/8/20</w:t>
            </w:r>
          </w:p>
        </w:tc>
        <w:tc>
          <w:tcPr>
            <w:tcW w:w="1126" w:type="dxa"/>
            <w:vAlign w:val="center"/>
          </w:tcPr>
          <w:p w14:paraId="3B340B57"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026ACB16" w14:textId="77777777" w:rsidTr="00F81AFD">
        <w:trPr>
          <w:cantSplit/>
          <w:trHeight w:val="240"/>
        </w:trPr>
        <w:tc>
          <w:tcPr>
            <w:tcW w:w="1322" w:type="dxa"/>
            <w:vAlign w:val="center"/>
          </w:tcPr>
          <w:p w14:paraId="6844404F" w14:textId="77777777" w:rsidR="00F81AFD" w:rsidRPr="00764F3B" w:rsidRDefault="00F81AFD" w:rsidP="00F81AFD">
            <w:pPr>
              <w:spacing w:after="0"/>
              <w:rPr>
                <w:rFonts w:ascii="Georgia" w:eastAsia="Arial Unicode MS" w:hAnsi="Georgia" w:cs="Arial"/>
                <w:sz w:val="20"/>
                <w:szCs w:val="20"/>
              </w:rPr>
            </w:pPr>
          </w:p>
        </w:tc>
        <w:tc>
          <w:tcPr>
            <w:tcW w:w="978" w:type="dxa"/>
            <w:vAlign w:val="center"/>
          </w:tcPr>
          <w:p w14:paraId="1D63FDBA" w14:textId="77777777" w:rsidR="00F81AFD" w:rsidRPr="00764F3B" w:rsidRDefault="00F81AFD" w:rsidP="00F81AFD">
            <w:pPr>
              <w:spacing w:after="0"/>
              <w:rPr>
                <w:rFonts w:ascii="Georgia" w:eastAsia="Arial Unicode MS" w:hAnsi="Georgia" w:cs="Arial"/>
                <w:bCs/>
                <w:sz w:val="20"/>
                <w:szCs w:val="20"/>
              </w:rPr>
            </w:pPr>
          </w:p>
        </w:tc>
        <w:tc>
          <w:tcPr>
            <w:tcW w:w="1174" w:type="dxa"/>
            <w:vAlign w:val="center"/>
          </w:tcPr>
          <w:p w14:paraId="2009990C" w14:textId="77777777" w:rsidR="00F81AFD" w:rsidRPr="00764F3B" w:rsidRDefault="00F81AFD" w:rsidP="00F81AFD">
            <w:pPr>
              <w:spacing w:after="0"/>
              <w:jc w:val="center"/>
              <w:rPr>
                <w:rFonts w:ascii="Georgia" w:eastAsia="Arial Unicode MS" w:hAnsi="Georgia" w:cs="Arial"/>
                <w:b/>
                <w:bCs/>
                <w:sz w:val="20"/>
                <w:szCs w:val="20"/>
              </w:rPr>
            </w:pPr>
          </w:p>
        </w:tc>
        <w:tc>
          <w:tcPr>
            <w:tcW w:w="4485" w:type="dxa"/>
          </w:tcPr>
          <w:p w14:paraId="2B4117FC" w14:textId="77777777" w:rsidR="00F81AFD" w:rsidRPr="00764F3B" w:rsidRDefault="00F81AFD" w:rsidP="00F81AFD">
            <w:pPr>
              <w:spacing w:after="0"/>
              <w:rPr>
                <w:rFonts w:ascii="Georgia" w:hAnsi="Georgia"/>
              </w:rPr>
            </w:pPr>
            <w:r w:rsidRPr="00764F3B">
              <w:rPr>
                <w:rFonts w:ascii="Georgia" w:hAnsi="Georgia"/>
              </w:rPr>
              <w:t>Are existing training delivery systems (including online systems) fit for purpose?</w:t>
            </w:r>
          </w:p>
        </w:tc>
        <w:tc>
          <w:tcPr>
            <w:tcW w:w="848" w:type="dxa"/>
            <w:vAlign w:val="center"/>
          </w:tcPr>
          <w:p w14:paraId="7B41E1FB"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902" w:type="dxa"/>
            <w:vAlign w:val="center"/>
          </w:tcPr>
          <w:p w14:paraId="2987464F"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45A0FC5F"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6" w:type="dxa"/>
            <w:vAlign w:val="center"/>
          </w:tcPr>
          <w:p w14:paraId="4BFEA0C7"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5D97C23E" w14:textId="77777777" w:rsidTr="00F81AFD">
        <w:trPr>
          <w:cantSplit/>
          <w:trHeight w:val="240"/>
        </w:trPr>
        <w:tc>
          <w:tcPr>
            <w:tcW w:w="1322" w:type="dxa"/>
            <w:vAlign w:val="center"/>
          </w:tcPr>
          <w:p w14:paraId="55FDC7D5" w14:textId="77777777" w:rsidR="00F81AFD" w:rsidRPr="00764F3B" w:rsidRDefault="00F81AFD" w:rsidP="00F81AFD">
            <w:pPr>
              <w:spacing w:after="0"/>
              <w:rPr>
                <w:rFonts w:ascii="Georgia" w:eastAsia="Arial Unicode MS" w:hAnsi="Georgia" w:cs="Arial"/>
                <w:sz w:val="20"/>
                <w:szCs w:val="20"/>
              </w:rPr>
            </w:pPr>
          </w:p>
        </w:tc>
        <w:tc>
          <w:tcPr>
            <w:tcW w:w="978" w:type="dxa"/>
            <w:vAlign w:val="center"/>
          </w:tcPr>
          <w:p w14:paraId="03E8231B" w14:textId="77777777" w:rsidR="00F81AFD" w:rsidRPr="00764F3B" w:rsidRDefault="00F81AFD" w:rsidP="00F81AFD">
            <w:pPr>
              <w:spacing w:after="0"/>
              <w:rPr>
                <w:rFonts w:ascii="Georgia" w:eastAsia="Arial Unicode MS" w:hAnsi="Georgia" w:cs="Arial"/>
                <w:bCs/>
                <w:sz w:val="20"/>
                <w:szCs w:val="20"/>
              </w:rPr>
            </w:pPr>
          </w:p>
        </w:tc>
        <w:tc>
          <w:tcPr>
            <w:tcW w:w="1174" w:type="dxa"/>
            <w:vAlign w:val="center"/>
          </w:tcPr>
          <w:p w14:paraId="7B977C6D" w14:textId="77777777" w:rsidR="00F81AFD" w:rsidRPr="00764F3B" w:rsidRDefault="00F81AFD" w:rsidP="00F81AFD">
            <w:pPr>
              <w:spacing w:after="0"/>
              <w:jc w:val="center"/>
              <w:rPr>
                <w:rFonts w:ascii="Georgia" w:eastAsia="Arial Unicode MS" w:hAnsi="Georgia" w:cs="Arial"/>
                <w:b/>
                <w:bCs/>
                <w:sz w:val="20"/>
                <w:szCs w:val="20"/>
              </w:rPr>
            </w:pPr>
          </w:p>
        </w:tc>
        <w:tc>
          <w:tcPr>
            <w:tcW w:w="4485" w:type="dxa"/>
          </w:tcPr>
          <w:p w14:paraId="7D8D5595" w14:textId="77777777" w:rsidR="00F81AFD" w:rsidRPr="00764F3B" w:rsidRDefault="00F81AFD" w:rsidP="00F81AFD">
            <w:pPr>
              <w:spacing w:after="0"/>
              <w:rPr>
                <w:rFonts w:ascii="Georgia" w:hAnsi="Georgia"/>
              </w:rPr>
            </w:pPr>
            <w:r w:rsidRPr="00764F3B">
              <w:rPr>
                <w:rFonts w:ascii="Georgia" w:hAnsi="Georgia"/>
              </w:rPr>
              <w:t>Is existing training content fit for purpose?</w:t>
            </w:r>
          </w:p>
        </w:tc>
        <w:tc>
          <w:tcPr>
            <w:tcW w:w="848" w:type="dxa"/>
            <w:vAlign w:val="center"/>
          </w:tcPr>
          <w:p w14:paraId="32193C3A"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902" w:type="dxa"/>
            <w:vAlign w:val="center"/>
          </w:tcPr>
          <w:p w14:paraId="0D2843BB"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5CBB1B6C" w14:textId="77777777" w:rsidR="00F81AFD" w:rsidRPr="00764F3B" w:rsidRDefault="00F81AFD" w:rsidP="00F81AFD">
            <w:pPr>
              <w:spacing w:after="0"/>
              <w:rPr>
                <w:rFonts w:ascii="Georgia" w:eastAsia="Arial Unicode MS" w:hAnsi="Georgia" w:cs="Arial"/>
                <w:sz w:val="20"/>
                <w:szCs w:val="20"/>
              </w:rPr>
            </w:pPr>
            <w:r>
              <w:rPr>
                <w:rFonts w:ascii="Georgia" w:eastAsia="Arial Unicode MS" w:hAnsi="Georgia" w:cs="Arial"/>
                <w:sz w:val="20"/>
                <w:szCs w:val="20"/>
              </w:rPr>
              <w:t>20/8/20</w:t>
            </w:r>
          </w:p>
        </w:tc>
        <w:tc>
          <w:tcPr>
            <w:tcW w:w="1126" w:type="dxa"/>
            <w:vAlign w:val="center"/>
          </w:tcPr>
          <w:p w14:paraId="1117EACF" w14:textId="77777777" w:rsidR="00F81AFD" w:rsidRPr="00764F3B" w:rsidRDefault="00F81AFD" w:rsidP="00F81AFD">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F81AFD" w:rsidRPr="00764F3B" w14:paraId="26B37C61" w14:textId="77777777" w:rsidTr="00F81AFD">
        <w:trPr>
          <w:cantSplit/>
          <w:trHeight w:val="240"/>
        </w:trPr>
        <w:tc>
          <w:tcPr>
            <w:tcW w:w="1322" w:type="dxa"/>
            <w:vAlign w:val="center"/>
          </w:tcPr>
          <w:p w14:paraId="2203A376" w14:textId="77777777" w:rsidR="00F81AFD" w:rsidRPr="00764F3B" w:rsidRDefault="00F81AFD" w:rsidP="00F81AFD">
            <w:pPr>
              <w:spacing w:after="0"/>
              <w:rPr>
                <w:rFonts w:ascii="Georgia" w:eastAsia="Arial Unicode MS" w:hAnsi="Georgia" w:cs="Arial"/>
                <w:sz w:val="20"/>
                <w:szCs w:val="20"/>
              </w:rPr>
            </w:pPr>
          </w:p>
        </w:tc>
        <w:tc>
          <w:tcPr>
            <w:tcW w:w="978" w:type="dxa"/>
            <w:vAlign w:val="center"/>
          </w:tcPr>
          <w:p w14:paraId="00A29EAB" w14:textId="77777777" w:rsidR="00F81AFD" w:rsidRPr="00764F3B" w:rsidRDefault="00F81AFD" w:rsidP="00F81AFD">
            <w:pPr>
              <w:spacing w:after="0"/>
              <w:rPr>
                <w:rFonts w:ascii="Georgia" w:eastAsia="Arial Unicode MS" w:hAnsi="Georgia" w:cs="Arial"/>
                <w:bCs/>
                <w:sz w:val="20"/>
                <w:szCs w:val="20"/>
              </w:rPr>
            </w:pPr>
          </w:p>
        </w:tc>
        <w:tc>
          <w:tcPr>
            <w:tcW w:w="1174" w:type="dxa"/>
            <w:vAlign w:val="center"/>
          </w:tcPr>
          <w:p w14:paraId="79ADAD75" w14:textId="77777777" w:rsidR="00F81AFD" w:rsidRPr="00764F3B" w:rsidRDefault="00F81AFD" w:rsidP="00F81AFD">
            <w:pPr>
              <w:spacing w:after="0"/>
              <w:jc w:val="center"/>
              <w:rPr>
                <w:rFonts w:ascii="Georgia" w:eastAsia="Arial Unicode MS" w:hAnsi="Georgia" w:cs="Arial"/>
                <w:b/>
                <w:bCs/>
                <w:sz w:val="20"/>
                <w:szCs w:val="20"/>
              </w:rPr>
            </w:pPr>
          </w:p>
        </w:tc>
        <w:tc>
          <w:tcPr>
            <w:tcW w:w="4485" w:type="dxa"/>
          </w:tcPr>
          <w:p w14:paraId="16E44935" w14:textId="77777777" w:rsidR="00F81AFD" w:rsidRPr="00764F3B" w:rsidRDefault="00F81AFD" w:rsidP="00F81AFD">
            <w:pPr>
              <w:spacing w:after="0"/>
              <w:ind w:left="1440"/>
              <w:rPr>
                <w:rFonts w:ascii="Georgia" w:hAnsi="Georgia"/>
              </w:rPr>
            </w:pPr>
          </w:p>
        </w:tc>
        <w:tc>
          <w:tcPr>
            <w:tcW w:w="848" w:type="dxa"/>
            <w:vAlign w:val="center"/>
          </w:tcPr>
          <w:p w14:paraId="4ED94441" w14:textId="77777777" w:rsidR="00F81AFD" w:rsidRPr="00764F3B" w:rsidRDefault="00F81AFD" w:rsidP="00F81AFD">
            <w:pPr>
              <w:spacing w:after="0"/>
              <w:jc w:val="center"/>
              <w:rPr>
                <w:rFonts w:ascii="Georgia" w:eastAsia="Arial Unicode MS" w:hAnsi="Georgia" w:cs="Arial"/>
                <w:b/>
                <w:bCs/>
                <w:sz w:val="20"/>
                <w:szCs w:val="20"/>
              </w:rPr>
            </w:pPr>
          </w:p>
        </w:tc>
        <w:tc>
          <w:tcPr>
            <w:tcW w:w="3902" w:type="dxa"/>
            <w:vAlign w:val="center"/>
          </w:tcPr>
          <w:p w14:paraId="001C4ED4"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5908CCFE"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41AD0C09" w14:textId="77777777" w:rsidR="00F81AFD" w:rsidRPr="00764F3B" w:rsidRDefault="00F81AFD" w:rsidP="00F81AFD">
            <w:pPr>
              <w:spacing w:after="0"/>
              <w:rPr>
                <w:rFonts w:ascii="Georgia" w:eastAsia="Arial Unicode MS" w:hAnsi="Georgia" w:cs="Arial"/>
                <w:b/>
                <w:bCs/>
                <w:sz w:val="20"/>
                <w:szCs w:val="20"/>
              </w:rPr>
            </w:pPr>
          </w:p>
        </w:tc>
      </w:tr>
    </w:tbl>
    <w:p w14:paraId="11844D46" w14:textId="77777777" w:rsidR="00F81AFD" w:rsidRDefault="00F81AFD">
      <w:pPr>
        <w:rPr>
          <w:rFonts w:ascii="Georgia" w:hAnsi="Georgia"/>
          <w:lang w:eastAsia="en-GB"/>
        </w:rPr>
      </w:pPr>
      <w:r>
        <w:rPr>
          <w:rFonts w:ascii="Georgia" w:hAnsi="Georgia"/>
          <w:lang w:eastAsia="en-GB"/>
        </w:rPr>
        <w:br w:type="page"/>
      </w:r>
    </w:p>
    <w:p w14:paraId="1F779DCC" w14:textId="77777777" w:rsidR="0054089B" w:rsidRPr="00764F3B" w:rsidRDefault="0054089B" w:rsidP="00E03851">
      <w:pPr>
        <w:tabs>
          <w:tab w:val="left" w:pos="8535"/>
        </w:tabs>
        <w:rPr>
          <w:rFonts w:ascii="Georgia" w:hAnsi="Georgia"/>
          <w:lang w:eastAsia="en-GB"/>
        </w:rPr>
      </w:pPr>
    </w:p>
    <w:tbl>
      <w:tblPr>
        <w:tblpPr w:leftFromText="180" w:rightFromText="180" w:vertAnchor="page" w:horzAnchor="margin" w:tblpXSpec="center" w:tblpY="1189"/>
        <w:tblW w:w="148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3"/>
        <w:gridCol w:w="1240"/>
        <w:gridCol w:w="1174"/>
        <w:gridCol w:w="4210"/>
        <w:gridCol w:w="848"/>
        <w:gridCol w:w="3773"/>
        <w:gridCol w:w="1034"/>
        <w:gridCol w:w="1267"/>
      </w:tblGrid>
      <w:tr w:rsidR="00372AA6" w:rsidRPr="00764F3B" w14:paraId="039C2E5D" w14:textId="77777777" w:rsidTr="00851BAB">
        <w:trPr>
          <w:cantSplit/>
          <w:trHeight w:val="237"/>
          <w:tblHeader/>
        </w:trPr>
        <w:tc>
          <w:tcPr>
            <w:tcW w:w="1323" w:type="dxa"/>
            <w:vMerge w:val="restart"/>
            <w:shd w:val="clear" w:color="auto" w:fill="C0C0C0"/>
            <w:tcMar>
              <w:top w:w="15" w:type="dxa"/>
              <w:left w:w="15" w:type="dxa"/>
              <w:bottom w:w="0" w:type="dxa"/>
              <w:right w:w="15" w:type="dxa"/>
            </w:tcMar>
            <w:vAlign w:val="bottom"/>
          </w:tcPr>
          <w:p w14:paraId="5ED7773B" w14:textId="3EFA791C" w:rsidR="00372AA6" w:rsidRPr="00764F3B" w:rsidRDefault="003A5691" w:rsidP="00A40908">
            <w:pPr>
              <w:spacing w:after="0"/>
              <w:jc w:val="center"/>
              <w:rPr>
                <w:rFonts w:ascii="Georgia" w:eastAsia="Arial Unicode MS" w:hAnsi="Georgia" w:cs="Arial"/>
                <w:b/>
                <w:bCs/>
                <w:sz w:val="18"/>
                <w:szCs w:val="18"/>
              </w:rPr>
            </w:pPr>
            <w:r>
              <w:rPr>
                <w:rFonts w:ascii="Georgia" w:hAnsi="Georgia" w:cs="Arial"/>
                <w:b/>
                <w:bCs/>
                <w:sz w:val="18"/>
                <w:szCs w:val="18"/>
              </w:rPr>
              <w:t>L</w:t>
            </w:r>
          </w:p>
        </w:tc>
        <w:tc>
          <w:tcPr>
            <w:tcW w:w="1240" w:type="dxa"/>
            <w:vMerge w:val="restart"/>
            <w:shd w:val="clear" w:color="auto" w:fill="C0C0C0"/>
            <w:tcMar>
              <w:top w:w="15" w:type="dxa"/>
              <w:left w:w="15" w:type="dxa"/>
              <w:bottom w:w="0" w:type="dxa"/>
              <w:right w:w="15" w:type="dxa"/>
            </w:tcMar>
            <w:vAlign w:val="bottom"/>
          </w:tcPr>
          <w:p w14:paraId="0B05F0B2" w14:textId="77777777" w:rsidR="00372AA6" w:rsidRPr="00764F3B" w:rsidRDefault="00372AA6"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7DEFA378" w14:textId="77777777" w:rsidR="00372AA6" w:rsidRPr="00764F3B" w:rsidRDefault="00372AA6"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210" w:type="dxa"/>
            <w:vMerge w:val="restart"/>
            <w:shd w:val="clear" w:color="auto" w:fill="C0C0C0"/>
            <w:tcMar>
              <w:top w:w="15" w:type="dxa"/>
              <w:left w:w="15" w:type="dxa"/>
              <w:bottom w:w="0" w:type="dxa"/>
              <w:right w:w="15" w:type="dxa"/>
            </w:tcMar>
            <w:vAlign w:val="bottom"/>
          </w:tcPr>
          <w:p w14:paraId="6D5F2562" w14:textId="77777777" w:rsidR="00372AA6" w:rsidRPr="00764F3B" w:rsidRDefault="00372AA6"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848" w:type="dxa"/>
            <w:vMerge w:val="restart"/>
            <w:shd w:val="clear" w:color="auto" w:fill="C0C0C0"/>
            <w:tcMar>
              <w:top w:w="15" w:type="dxa"/>
              <w:left w:w="15" w:type="dxa"/>
              <w:bottom w:w="0" w:type="dxa"/>
              <w:right w:w="15" w:type="dxa"/>
            </w:tcMar>
          </w:tcPr>
          <w:p w14:paraId="762A04ED" w14:textId="77777777" w:rsidR="00372AA6" w:rsidRPr="00764F3B" w:rsidRDefault="00372AA6" w:rsidP="00A40908">
            <w:pPr>
              <w:spacing w:after="0"/>
              <w:jc w:val="center"/>
              <w:rPr>
                <w:rFonts w:ascii="Georgia" w:hAnsi="Georgia" w:cs="Arial"/>
                <w:b/>
                <w:bCs/>
                <w:sz w:val="18"/>
                <w:szCs w:val="18"/>
              </w:rPr>
            </w:pPr>
          </w:p>
          <w:p w14:paraId="450C00B1" w14:textId="77777777" w:rsidR="00372AA6" w:rsidRPr="00764F3B" w:rsidRDefault="00372AA6" w:rsidP="00A40908">
            <w:pPr>
              <w:spacing w:after="0"/>
              <w:jc w:val="center"/>
              <w:rPr>
                <w:rFonts w:ascii="Georgia" w:hAnsi="Georgia" w:cs="Arial"/>
                <w:b/>
                <w:bCs/>
                <w:sz w:val="18"/>
                <w:szCs w:val="18"/>
              </w:rPr>
            </w:pPr>
          </w:p>
          <w:p w14:paraId="7883653B" w14:textId="77777777" w:rsidR="00372AA6" w:rsidRPr="00764F3B" w:rsidRDefault="00372AA6" w:rsidP="00A40908">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63CF8DF4" w14:textId="77777777" w:rsidR="00372AA6" w:rsidRPr="00764F3B" w:rsidRDefault="00372AA6"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773" w:type="dxa"/>
            <w:vMerge w:val="restart"/>
            <w:shd w:val="clear" w:color="auto" w:fill="C0C0C0"/>
            <w:tcMar>
              <w:top w:w="15" w:type="dxa"/>
              <w:left w:w="15" w:type="dxa"/>
              <w:bottom w:w="0" w:type="dxa"/>
              <w:right w:w="15" w:type="dxa"/>
            </w:tcMar>
          </w:tcPr>
          <w:p w14:paraId="2C85BDDB" w14:textId="77777777" w:rsidR="00372AA6" w:rsidRPr="00764F3B" w:rsidRDefault="00372AA6" w:rsidP="00A40908">
            <w:pPr>
              <w:spacing w:after="0"/>
              <w:jc w:val="center"/>
              <w:rPr>
                <w:rFonts w:ascii="Georgia" w:hAnsi="Georgia" w:cs="Arial"/>
                <w:b/>
                <w:bCs/>
                <w:sz w:val="18"/>
                <w:szCs w:val="18"/>
              </w:rPr>
            </w:pPr>
          </w:p>
          <w:p w14:paraId="21D149D6" w14:textId="77777777" w:rsidR="00372AA6" w:rsidRPr="00764F3B" w:rsidRDefault="00372AA6" w:rsidP="00A40908">
            <w:pPr>
              <w:spacing w:after="0"/>
              <w:jc w:val="center"/>
              <w:rPr>
                <w:rFonts w:ascii="Georgia" w:hAnsi="Georgia" w:cs="Arial"/>
                <w:b/>
                <w:bCs/>
                <w:sz w:val="18"/>
                <w:szCs w:val="18"/>
              </w:rPr>
            </w:pPr>
          </w:p>
          <w:p w14:paraId="750A50F5" w14:textId="77777777" w:rsidR="00372AA6" w:rsidRPr="00764F3B" w:rsidRDefault="00372AA6" w:rsidP="00A40908">
            <w:pPr>
              <w:spacing w:after="0"/>
              <w:jc w:val="center"/>
              <w:rPr>
                <w:rFonts w:ascii="Georgia" w:hAnsi="Georgia" w:cs="Arial"/>
                <w:b/>
                <w:bCs/>
                <w:sz w:val="18"/>
                <w:szCs w:val="18"/>
              </w:rPr>
            </w:pPr>
          </w:p>
          <w:p w14:paraId="27D0CC61" w14:textId="77777777" w:rsidR="00372AA6" w:rsidRPr="00764F3B" w:rsidRDefault="00372AA6" w:rsidP="00A40908">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103D6501" w14:textId="77777777" w:rsidR="00372AA6" w:rsidRPr="00764F3B" w:rsidRDefault="00372AA6" w:rsidP="00A40908">
            <w:pPr>
              <w:spacing w:after="0"/>
              <w:jc w:val="center"/>
              <w:rPr>
                <w:rFonts w:ascii="Georgia" w:hAnsi="Georgia" w:cs="Arial"/>
                <w:b/>
                <w:bCs/>
                <w:sz w:val="18"/>
                <w:szCs w:val="18"/>
              </w:rPr>
            </w:pPr>
          </w:p>
          <w:p w14:paraId="1E58A0F2" w14:textId="77777777" w:rsidR="00372AA6" w:rsidRPr="00764F3B" w:rsidRDefault="00372AA6" w:rsidP="00A40908">
            <w:pPr>
              <w:spacing w:after="0"/>
              <w:jc w:val="center"/>
              <w:rPr>
                <w:rFonts w:ascii="Georgia" w:hAnsi="Georgia" w:cs="Arial"/>
                <w:b/>
                <w:bCs/>
                <w:sz w:val="18"/>
                <w:szCs w:val="18"/>
              </w:rPr>
            </w:pPr>
          </w:p>
          <w:p w14:paraId="492325A0" w14:textId="77777777" w:rsidR="00372AA6" w:rsidRPr="00764F3B" w:rsidRDefault="00372AA6" w:rsidP="00A40908">
            <w:pPr>
              <w:spacing w:after="0"/>
              <w:jc w:val="center"/>
              <w:rPr>
                <w:rFonts w:ascii="Georgia" w:hAnsi="Georgia" w:cs="Arial"/>
                <w:b/>
                <w:bCs/>
                <w:sz w:val="18"/>
                <w:szCs w:val="18"/>
              </w:rPr>
            </w:pPr>
          </w:p>
          <w:p w14:paraId="6467506D" w14:textId="77777777" w:rsidR="00372AA6" w:rsidRPr="00764F3B" w:rsidRDefault="00372AA6" w:rsidP="00A40908">
            <w:pPr>
              <w:spacing w:after="0"/>
              <w:jc w:val="center"/>
              <w:rPr>
                <w:rFonts w:ascii="Georgia" w:hAnsi="Georgia" w:cs="Arial"/>
                <w:b/>
                <w:bCs/>
                <w:sz w:val="18"/>
                <w:szCs w:val="18"/>
              </w:rPr>
            </w:pPr>
          </w:p>
          <w:p w14:paraId="6A85559D" w14:textId="77777777" w:rsidR="00372AA6" w:rsidRPr="00764F3B" w:rsidRDefault="00372AA6" w:rsidP="00A40908">
            <w:pPr>
              <w:spacing w:after="0"/>
              <w:jc w:val="center"/>
              <w:rPr>
                <w:rFonts w:ascii="Georgia" w:hAnsi="Georgia" w:cs="Arial"/>
                <w:b/>
                <w:bCs/>
                <w:sz w:val="18"/>
                <w:szCs w:val="18"/>
              </w:rPr>
            </w:pPr>
            <w:r w:rsidRPr="00764F3B">
              <w:rPr>
                <w:rFonts w:ascii="Georgia" w:hAnsi="Georgia" w:cs="Arial"/>
                <w:b/>
                <w:bCs/>
                <w:sz w:val="18"/>
                <w:szCs w:val="18"/>
              </w:rPr>
              <w:t>Date</w:t>
            </w:r>
          </w:p>
          <w:p w14:paraId="18325715" w14:textId="77777777" w:rsidR="00372AA6" w:rsidRPr="00764F3B" w:rsidRDefault="00372AA6" w:rsidP="00A40908">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267" w:type="dxa"/>
            <w:vMerge w:val="restart"/>
            <w:shd w:val="clear" w:color="auto" w:fill="C0C0C0"/>
            <w:tcMar>
              <w:top w:w="15" w:type="dxa"/>
              <w:left w:w="15" w:type="dxa"/>
              <w:bottom w:w="0" w:type="dxa"/>
              <w:right w:w="15" w:type="dxa"/>
            </w:tcMar>
            <w:vAlign w:val="bottom"/>
          </w:tcPr>
          <w:p w14:paraId="5E437B72" w14:textId="77777777" w:rsidR="00372AA6" w:rsidRPr="00764F3B" w:rsidRDefault="00372AA6" w:rsidP="00A40908">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5DE3B4CE" w14:textId="77777777" w:rsidR="00372AA6" w:rsidRPr="00764F3B" w:rsidRDefault="00372AA6" w:rsidP="00A40908">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372AA6" w:rsidRPr="00764F3B" w14:paraId="76A105A4" w14:textId="77777777" w:rsidTr="00851BAB">
        <w:trPr>
          <w:cantSplit/>
          <w:trHeight w:val="469"/>
          <w:tblHeader/>
        </w:trPr>
        <w:tc>
          <w:tcPr>
            <w:tcW w:w="1323" w:type="dxa"/>
            <w:vMerge/>
            <w:vAlign w:val="center"/>
          </w:tcPr>
          <w:p w14:paraId="19AB4C00" w14:textId="77777777" w:rsidR="00372AA6" w:rsidRPr="00764F3B" w:rsidRDefault="00372AA6" w:rsidP="00A40908">
            <w:pPr>
              <w:spacing w:after="0"/>
              <w:jc w:val="center"/>
              <w:rPr>
                <w:rFonts w:ascii="Georgia" w:eastAsia="Arial Unicode MS" w:hAnsi="Georgia" w:cs="Arial"/>
                <w:b/>
                <w:bCs/>
                <w:sz w:val="18"/>
                <w:szCs w:val="18"/>
              </w:rPr>
            </w:pPr>
          </w:p>
        </w:tc>
        <w:tc>
          <w:tcPr>
            <w:tcW w:w="1240" w:type="dxa"/>
            <w:vMerge/>
            <w:vAlign w:val="center"/>
          </w:tcPr>
          <w:p w14:paraId="5B8F67E7" w14:textId="77777777" w:rsidR="00372AA6" w:rsidRPr="00764F3B" w:rsidRDefault="00372AA6" w:rsidP="00A40908">
            <w:pPr>
              <w:spacing w:after="0"/>
              <w:jc w:val="center"/>
              <w:rPr>
                <w:rFonts w:ascii="Georgia" w:eastAsia="Arial Unicode MS" w:hAnsi="Georgia" w:cs="Arial"/>
                <w:b/>
                <w:bCs/>
                <w:sz w:val="18"/>
                <w:szCs w:val="18"/>
              </w:rPr>
            </w:pPr>
          </w:p>
        </w:tc>
        <w:tc>
          <w:tcPr>
            <w:tcW w:w="1174" w:type="dxa"/>
            <w:vMerge/>
            <w:vAlign w:val="center"/>
          </w:tcPr>
          <w:p w14:paraId="2791E2D5" w14:textId="77777777" w:rsidR="00372AA6" w:rsidRPr="00764F3B" w:rsidRDefault="00372AA6" w:rsidP="00A40908">
            <w:pPr>
              <w:spacing w:after="0"/>
              <w:jc w:val="center"/>
              <w:rPr>
                <w:rFonts w:ascii="Georgia" w:eastAsia="Arial Unicode MS" w:hAnsi="Georgia" w:cs="Arial"/>
                <w:b/>
                <w:bCs/>
                <w:sz w:val="18"/>
                <w:szCs w:val="18"/>
              </w:rPr>
            </w:pPr>
          </w:p>
        </w:tc>
        <w:tc>
          <w:tcPr>
            <w:tcW w:w="4210" w:type="dxa"/>
            <w:vMerge/>
            <w:vAlign w:val="center"/>
          </w:tcPr>
          <w:p w14:paraId="22B7DE05" w14:textId="77777777" w:rsidR="00372AA6" w:rsidRPr="00764F3B" w:rsidRDefault="00372AA6" w:rsidP="00A40908">
            <w:pPr>
              <w:spacing w:after="0"/>
              <w:jc w:val="center"/>
              <w:rPr>
                <w:rFonts w:ascii="Georgia" w:eastAsia="Arial Unicode MS" w:hAnsi="Georgia" w:cs="Arial"/>
                <w:b/>
                <w:bCs/>
                <w:sz w:val="18"/>
                <w:szCs w:val="18"/>
              </w:rPr>
            </w:pPr>
          </w:p>
        </w:tc>
        <w:tc>
          <w:tcPr>
            <w:tcW w:w="848" w:type="dxa"/>
            <w:vMerge/>
            <w:vAlign w:val="center"/>
          </w:tcPr>
          <w:p w14:paraId="02CD3B17" w14:textId="77777777" w:rsidR="00372AA6" w:rsidRPr="00764F3B" w:rsidRDefault="00372AA6" w:rsidP="00A40908">
            <w:pPr>
              <w:spacing w:after="0"/>
              <w:jc w:val="center"/>
              <w:rPr>
                <w:rFonts w:ascii="Georgia" w:eastAsia="Arial Unicode MS" w:hAnsi="Georgia" w:cs="Arial"/>
                <w:b/>
                <w:bCs/>
                <w:sz w:val="18"/>
                <w:szCs w:val="18"/>
              </w:rPr>
            </w:pPr>
          </w:p>
        </w:tc>
        <w:tc>
          <w:tcPr>
            <w:tcW w:w="3773" w:type="dxa"/>
            <w:vMerge/>
            <w:vAlign w:val="center"/>
          </w:tcPr>
          <w:p w14:paraId="16608998" w14:textId="77777777" w:rsidR="00372AA6" w:rsidRPr="00764F3B" w:rsidRDefault="00372AA6" w:rsidP="00A40908">
            <w:pPr>
              <w:spacing w:after="0"/>
              <w:jc w:val="center"/>
              <w:rPr>
                <w:rFonts w:ascii="Georgia" w:eastAsia="Arial Unicode MS" w:hAnsi="Georgia" w:cs="Arial"/>
                <w:sz w:val="18"/>
                <w:szCs w:val="18"/>
              </w:rPr>
            </w:pPr>
          </w:p>
        </w:tc>
        <w:tc>
          <w:tcPr>
            <w:tcW w:w="1034" w:type="dxa"/>
            <w:vMerge/>
            <w:vAlign w:val="center"/>
          </w:tcPr>
          <w:p w14:paraId="108B5475" w14:textId="77777777" w:rsidR="00372AA6" w:rsidRPr="00764F3B" w:rsidRDefault="00372AA6" w:rsidP="00A40908">
            <w:pPr>
              <w:spacing w:after="0"/>
              <w:jc w:val="center"/>
              <w:rPr>
                <w:rFonts w:ascii="Georgia" w:eastAsia="Arial Unicode MS" w:hAnsi="Georgia" w:cs="Arial"/>
                <w:sz w:val="18"/>
                <w:szCs w:val="18"/>
              </w:rPr>
            </w:pPr>
          </w:p>
        </w:tc>
        <w:tc>
          <w:tcPr>
            <w:tcW w:w="1267" w:type="dxa"/>
            <w:vMerge/>
            <w:vAlign w:val="center"/>
          </w:tcPr>
          <w:p w14:paraId="4C33B484" w14:textId="77777777" w:rsidR="00372AA6" w:rsidRPr="00764F3B" w:rsidRDefault="00372AA6" w:rsidP="00A40908">
            <w:pPr>
              <w:spacing w:after="0"/>
              <w:jc w:val="center"/>
              <w:rPr>
                <w:rFonts w:ascii="Georgia" w:eastAsia="Arial Unicode MS" w:hAnsi="Georgia" w:cs="Arial"/>
                <w:b/>
                <w:bCs/>
                <w:sz w:val="18"/>
                <w:szCs w:val="18"/>
              </w:rPr>
            </w:pPr>
          </w:p>
        </w:tc>
      </w:tr>
      <w:tr w:rsidR="00372AA6" w:rsidRPr="00764F3B" w14:paraId="397017D9" w14:textId="77777777" w:rsidTr="00851BAB">
        <w:trPr>
          <w:cantSplit/>
          <w:trHeight w:val="263"/>
          <w:tblHeader/>
        </w:trPr>
        <w:tc>
          <w:tcPr>
            <w:tcW w:w="1323" w:type="dxa"/>
            <w:vMerge/>
            <w:vAlign w:val="center"/>
          </w:tcPr>
          <w:p w14:paraId="1A624EAE" w14:textId="77777777" w:rsidR="00372AA6" w:rsidRPr="00764F3B" w:rsidRDefault="00372AA6" w:rsidP="00A40908">
            <w:pPr>
              <w:spacing w:after="0"/>
              <w:jc w:val="center"/>
              <w:rPr>
                <w:rFonts w:ascii="Georgia" w:eastAsia="Arial Unicode MS" w:hAnsi="Georgia" w:cs="Arial"/>
                <w:b/>
                <w:bCs/>
                <w:sz w:val="20"/>
                <w:szCs w:val="20"/>
              </w:rPr>
            </w:pPr>
          </w:p>
        </w:tc>
        <w:tc>
          <w:tcPr>
            <w:tcW w:w="1240" w:type="dxa"/>
            <w:vMerge/>
            <w:vAlign w:val="center"/>
          </w:tcPr>
          <w:p w14:paraId="4871247B" w14:textId="77777777" w:rsidR="00372AA6" w:rsidRPr="00764F3B" w:rsidRDefault="00372AA6" w:rsidP="00A40908">
            <w:pPr>
              <w:spacing w:after="0"/>
              <w:jc w:val="center"/>
              <w:rPr>
                <w:rFonts w:ascii="Georgia" w:eastAsia="Arial Unicode MS" w:hAnsi="Georgia" w:cs="Arial"/>
                <w:b/>
                <w:bCs/>
                <w:sz w:val="20"/>
                <w:szCs w:val="20"/>
              </w:rPr>
            </w:pPr>
          </w:p>
        </w:tc>
        <w:tc>
          <w:tcPr>
            <w:tcW w:w="1174" w:type="dxa"/>
            <w:vMerge/>
            <w:vAlign w:val="center"/>
          </w:tcPr>
          <w:p w14:paraId="37915029" w14:textId="77777777" w:rsidR="00372AA6" w:rsidRPr="00764F3B" w:rsidRDefault="00372AA6" w:rsidP="00A40908">
            <w:pPr>
              <w:spacing w:after="0"/>
              <w:jc w:val="center"/>
              <w:rPr>
                <w:rFonts w:ascii="Georgia" w:eastAsia="Arial Unicode MS" w:hAnsi="Georgia" w:cs="Arial"/>
                <w:b/>
                <w:bCs/>
                <w:sz w:val="20"/>
                <w:szCs w:val="20"/>
              </w:rPr>
            </w:pPr>
          </w:p>
        </w:tc>
        <w:tc>
          <w:tcPr>
            <w:tcW w:w="4210" w:type="dxa"/>
            <w:vMerge/>
            <w:vAlign w:val="center"/>
          </w:tcPr>
          <w:p w14:paraId="5CBD07B0" w14:textId="77777777" w:rsidR="00372AA6" w:rsidRPr="00764F3B" w:rsidRDefault="00372AA6" w:rsidP="00A40908">
            <w:pPr>
              <w:spacing w:after="0"/>
              <w:jc w:val="center"/>
              <w:rPr>
                <w:rFonts w:ascii="Georgia" w:eastAsia="Arial Unicode MS" w:hAnsi="Georgia" w:cs="Arial"/>
                <w:b/>
                <w:bCs/>
                <w:sz w:val="20"/>
                <w:szCs w:val="20"/>
              </w:rPr>
            </w:pPr>
          </w:p>
        </w:tc>
        <w:tc>
          <w:tcPr>
            <w:tcW w:w="848" w:type="dxa"/>
            <w:vMerge/>
            <w:vAlign w:val="center"/>
          </w:tcPr>
          <w:p w14:paraId="5ADCE020" w14:textId="77777777" w:rsidR="00372AA6" w:rsidRPr="00764F3B" w:rsidRDefault="00372AA6" w:rsidP="00A40908">
            <w:pPr>
              <w:spacing w:after="0"/>
              <w:jc w:val="center"/>
              <w:rPr>
                <w:rFonts w:ascii="Georgia" w:eastAsia="Arial Unicode MS" w:hAnsi="Georgia" w:cs="Arial"/>
                <w:b/>
                <w:bCs/>
                <w:sz w:val="20"/>
                <w:szCs w:val="20"/>
              </w:rPr>
            </w:pPr>
          </w:p>
        </w:tc>
        <w:tc>
          <w:tcPr>
            <w:tcW w:w="3773" w:type="dxa"/>
            <w:vMerge/>
            <w:vAlign w:val="center"/>
          </w:tcPr>
          <w:p w14:paraId="668F08C2" w14:textId="77777777" w:rsidR="00372AA6" w:rsidRPr="00764F3B" w:rsidRDefault="00372AA6" w:rsidP="00A40908">
            <w:pPr>
              <w:spacing w:after="0"/>
              <w:jc w:val="center"/>
              <w:rPr>
                <w:rFonts w:ascii="Georgia" w:eastAsia="Arial Unicode MS" w:hAnsi="Georgia" w:cs="Arial"/>
                <w:sz w:val="20"/>
                <w:szCs w:val="20"/>
              </w:rPr>
            </w:pPr>
          </w:p>
        </w:tc>
        <w:tc>
          <w:tcPr>
            <w:tcW w:w="1034" w:type="dxa"/>
            <w:vMerge/>
            <w:vAlign w:val="center"/>
          </w:tcPr>
          <w:p w14:paraId="184FF237" w14:textId="77777777" w:rsidR="00372AA6" w:rsidRPr="00764F3B" w:rsidRDefault="00372AA6" w:rsidP="00A40908">
            <w:pPr>
              <w:spacing w:after="0"/>
              <w:jc w:val="center"/>
              <w:rPr>
                <w:rFonts w:ascii="Georgia" w:eastAsia="Arial Unicode MS" w:hAnsi="Georgia" w:cs="Arial"/>
                <w:sz w:val="20"/>
                <w:szCs w:val="20"/>
              </w:rPr>
            </w:pPr>
          </w:p>
        </w:tc>
        <w:tc>
          <w:tcPr>
            <w:tcW w:w="1267" w:type="dxa"/>
            <w:vMerge/>
            <w:vAlign w:val="center"/>
          </w:tcPr>
          <w:p w14:paraId="4E0BE57F" w14:textId="77777777" w:rsidR="00372AA6" w:rsidRPr="00764F3B" w:rsidRDefault="00372AA6" w:rsidP="00A40908">
            <w:pPr>
              <w:spacing w:after="0"/>
              <w:jc w:val="center"/>
              <w:rPr>
                <w:rFonts w:ascii="Georgia" w:eastAsia="Arial Unicode MS" w:hAnsi="Georgia" w:cs="Arial"/>
                <w:b/>
                <w:bCs/>
                <w:sz w:val="20"/>
                <w:szCs w:val="20"/>
              </w:rPr>
            </w:pPr>
          </w:p>
        </w:tc>
      </w:tr>
      <w:tr w:rsidR="00372AA6" w:rsidRPr="00764F3B" w14:paraId="7EFC651A" w14:textId="77777777" w:rsidTr="00851BAB">
        <w:trPr>
          <w:cantSplit/>
          <w:trHeight w:val="240"/>
        </w:trPr>
        <w:tc>
          <w:tcPr>
            <w:tcW w:w="1323" w:type="dxa"/>
            <w:vMerge w:val="restart"/>
            <w:vAlign w:val="center"/>
          </w:tcPr>
          <w:p w14:paraId="1C4FAA17" w14:textId="77777777" w:rsidR="00372AA6" w:rsidRPr="00764F3B" w:rsidRDefault="00372AA6" w:rsidP="00A40908">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373CE80F" w14:textId="77777777" w:rsidR="00372AA6" w:rsidRPr="00764F3B" w:rsidRDefault="00372AA6" w:rsidP="00A40908">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240" w:type="dxa"/>
            <w:vMerge w:val="restart"/>
            <w:vAlign w:val="center"/>
          </w:tcPr>
          <w:p w14:paraId="369F47AA" w14:textId="77777777" w:rsidR="00372AA6" w:rsidRPr="00764F3B" w:rsidRDefault="00372AA6" w:rsidP="00A40908">
            <w:pPr>
              <w:spacing w:after="0"/>
              <w:rPr>
                <w:rFonts w:ascii="Georgia" w:eastAsia="Arial Unicode MS" w:hAnsi="Georgia" w:cs="Arial"/>
                <w:b/>
                <w:sz w:val="20"/>
                <w:szCs w:val="20"/>
              </w:rPr>
            </w:pPr>
            <w:r w:rsidRPr="00764F3B">
              <w:rPr>
                <w:rFonts w:ascii="Georgia" w:eastAsia="Arial Unicode MS" w:hAnsi="Georgia" w:cs="Arial"/>
                <w:b/>
                <w:sz w:val="20"/>
                <w:szCs w:val="20"/>
              </w:rPr>
              <w:t>Personal Protective</w:t>
            </w:r>
          </w:p>
          <w:p w14:paraId="178D11C9" w14:textId="77777777" w:rsidR="00372AA6" w:rsidRPr="00764F3B" w:rsidRDefault="00372AA6" w:rsidP="00A40908">
            <w:pPr>
              <w:spacing w:after="0"/>
              <w:rPr>
                <w:rFonts w:ascii="Georgia" w:eastAsia="Arial Unicode MS" w:hAnsi="Georgia" w:cs="Arial"/>
                <w:b/>
                <w:sz w:val="20"/>
                <w:szCs w:val="20"/>
                <w:highlight w:val="yellow"/>
              </w:rPr>
            </w:pPr>
            <w:r w:rsidRPr="00764F3B">
              <w:rPr>
                <w:rFonts w:ascii="Georgia" w:eastAsia="Arial Unicode MS" w:hAnsi="Georgia" w:cs="Arial"/>
                <w:b/>
                <w:sz w:val="20"/>
                <w:szCs w:val="20"/>
              </w:rPr>
              <w:t>Equipment</w:t>
            </w:r>
          </w:p>
        </w:tc>
        <w:tc>
          <w:tcPr>
            <w:tcW w:w="1174" w:type="dxa"/>
            <w:vMerge w:val="restart"/>
            <w:vAlign w:val="center"/>
          </w:tcPr>
          <w:p w14:paraId="19F01B5F" w14:textId="77777777" w:rsidR="00372AA6" w:rsidRPr="00764F3B" w:rsidRDefault="00372AA6" w:rsidP="00A40908">
            <w:pPr>
              <w:spacing w:after="0"/>
              <w:jc w:val="center"/>
              <w:rPr>
                <w:rFonts w:ascii="Georgia" w:eastAsia="Arial Unicode MS" w:hAnsi="Georgia" w:cs="Arial"/>
                <w:b/>
                <w:bCs/>
                <w:sz w:val="20"/>
                <w:szCs w:val="20"/>
                <w:highlight w:val="yellow"/>
              </w:rPr>
            </w:pPr>
            <w:r w:rsidRPr="00764F3B">
              <w:rPr>
                <w:rFonts w:ascii="Georgia" w:eastAsia="Arial Unicode MS" w:hAnsi="Georgia" w:cs="Arial"/>
                <w:b/>
                <w:bCs/>
                <w:sz w:val="20"/>
                <w:szCs w:val="20"/>
              </w:rPr>
              <w:t xml:space="preserve">All employees </w:t>
            </w:r>
          </w:p>
        </w:tc>
        <w:tc>
          <w:tcPr>
            <w:tcW w:w="4210" w:type="dxa"/>
          </w:tcPr>
          <w:p w14:paraId="2B56CCB3" w14:textId="77777777" w:rsidR="00372AA6" w:rsidRPr="00764F3B" w:rsidRDefault="00372AA6" w:rsidP="00A40908">
            <w:pPr>
              <w:pStyle w:val="ListParagraph"/>
              <w:spacing w:after="0"/>
              <w:rPr>
                <w:rFonts w:ascii="Georgia" w:eastAsia="Arial Unicode MS" w:hAnsi="Georgia" w:cs="Arial"/>
                <w:b/>
                <w:bCs/>
                <w:sz w:val="20"/>
                <w:szCs w:val="20"/>
              </w:rPr>
            </w:pPr>
            <w:r w:rsidRPr="00764F3B">
              <w:rPr>
                <w:rFonts w:ascii="Georgia" w:hAnsi="Georgia"/>
                <w:b/>
                <w:bCs/>
                <w:color w:val="385623" w:themeColor="accent6" w:themeShade="80"/>
              </w:rPr>
              <w:t>Reference Protocol 4c</w:t>
            </w:r>
          </w:p>
        </w:tc>
        <w:tc>
          <w:tcPr>
            <w:tcW w:w="848" w:type="dxa"/>
            <w:vAlign w:val="center"/>
          </w:tcPr>
          <w:p w14:paraId="3BF7C9EA" w14:textId="77777777" w:rsidR="00372AA6" w:rsidRPr="00764F3B" w:rsidRDefault="00372AA6" w:rsidP="00A40908">
            <w:pPr>
              <w:spacing w:after="0"/>
              <w:jc w:val="center"/>
              <w:rPr>
                <w:rFonts w:ascii="Georgia" w:eastAsia="Arial Unicode MS" w:hAnsi="Georgia" w:cs="Arial"/>
                <w:b/>
                <w:bCs/>
                <w:sz w:val="20"/>
                <w:szCs w:val="20"/>
              </w:rPr>
            </w:pPr>
          </w:p>
        </w:tc>
        <w:tc>
          <w:tcPr>
            <w:tcW w:w="3773" w:type="dxa"/>
            <w:vAlign w:val="center"/>
          </w:tcPr>
          <w:p w14:paraId="2C09FC83" w14:textId="77777777" w:rsidR="00372AA6" w:rsidRPr="00764F3B" w:rsidRDefault="00372AA6" w:rsidP="00A40908">
            <w:pPr>
              <w:spacing w:after="0"/>
              <w:rPr>
                <w:rFonts w:ascii="Georgia" w:eastAsia="Arial Unicode MS" w:hAnsi="Georgia" w:cs="Arial"/>
                <w:sz w:val="20"/>
                <w:szCs w:val="20"/>
              </w:rPr>
            </w:pPr>
          </w:p>
        </w:tc>
        <w:tc>
          <w:tcPr>
            <w:tcW w:w="1034" w:type="dxa"/>
            <w:vAlign w:val="center"/>
          </w:tcPr>
          <w:p w14:paraId="1628F3A7" w14:textId="77777777" w:rsidR="00372AA6" w:rsidRPr="00764F3B" w:rsidRDefault="00372AA6" w:rsidP="00A40908">
            <w:pPr>
              <w:spacing w:after="0"/>
              <w:rPr>
                <w:rFonts w:ascii="Georgia" w:eastAsia="Arial Unicode MS" w:hAnsi="Georgia" w:cs="Arial"/>
                <w:sz w:val="20"/>
                <w:szCs w:val="20"/>
              </w:rPr>
            </w:pPr>
          </w:p>
        </w:tc>
        <w:tc>
          <w:tcPr>
            <w:tcW w:w="1267" w:type="dxa"/>
            <w:vAlign w:val="center"/>
          </w:tcPr>
          <w:p w14:paraId="3C17FAC6" w14:textId="77777777" w:rsidR="00372AA6" w:rsidRPr="00764F3B" w:rsidRDefault="00372AA6" w:rsidP="00A40908">
            <w:pPr>
              <w:spacing w:after="0"/>
              <w:rPr>
                <w:rFonts w:ascii="Georgia" w:eastAsia="Arial Unicode MS" w:hAnsi="Georgia" w:cs="Arial"/>
                <w:b/>
                <w:bCs/>
                <w:sz w:val="20"/>
                <w:szCs w:val="20"/>
              </w:rPr>
            </w:pPr>
          </w:p>
        </w:tc>
      </w:tr>
      <w:tr w:rsidR="00851BAB" w:rsidRPr="00764F3B" w14:paraId="687D547D" w14:textId="77777777" w:rsidTr="00851BAB">
        <w:trPr>
          <w:cantSplit/>
          <w:trHeight w:val="240"/>
        </w:trPr>
        <w:tc>
          <w:tcPr>
            <w:tcW w:w="1323" w:type="dxa"/>
            <w:vMerge/>
            <w:vAlign w:val="center"/>
          </w:tcPr>
          <w:p w14:paraId="33BF9B38" w14:textId="77777777" w:rsidR="00851BAB" w:rsidRPr="00764F3B" w:rsidRDefault="00851BAB" w:rsidP="00851BAB">
            <w:pPr>
              <w:spacing w:after="0"/>
              <w:rPr>
                <w:rFonts w:ascii="Georgia" w:eastAsia="Arial Unicode MS" w:hAnsi="Georgia" w:cs="Arial"/>
                <w:sz w:val="20"/>
                <w:szCs w:val="20"/>
              </w:rPr>
            </w:pPr>
          </w:p>
        </w:tc>
        <w:tc>
          <w:tcPr>
            <w:tcW w:w="1240" w:type="dxa"/>
            <w:vMerge/>
            <w:vAlign w:val="center"/>
          </w:tcPr>
          <w:p w14:paraId="58B28816" w14:textId="77777777" w:rsidR="00851BAB" w:rsidRPr="00764F3B" w:rsidRDefault="00851BAB" w:rsidP="00851BAB">
            <w:pPr>
              <w:spacing w:after="0"/>
              <w:rPr>
                <w:rFonts w:ascii="Georgia" w:eastAsia="Arial Unicode MS" w:hAnsi="Georgia" w:cs="Arial"/>
                <w:bCs/>
                <w:sz w:val="20"/>
                <w:szCs w:val="20"/>
              </w:rPr>
            </w:pPr>
          </w:p>
        </w:tc>
        <w:tc>
          <w:tcPr>
            <w:tcW w:w="1174" w:type="dxa"/>
            <w:vMerge/>
            <w:vAlign w:val="center"/>
          </w:tcPr>
          <w:p w14:paraId="541B9E8A" w14:textId="77777777" w:rsidR="00851BAB" w:rsidRPr="00764F3B" w:rsidRDefault="00851BAB" w:rsidP="00851BAB">
            <w:pPr>
              <w:spacing w:after="0"/>
              <w:jc w:val="center"/>
              <w:rPr>
                <w:rFonts w:ascii="Georgia" w:eastAsia="Arial Unicode MS" w:hAnsi="Georgia" w:cs="Arial"/>
                <w:b/>
                <w:bCs/>
                <w:sz w:val="20"/>
                <w:szCs w:val="20"/>
              </w:rPr>
            </w:pPr>
          </w:p>
        </w:tc>
        <w:tc>
          <w:tcPr>
            <w:tcW w:w="4210" w:type="dxa"/>
          </w:tcPr>
          <w:p w14:paraId="429DF936" w14:textId="77777777" w:rsidR="00851BAB" w:rsidRPr="00764F3B" w:rsidRDefault="00851BAB" w:rsidP="00851BAB">
            <w:pPr>
              <w:spacing w:after="0"/>
              <w:rPr>
                <w:rFonts w:ascii="Georgia" w:hAnsi="Georgia"/>
                <w:b/>
                <w:bCs/>
              </w:rPr>
            </w:pPr>
            <w:r w:rsidRPr="00764F3B">
              <w:rPr>
                <w:rFonts w:ascii="Georgia" w:hAnsi="Georgia"/>
              </w:rPr>
              <w:t>Have Risk Assessments been conducted for all tasks that may require PPE?</w:t>
            </w:r>
          </w:p>
        </w:tc>
        <w:tc>
          <w:tcPr>
            <w:tcW w:w="848" w:type="dxa"/>
            <w:vAlign w:val="center"/>
          </w:tcPr>
          <w:p w14:paraId="416E67BB" w14:textId="38500726" w:rsidR="00851BAB" w:rsidRPr="00764F3B" w:rsidRDefault="00851BAB" w:rsidP="00851BA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438E45FA" w14:textId="77777777" w:rsidR="00851BAB" w:rsidRPr="00764F3B" w:rsidRDefault="00851BAB" w:rsidP="00851BAB">
            <w:pPr>
              <w:spacing w:after="0"/>
              <w:rPr>
                <w:rFonts w:ascii="Georgia" w:eastAsia="Arial Unicode MS" w:hAnsi="Georgia" w:cs="Arial"/>
                <w:sz w:val="20"/>
                <w:szCs w:val="20"/>
              </w:rPr>
            </w:pPr>
          </w:p>
        </w:tc>
        <w:tc>
          <w:tcPr>
            <w:tcW w:w="1034" w:type="dxa"/>
            <w:vAlign w:val="center"/>
          </w:tcPr>
          <w:p w14:paraId="441F67E1" w14:textId="4360F605" w:rsidR="00851BAB" w:rsidRPr="00764F3B" w:rsidRDefault="00851BAB" w:rsidP="00851BAB">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67" w:type="dxa"/>
            <w:vAlign w:val="center"/>
          </w:tcPr>
          <w:p w14:paraId="03E0F756" w14:textId="20DFEA78" w:rsidR="00851BAB" w:rsidRPr="00764F3B" w:rsidRDefault="00851BAB" w:rsidP="00851BA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51BAB" w:rsidRPr="00764F3B" w14:paraId="0F81091D" w14:textId="77777777" w:rsidTr="00851BAB">
        <w:trPr>
          <w:cantSplit/>
          <w:trHeight w:val="240"/>
        </w:trPr>
        <w:tc>
          <w:tcPr>
            <w:tcW w:w="1323" w:type="dxa"/>
            <w:vMerge/>
            <w:vAlign w:val="center"/>
          </w:tcPr>
          <w:p w14:paraId="2B1F2CBB" w14:textId="77777777" w:rsidR="00851BAB" w:rsidRPr="00764F3B" w:rsidRDefault="00851BAB" w:rsidP="00851BAB">
            <w:pPr>
              <w:spacing w:after="0"/>
              <w:rPr>
                <w:rFonts w:ascii="Georgia" w:eastAsia="Arial Unicode MS" w:hAnsi="Georgia" w:cs="Arial"/>
                <w:sz w:val="20"/>
                <w:szCs w:val="20"/>
              </w:rPr>
            </w:pPr>
          </w:p>
        </w:tc>
        <w:tc>
          <w:tcPr>
            <w:tcW w:w="1240" w:type="dxa"/>
            <w:vMerge/>
            <w:vAlign w:val="center"/>
          </w:tcPr>
          <w:p w14:paraId="6603DC4C" w14:textId="77777777" w:rsidR="00851BAB" w:rsidRPr="00764F3B" w:rsidRDefault="00851BAB" w:rsidP="00851BAB">
            <w:pPr>
              <w:spacing w:after="0"/>
              <w:rPr>
                <w:rFonts w:ascii="Georgia" w:eastAsia="Arial Unicode MS" w:hAnsi="Georgia" w:cs="Arial"/>
                <w:bCs/>
                <w:sz w:val="20"/>
                <w:szCs w:val="20"/>
              </w:rPr>
            </w:pPr>
          </w:p>
        </w:tc>
        <w:tc>
          <w:tcPr>
            <w:tcW w:w="1174" w:type="dxa"/>
            <w:vMerge/>
            <w:vAlign w:val="center"/>
          </w:tcPr>
          <w:p w14:paraId="3D272BB2" w14:textId="77777777" w:rsidR="00851BAB" w:rsidRPr="00764F3B" w:rsidRDefault="00851BAB" w:rsidP="00851BAB">
            <w:pPr>
              <w:spacing w:after="0"/>
              <w:jc w:val="center"/>
              <w:rPr>
                <w:rFonts w:ascii="Georgia" w:eastAsia="Arial Unicode MS" w:hAnsi="Georgia" w:cs="Arial"/>
                <w:b/>
                <w:bCs/>
                <w:sz w:val="20"/>
                <w:szCs w:val="20"/>
              </w:rPr>
            </w:pPr>
          </w:p>
        </w:tc>
        <w:tc>
          <w:tcPr>
            <w:tcW w:w="4210" w:type="dxa"/>
          </w:tcPr>
          <w:p w14:paraId="22C42E92" w14:textId="77777777" w:rsidR="00851BAB" w:rsidRPr="00764F3B" w:rsidRDefault="00851BAB" w:rsidP="00851BAB">
            <w:pPr>
              <w:spacing w:after="0"/>
              <w:rPr>
                <w:rFonts w:ascii="Georgia" w:hAnsi="Georgia"/>
              </w:rPr>
            </w:pPr>
            <w:r w:rsidRPr="00764F3B">
              <w:rPr>
                <w:rFonts w:ascii="Georgia" w:hAnsi="Georgia"/>
              </w:rPr>
              <w:t xml:space="preserve">Has the </w:t>
            </w:r>
            <w:hyperlink r:id="rId209" w:history="1">
              <w:r w:rsidRPr="00764F3B">
                <w:rPr>
                  <w:rStyle w:val="Hyperlink"/>
                  <w:rFonts w:ascii="Georgia" w:hAnsi="Georgia"/>
                </w:rPr>
                <w:t>HSE</w:t>
              </w:r>
            </w:hyperlink>
            <w:r w:rsidRPr="00764F3B">
              <w:rPr>
                <w:rFonts w:ascii="Georgia" w:hAnsi="Georgia"/>
              </w:rPr>
              <w:t xml:space="preserve"> and </w:t>
            </w:r>
            <w:hyperlink r:id="rId210" w:history="1">
              <w:r w:rsidRPr="00764F3B">
                <w:rPr>
                  <w:rStyle w:val="Hyperlink"/>
                  <w:rFonts w:ascii="Georgia" w:hAnsi="Georgia"/>
                </w:rPr>
                <w:t>HPSC website</w:t>
              </w:r>
            </w:hyperlink>
            <w:r w:rsidRPr="00764F3B">
              <w:rPr>
                <w:rFonts w:ascii="Georgia" w:hAnsi="Georgia"/>
              </w:rPr>
              <w:t xml:space="preserve"> been consulted in relation to use of PPE? </w:t>
            </w:r>
          </w:p>
        </w:tc>
        <w:tc>
          <w:tcPr>
            <w:tcW w:w="848" w:type="dxa"/>
            <w:vAlign w:val="center"/>
          </w:tcPr>
          <w:p w14:paraId="5B3B67E3" w14:textId="4932C3F4" w:rsidR="00851BAB" w:rsidRPr="00764F3B" w:rsidRDefault="00851BAB" w:rsidP="00851BA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110D48EF" w14:textId="77777777" w:rsidR="00851BAB" w:rsidRPr="00764F3B" w:rsidRDefault="00851BAB" w:rsidP="00851BAB">
            <w:pPr>
              <w:spacing w:after="0"/>
              <w:rPr>
                <w:rFonts w:ascii="Georgia" w:eastAsia="Arial Unicode MS" w:hAnsi="Georgia" w:cs="Arial"/>
                <w:sz w:val="20"/>
                <w:szCs w:val="20"/>
              </w:rPr>
            </w:pPr>
          </w:p>
        </w:tc>
        <w:tc>
          <w:tcPr>
            <w:tcW w:w="1034" w:type="dxa"/>
            <w:vAlign w:val="center"/>
          </w:tcPr>
          <w:p w14:paraId="45B3A7A8" w14:textId="4E2B7A81" w:rsidR="00851BAB" w:rsidRPr="00764F3B" w:rsidRDefault="00851BAB" w:rsidP="00851BAB">
            <w:pPr>
              <w:spacing w:after="0"/>
              <w:rPr>
                <w:rFonts w:ascii="Georgia" w:eastAsia="Arial Unicode MS" w:hAnsi="Georgia" w:cs="Arial"/>
                <w:sz w:val="20"/>
                <w:szCs w:val="20"/>
              </w:rPr>
            </w:pPr>
            <w:r>
              <w:rPr>
                <w:rFonts w:ascii="Georgia" w:eastAsia="Arial Unicode MS" w:hAnsi="Georgia" w:cs="Arial"/>
                <w:sz w:val="20"/>
                <w:szCs w:val="20"/>
              </w:rPr>
              <w:t>25/8/20</w:t>
            </w:r>
          </w:p>
        </w:tc>
        <w:tc>
          <w:tcPr>
            <w:tcW w:w="1267" w:type="dxa"/>
            <w:vAlign w:val="center"/>
          </w:tcPr>
          <w:p w14:paraId="18339FAA" w14:textId="750785CC" w:rsidR="00851BAB" w:rsidRPr="00764F3B" w:rsidRDefault="00851BAB" w:rsidP="00851BA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51BAB" w:rsidRPr="00764F3B" w14:paraId="31F9472E" w14:textId="77777777" w:rsidTr="00851BAB">
        <w:trPr>
          <w:cantSplit/>
          <w:trHeight w:val="240"/>
        </w:trPr>
        <w:tc>
          <w:tcPr>
            <w:tcW w:w="1323" w:type="dxa"/>
            <w:vMerge/>
            <w:vAlign w:val="center"/>
          </w:tcPr>
          <w:p w14:paraId="64475488" w14:textId="77777777" w:rsidR="00851BAB" w:rsidRPr="00764F3B" w:rsidRDefault="00851BAB" w:rsidP="00851BAB">
            <w:pPr>
              <w:spacing w:after="0"/>
              <w:rPr>
                <w:rFonts w:ascii="Georgia" w:eastAsia="Arial Unicode MS" w:hAnsi="Georgia" w:cs="Arial"/>
                <w:sz w:val="20"/>
                <w:szCs w:val="20"/>
              </w:rPr>
            </w:pPr>
          </w:p>
        </w:tc>
        <w:tc>
          <w:tcPr>
            <w:tcW w:w="1240" w:type="dxa"/>
            <w:vMerge/>
            <w:vAlign w:val="center"/>
          </w:tcPr>
          <w:p w14:paraId="1F82CBB0" w14:textId="77777777" w:rsidR="00851BAB" w:rsidRPr="00764F3B" w:rsidRDefault="00851BAB" w:rsidP="00851BAB">
            <w:pPr>
              <w:spacing w:after="0"/>
              <w:rPr>
                <w:rFonts w:ascii="Georgia" w:eastAsia="Arial Unicode MS" w:hAnsi="Georgia" w:cs="Arial"/>
                <w:bCs/>
                <w:sz w:val="20"/>
                <w:szCs w:val="20"/>
              </w:rPr>
            </w:pPr>
          </w:p>
        </w:tc>
        <w:tc>
          <w:tcPr>
            <w:tcW w:w="1174" w:type="dxa"/>
            <w:vMerge/>
            <w:vAlign w:val="center"/>
          </w:tcPr>
          <w:p w14:paraId="77CCD016" w14:textId="77777777" w:rsidR="00851BAB" w:rsidRPr="00764F3B" w:rsidRDefault="00851BAB" w:rsidP="00851BAB">
            <w:pPr>
              <w:spacing w:after="0"/>
              <w:jc w:val="center"/>
              <w:rPr>
                <w:rFonts w:ascii="Georgia" w:eastAsia="Arial Unicode MS" w:hAnsi="Georgia" w:cs="Arial"/>
                <w:b/>
                <w:bCs/>
                <w:sz w:val="20"/>
                <w:szCs w:val="20"/>
              </w:rPr>
            </w:pPr>
          </w:p>
        </w:tc>
        <w:tc>
          <w:tcPr>
            <w:tcW w:w="4210" w:type="dxa"/>
          </w:tcPr>
          <w:p w14:paraId="0757E231" w14:textId="77777777" w:rsidR="00851BAB" w:rsidRPr="00764F3B" w:rsidRDefault="00851BAB" w:rsidP="00851BAB">
            <w:pPr>
              <w:spacing w:after="0"/>
              <w:rPr>
                <w:rFonts w:ascii="Georgia" w:hAnsi="Georgia"/>
              </w:rPr>
            </w:pPr>
            <w:r w:rsidRPr="00764F3B">
              <w:rPr>
                <w:rFonts w:ascii="Georgia" w:hAnsi="Georgia"/>
              </w:rPr>
              <w:t>Has the suitable PPE been sourced and provided?</w:t>
            </w:r>
          </w:p>
        </w:tc>
        <w:tc>
          <w:tcPr>
            <w:tcW w:w="848" w:type="dxa"/>
            <w:vAlign w:val="center"/>
          </w:tcPr>
          <w:p w14:paraId="518D3190" w14:textId="3CA4CDBC" w:rsidR="00851BAB" w:rsidRPr="00764F3B" w:rsidRDefault="00851BAB" w:rsidP="00851BAB">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30B35142" w14:textId="77777777" w:rsidR="00851BAB" w:rsidRPr="00764F3B" w:rsidRDefault="00851BAB" w:rsidP="00851BAB">
            <w:pPr>
              <w:spacing w:after="0"/>
              <w:rPr>
                <w:rFonts w:ascii="Georgia" w:eastAsia="Arial Unicode MS" w:hAnsi="Georgia" w:cs="Arial"/>
                <w:sz w:val="20"/>
                <w:szCs w:val="20"/>
              </w:rPr>
            </w:pPr>
          </w:p>
        </w:tc>
        <w:tc>
          <w:tcPr>
            <w:tcW w:w="1034" w:type="dxa"/>
            <w:vAlign w:val="center"/>
          </w:tcPr>
          <w:p w14:paraId="6A4112B0" w14:textId="693F2804" w:rsidR="00851BAB" w:rsidRPr="00764F3B" w:rsidRDefault="00FD0E7B" w:rsidP="00851BAB">
            <w:pPr>
              <w:spacing w:after="0"/>
              <w:rPr>
                <w:rFonts w:ascii="Georgia" w:eastAsia="Arial Unicode MS" w:hAnsi="Georgia" w:cs="Arial"/>
                <w:sz w:val="20"/>
                <w:szCs w:val="20"/>
              </w:rPr>
            </w:pPr>
            <w:r>
              <w:rPr>
                <w:rFonts w:ascii="Georgia" w:eastAsia="Arial Unicode MS" w:hAnsi="Georgia" w:cs="Arial"/>
                <w:sz w:val="20"/>
                <w:szCs w:val="20"/>
              </w:rPr>
              <w:t>25/8/20</w:t>
            </w:r>
          </w:p>
        </w:tc>
        <w:tc>
          <w:tcPr>
            <w:tcW w:w="1267" w:type="dxa"/>
            <w:vAlign w:val="center"/>
          </w:tcPr>
          <w:p w14:paraId="5D76CF3D" w14:textId="36EF04A9" w:rsidR="00851BAB" w:rsidRPr="00764F3B" w:rsidRDefault="00FD0E7B" w:rsidP="00851BAB">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8D01FA" w:rsidRPr="00764F3B" w14:paraId="61A04ECD" w14:textId="77777777" w:rsidTr="00851BAB">
        <w:trPr>
          <w:cantSplit/>
          <w:trHeight w:val="240"/>
        </w:trPr>
        <w:tc>
          <w:tcPr>
            <w:tcW w:w="1323" w:type="dxa"/>
            <w:vMerge/>
            <w:vAlign w:val="center"/>
          </w:tcPr>
          <w:p w14:paraId="432C7864" w14:textId="77777777" w:rsidR="008D01FA" w:rsidRPr="00764F3B" w:rsidRDefault="008D01FA" w:rsidP="008D01FA">
            <w:pPr>
              <w:spacing w:after="0"/>
              <w:rPr>
                <w:rFonts w:ascii="Georgia" w:eastAsia="Arial Unicode MS" w:hAnsi="Georgia" w:cs="Arial"/>
                <w:sz w:val="20"/>
                <w:szCs w:val="20"/>
              </w:rPr>
            </w:pPr>
          </w:p>
        </w:tc>
        <w:tc>
          <w:tcPr>
            <w:tcW w:w="1240" w:type="dxa"/>
            <w:vMerge/>
            <w:vAlign w:val="center"/>
          </w:tcPr>
          <w:p w14:paraId="1C137583" w14:textId="77777777" w:rsidR="008D01FA" w:rsidRPr="00764F3B" w:rsidRDefault="008D01FA" w:rsidP="008D01FA">
            <w:pPr>
              <w:spacing w:after="0"/>
              <w:rPr>
                <w:rFonts w:ascii="Georgia" w:eastAsia="Arial Unicode MS" w:hAnsi="Georgia" w:cs="Arial"/>
                <w:bCs/>
                <w:sz w:val="20"/>
                <w:szCs w:val="20"/>
              </w:rPr>
            </w:pPr>
          </w:p>
        </w:tc>
        <w:tc>
          <w:tcPr>
            <w:tcW w:w="1174" w:type="dxa"/>
            <w:vMerge/>
            <w:vAlign w:val="center"/>
          </w:tcPr>
          <w:p w14:paraId="318FEC9F" w14:textId="77777777" w:rsidR="008D01FA" w:rsidRPr="00764F3B" w:rsidRDefault="008D01FA" w:rsidP="008D01FA">
            <w:pPr>
              <w:spacing w:after="0"/>
              <w:jc w:val="center"/>
              <w:rPr>
                <w:rFonts w:ascii="Georgia" w:eastAsia="Arial Unicode MS" w:hAnsi="Georgia" w:cs="Arial"/>
                <w:b/>
                <w:bCs/>
                <w:sz w:val="20"/>
                <w:szCs w:val="20"/>
              </w:rPr>
            </w:pPr>
          </w:p>
        </w:tc>
        <w:tc>
          <w:tcPr>
            <w:tcW w:w="4210" w:type="dxa"/>
          </w:tcPr>
          <w:p w14:paraId="797554EB" w14:textId="77777777" w:rsidR="008D01FA" w:rsidRPr="00764F3B" w:rsidRDefault="008D01FA" w:rsidP="008D01FA">
            <w:pPr>
              <w:spacing w:after="0"/>
              <w:rPr>
                <w:rFonts w:ascii="Georgia" w:hAnsi="Georgia"/>
              </w:rPr>
            </w:pPr>
            <w:r w:rsidRPr="00764F3B">
              <w:rPr>
                <w:rFonts w:ascii="Georgia" w:hAnsi="Georgia"/>
              </w:rPr>
              <w:t xml:space="preserve">Has the PPE inventory/register been updated to reflect COVID-19 requirements?  </w:t>
            </w:r>
          </w:p>
        </w:tc>
        <w:tc>
          <w:tcPr>
            <w:tcW w:w="848" w:type="dxa"/>
            <w:vAlign w:val="center"/>
          </w:tcPr>
          <w:p w14:paraId="2547AE50" w14:textId="0BB48B56" w:rsidR="008D01FA" w:rsidRPr="00764F3B" w:rsidRDefault="008D01FA" w:rsidP="008D01FA">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49F6FF1D" w14:textId="77777777" w:rsidR="008D01FA" w:rsidRPr="00764F3B" w:rsidRDefault="008D01FA" w:rsidP="008D01FA">
            <w:pPr>
              <w:spacing w:after="0"/>
              <w:rPr>
                <w:rFonts w:ascii="Georgia" w:eastAsia="Arial Unicode MS" w:hAnsi="Georgia" w:cs="Arial"/>
                <w:sz w:val="20"/>
                <w:szCs w:val="20"/>
              </w:rPr>
            </w:pPr>
          </w:p>
        </w:tc>
        <w:tc>
          <w:tcPr>
            <w:tcW w:w="1034" w:type="dxa"/>
            <w:vAlign w:val="center"/>
          </w:tcPr>
          <w:p w14:paraId="23A5E363" w14:textId="1E0B9616" w:rsidR="008D01FA" w:rsidRPr="00764F3B" w:rsidRDefault="008D01FA" w:rsidP="008D01FA">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67" w:type="dxa"/>
            <w:vAlign w:val="center"/>
          </w:tcPr>
          <w:p w14:paraId="2E111D5D" w14:textId="1488381A" w:rsidR="008D01FA" w:rsidRPr="00764F3B" w:rsidRDefault="008D01FA" w:rsidP="008D01FA">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A5691" w:rsidRPr="00764F3B" w14:paraId="0A8BF08F" w14:textId="77777777" w:rsidTr="00851BAB">
        <w:trPr>
          <w:cantSplit/>
          <w:trHeight w:val="240"/>
        </w:trPr>
        <w:tc>
          <w:tcPr>
            <w:tcW w:w="1323" w:type="dxa"/>
            <w:vMerge/>
            <w:vAlign w:val="center"/>
          </w:tcPr>
          <w:p w14:paraId="5DFBFC64" w14:textId="77777777" w:rsidR="003A5691" w:rsidRPr="00764F3B" w:rsidRDefault="003A5691" w:rsidP="003A5691">
            <w:pPr>
              <w:spacing w:after="0"/>
              <w:rPr>
                <w:rFonts w:ascii="Georgia" w:eastAsia="Arial Unicode MS" w:hAnsi="Georgia" w:cs="Arial"/>
                <w:sz w:val="20"/>
                <w:szCs w:val="20"/>
              </w:rPr>
            </w:pPr>
          </w:p>
        </w:tc>
        <w:tc>
          <w:tcPr>
            <w:tcW w:w="1240" w:type="dxa"/>
            <w:vMerge/>
            <w:vAlign w:val="center"/>
          </w:tcPr>
          <w:p w14:paraId="270E7414" w14:textId="77777777" w:rsidR="003A5691" w:rsidRPr="00764F3B" w:rsidRDefault="003A5691" w:rsidP="003A5691">
            <w:pPr>
              <w:spacing w:after="0"/>
              <w:rPr>
                <w:rFonts w:ascii="Georgia" w:eastAsia="Arial Unicode MS" w:hAnsi="Georgia" w:cs="Arial"/>
                <w:bCs/>
                <w:sz w:val="20"/>
                <w:szCs w:val="20"/>
              </w:rPr>
            </w:pPr>
          </w:p>
        </w:tc>
        <w:tc>
          <w:tcPr>
            <w:tcW w:w="1174" w:type="dxa"/>
            <w:vMerge/>
            <w:vAlign w:val="center"/>
          </w:tcPr>
          <w:p w14:paraId="7087DE62" w14:textId="77777777" w:rsidR="003A5691" w:rsidRPr="00764F3B" w:rsidRDefault="003A5691" w:rsidP="003A5691">
            <w:pPr>
              <w:spacing w:after="0"/>
              <w:jc w:val="center"/>
              <w:rPr>
                <w:rFonts w:ascii="Georgia" w:eastAsia="Arial Unicode MS" w:hAnsi="Georgia" w:cs="Arial"/>
                <w:b/>
                <w:bCs/>
                <w:sz w:val="20"/>
                <w:szCs w:val="20"/>
              </w:rPr>
            </w:pPr>
          </w:p>
        </w:tc>
        <w:tc>
          <w:tcPr>
            <w:tcW w:w="4210" w:type="dxa"/>
          </w:tcPr>
          <w:p w14:paraId="276B3B82" w14:textId="77777777" w:rsidR="003A5691" w:rsidRPr="00764F3B" w:rsidRDefault="003A5691" w:rsidP="003A5691">
            <w:pPr>
              <w:spacing w:after="0"/>
              <w:rPr>
                <w:rFonts w:ascii="Georgia" w:hAnsi="Georgia"/>
              </w:rPr>
            </w:pPr>
            <w:r w:rsidRPr="00764F3B">
              <w:rPr>
                <w:rFonts w:ascii="Georgia" w:hAnsi="Georgia"/>
              </w:rPr>
              <w:t>Have employees been trained on proper use, cleaning, storage and disposal of PPE?</w:t>
            </w:r>
          </w:p>
        </w:tc>
        <w:tc>
          <w:tcPr>
            <w:tcW w:w="848" w:type="dxa"/>
            <w:vAlign w:val="center"/>
          </w:tcPr>
          <w:p w14:paraId="57D69EE6" w14:textId="514CE655" w:rsidR="003A5691" w:rsidRPr="00764F3B" w:rsidRDefault="003A5691" w:rsidP="003A5691">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5F9AD1FE" w14:textId="77777777" w:rsidR="003A5691" w:rsidRPr="00764F3B" w:rsidRDefault="003A5691" w:rsidP="003A5691">
            <w:pPr>
              <w:spacing w:after="0"/>
              <w:rPr>
                <w:rFonts w:ascii="Georgia" w:eastAsia="Arial Unicode MS" w:hAnsi="Georgia" w:cs="Arial"/>
                <w:sz w:val="20"/>
                <w:szCs w:val="20"/>
              </w:rPr>
            </w:pPr>
          </w:p>
        </w:tc>
        <w:tc>
          <w:tcPr>
            <w:tcW w:w="1034" w:type="dxa"/>
            <w:vAlign w:val="center"/>
          </w:tcPr>
          <w:p w14:paraId="5176E174" w14:textId="12ECAB74" w:rsidR="003A5691" w:rsidRPr="00764F3B" w:rsidRDefault="003A5691" w:rsidP="003A5691">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67" w:type="dxa"/>
            <w:vAlign w:val="center"/>
          </w:tcPr>
          <w:p w14:paraId="58B3F35C" w14:textId="2A050788" w:rsidR="003A5691" w:rsidRPr="00764F3B" w:rsidRDefault="003A5691" w:rsidP="003A5691">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3A5691" w:rsidRPr="00764F3B" w14:paraId="59C79753" w14:textId="77777777" w:rsidTr="00851BAB">
        <w:trPr>
          <w:cantSplit/>
          <w:trHeight w:val="240"/>
        </w:trPr>
        <w:tc>
          <w:tcPr>
            <w:tcW w:w="1323" w:type="dxa"/>
            <w:vMerge/>
            <w:vAlign w:val="center"/>
          </w:tcPr>
          <w:p w14:paraId="35985326" w14:textId="77777777" w:rsidR="003A5691" w:rsidRPr="00764F3B" w:rsidRDefault="003A5691" w:rsidP="003A5691">
            <w:pPr>
              <w:spacing w:after="0"/>
              <w:rPr>
                <w:rFonts w:ascii="Georgia" w:eastAsia="Arial Unicode MS" w:hAnsi="Georgia" w:cs="Arial"/>
                <w:sz w:val="20"/>
                <w:szCs w:val="20"/>
              </w:rPr>
            </w:pPr>
          </w:p>
        </w:tc>
        <w:tc>
          <w:tcPr>
            <w:tcW w:w="1240" w:type="dxa"/>
            <w:vMerge/>
            <w:vAlign w:val="center"/>
          </w:tcPr>
          <w:p w14:paraId="2FBAB14C" w14:textId="77777777" w:rsidR="003A5691" w:rsidRPr="00764F3B" w:rsidRDefault="003A5691" w:rsidP="003A5691">
            <w:pPr>
              <w:spacing w:after="0"/>
              <w:rPr>
                <w:rFonts w:ascii="Georgia" w:eastAsia="Arial Unicode MS" w:hAnsi="Georgia" w:cs="Arial"/>
                <w:bCs/>
                <w:sz w:val="20"/>
                <w:szCs w:val="20"/>
              </w:rPr>
            </w:pPr>
          </w:p>
        </w:tc>
        <w:tc>
          <w:tcPr>
            <w:tcW w:w="1174" w:type="dxa"/>
            <w:vMerge/>
            <w:vAlign w:val="center"/>
          </w:tcPr>
          <w:p w14:paraId="283077F1" w14:textId="77777777" w:rsidR="003A5691" w:rsidRPr="00764F3B" w:rsidRDefault="003A5691" w:rsidP="003A5691">
            <w:pPr>
              <w:spacing w:after="0"/>
              <w:jc w:val="center"/>
              <w:rPr>
                <w:rFonts w:ascii="Georgia" w:eastAsia="Arial Unicode MS" w:hAnsi="Georgia" w:cs="Arial"/>
                <w:b/>
                <w:bCs/>
                <w:sz w:val="20"/>
                <w:szCs w:val="20"/>
              </w:rPr>
            </w:pPr>
          </w:p>
        </w:tc>
        <w:tc>
          <w:tcPr>
            <w:tcW w:w="4210" w:type="dxa"/>
          </w:tcPr>
          <w:p w14:paraId="66762F64" w14:textId="77777777" w:rsidR="003A5691" w:rsidRPr="00764F3B" w:rsidRDefault="003A5691" w:rsidP="003A5691">
            <w:pPr>
              <w:spacing w:after="0"/>
              <w:rPr>
                <w:rFonts w:ascii="Georgia" w:hAnsi="Georgia"/>
              </w:rPr>
            </w:pPr>
            <w:r w:rsidRPr="00764F3B">
              <w:rPr>
                <w:rFonts w:ascii="Georgia" w:hAnsi="Georgia"/>
              </w:rPr>
              <w:t>Are PPE inspection arrangements in place?</w:t>
            </w:r>
          </w:p>
        </w:tc>
        <w:tc>
          <w:tcPr>
            <w:tcW w:w="848" w:type="dxa"/>
            <w:vAlign w:val="center"/>
          </w:tcPr>
          <w:p w14:paraId="5F04FD2C" w14:textId="12F64D9C" w:rsidR="003A5691" w:rsidRPr="00764F3B" w:rsidRDefault="00C71A82" w:rsidP="003A5691">
            <w:pPr>
              <w:spacing w:after="0"/>
              <w:jc w:val="center"/>
              <w:rPr>
                <w:rFonts w:ascii="Georgia" w:eastAsia="Arial Unicode MS" w:hAnsi="Georgia" w:cs="Arial"/>
                <w:b/>
                <w:bCs/>
                <w:sz w:val="20"/>
                <w:szCs w:val="20"/>
              </w:rPr>
            </w:pPr>
            <w:r>
              <w:rPr>
                <w:rFonts w:ascii="Georgia" w:eastAsia="Arial Unicode MS" w:hAnsi="Georgia" w:cs="Arial"/>
                <w:b/>
                <w:bCs/>
                <w:sz w:val="20"/>
                <w:szCs w:val="20"/>
              </w:rPr>
              <w:t>N</w:t>
            </w:r>
          </w:p>
        </w:tc>
        <w:tc>
          <w:tcPr>
            <w:tcW w:w="3773" w:type="dxa"/>
            <w:vAlign w:val="center"/>
          </w:tcPr>
          <w:p w14:paraId="5D7165C3" w14:textId="277B2F60" w:rsidR="003A5691" w:rsidRPr="00764F3B" w:rsidRDefault="00C71A82" w:rsidP="003A5691">
            <w:pPr>
              <w:spacing w:after="0"/>
              <w:rPr>
                <w:rFonts w:ascii="Georgia" w:eastAsia="Arial Unicode MS" w:hAnsi="Georgia" w:cs="Arial"/>
                <w:sz w:val="20"/>
                <w:szCs w:val="20"/>
              </w:rPr>
            </w:pPr>
            <w:r>
              <w:rPr>
                <w:rFonts w:ascii="Georgia" w:eastAsia="Arial Unicode MS" w:hAnsi="Georgia" w:cs="Arial"/>
                <w:sz w:val="20"/>
                <w:szCs w:val="20"/>
              </w:rPr>
              <w:t>Arrive new</w:t>
            </w:r>
            <w:r w:rsidR="00FC65A5">
              <w:rPr>
                <w:rFonts w:ascii="Georgia" w:eastAsia="Arial Unicode MS" w:hAnsi="Georgia" w:cs="Arial"/>
                <w:sz w:val="20"/>
                <w:szCs w:val="20"/>
              </w:rPr>
              <w:t>, inspected before use</w:t>
            </w:r>
          </w:p>
        </w:tc>
        <w:tc>
          <w:tcPr>
            <w:tcW w:w="1034" w:type="dxa"/>
            <w:vAlign w:val="center"/>
          </w:tcPr>
          <w:p w14:paraId="6259CF71" w14:textId="5D3F74FF" w:rsidR="003A5691" w:rsidRPr="00764F3B" w:rsidRDefault="005B2958" w:rsidP="003A5691">
            <w:pPr>
              <w:spacing w:after="0"/>
              <w:rPr>
                <w:rFonts w:ascii="Georgia" w:eastAsia="Arial Unicode MS" w:hAnsi="Georgia" w:cs="Arial"/>
                <w:sz w:val="20"/>
                <w:szCs w:val="20"/>
              </w:rPr>
            </w:pPr>
            <w:r>
              <w:rPr>
                <w:rFonts w:ascii="Georgia" w:eastAsia="Arial Unicode MS" w:hAnsi="Georgia" w:cs="Arial"/>
                <w:sz w:val="20"/>
                <w:szCs w:val="20"/>
              </w:rPr>
              <w:t xml:space="preserve">Regular </w:t>
            </w:r>
          </w:p>
        </w:tc>
        <w:tc>
          <w:tcPr>
            <w:tcW w:w="1267" w:type="dxa"/>
            <w:vAlign w:val="center"/>
          </w:tcPr>
          <w:p w14:paraId="2A780795" w14:textId="66846457" w:rsidR="003A5691" w:rsidRPr="00764F3B" w:rsidRDefault="007D4A9E" w:rsidP="003A5691">
            <w:pPr>
              <w:spacing w:after="0"/>
              <w:rPr>
                <w:rFonts w:ascii="Georgia" w:eastAsia="Arial Unicode MS" w:hAnsi="Georgia" w:cs="Arial"/>
                <w:b/>
                <w:bCs/>
                <w:sz w:val="20"/>
                <w:szCs w:val="20"/>
              </w:rPr>
            </w:pPr>
            <w:r>
              <w:rPr>
                <w:rFonts w:ascii="Georgia" w:eastAsia="Arial Unicode MS" w:hAnsi="Georgia" w:cs="Arial"/>
                <w:b/>
                <w:bCs/>
                <w:sz w:val="20"/>
                <w:szCs w:val="20"/>
              </w:rPr>
              <w:t>L</w:t>
            </w:r>
          </w:p>
        </w:tc>
      </w:tr>
      <w:tr w:rsidR="000628F0" w:rsidRPr="00764F3B" w14:paraId="664FEF7B" w14:textId="77777777" w:rsidTr="00851BAB">
        <w:trPr>
          <w:cantSplit/>
          <w:trHeight w:val="240"/>
        </w:trPr>
        <w:tc>
          <w:tcPr>
            <w:tcW w:w="1323" w:type="dxa"/>
            <w:vMerge/>
            <w:vAlign w:val="center"/>
          </w:tcPr>
          <w:p w14:paraId="59052DD5" w14:textId="77777777" w:rsidR="000628F0" w:rsidRPr="00764F3B" w:rsidRDefault="000628F0" w:rsidP="000628F0">
            <w:pPr>
              <w:spacing w:after="0"/>
              <w:rPr>
                <w:rFonts w:ascii="Georgia" w:eastAsia="Arial Unicode MS" w:hAnsi="Georgia" w:cs="Arial"/>
                <w:sz w:val="20"/>
                <w:szCs w:val="20"/>
              </w:rPr>
            </w:pPr>
          </w:p>
        </w:tc>
        <w:tc>
          <w:tcPr>
            <w:tcW w:w="1240" w:type="dxa"/>
            <w:vMerge/>
            <w:vAlign w:val="center"/>
          </w:tcPr>
          <w:p w14:paraId="36BC26B0" w14:textId="77777777" w:rsidR="000628F0" w:rsidRPr="00764F3B" w:rsidRDefault="000628F0" w:rsidP="000628F0">
            <w:pPr>
              <w:spacing w:after="0"/>
              <w:rPr>
                <w:rFonts w:ascii="Georgia" w:eastAsia="Arial Unicode MS" w:hAnsi="Georgia" w:cs="Arial"/>
                <w:bCs/>
                <w:sz w:val="20"/>
                <w:szCs w:val="20"/>
              </w:rPr>
            </w:pPr>
          </w:p>
        </w:tc>
        <w:tc>
          <w:tcPr>
            <w:tcW w:w="1174" w:type="dxa"/>
            <w:vMerge/>
            <w:vAlign w:val="center"/>
          </w:tcPr>
          <w:p w14:paraId="6B24ED66" w14:textId="77777777" w:rsidR="000628F0" w:rsidRPr="00764F3B" w:rsidRDefault="000628F0" w:rsidP="000628F0">
            <w:pPr>
              <w:spacing w:after="0"/>
              <w:jc w:val="center"/>
              <w:rPr>
                <w:rFonts w:ascii="Georgia" w:eastAsia="Arial Unicode MS" w:hAnsi="Georgia" w:cs="Arial"/>
                <w:b/>
                <w:bCs/>
                <w:sz w:val="20"/>
                <w:szCs w:val="20"/>
              </w:rPr>
            </w:pPr>
          </w:p>
        </w:tc>
        <w:tc>
          <w:tcPr>
            <w:tcW w:w="4210" w:type="dxa"/>
          </w:tcPr>
          <w:p w14:paraId="02B45C7E" w14:textId="77777777" w:rsidR="000628F0" w:rsidRPr="00764F3B" w:rsidRDefault="000628F0" w:rsidP="000628F0">
            <w:pPr>
              <w:spacing w:after="0"/>
              <w:rPr>
                <w:rFonts w:ascii="Georgia" w:hAnsi="Georgia"/>
              </w:rPr>
            </w:pPr>
            <w:r w:rsidRPr="00764F3B">
              <w:rPr>
                <w:rFonts w:ascii="Georgia" w:hAnsi="Georgia"/>
              </w:rPr>
              <w:t>Are disposal arrangements reflected in the Waste Management procedure?</w:t>
            </w:r>
          </w:p>
        </w:tc>
        <w:tc>
          <w:tcPr>
            <w:tcW w:w="848" w:type="dxa"/>
            <w:vAlign w:val="center"/>
          </w:tcPr>
          <w:p w14:paraId="5C4CF9C1" w14:textId="3D844D50" w:rsidR="000628F0" w:rsidRPr="00764F3B" w:rsidRDefault="000628F0" w:rsidP="000628F0">
            <w:pPr>
              <w:spacing w:after="0"/>
              <w:jc w:val="center"/>
              <w:rPr>
                <w:rFonts w:ascii="Georgia" w:eastAsia="Arial Unicode MS" w:hAnsi="Georgia" w:cs="Arial"/>
                <w:b/>
                <w:bCs/>
                <w:sz w:val="20"/>
                <w:szCs w:val="20"/>
              </w:rPr>
            </w:pPr>
            <w:r>
              <w:rPr>
                <w:rFonts w:ascii="Georgia" w:eastAsia="Arial Unicode MS" w:hAnsi="Georgia" w:cs="Arial"/>
                <w:b/>
                <w:bCs/>
                <w:sz w:val="20"/>
                <w:szCs w:val="20"/>
              </w:rPr>
              <w:t>Y</w:t>
            </w:r>
          </w:p>
        </w:tc>
        <w:tc>
          <w:tcPr>
            <w:tcW w:w="3773" w:type="dxa"/>
            <w:vAlign w:val="center"/>
          </w:tcPr>
          <w:p w14:paraId="101652DC" w14:textId="77777777" w:rsidR="000628F0" w:rsidRPr="00764F3B" w:rsidRDefault="000628F0" w:rsidP="000628F0">
            <w:pPr>
              <w:spacing w:after="0"/>
              <w:rPr>
                <w:rFonts w:ascii="Georgia" w:eastAsia="Arial Unicode MS" w:hAnsi="Georgia" w:cs="Arial"/>
                <w:sz w:val="20"/>
                <w:szCs w:val="20"/>
              </w:rPr>
            </w:pPr>
          </w:p>
        </w:tc>
        <w:tc>
          <w:tcPr>
            <w:tcW w:w="1034" w:type="dxa"/>
            <w:vAlign w:val="center"/>
          </w:tcPr>
          <w:p w14:paraId="43758210" w14:textId="2D8B6F84" w:rsidR="000628F0" w:rsidRPr="00764F3B" w:rsidRDefault="000628F0" w:rsidP="000628F0">
            <w:pPr>
              <w:spacing w:after="0"/>
              <w:rPr>
                <w:rFonts w:ascii="Georgia" w:eastAsia="Arial Unicode MS" w:hAnsi="Georgia" w:cs="Arial"/>
                <w:sz w:val="20"/>
                <w:szCs w:val="20"/>
              </w:rPr>
            </w:pPr>
            <w:r>
              <w:rPr>
                <w:rFonts w:ascii="Georgia" w:eastAsia="Arial Unicode MS" w:hAnsi="Georgia" w:cs="Arial"/>
                <w:sz w:val="20"/>
                <w:szCs w:val="20"/>
              </w:rPr>
              <w:t>20/8/20</w:t>
            </w:r>
          </w:p>
        </w:tc>
        <w:tc>
          <w:tcPr>
            <w:tcW w:w="1267" w:type="dxa"/>
            <w:vAlign w:val="center"/>
          </w:tcPr>
          <w:p w14:paraId="0E0B65E0" w14:textId="1796CCAF" w:rsidR="000628F0" w:rsidRPr="00764F3B" w:rsidRDefault="000628F0" w:rsidP="000628F0">
            <w:pPr>
              <w:spacing w:after="0"/>
              <w:rPr>
                <w:rFonts w:ascii="Georgia" w:eastAsia="Arial Unicode MS" w:hAnsi="Georgia" w:cs="Arial"/>
                <w:b/>
                <w:bCs/>
                <w:sz w:val="20"/>
                <w:szCs w:val="20"/>
              </w:rPr>
            </w:pPr>
            <w:r>
              <w:rPr>
                <w:rFonts w:ascii="Georgia" w:eastAsia="Arial Unicode MS" w:hAnsi="Georgia" w:cs="Arial"/>
                <w:b/>
                <w:bCs/>
                <w:sz w:val="20"/>
                <w:szCs w:val="20"/>
              </w:rPr>
              <w:t>L</w:t>
            </w:r>
          </w:p>
        </w:tc>
      </w:tr>
    </w:tbl>
    <w:p w14:paraId="5564EEAD" w14:textId="77777777" w:rsidR="00BB7DBF" w:rsidRPr="00764F3B" w:rsidRDefault="00BB7DBF" w:rsidP="00E03851">
      <w:pPr>
        <w:tabs>
          <w:tab w:val="left" w:pos="8535"/>
        </w:tabs>
        <w:rPr>
          <w:rFonts w:ascii="Georgia" w:hAnsi="Georgia"/>
          <w:lang w:eastAsia="en-GB"/>
        </w:rPr>
      </w:pPr>
    </w:p>
    <w:p w14:paraId="53CF708E" w14:textId="15CB98A6" w:rsidR="00B74054" w:rsidRDefault="00B74054" w:rsidP="00187AE3">
      <w:pPr>
        <w:tabs>
          <w:tab w:val="left" w:pos="8535"/>
        </w:tabs>
        <w:rPr>
          <w:rFonts w:ascii="Georgia" w:hAnsi="Georgia"/>
          <w:lang w:eastAsia="en-GB"/>
        </w:rPr>
      </w:pPr>
    </w:p>
    <w:p w14:paraId="3EABD3B9" w14:textId="60E63B9E" w:rsidR="00C17E6D" w:rsidRDefault="00C17E6D" w:rsidP="00187AE3">
      <w:pPr>
        <w:tabs>
          <w:tab w:val="left" w:pos="8535"/>
        </w:tabs>
        <w:rPr>
          <w:rFonts w:ascii="Georgia" w:hAnsi="Georgia"/>
          <w:lang w:eastAsia="en-GB"/>
        </w:rPr>
      </w:pPr>
    </w:p>
    <w:p w14:paraId="7B8A0D50" w14:textId="7A2DABFF" w:rsidR="00C17E6D" w:rsidRDefault="00C17E6D" w:rsidP="00187AE3">
      <w:pPr>
        <w:tabs>
          <w:tab w:val="left" w:pos="8535"/>
        </w:tabs>
        <w:rPr>
          <w:rFonts w:ascii="Georgia" w:hAnsi="Georgia"/>
          <w:lang w:eastAsia="en-GB"/>
        </w:rPr>
      </w:pPr>
    </w:p>
    <w:p w14:paraId="452C523E" w14:textId="505BF10F" w:rsidR="00C17E6D" w:rsidRDefault="00C17E6D" w:rsidP="00187AE3">
      <w:pPr>
        <w:tabs>
          <w:tab w:val="left" w:pos="8535"/>
        </w:tabs>
        <w:rPr>
          <w:rFonts w:ascii="Georgia" w:hAnsi="Georgia"/>
          <w:lang w:eastAsia="en-GB"/>
        </w:rPr>
      </w:pPr>
    </w:p>
    <w:tbl>
      <w:tblPr>
        <w:tblpPr w:leftFromText="180" w:rightFromText="180" w:vertAnchor="page" w:horzAnchor="margin" w:tblpY="2321"/>
        <w:tblW w:w="145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85" w:type="dxa"/>
          <w:left w:w="85" w:type="dxa"/>
          <w:right w:w="0" w:type="dxa"/>
        </w:tblCellMar>
        <w:tblLook w:val="0000" w:firstRow="0" w:lastRow="0" w:firstColumn="0" w:lastColumn="0" w:noHBand="0" w:noVBand="0"/>
      </w:tblPr>
      <w:tblGrid>
        <w:gridCol w:w="1322"/>
        <w:gridCol w:w="1419"/>
        <w:gridCol w:w="1174"/>
        <w:gridCol w:w="4178"/>
        <w:gridCol w:w="1033"/>
        <w:gridCol w:w="3300"/>
        <w:gridCol w:w="1034"/>
        <w:gridCol w:w="1126"/>
      </w:tblGrid>
      <w:tr w:rsidR="00F81AFD" w:rsidRPr="00764F3B" w14:paraId="6C830A79" w14:textId="77777777" w:rsidTr="00F81AFD">
        <w:trPr>
          <w:cantSplit/>
          <w:trHeight w:val="227"/>
          <w:tblHeader/>
        </w:trPr>
        <w:tc>
          <w:tcPr>
            <w:tcW w:w="14586" w:type="dxa"/>
            <w:gridSpan w:val="8"/>
            <w:shd w:val="clear" w:color="auto" w:fill="C0C0C0"/>
            <w:tcMar>
              <w:top w:w="15" w:type="dxa"/>
              <w:left w:w="15" w:type="dxa"/>
              <w:bottom w:w="0" w:type="dxa"/>
              <w:right w:w="15" w:type="dxa"/>
            </w:tcMar>
            <w:vAlign w:val="bottom"/>
          </w:tcPr>
          <w:p w14:paraId="1F0A62F5" w14:textId="77777777" w:rsidR="00F81AFD" w:rsidRPr="00764F3B" w:rsidRDefault="00F81AFD" w:rsidP="00F81AFD">
            <w:pPr>
              <w:pStyle w:val="Heading3"/>
              <w:rPr>
                <w:rFonts w:ascii="Georgia" w:hAnsi="Georgia"/>
              </w:rPr>
            </w:pPr>
            <w:bookmarkStart w:id="166" w:name="_Toc43189559"/>
            <w:r w:rsidRPr="00764F3B">
              <w:rPr>
                <w:rFonts w:ascii="Georgia" w:hAnsi="Georgia"/>
              </w:rPr>
              <w:lastRenderedPageBreak/>
              <w:t>RISK ASSESSMENT 9: Business Travel/Work Vehicles (where applicable)</w:t>
            </w:r>
            <w:bookmarkEnd w:id="166"/>
          </w:p>
        </w:tc>
      </w:tr>
      <w:tr w:rsidR="00F81AFD" w:rsidRPr="00764F3B" w14:paraId="56E42B5E" w14:textId="77777777" w:rsidTr="00F81AFD">
        <w:trPr>
          <w:cantSplit/>
          <w:trHeight w:val="237"/>
          <w:tblHeader/>
        </w:trPr>
        <w:tc>
          <w:tcPr>
            <w:tcW w:w="1322" w:type="dxa"/>
            <w:vMerge w:val="restart"/>
            <w:shd w:val="clear" w:color="auto" w:fill="C0C0C0"/>
            <w:tcMar>
              <w:top w:w="15" w:type="dxa"/>
              <w:left w:w="15" w:type="dxa"/>
              <w:bottom w:w="0" w:type="dxa"/>
              <w:right w:w="15" w:type="dxa"/>
            </w:tcMar>
            <w:vAlign w:val="bottom"/>
          </w:tcPr>
          <w:p w14:paraId="7A35AA02" w14:textId="77777777" w:rsidR="00F81AFD" w:rsidRPr="00764F3B" w:rsidRDefault="00F81AFD" w:rsidP="00F81AFD">
            <w:pPr>
              <w:spacing w:after="0"/>
              <w:jc w:val="center"/>
              <w:rPr>
                <w:rFonts w:ascii="Georgia" w:hAnsi="Georgia" w:cs="Arial"/>
                <w:b/>
                <w:bCs/>
                <w:sz w:val="18"/>
                <w:szCs w:val="18"/>
              </w:rPr>
            </w:pPr>
          </w:p>
          <w:p w14:paraId="77C7F7D9" w14:textId="77777777" w:rsidR="00F81AFD" w:rsidRPr="00764F3B" w:rsidRDefault="00F81AFD" w:rsidP="00F81AFD">
            <w:pPr>
              <w:spacing w:after="0"/>
              <w:jc w:val="center"/>
              <w:rPr>
                <w:rFonts w:ascii="Georgia" w:hAnsi="Georgia" w:cs="Arial"/>
                <w:b/>
                <w:bCs/>
                <w:sz w:val="18"/>
                <w:szCs w:val="18"/>
              </w:rPr>
            </w:pPr>
          </w:p>
          <w:p w14:paraId="4D7C3A0A" w14:textId="77777777" w:rsidR="00F81AFD" w:rsidRPr="00764F3B" w:rsidRDefault="00F81AFD" w:rsidP="00F81AFD">
            <w:pPr>
              <w:spacing w:after="0"/>
              <w:jc w:val="center"/>
              <w:rPr>
                <w:rFonts w:ascii="Georgia" w:hAnsi="Georgia" w:cs="Arial"/>
                <w:b/>
                <w:bCs/>
                <w:sz w:val="18"/>
                <w:szCs w:val="18"/>
              </w:rPr>
            </w:pPr>
          </w:p>
          <w:p w14:paraId="31CB755D" w14:textId="77777777" w:rsidR="00F81AFD" w:rsidRPr="00764F3B" w:rsidRDefault="00F81AFD" w:rsidP="00F81AFD">
            <w:pPr>
              <w:spacing w:after="0"/>
              <w:jc w:val="center"/>
              <w:rPr>
                <w:rFonts w:ascii="Georgia" w:hAnsi="Georgia" w:cs="Arial"/>
                <w:b/>
                <w:bCs/>
                <w:sz w:val="18"/>
                <w:szCs w:val="18"/>
              </w:rPr>
            </w:pPr>
          </w:p>
          <w:p w14:paraId="6562418E"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Hazard</w:t>
            </w:r>
          </w:p>
        </w:tc>
        <w:tc>
          <w:tcPr>
            <w:tcW w:w="1419" w:type="dxa"/>
            <w:vMerge w:val="restart"/>
            <w:shd w:val="clear" w:color="auto" w:fill="C0C0C0"/>
            <w:tcMar>
              <w:top w:w="15" w:type="dxa"/>
              <w:left w:w="15" w:type="dxa"/>
              <w:bottom w:w="0" w:type="dxa"/>
              <w:right w:w="15" w:type="dxa"/>
            </w:tcMar>
            <w:vAlign w:val="bottom"/>
          </w:tcPr>
          <w:p w14:paraId="0579DD73"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w:t>
            </w:r>
          </w:p>
        </w:tc>
        <w:tc>
          <w:tcPr>
            <w:tcW w:w="1174" w:type="dxa"/>
            <w:vMerge w:val="restart"/>
            <w:shd w:val="clear" w:color="auto" w:fill="C0C0C0"/>
            <w:tcMar>
              <w:top w:w="15" w:type="dxa"/>
              <w:left w:w="15" w:type="dxa"/>
              <w:bottom w:w="0" w:type="dxa"/>
              <w:right w:w="15" w:type="dxa"/>
            </w:tcMar>
            <w:vAlign w:val="bottom"/>
          </w:tcPr>
          <w:p w14:paraId="2F3137BB"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Risk Group</w:t>
            </w:r>
          </w:p>
        </w:tc>
        <w:tc>
          <w:tcPr>
            <w:tcW w:w="4178" w:type="dxa"/>
            <w:vMerge w:val="restart"/>
            <w:shd w:val="clear" w:color="auto" w:fill="C0C0C0"/>
            <w:tcMar>
              <w:top w:w="15" w:type="dxa"/>
              <w:left w:w="15" w:type="dxa"/>
              <w:bottom w:w="0" w:type="dxa"/>
              <w:right w:w="15" w:type="dxa"/>
            </w:tcMar>
            <w:vAlign w:val="bottom"/>
          </w:tcPr>
          <w:p w14:paraId="0E33C832"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Control Measures</w:t>
            </w:r>
          </w:p>
        </w:tc>
        <w:tc>
          <w:tcPr>
            <w:tcW w:w="1033" w:type="dxa"/>
            <w:vMerge w:val="restart"/>
            <w:shd w:val="clear" w:color="auto" w:fill="C0C0C0"/>
            <w:tcMar>
              <w:top w:w="15" w:type="dxa"/>
              <w:left w:w="15" w:type="dxa"/>
              <w:bottom w:w="0" w:type="dxa"/>
              <w:right w:w="15" w:type="dxa"/>
            </w:tcMar>
          </w:tcPr>
          <w:p w14:paraId="7393CFAC" w14:textId="77777777" w:rsidR="00F81AFD" w:rsidRPr="00764F3B" w:rsidRDefault="00F81AFD" w:rsidP="00F81AFD">
            <w:pPr>
              <w:spacing w:after="0"/>
              <w:jc w:val="center"/>
              <w:rPr>
                <w:rFonts w:ascii="Georgia" w:hAnsi="Georgia" w:cs="Arial"/>
                <w:b/>
                <w:bCs/>
                <w:sz w:val="18"/>
                <w:szCs w:val="18"/>
              </w:rPr>
            </w:pPr>
          </w:p>
          <w:p w14:paraId="0892EB74" w14:textId="77777777" w:rsidR="00F81AFD" w:rsidRPr="00764F3B" w:rsidRDefault="00F81AFD" w:rsidP="00F81AFD">
            <w:pPr>
              <w:spacing w:after="0"/>
              <w:jc w:val="center"/>
              <w:rPr>
                <w:rFonts w:ascii="Georgia" w:hAnsi="Georgia" w:cs="Arial"/>
                <w:b/>
                <w:bCs/>
                <w:sz w:val="18"/>
                <w:szCs w:val="18"/>
              </w:rPr>
            </w:pPr>
          </w:p>
          <w:p w14:paraId="075F7F43"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Is this control in place?</w:t>
            </w:r>
          </w:p>
          <w:p w14:paraId="75A1D0B4"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Y/N</w:t>
            </w:r>
          </w:p>
        </w:tc>
        <w:tc>
          <w:tcPr>
            <w:tcW w:w="3300" w:type="dxa"/>
            <w:vMerge w:val="restart"/>
            <w:shd w:val="clear" w:color="auto" w:fill="C0C0C0"/>
            <w:tcMar>
              <w:top w:w="15" w:type="dxa"/>
              <w:left w:w="15" w:type="dxa"/>
              <w:bottom w:w="0" w:type="dxa"/>
              <w:right w:w="15" w:type="dxa"/>
            </w:tcMar>
          </w:tcPr>
          <w:p w14:paraId="5BD07F67" w14:textId="77777777" w:rsidR="00F81AFD" w:rsidRPr="00764F3B" w:rsidRDefault="00F81AFD" w:rsidP="00F81AFD">
            <w:pPr>
              <w:spacing w:after="0"/>
              <w:jc w:val="center"/>
              <w:rPr>
                <w:rFonts w:ascii="Georgia" w:hAnsi="Georgia" w:cs="Arial"/>
                <w:b/>
                <w:bCs/>
                <w:sz w:val="18"/>
                <w:szCs w:val="18"/>
              </w:rPr>
            </w:pPr>
          </w:p>
          <w:p w14:paraId="68B46F8D" w14:textId="77777777" w:rsidR="00F81AFD" w:rsidRPr="00764F3B" w:rsidRDefault="00F81AFD" w:rsidP="00F81AFD">
            <w:pPr>
              <w:spacing w:after="0"/>
              <w:jc w:val="center"/>
              <w:rPr>
                <w:rFonts w:ascii="Georgia" w:hAnsi="Georgia" w:cs="Arial"/>
                <w:b/>
                <w:bCs/>
                <w:sz w:val="18"/>
                <w:szCs w:val="18"/>
              </w:rPr>
            </w:pPr>
          </w:p>
          <w:p w14:paraId="6D286BF5" w14:textId="77777777" w:rsidR="00F81AFD" w:rsidRPr="00764F3B" w:rsidRDefault="00F81AFD" w:rsidP="00F81AFD">
            <w:pPr>
              <w:spacing w:after="0"/>
              <w:jc w:val="center"/>
              <w:rPr>
                <w:rFonts w:ascii="Georgia" w:hAnsi="Georgia" w:cs="Arial"/>
                <w:b/>
                <w:bCs/>
                <w:sz w:val="18"/>
                <w:szCs w:val="18"/>
              </w:rPr>
            </w:pPr>
          </w:p>
          <w:p w14:paraId="42C279E2" w14:textId="77777777" w:rsidR="00F81AFD" w:rsidRPr="00764F3B" w:rsidRDefault="00F81AFD" w:rsidP="00F81AFD">
            <w:pPr>
              <w:spacing w:after="0"/>
              <w:jc w:val="center"/>
              <w:rPr>
                <w:rFonts w:ascii="Georgia" w:hAnsi="Georgia" w:cs="Arial"/>
                <w:b/>
                <w:bCs/>
                <w:sz w:val="18"/>
                <w:szCs w:val="18"/>
              </w:rPr>
            </w:pPr>
          </w:p>
          <w:p w14:paraId="39CAB1E3" w14:textId="77777777" w:rsidR="00F81AFD" w:rsidRPr="00764F3B" w:rsidRDefault="00F81AFD" w:rsidP="00F81AFD">
            <w:pPr>
              <w:spacing w:after="0"/>
              <w:jc w:val="center"/>
              <w:rPr>
                <w:rFonts w:ascii="Georgia" w:hAnsi="Georgia" w:cs="Arial"/>
                <w:b/>
                <w:bCs/>
                <w:sz w:val="18"/>
                <w:szCs w:val="18"/>
              </w:rPr>
            </w:pPr>
          </w:p>
          <w:p w14:paraId="301722B0"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Further Actions Required</w:t>
            </w:r>
          </w:p>
        </w:tc>
        <w:tc>
          <w:tcPr>
            <w:tcW w:w="1034" w:type="dxa"/>
            <w:vMerge w:val="restart"/>
            <w:shd w:val="clear" w:color="auto" w:fill="C0C0C0"/>
            <w:tcMar>
              <w:top w:w="15" w:type="dxa"/>
              <w:left w:w="15" w:type="dxa"/>
              <w:bottom w:w="0" w:type="dxa"/>
              <w:right w:w="15" w:type="dxa"/>
            </w:tcMar>
          </w:tcPr>
          <w:p w14:paraId="029A8FE2" w14:textId="77777777" w:rsidR="00F81AFD" w:rsidRPr="00764F3B" w:rsidRDefault="00F81AFD" w:rsidP="00F81AFD">
            <w:pPr>
              <w:spacing w:after="0"/>
              <w:jc w:val="center"/>
              <w:rPr>
                <w:rFonts w:ascii="Georgia" w:hAnsi="Georgia" w:cs="Arial"/>
                <w:b/>
                <w:bCs/>
                <w:sz w:val="18"/>
                <w:szCs w:val="18"/>
              </w:rPr>
            </w:pPr>
          </w:p>
          <w:p w14:paraId="7E8E91B0" w14:textId="77777777" w:rsidR="00F81AFD" w:rsidRPr="00764F3B" w:rsidRDefault="00F81AFD" w:rsidP="00F81AFD">
            <w:pPr>
              <w:spacing w:after="0"/>
              <w:jc w:val="center"/>
              <w:rPr>
                <w:rFonts w:ascii="Georgia" w:hAnsi="Georgia" w:cs="Arial"/>
                <w:b/>
                <w:bCs/>
                <w:sz w:val="18"/>
                <w:szCs w:val="18"/>
              </w:rPr>
            </w:pPr>
          </w:p>
          <w:p w14:paraId="3E77FCCF" w14:textId="77777777" w:rsidR="00F81AFD" w:rsidRPr="00764F3B" w:rsidRDefault="00F81AFD" w:rsidP="00F81AFD">
            <w:pPr>
              <w:spacing w:after="0"/>
              <w:jc w:val="center"/>
              <w:rPr>
                <w:rFonts w:ascii="Georgia" w:hAnsi="Georgia" w:cs="Arial"/>
                <w:b/>
                <w:bCs/>
                <w:sz w:val="18"/>
                <w:szCs w:val="18"/>
              </w:rPr>
            </w:pPr>
          </w:p>
          <w:p w14:paraId="1C2A62F3" w14:textId="77777777" w:rsidR="00F81AFD" w:rsidRPr="00764F3B" w:rsidRDefault="00F81AFD" w:rsidP="00F81AFD">
            <w:pPr>
              <w:spacing w:after="0"/>
              <w:jc w:val="center"/>
              <w:rPr>
                <w:rFonts w:ascii="Georgia" w:hAnsi="Georgia" w:cs="Arial"/>
                <w:b/>
                <w:bCs/>
                <w:sz w:val="18"/>
                <w:szCs w:val="18"/>
              </w:rPr>
            </w:pPr>
          </w:p>
          <w:p w14:paraId="2122BE46"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Date</w:t>
            </w:r>
          </w:p>
          <w:p w14:paraId="4CEA4D89" w14:textId="77777777" w:rsidR="00F81AFD" w:rsidRPr="00764F3B" w:rsidRDefault="00F81AFD" w:rsidP="00F81AFD">
            <w:pPr>
              <w:spacing w:after="0"/>
              <w:jc w:val="center"/>
              <w:rPr>
                <w:rFonts w:ascii="Georgia" w:eastAsia="Arial Unicode MS" w:hAnsi="Georgia" w:cs="Arial"/>
                <w:sz w:val="18"/>
                <w:szCs w:val="18"/>
              </w:rPr>
            </w:pPr>
            <w:r w:rsidRPr="00764F3B">
              <w:rPr>
                <w:rFonts w:ascii="Georgia" w:hAnsi="Georgia" w:cs="Arial"/>
                <w:b/>
                <w:bCs/>
                <w:sz w:val="18"/>
                <w:szCs w:val="18"/>
              </w:rPr>
              <w:t>Completed</w:t>
            </w:r>
          </w:p>
        </w:tc>
        <w:tc>
          <w:tcPr>
            <w:tcW w:w="1126" w:type="dxa"/>
            <w:vMerge w:val="restart"/>
            <w:shd w:val="clear" w:color="auto" w:fill="C0C0C0"/>
            <w:tcMar>
              <w:top w:w="15" w:type="dxa"/>
              <w:left w:w="15" w:type="dxa"/>
              <w:bottom w:w="0" w:type="dxa"/>
              <w:right w:w="15" w:type="dxa"/>
            </w:tcMar>
            <w:vAlign w:val="bottom"/>
          </w:tcPr>
          <w:p w14:paraId="53AD4CE5" w14:textId="77777777" w:rsidR="00F81AFD" w:rsidRPr="00764F3B" w:rsidRDefault="00F81AFD" w:rsidP="00F81AFD">
            <w:pPr>
              <w:spacing w:after="0"/>
              <w:jc w:val="center"/>
              <w:rPr>
                <w:rFonts w:ascii="Georgia" w:hAnsi="Georgia" w:cs="Arial"/>
                <w:b/>
                <w:bCs/>
                <w:sz w:val="18"/>
                <w:szCs w:val="18"/>
              </w:rPr>
            </w:pPr>
            <w:r w:rsidRPr="00764F3B">
              <w:rPr>
                <w:rFonts w:ascii="Georgia" w:hAnsi="Georgia" w:cs="Arial"/>
                <w:b/>
                <w:bCs/>
                <w:sz w:val="18"/>
                <w:szCs w:val="18"/>
              </w:rPr>
              <w:t>Risk Rating after controls</w:t>
            </w:r>
          </w:p>
          <w:p w14:paraId="3A6BDC03" w14:textId="77777777" w:rsidR="00F81AFD" w:rsidRPr="00764F3B" w:rsidRDefault="00F81AFD" w:rsidP="00F81AFD">
            <w:pPr>
              <w:spacing w:after="0"/>
              <w:jc w:val="center"/>
              <w:rPr>
                <w:rFonts w:ascii="Georgia" w:eastAsia="Arial Unicode MS" w:hAnsi="Georgia" w:cs="Arial"/>
                <w:b/>
                <w:bCs/>
                <w:sz w:val="18"/>
                <w:szCs w:val="18"/>
              </w:rPr>
            </w:pPr>
            <w:r w:rsidRPr="00764F3B">
              <w:rPr>
                <w:rFonts w:ascii="Georgia" w:hAnsi="Georgia" w:cs="Arial"/>
                <w:b/>
                <w:bCs/>
                <w:sz w:val="18"/>
                <w:szCs w:val="18"/>
              </w:rPr>
              <w:t>(H,M,L)</w:t>
            </w:r>
          </w:p>
        </w:tc>
      </w:tr>
      <w:tr w:rsidR="00F81AFD" w:rsidRPr="00764F3B" w14:paraId="65ADDEFC" w14:textId="77777777" w:rsidTr="00F81AFD">
        <w:trPr>
          <w:cantSplit/>
          <w:trHeight w:val="469"/>
          <w:tblHeader/>
        </w:trPr>
        <w:tc>
          <w:tcPr>
            <w:tcW w:w="1322" w:type="dxa"/>
            <w:vMerge/>
            <w:vAlign w:val="center"/>
          </w:tcPr>
          <w:p w14:paraId="0A608B8B" w14:textId="77777777" w:rsidR="00F81AFD" w:rsidRPr="00764F3B" w:rsidRDefault="00F81AFD" w:rsidP="00F81AFD">
            <w:pPr>
              <w:spacing w:after="0"/>
              <w:rPr>
                <w:rFonts w:ascii="Georgia" w:eastAsia="Arial Unicode MS" w:hAnsi="Georgia" w:cs="Arial"/>
                <w:b/>
                <w:bCs/>
                <w:sz w:val="18"/>
                <w:szCs w:val="18"/>
              </w:rPr>
            </w:pPr>
          </w:p>
        </w:tc>
        <w:tc>
          <w:tcPr>
            <w:tcW w:w="1419" w:type="dxa"/>
            <w:vMerge/>
            <w:vAlign w:val="center"/>
          </w:tcPr>
          <w:p w14:paraId="34D61788" w14:textId="77777777" w:rsidR="00F81AFD" w:rsidRPr="00764F3B" w:rsidRDefault="00F81AFD" w:rsidP="00F81AFD">
            <w:pPr>
              <w:spacing w:after="0"/>
              <w:rPr>
                <w:rFonts w:ascii="Georgia" w:eastAsia="Arial Unicode MS" w:hAnsi="Georgia" w:cs="Arial"/>
                <w:b/>
                <w:bCs/>
                <w:sz w:val="18"/>
                <w:szCs w:val="18"/>
              </w:rPr>
            </w:pPr>
          </w:p>
        </w:tc>
        <w:tc>
          <w:tcPr>
            <w:tcW w:w="1174" w:type="dxa"/>
            <w:vMerge/>
            <w:vAlign w:val="center"/>
          </w:tcPr>
          <w:p w14:paraId="1451938D" w14:textId="77777777" w:rsidR="00F81AFD" w:rsidRPr="00764F3B" w:rsidRDefault="00F81AFD" w:rsidP="00F81AFD">
            <w:pPr>
              <w:spacing w:after="0"/>
              <w:rPr>
                <w:rFonts w:ascii="Georgia" w:eastAsia="Arial Unicode MS" w:hAnsi="Georgia" w:cs="Arial"/>
                <w:b/>
                <w:bCs/>
                <w:sz w:val="18"/>
                <w:szCs w:val="18"/>
              </w:rPr>
            </w:pPr>
          </w:p>
        </w:tc>
        <w:tc>
          <w:tcPr>
            <w:tcW w:w="4178" w:type="dxa"/>
            <w:vMerge/>
            <w:vAlign w:val="center"/>
          </w:tcPr>
          <w:p w14:paraId="18964538" w14:textId="77777777" w:rsidR="00F81AFD" w:rsidRPr="00764F3B" w:rsidRDefault="00F81AFD" w:rsidP="00F81AFD">
            <w:pPr>
              <w:spacing w:after="0"/>
              <w:rPr>
                <w:rFonts w:ascii="Georgia" w:eastAsia="Arial Unicode MS" w:hAnsi="Georgia" w:cs="Arial"/>
                <w:b/>
                <w:bCs/>
                <w:sz w:val="18"/>
                <w:szCs w:val="18"/>
              </w:rPr>
            </w:pPr>
          </w:p>
        </w:tc>
        <w:tc>
          <w:tcPr>
            <w:tcW w:w="1033" w:type="dxa"/>
            <w:vMerge/>
            <w:vAlign w:val="center"/>
          </w:tcPr>
          <w:p w14:paraId="57EA2346" w14:textId="77777777" w:rsidR="00F81AFD" w:rsidRPr="00764F3B" w:rsidRDefault="00F81AFD" w:rsidP="00F81AFD">
            <w:pPr>
              <w:spacing w:after="0"/>
              <w:rPr>
                <w:rFonts w:ascii="Georgia" w:eastAsia="Arial Unicode MS" w:hAnsi="Georgia" w:cs="Arial"/>
                <w:b/>
                <w:bCs/>
                <w:sz w:val="18"/>
                <w:szCs w:val="18"/>
              </w:rPr>
            </w:pPr>
          </w:p>
        </w:tc>
        <w:tc>
          <w:tcPr>
            <w:tcW w:w="3300" w:type="dxa"/>
            <w:vMerge/>
            <w:vAlign w:val="center"/>
          </w:tcPr>
          <w:p w14:paraId="4C581B88" w14:textId="77777777" w:rsidR="00F81AFD" w:rsidRPr="00764F3B" w:rsidRDefault="00F81AFD" w:rsidP="00F81AFD">
            <w:pPr>
              <w:spacing w:after="0"/>
              <w:rPr>
                <w:rFonts w:ascii="Georgia" w:eastAsia="Arial Unicode MS" w:hAnsi="Georgia" w:cs="Arial"/>
                <w:sz w:val="18"/>
                <w:szCs w:val="18"/>
              </w:rPr>
            </w:pPr>
          </w:p>
        </w:tc>
        <w:tc>
          <w:tcPr>
            <w:tcW w:w="1034" w:type="dxa"/>
            <w:vMerge/>
            <w:vAlign w:val="center"/>
          </w:tcPr>
          <w:p w14:paraId="6B2507D8" w14:textId="77777777" w:rsidR="00F81AFD" w:rsidRPr="00764F3B" w:rsidRDefault="00F81AFD" w:rsidP="00F81AFD">
            <w:pPr>
              <w:spacing w:after="0"/>
              <w:rPr>
                <w:rFonts w:ascii="Georgia" w:eastAsia="Arial Unicode MS" w:hAnsi="Georgia" w:cs="Arial"/>
                <w:sz w:val="18"/>
                <w:szCs w:val="18"/>
              </w:rPr>
            </w:pPr>
          </w:p>
        </w:tc>
        <w:tc>
          <w:tcPr>
            <w:tcW w:w="1126" w:type="dxa"/>
            <w:vMerge/>
            <w:vAlign w:val="center"/>
          </w:tcPr>
          <w:p w14:paraId="06AAE8B3" w14:textId="77777777" w:rsidR="00F81AFD" w:rsidRPr="00764F3B" w:rsidRDefault="00F81AFD" w:rsidP="00F81AFD">
            <w:pPr>
              <w:spacing w:after="0"/>
              <w:rPr>
                <w:rFonts w:ascii="Georgia" w:eastAsia="Arial Unicode MS" w:hAnsi="Georgia" w:cs="Arial"/>
                <w:b/>
                <w:bCs/>
                <w:sz w:val="18"/>
                <w:szCs w:val="18"/>
              </w:rPr>
            </w:pPr>
          </w:p>
        </w:tc>
      </w:tr>
      <w:tr w:rsidR="00F81AFD" w:rsidRPr="00764F3B" w14:paraId="45A6848D" w14:textId="77777777" w:rsidTr="00F81AFD">
        <w:trPr>
          <w:cantSplit/>
          <w:trHeight w:val="263"/>
          <w:tblHeader/>
        </w:trPr>
        <w:tc>
          <w:tcPr>
            <w:tcW w:w="1322" w:type="dxa"/>
            <w:vMerge/>
            <w:vAlign w:val="center"/>
          </w:tcPr>
          <w:p w14:paraId="5A506015" w14:textId="77777777" w:rsidR="00F81AFD" w:rsidRPr="00764F3B" w:rsidRDefault="00F81AFD" w:rsidP="00F81AFD">
            <w:pPr>
              <w:spacing w:after="0"/>
              <w:rPr>
                <w:rFonts w:ascii="Georgia" w:eastAsia="Arial Unicode MS" w:hAnsi="Georgia" w:cs="Arial"/>
                <w:b/>
                <w:bCs/>
                <w:sz w:val="20"/>
                <w:szCs w:val="20"/>
              </w:rPr>
            </w:pPr>
          </w:p>
        </w:tc>
        <w:tc>
          <w:tcPr>
            <w:tcW w:w="1419" w:type="dxa"/>
            <w:vMerge/>
            <w:vAlign w:val="center"/>
          </w:tcPr>
          <w:p w14:paraId="5882ED1B" w14:textId="77777777" w:rsidR="00F81AFD" w:rsidRPr="00764F3B" w:rsidRDefault="00F81AFD" w:rsidP="00F81AFD">
            <w:pPr>
              <w:spacing w:after="0"/>
              <w:rPr>
                <w:rFonts w:ascii="Georgia" w:eastAsia="Arial Unicode MS" w:hAnsi="Georgia" w:cs="Arial"/>
                <w:b/>
                <w:bCs/>
                <w:sz w:val="20"/>
                <w:szCs w:val="20"/>
              </w:rPr>
            </w:pPr>
          </w:p>
        </w:tc>
        <w:tc>
          <w:tcPr>
            <w:tcW w:w="1174" w:type="dxa"/>
            <w:vMerge/>
            <w:vAlign w:val="center"/>
          </w:tcPr>
          <w:p w14:paraId="31CEF8BB" w14:textId="77777777" w:rsidR="00F81AFD" w:rsidRPr="00764F3B" w:rsidRDefault="00F81AFD" w:rsidP="00F81AFD">
            <w:pPr>
              <w:spacing w:after="0"/>
              <w:rPr>
                <w:rFonts w:ascii="Georgia" w:eastAsia="Arial Unicode MS" w:hAnsi="Georgia" w:cs="Arial"/>
                <w:b/>
                <w:bCs/>
                <w:sz w:val="20"/>
                <w:szCs w:val="20"/>
              </w:rPr>
            </w:pPr>
          </w:p>
        </w:tc>
        <w:tc>
          <w:tcPr>
            <w:tcW w:w="4178" w:type="dxa"/>
            <w:vMerge/>
            <w:vAlign w:val="center"/>
          </w:tcPr>
          <w:p w14:paraId="6C28E231" w14:textId="77777777" w:rsidR="00F81AFD" w:rsidRPr="00764F3B" w:rsidRDefault="00F81AFD" w:rsidP="00F81AFD">
            <w:pPr>
              <w:spacing w:after="0"/>
              <w:rPr>
                <w:rFonts w:ascii="Georgia" w:eastAsia="Arial Unicode MS" w:hAnsi="Georgia" w:cs="Arial"/>
                <w:b/>
                <w:bCs/>
                <w:sz w:val="20"/>
                <w:szCs w:val="20"/>
              </w:rPr>
            </w:pPr>
          </w:p>
        </w:tc>
        <w:tc>
          <w:tcPr>
            <w:tcW w:w="1033" w:type="dxa"/>
            <w:vMerge/>
            <w:vAlign w:val="center"/>
          </w:tcPr>
          <w:p w14:paraId="777A5DD8" w14:textId="77777777" w:rsidR="00F81AFD" w:rsidRPr="00764F3B" w:rsidRDefault="00F81AFD" w:rsidP="00F81AFD">
            <w:pPr>
              <w:spacing w:after="0"/>
              <w:rPr>
                <w:rFonts w:ascii="Georgia" w:eastAsia="Arial Unicode MS" w:hAnsi="Georgia" w:cs="Arial"/>
                <w:b/>
                <w:bCs/>
                <w:sz w:val="20"/>
                <w:szCs w:val="20"/>
              </w:rPr>
            </w:pPr>
          </w:p>
        </w:tc>
        <w:tc>
          <w:tcPr>
            <w:tcW w:w="3300" w:type="dxa"/>
            <w:vMerge/>
            <w:vAlign w:val="center"/>
          </w:tcPr>
          <w:p w14:paraId="2C6F24FA" w14:textId="77777777" w:rsidR="00F81AFD" w:rsidRPr="00764F3B" w:rsidRDefault="00F81AFD" w:rsidP="00F81AFD">
            <w:pPr>
              <w:spacing w:after="0"/>
              <w:rPr>
                <w:rFonts w:ascii="Georgia" w:eastAsia="Arial Unicode MS" w:hAnsi="Georgia" w:cs="Arial"/>
                <w:sz w:val="20"/>
                <w:szCs w:val="20"/>
              </w:rPr>
            </w:pPr>
          </w:p>
        </w:tc>
        <w:tc>
          <w:tcPr>
            <w:tcW w:w="1034" w:type="dxa"/>
            <w:vMerge/>
            <w:vAlign w:val="center"/>
          </w:tcPr>
          <w:p w14:paraId="3EEA47E3" w14:textId="77777777" w:rsidR="00F81AFD" w:rsidRPr="00764F3B" w:rsidRDefault="00F81AFD" w:rsidP="00F81AFD">
            <w:pPr>
              <w:spacing w:after="0"/>
              <w:rPr>
                <w:rFonts w:ascii="Georgia" w:eastAsia="Arial Unicode MS" w:hAnsi="Georgia" w:cs="Arial"/>
                <w:sz w:val="20"/>
                <w:szCs w:val="20"/>
              </w:rPr>
            </w:pPr>
          </w:p>
        </w:tc>
        <w:tc>
          <w:tcPr>
            <w:tcW w:w="1126" w:type="dxa"/>
            <w:vMerge/>
            <w:vAlign w:val="center"/>
          </w:tcPr>
          <w:p w14:paraId="3CD4AABA"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00C2DC8A" w14:textId="77777777" w:rsidTr="00F81AFD">
        <w:trPr>
          <w:cantSplit/>
          <w:trHeight w:val="240"/>
        </w:trPr>
        <w:tc>
          <w:tcPr>
            <w:tcW w:w="1322" w:type="dxa"/>
            <w:vMerge w:val="restart"/>
            <w:vAlign w:val="center"/>
          </w:tcPr>
          <w:p w14:paraId="2037ED0A"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COVID- 19</w:t>
            </w:r>
          </w:p>
          <w:p w14:paraId="1C8D6DFB" w14:textId="77777777" w:rsidR="00F81AFD" w:rsidRPr="00764F3B" w:rsidRDefault="00F81AFD" w:rsidP="00F81AFD">
            <w:pPr>
              <w:spacing w:after="0"/>
              <w:rPr>
                <w:rFonts w:ascii="Georgia" w:eastAsia="Arial Unicode MS" w:hAnsi="Georgia" w:cs="Arial"/>
                <w:b/>
                <w:bCs/>
                <w:sz w:val="20"/>
                <w:szCs w:val="20"/>
              </w:rPr>
            </w:pPr>
            <w:r w:rsidRPr="00764F3B">
              <w:rPr>
                <w:rFonts w:ascii="Georgia" w:hAnsi="Georgia" w:cs="Arial"/>
                <w:sz w:val="20"/>
                <w:szCs w:val="20"/>
              </w:rPr>
              <w:t>(Coronavirus)</w:t>
            </w:r>
          </w:p>
        </w:tc>
        <w:tc>
          <w:tcPr>
            <w:tcW w:w="1419" w:type="dxa"/>
            <w:vMerge w:val="restart"/>
            <w:vAlign w:val="center"/>
          </w:tcPr>
          <w:p w14:paraId="78C0E563" w14:textId="77777777" w:rsidR="00F81AFD" w:rsidRPr="00764F3B" w:rsidRDefault="00F81AFD" w:rsidP="00F81AFD">
            <w:pPr>
              <w:spacing w:after="0"/>
              <w:rPr>
                <w:rFonts w:ascii="Georgia" w:eastAsia="Arial Unicode MS" w:hAnsi="Georgia" w:cs="Arial"/>
                <w:b/>
                <w:sz w:val="20"/>
                <w:szCs w:val="20"/>
              </w:rPr>
            </w:pPr>
            <w:r w:rsidRPr="00764F3B">
              <w:rPr>
                <w:rFonts w:ascii="Georgia" w:eastAsia="Arial Unicode MS" w:hAnsi="Georgia" w:cs="Arial"/>
                <w:b/>
                <w:sz w:val="20"/>
                <w:szCs w:val="20"/>
              </w:rPr>
              <w:t>Business Travel/Work Vehicles</w:t>
            </w:r>
          </w:p>
          <w:p w14:paraId="1B2CF171" w14:textId="77777777" w:rsidR="00F81AFD" w:rsidRPr="00764F3B" w:rsidRDefault="00F81AFD" w:rsidP="00F81AFD">
            <w:pPr>
              <w:spacing w:after="0"/>
              <w:rPr>
                <w:rFonts w:ascii="Georgia" w:eastAsia="Arial Unicode MS" w:hAnsi="Georgia" w:cs="Arial"/>
                <w:b/>
                <w:sz w:val="20"/>
                <w:szCs w:val="20"/>
              </w:rPr>
            </w:pPr>
            <w:r w:rsidRPr="00764F3B">
              <w:rPr>
                <w:rFonts w:ascii="Georgia" w:eastAsia="Arial Unicode MS" w:hAnsi="Georgia" w:cs="Arial"/>
                <w:b/>
                <w:i/>
                <w:iCs/>
                <w:sz w:val="20"/>
                <w:szCs w:val="20"/>
              </w:rPr>
              <w:t>* Where Applicable</w:t>
            </w:r>
          </w:p>
        </w:tc>
        <w:tc>
          <w:tcPr>
            <w:tcW w:w="1174" w:type="dxa"/>
            <w:vMerge w:val="restart"/>
            <w:vAlign w:val="center"/>
          </w:tcPr>
          <w:p w14:paraId="263733E0"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 xml:space="preserve">All employees </w:t>
            </w:r>
          </w:p>
        </w:tc>
        <w:tc>
          <w:tcPr>
            <w:tcW w:w="4178" w:type="dxa"/>
          </w:tcPr>
          <w:p w14:paraId="2ECDD837" w14:textId="77777777" w:rsidR="00F81AFD" w:rsidRPr="00764F3B" w:rsidRDefault="00F81AFD" w:rsidP="00F81AFD">
            <w:pPr>
              <w:pStyle w:val="ListParagraph"/>
              <w:spacing w:after="0"/>
              <w:rPr>
                <w:rFonts w:ascii="Georgia" w:hAnsi="Georgia"/>
                <w:b/>
                <w:bCs/>
                <w:color w:val="385623" w:themeColor="accent6" w:themeShade="80"/>
              </w:rPr>
            </w:pPr>
          </w:p>
          <w:p w14:paraId="29EC8688" w14:textId="77777777" w:rsidR="00F81AFD" w:rsidRPr="00764F3B" w:rsidRDefault="00F81AFD" w:rsidP="00F81AFD">
            <w:pPr>
              <w:pStyle w:val="ListParagraph"/>
              <w:spacing w:after="0"/>
              <w:rPr>
                <w:rFonts w:ascii="Georgia" w:hAnsi="Georgia"/>
                <w:b/>
                <w:bCs/>
                <w:color w:val="385623" w:themeColor="accent6" w:themeShade="80"/>
              </w:rPr>
            </w:pPr>
          </w:p>
          <w:p w14:paraId="71F1CCFF" w14:textId="77777777" w:rsidR="00F81AFD" w:rsidRPr="00764F3B" w:rsidRDefault="00F81AFD" w:rsidP="00F81AFD">
            <w:pPr>
              <w:spacing w:after="0"/>
              <w:rPr>
                <w:rFonts w:ascii="Georgia" w:hAnsi="Georgia"/>
                <w:b/>
                <w:bCs/>
                <w:color w:val="ED7D31" w:themeColor="accent2"/>
              </w:rPr>
            </w:pPr>
            <w:r w:rsidRPr="00764F3B">
              <w:rPr>
                <w:rFonts w:ascii="Georgia" w:hAnsi="Georgia"/>
                <w:b/>
                <w:bCs/>
                <w:color w:val="ED7D31" w:themeColor="accent2"/>
              </w:rPr>
              <w:t>Reference Protocol 4c</w:t>
            </w:r>
          </w:p>
          <w:p w14:paraId="64523850" w14:textId="77777777" w:rsidR="00F81AFD" w:rsidRPr="00764F3B" w:rsidRDefault="00F81AFD" w:rsidP="00F81AFD">
            <w:pPr>
              <w:spacing w:after="0"/>
              <w:rPr>
                <w:rFonts w:ascii="Georgia" w:eastAsia="Arial Unicode MS" w:hAnsi="Georgia" w:cs="Arial"/>
                <w:b/>
                <w:bCs/>
                <w:sz w:val="20"/>
                <w:szCs w:val="20"/>
              </w:rPr>
            </w:pPr>
          </w:p>
        </w:tc>
        <w:tc>
          <w:tcPr>
            <w:tcW w:w="1033" w:type="dxa"/>
            <w:vAlign w:val="center"/>
          </w:tcPr>
          <w:p w14:paraId="414741A2" w14:textId="77777777" w:rsidR="00F81AFD" w:rsidRPr="00764F3B" w:rsidRDefault="00F81AFD" w:rsidP="00F81AFD">
            <w:pPr>
              <w:spacing w:after="0"/>
              <w:jc w:val="center"/>
              <w:rPr>
                <w:rFonts w:ascii="Georgia" w:eastAsia="Arial Unicode MS" w:hAnsi="Georgia" w:cs="Arial"/>
                <w:b/>
                <w:bCs/>
                <w:sz w:val="20"/>
                <w:szCs w:val="20"/>
              </w:rPr>
            </w:pPr>
            <w:r>
              <w:rPr>
                <w:rFonts w:ascii="Georgia" w:eastAsia="Arial Unicode MS" w:hAnsi="Georgia" w:cs="Arial"/>
                <w:b/>
                <w:bCs/>
                <w:sz w:val="20"/>
                <w:szCs w:val="20"/>
              </w:rPr>
              <w:t>N/A</w:t>
            </w:r>
          </w:p>
        </w:tc>
        <w:tc>
          <w:tcPr>
            <w:tcW w:w="3300" w:type="dxa"/>
            <w:vAlign w:val="center"/>
          </w:tcPr>
          <w:p w14:paraId="65ADC542"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567553E9"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6E20F0CD"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444C0190" w14:textId="77777777" w:rsidTr="00F81AFD">
        <w:trPr>
          <w:cantSplit/>
          <w:trHeight w:val="240"/>
        </w:trPr>
        <w:tc>
          <w:tcPr>
            <w:tcW w:w="1322" w:type="dxa"/>
            <w:vMerge/>
            <w:vAlign w:val="center"/>
          </w:tcPr>
          <w:p w14:paraId="4E935B8B" w14:textId="77777777" w:rsidR="00F81AFD" w:rsidRPr="00764F3B" w:rsidRDefault="00F81AFD" w:rsidP="00F81AFD">
            <w:pPr>
              <w:spacing w:after="0"/>
              <w:rPr>
                <w:rFonts w:ascii="Georgia" w:eastAsia="Arial Unicode MS" w:hAnsi="Georgia" w:cs="Arial"/>
                <w:sz w:val="20"/>
                <w:szCs w:val="20"/>
              </w:rPr>
            </w:pPr>
          </w:p>
        </w:tc>
        <w:tc>
          <w:tcPr>
            <w:tcW w:w="1419" w:type="dxa"/>
            <w:vMerge/>
            <w:vAlign w:val="center"/>
          </w:tcPr>
          <w:p w14:paraId="062BD34B" w14:textId="77777777" w:rsidR="00F81AFD" w:rsidRPr="00764F3B" w:rsidRDefault="00F81AFD" w:rsidP="00F81AFD">
            <w:pPr>
              <w:spacing w:after="0"/>
              <w:rPr>
                <w:rFonts w:ascii="Georgia" w:eastAsia="Arial Unicode MS" w:hAnsi="Georgia" w:cs="Arial"/>
                <w:b/>
                <w:i/>
                <w:iCs/>
                <w:sz w:val="20"/>
                <w:szCs w:val="20"/>
              </w:rPr>
            </w:pPr>
          </w:p>
        </w:tc>
        <w:tc>
          <w:tcPr>
            <w:tcW w:w="1174" w:type="dxa"/>
            <w:vMerge/>
            <w:vAlign w:val="center"/>
          </w:tcPr>
          <w:p w14:paraId="5A55A37C" w14:textId="77777777" w:rsidR="00F81AFD" w:rsidRPr="00764F3B" w:rsidRDefault="00F81AFD" w:rsidP="00F81AFD">
            <w:pPr>
              <w:spacing w:after="0"/>
              <w:jc w:val="center"/>
              <w:rPr>
                <w:rFonts w:ascii="Georgia" w:eastAsia="Arial Unicode MS" w:hAnsi="Georgia" w:cs="Arial"/>
                <w:b/>
                <w:bCs/>
                <w:sz w:val="20"/>
                <w:szCs w:val="20"/>
              </w:rPr>
            </w:pPr>
          </w:p>
        </w:tc>
        <w:tc>
          <w:tcPr>
            <w:tcW w:w="4178" w:type="dxa"/>
            <w:shd w:val="clear" w:color="auto" w:fill="A6A6A6" w:themeFill="background1" w:themeFillShade="A6"/>
          </w:tcPr>
          <w:p w14:paraId="226DB194" w14:textId="77777777" w:rsidR="00F81AFD" w:rsidRPr="00764F3B" w:rsidRDefault="00F81AFD" w:rsidP="00F81AFD">
            <w:pPr>
              <w:spacing w:after="0"/>
              <w:rPr>
                <w:rFonts w:ascii="Georgia" w:hAnsi="Georgia"/>
                <w:b/>
                <w:bCs/>
              </w:rPr>
            </w:pPr>
            <w:bookmarkStart w:id="167" w:name="_Hlk43058454"/>
            <w:r w:rsidRPr="00764F3B">
              <w:rPr>
                <w:rFonts w:ascii="Georgia" w:hAnsi="Georgia"/>
              </w:rPr>
              <w:t xml:space="preserve">Has the Travel Policy been updated to reflect COVID-19 travel restrictions?  </w:t>
            </w:r>
            <w:bookmarkEnd w:id="167"/>
          </w:p>
        </w:tc>
        <w:tc>
          <w:tcPr>
            <w:tcW w:w="1033" w:type="dxa"/>
            <w:shd w:val="clear" w:color="auto" w:fill="A6A6A6" w:themeFill="background1" w:themeFillShade="A6"/>
            <w:vAlign w:val="center"/>
          </w:tcPr>
          <w:p w14:paraId="654232F6" w14:textId="77777777" w:rsidR="00F81AFD" w:rsidRPr="00764F3B" w:rsidRDefault="00F81AFD" w:rsidP="00F81AFD">
            <w:pPr>
              <w:spacing w:after="0"/>
              <w:jc w:val="center"/>
              <w:rPr>
                <w:rFonts w:ascii="Georgia" w:eastAsia="Arial Unicode MS" w:hAnsi="Georgia" w:cs="Arial"/>
                <w:b/>
                <w:bCs/>
                <w:sz w:val="20"/>
                <w:szCs w:val="20"/>
              </w:rPr>
            </w:pPr>
            <w:r w:rsidRPr="00764F3B">
              <w:rPr>
                <w:rFonts w:ascii="Georgia" w:eastAsia="Arial Unicode MS" w:hAnsi="Georgia" w:cs="Arial"/>
                <w:b/>
                <w:bCs/>
                <w:sz w:val="20"/>
                <w:szCs w:val="20"/>
              </w:rPr>
              <w:t>Y</w:t>
            </w:r>
          </w:p>
        </w:tc>
        <w:tc>
          <w:tcPr>
            <w:tcW w:w="3300" w:type="dxa"/>
            <w:shd w:val="clear" w:color="auto" w:fill="A6A6A6" w:themeFill="background1" w:themeFillShade="A6"/>
            <w:vAlign w:val="center"/>
          </w:tcPr>
          <w:p w14:paraId="37A9EA0C"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b/>
                <w:bCs/>
                <w:sz w:val="20"/>
                <w:szCs w:val="20"/>
              </w:rPr>
              <w:t>Corporate Policy in place</w:t>
            </w:r>
          </w:p>
        </w:tc>
        <w:tc>
          <w:tcPr>
            <w:tcW w:w="1034" w:type="dxa"/>
            <w:shd w:val="clear" w:color="auto" w:fill="A6A6A6" w:themeFill="background1" w:themeFillShade="A6"/>
            <w:vAlign w:val="center"/>
          </w:tcPr>
          <w:p w14:paraId="0C84B0AB" w14:textId="77777777" w:rsidR="00F81AFD" w:rsidRPr="00764F3B" w:rsidRDefault="00F81AFD" w:rsidP="00F81AFD">
            <w:pPr>
              <w:spacing w:after="0"/>
              <w:rPr>
                <w:rFonts w:ascii="Georgia" w:eastAsia="Arial Unicode MS" w:hAnsi="Georgia" w:cs="Arial"/>
                <w:sz w:val="20"/>
                <w:szCs w:val="20"/>
              </w:rPr>
            </w:pPr>
            <w:r w:rsidRPr="00764F3B">
              <w:rPr>
                <w:rFonts w:ascii="Georgia" w:eastAsia="Arial Unicode MS" w:hAnsi="Georgia" w:cs="Arial"/>
                <w:sz w:val="20"/>
                <w:szCs w:val="20"/>
              </w:rPr>
              <w:t>16.06.20</w:t>
            </w:r>
          </w:p>
        </w:tc>
        <w:tc>
          <w:tcPr>
            <w:tcW w:w="1126" w:type="dxa"/>
            <w:shd w:val="clear" w:color="auto" w:fill="A6A6A6" w:themeFill="background1" w:themeFillShade="A6"/>
            <w:vAlign w:val="center"/>
          </w:tcPr>
          <w:p w14:paraId="597A4F96" w14:textId="77777777" w:rsidR="00F81AFD" w:rsidRPr="00764F3B" w:rsidRDefault="00F81AFD" w:rsidP="00F81AFD">
            <w:pPr>
              <w:spacing w:after="0"/>
              <w:rPr>
                <w:rFonts w:ascii="Georgia" w:eastAsia="Arial Unicode MS" w:hAnsi="Georgia" w:cs="Arial"/>
                <w:b/>
                <w:bCs/>
                <w:sz w:val="20"/>
                <w:szCs w:val="20"/>
              </w:rPr>
            </w:pPr>
            <w:r w:rsidRPr="00764F3B">
              <w:rPr>
                <w:rFonts w:ascii="Georgia" w:eastAsia="Arial Unicode MS" w:hAnsi="Georgia" w:cs="Arial"/>
                <w:b/>
                <w:bCs/>
                <w:sz w:val="20"/>
                <w:szCs w:val="20"/>
              </w:rPr>
              <w:t>L</w:t>
            </w:r>
          </w:p>
        </w:tc>
      </w:tr>
      <w:tr w:rsidR="00F81AFD" w:rsidRPr="00764F3B" w14:paraId="1FE2E093" w14:textId="77777777" w:rsidTr="00F81AFD">
        <w:trPr>
          <w:cantSplit/>
          <w:trHeight w:val="448"/>
        </w:trPr>
        <w:tc>
          <w:tcPr>
            <w:tcW w:w="1322" w:type="dxa"/>
            <w:vMerge/>
            <w:vAlign w:val="center"/>
          </w:tcPr>
          <w:p w14:paraId="32E4C383" w14:textId="77777777" w:rsidR="00F81AFD" w:rsidRPr="00764F3B" w:rsidRDefault="00F81AFD" w:rsidP="00F81AFD">
            <w:pPr>
              <w:spacing w:after="0"/>
              <w:rPr>
                <w:rFonts w:ascii="Georgia" w:eastAsia="Arial Unicode MS" w:hAnsi="Georgia" w:cs="Arial"/>
                <w:sz w:val="20"/>
                <w:szCs w:val="20"/>
              </w:rPr>
            </w:pPr>
          </w:p>
        </w:tc>
        <w:tc>
          <w:tcPr>
            <w:tcW w:w="1419" w:type="dxa"/>
            <w:vMerge/>
            <w:vAlign w:val="center"/>
          </w:tcPr>
          <w:p w14:paraId="0D2D3609"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1A7EA8A6" w14:textId="77777777" w:rsidR="00F81AFD" w:rsidRPr="00764F3B" w:rsidRDefault="00F81AFD" w:rsidP="00F81AFD">
            <w:pPr>
              <w:spacing w:after="0"/>
              <w:jc w:val="center"/>
              <w:rPr>
                <w:rFonts w:ascii="Georgia" w:eastAsia="Arial Unicode MS" w:hAnsi="Georgia" w:cs="Arial"/>
                <w:b/>
                <w:bCs/>
                <w:sz w:val="20"/>
                <w:szCs w:val="20"/>
              </w:rPr>
            </w:pPr>
          </w:p>
        </w:tc>
        <w:tc>
          <w:tcPr>
            <w:tcW w:w="4178" w:type="dxa"/>
          </w:tcPr>
          <w:p w14:paraId="0818B6AF" w14:textId="77777777" w:rsidR="00F81AFD" w:rsidRPr="00764F3B" w:rsidRDefault="00F81AFD" w:rsidP="00F81AFD">
            <w:pPr>
              <w:spacing w:after="0"/>
              <w:rPr>
                <w:rFonts w:ascii="Georgia" w:hAnsi="Georgia"/>
              </w:rPr>
            </w:pPr>
            <w:r w:rsidRPr="00764F3B">
              <w:rPr>
                <w:rFonts w:ascii="Georgia" w:hAnsi="Georgia"/>
              </w:rPr>
              <w:t>Have the employees been notified of these changes?</w:t>
            </w:r>
          </w:p>
        </w:tc>
        <w:tc>
          <w:tcPr>
            <w:tcW w:w="1033" w:type="dxa"/>
            <w:vAlign w:val="center"/>
          </w:tcPr>
          <w:p w14:paraId="37250AE7" w14:textId="77777777" w:rsidR="00F81AFD" w:rsidRPr="00764F3B" w:rsidRDefault="00F81AFD" w:rsidP="00F81AFD">
            <w:pPr>
              <w:spacing w:after="0"/>
              <w:jc w:val="center"/>
              <w:rPr>
                <w:rFonts w:ascii="Georgia" w:eastAsia="Arial Unicode MS" w:hAnsi="Georgia" w:cs="Arial"/>
                <w:b/>
                <w:bCs/>
                <w:sz w:val="20"/>
                <w:szCs w:val="20"/>
              </w:rPr>
            </w:pPr>
          </w:p>
        </w:tc>
        <w:tc>
          <w:tcPr>
            <w:tcW w:w="3300" w:type="dxa"/>
            <w:vAlign w:val="center"/>
          </w:tcPr>
          <w:p w14:paraId="232003A8"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1E38FF4D"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0BA6FA74"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154A9207" w14:textId="77777777" w:rsidTr="00F81AFD">
        <w:trPr>
          <w:cantSplit/>
          <w:trHeight w:val="240"/>
        </w:trPr>
        <w:tc>
          <w:tcPr>
            <w:tcW w:w="1322" w:type="dxa"/>
            <w:vMerge/>
            <w:vAlign w:val="center"/>
          </w:tcPr>
          <w:p w14:paraId="5DCE363A" w14:textId="77777777" w:rsidR="00F81AFD" w:rsidRPr="00764F3B" w:rsidRDefault="00F81AFD" w:rsidP="00F81AFD">
            <w:pPr>
              <w:spacing w:after="0"/>
              <w:rPr>
                <w:rFonts w:ascii="Georgia" w:eastAsia="Arial Unicode MS" w:hAnsi="Georgia" w:cs="Arial"/>
                <w:sz w:val="20"/>
                <w:szCs w:val="20"/>
              </w:rPr>
            </w:pPr>
          </w:p>
        </w:tc>
        <w:tc>
          <w:tcPr>
            <w:tcW w:w="1419" w:type="dxa"/>
            <w:vMerge/>
            <w:vAlign w:val="center"/>
          </w:tcPr>
          <w:p w14:paraId="4B032C35"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53C3BEA0" w14:textId="77777777" w:rsidR="00F81AFD" w:rsidRPr="00764F3B" w:rsidRDefault="00F81AFD" w:rsidP="00F81AFD">
            <w:pPr>
              <w:spacing w:after="0"/>
              <w:jc w:val="center"/>
              <w:rPr>
                <w:rFonts w:ascii="Georgia" w:eastAsia="Arial Unicode MS" w:hAnsi="Georgia" w:cs="Arial"/>
                <w:b/>
                <w:bCs/>
                <w:sz w:val="20"/>
                <w:szCs w:val="20"/>
              </w:rPr>
            </w:pPr>
          </w:p>
        </w:tc>
        <w:tc>
          <w:tcPr>
            <w:tcW w:w="4178" w:type="dxa"/>
          </w:tcPr>
          <w:p w14:paraId="1774E402" w14:textId="77777777" w:rsidR="00F81AFD" w:rsidRPr="00764F3B" w:rsidRDefault="00F81AFD" w:rsidP="00F81AFD">
            <w:pPr>
              <w:spacing w:after="0"/>
              <w:rPr>
                <w:rFonts w:ascii="Georgia" w:hAnsi="Georgia"/>
              </w:rPr>
            </w:pPr>
            <w:r w:rsidRPr="00764F3B">
              <w:rPr>
                <w:rFonts w:ascii="Georgia" w:hAnsi="Georgia"/>
              </w:rPr>
              <w:t>Have car sharing practices been updated to reflect the risk?</w:t>
            </w:r>
          </w:p>
        </w:tc>
        <w:tc>
          <w:tcPr>
            <w:tcW w:w="1033" w:type="dxa"/>
            <w:vAlign w:val="center"/>
          </w:tcPr>
          <w:p w14:paraId="7A5BD912" w14:textId="77777777" w:rsidR="00F81AFD" w:rsidRPr="00764F3B" w:rsidRDefault="00F81AFD" w:rsidP="00F81AFD">
            <w:pPr>
              <w:spacing w:after="0"/>
              <w:jc w:val="center"/>
              <w:rPr>
                <w:rFonts w:ascii="Georgia" w:eastAsia="Arial Unicode MS" w:hAnsi="Georgia" w:cs="Arial"/>
                <w:b/>
                <w:bCs/>
                <w:sz w:val="20"/>
                <w:szCs w:val="20"/>
              </w:rPr>
            </w:pPr>
          </w:p>
        </w:tc>
        <w:tc>
          <w:tcPr>
            <w:tcW w:w="3300" w:type="dxa"/>
            <w:vAlign w:val="center"/>
          </w:tcPr>
          <w:p w14:paraId="30A37828"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0A4570AC"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25003DAB"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41FD2A97" w14:textId="77777777" w:rsidTr="00F81AFD">
        <w:trPr>
          <w:cantSplit/>
          <w:trHeight w:val="240"/>
        </w:trPr>
        <w:tc>
          <w:tcPr>
            <w:tcW w:w="1322" w:type="dxa"/>
            <w:vMerge/>
            <w:vAlign w:val="center"/>
          </w:tcPr>
          <w:p w14:paraId="68D0E644" w14:textId="77777777" w:rsidR="00F81AFD" w:rsidRPr="00764F3B" w:rsidRDefault="00F81AFD" w:rsidP="00F81AFD">
            <w:pPr>
              <w:spacing w:after="0"/>
              <w:rPr>
                <w:rFonts w:ascii="Georgia" w:eastAsia="Arial Unicode MS" w:hAnsi="Georgia" w:cs="Arial"/>
                <w:sz w:val="20"/>
                <w:szCs w:val="20"/>
              </w:rPr>
            </w:pPr>
          </w:p>
        </w:tc>
        <w:tc>
          <w:tcPr>
            <w:tcW w:w="1419" w:type="dxa"/>
            <w:vMerge/>
            <w:vAlign w:val="center"/>
          </w:tcPr>
          <w:p w14:paraId="311EA2BC"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7F55CC93" w14:textId="77777777" w:rsidR="00F81AFD" w:rsidRPr="00764F3B" w:rsidRDefault="00F81AFD" w:rsidP="00F81AFD">
            <w:pPr>
              <w:spacing w:after="0"/>
              <w:jc w:val="center"/>
              <w:rPr>
                <w:rFonts w:ascii="Georgia" w:eastAsia="Arial Unicode MS" w:hAnsi="Georgia" w:cs="Arial"/>
                <w:b/>
                <w:bCs/>
                <w:sz w:val="20"/>
                <w:szCs w:val="20"/>
              </w:rPr>
            </w:pPr>
          </w:p>
        </w:tc>
        <w:tc>
          <w:tcPr>
            <w:tcW w:w="4178" w:type="dxa"/>
          </w:tcPr>
          <w:p w14:paraId="19963225" w14:textId="77777777" w:rsidR="00F81AFD" w:rsidRPr="00764F3B" w:rsidRDefault="00F81AFD" w:rsidP="00F81AFD">
            <w:pPr>
              <w:spacing w:after="0"/>
              <w:rPr>
                <w:rFonts w:ascii="Georgia" w:hAnsi="Georgia"/>
              </w:rPr>
            </w:pPr>
            <w:r w:rsidRPr="00764F3B">
              <w:rPr>
                <w:rFonts w:ascii="Georgia" w:hAnsi="Georgia"/>
              </w:rPr>
              <w:t>Have hand sanitisers and cleaning equipment  been provided for work vehicles?</w:t>
            </w:r>
          </w:p>
        </w:tc>
        <w:tc>
          <w:tcPr>
            <w:tcW w:w="1033" w:type="dxa"/>
            <w:vAlign w:val="center"/>
          </w:tcPr>
          <w:p w14:paraId="320E69F8" w14:textId="77777777" w:rsidR="00F81AFD" w:rsidRPr="00764F3B" w:rsidRDefault="00F81AFD" w:rsidP="00F81AFD">
            <w:pPr>
              <w:spacing w:after="0"/>
              <w:jc w:val="center"/>
              <w:rPr>
                <w:rFonts w:ascii="Georgia" w:eastAsia="Arial Unicode MS" w:hAnsi="Georgia" w:cs="Arial"/>
                <w:b/>
                <w:bCs/>
                <w:sz w:val="20"/>
                <w:szCs w:val="20"/>
              </w:rPr>
            </w:pPr>
          </w:p>
        </w:tc>
        <w:tc>
          <w:tcPr>
            <w:tcW w:w="3300" w:type="dxa"/>
            <w:vAlign w:val="center"/>
          </w:tcPr>
          <w:p w14:paraId="6E040F3B"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2CC936DB"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3E4A431B" w14:textId="77777777" w:rsidR="00F81AFD" w:rsidRPr="00764F3B" w:rsidRDefault="00F81AFD" w:rsidP="00F81AFD">
            <w:pPr>
              <w:spacing w:after="0"/>
              <w:rPr>
                <w:rFonts w:ascii="Georgia" w:eastAsia="Arial Unicode MS" w:hAnsi="Georgia" w:cs="Arial"/>
                <w:b/>
                <w:bCs/>
                <w:sz w:val="20"/>
                <w:szCs w:val="20"/>
              </w:rPr>
            </w:pPr>
          </w:p>
        </w:tc>
      </w:tr>
      <w:tr w:rsidR="00F81AFD" w:rsidRPr="00764F3B" w14:paraId="0E7E0329" w14:textId="77777777" w:rsidTr="00F81AFD">
        <w:trPr>
          <w:cantSplit/>
          <w:trHeight w:val="240"/>
        </w:trPr>
        <w:tc>
          <w:tcPr>
            <w:tcW w:w="1322" w:type="dxa"/>
            <w:vMerge/>
            <w:vAlign w:val="center"/>
          </w:tcPr>
          <w:p w14:paraId="2857BD25" w14:textId="77777777" w:rsidR="00F81AFD" w:rsidRPr="00764F3B" w:rsidRDefault="00F81AFD" w:rsidP="00F81AFD">
            <w:pPr>
              <w:spacing w:after="0"/>
              <w:rPr>
                <w:rFonts w:ascii="Georgia" w:eastAsia="Arial Unicode MS" w:hAnsi="Georgia" w:cs="Arial"/>
                <w:sz w:val="20"/>
                <w:szCs w:val="20"/>
              </w:rPr>
            </w:pPr>
          </w:p>
        </w:tc>
        <w:tc>
          <w:tcPr>
            <w:tcW w:w="1419" w:type="dxa"/>
            <w:vMerge/>
            <w:vAlign w:val="center"/>
          </w:tcPr>
          <w:p w14:paraId="4900098F" w14:textId="77777777" w:rsidR="00F81AFD" w:rsidRPr="00764F3B" w:rsidRDefault="00F81AFD" w:rsidP="00F81AFD">
            <w:pPr>
              <w:spacing w:after="0"/>
              <w:rPr>
                <w:rFonts w:ascii="Georgia" w:eastAsia="Arial Unicode MS" w:hAnsi="Georgia" w:cs="Arial"/>
                <w:bCs/>
                <w:sz w:val="20"/>
                <w:szCs w:val="20"/>
              </w:rPr>
            </w:pPr>
          </w:p>
        </w:tc>
        <w:tc>
          <w:tcPr>
            <w:tcW w:w="1174" w:type="dxa"/>
            <w:vMerge/>
            <w:vAlign w:val="center"/>
          </w:tcPr>
          <w:p w14:paraId="217B99FA" w14:textId="77777777" w:rsidR="00F81AFD" w:rsidRPr="00764F3B" w:rsidRDefault="00F81AFD" w:rsidP="00F81AFD">
            <w:pPr>
              <w:spacing w:after="0"/>
              <w:jc w:val="center"/>
              <w:rPr>
                <w:rFonts w:ascii="Georgia" w:eastAsia="Arial Unicode MS" w:hAnsi="Georgia" w:cs="Arial"/>
                <w:b/>
                <w:bCs/>
                <w:sz w:val="20"/>
                <w:szCs w:val="20"/>
              </w:rPr>
            </w:pPr>
          </w:p>
        </w:tc>
        <w:tc>
          <w:tcPr>
            <w:tcW w:w="4178" w:type="dxa"/>
          </w:tcPr>
          <w:p w14:paraId="1DCEDC4C" w14:textId="77777777" w:rsidR="00F81AFD" w:rsidRPr="00764F3B" w:rsidRDefault="00F81AFD" w:rsidP="00F81AFD">
            <w:pPr>
              <w:spacing w:after="0"/>
              <w:rPr>
                <w:rFonts w:ascii="Georgia" w:hAnsi="Georgia"/>
              </w:rPr>
            </w:pPr>
            <w:r w:rsidRPr="00764F3B">
              <w:rPr>
                <w:rFonts w:ascii="Georgia" w:hAnsi="Georgia"/>
              </w:rPr>
              <w:t>Are suitable remote meeting systems in place to avoid travel readily available to all employees?</w:t>
            </w:r>
          </w:p>
        </w:tc>
        <w:tc>
          <w:tcPr>
            <w:tcW w:w="1033" w:type="dxa"/>
            <w:vAlign w:val="center"/>
          </w:tcPr>
          <w:p w14:paraId="23E6063C" w14:textId="77777777" w:rsidR="00F81AFD" w:rsidRPr="00764F3B" w:rsidRDefault="00F81AFD" w:rsidP="00F81AFD">
            <w:pPr>
              <w:spacing w:after="0"/>
              <w:jc w:val="center"/>
              <w:rPr>
                <w:rFonts w:ascii="Georgia" w:eastAsia="Arial Unicode MS" w:hAnsi="Georgia" w:cs="Arial"/>
                <w:b/>
                <w:bCs/>
                <w:sz w:val="20"/>
                <w:szCs w:val="20"/>
              </w:rPr>
            </w:pPr>
          </w:p>
        </w:tc>
        <w:tc>
          <w:tcPr>
            <w:tcW w:w="3300" w:type="dxa"/>
            <w:vAlign w:val="center"/>
          </w:tcPr>
          <w:p w14:paraId="4A89EF3B" w14:textId="77777777" w:rsidR="00F81AFD" w:rsidRPr="00764F3B" w:rsidRDefault="00F81AFD" w:rsidP="00F81AFD">
            <w:pPr>
              <w:spacing w:after="0"/>
              <w:rPr>
                <w:rFonts w:ascii="Georgia" w:eastAsia="Arial Unicode MS" w:hAnsi="Georgia" w:cs="Arial"/>
                <w:sz w:val="20"/>
                <w:szCs w:val="20"/>
              </w:rPr>
            </w:pPr>
          </w:p>
        </w:tc>
        <w:tc>
          <w:tcPr>
            <w:tcW w:w="1034" w:type="dxa"/>
            <w:vAlign w:val="center"/>
          </w:tcPr>
          <w:p w14:paraId="28AB968F" w14:textId="77777777" w:rsidR="00F81AFD" w:rsidRPr="00764F3B" w:rsidRDefault="00F81AFD" w:rsidP="00F81AFD">
            <w:pPr>
              <w:spacing w:after="0"/>
              <w:rPr>
                <w:rFonts w:ascii="Georgia" w:eastAsia="Arial Unicode MS" w:hAnsi="Georgia" w:cs="Arial"/>
                <w:sz w:val="20"/>
                <w:szCs w:val="20"/>
              </w:rPr>
            </w:pPr>
          </w:p>
        </w:tc>
        <w:tc>
          <w:tcPr>
            <w:tcW w:w="1126" w:type="dxa"/>
            <w:vAlign w:val="center"/>
          </w:tcPr>
          <w:p w14:paraId="59BBA38B" w14:textId="77777777" w:rsidR="00F81AFD" w:rsidRPr="00764F3B" w:rsidRDefault="00F81AFD" w:rsidP="00F81AFD">
            <w:pPr>
              <w:spacing w:after="0"/>
              <w:rPr>
                <w:rFonts w:ascii="Georgia" w:eastAsia="Arial Unicode MS" w:hAnsi="Georgia" w:cs="Arial"/>
                <w:b/>
                <w:bCs/>
                <w:sz w:val="20"/>
                <w:szCs w:val="20"/>
              </w:rPr>
            </w:pPr>
          </w:p>
        </w:tc>
      </w:tr>
    </w:tbl>
    <w:p w14:paraId="723BB2CC" w14:textId="774740F4" w:rsidR="00C17E6D" w:rsidRDefault="00C17E6D" w:rsidP="00187AE3">
      <w:pPr>
        <w:tabs>
          <w:tab w:val="left" w:pos="8535"/>
        </w:tabs>
        <w:rPr>
          <w:rFonts w:ascii="Georgia" w:hAnsi="Georgia"/>
          <w:lang w:eastAsia="en-GB"/>
        </w:rPr>
      </w:pPr>
    </w:p>
    <w:p w14:paraId="0393D2CC" w14:textId="590A7CDA" w:rsidR="00C17E6D" w:rsidRDefault="00C17E6D" w:rsidP="00187AE3">
      <w:pPr>
        <w:tabs>
          <w:tab w:val="left" w:pos="8535"/>
        </w:tabs>
        <w:rPr>
          <w:rFonts w:ascii="Georgia" w:hAnsi="Georgia"/>
          <w:lang w:eastAsia="en-GB"/>
        </w:rPr>
      </w:pPr>
    </w:p>
    <w:p w14:paraId="1A9C601D" w14:textId="7746A254" w:rsidR="00E42428" w:rsidRDefault="00E42428" w:rsidP="00187AE3">
      <w:pPr>
        <w:tabs>
          <w:tab w:val="left" w:pos="8535"/>
        </w:tabs>
        <w:rPr>
          <w:rFonts w:ascii="Georgia" w:hAnsi="Georgia"/>
          <w:lang w:eastAsia="en-GB"/>
        </w:rPr>
        <w:sectPr w:rsidR="00E42428" w:rsidSect="008D7CD0">
          <w:headerReference w:type="default" r:id="rId211"/>
          <w:footerReference w:type="default" r:id="rId212"/>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bookmarkStart w:id="168" w:name="_MON_1758434453"/>
    <w:bookmarkEnd w:id="168"/>
    <w:p w14:paraId="6FA8CE5E" w14:textId="6DC8D07C" w:rsidR="00C17E6D" w:rsidRPr="00C17E6D" w:rsidRDefault="00854E47" w:rsidP="00187AE3">
      <w:pPr>
        <w:tabs>
          <w:tab w:val="left" w:pos="8535"/>
        </w:tabs>
        <w:rPr>
          <w:rFonts w:ascii="Georgia" w:hAnsi="Georgia"/>
          <w:lang w:eastAsia="en-GB"/>
        </w:rPr>
      </w:pPr>
      <w:r w:rsidRPr="00C17E6D">
        <w:rPr>
          <w:rFonts w:ascii="Georgia" w:hAnsi="Georgia"/>
          <w:lang w:eastAsia="en-GB"/>
        </w:rPr>
        <w:object w:dxaOrig="15339" w:dyaOrig="9967" w14:anchorId="22414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25pt;height:498.75pt" o:ole="">
            <v:imagedata r:id="rId213" o:title=""/>
          </v:shape>
          <o:OLEObject Type="Embed" ProgID="Word.Document.12" ShapeID="_x0000_i1025" DrawAspect="Content" ObjectID="_1819432832" r:id="rId214">
            <o:FieldCodes>\s</o:FieldCodes>
          </o:OLEObject>
        </w:object>
      </w:r>
    </w:p>
    <w:p w14:paraId="7BAAE6D6" w14:textId="3A01EC94" w:rsidR="00C17E6D" w:rsidRDefault="00C17E6D" w:rsidP="00187AE3">
      <w:pPr>
        <w:tabs>
          <w:tab w:val="left" w:pos="8535"/>
        </w:tabs>
        <w:rPr>
          <w:rFonts w:ascii="Georgia" w:hAnsi="Georgia"/>
          <w:lang w:eastAsia="en-GB"/>
        </w:rPr>
      </w:pPr>
    </w:p>
    <w:p w14:paraId="09B2C129" w14:textId="77777777" w:rsidR="00EA086A" w:rsidRDefault="00EA086A" w:rsidP="00187AE3">
      <w:pPr>
        <w:tabs>
          <w:tab w:val="left" w:pos="8535"/>
        </w:tabs>
        <w:rPr>
          <w:rFonts w:ascii="Georgia" w:hAnsi="Georgia"/>
          <w:lang w:eastAsia="en-GB"/>
        </w:rPr>
        <w:sectPr w:rsidR="00EA086A" w:rsidSect="008D7CD0">
          <w:headerReference w:type="default" r:id="rId215"/>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2DE8FA7B" w14:textId="4A120DF3" w:rsidR="00474BF3" w:rsidRDefault="00474BF3" w:rsidP="00474BF3">
      <w:pPr>
        <w:rPr>
          <w:rFonts w:ascii="Georgia" w:hAnsi="Georgia"/>
          <w:lang w:eastAsia="en-GB"/>
        </w:rPr>
      </w:pPr>
      <w:r>
        <w:rPr>
          <w:noProof/>
          <w:lang w:val="en-IE" w:eastAsia="en-IE"/>
        </w:rPr>
        <w:lastRenderedPageBreak/>
        <w:drawing>
          <wp:inline distT="0" distB="0" distL="0" distR="0" wp14:anchorId="31AE02D0" wp14:editId="2F872D7F">
            <wp:extent cx="9757410" cy="6562090"/>
            <wp:effectExtent l="0" t="0" r="0" b="0"/>
            <wp:docPr id="2054782334" name="Picture 205478233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2334" name="Picture 1" descr="A screenshot of a document&#10;&#10;Description automatically generated"/>
                    <pic:cNvPicPr/>
                  </pic:nvPicPr>
                  <pic:blipFill>
                    <a:blip r:embed="rId216"/>
                    <a:stretch>
                      <a:fillRect/>
                    </a:stretch>
                  </pic:blipFill>
                  <pic:spPr>
                    <a:xfrm>
                      <a:off x="0" y="0"/>
                      <a:ext cx="9757410" cy="6562090"/>
                    </a:xfrm>
                    <a:prstGeom prst="rect">
                      <a:avLst/>
                    </a:prstGeom>
                  </pic:spPr>
                </pic:pic>
              </a:graphicData>
            </a:graphic>
          </wp:inline>
        </w:drawing>
      </w:r>
    </w:p>
    <w:p w14:paraId="00C36F17" w14:textId="77777777" w:rsidR="00AE7A02" w:rsidRDefault="00AE7A02" w:rsidP="00AE7A02">
      <w:pPr>
        <w:rPr>
          <w:rFonts w:ascii="Georgia" w:hAnsi="Georgia"/>
          <w:lang w:eastAsia="en-GB"/>
        </w:rPr>
      </w:pPr>
    </w:p>
    <w:p w14:paraId="56B4CB8F" w14:textId="77777777" w:rsidR="00AE7A02" w:rsidRPr="00AE7A02" w:rsidRDefault="00AE7A02" w:rsidP="00AE7A02">
      <w:pPr>
        <w:rPr>
          <w:rFonts w:ascii="Georgia" w:hAnsi="Georgia"/>
          <w:lang w:eastAsia="en-GB"/>
        </w:rPr>
        <w:sectPr w:rsidR="00AE7A02" w:rsidRPr="00AE7A02" w:rsidSect="008D7CD0">
          <w:headerReference w:type="default" r:id="rId217"/>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bookmarkStart w:id="169" w:name="_MON_1755092765"/>
    <w:bookmarkEnd w:id="169"/>
    <w:p w14:paraId="381594F5" w14:textId="7A6028CE" w:rsidR="001665B5" w:rsidRDefault="00EB3672" w:rsidP="00187AE3">
      <w:pPr>
        <w:tabs>
          <w:tab w:val="left" w:pos="8535"/>
        </w:tabs>
        <w:rPr>
          <w:rFonts w:ascii="Georgia" w:hAnsi="Georgia"/>
          <w:lang w:eastAsia="en-GB"/>
        </w:rPr>
        <w:sectPr w:rsidR="001665B5" w:rsidSect="008D7CD0">
          <w:headerReference w:type="default" r:id="rId218"/>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sidRPr="00C17E6D">
        <w:rPr>
          <w:rFonts w:ascii="Georgia" w:hAnsi="Georgia"/>
          <w:lang w:eastAsia="en-GB"/>
        </w:rPr>
        <w:object w:dxaOrig="15543" w:dyaOrig="10795" w14:anchorId="7770A904">
          <v:shape id="_x0000_i1026" type="#_x0000_t75" style="width:777pt;height:540pt" o:ole="">
            <v:imagedata r:id="rId219" o:title=""/>
          </v:shape>
          <o:OLEObject Type="Embed" ProgID="Word.Document.12" ShapeID="_x0000_i1026" DrawAspect="Content" ObjectID="_1819432833" r:id="rId220">
            <o:FieldCodes>\s</o:FieldCodes>
          </o:OLEObject>
        </w:object>
      </w:r>
      <w:r w:rsidR="001665B5">
        <w:rPr>
          <w:rFonts w:ascii="Georgia" w:hAnsi="Georgia"/>
          <w:lang w:eastAsia="en-GB"/>
        </w:rPr>
        <w:br w:type="page"/>
      </w:r>
    </w:p>
    <w:bookmarkStart w:id="170" w:name="_MON_1758435086"/>
    <w:bookmarkEnd w:id="170"/>
    <w:p w14:paraId="5E6205D8" w14:textId="5D422F2F" w:rsidR="00C17E6D" w:rsidRDefault="00AA4805" w:rsidP="00187AE3">
      <w:pPr>
        <w:tabs>
          <w:tab w:val="left" w:pos="8535"/>
        </w:tabs>
        <w:rPr>
          <w:rFonts w:ascii="Georgia" w:hAnsi="Georgia"/>
          <w:lang w:eastAsia="en-GB"/>
        </w:rPr>
      </w:pPr>
      <w:r w:rsidRPr="00C17E6D">
        <w:rPr>
          <w:rFonts w:ascii="Georgia" w:hAnsi="Georgia"/>
          <w:lang w:eastAsia="en-GB"/>
        </w:rPr>
        <w:object w:dxaOrig="15463" w:dyaOrig="6976" w14:anchorId="78997C02">
          <v:shape id="_x0000_i1027" type="#_x0000_t75" style="width:773.25pt;height:348.75pt" o:ole="">
            <v:imagedata r:id="rId221" o:title=""/>
          </v:shape>
          <o:OLEObject Type="Embed" ProgID="Word.Document.12" ShapeID="_x0000_i1027" DrawAspect="Content" ObjectID="_1819432834" r:id="rId222">
            <o:FieldCodes>\s</o:FieldCodes>
          </o:OLEObject>
        </w:object>
      </w:r>
    </w:p>
    <w:p w14:paraId="04A8A9FC" w14:textId="77777777" w:rsidR="002F2FD3" w:rsidRDefault="002F2FD3" w:rsidP="00187AE3">
      <w:pPr>
        <w:tabs>
          <w:tab w:val="left" w:pos="8535"/>
        </w:tabs>
        <w:rPr>
          <w:rFonts w:ascii="Georgia" w:hAnsi="Georgia"/>
          <w:lang w:eastAsia="en-GB"/>
        </w:rPr>
      </w:pPr>
    </w:p>
    <w:p w14:paraId="3C41DABE" w14:textId="77777777" w:rsidR="00F05E53" w:rsidRPr="00F05E53" w:rsidRDefault="00F05E53" w:rsidP="00F05E53">
      <w:pPr>
        <w:rPr>
          <w:rFonts w:ascii="Georgia" w:hAnsi="Georgia"/>
          <w:lang w:eastAsia="en-GB"/>
        </w:rPr>
      </w:pPr>
    </w:p>
    <w:p w14:paraId="2F05C3D4" w14:textId="77777777" w:rsidR="00F05E53" w:rsidRPr="00F05E53" w:rsidRDefault="00F05E53" w:rsidP="00F05E53">
      <w:pPr>
        <w:rPr>
          <w:rFonts w:ascii="Georgia" w:hAnsi="Georgia"/>
          <w:lang w:eastAsia="en-GB"/>
        </w:rPr>
      </w:pPr>
    </w:p>
    <w:p w14:paraId="42A4CC1F" w14:textId="77777777" w:rsidR="00F05E53" w:rsidRPr="00F05E53" w:rsidRDefault="00F05E53" w:rsidP="00F05E53">
      <w:pPr>
        <w:rPr>
          <w:rFonts w:ascii="Georgia" w:hAnsi="Georgia"/>
          <w:lang w:eastAsia="en-GB"/>
        </w:rPr>
      </w:pPr>
    </w:p>
    <w:p w14:paraId="38A28482" w14:textId="77777777" w:rsidR="00F05E53" w:rsidRPr="00F05E53" w:rsidRDefault="00F05E53" w:rsidP="00F05E53">
      <w:pPr>
        <w:rPr>
          <w:rFonts w:ascii="Georgia" w:hAnsi="Georgia"/>
          <w:lang w:eastAsia="en-GB"/>
        </w:rPr>
      </w:pPr>
    </w:p>
    <w:p w14:paraId="32CFF375" w14:textId="77777777" w:rsidR="00F05E53" w:rsidRDefault="00F05E53" w:rsidP="00F05E53">
      <w:pPr>
        <w:rPr>
          <w:rFonts w:ascii="Georgia" w:hAnsi="Georgia"/>
          <w:lang w:eastAsia="en-GB"/>
        </w:rPr>
      </w:pPr>
    </w:p>
    <w:p w14:paraId="318A3910" w14:textId="29FC0F7B" w:rsidR="00F05E53" w:rsidRDefault="00F05E53" w:rsidP="00F05E53">
      <w:pPr>
        <w:tabs>
          <w:tab w:val="left" w:pos="1050"/>
        </w:tabs>
        <w:rPr>
          <w:rFonts w:ascii="Georgia" w:hAnsi="Georgia"/>
          <w:lang w:eastAsia="en-GB"/>
        </w:rPr>
      </w:pPr>
      <w:r>
        <w:rPr>
          <w:rFonts w:ascii="Georgia" w:hAnsi="Georgia"/>
          <w:lang w:eastAsia="en-GB"/>
        </w:rPr>
        <w:tab/>
      </w:r>
    </w:p>
    <w:p w14:paraId="53746AAA" w14:textId="1EBBE991" w:rsidR="00F05E53" w:rsidRPr="00F05E53" w:rsidRDefault="00F05E53" w:rsidP="00F05E53">
      <w:pPr>
        <w:tabs>
          <w:tab w:val="left" w:pos="1050"/>
        </w:tabs>
        <w:rPr>
          <w:rFonts w:ascii="Georgia" w:hAnsi="Georgia"/>
          <w:lang w:eastAsia="en-GB"/>
        </w:rPr>
        <w:sectPr w:rsidR="00F05E53" w:rsidRPr="00F05E53" w:rsidSect="008D7CD0">
          <w:headerReference w:type="default" r:id="rId223"/>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Pr>
          <w:rFonts w:ascii="Georgia" w:hAnsi="Georgia"/>
          <w:lang w:eastAsia="en-GB"/>
        </w:rPr>
        <w:tab/>
      </w:r>
    </w:p>
    <w:bookmarkStart w:id="171" w:name="_MON_1755093090"/>
    <w:bookmarkEnd w:id="171"/>
    <w:p w14:paraId="50686346" w14:textId="67A3B6A3" w:rsidR="00C17E6D" w:rsidRPr="00C17E6D" w:rsidRDefault="0008144B" w:rsidP="00187AE3">
      <w:pPr>
        <w:tabs>
          <w:tab w:val="left" w:pos="8535"/>
        </w:tabs>
        <w:rPr>
          <w:rFonts w:ascii="Georgia" w:hAnsi="Georgia"/>
          <w:lang w:eastAsia="en-GB"/>
        </w:rPr>
      </w:pPr>
      <w:r w:rsidRPr="00C17E6D">
        <w:rPr>
          <w:rFonts w:ascii="Georgia" w:hAnsi="Georgia"/>
          <w:lang w:eastAsia="en-GB"/>
        </w:rPr>
        <w:object w:dxaOrig="15423" w:dyaOrig="10178" w14:anchorId="0C307D03">
          <v:shape id="_x0000_i1028" type="#_x0000_t75" style="width:771pt;height:509.25pt" o:ole="">
            <v:imagedata r:id="rId224" o:title=""/>
          </v:shape>
          <o:OLEObject Type="Embed" ProgID="Word.Document.12" ShapeID="_x0000_i1028" DrawAspect="Content" ObjectID="_1819432835" r:id="rId225">
            <o:FieldCodes>\s</o:FieldCodes>
          </o:OLEObject>
        </w:object>
      </w:r>
    </w:p>
    <w:p w14:paraId="7A734889" w14:textId="77777777" w:rsidR="0011759B" w:rsidRDefault="0011759B" w:rsidP="00187AE3">
      <w:pPr>
        <w:tabs>
          <w:tab w:val="left" w:pos="8535"/>
        </w:tabs>
        <w:rPr>
          <w:rFonts w:ascii="Georgia" w:hAnsi="Georgia"/>
          <w:lang w:eastAsia="en-GB"/>
        </w:rPr>
        <w:sectPr w:rsidR="0011759B" w:rsidSect="008D7CD0">
          <w:headerReference w:type="default" r:id="rId226"/>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bookmarkStart w:id="172" w:name="_MON_1755092886"/>
    <w:bookmarkEnd w:id="172"/>
    <w:p w14:paraId="6107919B" w14:textId="03F2409B" w:rsidR="00C17E6D" w:rsidRDefault="00A802CF" w:rsidP="00187AE3">
      <w:pPr>
        <w:tabs>
          <w:tab w:val="left" w:pos="8535"/>
        </w:tabs>
        <w:rPr>
          <w:rFonts w:ascii="Georgia" w:hAnsi="Georgia"/>
          <w:lang w:eastAsia="en-GB"/>
        </w:rPr>
      </w:pPr>
      <w:r w:rsidRPr="00C17E6D">
        <w:rPr>
          <w:rFonts w:ascii="Georgia" w:hAnsi="Georgia"/>
          <w:lang w:eastAsia="en-GB"/>
        </w:rPr>
        <w:object w:dxaOrig="15351" w:dyaOrig="9247" w14:anchorId="44252117">
          <v:shape id="_x0000_i1029" type="#_x0000_t75" style="width:767.25pt;height:462.75pt" o:ole="">
            <v:imagedata r:id="rId227" o:title=""/>
          </v:shape>
          <o:OLEObject Type="Embed" ProgID="Word.Document.12" ShapeID="_x0000_i1029" DrawAspect="Content" ObjectID="_1819432836" r:id="rId228">
            <o:FieldCodes>\s</o:FieldCodes>
          </o:OLEObject>
        </w:object>
      </w:r>
    </w:p>
    <w:p w14:paraId="4C352EF7" w14:textId="77777777" w:rsidR="00BD1331" w:rsidRDefault="00BD1331" w:rsidP="00187AE3">
      <w:pPr>
        <w:tabs>
          <w:tab w:val="left" w:pos="8535"/>
        </w:tabs>
        <w:rPr>
          <w:rFonts w:ascii="Georgia" w:hAnsi="Georgia"/>
          <w:lang w:eastAsia="en-GB"/>
        </w:rPr>
        <w:sectPr w:rsidR="00BD1331" w:rsidSect="008D7CD0">
          <w:headerReference w:type="default" r:id="rId229"/>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47BD3E03" w14:textId="4200C358" w:rsidR="00C17E6D" w:rsidRDefault="00C17E6D" w:rsidP="00187AE3">
      <w:pPr>
        <w:tabs>
          <w:tab w:val="left" w:pos="8535"/>
        </w:tabs>
        <w:rPr>
          <w:rFonts w:ascii="Georgia" w:hAnsi="Georgia"/>
          <w:lang w:eastAsia="en-GB"/>
        </w:rPr>
      </w:pPr>
    </w:p>
    <w:bookmarkStart w:id="173" w:name="_MON_1755093526"/>
    <w:bookmarkEnd w:id="173"/>
    <w:p w14:paraId="14F61D4D" w14:textId="63A9488D" w:rsidR="00D55D89" w:rsidRPr="00D55D89" w:rsidRDefault="00256E1B" w:rsidP="00187AE3">
      <w:pPr>
        <w:tabs>
          <w:tab w:val="left" w:pos="8535"/>
        </w:tabs>
        <w:rPr>
          <w:rFonts w:ascii="Georgia" w:hAnsi="Georgia"/>
          <w:lang w:eastAsia="en-GB"/>
        </w:rPr>
      </w:pPr>
      <w:r w:rsidRPr="00D55D89">
        <w:rPr>
          <w:rFonts w:ascii="Georgia" w:hAnsi="Georgia"/>
          <w:lang w:eastAsia="en-GB"/>
        </w:rPr>
        <w:object w:dxaOrig="15366" w:dyaOrig="8987" w14:anchorId="61D4CA0D">
          <v:shape id="_x0000_i1030" type="#_x0000_t75" style="width:768pt;height:449.25pt" o:ole="">
            <v:imagedata r:id="rId230" o:title=""/>
          </v:shape>
          <o:OLEObject Type="Embed" ProgID="Word.Document.12" ShapeID="_x0000_i1030" DrawAspect="Content" ObjectID="_1819432837" r:id="rId231">
            <o:FieldCodes>\s</o:FieldCodes>
          </o:OLEObject>
        </w:object>
      </w:r>
    </w:p>
    <w:bookmarkStart w:id="174" w:name="_MON_1732511994"/>
    <w:bookmarkEnd w:id="174"/>
    <w:p w14:paraId="56597065" w14:textId="5B6D5FF2" w:rsidR="00D55D89" w:rsidRDefault="006E266C" w:rsidP="00D55D89">
      <w:pPr>
        <w:tabs>
          <w:tab w:val="left" w:pos="8535"/>
        </w:tabs>
        <w:rPr>
          <w:rFonts w:ascii="Georgia" w:hAnsi="Georgia"/>
          <w:lang w:eastAsia="en-GB"/>
        </w:rPr>
      </w:pPr>
      <w:r w:rsidRPr="00D55D89">
        <w:rPr>
          <w:rFonts w:ascii="Georgia" w:hAnsi="Georgia"/>
          <w:lang w:eastAsia="en-GB"/>
        </w:rPr>
        <w:object w:dxaOrig="15423" w:dyaOrig="9551" w14:anchorId="22A6902F">
          <v:shape id="_x0000_i1031" type="#_x0000_t75" style="width:771pt;height:477.75pt" o:ole="">
            <v:imagedata r:id="rId232" o:title=""/>
          </v:shape>
          <o:OLEObject Type="Embed" ProgID="Word.Document.12" ShapeID="_x0000_i1031" DrawAspect="Content" ObjectID="_1819432838" r:id="rId233">
            <o:FieldCodes>\s</o:FieldCodes>
          </o:OLEObject>
        </w:object>
      </w:r>
    </w:p>
    <w:p w14:paraId="779474EA" w14:textId="77777777" w:rsidR="0058483B" w:rsidRDefault="0058483B" w:rsidP="0058483B">
      <w:pPr>
        <w:rPr>
          <w:rFonts w:ascii="Georgia" w:hAnsi="Georgia"/>
          <w:lang w:eastAsia="en-GB"/>
        </w:rPr>
        <w:sectPr w:rsidR="0058483B" w:rsidSect="008D7CD0">
          <w:headerReference w:type="default" r:id="rId234"/>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6CEDBDBA" w14:textId="77777777" w:rsidR="0058483B" w:rsidRPr="0058483B" w:rsidRDefault="0058483B" w:rsidP="0058483B">
      <w:pPr>
        <w:rPr>
          <w:rFonts w:ascii="Georgia" w:hAnsi="Georgia"/>
          <w:lang w:eastAsia="en-GB"/>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78"/>
        <w:gridCol w:w="4196"/>
        <w:gridCol w:w="908"/>
        <w:gridCol w:w="2495"/>
        <w:gridCol w:w="1418"/>
        <w:gridCol w:w="1418"/>
      </w:tblGrid>
      <w:tr w:rsidR="00D55D89" w:rsidRPr="00544E6F" w14:paraId="10AAFC1E" w14:textId="77777777" w:rsidTr="002140A7">
        <w:trPr>
          <w:trHeight w:val="1064"/>
          <w:tblHeader/>
        </w:trPr>
        <w:tc>
          <w:tcPr>
            <w:tcW w:w="1361" w:type="dxa"/>
            <w:tcBorders>
              <w:top w:val="nil"/>
              <w:left w:val="nil"/>
              <w:right w:val="nil"/>
            </w:tcBorders>
            <w:shd w:val="clear" w:color="auto" w:fill="50748A"/>
          </w:tcPr>
          <w:p w14:paraId="1EBEFA11" w14:textId="77777777" w:rsidR="00D55D89" w:rsidRPr="00544E6F" w:rsidRDefault="00D55D89" w:rsidP="002140A7">
            <w:pPr>
              <w:pStyle w:val="TableParagraph"/>
              <w:spacing w:line="216" w:lineRule="exact"/>
              <w:ind w:left="61"/>
              <w:rPr>
                <w:rFonts w:asciiTheme="minorHAnsi" w:hAnsiTheme="minorHAnsi" w:cstheme="minorHAnsi"/>
                <w:b/>
                <w:sz w:val="19"/>
              </w:rPr>
            </w:pPr>
            <w:r w:rsidRPr="00544E6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1F8C183F" w14:textId="77777777" w:rsidR="00D55D89" w:rsidRPr="00544E6F" w:rsidRDefault="00D55D89" w:rsidP="002140A7">
            <w:pPr>
              <w:pStyle w:val="TableParagraph"/>
              <w:spacing w:before="3" w:line="220" w:lineRule="auto"/>
              <w:ind w:left="61" w:right="42"/>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Is the hazard present?</w:t>
            </w:r>
          </w:p>
          <w:p w14:paraId="5C8AF9F5" w14:textId="77777777" w:rsidR="00D55D89" w:rsidRPr="00544E6F" w:rsidRDefault="00D55D89" w:rsidP="002140A7">
            <w:pPr>
              <w:pStyle w:val="TableParagraph"/>
              <w:spacing w:before="182"/>
              <w:ind w:left="61"/>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5AA41A5F" w14:textId="77777777" w:rsidR="00D55D89" w:rsidRPr="00544E6F" w:rsidRDefault="00D55D89" w:rsidP="002140A7">
            <w:pPr>
              <w:pStyle w:val="TableParagraph"/>
              <w:spacing w:before="3" w:line="220" w:lineRule="auto"/>
              <w:ind w:left="60" w:right="246"/>
              <w:rPr>
                <w:rFonts w:asciiTheme="minorHAnsi" w:hAnsiTheme="minorHAnsi" w:cstheme="minorHAnsi"/>
                <w:b/>
                <w:sz w:val="19"/>
              </w:rPr>
            </w:pPr>
            <w:r w:rsidRPr="00544E6F">
              <w:rPr>
                <w:rFonts w:asciiTheme="minorHAnsi" w:hAnsiTheme="minorHAnsi" w:cstheme="minorHAnsi"/>
                <w:b/>
                <w:color w:val="FFFFFF"/>
                <w:sz w:val="19"/>
              </w:rPr>
              <w:t>What is the risk?</w:t>
            </w:r>
          </w:p>
        </w:tc>
        <w:tc>
          <w:tcPr>
            <w:tcW w:w="1078" w:type="dxa"/>
            <w:tcBorders>
              <w:top w:val="nil"/>
              <w:left w:val="nil"/>
              <w:right w:val="nil"/>
            </w:tcBorders>
            <w:shd w:val="clear" w:color="auto" w:fill="50748A"/>
          </w:tcPr>
          <w:p w14:paraId="64949DB4" w14:textId="77777777" w:rsidR="00D55D89" w:rsidRPr="00544E6F" w:rsidRDefault="00D55D89" w:rsidP="002140A7">
            <w:pPr>
              <w:pStyle w:val="TableParagraph"/>
              <w:spacing w:line="216" w:lineRule="exact"/>
              <w:ind w:left="60"/>
              <w:rPr>
                <w:rFonts w:asciiTheme="minorHAnsi" w:hAnsiTheme="minorHAnsi" w:cstheme="minorHAnsi"/>
                <w:b/>
                <w:sz w:val="19"/>
              </w:rPr>
            </w:pPr>
            <w:r w:rsidRPr="00544E6F">
              <w:rPr>
                <w:rFonts w:asciiTheme="minorHAnsi" w:hAnsiTheme="minorHAnsi" w:cstheme="minorHAnsi"/>
                <w:b/>
                <w:color w:val="FFFFFF"/>
                <w:sz w:val="19"/>
              </w:rPr>
              <w:t>Risk rating</w:t>
            </w:r>
          </w:p>
          <w:p w14:paraId="3472F183" w14:textId="77777777" w:rsidR="00D55D89" w:rsidRPr="00544E6F" w:rsidRDefault="00D55D89" w:rsidP="002140A7">
            <w:pPr>
              <w:pStyle w:val="TableParagraph"/>
              <w:spacing w:before="3"/>
              <w:ind w:left="60"/>
              <w:rPr>
                <w:rFonts w:asciiTheme="minorHAnsi" w:hAnsiTheme="minorHAnsi" w:cstheme="minorHAnsi"/>
                <w:b/>
                <w:sz w:val="16"/>
              </w:rPr>
            </w:pPr>
            <w:r w:rsidRPr="00544E6F">
              <w:rPr>
                <w:rFonts w:asciiTheme="minorHAnsi" w:hAnsiTheme="minorHAnsi" w:cstheme="minorHAnsi"/>
                <w:b/>
                <w:color w:val="FFFFFF"/>
                <w:sz w:val="16"/>
              </w:rPr>
              <w:t>H = High</w:t>
            </w:r>
          </w:p>
          <w:p w14:paraId="38A7F061" w14:textId="77777777" w:rsidR="00D55D89" w:rsidRPr="00544E6F" w:rsidRDefault="00D55D89" w:rsidP="002140A7">
            <w:pPr>
              <w:pStyle w:val="TableParagraph"/>
              <w:spacing w:before="8" w:line="249" w:lineRule="auto"/>
              <w:ind w:left="60" w:right="58"/>
              <w:rPr>
                <w:rFonts w:asciiTheme="minorHAnsi" w:hAnsiTheme="minorHAnsi" w:cstheme="minorHAnsi"/>
                <w:b/>
                <w:sz w:val="16"/>
              </w:rPr>
            </w:pPr>
            <w:r w:rsidRPr="00544E6F">
              <w:rPr>
                <w:rFonts w:asciiTheme="minorHAnsi" w:hAnsiTheme="minorHAnsi" w:cstheme="minorHAnsi"/>
                <w:b/>
                <w:color w:val="FFFFFF"/>
                <w:sz w:val="16"/>
              </w:rPr>
              <w:t>M = Medium</w:t>
            </w:r>
            <w:r>
              <w:rPr>
                <w:rFonts w:asciiTheme="minorHAnsi" w:hAnsiTheme="minorHAnsi" w:cstheme="minorHAnsi"/>
                <w:b/>
                <w:color w:val="FFFFFF"/>
                <w:sz w:val="16"/>
              </w:rPr>
              <w:br/>
            </w:r>
            <w:r w:rsidRPr="00544E6F">
              <w:rPr>
                <w:rFonts w:asciiTheme="minorHAnsi" w:hAnsiTheme="minorHAnsi" w:cstheme="minorHAnsi"/>
                <w:b/>
                <w:color w:val="FFFFFF"/>
                <w:sz w:val="16"/>
              </w:rPr>
              <w:t>L = Low</w:t>
            </w:r>
          </w:p>
        </w:tc>
        <w:tc>
          <w:tcPr>
            <w:tcW w:w="4196" w:type="dxa"/>
            <w:tcBorders>
              <w:top w:val="nil"/>
              <w:left w:val="nil"/>
              <w:right w:val="nil"/>
            </w:tcBorders>
            <w:shd w:val="clear" w:color="auto" w:fill="50748A"/>
          </w:tcPr>
          <w:p w14:paraId="1DBD7F26" w14:textId="77777777" w:rsidR="00D55D89" w:rsidRPr="00544E6F" w:rsidRDefault="00D55D89" w:rsidP="002140A7">
            <w:pPr>
              <w:pStyle w:val="TableParagraph"/>
              <w:spacing w:line="216" w:lineRule="exact"/>
              <w:ind w:left="59"/>
              <w:rPr>
                <w:rFonts w:asciiTheme="minorHAnsi" w:hAnsiTheme="minorHAnsi" w:cstheme="minorHAnsi"/>
                <w:b/>
                <w:sz w:val="19"/>
              </w:rPr>
            </w:pPr>
            <w:r w:rsidRPr="00544E6F">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09C39A57" w14:textId="77777777" w:rsidR="00D55D89" w:rsidRPr="00544E6F" w:rsidRDefault="00D55D89" w:rsidP="002140A7">
            <w:pPr>
              <w:pStyle w:val="TableParagraph"/>
              <w:spacing w:before="3" w:line="220" w:lineRule="auto"/>
              <w:ind w:left="58" w:right="102"/>
              <w:jc w:val="center"/>
              <w:rPr>
                <w:rFonts w:asciiTheme="minorHAnsi" w:hAnsiTheme="minorHAnsi" w:cstheme="minorBidi"/>
                <w:b/>
                <w:bCs/>
                <w:sz w:val="19"/>
                <w:szCs w:val="19"/>
              </w:rPr>
            </w:pPr>
            <w:r w:rsidRPr="6F42D860">
              <w:rPr>
                <w:rFonts w:asciiTheme="minorHAnsi" w:hAnsiTheme="minorHAnsi" w:cstheme="minorBidi"/>
                <w:b/>
                <w:bCs/>
                <w:color w:val="FFFFFF"/>
                <w:spacing w:val="-6"/>
                <w:sz w:val="19"/>
                <w:szCs w:val="19"/>
              </w:rPr>
              <w:t xml:space="preserve">Is </w:t>
            </w:r>
            <w:r w:rsidRPr="6F42D860">
              <w:rPr>
                <w:rFonts w:asciiTheme="minorHAnsi" w:hAnsiTheme="minorHAnsi" w:cstheme="minorBidi"/>
                <w:b/>
                <w:bCs/>
                <w:color w:val="FFFFFF"/>
                <w:spacing w:val="-10"/>
                <w:sz w:val="19"/>
                <w:szCs w:val="19"/>
              </w:rPr>
              <w:t xml:space="preserve">this </w:t>
            </w:r>
            <w:r w:rsidRPr="6F42D860">
              <w:rPr>
                <w:rFonts w:asciiTheme="minorHAnsi" w:hAnsiTheme="minorHAnsi" w:cstheme="minorBidi"/>
                <w:b/>
                <w:bCs/>
                <w:color w:val="FFFFFF"/>
                <w:spacing w:val="-11"/>
                <w:sz w:val="19"/>
                <w:szCs w:val="19"/>
              </w:rPr>
              <w:t xml:space="preserve">control </w:t>
            </w:r>
            <w:r w:rsidRPr="6F42D860">
              <w:rPr>
                <w:rFonts w:asciiTheme="minorHAnsi" w:hAnsiTheme="minorHAnsi" w:cstheme="minorBidi"/>
                <w:b/>
                <w:bCs/>
                <w:color w:val="FFFFFF"/>
                <w:spacing w:val="-5"/>
                <w:sz w:val="19"/>
                <w:szCs w:val="19"/>
              </w:rPr>
              <w:t>in</w:t>
            </w:r>
            <w:r w:rsidRPr="6F42D860">
              <w:rPr>
                <w:rFonts w:asciiTheme="minorHAnsi" w:hAnsiTheme="minorHAnsi" w:cstheme="minorBidi"/>
                <w:b/>
                <w:bCs/>
                <w:color w:val="FFFFFF"/>
                <w:spacing w:val="-14"/>
                <w:sz w:val="19"/>
                <w:szCs w:val="19"/>
              </w:rPr>
              <w:t xml:space="preserve"> place?</w:t>
            </w:r>
          </w:p>
          <w:p w14:paraId="3004C4A9" w14:textId="77777777" w:rsidR="00D55D89" w:rsidRPr="00544E6F" w:rsidRDefault="00D55D89" w:rsidP="002140A7">
            <w:pPr>
              <w:pStyle w:val="TableParagraph"/>
              <w:spacing w:before="182"/>
              <w:ind w:left="58"/>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41F9650E" w14:textId="77777777" w:rsidR="00D55D89" w:rsidRPr="00544E6F" w:rsidRDefault="00D55D89" w:rsidP="002140A7">
            <w:pPr>
              <w:pStyle w:val="TableParagraph"/>
              <w:spacing w:before="29" w:line="189" w:lineRule="auto"/>
              <w:ind w:left="57" w:right="53"/>
              <w:rPr>
                <w:rFonts w:asciiTheme="minorHAnsi" w:hAnsiTheme="minorHAnsi" w:cstheme="minorHAnsi"/>
                <w:b/>
                <w:sz w:val="19"/>
              </w:rPr>
            </w:pPr>
            <w:r w:rsidRPr="00544E6F">
              <w:rPr>
                <w:rFonts w:asciiTheme="minorHAnsi" w:hAnsiTheme="minorHAnsi" w:cstheme="minorHAnsi"/>
                <w:b/>
                <w:color w:val="FFFFFF"/>
                <w:spacing w:val="-4"/>
                <w:sz w:val="19"/>
              </w:rPr>
              <w:t xml:space="preserve">If </w:t>
            </w:r>
            <w:r w:rsidRPr="00544E6F">
              <w:rPr>
                <w:rFonts w:asciiTheme="minorHAnsi" w:hAnsiTheme="minorHAnsi" w:cstheme="minorHAnsi"/>
                <w:b/>
                <w:color w:val="FFFFFF"/>
                <w:spacing w:val="-3"/>
                <w:sz w:val="19"/>
              </w:rPr>
              <w:t xml:space="preserve">no, </w:t>
            </w:r>
            <w:r w:rsidRPr="00544E6F">
              <w:rPr>
                <w:rFonts w:asciiTheme="minorHAnsi" w:hAnsiTheme="minorHAnsi" w:cstheme="minorHAnsi"/>
                <w:b/>
                <w:color w:val="FFFFFF"/>
                <w:spacing w:val="-4"/>
                <w:sz w:val="19"/>
              </w:rPr>
              <w:t xml:space="preserve">what actions are </w:t>
            </w:r>
            <w:r w:rsidRPr="00544E6F">
              <w:rPr>
                <w:rFonts w:asciiTheme="minorHAnsi" w:hAnsiTheme="minorHAnsi" w:cstheme="minorHAnsi"/>
                <w:b/>
                <w:color w:val="FFFFFF"/>
                <w:spacing w:val="-5"/>
                <w:sz w:val="19"/>
              </w:rPr>
              <w:t xml:space="preserve">required </w:t>
            </w:r>
            <w:r w:rsidRPr="00544E6F">
              <w:rPr>
                <w:rFonts w:asciiTheme="minorHAnsi" w:hAnsiTheme="minorHAnsi" w:cstheme="minorHAnsi"/>
                <w:b/>
                <w:color w:val="FFFFFF"/>
                <w:spacing w:val="-3"/>
                <w:sz w:val="19"/>
              </w:rPr>
              <w:t xml:space="preserve">to </w:t>
            </w:r>
            <w:r w:rsidRPr="00544E6F">
              <w:rPr>
                <w:rFonts w:asciiTheme="minorHAnsi" w:hAnsiTheme="minorHAnsi" w:cstheme="minorHAnsi"/>
                <w:b/>
                <w:color w:val="FFFFFF"/>
                <w:spacing w:val="-4"/>
                <w:sz w:val="19"/>
              </w:rPr>
              <w:t xml:space="preserve">implement the </w:t>
            </w:r>
            <w:r w:rsidRPr="00544E6F">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17A6A5E0" w14:textId="77777777" w:rsidR="00D55D89" w:rsidRPr="00544E6F" w:rsidRDefault="00D55D89" w:rsidP="002140A7">
            <w:pPr>
              <w:pStyle w:val="TableParagraph"/>
              <w:spacing w:before="3" w:line="220" w:lineRule="auto"/>
              <w:ind w:left="57"/>
              <w:rPr>
                <w:rFonts w:asciiTheme="minorHAnsi" w:hAnsiTheme="minorHAnsi" w:cstheme="minorHAnsi"/>
                <w:b/>
                <w:sz w:val="19"/>
              </w:rPr>
            </w:pPr>
            <w:r w:rsidRPr="00544E6F">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6F364968" w14:textId="77777777" w:rsidR="00D55D89" w:rsidRPr="00544E6F" w:rsidRDefault="00D55D89" w:rsidP="002140A7">
            <w:pPr>
              <w:pStyle w:val="TableParagraph"/>
              <w:spacing w:before="3" w:line="220" w:lineRule="auto"/>
              <w:ind w:left="56"/>
              <w:rPr>
                <w:rFonts w:asciiTheme="minorHAnsi" w:hAnsiTheme="minorHAnsi" w:cstheme="minorHAnsi"/>
                <w:b/>
                <w:sz w:val="19"/>
              </w:rPr>
            </w:pPr>
            <w:r w:rsidRPr="00544E6F">
              <w:rPr>
                <w:rFonts w:asciiTheme="minorHAnsi" w:hAnsiTheme="minorHAnsi" w:cstheme="minorHAnsi"/>
                <w:b/>
                <w:color w:val="FFFFFF"/>
                <w:sz w:val="19"/>
              </w:rPr>
              <w:t>Date action completed</w:t>
            </w:r>
          </w:p>
        </w:tc>
      </w:tr>
      <w:tr w:rsidR="00D55D89" w:rsidRPr="00544E6F" w14:paraId="54471E24" w14:textId="77777777" w:rsidTr="002140A7">
        <w:trPr>
          <w:trHeight w:val="310"/>
        </w:trPr>
        <w:tc>
          <w:tcPr>
            <w:tcW w:w="1361" w:type="dxa"/>
            <w:vMerge w:val="restart"/>
          </w:tcPr>
          <w:p w14:paraId="0A96BC94" w14:textId="77777777" w:rsidR="00D55D89" w:rsidRPr="00544E6F" w:rsidRDefault="00D55D89" w:rsidP="002140A7">
            <w:pPr>
              <w:pStyle w:val="TableParagraph"/>
              <w:spacing w:before="34" w:line="211" w:lineRule="auto"/>
              <w:ind w:left="56" w:right="49"/>
              <w:rPr>
                <w:rFonts w:asciiTheme="minorHAnsi" w:hAnsiTheme="minorHAnsi" w:cstheme="minorHAnsi"/>
                <w:sz w:val="19"/>
              </w:rPr>
            </w:pPr>
            <w:r w:rsidRPr="00544E6F">
              <w:rPr>
                <w:rFonts w:asciiTheme="minorHAnsi" w:hAnsiTheme="minorHAnsi" w:cstheme="minorHAnsi"/>
                <w:sz w:val="19"/>
              </w:rPr>
              <w:t>Reciprocating sharp blade</w:t>
            </w:r>
          </w:p>
        </w:tc>
        <w:tc>
          <w:tcPr>
            <w:tcW w:w="945" w:type="dxa"/>
            <w:vMerge w:val="restart"/>
          </w:tcPr>
          <w:p w14:paraId="53CD3DA6" w14:textId="77777777" w:rsidR="00D55D89" w:rsidRPr="00544E6F" w:rsidRDefault="00D55D89" w:rsidP="002140A7">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vMerge w:val="restart"/>
          </w:tcPr>
          <w:p w14:paraId="03C2F8E0" w14:textId="77777777" w:rsidR="00D55D89" w:rsidRPr="00544E6F" w:rsidRDefault="00D55D89" w:rsidP="002140A7">
            <w:pPr>
              <w:pStyle w:val="TableParagraph"/>
              <w:spacing w:before="34" w:line="211" w:lineRule="auto"/>
              <w:ind w:left="56" w:right="175"/>
              <w:rPr>
                <w:rFonts w:asciiTheme="minorHAnsi" w:hAnsiTheme="minorHAnsi" w:cstheme="minorHAnsi"/>
                <w:sz w:val="19"/>
              </w:rPr>
            </w:pPr>
            <w:r w:rsidRPr="00544E6F">
              <w:rPr>
                <w:rFonts w:asciiTheme="minorHAnsi" w:hAnsiTheme="minorHAnsi" w:cstheme="minorHAnsi"/>
                <w:sz w:val="19"/>
              </w:rPr>
              <w:t>Severe hand injury</w:t>
            </w:r>
          </w:p>
        </w:tc>
        <w:tc>
          <w:tcPr>
            <w:tcW w:w="1078" w:type="dxa"/>
          </w:tcPr>
          <w:p w14:paraId="69D26E9B" w14:textId="77777777" w:rsidR="00D55D89" w:rsidRPr="00544E6F" w:rsidRDefault="00D55D89" w:rsidP="002140A7">
            <w:pPr>
              <w:pStyle w:val="TableParagraph"/>
              <w:spacing w:before="10"/>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48EA2A37" w14:textId="77777777" w:rsidR="00D55D89" w:rsidRPr="00544E6F" w:rsidRDefault="00D55D89" w:rsidP="002140A7">
            <w:pPr>
              <w:pStyle w:val="TableParagraph"/>
              <w:spacing w:before="10"/>
              <w:ind w:left="54"/>
              <w:rPr>
                <w:rFonts w:asciiTheme="minorHAnsi" w:hAnsiTheme="minorHAnsi" w:cstheme="minorHAnsi"/>
                <w:sz w:val="19"/>
              </w:rPr>
            </w:pPr>
            <w:r w:rsidRPr="00544E6F">
              <w:rPr>
                <w:rFonts w:asciiTheme="minorHAnsi" w:hAnsiTheme="minorHAnsi" w:cstheme="minorHAnsi"/>
                <w:sz w:val="19"/>
              </w:rPr>
              <w:t>The blade is appropriately guarded</w:t>
            </w:r>
          </w:p>
        </w:tc>
        <w:tc>
          <w:tcPr>
            <w:tcW w:w="908" w:type="dxa"/>
            <w:vMerge w:val="restart"/>
          </w:tcPr>
          <w:p w14:paraId="5A626E20" w14:textId="77777777" w:rsidR="00D55D89" w:rsidRPr="00544E6F" w:rsidRDefault="00D55D89" w:rsidP="002140A7">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vMerge w:val="restart"/>
          </w:tcPr>
          <w:p w14:paraId="0D279BEB" w14:textId="77777777" w:rsidR="00D55D89" w:rsidRPr="00544E6F" w:rsidRDefault="00D55D89" w:rsidP="002140A7">
            <w:pPr>
              <w:pStyle w:val="TableParagraph"/>
              <w:rPr>
                <w:rFonts w:asciiTheme="minorHAnsi" w:hAnsiTheme="minorHAnsi" w:cstheme="minorHAnsi"/>
                <w:sz w:val="18"/>
              </w:rPr>
            </w:pPr>
          </w:p>
        </w:tc>
        <w:tc>
          <w:tcPr>
            <w:tcW w:w="1418" w:type="dxa"/>
            <w:vMerge w:val="restart"/>
          </w:tcPr>
          <w:p w14:paraId="43953520" w14:textId="77777777" w:rsidR="00D55D89" w:rsidRPr="00544E6F" w:rsidRDefault="00D55D89" w:rsidP="002140A7">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tc>
        <w:tc>
          <w:tcPr>
            <w:tcW w:w="1418" w:type="dxa"/>
            <w:vMerge w:val="restart"/>
          </w:tcPr>
          <w:p w14:paraId="4E23F3A7" w14:textId="2E5FEA67" w:rsidR="00D55D89" w:rsidRPr="00544E6F" w:rsidRDefault="002E3EAA" w:rsidP="002140A7">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544E6F" w14:paraId="37706F64" w14:textId="77777777" w:rsidTr="002140A7">
        <w:trPr>
          <w:trHeight w:val="689"/>
        </w:trPr>
        <w:tc>
          <w:tcPr>
            <w:tcW w:w="1361" w:type="dxa"/>
            <w:vMerge/>
          </w:tcPr>
          <w:p w14:paraId="475C2810" w14:textId="77777777" w:rsidR="00D55D89" w:rsidRPr="00544E6F" w:rsidRDefault="00D55D89" w:rsidP="002140A7">
            <w:pPr>
              <w:rPr>
                <w:rFonts w:cstheme="minorHAnsi"/>
                <w:sz w:val="2"/>
                <w:szCs w:val="2"/>
              </w:rPr>
            </w:pPr>
          </w:p>
        </w:tc>
        <w:tc>
          <w:tcPr>
            <w:tcW w:w="945" w:type="dxa"/>
            <w:vMerge/>
          </w:tcPr>
          <w:p w14:paraId="3579D79D" w14:textId="77777777" w:rsidR="00D55D89" w:rsidRPr="00544E6F" w:rsidRDefault="00D55D89" w:rsidP="002140A7">
            <w:pPr>
              <w:rPr>
                <w:rFonts w:cstheme="minorHAnsi"/>
                <w:sz w:val="2"/>
                <w:szCs w:val="2"/>
              </w:rPr>
            </w:pPr>
          </w:p>
        </w:tc>
        <w:tc>
          <w:tcPr>
            <w:tcW w:w="1361" w:type="dxa"/>
            <w:vMerge/>
          </w:tcPr>
          <w:p w14:paraId="1E5167CC" w14:textId="77777777" w:rsidR="00D55D89" w:rsidRPr="00544E6F" w:rsidRDefault="00D55D89" w:rsidP="002140A7">
            <w:pPr>
              <w:rPr>
                <w:rFonts w:cstheme="minorHAnsi"/>
                <w:sz w:val="2"/>
                <w:szCs w:val="2"/>
              </w:rPr>
            </w:pPr>
          </w:p>
        </w:tc>
        <w:tc>
          <w:tcPr>
            <w:tcW w:w="1078" w:type="dxa"/>
          </w:tcPr>
          <w:p w14:paraId="3407B4B5" w14:textId="77777777" w:rsidR="00D55D89" w:rsidRPr="00544E6F" w:rsidRDefault="00D55D89" w:rsidP="002140A7">
            <w:pPr>
              <w:pStyle w:val="TableParagraph"/>
              <w:spacing w:before="10"/>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26AC550E" w14:textId="77777777" w:rsidR="00D55D89" w:rsidRPr="00544E6F" w:rsidRDefault="00D55D89" w:rsidP="002140A7">
            <w:pPr>
              <w:pStyle w:val="TableParagraph"/>
              <w:spacing w:before="34" w:line="211" w:lineRule="auto"/>
              <w:ind w:left="54"/>
              <w:rPr>
                <w:rFonts w:asciiTheme="minorHAnsi" w:hAnsiTheme="minorHAnsi" w:cstheme="minorHAnsi"/>
                <w:sz w:val="19"/>
              </w:rPr>
            </w:pP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guard should </w:t>
            </w:r>
            <w:r w:rsidRPr="00544E6F">
              <w:rPr>
                <w:rFonts w:asciiTheme="minorHAnsi" w:hAnsiTheme="minorHAnsi" w:cstheme="minorHAnsi"/>
                <w:spacing w:val="-3"/>
                <w:sz w:val="19"/>
              </w:rPr>
              <w:t xml:space="preserve">be </w:t>
            </w:r>
            <w:r w:rsidRPr="00544E6F">
              <w:rPr>
                <w:rFonts w:asciiTheme="minorHAnsi" w:hAnsiTheme="minorHAnsi" w:cstheme="minorHAnsi"/>
                <w:spacing w:val="-5"/>
                <w:sz w:val="19"/>
              </w:rPr>
              <w:t xml:space="preserve">adjustable for </w:t>
            </w: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size </w:t>
            </w:r>
            <w:r w:rsidRPr="00544E6F">
              <w:rPr>
                <w:rFonts w:asciiTheme="minorHAnsi" w:hAnsiTheme="minorHAnsi" w:cstheme="minorHAnsi"/>
                <w:spacing w:val="-4"/>
                <w:sz w:val="19"/>
              </w:rPr>
              <w:t xml:space="preserve">of </w:t>
            </w:r>
            <w:r w:rsidRPr="00544E6F">
              <w:rPr>
                <w:rFonts w:asciiTheme="minorHAnsi" w:hAnsiTheme="minorHAnsi" w:cstheme="minorHAnsi"/>
                <w:spacing w:val="-5"/>
                <w:sz w:val="19"/>
              </w:rPr>
              <w:t xml:space="preserve">the </w:t>
            </w:r>
            <w:r w:rsidRPr="00544E6F">
              <w:rPr>
                <w:rFonts w:asciiTheme="minorHAnsi" w:hAnsiTheme="minorHAnsi" w:cstheme="minorHAnsi"/>
                <w:spacing w:val="-4"/>
                <w:sz w:val="19"/>
              </w:rPr>
              <w:t xml:space="preserve">work </w:t>
            </w:r>
            <w:r w:rsidRPr="00544E6F">
              <w:rPr>
                <w:rFonts w:asciiTheme="minorHAnsi" w:hAnsiTheme="minorHAnsi" w:cstheme="minorHAnsi"/>
                <w:spacing w:val="-5"/>
                <w:sz w:val="19"/>
              </w:rPr>
              <w:t xml:space="preserve">piece </w:t>
            </w:r>
            <w:r w:rsidRPr="00544E6F">
              <w:rPr>
                <w:rFonts w:asciiTheme="minorHAnsi" w:hAnsiTheme="minorHAnsi" w:cstheme="minorHAnsi"/>
                <w:spacing w:val="-4"/>
                <w:sz w:val="19"/>
              </w:rPr>
              <w:t xml:space="preserve">while </w:t>
            </w:r>
            <w:r w:rsidRPr="00544E6F">
              <w:rPr>
                <w:rFonts w:asciiTheme="minorHAnsi" w:hAnsiTheme="minorHAnsi" w:cstheme="minorHAnsi"/>
                <w:spacing w:val="-5"/>
                <w:sz w:val="19"/>
              </w:rPr>
              <w:t xml:space="preserve">ensuring minimum amount </w:t>
            </w:r>
            <w:r w:rsidRPr="00544E6F">
              <w:rPr>
                <w:rFonts w:asciiTheme="minorHAnsi" w:hAnsiTheme="minorHAnsi" w:cstheme="minorHAnsi"/>
                <w:spacing w:val="-4"/>
                <w:sz w:val="19"/>
              </w:rPr>
              <w:t xml:space="preserve">of blade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exposed during cutting</w:t>
            </w:r>
          </w:p>
        </w:tc>
        <w:tc>
          <w:tcPr>
            <w:tcW w:w="908" w:type="dxa"/>
            <w:vMerge/>
          </w:tcPr>
          <w:p w14:paraId="3C47B0A2" w14:textId="77777777" w:rsidR="00D55D89" w:rsidRPr="00544E6F" w:rsidRDefault="00D55D89" w:rsidP="002140A7">
            <w:pPr>
              <w:rPr>
                <w:rFonts w:cstheme="minorHAnsi"/>
                <w:sz w:val="2"/>
                <w:szCs w:val="2"/>
              </w:rPr>
            </w:pPr>
          </w:p>
        </w:tc>
        <w:tc>
          <w:tcPr>
            <w:tcW w:w="2495" w:type="dxa"/>
            <w:vMerge/>
          </w:tcPr>
          <w:p w14:paraId="255019AF" w14:textId="77777777" w:rsidR="00D55D89" w:rsidRPr="00544E6F" w:rsidRDefault="00D55D89" w:rsidP="002140A7">
            <w:pPr>
              <w:rPr>
                <w:rFonts w:cstheme="minorHAnsi"/>
                <w:sz w:val="2"/>
                <w:szCs w:val="2"/>
              </w:rPr>
            </w:pPr>
          </w:p>
        </w:tc>
        <w:tc>
          <w:tcPr>
            <w:tcW w:w="1418" w:type="dxa"/>
            <w:vMerge/>
          </w:tcPr>
          <w:p w14:paraId="0CF61875" w14:textId="77777777" w:rsidR="00D55D89" w:rsidRPr="00544E6F" w:rsidRDefault="00D55D89" w:rsidP="002140A7">
            <w:pPr>
              <w:rPr>
                <w:rFonts w:cstheme="minorHAnsi"/>
                <w:sz w:val="2"/>
                <w:szCs w:val="2"/>
              </w:rPr>
            </w:pPr>
          </w:p>
        </w:tc>
        <w:tc>
          <w:tcPr>
            <w:tcW w:w="1418" w:type="dxa"/>
            <w:vMerge/>
          </w:tcPr>
          <w:p w14:paraId="5814F7BA" w14:textId="77777777" w:rsidR="00D55D89" w:rsidRPr="00544E6F" w:rsidRDefault="00D55D89" w:rsidP="002140A7">
            <w:pPr>
              <w:rPr>
                <w:rFonts w:cstheme="minorHAnsi"/>
                <w:sz w:val="2"/>
                <w:szCs w:val="2"/>
              </w:rPr>
            </w:pPr>
          </w:p>
        </w:tc>
      </w:tr>
      <w:tr w:rsidR="00D55D89" w:rsidRPr="00544E6F" w14:paraId="64EC8282" w14:textId="77777777" w:rsidTr="002140A7">
        <w:trPr>
          <w:trHeight w:val="689"/>
        </w:trPr>
        <w:tc>
          <w:tcPr>
            <w:tcW w:w="1361" w:type="dxa"/>
            <w:vMerge/>
          </w:tcPr>
          <w:p w14:paraId="6F6E1A7B" w14:textId="77777777" w:rsidR="00D55D89" w:rsidRPr="00544E6F" w:rsidRDefault="00D55D89" w:rsidP="002140A7">
            <w:pPr>
              <w:rPr>
                <w:rFonts w:cstheme="minorHAnsi"/>
                <w:sz w:val="2"/>
                <w:szCs w:val="2"/>
              </w:rPr>
            </w:pPr>
          </w:p>
        </w:tc>
        <w:tc>
          <w:tcPr>
            <w:tcW w:w="945" w:type="dxa"/>
            <w:vMerge/>
          </w:tcPr>
          <w:p w14:paraId="6DFAC1A3" w14:textId="77777777" w:rsidR="00D55D89" w:rsidRPr="00544E6F" w:rsidRDefault="00D55D89" w:rsidP="002140A7">
            <w:pPr>
              <w:rPr>
                <w:rFonts w:cstheme="minorHAnsi"/>
                <w:sz w:val="2"/>
                <w:szCs w:val="2"/>
              </w:rPr>
            </w:pPr>
          </w:p>
        </w:tc>
        <w:tc>
          <w:tcPr>
            <w:tcW w:w="1361" w:type="dxa"/>
            <w:vMerge/>
          </w:tcPr>
          <w:p w14:paraId="47E38C37" w14:textId="77777777" w:rsidR="00D55D89" w:rsidRPr="00544E6F" w:rsidRDefault="00D55D89" w:rsidP="002140A7">
            <w:pPr>
              <w:rPr>
                <w:rFonts w:cstheme="minorHAnsi"/>
                <w:sz w:val="2"/>
                <w:szCs w:val="2"/>
              </w:rPr>
            </w:pPr>
          </w:p>
        </w:tc>
        <w:tc>
          <w:tcPr>
            <w:tcW w:w="1078" w:type="dxa"/>
          </w:tcPr>
          <w:p w14:paraId="7F86F983" w14:textId="77777777" w:rsidR="00D55D89" w:rsidRPr="00544E6F" w:rsidRDefault="00D55D89" w:rsidP="002140A7">
            <w:pPr>
              <w:pStyle w:val="TableParagraph"/>
              <w:spacing w:before="10"/>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781F0721" w14:textId="77777777" w:rsidR="00D55D89" w:rsidRPr="00544E6F" w:rsidRDefault="00D55D89" w:rsidP="002140A7">
            <w:pPr>
              <w:pStyle w:val="TableParagraph"/>
              <w:spacing w:before="34" w:line="211" w:lineRule="auto"/>
              <w:ind w:left="54" w:right="56"/>
              <w:rPr>
                <w:rFonts w:asciiTheme="minorHAnsi" w:hAnsiTheme="minorHAnsi" w:cstheme="minorHAnsi"/>
                <w:sz w:val="19"/>
              </w:rPr>
            </w:pP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stop </w:t>
            </w:r>
            <w:r w:rsidRPr="00544E6F">
              <w:rPr>
                <w:rFonts w:asciiTheme="minorHAnsi" w:hAnsiTheme="minorHAnsi" w:cstheme="minorHAnsi"/>
                <w:spacing w:val="-6"/>
                <w:sz w:val="19"/>
              </w:rPr>
              <w:t xml:space="preserve">control </w:t>
            </w:r>
            <w:r w:rsidRPr="00544E6F">
              <w:rPr>
                <w:rFonts w:asciiTheme="minorHAnsi" w:hAnsiTheme="minorHAnsi" w:cstheme="minorHAnsi"/>
                <w:spacing w:val="-3"/>
                <w:sz w:val="19"/>
              </w:rPr>
              <w:t xml:space="preserve">is </w:t>
            </w:r>
            <w:r w:rsidRPr="00544E6F">
              <w:rPr>
                <w:rFonts w:asciiTheme="minorHAnsi" w:hAnsiTheme="minorHAnsi" w:cstheme="minorHAnsi"/>
                <w:spacing w:val="-6"/>
                <w:sz w:val="19"/>
              </w:rPr>
              <w:t xml:space="preserve">more prominent </w:t>
            </w:r>
            <w:r w:rsidRPr="00544E6F">
              <w:rPr>
                <w:rFonts w:asciiTheme="minorHAnsi" w:hAnsiTheme="minorHAnsi" w:cstheme="minorHAnsi"/>
                <w:spacing w:val="-4"/>
                <w:sz w:val="19"/>
              </w:rPr>
              <w:t xml:space="preserve">than the </w:t>
            </w:r>
            <w:r w:rsidRPr="00544E6F">
              <w:rPr>
                <w:rFonts w:asciiTheme="minorHAnsi" w:hAnsiTheme="minorHAnsi" w:cstheme="minorHAnsi"/>
                <w:spacing w:val="-6"/>
                <w:sz w:val="19"/>
              </w:rPr>
              <w:t xml:space="preserve">start control </w:t>
            </w:r>
            <w:r w:rsidRPr="00544E6F">
              <w:rPr>
                <w:rFonts w:asciiTheme="minorHAnsi" w:hAnsiTheme="minorHAnsi" w:cstheme="minorHAnsi"/>
                <w:spacing w:val="-4"/>
                <w:sz w:val="19"/>
              </w:rPr>
              <w:t xml:space="preserve">to </w:t>
            </w:r>
            <w:r w:rsidRPr="00544E6F">
              <w:rPr>
                <w:rFonts w:asciiTheme="minorHAnsi" w:hAnsiTheme="minorHAnsi" w:cstheme="minorHAnsi"/>
                <w:spacing w:val="-5"/>
                <w:sz w:val="19"/>
              </w:rPr>
              <w:t xml:space="preserve">facilitate </w:t>
            </w:r>
            <w:r w:rsidRPr="00544E6F">
              <w:rPr>
                <w:rFonts w:asciiTheme="minorHAnsi" w:hAnsiTheme="minorHAnsi" w:cstheme="minorHAnsi"/>
                <w:spacing w:val="-4"/>
                <w:sz w:val="19"/>
              </w:rPr>
              <w:t xml:space="preserve">ease and speed of </w:t>
            </w:r>
            <w:r w:rsidRPr="00544E6F">
              <w:rPr>
                <w:rFonts w:asciiTheme="minorHAnsi" w:hAnsiTheme="minorHAnsi" w:cstheme="minorHAnsi"/>
                <w:spacing w:val="-6"/>
                <w:sz w:val="19"/>
              </w:rPr>
              <w:t xml:space="preserve">access </w:t>
            </w:r>
            <w:r w:rsidRPr="00544E6F">
              <w:rPr>
                <w:rFonts w:asciiTheme="minorHAnsi" w:hAnsiTheme="minorHAnsi" w:cstheme="minorHAnsi"/>
                <w:spacing w:val="-4"/>
                <w:sz w:val="19"/>
              </w:rPr>
              <w:t xml:space="preserve">when </w:t>
            </w:r>
            <w:r w:rsidRPr="00544E6F">
              <w:rPr>
                <w:rFonts w:asciiTheme="minorHAnsi" w:hAnsiTheme="minorHAnsi" w:cstheme="minorHAnsi"/>
                <w:spacing w:val="-3"/>
                <w:sz w:val="19"/>
              </w:rPr>
              <w:t xml:space="preserve">it is </w:t>
            </w:r>
            <w:r w:rsidRPr="00544E6F">
              <w:rPr>
                <w:rFonts w:asciiTheme="minorHAnsi" w:hAnsiTheme="minorHAnsi" w:cstheme="minorHAnsi"/>
                <w:spacing w:val="-5"/>
                <w:sz w:val="19"/>
              </w:rPr>
              <w:t xml:space="preserve">necessary </w:t>
            </w:r>
            <w:r w:rsidRPr="00544E6F">
              <w:rPr>
                <w:rFonts w:asciiTheme="minorHAnsi" w:hAnsiTheme="minorHAnsi" w:cstheme="minorHAnsi"/>
                <w:spacing w:val="-4"/>
                <w:sz w:val="19"/>
              </w:rPr>
              <w:t xml:space="preserve">to turn </w:t>
            </w:r>
            <w:r w:rsidRPr="00544E6F">
              <w:rPr>
                <w:rFonts w:asciiTheme="minorHAnsi" w:hAnsiTheme="minorHAnsi" w:cstheme="minorHAnsi"/>
                <w:spacing w:val="-5"/>
                <w:sz w:val="19"/>
              </w:rPr>
              <w:t xml:space="preserve">off </w:t>
            </w: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machine</w:t>
            </w:r>
          </w:p>
        </w:tc>
        <w:tc>
          <w:tcPr>
            <w:tcW w:w="908" w:type="dxa"/>
            <w:vMerge/>
          </w:tcPr>
          <w:p w14:paraId="59617698" w14:textId="77777777" w:rsidR="00D55D89" w:rsidRPr="00544E6F" w:rsidRDefault="00D55D89" w:rsidP="002140A7">
            <w:pPr>
              <w:rPr>
                <w:rFonts w:cstheme="minorHAnsi"/>
                <w:sz w:val="2"/>
                <w:szCs w:val="2"/>
              </w:rPr>
            </w:pPr>
          </w:p>
        </w:tc>
        <w:tc>
          <w:tcPr>
            <w:tcW w:w="2495" w:type="dxa"/>
            <w:vMerge/>
          </w:tcPr>
          <w:p w14:paraId="0B0F9DEF" w14:textId="77777777" w:rsidR="00D55D89" w:rsidRPr="00544E6F" w:rsidRDefault="00D55D89" w:rsidP="002140A7">
            <w:pPr>
              <w:rPr>
                <w:rFonts w:cstheme="minorHAnsi"/>
                <w:sz w:val="2"/>
                <w:szCs w:val="2"/>
              </w:rPr>
            </w:pPr>
          </w:p>
        </w:tc>
        <w:tc>
          <w:tcPr>
            <w:tcW w:w="1418" w:type="dxa"/>
            <w:vMerge/>
          </w:tcPr>
          <w:p w14:paraId="712A7ED6" w14:textId="77777777" w:rsidR="00D55D89" w:rsidRPr="00544E6F" w:rsidRDefault="00D55D89" w:rsidP="002140A7">
            <w:pPr>
              <w:rPr>
                <w:rFonts w:cstheme="minorHAnsi"/>
                <w:sz w:val="2"/>
                <w:szCs w:val="2"/>
              </w:rPr>
            </w:pPr>
          </w:p>
        </w:tc>
        <w:tc>
          <w:tcPr>
            <w:tcW w:w="1418" w:type="dxa"/>
            <w:vMerge/>
          </w:tcPr>
          <w:p w14:paraId="0650CD9C" w14:textId="77777777" w:rsidR="00D55D89" w:rsidRPr="00544E6F" w:rsidRDefault="00D55D89" w:rsidP="002140A7">
            <w:pPr>
              <w:rPr>
                <w:rFonts w:cstheme="minorHAnsi"/>
                <w:sz w:val="2"/>
                <w:szCs w:val="2"/>
              </w:rPr>
            </w:pPr>
          </w:p>
        </w:tc>
      </w:tr>
      <w:tr w:rsidR="002E3EAA" w:rsidRPr="00544E6F" w14:paraId="646F42C3" w14:textId="77777777" w:rsidTr="002140A7">
        <w:trPr>
          <w:trHeight w:val="1148"/>
        </w:trPr>
        <w:tc>
          <w:tcPr>
            <w:tcW w:w="1361" w:type="dxa"/>
          </w:tcPr>
          <w:p w14:paraId="60578ED7" w14:textId="77777777" w:rsidR="002E3EAA" w:rsidRPr="00544E6F" w:rsidRDefault="002E3EAA" w:rsidP="002E3EAA">
            <w:pPr>
              <w:pStyle w:val="TableParagraph"/>
              <w:spacing w:before="34" w:line="211" w:lineRule="auto"/>
              <w:ind w:left="56" w:right="59"/>
              <w:rPr>
                <w:rFonts w:asciiTheme="minorHAnsi" w:hAnsiTheme="minorHAnsi" w:cstheme="minorHAnsi"/>
                <w:sz w:val="19"/>
              </w:rPr>
            </w:pPr>
            <w:r w:rsidRPr="00544E6F">
              <w:rPr>
                <w:rFonts w:asciiTheme="minorHAnsi" w:hAnsiTheme="minorHAnsi" w:cstheme="minorHAnsi"/>
                <w:sz w:val="19"/>
              </w:rPr>
              <w:t>Contact with drive system/ mechanism</w:t>
            </w:r>
          </w:p>
        </w:tc>
        <w:tc>
          <w:tcPr>
            <w:tcW w:w="945" w:type="dxa"/>
          </w:tcPr>
          <w:p w14:paraId="1A0FB13D"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670F308C" w14:textId="77777777" w:rsidR="002E3EAA" w:rsidRPr="00544E6F" w:rsidRDefault="002E3EAA" w:rsidP="002E3EAA">
            <w:pPr>
              <w:pStyle w:val="TableParagraph"/>
              <w:spacing w:before="34" w:line="211" w:lineRule="auto"/>
              <w:ind w:left="56" w:right="34"/>
              <w:rPr>
                <w:rFonts w:asciiTheme="minorHAnsi" w:hAnsiTheme="minorHAnsi" w:cstheme="minorHAnsi"/>
                <w:sz w:val="19"/>
              </w:rPr>
            </w:pPr>
            <w:r w:rsidRPr="00544E6F">
              <w:rPr>
                <w:rFonts w:asciiTheme="minorHAnsi" w:hAnsiTheme="minorHAnsi" w:cstheme="minorHAnsi"/>
                <w:sz w:val="19"/>
              </w:rPr>
              <w:t>Severe hand injury Cuts/ lacerations Amputations Entanglement</w:t>
            </w:r>
          </w:p>
        </w:tc>
        <w:tc>
          <w:tcPr>
            <w:tcW w:w="1078" w:type="dxa"/>
          </w:tcPr>
          <w:p w14:paraId="4CC65E53" w14:textId="77777777" w:rsidR="002E3EAA" w:rsidRPr="00544E6F" w:rsidRDefault="002E3EAA" w:rsidP="002E3EAA">
            <w:pPr>
              <w:pStyle w:val="TableParagraph"/>
              <w:spacing w:before="10"/>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711D6C78" w14:textId="77777777" w:rsidR="002E3EAA" w:rsidRPr="00544E6F" w:rsidRDefault="002E3EAA" w:rsidP="002E3EAA">
            <w:pPr>
              <w:pStyle w:val="TableParagraph"/>
              <w:spacing w:before="34" w:line="211" w:lineRule="auto"/>
              <w:ind w:left="54" w:right="122"/>
              <w:rPr>
                <w:rFonts w:asciiTheme="minorHAnsi" w:hAnsiTheme="minorHAnsi" w:cstheme="minorHAnsi"/>
                <w:sz w:val="19"/>
              </w:rPr>
            </w:pPr>
            <w:r w:rsidRPr="00544E6F">
              <w:rPr>
                <w:rFonts w:asciiTheme="minorHAnsi" w:hAnsiTheme="minorHAnsi" w:cstheme="minorHAnsi"/>
                <w:spacing w:val="-4"/>
                <w:sz w:val="19"/>
              </w:rPr>
              <w:t xml:space="preserve">The drive </w:t>
            </w:r>
            <w:r w:rsidRPr="00544E6F">
              <w:rPr>
                <w:rFonts w:asciiTheme="minorHAnsi" w:hAnsiTheme="minorHAnsi" w:cstheme="minorHAnsi"/>
                <w:spacing w:val="-5"/>
                <w:sz w:val="19"/>
              </w:rPr>
              <w:t xml:space="preserve">mechanism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 xml:space="preserve">adequately </w:t>
            </w:r>
            <w:r w:rsidRPr="00544E6F">
              <w:rPr>
                <w:rFonts w:asciiTheme="minorHAnsi" w:hAnsiTheme="minorHAnsi" w:cstheme="minorHAnsi"/>
                <w:spacing w:val="-6"/>
                <w:sz w:val="19"/>
              </w:rPr>
              <w:t xml:space="preserve">guarded </w:t>
            </w:r>
            <w:r w:rsidRPr="00544E6F">
              <w:rPr>
                <w:rFonts w:asciiTheme="minorHAnsi" w:hAnsiTheme="minorHAnsi" w:cstheme="minorHAnsi"/>
                <w:spacing w:val="-4"/>
                <w:sz w:val="19"/>
              </w:rPr>
              <w:t xml:space="preserve">with </w:t>
            </w:r>
            <w:r w:rsidRPr="00544E6F">
              <w:rPr>
                <w:rFonts w:asciiTheme="minorHAnsi" w:hAnsiTheme="minorHAnsi" w:cstheme="minorHAnsi"/>
                <w:sz w:val="19"/>
              </w:rPr>
              <w:t xml:space="preserve">a </w:t>
            </w:r>
            <w:r w:rsidRPr="00544E6F">
              <w:rPr>
                <w:rFonts w:asciiTheme="minorHAnsi" w:hAnsiTheme="minorHAnsi" w:cstheme="minorHAnsi"/>
                <w:spacing w:val="-4"/>
                <w:sz w:val="19"/>
              </w:rPr>
              <w:t xml:space="preserve">fixed </w:t>
            </w:r>
            <w:r w:rsidRPr="00544E6F">
              <w:rPr>
                <w:rFonts w:asciiTheme="minorHAnsi" w:hAnsiTheme="minorHAnsi" w:cstheme="minorHAnsi"/>
                <w:spacing w:val="-5"/>
                <w:sz w:val="19"/>
              </w:rPr>
              <w:t xml:space="preserve">guard </w:t>
            </w:r>
            <w:r w:rsidRPr="00544E6F">
              <w:rPr>
                <w:rFonts w:asciiTheme="minorHAnsi" w:hAnsiTheme="minorHAnsi" w:cstheme="minorHAnsi"/>
                <w:spacing w:val="-3"/>
                <w:sz w:val="19"/>
              </w:rPr>
              <w:t xml:space="preserve">in </w:t>
            </w:r>
            <w:r w:rsidRPr="00544E6F">
              <w:rPr>
                <w:rFonts w:asciiTheme="minorHAnsi" w:hAnsiTheme="minorHAnsi" w:cstheme="minorHAnsi"/>
                <w:spacing w:val="-5"/>
                <w:sz w:val="19"/>
              </w:rPr>
              <w:t>place</w:t>
            </w:r>
          </w:p>
        </w:tc>
        <w:tc>
          <w:tcPr>
            <w:tcW w:w="908" w:type="dxa"/>
          </w:tcPr>
          <w:p w14:paraId="10D71B07"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tcPr>
          <w:p w14:paraId="27349085" w14:textId="77777777" w:rsidR="002E3EAA" w:rsidRPr="00544E6F" w:rsidRDefault="002E3EAA" w:rsidP="002E3EAA">
            <w:pPr>
              <w:pStyle w:val="TableParagraph"/>
              <w:rPr>
                <w:rFonts w:asciiTheme="minorHAnsi" w:hAnsiTheme="minorHAnsi" w:cstheme="minorHAnsi"/>
                <w:sz w:val="18"/>
              </w:rPr>
            </w:pPr>
          </w:p>
        </w:tc>
        <w:tc>
          <w:tcPr>
            <w:tcW w:w="1418" w:type="dxa"/>
          </w:tcPr>
          <w:p w14:paraId="269901E7"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56EACE9D" w14:textId="77777777" w:rsidR="002E3EAA" w:rsidRPr="00544E6F" w:rsidRDefault="002E3EAA" w:rsidP="002E3EAA">
            <w:pPr>
              <w:pStyle w:val="TableParagraph"/>
              <w:rPr>
                <w:rFonts w:asciiTheme="minorHAnsi" w:hAnsiTheme="minorHAnsi" w:cstheme="minorBidi"/>
                <w:sz w:val="18"/>
                <w:szCs w:val="18"/>
              </w:rPr>
            </w:pPr>
          </w:p>
        </w:tc>
        <w:tc>
          <w:tcPr>
            <w:tcW w:w="1418" w:type="dxa"/>
          </w:tcPr>
          <w:p w14:paraId="2778E829" w14:textId="734D16CA"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13F92451" w14:textId="77777777" w:rsidTr="002140A7">
        <w:trPr>
          <w:trHeight w:val="889"/>
        </w:trPr>
        <w:tc>
          <w:tcPr>
            <w:tcW w:w="1361" w:type="dxa"/>
            <w:vMerge w:val="restart"/>
          </w:tcPr>
          <w:p w14:paraId="1B6112D3" w14:textId="191CF913" w:rsidR="002E3EAA" w:rsidRPr="00544E6F" w:rsidRDefault="002E3EAA" w:rsidP="002E3EAA">
            <w:pPr>
              <w:pStyle w:val="TableParagraph"/>
              <w:spacing w:before="34" w:line="211" w:lineRule="auto"/>
              <w:ind w:left="56" w:right="32"/>
              <w:rPr>
                <w:rFonts w:asciiTheme="minorHAnsi" w:hAnsiTheme="minorHAnsi" w:cstheme="minorHAnsi"/>
                <w:sz w:val="19"/>
              </w:rPr>
            </w:pPr>
            <w:r w:rsidRPr="00544E6F">
              <w:rPr>
                <w:rFonts w:asciiTheme="minorHAnsi" w:hAnsiTheme="minorHAnsi" w:cstheme="minorHAnsi"/>
                <w:sz w:val="19"/>
              </w:rPr>
              <w:t>Direct contact with moving parts</w:t>
            </w:r>
          </w:p>
        </w:tc>
        <w:tc>
          <w:tcPr>
            <w:tcW w:w="945" w:type="dxa"/>
            <w:vMerge w:val="restart"/>
          </w:tcPr>
          <w:p w14:paraId="761BF646"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vMerge w:val="restart"/>
          </w:tcPr>
          <w:p w14:paraId="29C3E287" w14:textId="77777777" w:rsidR="002E3EAA" w:rsidRPr="00544E6F" w:rsidRDefault="002E3EAA" w:rsidP="002E3EAA">
            <w:pPr>
              <w:pStyle w:val="TableParagraph"/>
              <w:spacing w:before="34" w:line="211" w:lineRule="auto"/>
              <w:ind w:left="56" w:right="212"/>
              <w:rPr>
                <w:rFonts w:asciiTheme="minorHAnsi" w:hAnsiTheme="minorHAnsi" w:cstheme="minorHAnsi"/>
                <w:sz w:val="19"/>
              </w:rPr>
            </w:pPr>
            <w:r w:rsidRPr="00544E6F">
              <w:rPr>
                <w:rFonts w:asciiTheme="minorHAnsi" w:hAnsiTheme="minorHAnsi" w:cstheme="minorHAnsi"/>
                <w:sz w:val="19"/>
              </w:rPr>
              <w:t>Injuries e.g. laceration, amputation, bruising, fracture or burns</w:t>
            </w:r>
          </w:p>
        </w:tc>
        <w:tc>
          <w:tcPr>
            <w:tcW w:w="1078" w:type="dxa"/>
          </w:tcPr>
          <w:p w14:paraId="5AD61BB3" w14:textId="77777777"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62F186E1" w14:textId="77777777" w:rsidR="002E3EAA" w:rsidRPr="00544E6F" w:rsidRDefault="002E3EAA" w:rsidP="002E3EAA">
            <w:pPr>
              <w:pStyle w:val="TableParagraph"/>
              <w:spacing w:before="35" w:line="211" w:lineRule="auto"/>
              <w:ind w:left="54" w:right="122"/>
              <w:rPr>
                <w:rFonts w:asciiTheme="minorHAnsi" w:hAnsiTheme="minorHAnsi" w:cstheme="minorHAnsi"/>
                <w:sz w:val="19"/>
              </w:rPr>
            </w:pPr>
            <w:r w:rsidRPr="00544E6F">
              <w:rPr>
                <w:rFonts w:asciiTheme="minorHAnsi" w:hAnsiTheme="minorHAnsi" w:cstheme="minorHAnsi"/>
                <w:sz w:val="19"/>
              </w:rPr>
              <w:t xml:space="preserve">A </w:t>
            </w:r>
            <w:r w:rsidRPr="00544E6F">
              <w:rPr>
                <w:rFonts w:asciiTheme="minorHAnsi" w:hAnsiTheme="minorHAnsi" w:cstheme="minorHAnsi"/>
                <w:spacing w:val="-5"/>
                <w:sz w:val="19"/>
              </w:rPr>
              <w:t xml:space="preserve">visual </w:t>
            </w:r>
            <w:r w:rsidRPr="00544E6F">
              <w:rPr>
                <w:rFonts w:asciiTheme="minorHAnsi" w:hAnsiTheme="minorHAnsi" w:cstheme="minorHAnsi"/>
                <w:spacing w:val="-4"/>
                <w:sz w:val="19"/>
              </w:rPr>
              <w:t xml:space="preserve">check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 xml:space="preserve">carried </w:t>
            </w:r>
            <w:r w:rsidRPr="00544E6F">
              <w:rPr>
                <w:rFonts w:asciiTheme="minorHAnsi" w:hAnsiTheme="minorHAnsi" w:cstheme="minorHAnsi"/>
                <w:spacing w:val="-4"/>
                <w:sz w:val="19"/>
              </w:rPr>
              <w:t xml:space="preserve">out </w:t>
            </w:r>
            <w:r w:rsidRPr="00544E6F">
              <w:rPr>
                <w:rFonts w:asciiTheme="minorHAnsi" w:hAnsiTheme="minorHAnsi" w:cstheme="minorHAnsi"/>
                <w:spacing w:val="-7"/>
                <w:sz w:val="19"/>
              </w:rPr>
              <w:t xml:space="preserve">before </w:t>
            </w:r>
            <w:r w:rsidRPr="00544E6F">
              <w:rPr>
                <w:rFonts w:asciiTheme="minorHAnsi" w:hAnsiTheme="minorHAnsi" w:cstheme="minorHAnsi"/>
                <w:spacing w:val="-4"/>
                <w:sz w:val="19"/>
              </w:rPr>
              <w:t xml:space="preserve">use to </w:t>
            </w:r>
            <w:r w:rsidRPr="00544E6F">
              <w:rPr>
                <w:rFonts w:asciiTheme="minorHAnsi" w:hAnsiTheme="minorHAnsi" w:cstheme="minorHAnsi"/>
                <w:spacing w:val="-6"/>
                <w:sz w:val="19"/>
              </w:rPr>
              <w:t xml:space="preserve">ensure, where </w:t>
            </w:r>
            <w:r w:rsidRPr="00544E6F">
              <w:rPr>
                <w:rFonts w:asciiTheme="minorHAnsi" w:hAnsiTheme="minorHAnsi" w:cstheme="minorHAnsi"/>
                <w:spacing w:val="-5"/>
                <w:sz w:val="19"/>
              </w:rPr>
              <w:t xml:space="preserve">applicable, </w:t>
            </w:r>
            <w:r w:rsidRPr="00544E6F">
              <w:rPr>
                <w:rFonts w:asciiTheme="minorHAnsi" w:hAnsiTheme="minorHAnsi" w:cstheme="minorHAnsi"/>
                <w:spacing w:val="-4"/>
                <w:sz w:val="19"/>
              </w:rPr>
              <w:t xml:space="preserve">that all </w:t>
            </w:r>
            <w:r w:rsidRPr="00544E6F">
              <w:rPr>
                <w:rFonts w:asciiTheme="minorHAnsi" w:hAnsiTheme="minorHAnsi" w:cstheme="minorHAnsi"/>
                <w:spacing w:val="-5"/>
                <w:sz w:val="19"/>
              </w:rPr>
              <w:t xml:space="preserve">guards and covers </w:t>
            </w:r>
            <w:r w:rsidRPr="00544E6F">
              <w:rPr>
                <w:rFonts w:asciiTheme="minorHAnsi" w:hAnsiTheme="minorHAnsi" w:cstheme="minorHAnsi"/>
                <w:spacing w:val="-6"/>
                <w:sz w:val="19"/>
              </w:rPr>
              <w:t xml:space="preserve">are </w:t>
            </w:r>
            <w:r w:rsidRPr="00544E6F">
              <w:rPr>
                <w:rFonts w:asciiTheme="minorHAnsi" w:hAnsiTheme="minorHAnsi" w:cstheme="minorHAnsi"/>
                <w:spacing w:val="-4"/>
                <w:sz w:val="19"/>
              </w:rPr>
              <w:t xml:space="preserve">fitted, </w:t>
            </w:r>
            <w:r w:rsidRPr="00544E6F">
              <w:rPr>
                <w:rFonts w:asciiTheme="minorHAnsi" w:hAnsiTheme="minorHAnsi" w:cstheme="minorHAnsi"/>
                <w:spacing w:val="-3"/>
                <w:sz w:val="19"/>
              </w:rPr>
              <w:t xml:space="preserve">in </w:t>
            </w:r>
            <w:r w:rsidRPr="00544E6F">
              <w:rPr>
                <w:rFonts w:asciiTheme="minorHAnsi" w:hAnsiTheme="minorHAnsi" w:cstheme="minorHAnsi"/>
                <w:spacing w:val="-4"/>
                <w:sz w:val="19"/>
              </w:rPr>
              <w:t xml:space="preserve">good </w:t>
            </w:r>
            <w:r w:rsidRPr="00544E6F">
              <w:rPr>
                <w:rFonts w:asciiTheme="minorHAnsi" w:hAnsiTheme="minorHAnsi" w:cstheme="minorHAnsi"/>
                <w:spacing w:val="-5"/>
                <w:sz w:val="19"/>
              </w:rPr>
              <w:t xml:space="preserve">order </w:t>
            </w:r>
            <w:r w:rsidRPr="00544E6F">
              <w:rPr>
                <w:rFonts w:asciiTheme="minorHAnsi" w:hAnsiTheme="minorHAnsi" w:cstheme="minorHAnsi"/>
                <w:spacing w:val="-4"/>
                <w:sz w:val="19"/>
              </w:rPr>
              <w:t xml:space="preserve">and </w:t>
            </w:r>
            <w:r w:rsidRPr="00544E6F">
              <w:rPr>
                <w:rFonts w:asciiTheme="minorHAnsi" w:hAnsiTheme="minorHAnsi" w:cstheme="minorHAnsi"/>
                <w:spacing w:val="-6"/>
                <w:sz w:val="19"/>
              </w:rPr>
              <w:t xml:space="preserve">there are </w:t>
            </w:r>
            <w:r w:rsidRPr="00544E6F">
              <w:rPr>
                <w:rFonts w:asciiTheme="minorHAnsi" w:hAnsiTheme="minorHAnsi" w:cstheme="minorHAnsi"/>
                <w:spacing w:val="-5"/>
                <w:sz w:val="19"/>
              </w:rPr>
              <w:t xml:space="preserve">no visible </w:t>
            </w:r>
            <w:r w:rsidRPr="00544E6F">
              <w:rPr>
                <w:rFonts w:asciiTheme="minorHAnsi" w:hAnsiTheme="minorHAnsi" w:cstheme="minorHAnsi"/>
                <w:spacing w:val="-6"/>
                <w:sz w:val="19"/>
              </w:rPr>
              <w:t>faults</w:t>
            </w:r>
          </w:p>
        </w:tc>
        <w:tc>
          <w:tcPr>
            <w:tcW w:w="908" w:type="dxa"/>
            <w:vMerge w:val="restart"/>
          </w:tcPr>
          <w:p w14:paraId="2D06643A" w14:textId="77777777" w:rsidR="002E3EAA"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p w14:paraId="524BE2D5" w14:textId="77777777" w:rsidR="006E605F" w:rsidRDefault="006E605F" w:rsidP="006E605F">
            <w:pPr>
              <w:rPr>
                <w:rFonts w:eastAsia="Georgia"/>
                <w:sz w:val="18"/>
                <w:szCs w:val="18"/>
              </w:rPr>
            </w:pPr>
          </w:p>
          <w:p w14:paraId="66D0524F" w14:textId="77777777" w:rsidR="006E605F" w:rsidRPr="006E605F" w:rsidRDefault="006E605F" w:rsidP="006E605F"/>
        </w:tc>
        <w:tc>
          <w:tcPr>
            <w:tcW w:w="2495" w:type="dxa"/>
            <w:vMerge w:val="restart"/>
          </w:tcPr>
          <w:p w14:paraId="60F2821B" w14:textId="77777777" w:rsidR="002E3EAA" w:rsidRPr="00544E6F" w:rsidRDefault="002E3EAA" w:rsidP="002E3EAA">
            <w:pPr>
              <w:pStyle w:val="TableParagraph"/>
              <w:rPr>
                <w:rFonts w:asciiTheme="minorHAnsi" w:hAnsiTheme="minorHAnsi" w:cstheme="minorHAnsi"/>
                <w:sz w:val="18"/>
              </w:rPr>
            </w:pPr>
          </w:p>
        </w:tc>
        <w:tc>
          <w:tcPr>
            <w:tcW w:w="1418" w:type="dxa"/>
            <w:vMerge w:val="restart"/>
          </w:tcPr>
          <w:p w14:paraId="527624BE"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196C6C2F" w14:textId="77777777" w:rsidR="002E3EAA" w:rsidRPr="00544E6F" w:rsidRDefault="002E3EAA" w:rsidP="002E3EAA">
            <w:pPr>
              <w:pStyle w:val="TableParagraph"/>
              <w:rPr>
                <w:rFonts w:asciiTheme="minorHAnsi" w:hAnsiTheme="minorHAnsi" w:cstheme="minorBidi"/>
                <w:sz w:val="18"/>
                <w:szCs w:val="18"/>
              </w:rPr>
            </w:pPr>
          </w:p>
        </w:tc>
        <w:tc>
          <w:tcPr>
            <w:tcW w:w="1418" w:type="dxa"/>
            <w:vMerge w:val="restart"/>
          </w:tcPr>
          <w:p w14:paraId="794CD7A1" w14:textId="3D1D8E6F"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652B85E2" w14:textId="77777777" w:rsidTr="002140A7">
        <w:trPr>
          <w:trHeight w:val="569"/>
        </w:trPr>
        <w:tc>
          <w:tcPr>
            <w:tcW w:w="1361" w:type="dxa"/>
            <w:vMerge/>
          </w:tcPr>
          <w:p w14:paraId="57F2EF65" w14:textId="77777777" w:rsidR="002E3EAA" w:rsidRPr="00544E6F" w:rsidRDefault="002E3EAA" w:rsidP="002E3EAA">
            <w:pPr>
              <w:rPr>
                <w:rFonts w:cstheme="minorHAnsi"/>
                <w:sz w:val="2"/>
                <w:szCs w:val="2"/>
              </w:rPr>
            </w:pPr>
          </w:p>
        </w:tc>
        <w:tc>
          <w:tcPr>
            <w:tcW w:w="945" w:type="dxa"/>
            <w:vMerge/>
          </w:tcPr>
          <w:p w14:paraId="1DD6E9D5" w14:textId="77777777" w:rsidR="002E3EAA" w:rsidRPr="00544E6F" w:rsidRDefault="002E3EAA" w:rsidP="002E3EAA">
            <w:pPr>
              <w:rPr>
                <w:rFonts w:cstheme="minorHAnsi"/>
                <w:sz w:val="2"/>
                <w:szCs w:val="2"/>
              </w:rPr>
            </w:pPr>
          </w:p>
        </w:tc>
        <w:tc>
          <w:tcPr>
            <w:tcW w:w="1361" w:type="dxa"/>
            <w:vMerge/>
          </w:tcPr>
          <w:p w14:paraId="58D558AF" w14:textId="77777777" w:rsidR="002E3EAA" w:rsidRPr="00544E6F" w:rsidRDefault="002E3EAA" w:rsidP="002E3EAA">
            <w:pPr>
              <w:rPr>
                <w:rFonts w:cstheme="minorHAnsi"/>
                <w:sz w:val="2"/>
                <w:szCs w:val="2"/>
              </w:rPr>
            </w:pPr>
          </w:p>
        </w:tc>
        <w:tc>
          <w:tcPr>
            <w:tcW w:w="1078" w:type="dxa"/>
          </w:tcPr>
          <w:p w14:paraId="0BB81648" w14:textId="5B375B27"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303B806E" w14:textId="236E581F" w:rsidR="002E3EAA" w:rsidRPr="00544E6F" w:rsidRDefault="002E3EAA" w:rsidP="002E3EAA">
            <w:pPr>
              <w:pStyle w:val="TableParagraph"/>
              <w:spacing w:before="35" w:line="211" w:lineRule="auto"/>
              <w:ind w:left="54" w:firstLine="43"/>
              <w:rPr>
                <w:rFonts w:asciiTheme="minorHAnsi" w:hAnsiTheme="minorHAnsi" w:cstheme="minorHAnsi"/>
                <w:sz w:val="19"/>
              </w:rPr>
            </w:pPr>
            <w:r w:rsidRPr="00544E6F">
              <w:rPr>
                <w:rFonts w:asciiTheme="minorHAnsi" w:hAnsiTheme="minorHAnsi" w:cstheme="minorHAnsi"/>
                <w:spacing w:val="-5"/>
                <w:sz w:val="19"/>
              </w:rPr>
              <w:t xml:space="preserve">Machine </w:t>
            </w:r>
            <w:r w:rsidRPr="00544E6F">
              <w:rPr>
                <w:rFonts w:asciiTheme="minorHAnsi" w:hAnsiTheme="minorHAnsi" w:cstheme="minorHAnsi"/>
                <w:spacing w:val="-4"/>
                <w:sz w:val="19"/>
              </w:rPr>
              <w:t xml:space="preserve">used </w:t>
            </w:r>
            <w:r w:rsidRPr="00544E6F">
              <w:rPr>
                <w:rFonts w:asciiTheme="minorHAnsi" w:hAnsiTheme="minorHAnsi" w:cstheme="minorHAnsi"/>
                <w:spacing w:val="-3"/>
                <w:sz w:val="19"/>
              </w:rPr>
              <w:t xml:space="preserve">in </w:t>
            </w:r>
            <w:r w:rsidRPr="00544E6F">
              <w:rPr>
                <w:rFonts w:asciiTheme="minorHAnsi" w:hAnsiTheme="minorHAnsi" w:cstheme="minorHAnsi"/>
                <w:spacing w:val="-5"/>
                <w:sz w:val="19"/>
              </w:rPr>
              <w:t xml:space="preserve">compliance </w:t>
            </w:r>
            <w:r w:rsidRPr="00544E6F">
              <w:rPr>
                <w:rFonts w:asciiTheme="minorHAnsi" w:hAnsiTheme="minorHAnsi" w:cstheme="minorHAnsi"/>
                <w:spacing w:val="-4"/>
                <w:sz w:val="19"/>
              </w:rPr>
              <w:t xml:space="preserve">with </w:t>
            </w:r>
            <w:r w:rsidRPr="00544E6F">
              <w:rPr>
                <w:rFonts w:asciiTheme="minorHAnsi" w:hAnsiTheme="minorHAnsi" w:cstheme="minorHAnsi"/>
                <w:spacing w:val="-5"/>
                <w:sz w:val="19"/>
              </w:rPr>
              <w:t xml:space="preserve">the </w:t>
            </w:r>
            <w:r w:rsidRPr="00544E6F">
              <w:rPr>
                <w:rFonts w:asciiTheme="minorHAnsi" w:hAnsiTheme="minorHAnsi" w:cstheme="minorHAnsi"/>
                <w:spacing w:val="-6"/>
                <w:sz w:val="19"/>
              </w:rPr>
              <w:t>manufacturer’s instructions</w:t>
            </w:r>
          </w:p>
        </w:tc>
        <w:tc>
          <w:tcPr>
            <w:tcW w:w="908" w:type="dxa"/>
            <w:vMerge/>
          </w:tcPr>
          <w:p w14:paraId="75BABF3E" w14:textId="77777777" w:rsidR="002E3EAA" w:rsidRPr="00544E6F" w:rsidRDefault="002E3EAA" w:rsidP="002E3EAA">
            <w:pPr>
              <w:rPr>
                <w:rFonts w:cstheme="minorHAnsi"/>
                <w:sz w:val="2"/>
                <w:szCs w:val="2"/>
              </w:rPr>
            </w:pPr>
          </w:p>
        </w:tc>
        <w:tc>
          <w:tcPr>
            <w:tcW w:w="2495" w:type="dxa"/>
            <w:vMerge/>
          </w:tcPr>
          <w:p w14:paraId="1847B213" w14:textId="77777777" w:rsidR="002E3EAA" w:rsidRPr="00544E6F" w:rsidRDefault="002E3EAA" w:rsidP="002E3EAA">
            <w:pPr>
              <w:rPr>
                <w:rFonts w:cstheme="minorHAnsi"/>
                <w:sz w:val="2"/>
                <w:szCs w:val="2"/>
              </w:rPr>
            </w:pPr>
          </w:p>
        </w:tc>
        <w:tc>
          <w:tcPr>
            <w:tcW w:w="1418" w:type="dxa"/>
            <w:vMerge/>
          </w:tcPr>
          <w:p w14:paraId="118742D2" w14:textId="77777777" w:rsidR="002E3EAA" w:rsidRPr="00544E6F" w:rsidRDefault="002E3EAA" w:rsidP="002E3EAA">
            <w:pPr>
              <w:rPr>
                <w:rFonts w:cstheme="minorHAnsi"/>
                <w:sz w:val="2"/>
                <w:szCs w:val="2"/>
              </w:rPr>
            </w:pPr>
          </w:p>
        </w:tc>
        <w:tc>
          <w:tcPr>
            <w:tcW w:w="1418" w:type="dxa"/>
            <w:vMerge/>
          </w:tcPr>
          <w:p w14:paraId="0D1B2372" w14:textId="77777777" w:rsidR="002E3EAA" w:rsidRPr="00544E6F" w:rsidRDefault="002E3EAA" w:rsidP="002E3EAA">
            <w:pPr>
              <w:rPr>
                <w:rFonts w:cstheme="minorHAnsi"/>
                <w:sz w:val="2"/>
                <w:szCs w:val="2"/>
              </w:rPr>
            </w:pPr>
          </w:p>
        </w:tc>
      </w:tr>
      <w:tr w:rsidR="002E3EAA" w:rsidRPr="00544E6F" w14:paraId="07FB8897" w14:textId="77777777" w:rsidTr="002140A7">
        <w:trPr>
          <w:trHeight w:val="564"/>
        </w:trPr>
        <w:tc>
          <w:tcPr>
            <w:tcW w:w="1361" w:type="dxa"/>
            <w:vMerge/>
          </w:tcPr>
          <w:p w14:paraId="51BC1527" w14:textId="77777777" w:rsidR="002E3EAA" w:rsidRPr="00544E6F" w:rsidRDefault="002E3EAA" w:rsidP="002E3EAA">
            <w:pPr>
              <w:rPr>
                <w:rFonts w:cstheme="minorHAnsi"/>
                <w:sz w:val="2"/>
                <w:szCs w:val="2"/>
              </w:rPr>
            </w:pPr>
          </w:p>
        </w:tc>
        <w:tc>
          <w:tcPr>
            <w:tcW w:w="945" w:type="dxa"/>
            <w:vMerge/>
          </w:tcPr>
          <w:p w14:paraId="37846225" w14:textId="77777777" w:rsidR="002E3EAA" w:rsidRPr="00544E6F" w:rsidRDefault="002E3EAA" w:rsidP="002E3EAA">
            <w:pPr>
              <w:rPr>
                <w:rFonts w:cstheme="minorHAnsi"/>
                <w:sz w:val="2"/>
                <w:szCs w:val="2"/>
              </w:rPr>
            </w:pPr>
          </w:p>
        </w:tc>
        <w:tc>
          <w:tcPr>
            <w:tcW w:w="1361" w:type="dxa"/>
            <w:vMerge/>
          </w:tcPr>
          <w:p w14:paraId="6CB5EB46" w14:textId="77777777" w:rsidR="002E3EAA" w:rsidRPr="00544E6F" w:rsidRDefault="002E3EAA" w:rsidP="002E3EAA">
            <w:pPr>
              <w:rPr>
                <w:rFonts w:cstheme="minorHAnsi"/>
                <w:sz w:val="2"/>
                <w:szCs w:val="2"/>
              </w:rPr>
            </w:pPr>
          </w:p>
        </w:tc>
        <w:tc>
          <w:tcPr>
            <w:tcW w:w="1078" w:type="dxa"/>
          </w:tcPr>
          <w:p w14:paraId="1A0FC15C" w14:textId="41598C76" w:rsidR="002E3EAA" w:rsidRPr="00544E6F" w:rsidRDefault="002E3EAA" w:rsidP="002E3EAA">
            <w:pPr>
              <w:pStyle w:val="TableParagraph"/>
              <w:spacing w:before="11"/>
              <w:ind w:left="460"/>
              <w:rPr>
                <w:rFonts w:asciiTheme="minorHAnsi" w:hAnsiTheme="minorHAnsi" w:cstheme="minorHAnsi"/>
                <w:sz w:val="19"/>
              </w:rPr>
            </w:pPr>
            <w:r w:rsidRPr="00544E6F">
              <w:rPr>
                <w:rFonts w:asciiTheme="minorHAnsi" w:hAnsiTheme="minorHAnsi" w:cstheme="minorHAnsi"/>
                <w:sz w:val="19"/>
              </w:rPr>
              <w:t>M</w:t>
            </w:r>
          </w:p>
        </w:tc>
        <w:tc>
          <w:tcPr>
            <w:tcW w:w="4196" w:type="dxa"/>
          </w:tcPr>
          <w:p w14:paraId="6979B3AC" w14:textId="4DAEAE17" w:rsidR="002E3EAA" w:rsidRPr="00544E6F" w:rsidRDefault="002E3EAA" w:rsidP="002E3EAA">
            <w:pPr>
              <w:pStyle w:val="TableParagraph"/>
              <w:spacing w:before="11"/>
              <w:ind w:left="54"/>
              <w:rPr>
                <w:rFonts w:asciiTheme="minorHAnsi" w:hAnsiTheme="minorHAnsi" w:cstheme="minorHAnsi"/>
                <w:sz w:val="19"/>
              </w:rPr>
            </w:pPr>
            <w:r w:rsidRPr="00544E6F">
              <w:rPr>
                <w:rFonts w:asciiTheme="minorHAnsi" w:hAnsiTheme="minorHAnsi" w:cstheme="minorHAnsi"/>
                <w:sz w:val="19"/>
              </w:rPr>
              <w:t>The operator’s manual is available</w:t>
            </w:r>
          </w:p>
        </w:tc>
        <w:tc>
          <w:tcPr>
            <w:tcW w:w="908" w:type="dxa"/>
            <w:vMerge/>
          </w:tcPr>
          <w:p w14:paraId="7CEEB1BC" w14:textId="77777777" w:rsidR="002E3EAA" w:rsidRPr="00544E6F" w:rsidRDefault="002E3EAA" w:rsidP="002E3EAA">
            <w:pPr>
              <w:rPr>
                <w:rFonts w:cstheme="minorHAnsi"/>
                <w:sz w:val="2"/>
                <w:szCs w:val="2"/>
              </w:rPr>
            </w:pPr>
          </w:p>
        </w:tc>
        <w:tc>
          <w:tcPr>
            <w:tcW w:w="2495" w:type="dxa"/>
            <w:vMerge/>
          </w:tcPr>
          <w:p w14:paraId="6C257AD8" w14:textId="77777777" w:rsidR="002E3EAA" w:rsidRPr="00544E6F" w:rsidRDefault="002E3EAA" w:rsidP="002E3EAA">
            <w:pPr>
              <w:rPr>
                <w:rFonts w:cstheme="minorHAnsi"/>
                <w:sz w:val="2"/>
                <w:szCs w:val="2"/>
              </w:rPr>
            </w:pPr>
          </w:p>
        </w:tc>
        <w:tc>
          <w:tcPr>
            <w:tcW w:w="1418" w:type="dxa"/>
            <w:vMerge/>
          </w:tcPr>
          <w:p w14:paraId="74E6B2EA" w14:textId="77777777" w:rsidR="002E3EAA" w:rsidRPr="00544E6F" w:rsidRDefault="002E3EAA" w:rsidP="002E3EAA">
            <w:pPr>
              <w:rPr>
                <w:rFonts w:cstheme="minorHAnsi"/>
                <w:sz w:val="2"/>
                <w:szCs w:val="2"/>
              </w:rPr>
            </w:pPr>
          </w:p>
        </w:tc>
        <w:tc>
          <w:tcPr>
            <w:tcW w:w="1418" w:type="dxa"/>
            <w:vMerge/>
          </w:tcPr>
          <w:p w14:paraId="516AC45A" w14:textId="77777777" w:rsidR="002E3EAA" w:rsidRPr="00544E6F" w:rsidRDefault="002E3EAA" w:rsidP="002E3EAA">
            <w:pPr>
              <w:rPr>
                <w:rFonts w:cstheme="minorHAnsi"/>
                <w:sz w:val="2"/>
                <w:szCs w:val="2"/>
              </w:rPr>
            </w:pPr>
          </w:p>
        </w:tc>
      </w:tr>
      <w:tr w:rsidR="002E3EAA" w:rsidRPr="00544E6F" w14:paraId="1AD5120D" w14:textId="77777777" w:rsidTr="002140A7">
        <w:trPr>
          <w:trHeight w:val="569"/>
        </w:trPr>
        <w:tc>
          <w:tcPr>
            <w:tcW w:w="1361" w:type="dxa"/>
            <w:vMerge/>
          </w:tcPr>
          <w:p w14:paraId="57B3BECD" w14:textId="77777777" w:rsidR="002E3EAA" w:rsidRPr="00544E6F" w:rsidRDefault="002E3EAA" w:rsidP="002E3EAA">
            <w:pPr>
              <w:rPr>
                <w:rFonts w:cstheme="minorHAnsi"/>
                <w:sz w:val="2"/>
                <w:szCs w:val="2"/>
              </w:rPr>
            </w:pPr>
          </w:p>
        </w:tc>
        <w:tc>
          <w:tcPr>
            <w:tcW w:w="945" w:type="dxa"/>
            <w:vMerge/>
          </w:tcPr>
          <w:p w14:paraId="25ABB649" w14:textId="77777777" w:rsidR="002E3EAA" w:rsidRPr="00544E6F" w:rsidRDefault="002E3EAA" w:rsidP="002E3EAA">
            <w:pPr>
              <w:rPr>
                <w:rFonts w:cstheme="minorHAnsi"/>
                <w:sz w:val="2"/>
                <w:szCs w:val="2"/>
              </w:rPr>
            </w:pPr>
          </w:p>
        </w:tc>
        <w:tc>
          <w:tcPr>
            <w:tcW w:w="1361" w:type="dxa"/>
            <w:vMerge/>
          </w:tcPr>
          <w:p w14:paraId="477CD301" w14:textId="77777777" w:rsidR="002E3EAA" w:rsidRPr="00544E6F" w:rsidRDefault="002E3EAA" w:rsidP="002E3EAA">
            <w:pPr>
              <w:rPr>
                <w:rFonts w:cstheme="minorHAnsi"/>
                <w:sz w:val="2"/>
                <w:szCs w:val="2"/>
              </w:rPr>
            </w:pPr>
          </w:p>
        </w:tc>
        <w:tc>
          <w:tcPr>
            <w:tcW w:w="1078" w:type="dxa"/>
          </w:tcPr>
          <w:p w14:paraId="1AB7A7F4" w14:textId="3FA8E6E5"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12B30646" w14:textId="77777777" w:rsidR="002E3EAA" w:rsidRPr="00544E6F" w:rsidRDefault="002E3EAA" w:rsidP="002E3EAA">
            <w:pPr>
              <w:pStyle w:val="TableParagraph"/>
              <w:spacing w:before="11" w:line="214" w:lineRule="exact"/>
              <w:ind w:left="54"/>
              <w:rPr>
                <w:rFonts w:asciiTheme="minorHAnsi" w:hAnsiTheme="minorHAnsi" w:cstheme="minorHAnsi"/>
                <w:sz w:val="19"/>
              </w:rPr>
            </w:pPr>
            <w:r w:rsidRPr="00544E6F">
              <w:rPr>
                <w:rFonts w:asciiTheme="minorHAnsi" w:hAnsiTheme="minorHAnsi" w:cstheme="minorHAnsi"/>
                <w:sz w:val="19"/>
              </w:rPr>
              <w:t>Dangling jewellery is prohibited</w:t>
            </w:r>
          </w:p>
          <w:p w14:paraId="79045B9B" w14:textId="2EDBC1DC" w:rsidR="002E3EAA" w:rsidRPr="00544E6F" w:rsidRDefault="002E3EAA" w:rsidP="002E3EAA">
            <w:pPr>
              <w:pStyle w:val="TableParagraph"/>
              <w:spacing w:line="214" w:lineRule="exact"/>
              <w:ind w:left="54"/>
              <w:rPr>
                <w:rFonts w:asciiTheme="minorHAnsi" w:hAnsiTheme="minorHAnsi" w:cstheme="minorHAnsi"/>
                <w:sz w:val="19"/>
              </w:rPr>
            </w:pPr>
            <w:r w:rsidRPr="00544E6F">
              <w:rPr>
                <w:rFonts w:asciiTheme="minorHAnsi" w:hAnsiTheme="minorHAnsi" w:cstheme="minorHAnsi"/>
                <w:sz w:val="19"/>
              </w:rPr>
              <w:t>Gloves, rings or loose clothing are not worn</w:t>
            </w:r>
          </w:p>
        </w:tc>
        <w:tc>
          <w:tcPr>
            <w:tcW w:w="908" w:type="dxa"/>
            <w:vMerge/>
          </w:tcPr>
          <w:p w14:paraId="373B41A5" w14:textId="77777777" w:rsidR="002E3EAA" w:rsidRPr="00544E6F" w:rsidRDefault="002E3EAA" w:rsidP="002E3EAA">
            <w:pPr>
              <w:rPr>
                <w:rFonts w:cstheme="minorHAnsi"/>
                <w:sz w:val="2"/>
                <w:szCs w:val="2"/>
              </w:rPr>
            </w:pPr>
          </w:p>
        </w:tc>
        <w:tc>
          <w:tcPr>
            <w:tcW w:w="2495" w:type="dxa"/>
            <w:vMerge/>
          </w:tcPr>
          <w:p w14:paraId="775225FD" w14:textId="77777777" w:rsidR="002E3EAA" w:rsidRPr="00544E6F" w:rsidRDefault="002E3EAA" w:rsidP="002E3EAA">
            <w:pPr>
              <w:rPr>
                <w:rFonts w:cstheme="minorHAnsi"/>
                <w:sz w:val="2"/>
                <w:szCs w:val="2"/>
              </w:rPr>
            </w:pPr>
          </w:p>
        </w:tc>
        <w:tc>
          <w:tcPr>
            <w:tcW w:w="1418" w:type="dxa"/>
            <w:vMerge/>
          </w:tcPr>
          <w:p w14:paraId="25884CF4" w14:textId="77777777" w:rsidR="002E3EAA" w:rsidRPr="00544E6F" w:rsidRDefault="002E3EAA" w:rsidP="002E3EAA">
            <w:pPr>
              <w:rPr>
                <w:rFonts w:cstheme="minorHAnsi"/>
                <w:sz w:val="2"/>
                <w:szCs w:val="2"/>
              </w:rPr>
            </w:pPr>
          </w:p>
        </w:tc>
        <w:tc>
          <w:tcPr>
            <w:tcW w:w="1418" w:type="dxa"/>
            <w:vMerge/>
          </w:tcPr>
          <w:p w14:paraId="78FCF1CC" w14:textId="77777777" w:rsidR="002E3EAA" w:rsidRPr="00544E6F" w:rsidRDefault="002E3EAA" w:rsidP="002E3EAA">
            <w:pPr>
              <w:rPr>
                <w:rFonts w:cstheme="minorHAnsi"/>
                <w:sz w:val="2"/>
                <w:szCs w:val="2"/>
              </w:rPr>
            </w:pPr>
          </w:p>
        </w:tc>
      </w:tr>
      <w:tr w:rsidR="002E3EAA" w:rsidRPr="00544E6F" w14:paraId="26D1F30C" w14:textId="77777777" w:rsidTr="002140A7">
        <w:trPr>
          <w:trHeight w:val="569"/>
        </w:trPr>
        <w:tc>
          <w:tcPr>
            <w:tcW w:w="1361" w:type="dxa"/>
            <w:vMerge/>
          </w:tcPr>
          <w:p w14:paraId="7B2248C6" w14:textId="77777777" w:rsidR="002E3EAA" w:rsidRPr="00544E6F" w:rsidRDefault="002E3EAA" w:rsidP="002E3EAA">
            <w:pPr>
              <w:rPr>
                <w:rFonts w:cstheme="minorHAnsi"/>
                <w:sz w:val="2"/>
                <w:szCs w:val="2"/>
              </w:rPr>
            </w:pPr>
          </w:p>
        </w:tc>
        <w:tc>
          <w:tcPr>
            <w:tcW w:w="945" w:type="dxa"/>
            <w:vMerge/>
          </w:tcPr>
          <w:p w14:paraId="6D4EBBC7" w14:textId="77777777" w:rsidR="002E3EAA" w:rsidRPr="00544E6F" w:rsidRDefault="002E3EAA" w:rsidP="002E3EAA">
            <w:pPr>
              <w:rPr>
                <w:rFonts w:cstheme="minorHAnsi"/>
                <w:sz w:val="2"/>
                <w:szCs w:val="2"/>
              </w:rPr>
            </w:pPr>
          </w:p>
        </w:tc>
        <w:tc>
          <w:tcPr>
            <w:tcW w:w="1361" w:type="dxa"/>
            <w:vMerge/>
          </w:tcPr>
          <w:p w14:paraId="0086B835" w14:textId="77777777" w:rsidR="002E3EAA" w:rsidRPr="00544E6F" w:rsidRDefault="002E3EAA" w:rsidP="002E3EAA">
            <w:pPr>
              <w:rPr>
                <w:rFonts w:cstheme="minorHAnsi"/>
                <w:sz w:val="2"/>
                <w:szCs w:val="2"/>
              </w:rPr>
            </w:pPr>
          </w:p>
        </w:tc>
        <w:tc>
          <w:tcPr>
            <w:tcW w:w="1078" w:type="dxa"/>
          </w:tcPr>
          <w:p w14:paraId="4B5586EB" w14:textId="2B5D2185"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2B25D205" w14:textId="4249FC34" w:rsidR="002E3EAA" w:rsidRPr="00544E6F" w:rsidRDefault="002E3EAA" w:rsidP="002E3EAA">
            <w:pPr>
              <w:pStyle w:val="TableParagraph"/>
              <w:spacing w:before="11"/>
              <w:ind w:left="54"/>
              <w:rPr>
                <w:rFonts w:asciiTheme="minorHAnsi" w:hAnsiTheme="minorHAnsi" w:cstheme="minorHAnsi"/>
                <w:sz w:val="19"/>
              </w:rPr>
            </w:pPr>
            <w:r w:rsidRPr="00544E6F">
              <w:rPr>
                <w:rFonts w:asciiTheme="minorHAnsi" w:hAnsiTheme="minorHAnsi" w:cstheme="minorHAnsi"/>
                <w:sz w:val="19"/>
              </w:rPr>
              <w:t>Long hair is tied back</w:t>
            </w:r>
          </w:p>
        </w:tc>
        <w:tc>
          <w:tcPr>
            <w:tcW w:w="908" w:type="dxa"/>
            <w:vMerge/>
          </w:tcPr>
          <w:p w14:paraId="64F6D74A" w14:textId="77777777" w:rsidR="002E3EAA" w:rsidRPr="00544E6F" w:rsidRDefault="002E3EAA" w:rsidP="002E3EAA">
            <w:pPr>
              <w:rPr>
                <w:rFonts w:cstheme="minorHAnsi"/>
                <w:sz w:val="2"/>
                <w:szCs w:val="2"/>
              </w:rPr>
            </w:pPr>
          </w:p>
        </w:tc>
        <w:tc>
          <w:tcPr>
            <w:tcW w:w="2495" w:type="dxa"/>
            <w:vMerge/>
          </w:tcPr>
          <w:p w14:paraId="6CAE2B0A" w14:textId="77777777" w:rsidR="002E3EAA" w:rsidRPr="00544E6F" w:rsidRDefault="002E3EAA" w:rsidP="002E3EAA">
            <w:pPr>
              <w:rPr>
                <w:rFonts w:cstheme="minorHAnsi"/>
                <w:sz w:val="2"/>
                <w:szCs w:val="2"/>
              </w:rPr>
            </w:pPr>
          </w:p>
        </w:tc>
        <w:tc>
          <w:tcPr>
            <w:tcW w:w="1418" w:type="dxa"/>
            <w:vMerge/>
          </w:tcPr>
          <w:p w14:paraId="70B613D1" w14:textId="77777777" w:rsidR="002E3EAA" w:rsidRPr="00544E6F" w:rsidRDefault="002E3EAA" w:rsidP="002E3EAA">
            <w:pPr>
              <w:rPr>
                <w:rFonts w:cstheme="minorHAnsi"/>
                <w:sz w:val="2"/>
                <w:szCs w:val="2"/>
              </w:rPr>
            </w:pPr>
          </w:p>
        </w:tc>
        <w:tc>
          <w:tcPr>
            <w:tcW w:w="1418" w:type="dxa"/>
            <w:vMerge/>
          </w:tcPr>
          <w:p w14:paraId="14233C6E" w14:textId="77777777" w:rsidR="002E3EAA" w:rsidRPr="00544E6F" w:rsidRDefault="002E3EAA" w:rsidP="002E3EAA">
            <w:pPr>
              <w:rPr>
                <w:rFonts w:cstheme="minorHAnsi"/>
                <w:sz w:val="2"/>
                <w:szCs w:val="2"/>
              </w:rPr>
            </w:pPr>
          </w:p>
        </w:tc>
      </w:tr>
      <w:tr w:rsidR="002E3EAA" w:rsidRPr="00544E6F" w14:paraId="4E77CB16" w14:textId="77777777" w:rsidTr="002140A7">
        <w:trPr>
          <w:trHeight w:val="343"/>
        </w:trPr>
        <w:tc>
          <w:tcPr>
            <w:tcW w:w="1361" w:type="dxa"/>
            <w:vMerge/>
          </w:tcPr>
          <w:p w14:paraId="5F65D7D8" w14:textId="77777777" w:rsidR="002E3EAA" w:rsidRPr="00544E6F" w:rsidRDefault="002E3EAA" w:rsidP="002E3EAA">
            <w:pPr>
              <w:rPr>
                <w:rFonts w:cstheme="minorHAnsi"/>
                <w:sz w:val="2"/>
                <w:szCs w:val="2"/>
              </w:rPr>
            </w:pPr>
          </w:p>
        </w:tc>
        <w:tc>
          <w:tcPr>
            <w:tcW w:w="945" w:type="dxa"/>
            <w:vMerge/>
          </w:tcPr>
          <w:p w14:paraId="6116540E" w14:textId="77777777" w:rsidR="002E3EAA" w:rsidRPr="00544E6F" w:rsidRDefault="002E3EAA" w:rsidP="002E3EAA">
            <w:pPr>
              <w:rPr>
                <w:rFonts w:cstheme="minorHAnsi"/>
                <w:sz w:val="2"/>
                <w:szCs w:val="2"/>
              </w:rPr>
            </w:pPr>
          </w:p>
        </w:tc>
        <w:tc>
          <w:tcPr>
            <w:tcW w:w="1361" w:type="dxa"/>
            <w:vMerge/>
          </w:tcPr>
          <w:p w14:paraId="30A38E14" w14:textId="77777777" w:rsidR="002E3EAA" w:rsidRPr="00544E6F" w:rsidRDefault="002E3EAA" w:rsidP="002E3EAA">
            <w:pPr>
              <w:rPr>
                <w:rFonts w:cstheme="minorHAnsi"/>
                <w:sz w:val="2"/>
                <w:szCs w:val="2"/>
              </w:rPr>
            </w:pPr>
          </w:p>
        </w:tc>
        <w:tc>
          <w:tcPr>
            <w:tcW w:w="1078" w:type="dxa"/>
          </w:tcPr>
          <w:p w14:paraId="0D8E6BD0" w14:textId="4582B441"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2BCAB62C" w14:textId="6AD69799" w:rsidR="002E3EAA" w:rsidRPr="00544E6F" w:rsidRDefault="002E3EAA" w:rsidP="002E3EAA">
            <w:pPr>
              <w:pStyle w:val="TableParagraph"/>
              <w:spacing w:before="11"/>
              <w:ind w:left="54"/>
              <w:rPr>
                <w:rFonts w:asciiTheme="minorHAnsi" w:hAnsiTheme="minorHAnsi" w:cstheme="minorHAnsi"/>
                <w:sz w:val="19"/>
              </w:rPr>
            </w:pPr>
            <w:r w:rsidRPr="00544E6F">
              <w:rPr>
                <w:rFonts w:asciiTheme="minorHAnsi" w:hAnsiTheme="minorHAnsi" w:cstheme="minorHAnsi"/>
                <w:sz w:val="19"/>
              </w:rPr>
              <w:t>Eye protection is worn</w:t>
            </w:r>
          </w:p>
        </w:tc>
        <w:tc>
          <w:tcPr>
            <w:tcW w:w="908" w:type="dxa"/>
            <w:vMerge/>
          </w:tcPr>
          <w:p w14:paraId="1ABB84E3" w14:textId="77777777" w:rsidR="002E3EAA" w:rsidRPr="00544E6F" w:rsidRDefault="002E3EAA" w:rsidP="002E3EAA">
            <w:pPr>
              <w:rPr>
                <w:rFonts w:cstheme="minorHAnsi"/>
                <w:sz w:val="2"/>
                <w:szCs w:val="2"/>
              </w:rPr>
            </w:pPr>
          </w:p>
        </w:tc>
        <w:tc>
          <w:tcPr>
            <w:tcW w:w="2495" w:type="dxa"/>
            <w:vMerge/>
          </w:tcPr>
          <w:p w14:paraId="26E5B635" w14:textId="77777777" w:rsidR="002E3EAA" w:rsidRPr="00544E6F" w:rsidRDefault="002E3EAA" w:rsidP="002E3EAA">
            <w:pPr>
              <w:rPr>
                <w:rFonts w:cstheme="minorHAnsi"/>
                <w:sz w:val="2"/>
                <w:szCs w:val="2"/>
              </w:rPr>
            </w:pPr>
          </w:p>
        </w:tc>
        <w:tc>
          <w:tcPr>
            <w:tcW w:w="1418" w:type="dxa"/>
            <w:vMerge/>
          </w:tcPr>
          <w:p w14:paraId="558BDC81" w14:textId="77777777" w:rsidR="002E3EAA" w:rsidRPr="00544E6F" w:rsidRDefault="002E3EAA" w:rsidP="002E3EAA">
            <w:pPr>
              <w:rPr>
                <w:rFonts w:cstheme="minorHAnsi"/>
                <w:sz w:val="2"/>
                <w:szCs w:val="2"/>
              </w:rPr>
            </w:pPr>
          </w:p>
        </w:tc>
        <w:tc>
          <w:tcPr>
            <w:tcW w:w="1418" w:type="dxa"/>
            <w:vMerge/>
          </w:tcPr>
          <w:p w14:paraId="7197251D" w14:textId="77777777" w:rsidR="002E3EAA" w:rsidRPr="00544E6F" w:rsidRDefault="002E3EAA" w:rsidP="002E3EAA">
            <w:pPr>
              <w:rPr>
                <w:rFonts w:cstheme="minorHAnsi"/>
                <w:sz w:val="2"/>
                <w:szCs w:val="2"/>
              </w:rPr>
            </w:pPr>
          </w:p>
        </w:tc>
      </w:tr>
      <w:tr w:rsidR="002E3EAA" w:rsidRPr="00544E6F" w14:paraId="08F37EF2" w14:textId="77777777" w:rsidTr="002140A7">
        <w:trPr>
          <w:trHeight w:val="689"/>
        </w:trPr>
        <w:tc>
          <w:tcPr>
            <w:tcW w:w="1361" w:type="dxa"/>
            <w:vMerge/>
          </w:tcPr>
          <w:p w14:paraId="64B6E714" w14:textId="77777777" w:rsidR="002E3EAA" w:rsidRPr="00544E6F" w:rsidRDefault="002E3EAA" w:rsidP="002E3EAA">
            <w:pPr>
              <w:rPr>
                <w:rFonts w:cstheme="minorHAnsi"/>
                <w:sz w:val="2"/>
                <w:szCs w:val="2"/>
              </w:rPr>
            </w:pPr>
          </w:p>
        </w:tc>
        <w:tc>
          <w:tcPr>
            <w:tcW w:w="945" w:type="dxa"/>
            <w:vMerge/>
          </w:tcPr>
          <w:p w14:paraId="57CBCD2B" w14:textId="77777777" w:rsidR="002E3EAA" w:rsidRPr="00544E6F" w:rsidRDefault="002E3EAA" w:rsidP="002E3EAA">
            <w:pPr>
              <w:rPr>
                <w:rFonts w:cstheme="minorHAnsi"/>
                <w:sz w:val="2"/>
                <w:szCs w:val="2"/>
              </w:rPr>
            </w:pPr>
          </w:p>
        </w:tc>
        <w:tc>
          <w:tcPr>
            <w:tcW w:w="1361" w:type="dxa"/>
            <w:vMerge/>
          </w:tcPr>
          <w:p w14:paraId="408AE1D5" w14:textId="77777777" w:rsidR="002E3EAA" w:rsidRPr="00544E6F" w:rsidRDefault="002E3EAA" w:rsidP="002E3EAA">
            <w:pPr>
              <w:rPr>
                <w:rFonts w:cstheme="minorHAnsi"/>
                <w:sz w:val="2"/>
                <w:szCs w:val="2"/>
              </w:rPr>
            </w:pPr>
          </w:p>
        </w:tc>
        <w:tc>
          <w:tcPr>
            <w:tcW w:w="1078" w:type="dxa"/>
          </w:tcPr>
          <w:p w14:paraId="2B0681D8" w14:textId="5C3EA897" w:rsidR="002E3EAA" w:rsidRPr="00544E6F" w:rsidRDefault="002E3EAA" w:rsidP="002E3EAA">
            <w:pPr>
              <w:pStyle w:val="TableParagraph"/>
              <w:spacing w:before="11"/>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33B010AA" w14:textId="2677C7F4" w:rsidR="002E3EAA" w:rsidRPr="00544E6F" w:rsidRDefault="002E3EAA" w:rsidP="002E3EAA">
            <w:pPr>
              <w:pStyle w:val="TableParagraph"/>
              <w:spacing w:before="35" w:line="211" w:lineRule="auto"/>
              <w:ind w:left="54" w:right="71"/>
              <w:rPr>
                <w:rFonts w:asciiTheme="minorHAnsi" w:hAnsiTheme="minorHAnsi" w:cstheme="minorHAnsi"/>
                <w:sz w:val="19"/>
              </w:rPr>
            </w:pPr>
            <w:r w:rsidRPr="00544E6F">
              <w:rPr>
                <w:rFonts w:asciiTheme="minorHAnsi" w:hAnsiTheme="minorHAnsi" w:cstheme="minorHAnsi"/>
                <w:spacing w:val="-3"/>
                <w:sz w:val="19"/>
              </w:rPr>
              <w:t xml:space="preserve">In </w:t>
            </w: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event </w:t>
            </w:r>
            <w:r w:rsidRPr="00544E6F">
              <w:rPr>
                <w:rFonts w:asciiTheme="minorHAnsi" w:hAnsiTheme="minorHAnsi" w:cstheme="minorHAnsi"/>
                <w:spacing w:val="-4"/>
                <w:sz w:val="19"/>
              </w:rPr>
              <w:t xml:space="preserve">of power </w:t>
            </w:r>
            <w:r w:rsidRPr="00544E6F">
              <w:rPr>
                <w:rFonts w:asciiTheme="minorHAnsi" w:hAnsiTheme="minorHAnsi" w:cstheme="minorHAnsi"/>
                <w:spacing w:val="-5"/>
                <w:sz w:val="19"/>
              </w:rPr>
              <w:t xml:space="preserve">supply </w:t>
            </w:r>
            <w:r w:rsidRPr="00544E6F">
              <w:rPr>
                <w:rFonts w:asciiTheme="minorHAnsi" w:hAnsiTheme="minorHAnsi" w:cstheme="minorHAnsi"/>
                <w:spacing w:val="-6"/>
                <w:sz w:val="19"/>
              </w:rPr>
              <w:t xml:space="preserve">interruption, </w:t>
            </w:r>
            <w:r w:rsidRPr="00544E6F">
              <w:rPr>
                <w:rFonts w:asciiTheme="minorHAnsi" w:hAnsiTheme="minorHAnsi" w:cstheme="minorHAnsi"/>
                <w:spacing w:val="-5"/>
                <w:sz w:val="19"/>
              </w:rPr>
              <w:t xml:space="preserve">automatic </w:t>
            </w:r>
            <w:r w:rsidRPr="00544E6F">
              <w:rPr>
                <w:rFonts w:asciiTheme="minorHAnsi" w:hAnsiTheme="minorHAnsi" w:cstheme="minorHAnsi"/>
                <w:spacing w:val="-6"/>
                <w:sz w:val="19"/>
              </w:rPr>
              <w:t xml:space="preserve">restart </w:t>
            </w:r>
            <w:r w:rsidRPr="00544E6F">
              <w:rPr>
                <w:rFonts w:asciiTheme="minorHAnsi" w:hAnsiTheme="minorHAnsi" w:cstheme="minorHAnsi"/>
                <w:spacing w:val="-3"/>
                <w:sz w:val="19"/>
              </w:rPr>
              <w:t xml:space="preserve">is </w:t>
            </w:r>
            <w:r w:rsidRPr="00544E6F">
              <w:rPr>
                <w:rFonts w:asciiTheme="minorHAnsi" w:hAnsiTheme="minorHAnsi" w:cstheme="minorHAnsi"/>
                <w:spacing w:val="-6"/>
                <w:sz w:val="19"/>
              </w:rPr>
              <w:t xml:space="preserve">prevented </w:t>
            </w:r>
            <w:r w:rsidRPr="00544E6F">
              <w:rPr>
                <w:rFonts w:asciiTheme="minorHAnsi" w:hAnsiTheme="minorHAnsi" w:cstheme="minorHAnsi"/>
                <w:spacing w:val="-5"/>
                <w:sz w:val="19"/>
              </w:rPr>
              <w:t xml:space="preserve">after </w:t>
            </w:r>
            <w:r w:rsidRPr="00544E6F">
              <w:rPr>
                <w:rFonts w:asciiTheme="minorHAnsi" w:hAnsiTheme="minorHAnsi" w:cstheme="minorHAnsi"/>
                <w:spacing w:val="-6"/>
                <w:sz w:val="19"/>
              </w:rPr>
              <w:t xml:space="preserve">restoration </w:t>
            </w:r>
            <w:r w:rsidRPr="00544E6F">
              <w:rPr>
                <w:rFonts w:asciiTheme="minorHAnsi" w:hAnsiTheme="minorHAnsi" w:cstheme="minorHAnsi"/>
                <w:spacing w:val="-4"/>
                <w:sz w:val="19"/>
              </w:rPr>
              <w:t xml:space="preserve">of the power </w:t>
            </w:r>
            <w:r w:rsidRPr="00544E6F">
              <w:rPr>
                <w:rFonts w:asciiTheme="minorHAnsi" w:hAnsiTheme="minorHAnsi" w:cstheme="minorHAnsi"/>
                <w:spacing w:val="-5"/>
                <w:sz w:val="19"/>
              </w:rPr>
              <w:t>supply</w:t>
            </w:r>
          </w:p>
        </w:tc>
        <w:tc>
          <w:tcPr>
            <w:tcW w:w="908" w:type="dxa"/>
            <w:vMerge/>
          </w:tcPr>
          <w:p w14:paraId="047C1165" w14:textId="77777777" w:rsidR="002E3EAA" w:rsidRPr="00544E6F" w:rsidRDefault="002E3EAA" w:rsidP="002E3EAA">
            <w:pPr>
              <w:rPr>
                <w:rFonts w:cstheme="minorHAnsi"/>
                <w:sz w:val="2"/>
                <w:szCs w:val="2"/>
              </w:rPr>
            </w:pPr>
          </w:p>
        </w:tc>
        <w:tc>
          <w:tcPr>
            <w:tcW w:w="2495" w:type="dxa"/>
            <w:vMerge/>
          </w:tcPr>
          <w:p w14:paraId="26B3F5AF" w14:textId="77777777" w:rsidR="002E3EAA" w:rsidRPr="00544E6F" w:rsidRDefault="002E3EAA" w:rsidP="002E3EAA">
            <w:pPr>
              <w:rPr>
                <w:rFonts w:cstheme="minorHAnsi"/>
                <w:sz w:val="2"/>
                <w:szCs w:val="2"/>
              </w:rPr>
            </w:pPr>
          </w:p>
        </w:tc>
        <w:tc>
          <w:tcPr>
            <w:tcW w:w="1418" w:type="dxa"/>
            <w:vMerge/>
          </w:tcPr>
          <w:p w14:paraId="60E4F192" w14:textId="77777777" w:rsidR="002E3EAA" w:rsidRPr="00544E6F" w:rsidRDefault="002E3EAA" w:rsidP="002E3EAA">
            <w:pPr>
              <w:rPr>
                <w:rFonts w:cstheme="minorHAnsi"/>
                <w:sz w:val="2"/>
                <w:szCs w:val="2"/>
              </w:rPr>
            </w:pPr>
          </w:p>
        </w:tc>
        <w:tc>
          <w:tcPr>
            <w:tcW w:w="1418" w:type="dxa"/>
            <w:vMerge/>
          </w:tcPr>
          <w:p w14:paraId="4A145451" w14:textId="77777777" w:rsidR="002E3EAA" w:rsidRPr="00544E6F" w:rsidRDefault="002E3EAA" w:rsidP="002E3EAA">
            <w:pPr>
              <w:rPr>
                <w:rFonts w:cstheme="minorHAnsi"/>
                <w:sz w:val="2"/>
                <w:szCs w:val="2"/>
              </w:rPr>
            </w:pPr>
          </w:p>
        </w:tc>
      </w:tr>
      <w:tr w:rsidR="002E3EAA" w:rsidRPr="00544E6F" w14:paraId="7B4D61F1" w14:textId="77777777" w:rsidTr="002140A7">
        <w:trPr>
          <w:trHeight w:val="1289"/>
        </w:trPr>
        <w:tc>
          <w:tcPr>
            <w:tcW w:w="1361" w:type="dxa"/>
          </w:tcPr>
          <w:p w14:paraId="0059C363" w14:textId="4DFD3B89" w:rsidR="002E3EAA" w:rsidRPr="00544E6F" w:rsidRDefault="002E3EAA" w:rsidP="002E3EAA">
            <w:pPr>
              <w:pStyle w:val="TableParagraph"/>
              <w:spacing w:before="35" w:line="211" w:lineRule="auto"/>
              <w:ind w:left="56" w:right="372"/>
              <w:rPr>
                <w:rFonts w:asciiTheme="minorHAnsi" w:hAnsiTheme="minorHAnsi" w:cstheme="minorHAnsi"/>
                <w:sz w:val="19"/>
              </w:rPr>
            </w:pPr>
            <w:r w:rsidRPr="00544E6F">
              <w:rPr>
                <w:rFonts w:asciiTheme="minorHAnsi" w:hAnsiTheme="minorHAnsi" w:cstheme="minorHAnsi"/>
                <w:spacing w:val="-6"/>
                <w:sz w:val="19"/>
              </w:rPr>
              <w:t xml:space="preserve">Contact  </w:t>
            </w:r>
            <w:r w:rsidRPr="00544E6F">
              <w:rPr>
                <w:rFonts w:asciiTheme="minorHAnsi" w:hAnsiTheme="minorHAnsi" w:cstheme="minorHAnsi"/>
                <w:spacing w:val="-3"/>
                <w:sz w:val="19"/>
              </w:rPr>
              <w:t xml:space="preserve">by </w:t>
            </w:r>
            <w:r w:rsidRPr="00544E6F">
              <w:rPr>
                <w:rFonts w:asciiTheme="minorHAnsi" w:hAnsiTheme="minorHAnsi" w:cstheme="minorHAnsi"/>
                <w:spacing w:val="-8"/>
                <w:sz w:val="19"/>
              </w:rPr>
              <w:t xml:space="preserve">persons </w:t>
            </w:r>
            <w:r w:rsidRPr="00544E6F">
              <w:rPr>
                <w:rFonts w:asciiTheme="minorHAnsi" w:hAnsiTheme="minorHAnsi" w:cstheme="minorHAnsi"/>
                <w:spacing w:val="-5"/>
                <w:sz w:val="19"/>
              </w:rPr>
              <w:t>other</w:t>
            </w:r>
            <w:r w:rsidRPr="00544E6F">
              <w:rPr>
                <w:rFonts w:asciiTheme="minorHAnsi" w:hAnsiTheme="minorHAnsi" w:cstheme="minorHAnsi"/>
                <w:spacing w:val="30"/>
                <w:sz w:val="19"/>
              </w:rPr>
              <w:t xml:space="preserve"> </w:t>
            </w:r>
            <w:r w:rsidRPr="00544E6F">
              <w:rPr>
                <w:rFonts w:asciiTheme="minorHAnsi" w:hAnsiTheme="minorHAnsi" w:cstheme="minorHAnsi"/>
                <w:spacing w:val="-5"/>
                <w:sz w:val="19"/>
              </w:rPr>
              <w:t>than</w:t>
            </w:r>
          </w:p>
          <w:p w14:paraId="0EA96CA8" w14:textId="77777777" w:rsidR="002E3EAA" w:rsidRPr="00544E6F" w:rsidRDefault="002E3EAA" w:rsidP="002E3EAA">
            <w:pPr>
              <w:pStyle w:val="TableParagraph"/>
              <w:spacing w:line="211" w:lineRule="auto"/>
              <w:ind w:left="56" w:right="230"/>
              <w:rPr>
                <w:rFonts w:asciiTheme="minorHAnsi" w:hAnsiTheme="minorHAnsi" w:cstheme="minorHAnsi"/>
                <w:sz w:val="19"/>
              </w:rPr>
            </w:pPr>
            <w:r w:rsidRPr="00544E6F">
              <w:rPr>
                <w:rFonts w:asciiTheme="minorHAnsi" w:hAnsiTheme="minorHAnsi" w:cstheme="minorHAnsi"/>
                <w:spacing w:val="-4"/>
                <w:sz w:val="19"/>
              </w:rPr>
              <w:t xml:space="preserve">the </w:t>
            </w:r>
            <w:r w:rsidRPr="00544E6F">
              <w:rPr>
                <w:rFonts w:asciiTheme="minorHAnsi" w:hAnsiTheme="minorHAnsi" w:cstheme="minorHAnsi"/>
                <w:spacing w:val="-6"/>
                <w:sz w:val="19"/>
              </w:rPr>
              <w:t xml:space="preserve">operator </w:t>
            </w:r>
            <w:r w:rsidRPr="00544E6F">
              <w:rPr>
                <w:rFonts w:asciiTheme="minorHAnsi" w:hAnsiTheme="minorHAnsi" w:cstheme="minorHAnsi"/>
                <w:spacing w:val="-4"/>
                <w:sz w:val="19"/>
              </w:rPr>
              <w:t xml:space="preserve">with </w:t>
            </w:r>
            <w:r w:rsidRPr="00544E6F">
              <w:rPr>
                <w:rFonts w:asciiTheme="minorHAnsi" w:hAnsiTheme="minorHAnsi" w:cstheme="minorHAnsi"/>
                <w:spacing w:val="-8"/>
                <w:sz w:val="19"/>
              </w:rPr>
              <w:t xml:space="preserve">moving </w:t>
            </w:r>
            <w:r w:rsidRPr="00544E6F">
              <w:rPr>
                <w:rFonts w:asciiTheme="minorHAnsi" w:hAnsiTheme="minorHAnsi" w:cstheme="minorHAnsi"/>
                <w:spacing w:val="-5"/>
                <w:sz w:val="19"/>
              </w:rPr>
              <w:t>machine</w:t>
            </w:r>
          </w:p>
        </w:tc>
        <w:tc>
          <w:tcPr>
            <w:tcW w:w="945" w:type="dxa"/>
          </w:tcPr>
          <w:p w14:paraId="14BA2BA6"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45292D24" w14:textId="77777777" w:rsidR="002E3EAA" w:rsidRPr="00544E6F" w:rsidRDefault="002E3EAA" w:rsidP="002E3EAA">
            <w:pPr>
              <w:pStyle w:val="TableParagraph"/>
              <w:spacing w:before="36" w:line="211" w:lineRule="auto"/>
              <w:ind w:left="56" w:right="-4"/>
              <w:rPr>
                <w:rFonts w:asciiTheme="minorHAnsi" w:hAnsiTheme="minorHAnsi" w:cstheme="minorHAnsi"/>
                <w:sz w:val="19"/>
              </w:rPr>
            </w:pPr>
            <w:r w:rsidRPr="00544E6F">
              <w:rPr>
                <w:rFonts w:asciiTheme="minorHAnsi" w:hAnsiTheme="minorHAnsi" w:cstheme="minorHAnsi"/>
                <w:sz w:val="19"/>
              </w:rPr>
              <w:t>Entanglement, pinching, amputation of body parts</w:t>
            </w:r>
          </w:p>
        </w:tc>
        <w:tc>
          <w:tcPr>
            <w:tcW w:w="1078" w:type="dxa"/>
          </w:tcPr>
          <w:p w14:paraId="57B5A60F" w14:textId="77777777" w:rsidR="002E3EAA" w:rsidRPr="00544E6F" w:rsidRDefault="002E3EAA" w:rsidP="002E3EAA">
            <w:pPr>
              <w:pStyle w:val="TableParagraph"/>
              <w:spacing w:before="12"/>
              <w:ind w:left="470"/>
              <w:rPr>
                <w:rFonts w:asciiTheme="minorHAnsi" w:hAnsiTheme="minorHAnsi" w:cstheme="minorHAnsi"/>
                <w:sz w:val="19"/>
              </w:rPr>
            </w:pPr>
            <w:r w:rsidRPr="00544E6F">
              <w:rPr>
                <w:rFonts w:asciiTheme="minorHAnsi" w:hAnsiTheme="minorHAnsi" w:cstheme="minorHAnsi"/>
                <w:sz w:val="19"/>
              </w:rPr>
              <w:t>H</w:t>
            </w:r>
          </w:p>
        </w:tc>
        <w:tc>
          <w:tcPr>
            <w:tcW w:w="4196" w:type="dxa"/>
          </w:tcPr>
          <w:p w14:paraId="6EB073A6" w14:textId="77777777" w:rsidR="002E3EAA" w:rsidRPr="00544E6F" w:rsidRDefault="002E3EAA" w:rsidP="002E3EAA">
            <w:pPr>
              <w:pStyle w:val="TableParagraph"/>
              <w:spacing w:before="36" w:line="211" w:lineRule="auto"/>
              <w:ind w:left="54" w:right="370"/>
              <w:rPr>
                <w:rFonts w:asciiTheme="minorHAnsi" w:hAnsiTheme="minorHAnsi" w:cstheme="minorHAnsi"/>
                <w:sz w:val="19"/>
              </w:rPr>
            </w:pPr>
            <w:r w:rsidRPr="00544E6F">
              <w:rPr>
                <w:rFonts w:asciiTheme="minorHAnsi" w:hAnsiTheme="minorHAnsi" w:cstheme="minorHAnsi"/>
                <w:spacing w:val="-5"/>
                <w:sz w:val="19"/>
              </w:rPr>
              <w:t xml:space="preserve">Safe operational </w:t>
            </w:r>
            <w:r w:rsidRPr="00544E6F">
              <w:rPr>
                <w:rFonts w:asciiTheme="minorHAnsi" w:hAnsiTheme="minorHAnsi" w:cstheme="minorHAnsi"/>
                <w:spacing w:val="-6"/>
                <w:sz w:val="19"/>
              </w:rPr>
              <w:t xml:space="preserve">areas are </w:t>
            </w:r>
            <w:r w:rsidRPr="00544E6F">
              <w:rPr>
                <w:rFonts w:asciiTheme="minorHAnsi" w:hAnsiTheme="minorHAnsi" w:cstheme="minorHAnsi"/>
                <w:spacing w:val="-5"/>
                <w:sz w:val="19"/>
              </w:rPr>
              <w:t xml:space="preserve">marked </w:t>
            </w:r>
            <w:r w:rsidRPr="00544E6F">
              <w:rPr>
                <w:rFonts w:asciiTheme="minorHAnsi" w:hAnsiTheme="minorHAnsi" w:cstheme="minorHAnsi"/>
                <w:spacing w:val="-4"/>
                <w:sz w:val="19"/>
              </w:rPr>
              <w:t xml:space="preserve">out </w:t>
            </w:r>
            <w:r w:rsidRPr="00544E6F">
              <w:rPr>
                <w:rFonts w:asciiTheme="minorHAnsi" w:hAnsiTheme="minorHAnsi" w:cstheme="minorHAnsi"/>
                <w:spacing w:val="-5"/>
                <w:sz w:val="19"/>
              </w:rPr>
              <w:t xml:space="preserve">clearly </w:t>
            </w:r>
            <w:r w:rsidRPr="00544E6F">
              <w:rPr>
                <w:rFonts w:asciiTheme="minorHAnsi" w:hAnsiTheme="minorHAnsi" w:cstheme="minorHAnsi"/>
                <w:spacing w:val="-6"/>
                <w:sz w:val="19"/>
              </w:rPr>
              <w:t xml:space="preserve">around </w:t>
            </w:r>
            <w:r w:rsidRPr="00544E6F">
              <w:rPr>
                <w:rFonts w:asciiTheme="minorHAnsi" w:hAnsiTheme="minorHAnsi" w:cstheme="minorHAnsi"/>
                <w:spacing w:val="-5"/>
                <w:sz w:val="19"/>
              </w:rPr>
              <w:t>machines</w:t>
            </w:r>
          </w:p>
        </w:tc>
        <w:tc>
          <w:tcPr>
            <w:tcW w:w="908" w:type="dxa"/>
          </w:tcPr>
          <w:p w14:paraId="02519E38"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tcPr>
          <w:p w14:paraId="102F8803" w14:textId="77777777" w:rsidR="002E3EAA" w:rsidRPr="00544E6F" w:rsidRDefault="002E3EAA" w:rsidP="002E3EAA">
            <w:pPr>
              <w:pStyle w:val="TableParagraph"/>
              <w:rPr>
                <w:rFonts w:asciiTheme="minorHAnsi" w:hAnsiTheme="minorHAnsi" w:cstheme="minorHAnsi"/>
                <w:sz w:val="18"/>
              </w:rPr>
            </w:pPr>
          </w:p>
        </w:tc>
        <w:tc>
          <w:tcPr>
            <w:tcW w:w="1418" w:type="dxa"/>
          </w:tcPr>
          <w:p w14:paraId="0A81A161"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2A18B8E4" w14:textId="77777777" w:rsidR="002E3EAA" w:rsidRPr="00544E6F" w:rsidRDefault="002E3EAA" w:rsidP="002E3EAA">
            <w:pPr>
              <w:pStyle w:val="TableParagraph"/>
              <w:rPr>
                <w:rFonts w:asciiTheme="minorHAnsi" w:hAnsiTheme="minorHAnsi" w:cstheme="minorBidi"/>
                <w:sz w:val="18"/>
                <w:szCs w:val="18"/>
              </w:rPr>
            </w:pPr>
          </w:p>
        </w:tc>
        <w:tc>
          <w:tcPr>
            <w:tcW w:w="1418" w:type="dxa"/>
          </w:tcPr>
          <w:p w14:paraId="09DCEBC4" w14:textId="15866392"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62B34D0A" w14:textId="77777777" w:rsidR="00D55D89" w:rsidRPr="00544E6F" w:rsidRDefault="00D55D89" w:rsidP="00D55D89">
      <w:pPr>
        <w:rPr>
          <w:rFonts w:cstheme="minorHAnsi"/>
          <w:sz w:val="18"/>
        </w:rPr>
        <w:sectPr w:rsidR="00D55D89" w:rsidRPr="00544E6F" w:rsidSect="008D7CD0">
          <w:headerReference w:type="default" r:id="rId235"/>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139F6774" w14:textId="77777777" w:rsidR="00D55D89" w:rsidRPr="00544E6F" w:rsidRDefault="00D55D89" w:rsidP="00D55D89">
      <w:pPr>
        <w:pStyle w:val="BodyText"/>
        <w:spacing w:before="7"/>
        <w:rPr>
          <w:rFonts w:asciiTheme="minorHAnsi" w:hAnsiTheme="minorHAnsi" w:cstheme="minorHAnsi"/>
          <w:b/>
          <w:sz w:val="6"/>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78"/>
        <w:gridCol w:w="4196"/>
        <w:gridCol w:w="908"/>
        <w:gridCol w:w="2495"/>
        <w:gridCol w:w="1418"/>
        <w:gridCol w:w="1418"/>
      </w:tblGrid>
      <w:tr w:rsidR="00D55D89" w:rsidRPr="00544E6F" w14:paraId="1BDDE5BE" w14:textId="77777777" w:rsidTr="002140A7">
        <w:trPr>
          <w:trHeight w:val="1064"/>
          <w:tblHeader/>
        </w:trPr>
        <w:tc>
          <w:tcPr>
            <w:tcW w:w="1361" w:type="dxa"/>
            <w:tcBorders>
              <w:top w:val="nil"/>
              <w:left w:val="nil"/>
              <w:right w:val="nil"/>
            </w:tcBorders>
            <w:shd w:val="clear" w:color="auto" w:fill="50748A"/>
          </w:tcPr>
          <w:p w14:paraId="6550996A" w14:textId="77777777" w:rsidR="00D55D89" w:rsidRPr="00544E6F" w:rsidRDefault="00D55D89" w:rsidP="002140A7">
            <w:pPr>
              <w:pStyle w:val="TableParagraph"/>
              <w:spacing w:line="216" w:lineRule="exact"/>
              <w:ind w:left="61"/>
              <w:rPr>
                <w:rFonts w:asciiTheme="minorHAnsi" w:hAnsiTheme="minorHAnsi" w:cstheme="minorHAnsi"/>
                <w:b/>
                <w:sz w:val="19"/>
              </w:rPr>
            </w:pPr>
            <w:r w:rsidRPr="00544E6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601A7443" w14:textId="77777777" w:rsidR="00D55D89" w:rsidRPr="00544E6F" w:rsidRDefault="00D55D89" w:rsidP="002140A7">
            <w:pPr>
              <w:pStyle w:val="TableParagraph"/>
              <w:spacing w:before="3" w:line="220" w:lineRule="auto"/>
              <w:ind w:left="61" w:right="42"/>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Is the hazard present?</w:t>
            </w:r>
          </w:p>
          <w:p w14:paraId="71EB18BC" w14:textId="77777777" w:rsidR="00D55D89" w:rsidRPr="00544E6F" w:rsidRDefault="00D55D89" w:rsidP="002140A7">
            <w:pPr>
              <w:pStyle w:val="TableParagraph"/>
              <w:spacing w:before="182"/>
              <w:ind w:left="61"/>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6320E1CD" w14:textId="77777777" w:rsidR="00D55D89" w:rsidRPr="00544E6F" w:rsidRDefault="00D55D89" w:rsidP="002140A7">
            <w:pPr>
              <w:pStyle w:val="TableParagraph"/>
              <w:spacing w:before="3" w:line="220" w:lineRule="auto"/>
              <w:ind w:left="60" w:right="246"/>
              <w:rPr>
                <w:rFonts w:asciiTheme="minorHAnsi" w:hAnsiTheme="minorHAnsi" w:cstheme="minorHAnsi"/>
                <w:b/>
                <w:sz w:val="19"/>
              </w:rPr>
            </w:pPr>
            <w:r w:rsidRPr="00544E6F">
              <w:rPr>
                <w:rFonts w:asciiTheme="minorHAnsi" w:hAnsiTheme="minorHAnsi" w:cstheme="minorHAnsi"/>
                <w:b/>
                <w:color w:val="FFFFFF"/>
                <w:sz w:val="19"/>
              </w:rPr>
              <w:t>What is the risk?</w:t>
            </w:r>
          </w:p>
        </w:tc>
        <w:tc>
          <w:tcPr>
            <w:tcW w:w="1078" w:type="dxa"/>
            <w:tcBorders>
              <w:top w:val="nil"/>
              <w:left w:val="nil"/>
              <w:right w:val="nil"/>
            </w:tcBorders>
            <w:shd w:val="clear" w:color="auto" w:fill="50748A"/>
          </w:tcPr>
          <w:p w14:paraId="7F8358E6" w14:textId="77777777" w:rsidR="00D55D89" w:rsidRPr="00544E6F" w:rsidRDefault="00D55D89" w:rsidP="002140A7">
            <w:pPr>
              <w:pStyle w:val="TableParagraph"/>
              <w:spacing w:line="216" w:lineRule="exact"/>
              <w:ind w:left="60"/>
              <w:rPr>
                <w:rFonts w:asciiTheme="minorHAnsi" w:hAnsiTheme="minorHAnsi" w:cstheme="minorHAnsi"/>
                <w:b/>
                <w:sz w:val="19"/>
              </w:rPr>
            </w:pPr>
            <w:r w:rsidRPr="00544E6F">
              <w:rPr>
                <w:rFonts w:asciiTheme="minorHAnsi" w:hAnsiTheme="minorHAnsi" w:cstheme="minorHAnsi"/>
                <w:b/>
                <w:color w:val="FFFFFF"/>
                <w:sz w:val="19"/>
              </w:rPr>
              <w:t>Risk rating</w:t>
            </w:r>
          </w:p>
          <w:p w14:paraId="6CF6712E" w14:textId="77777777" w:rsidR="00D55D89" w:rsidRPr="00544E6F" w:rsidRDefault="00D55D89" w:rsidP="002140A7">
            <w:pPr>
              <w:pStyle w:val="TableParagraph"/>
              <w:spacing w:before="3"/>
              <w:ind w:left="60"/>
              <w:rPr>
                <w:rFonts w:asciiTheme="minorHAnsi" w:hAnsiTheme="minorHAnsi" w:cstheme="minorHAnsi"/>
                <w:b/>
                <w:sz w:val="16"/>
              </w:rPr>
            </w:pPr>
            <w:r w:rsidRPr="00544E6F">
              <w:rPr>
                <w:rFonts w:asciiTheme="minorHAnsi" w:hAnsiTheme="minorHAnsi" w:cstheme="minorHAnsi"/>
                <w:b/>
                <w:color w:val="FFFFFF"/>
                <w:sz w:val="16"/>
              </w:rPr>
              <w:t>H = High</w:t>
            </w:r>
          </w:p>
          <w:p w14:paraId="4560D4D7" w14:textId="77777777" w:rsidR="00D55D89" w:rsidRPr="00544E6F" w:rsidRDefault="00D55D89" w:rsidP="002140A7">
            <w:pPr>
              <w:pStyle w:val="TableParagraph"/>
              <w:spacing w:before="8" w:line="249" w:lineRule="auto"/>
              <w:ind w:left="60" w:right="58"/>
              <w:rPr>
                <w:rFonts w:asciiTheme="minorHAnsi" w:hAnsiTheme="minorHAnsi" w:cstheme="minorHAnsi"/>
                <w:b/>
                <w:sz w:val="16"/>
              </w:rPr>
            </w:pPr>
            <w:r w:rsidRPr="00544E6F">
              <w:rPr>
                <w:rFonts w:asciiTheme="minorHAnsi" w:hAnsiTheme="minorHAnsi" w:cstheme="minorHAnsi"/>
                <w:b/>
                <w:color w:val="FFFFFF"/>
                <w:sz w:val="16"/>
              </w:rPr>
              <w:t>M = Medium</w:t>
            </w:r>
            <w:r>
              <w:rPr>
                <w:rFonts w:asciiTheme="minorHAnsi" w:hAnsiTheme="minorHAnsi" w:cstheme="minorHAnsi"/>
                <w:b/>
                <w:color w:val="FFFFFF"/>
                <w:sz w:val="16"/>
              </w:rPr>
              <w:br/>
            </w:r>
            <w:r w:rsidRPr="00544E6F">
              <w:rPr>
                <w:rFonts w:asciiTheme="minorHAnsi" w:hAnsiTheme="minorHAnsi" w:cstheme="minorHAnsi"/>
                <w:b/>
                <w:color w:val="FFFFFF"/>
                <w:sz w:val="16"/>
              </w:rPr>
              <w:t>L = Low</w:t>
            </w:r>
          </w:p>
        </w:tc>
        <w:tc>
          <w:tcPr>
            <w:tcW w:w="4196" w:type="dxa"/>
            <w:tcBorders>
              <w:top w:val="nil"/>
              <w:left w:val="nil"/>
              <w:right w:val="nil"/>
            </w:tcBorders>
            <w:shd w:val="clear" w:color="auto" w:fill="50748A"/>
          </w:tcPr>
          <w:p w14:paraId="2ED221EF" w14:textId="77777777" w:rsidR="00D55D89" w:rsidRPr="00544E6F" w:rsidRDefault="00D55D89" w:rsidP="002140A7">
            <w:pPr>
              <w:pStyle w:val="TableParagraph"/>
              <w:spacing w:line="216" w:lineRule="exact"/>
              <w:ind w:left="59"/>
              <w:rPr>
                <w:rFonts w:asciiTheme="minorHAnsi" w:hAnsiTheme="minorHAnsi" w:cstheme="minorHAnsi"/>
                <w:b/>
                <w:sz w:val="19"/>
              </w:rPr>
            </w:pPr>
            <w:r w:rsidRPr="00544E6F">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4E6CA1E5" w14:textId="77777777" w:rsidR="00D55D89" w:rsidRPr="00544E6F" w:rsidRDefault="00D55D89" w:rsidP="002140A7">
            <w:pPr>
              <w:pStyle w:val="TableParagraph"/>
              <w:spacing w:before="3" w:line="220" w:lineRule="auto"/>
              <w:ind w:left="58" w:right="102"/>
              <w:jc w:val="center"/>
              <w:rPr>
                <w:rFonts w:asciiTheme="minorHAnsi" w:hAnsiTheme="minorHAnsi" w:cstheme="minorBidi"/>
                <w:b/>
                <w:bCs/>
                <w:sz w:val="19"/>
                <w:szCs w:val="19"/>
              </w:rPr>
            </w:pPr>
            <w:r w:rsidRPr="6F42D860">
              <w:rPr>
                <w:rFonts w:asciiTheme="minorHAnsi" w:hAnsiTheme="minorHAnsi" w:cstheme="minorBidi"/>
                <w:b/>
                <w:bCs/>
                <w:color w:val="FFFFFF"/>
                <w:spacing w:val="-6"/>
                <w:sz w:val="19"/>
                <w:szCs w:val="19"/>
              </w:rPr>
              <w:t xml:space="preserve">Is </w:t>
            </w:r>
            <w:r w:rsidRPr="6F42D860">
              <w:rPr>
                <w:rFonts w:asciiTheme="minorHAnsi" w:hAnsiTheme="minorHAnsi" w:cstheme="minorBidi"/>
                <w:b/>
                <w:bCs/>
                <w:color w:val="FFFFFF"/>
                <w:spacing w:val="-10"/>
                <w:sz w:val="19"/>
                <w:szCs w:val="19"/>
              </w:rPr>
              <w:t xml:space="preserve">this </w:t>
            </w:r>
            <w:r w:rsidRPr="6F42D860">
              <w:rPr>
                <w:rFonts w:asciiTheme="minorHAnsi" w:hAnsiTheme="minorHAnsi" w:cstheme="minorBidi"/>
                <w:b/>
                <w:bCs/>
                <w:color w:val="FFFFFF"/>
                <w:spacing w:val="-11"/>
                <w:sz w:val="19"/>
                <w:szCs w:val="19"/>
              </w:rPr>
              <w:t xml:space="preserve">control </w:t>
            </w:r>
            <w:r w:rsidRPr="6F42D860">
              <w:rPr>
                <w:rFonts w:asciiTheme="minorHAnsi" w:hAnsiTheme="minorHAnsi" w:cstheme="minorBidi"/>
                <w:b/>
                <w:bCs/>
                <w:color w:val="FFFFFF"/>
                <w:spacing w:val="-5"/>
                <w:sz w:val="19"/>
                <w:szCs w:val="19"/>
              </w:rPr>
              <w:t>in</w:t>
            </w:r>
            <w:r w:rsidRPr="6F42D860">
              <w:rPr>
                <w:rFonts w:asciiTheme="minorHAnsi" w:hAnsiTheme="minorHAnsi" w:cstheme="minorBidi"/>
                <w:b/>
                <w:bCs/>
                <w:color w:val="FFFFFF"/>
                <w:spacing w:val="-14"/>
                <w:sz w:val="19"/>
                <w:szCs w:val="19"/>
              </w:rPr>
              <w:t xml:space="preserve"> place?</w:t>
            </w:r>
          </w:p>
          <w:p w14:paraId="388BA063" w14:textId="77777777" w:rsidR="00D55D89" w:rsidRPr="00544E6F" w:rsidRDefault="00D55D89" w:rsidP="002140A7">
            <w:pPr>
              <w:pStyle w:val="TableParagraph"/>
              <w:spacing w:before="182"/>
              <w:ind w:left="58"/>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5F94D9C5" w14:textId="77777777" w:rsidR="00D55D89" w:rsidRPr="00544E6F" w:rsidRDefault="00D55D89" w:rsidP="002140A7">
            <w:pPr>
              <w:pStyle w:val="TableParagraph"/>
              <w:spacing w:before="29" w:line="189" w:lineRule="auto"/>
              <w:ind w:left="57" w:right="53"/>
              <w:rPr>
                <w:rFonts w:asciiTheme="minorHAnsi" w:hAnsiTheme="minorHAnsi" w:cstheme="minorHAnsi"/>
                <w:b/>
                <w:sz w:val="19"/>
              </w:rPr>
            </w:pPr>
            <w:r w:rsidRPr="00544E6F">
              <w:rPr>
                <w:rFonts w:asciiTheme="minorHAnsi" w:hAnsiTheme="minorHAnsi" w:cstheme="minorHAnsi"/>
                <w:b/>
                <w:color w:val="FFFFFF"/>
                <w:spacing w:val="-4"/>
                <w:sz w:val="19"/>
              </w:rPr>
              <w:t xml:space="preserve">If </w:t>
            </w:r>
            <w:r w:rsidRPr="00544E6F">
              <w:rPr>
                <w:rFonts w:asciiTheme="minorHAnsi" w:hAnsiTheme="minorHAnsi" w:cstheme="minorHAnsi"/>
                <w:b/>
                <w:color w:val="FFFFFF"/>
                <w:spacing w:val="-3"/>
                <w:sz w:val="19"/>
              </w:rPr>
              <w:t xml:space="preserve">no, </w:t>
            </w:r>
            <w:r w:rsidRPr="00544E6F">
              <w:rPr>
                <w:rFonts w:asciiTheme="minorHAnsi" w:hAnsiTheme="minorHAnsi" w:cstheme="minorHAnsi"/>
                <w:b/>
                <w:color w:val="FFFFFF"/>
                <w:spacing w:val="-4"/>
                <w:sz w:val="19"/>
              </w:rPr>
              <w:t xml:space="preserve">what actions are </w:t>
            </w:r>
            <w:r w:rsidRPr="00544E6F">
              <w:rPr>
                <w:rFonts w:asciiTheme="minorHAnsi" w:hAnsiTheme="minorHAnsi" w:cstheme="minorHAnsi"/>
                <w:b/>
                <w:color w:val="FFFFFF"/>
                <w:spacing w:val="-5"/>
                <w:sz w:val="19"/>
              </w:rPr>
              <w:t xml:space="preserve">required </w:t>
            </w:r>
            <w:r w:rsidRPr="00544E6F">
              <w:rPr>
                <w:rFonts w:asciiTheme="minorHAnsi" w:hAnsiTheme="minorHAnsi" w:cstheme="minorHAnsi"/>
                <w:b/>
                <w:color w:val="FFFFFF"/>
                <w:spacing w:val="-3"/>
                <w:sz w:val="19"/>
              </w:rPr>
              <w:t xml:space="preserve">to </w:t>
            </w:r>
            <w:r w:rsidRPr="00544E6F">
              <w:rPr>
                <w:rFonts w:asciiTheme="minorHAnsi" w:hAnsiTheme="minorHAnsi" w:cstheme="minorHAnsi"/>
                <w:b/>
                <w:color w:val="FFFFFF"/>
                <w:spacing w:val="-4"/>
                <w:sz w:val="19"/>
              </w:rPr>
              <w:t xml:space="preserve">implement the </w:t>
            </w:r>
            <w:r w:rsidRPr="00544E6F">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6C73324E" w14:textId="77777777" w:rsidR="00D55D89" w:rsidRPr="00544E6F" w:rsidRDefault="00D55D89" w:rsidP="002140A7">
            <w:pPr>
              <w:pStyle w:val="TableParagraph"/>
              <w:spacing w:before="3" w:line="220" w:lineRule="auto"/>
              <w:ind w:left="57"/>
              <w:rPr>
                <w:rFonts w:asciiTheme="minorHAnsi" w:hAnsiTheme="minorHAnsi" w:cstheme="minorHAnsi"/>
                <w:b/>
                <w:sz w:val="19"/>
              </w:rPr>
            </w:pPr>
            <w:r w:rsidRPr="00544E6F">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1A5DCF14" w14:textId="77777777" w:rsidR="00D55D89" w:rsidRPr="00544E6F" w:rsidRDefault="00D55D89" w:rsidP="002140A7">
            <w:pPr>
              <w:pStyle w:val="TableParagraph"/>
              <w:spacing w:before="3" w:line="220" w:lineRule="auto"/>
              <w:ind w:left="56"/>
              <w:rPr>
                <w:rFonts w:asciiTheme="minorHAnsi" w:hAnsiTheme="minorHAnsi" w:cstheme="minorHAnsi"/>
                <w:b/>
                <w:sz w:val="19"/>
              </w:rPr>
            </w:pPr>
            <w:r w:rsidRPr="00544E6F">
              <w:rPr>
                <w:rFonts w:asciiTheme="minorHAnsi" w:hAnsiTheme="minorHAnsi" w:cstheme="minorHAnsi"/>
                <w:b/>
                <w:color w:val="FFFFFF"/>
                <w:sz w:val="19"/>
              </w:rPr>
              <w:t>Date action completed</w:t>
            </w:r>
          </w:p>
        </w:tc>
      </w:tr>
      <w:tr w:rsidR="002E3EAA" w:rsidRPr="00544E6F" w14:paraId="7F298D4E" w14:textId="77777777" w:rsidTr="002140A7">
        <w:trPr>
          <w:trHeight w:val="310"/>
        </w:trPr>
        <w:tc>
          <w:tcPr>
            <w:tcW w:w="1361" w:type="dxa"/>
            <w:vMerge w:val="restart"/>
          </w:tcPr>
          <w:p w14:paraId="2AC37BB2" w14:textId="77777777" w:rsidR="002E3EAA" w:rsidRPr="00544E6F" w:rsidRDefault="002E3EAA" w:rsidP="002E3EAA">
            <w:pPr>
              <w:pStyle w:val="TableParagraph"/>
              <w:spacing w:before="34" w:line="211" w:lineRule="auto"/>
              <w:ind w:left="56" w:right="116"/>
              <w:rPr>
                <w:rFonts w:asciiTheme="minorHAnsi" w:hAnsiTheme="minorHAnsi" w:cstheme="minorHAnsi"/>
                <w:sz w:val="19"/>
              </w:rPr>
            </w:pPr>
            <w:r w:rsidRPr="00544E6F">
              <w:rPr>
                <w:rFonts w:asciiTheme="minorHAnsi" w:hAnsiTheme="minorHAnsi" w:cstheme="minorHAnsi"/>
                <w:spacing w:val="-5"/>
                <w:sz w:val="19"/>
              </w:rPr>
              <w:t xml:space="preserve">Electric </w:t>
            </w:r>
            <w:r w:rsidRPr="00544E6F">
              <w:rPr>
                <w:rFonts w:asciiTheme="minorHAnsi" w:hAnsiTheme="minorHAnsi" w:cstheme="minorHAnsi"/>
                <w:spacing w:val="-8"/>
                <w:sz w:val="19"/>
              </w:rPr>
              <w:t xml:space="preserve">shock, </w:t>
            </w:r>
            <w:r w:rsidRPr="00544E6F">
              <w:rPr>
                <w:rFonts w:asciiTheme="minorHAnsi" w:hAnsiTheme="minorHAnsi" w:cstheme="minorHAnsi"/>
                <w:spacing w:val="-6"/>
                <w:sz w:val="19"/>
              </w:rPr>
              <w:t xml:space="preserve">electrocution, </w:t>
            </w:r>
            <w:r w:rsidRPr="00544E6F">
              <w:rPr>
                <w:rFonts w:asciiTheme="minorHAnsi" w:hAnsiTheme="minorHAnsi" w:cstheme="minorHAnsi"/>
                <w:spacing w:val="-5"/>
                <w:sz w:val="19"/>
              </w:rPr>
              <w:t xml:space="preserve">burns, </w:t>
            </w:r>
            <w:r w:rsidRPr="00544E6F">
              <w:rPr>
                <w:rFonts w:asciiTheme="minorHAnsi" w:hAnsiTheme="minorHAnsi" w:cstheme="minorHAnsi"/>
                <w:spacing w:val="-6"/>
                <w:sz w:val="19"/>
              </w:rPr>
              <w:t>death</w:t>
            </w:r>
          </w:p>
        </w:tc>
        <w:tc>
          <w:tcPr>
            <w:tcW w:w="945" w:type="dxa"/>
            <w:vMerge w:val="restart"/>
          </w:tcPr>
          <w:p w14:paraId="286D350E"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vMerge w:val="restart"/>
          </w:tcPr>
          <w:p w14:paraId="00992851" w14:textId="77777777" w:rsidR="002E3EAA" w:rsidRPr="00544E6F" w:rsidRDefault="002E3EAA" w:rsidP="002E3EAA">
            <w:pPr>
              <w:pStyle w:val="TableParagraph"/>
              <w:spacing w:before="34" w:line="211" w:lineRule="auto"/>
              <w:ind w:left="56" w:right="49"/>
              <w:rPr>
                <w:rFonts w:asciiTheme="minorHAnsi" w:hAnsiTheme="minorHAnsi" w:cstheme="minorHAnsi"/>
                <w:sz w:val="19"/>
              </w:rPr>
            </w:pPr>
            <w:r w:rsidRPr="00544E6F">
              <w:rPr>
                <w:rFonts w:asciiTheme="minorHAnsi" w:hAnsiTheme="minorHAnsi" w:cstheme="minorHAnsi"/>
                <w:spacing w:val="-5"/>
                <w:sz w:val="19"/>
              </w:rPr>
              <w:t xml:space="preserve">Electric </w:t>
            </w:r>
            <w:r w:rsidRPr="00544E6F">
              <w:rPr>
                <w:rFonts w:asciiTheme="minorHAnsi" w:hAnsiTheme="minorHAnsi" w:cstheme="minorHAnsi"/>
                <w:spacing w:val="-8"/>
                <w:sz w:val="19"/>
              </w:rPr>
              <w:t xml:space="preserve">shock/ </w:t>
            </w:r>
            <w:r w:rsidRPr="00544E6F">
              <w:rPr>
                <w:rFonts w:asciiTheme="minorHAnsi" w:hAnsiTheme="minorHAnsi" w:cstheme="minorHAnsi"/>
                <w:spacing w:val="-6"/>
                <w:sz w:val="19"/>
              </w:rPr>
              <w:t>fire/burns</w:t>
            </w:r>
          </w:p>
        </w:tc>
        <w:tc>
          <w:tcPr>
            <w:tcW w:w="1078" w:type="dxa"/>
          </w:tcPr>
          <w:p w14:paraId="0EAC50D1" w14:textId="77777777" w:rsidR="002E3EAA" w:rsidRPr="00544E6F" w:rsidRDefault="002E3EAA" w:rsidP="002E3EAA">
            <w:pPr>
              <w:pStyle w:val="TableParagraph"/>
              <w:spacing w:before="10"/>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03A52DE9" w14:textId="77777777" w:rsidR="002E3EAA" w:rsidRPr="00544E6F" w:rsidRDefault="002E3EAA" w:rsidP="002E3EAA">
            <w:pPr>
              <w:pStyle w:val="TableParagraph"/>
              <w:spacing w:before="10"/>
              <w:ind w:left="54"/>
              <w:rPr>
                <w:rFonts w:asciiTheme="minorHAnsi" w:hAnsiTheme="minorHAnsi" w:cstheme="minorHAnsi"/>
                <w:sz w:val="19"/>
              </w:rPr>
            </w:pPr>
            <w:r w:rsidRPr="00544E6F">
              <w:rPr>
                <w:rFonts w:asciiTheme="minorHAnsi" w:hAnsiTheme="minorHAnsi" w:cstheme="minorHAnsi"/>
                <w:sz w:val="19"/>
              </w:rPr>
              <w:t>A visual check is carried out before use</w:t>
            </w:r>
          </w:p>
        </w:tc>
        <w:tc>
          <w:tcPr>
            <w:tcW w:w="908" w:type="dxa"/>
            <w:vMerge w:val="restart"/>
          </w:tcPr>
          <w:p w14:paraId="72DEE34D"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vMerge w:val="restart"/>
          </w:tcPr>
          <w:p w14:paraId="6BC2E423" w14:textId="77777777" w:rsidR="002E3EAA" w:rsidRPr="00544E6F" w:rsidRDefault="002E3EAA" w:rsidP="002E3EAA">
            <w:pPr>
              <w:pStyle w:val="TableParagraph"/>
              <w:rPr>
                <w:rFonts w:asciiTheme="minorHAnsi" w:hAnsiTheme="minorHAnsi" w:cstheme="minorHAnsi"/>
                <w:sz w:val="18"/>
              </w:rPr>
            </w:pPr>
          </w:p>
        </w:tc>
        <w:tc>
          <w:tcPr>
            <w:tcW w:w="1418" w:type="dxa"/>
            <w:vMerge w:val="restart"/>
          </w:tcPr>
          <w:p w14:paraId="2EB70F2C"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3FCDD996" w14:textId="77777777" w:rsidR="002E3EAA" w:rsidRPr="00544E6F" w:rsidRDefault="002E3EAA" w:rsidP="002E3EAA">
            <w:pPr>
              <w:pStyle w:val="TableParagraph"/>
              <w:rPr>
                <w:rFonts w:asciiTheme="minorHAnsi" w:hAnsiTheme="minorHAnsi" w:cstheme="minorBidi"/>
                <w:sz w:val="18"/>
                <w:szCs w:val="18"/>
              </w:rPr>
            </w:pPr>
          </w:p>
        </w:tc>
        <w:tc>
          <w:tcPr>
            <w:tcW w:w="1418" w:type="dxa"/>
            <w:vMerge w:val="restart"/>
          </w:tcPr>
          <w:p w14:paraId="2B97F1F2" w14:textId="14628BB2"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210081CF" w14:textId="77777777" w:rsidTr="002140A7">
        <w:trPr>
          <w:trHeight w:val="689"/>
        </w:trPr>
        <w:tc>
          <w:tcPr>
            <w:tcW w:w="1361" w:type="dxa"/>
            <w:vMerge/>
          </w:tcPr>
          <w:p w14:paraId="781ED29B" w14:textId="77777777" w:rsidR="002E3EAA" w:rsidRPr="00544E6F" w:rsidRDefault="002E3EAA" w:rsidP="002E3EAA">
            <w:pPr>
              <w:rPr>
                <w:rFonts w:cstheme="minorHAnsi"/>
                <w:sz w:val="2"/>
                <w:szCs w:val="2"/>
              </w:rPr>
            </w:pPr>
          </w:p>
        </w:tc>
        <w:tc>
          <w:tcPr>
            <w:tcW w:w="945" w:type="dxa"/>
            <w:vMerge/>
          </w:tcPr>
          <w:p w14:paraId="51828C74" w14:textId="77777777" w:rsidR="002E3EAA" w:rsidRPr="00544E6F" w:rsidRDefault="002E3EAA" w:rsidP="002E3EAA">
            <w:pPr>
              <w:rPr>
                <w:rFonts w:cstheme="minorHAnsi"/>
                <w:sz w:val="2"/>
                <w:szCs w:val="2"/>
              </w:rPr>
            </w:pPr>
          </w:p>
        </w:tc>
        <w:tc>
          <w:tcPr>
            <w:tcW w:w="1361" w:type="dxa"/>
            <w:vMerge/>
          </w:tcPr>
          <w:p w14:paraId="185319A1" w14:textId="77777777" w:rsidR="002E3EAA" w:rsidRPr="00544E6F" w:rsidRDefault="002E3EAA" w:rsidP="002E3EAA">
            <w:pPr>
              <w:rPr>
                <w:rFonts w:cstheme="minorHAnsi"/>
                <w:sz w:val="2"/>
                <w:szCs w:val="2"/>
              </w:rPr>
            </w:pPr>
          </w:p>
        </w:tc>
        <w:tc>
          <w:tcPr>
            <w:tcW w:w="1078" w:type="dxa"/>
          </w:tcPr>
          <w:p w14:paraId="470B0703" w14:textId="77777777" w:rsidR="002E3EAA" w:rsidRPr="00544E6F" w:rsidRDefault="002E3EAA" w:rsidP="002E3EAA">
            <w:pPr>
              <w:pStyle w:val="TableParagraph"/>
              <w:spacing w:before="10"/>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0D18C98C" w14:textId="77777777" w:rsidR="002E3EAA" w:rsidRPr="00544E6F" w:rsidRDefault="002E3EAA" w:rsidP="002E3EAA">
            <w:pPr>
              <w:pStyle w:val="TableParagraph"/>
              <w:spacing w:before="34" w:line="211" w:lineRule="auto"/>
              <w:ind w:left="54" w:right="272"/>
              <w:rPr>
                <w:rFonts w:asciiTheme="minorHAnsi" w:hAnsiTheme="minorHAnsi" w:cstheme="minorHAnsi"/>
                <w:sz w:val="19"/>
              </w:rPr>
            </w:pPr>
            <w:r w:rsidRPr="00544E6F">
              <w:rPr>
                <w:rFonts w:asciiTheme="minorHAnsi" w:hAnsiTheme="minorHAnsi" w:cstheme="minorHAnsi"/>
                <w:spacing w:val="-5"/>
                <w:sz w:val="19"/>
              </w:rPr>
              <w:t xml:space="preserve">Machines </w:t>
            </w:r>
            <w:r w:rsidRPr="00544E6F">
              <w:rPr>
                <w:rFonts w:asciiTheme="minorHAnsi" w:hAnsiTheme="minorHAnsi" w:cstheme="minorHAnsi"/>
                <w:spacing w:val="-6"/>
                <w:sz w:val="19"/>
              </w:rPr>
              <w:t xml:space="preserve">are </w:t>
            </w:r>
            <w:r w:rsidRPr="00544E6F">
              <w:rPr>
                <w:rFonts w:asciiTheme="minorHAnsi" w:hAnsiTheme="minorHAnsi" w:cstheme="minorHAnsi"/>
                <w:spacing w:val="-5"/>
                <w:sz w:val="19"/>
              </w:rPr>
              <w:t xml:space="preserve">serviced </w:t>
            </w:r>
            <w:r w:rsidRPr="00544E6F">
              <w:rPr>
                <w:rFonts w:asciiTheme="minorHAnsi" w:hAnsiTheme="minorHAnsi" w:cstheme="minorHAnsi"/>
                <w:spacing w:val="-3"/>
                <w:sz w:val="19"/>
              </w:rPr>
              <w:t xml:space="preserve">by </w:t>
            </w:r>
            <w:r w:rsidRPr="00544E6F">
              <w:rPr>
                <w:rFonts w:asciiTheme="minorHAnsi" w:hAnsiTheme="minorHAnsi" w:cstheme="minorHAnsi"/>
                <w:sz w:val="19"/>
              </w:rPr>
              <w:t xml:space="preserve">a </w:t>
            </w:r>
            <w:r w:rsidRPr="00544E6F">
              <w:rPr>
                <w:rFonts w:asciiTheme="minorHAnsi" w:hAnsiTheme="minorHAnsi" w:cstheme="minorHAnsi"/>
                <w:spacing w:val="-6"/>
                <w:sz w:val="19"/>
              </w:rPr>
              <w:t xml:space="preserve">competent person </w:t>
            </w:r>
            <w:r w:rsidRPr="00544E6F">
              <w:rPr>
                <w:rFonts w:asciiTheme="minorHAnsi" w:hAnsiTheme="minorHAnsi" w:cstheme="minorHAnsi"/>
                <w:spacing w:val="-4"/>
                <w:sz w:val="19"/>
              </w:rPr>
              <w:t xml:space="preserve">and </w:t>
            </w:r>
            <w:r w:rsidRPr="00544E6F">
              <w:rPr>
                <w:rFonts w:asciiTheme="minorHAnsi" w:hAnsiTheme="minorHAnsi" w:cstheme="minorHAnsi"/>
                <w:spacing w:val="-5"/>
                <w:sz w:val="19"/>
              </w:rPr>
              <w:t xml:space="preserve">service </w:t>
            </w:r>
            <w:r w:rsidRPr="00544E6F">
              <w:rPr>
                <w:rFonts w:asciiTheme="minorHAnsi" w:hAnsiTheme="minorHAnsi" w:cstheme="minorHAnsi"/>
                <w:spacing w:val="-6"/>
                <w:sz w:val="19"/>
              </w:rPr>
              <w:t xml:space="preserve">records are </w:t>
            </w:r>
            <w:r w:rsidRPr="00544E6F">
              <w:rPr>
                <w:rFonts w:asciiTheme="minorHAnsi" w:hAnsiTheme="minorHAnsi" w:cstheme="minorHAnsi"/>
                <w:spacing w:val="-5"/>
                <w:sz w:val="19"/>
              </w:rPr>
              <w:t xml:space="preserve">kept </w:t>
            </w:r>
            <w:r w:rsidRPr="00544E6F">
              <w:rPr>
                <w:rFonts w:asciiTheme="minorHAnsi" w:hAnsiTheme="minorHAnsi" w:cstheme="minorHAnsi"/>
                <w:spacing w:val="-3"/>
                <w:sz w:val="19"/>
              </w:rPr>
              <w:t xml:space="preserve">as </w:t>
            </w:r>
            <w:r w:rsidRPr="00544E6F">
              <w:rPr>
                <w:rFonts w:asciiTheme="minorHAnsi" w:hAnsiTheme="minorHAnsi" w:cstheme="minorHAnsi"/>
                <w:spacing w:val="-4"/>
                <w:sz w:val="19"/>
              </w:rPr>
              <w:t xml:space="preserve">part of </w:t>
            </w:r>
            <w:r w:rsidRPr="00544E6F">
              <w:rPr>
                <w:rFonts w:asciiTheme="minorHAnsi" w:hAnsiTheme="minorHAnsi" w:cstheme="minorHAnsi"/>
                <w:spacing w:val="-5"/>
                <w:sz w:val="19"/>
              </w:rPr>
              <w:t>the maintenance schedule</w:t>
            </w:r>
          </w:p>
        </w:tc>
        <w:tc>
          <w:tcPr>
            <w:tcW w:w="908" w:type="dxa"/>
            <w:vMerge/>
          </w:tcPr>
          <w:p w14:paraId="0AF8AFF8" w14:textId="77777777" w:rsidR="002E3EAA" w:rsidRPr="00544E6F" w:rsidRDefault="002E3EAA" w:rsidP="002E3EAA">
            <w:pPr>
              <w:rPr>
                <w:rFonts w:cstheme="minorHAnsi"/>
                <w:sz w:val="2"/>
                <w:szCs w:val="2"/>
              </w:rPr>
            </w:pPr>
          </w:p>
        </w:tc>
        <w:tc>
          <w:tcPr>
            <w:tcW w:w="2495" w:type="dxa"/>
            <w:vMerge/>
          </w:tcPr>
          <w:p w14:paraId="018361BD" w14:textId="77777777" w:rsidR="002E3EAA" w:rsidRPr="00544E6F" w:rsidRDefault="002E3EAA" w:rsidP="002E3EAA">
            <w:pPr>
              <w:rPr>
                <w:rFonts w:cstheme="minorHAnsi"/>
                <w:sz w:val="2"/>
                <w:szCs w:val="2"/>
              </w:rPr>
            </w:pPr>
          </w:p>
        </w:tc>
        <w:tc>
          <w:tcPr>
            <w:tcW w:w="1418" w:type="dxa"/>
            <w:vMerge/>
          </w:tcPr>
          <w:p w14:paraId="28493C52" w14:textId="77777777" w:rsidR="002E3EAA" w:rsidRPr="00544E6F" w:rsidRDefault="002E3EAA" w:rsidP="002E3EAA">
            <w:pPr>
              <w:rPr>
                <w:rFonts w:cstheme="minorHAnsi"/>
                <w:sz w:val="2"/>
                <w:szCs w:val="2"/>
              </w:rPr>
            </w:pPr>
          </w:p>
        </w:tc>
        <w:tc>
          <w:tcPr>
            <w:tcW w:w="1418" w:type="dxa"/>
            <w:vMerge/>
          </w:tcPr>
          <w:p w14:paraId="1C9BD329" w14:textId="77777777" w:rsidR="002E3EAA" w:rsidRPr="00544E6F" w:rsidRDefault="002E3EAA" w:rsidP="002E3EAA">
            <w:pPr>
              <w:rPr>
                <w:rFonts w:cstheme="minorHAnsi"/>
                <w:sz w:val="2"/>
                <w:szCs w:val="2"/>
              </w:rPr>
            </w:pPr>
          </w:p>
        </w:tc>
      </w:tr>
      <w:tr w:rsidR="002E3EAA" w:rsidRPr="00544E6F" w14:paraId="2B5A90D4" w14:textId="77777777" w:rsidTr="002140A7">
        <w:trPr>
          <w:trHeight w:val="2089"/>
        </w:trPr>
        <w:tc>
          <w:tcPr>
            <w:tcW w:w="1361" w:type="dxa"/>
            <w:vMerge/>
          </w:tcPr>
          <w:p w14:paraId="2B809CFB" w14:textId="77777777" w:rsidR="002E3EAA" w:rsidRPr="00544E6F" w:rsidRDefault="002E3EAA" w:rsidP="002E3EAA">
            <w:pPr>
              <w:rPr>
                <w:rFonts w:cstheme="minorHAnsi"/>
                <w:sz w:val="2"/>
                <w:szCs w:val="2"/>
              </w:rPr>
            </w:pPr>
          </w:p>
        </w:tc>
        <w:tc>
          <w:tcPr>
            <w:tcW w:w="945" w:type="dxa"/>
            <w:vMerge/>
          </w:tcPr>
          <w:p w14:paraId="001322EA" w14:textId="77777777" w:rsidR="002E3EAA" w:rsidRPr="00544E6F" w:rsidRDefault="002E3EAA" w:rsidP="002E3EAA">
            <w:pPr>
              <w:rPr>
                <w:rFonts w:cstheme="minorHAnsi"/>
                <w:sz w:val="2"/>
                <w:szCs w:val="2"/>
              </w:rPr>
            </w:pPr>
          </w:p>
        </w:tc>
        <w:tc>
          <w:tcPr>
            <w:tcW w:w="1361" w:type="dxa"/>
            <w:vMerge/>
          </w:tcPr>
          <w:p w14:paraId="792F1F0B" w14:textId="77777777" w:rsidR="002E3EAA" w:rsidRPr="00544E6F" w:rsidRDefault="002E3EAA" w:rsidP="002E3EAA">
            <w:pPr>
              <w:rPr>
                <w:rFonts w:cstheme="minorHAnsi"/>
                <w:sz w:val="2"/>
                <w:szCs w:val="2"/>
              </w:rPr>
            </w:pPr>
          </w:p>
        </w:tc>
        <w:tc>
          <w:tcPr>
            <w:tcW w:w="1078" w:type="dxa"/>
          </w:tcPr>
          <w:p w14:paraId="1FC6DBC1" w14:textId="77777777" w:rsidR="002E3EAA" w:rsidRPr="00544E6F" w:rsidRDefault="002E3EAA" w:rsidP="002E3EAA">
            <w:pPr>
              <w:pStyle w:val="TableParagraph"/>
              <w:spacing w:before="10"/>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2AE93017" w14:textId="77777777" w:rsidR="002E3EAA" w:rsidRPr="00544E6F" w:rsidRDefault="002E3EAA" w:rsidP="002E3EAA">
            <w:pPr>
              <w:pStyle w:val="TableParagraph"/>
              <w:spacing w:before="34" w:line="211" w:lineRule="auto"/>
              <w:ind w:left="54" w:right="56"/>
              <w:rPr>
                <w:rFonts w:asciiTheme="minorHAnsi" w:hAnsiTheme="minorHAnsi" w:cstheme="minorHAnsi"/>
                <w:sz w:val="19"/>
              </w:rPr>
            </w:pPr>
            <w:r w:rsidRPr="00544E6F">
              <w:rPr>
                <w:rFonts w:asciiTheme="minorHAnsi" w:hAnsiTheme="minorHAnsi" w:cstheme="minorHAnsi"/>
                <w:spacing w:val="-6"/>
                <w:sz w:val="19"/>
              </w:rPr>
              <w:t xml:space="preserve">Defective </w:t>
            </w:r>
            <w:r w:rsidRPr="00544E6F">
              <w:rPr>
                <w:rFonts w:asciiTheme="minorHAnsi" w:hAnsiTheme="minorHAnsi" w:cstheme="minorHAnsi"/>
                <w:spacing w:val="-5"/>
                <w:sz w:val="19"/>
              </w:rPr>
              <w:t xml:space="preserve">electrical equipment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 xml:space="preserve">clearly identified, labelled </w:t>
            </w:r>
            <w:r w:rsidRPr="00544E6F">
              <w:rPr>
                <w:rFonts w:asciiTheme="minorHAnsi" w:hAnsiTheme="minorHAnsi" w:cstheme="minorHAnsi"/>
                <w:spacing w:val="-3"/>
                <w:sz w:val="19"/>
              </w:rPr>
              <w:t xml:space="preserve">as </w:t>
            </w:r>
            <w:r w:rsidRPr="00544E6F">
              <w:rPr>
                <w:rFonts w:asciiTheme="minorHAnsi" w:hAnsiTheme="minorHAnsi" w:cstheme="minorHAnsi"/>
                <w:spacing w:val="-4"/>
                <w:sz w:val="19"/>
              </w:rPr>
              <w:t xml:space="preserve">out of </w:t>
            </w:r>
            <w:r w:rsidRPr="00544E6F">
              <w:rPr>
                <w:rFonts w:asciiTheme="minorHAnsi" w:hAnsiTheme="minorHAnsi" w:cstheme="minorHAnsi"/>
                <w:spacing w:val="-5"/>
                <w:sz w:val="19"/>
              </w:rPr>
              <w:t xml:space="preserve">use, </w:t>
            </w:r>
            <w:r w:rsidRPr="00544E6F">
              <w:rPr>
                <w:rFonts w:asciiTheme="minorHAnsi" w:hAnsiTheme="minorHAnsi" w:cstheme="minorHAnsi"/>
                <w:spacing w:val="-4"/>
                <w:sz w:val="19"/>
              </w:rPr>
              <w:t xml:space="preserve">and </w:t>
            </w:r>
            <w:r w:rsidRPr="00544E6F">
              <w:rPr>
                <w:rFonts w:asciiTheme="minorHAnsi" w:hAnsiTheme="minorHAnsi" w:cstheme="minorHAnsi"/>
                <w:spacing w:val="-7"/>
                <w:sz w:val="19"/>
              </w:rPr>
              <w:t xml:space="preserve">stored </w:t>
            </w:r>
            <w:r w:rsidRPr="00544E6F">
              <w:rPr>
                <w:rFonts w:asciiTheme="minorHAnsi" w:hAnsiTheme="minorHAnsi" w:cstheme="minorHAnsi"/>
                <w:spacing w:val="-6"/>
                <w:sz w:val="19"/>
              </w:rPr>
              <w:t xml:space="preserve">separately </w:t>
            </w:r>
            <w:r w:rsidRPr="00544E6F">
              <w:rPr>
                <w:rFonts w:asciiTheme="minorHAnsi" w:hAnsiTheme="minorHAnsi" w:cstheme="minorHAnsi"/>
                <w:spacing w:val="-4"/>
                <w:sz w:val="19"/>
              </w:rPr>
              <w:t xml:space="preserve">to </w:t>
            </w:r>
            <w:r w:rsidRPr="00544E6F">
              <w:rPr>
                <w:rFonts w:asciiTheme="minorHAnsi" w:hAnsiTheme="minorHAnsi" w:cstheme="minorHAnsi"/>
                <w:spacing w:val="-6"/>
                <w:sz w:val="19"/>
              </w:rPr>
              <w:t xml:space="preserve">prevent </w:t>
            </w:r>
            <w:r w:rsidRPr="00544E6F">
              <w:rPr>
                <w:rFonts w:asciiTheme="minorHAnsi" w:hAnsiTheme="minorHAnsi" w:cstheme="minorHAnsi"/>
                <w:spacing w:val="-5"/>
                <w:sz w:val="19"/>
              </w:rPr>
              <w:t>accidental use</w:t>
            </w:r>
          </w:p>
          <w:p w14:paraId="4EE6A5F1" w14:textId="77777777" w:rsidR="002E3EAA" w:rsidRPr="00544E6F" w:rsidRDefault="002E3EAA" w:rsidP="002E3EAA">
            <w:pPr>
              <w:pStyle w:val="TableParagraph"/>
              <w:spacing w:before="2"/>
              <w:rPr>
                <w:rFonts w:asciiTheme="minorHAnsi" w:hAnsiTheme="minorHAnsi" w:cstheme="minorHAnsi"/>
                <w:sz w:val="17"/>
              </w:rPr>
            </w:pPr>
          </w:p>
          <w:p w14:paraId="0178E240" w14:textId="77777777" w:rsidR="002E3EAA" w:rsidRPr="00544E6F" w:rsidRDefault="002E3EAA" w:rsidP="002E3EAA">
            <w:pPr>
              <w:pStyle w:val="TableParagraph"/>
              <w:spacing w:before="1" w:line="211" w:lineRule="auto"/>
              <w:ind w:left="54" w:right="935"/>
              <w:rPr>
                <w:rFonts w:asciiTheme="minorHAnsi" w:hAnsiTheme="minorHAnsi" w:cstheme="minorHAnsi"/>
                <w:sz w:val="19"/>
              </w:rPr>
            </w:pPr>
            <w:r w:rsidRPr="00544E6F">
              <w:rPr>
                <w:rFonts w:asciiTheme="minorHAnsi" w:hAnsiTheme="minorHAnsi" w:cstheme="minorHAnsi"/>
                <w:spacing w:val="-4"/>
                <w:sz w:val="19"/>
              </w:rPr>
              <w:t xml:space="preserve">All </w:t>
            </w:r>
            <w:r w:rsidRPr="00544E6F">
              <w:rPr>
                <w:rFonts w:asciiTheme="minorHAnsi" w:hAnsiTheme="minorHAnsi" w:cstheme="minorHAnsi"/>
                <w:spacing w:val="-5"/>
                <w:sz w:val="19"/>
              </w:rPr>
              <w:t xml:space="preserve">faults </w:t>
            </w:r>
            <w:r w:rsidRPr="00544E6F">
              <w:rPr>
                <w:rFonts w:asciiTheme="minorHAnsi" w:hAnsiTheme="minorHAnsi" w:cstheme="minorHAnsi"/>
                <w:spacing w:val="-6"/>
                <w:sz w:val="19"/>
              </w:rPr>
              <w:t xml:space="preserve">are recorded </w:t>
            </w:r>
            <w:r w:rsidRPr="00544E6F">
              <w:rPr>
                <w:rFonts w:asciiTheme="minorHAnsi" w:hAnsiTheme="minorHAnsi" w:cstheme="minorHAnsi"/>
                <w:spacing w:val="-3"/>
                <w:sz w:val="19"/>
              </w:rPr>
              <w:t xml:space="preserve">in </w:t>
            </w:r>
            <w:r w:rsidRPr="00544E6F">
              <w:rPr>
                <w:rFonts w:asciiTheme="minorHAnsi" w:hAnsiTheme="minorHAnsi" w:cstheme="minorHAnsi"/>
                <w:spacing w:val="-4"/>
                <w:sz w:val="19"/>
              </w:rPr>
              <w:t xml:space="preserve">log </w:t>
            </w:r>
            <w:r w:rsidRPr="00544E6F">
              <w:rPr>
                <w:rFonts w:asciiTheme="minorHAnsi" w:hAnsiTheme="minorHAnsi" w:cstheme="minorHAnsi"/>
                <w:spacing w:val="-5"/>
                <w:sz w:val="19"/>
              </w:rPr>
              <w:t xml:space="preserve">book </w:t>
            </w:r>
            <w:r w:rsidRPr="00544E6F">
              <w:rPr>
                <w:rFonts w:asciiTheme="minorHAnsi" w:hAnsiTheme="minorHAnsi" w:cstheme="minorHAnsi"/>
                <w:spacing w:val="-6"/>
                <w:sz w:val="19"/>
              </w:rPr>
              <w:t xml:space="preserve">Previous </w:t>
            </w:r>
            <w:r w:rsidRPr="00544E6F">
              <w:rPr>
                <w:rFonts w:asciiTheme="minorHAnsi" w:hAnsiTheme="minorHAnsi" w:cstheme="minorHAnsi"/>
                <w:spacing w:val="-5"/>
                <w:sz w:val="19"/>
              </w:rPr>
              <w:t xml:space="preserve">faults </w:t>
            </w:r>
            <w:r w:rsidRPr="00544E6F">
              <w:rPr>
                <w:rFonts w:asciiTheme="minorHAnsi" w:hAnsiTheme="minorHAnsi" w:cstheme="minorHAnsi"/>
                <w:spacing w:val="-4"/>
                <w:sz w:val="19"/>
              </w:rPr>
              <w:t xml:space="preserve">have </w:t>
            </w:r>
            <w:r w:rsidRPr="00544E6F">
              <w:rPr>
                <w:rFonts w:asciiTheme="minorHAnsi" w:hAnsiTheme="minorHAnsi" w:cstheme="minorHAnsi"/>
                <w:spacing w:val="-6"/>
                <w:sz w:val="19"/>
              </w:rPr>
              <w:t>received attention</w:t>
            </w:r>
          </w:p>
          <w:p w14:paraId="158C609C" w14:textId="77777777" w:rsidR="002E3EAA" w:rsidRPr="00544E6F" w:rsidRDefault="002E3EAA" w:rsidP="002E3EAA">
            <w:pPr>
              <w:pStyle w:val="TableParagraph"/>
              <w:spacing w:before="3"/>
              <w:rPr>
                <w:rFonts w:asciiTheme="minorHAnsi" w:hAnsiTheme="minorHAnsi" w:cstheme="minorHAnsi"/>
                <w:sz w:val="17"/>
              </w:rPr>
            </w:pPr>
          </w:p>
          <w:p w14:paraId="4562EC5B" w14:textId="77777777" w:rsidR="002E3EAA" w:rsidRPr="00544E6F" w:rsidRDefault="002E3EAA" w:rsidP="002E3EAA">
            <w:pPr>
              <w:pStyle w:val="TableParagraph"/>
              <w:spacing w:line="211" w:lineRule="auto"/>
              <w:ind w:left="54"/>
              <w:rPr>
                <w:rFonts w:asciiTheme="minorHAnsi" w:hAnsiTheme="minorHAnsi" w:cstheme="minorHAnsi"/>
                <w:sz w:val="19"/>
              </w:rPr>
            </w:pPr>
            <w:r w:rsidRPr="00544E6F">
              <w:rPr>
                <w:rFonts w:asciiTheme="minorHAnsi" w:hAnsiTheme="minorHAnsi" w:cstheme="minorHAnsi"/>
                <w:spacing w:val="-6"/>
                <w:sz w:val="19"/>
              </w:rPr>
              <w:t xml:space="preserve">Defects are reported </w:t>
            </w:r>
            <w:r w:rsidRPr="00544E6F">
              <w:rPr>
                <w:rFonts w:asciiTheme="minorHAnsi" w:hAnsiTheme="minorHAnsi" w:cstheme="minorHAnsi"/>
                <w:spacing w:val="-4"/>
                <w:sz w:val="19"/>
              </w:rPr>
              <w:t xml:space="preserve">to the </w:t>
            </w:r>
            <w:r w:rsidRPr="00544E6F">
              <w:rPr>
                <w:rFonts w:asciiTheme="minorHAnsi" w:hAnsiTheme="minorHAnsi" w:cstheme="minorHAnsi"/>
                <w:spacing w:val="-5"/>
                <w:sz w:val="19"/>
              </w:rPr>
              <w:t xml:space="preserve">person </w:t>
            </w:r>
            <w:r w:rsidRPr="00544E6F">
              <w:rPr>
                <w:rFonts w:asciiTheme="minorHAnsi" w:hAnsiTheme="minorHAnsi" w:cstheme="minorHAnsi"/>
                <w:spacing w:val="-3"/>
                <w:sz w:val="19"/>
              </w:rPr>
              <w:t xml:space="preserve">in </w:t>
            </w:r>
            <w:r w:rsidRPr="00544E6F">
              <w:rPr>
                <w:rFonts w:asciiTheme="minorHAnsi" w:hAnsiTheme="minorHAnsi" w:cstheme="minorHAnsi"/>
                <w:spacing w:val="-6"/>
                <w:sz w:val="19"/>
              </w:rPr>
              <w:t xml:space="preserve">control </w:t>
            </w:r>
            <w:r w:rsidRPr="00544E6F">
              <w:rPr>
                <w:rFonts w:asciiTheme="minorHAnsi" w:hAnsiTheme="minorHAnsi" w:cstheme="minorHAnsi"/>
                <w:spacing w:val="-4"/>
                <w:sz w:val="19"/>
              </w:rPr>
              <w:t xml:space="preserve">of the </w:t>
            </w:r>
            <w:r w:rsidRPr="00544E6F">
              <w:rPr>
                <w:rFonts w:asciiTheme="minorHAnsi" w:hAnsiTheme="minorHAnsi" w:cstheme="minorHAnsi"/>
                <w:spacing w:val="-5"/>
                <w:sz w:val="19"/>
              </w:rPr>
              <w:t xml:space="preserve">workplace </w:t>
            </w:r>
            <w:r w:rsidRPr="00544E6F">
              <w:rPr>
                <w:rFonts w:asciiTheme="minorHAnsi" w:hAnsiTheme="minorHAnsi" w:cstheme="minorHAnsi"/>
                <w:spacing w:val="-4"/>
                <w:sz w:val="19"/>
              </w:rPr>
              <w:t xml:space="preserve">to </w:t>
            </w:r>
            <w:r w:rsidRPr="00544E6F">
              <w:rPr>
                <w:rFonts w:asciiTheme="minorHAnsi" w:hAnsiTheme="minorHAnsi" w:cstheme="minorHAnsi"/>
                <w:spacing w:val="-6"/>
                <w:sz w:val="19"/>
              </w:rPr>
              <w:t xml:space="preserve">ensure </w:t>
            </w:r>
            <w:r w:rsidRPr="00544E6F">
              <w:rPr>
                <w:rFonts w:asciiTheme="minorHAnsi" w:hAnsiTheme="minorHAnsi" w:cstheme="minorHAnsi"/>
                <w:spacing w:val="-4"/>
                <w:sz w:val="19"/>
              </w:rPr>
              <w:t xml:space="preserve">all </w:t>
            </w:r>
            <w:r w:rsidRPr="00544E6F">
              <w:rPr>
                <w:rFonts w:asciiTheme="minorHAnsi" w:hAnsiTheme="minorHAnsi" w:cstheme="minorHAnsi"/>
                <w:spacing w:val="-5"/>
                <w:sz w:val="19"/>
              </w:rPr>
              <w:t xml:space="preserve">items </w:t>
            </w:r>
            <w:r w:rsidRPr="00544E6F">
              <w:rPr>
                <w:rFonts w:asciiTheme="minorHAnsi" w:hAnsiTheme="minorHAnsi" w:cstheme="minorHAnsi"/>
                <w:spacing w:val="-6"/>
                <w:sz w:val="19"/>
              </w:rPr>
              <w:t xml:space="preserve">are repaired </w:t>
            </w:r>
            <w:r w:rsidRPr="00544E6F">
              <w:rPr>
                <w:rFonts w:asciiTheme="minorHAnsi" w:hAnsiTheme="minorHAnsi" w:cstheme="minorHAnsi"/>
                <w:spacing w:val="-5"/>
                <w:sz w:val="19"/>
              </w:rPr>
              <w:t xml:space="preserve">or </w:t>
            </w:r>
            <w:r w:rsidRPr="00544E6F">
              <w:rPr>
                <w:rFonts w:asciiTheme="minorHAnsi" w:hAnsiTheme="minorHAnsi" w:cstheme="minorHAnsi"/>
                <w:spacing w:val="-6"/>
                <w:sz w:val="19"/>
              </w:rPr>
              <w:t>replaced</w:t>
            </w:r>
          </w:p>
        </w:tc>
        <w:tc>
          <w:tcPr>
            <w:tcW w:w="908" w:type="dxa"/>
            <w:vMerge/>
          </w:tcPr>
          <w:p w14:paraId="7F12406D" w14:textId="77777777" w:rsidR="002E3EAA" w:rsidRPr="00544E6F" w:rsidRDefault="002E3EAA" w:rsidP="002E3EAA">
            <w:pPr>
              <w:rPr>
                <w:rFonts w:cstheme="minorHAnsi"/>
                <w:sz w:val="2"/>
                <w:szCs w:val="2"/>
              </w:rPr>
            </w:pPr>
          </w:p>
        </w:tc>
        <w:tc>
          <w:tcPr>
            <w:tcW w:w="2495" w:type="dxa"/>
            <w:vMerge/>
          </w:tcPr>
          <w:p w14:paraId="7A3E8430" w14:textId="77777777" w:rsidR="002E3EAA" w:rsidRPr="00544E6F" w:rsidRDefault="002E3EAA" w:rsidP="002E3EAA">
            <w:pPr>
              <w:rPr>
                <w:rFonts w:cstheme="minorHAnsi"/>
                <w:sz w:val="2"/>
                <w:szCs w:val="2"/>
              </w:rPr>
            </w:pPr>
          </w:p>
        </w:tc>
        <w:tc>
          <w:tcPr>
            <w:tcW w:w="1418" w:type="dxa"/>
            <w:vMerge/>
          </w:tcPr>
          <w:p w14:paraId="4B622989" w14:textId="77777777" w:rsidR="002E3EAA" w:rsidRPr="00544E6F" w:rsidRDefault="002E3EAA" w:rsidP="002E3EAA">
            <w:pPr>
              <w:rPr>
                <w:rFonts w:cstheme="minorHAnsi"/>
                <w:sz w:val="2"/>
                <w:szCs w:val="2"/>
              </w:rPr>
            </w:pPr>
          </w:p>
        </w:tc>
        <w:tc>
          <w:tcPr>
            <w:tcW w:w="1418" w:type="dxa"/>
            <w:vMerge/>
          </w:tcPr>
          <w:p w14:paraId="0FE04F9A" w14:textId="77777777" w:rsidR="002E3EAA" w:rsidRPr="00544E6F" w:rsidRDefault="002E3EAA" w:rsidP="002E3EAA">
            <w:pPr>
              <w:rPr>
                <w:rFonts w:cstheme="minorHAnsi"/>
                <w:sz w:val="2"/>
                <w:szCs w:val="2"/>
              </w:rPr>
            </w:pPr>
          </w:p>
        </w:tc>
      </w:tr>
      <w:tr w:rsidR="002E3EAA" w:rsidRPr="00544E6F" w14:paraId="2F21BA20" w14:textId="77777777" w:rsidTr="002140A7">
        <w:trPr>
          <w:trHeight w:val="689"/>
        </w:trPr>
        <w:tc>
          <w:tcPr>
            <w:tcW w:w="1361" w:type="dxa"/>
            <w:vMerge/>
          </w:tcPr>
          <w:p w14:paraId="4C72CC3D" w14:textId="77777777" w:rsidR="002E3EAA" w:rsidRPr="00544E6F" w:rsidRDefault="002E3EAA" w:rsidP="002E3EAA">
            <w:pPr>
              <w:rPr>
                <w:rFonts w:cstheme="minorHAnsi"/>
                <w:sz w:val="2"/>
                <w:szCs w:val="2"/>
              </w:rPr>
            </w:pPr>
          </w:p>
        </w:tc>
        <w:tc>
          <w:tcPr>
            <w:tcW w:w="945" w:type="dxa"/>
            <w:vMerge/>
          </w:tcPr>
          <w:p w14:paraId="6B1214FA" w14:textId="77777777" w:rsidR="002E3EAA" w:rsidRPr="00544E6F" w:rsidRDefault="002E3EAA" w:rsidP="002E3EAA">
            <w:pPr>
              <w:rPr>
                <w:rFonts w:cstheme="minorHAnsi"/>
                <w:sz w:val="2"/>
                <w:szCs w:val="2"/>
              </w:rPr>
            </w:pPr>
          </w:p>
        </w:tc>
        <w:tc>
          <w:tcPr>
            <w:tcW w:w="1361" w:type="dxa"/>
            <w:vMerge/>
          </w:tcPr>
          <w:p w14:paraId="2FBBAC57" w14:textId="77777777" w:rsidR="002E3EAA" w:rsidRPr="00544E6F" w:rsidRDefault="002E3EAA" w:rsidP="002E3EAA">
            <w:pPr>
              <w:rPr>
                <w:rFonts w:cstheme="minorHAnsi"/>
                <w:sz w:val="2"/>
                <w:szCs w:val="2"/>
              </w:rPr>
            </w:pPr>
          </w:p>
        </w:tc>
        <w:tc>
          <w:tcPr>
            <w:tcW w:w="1078" w:type="dxa"/>
          </w:tcPr>
          <w:p w14:paraId="4DCF4046" w14:textId="77777777" w:rsidR="002E3EAA" w:rsidRPr="00544E6F" w:rsidRDefault="002E3EAA" w:rsidP="002E3EAA">
            <w:pPr>
              <w:pStyle w:val="TableParagraph"/>
              <w:spacing w:before="10"/>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22E19FE3" w14:textId="77777777" w:rsidR="002E3EAA" w:rsidRPr="00544E6F" w:rsidRDefault="002E3EAA" w:rsidP="002E3EAA">
            <w:pPr>
              <w:pStyle w:val="TableParagraph"/>
              <w:spacing w:before="34" w:line="211" w:lineRule="auto"/>
              <w:ind w:left="54" w:right="330"/>
              <w:rPr>
                <w:rFonts w:asciiTheme="minorHAnsi" w:hAnsiTheme="minorHAnsi" w:cstheme="minorHAnsi"/>
                <w:sz w:val="19"/>
              </w:rPr>
            </w:pPr>
            <w:r w:rsidRPr="00544E6F">
              <w:rPr>
                <w:rFonts w:asciiTheme="minorHAnsi" w:hAnsiTheme="minorHAnsi" w:cstheme="minorHAnsi"/>
                <w:spacing w:val="-7"/>
                <w:sz w:val="19"/>
              </w:rPr>
              <w:t xml:space="preserve">Tools </w:t>
            </w:r>
            <w:r w:rsidRPr="00544E6F">
              <w:rPr>
                <w:rFonts w:asciiTheme="minorHAnsi" w:hAnsiTheme="minorHAnsi" w:cstheme="minorHAnsi"/>
                <w:spacing w:val="-4"/>
                <w:sz w:val="19"/>
              </w:rPr>
              <w:t xml:space="preserve">and </w:t>
            </w:r>
            <w:r w:rsidRPr="00544E6F">
              <w:rPr>
                <w:rFonts w:asciiTheme="minorHAnsi" w:hAnsiTheme="minorHAnsi" w:cstheme="minorHAnsi"/>
                <w:spacing w:val="-5"/>
                <w:sz w:val="19"/>
              </w:rPr>
              <w:t xml:space="preserve">other portable equipment </w:t>
            </w:r>
            <w:r w:rsidRPr="00544E6F">
              <w:rPr>
                <w:rFonts w:asciiTheme="minorHAnsi" w:hAnsiTheme="minorHAnsi" w:cstheme="minorHAnsi"/>
                <w:spacing w:val="-6"/>
                <w:sz w:val="19"/>
              </w:rPr>
              <w:t xml:space="preserve">are </w:t>
            </w:r>
            <w:r w:rsidRPr="00544E6F">
              <w:rPr>
                <w:rFonts w:asciiTheme="minorHAnsi" w:hAnsiTheme="minorHAnsi" w:cstheme="minorHAnsi"/>
                <w:spacing w:val="-5"/>
                <w:sz w:val="19"/>
              </w:rPr>
              <w:t xml:space="preserve">only plugged into </w:t>
            </w:r>
            <w:r w:rsidRPr="00544E6F">
              <w:rPr>
                <w:rFonts w:asciiTheme="minorHAnsi" w:hAnsiTheme="minorHAnsi" w:cstheme="minorHAnsi"/>
                <w:sz w:val="19"/>
              </w:rPr>
              <w:t xml:space="preserve">a </w:t>
            </w:r>
            <w:r w:rsidRPr="00544E6F">
              <w:rPr>
                <w:rFonts w:asciiTheme="minorHAnsi" w:hAnsiTheme="minorHAnsi" w:cstheme="minorHAnsi"/>
                <w:spacing w:val="-6"/>
                <w:sz w:val="19"/>
              </w:rPr>
              <w:t xml:space="preserve">circuit protected </w:t>
            </w:r>
            <w:r w:rsidRPr="00544E6F">
              <w:rPr>
                <w:rFonts w:asciiTheme="minorHAnsi" w:hAnsiTheme="minorHAnsi" w:cstheme="minorHAnsi"/>
                <w:spacing w:val="-3"/>
                <w:sz w:val="19"/>
              </w:rPr>
              <w:t xml:space="preserve">by an </w:t>
            </w:r>
            <w:r w:rsidRPr="00544E6F">
              <w:rPr>
                <w:rFonts w:asciiTheme="minorHAnsi" w:hAnsiTheme="minorHAnsi" w:cstheme="minorHAnsi"/>
                <w:spacing w:val="-6"/>
                <w:sz w:val="19"/>
              </w:rPr>
              <w:t xml:space="preserve">RCD </w:t>
            </w:r>
            <w:r w:rsidRPr="00544E6F">
              <w:rPr>
                <w:rFonts w:asciiTheme="minorHAnsi" w:hAnsiTheme="minorHAnsi" w:cstheme="minorHAnsi"/>
                <w:spacing w:val="-5"/>
                <w:sz w:val="19"/>
              </w:rPr>
              <w:t xml:space="preserve">(Applicable </w:t>
            </w:r>
            <w:r w:rsidRPr="00544E6F">
              <w:rPr>
                <w:rFonts w:asciiTheme="minorHAnsi" w:hAnsiTheme="minorHAnsi" w:cstheme="minorHAnsi"/>
                <w:spacing w:val="-4"/>
                <w:sz w:val="19"/>
              </w:rPr>
              <w:t xml:space="preserve">to plug and </w:t>
            </w:r>
            <w:r w:rsidRPr="00544E6F">
              <w:rPr>
                <w:rFonts w:asciiTheme="minorHAnsi" w:hAnsiTheme="minorHAnsi" w:cstheme="minorHAnsi"/>
                <w:spacing w:val="-5"/>
                <w:sz w:val="19"/>
              </w:rPr>
              <w:t xml:space="preserve">socket </w:t>
            </w:r>
            <w:r w:rsidRPr="00544E6F">
              <w:rPr>
                <w:rFonts w:asciiTheme="minorHAnsi" w:hAnsiTheme="minorHAnsi" w:cstheme="minorHAnsi"/>
                <w:spacing w:val="-6"/>
                <w:sz w:val="19"/>
              </w:rPr>
              <w:t>arrangements)</w:t>
            </w:r>
          </w:p>
        </w:tc>
        <w:tc>
          <w:tcPr>
            <w:tcW w:w="908" w:type="dxa"/>
            <w:vMerge/>
          </w:tcPr>
          <w:p w14:paraId="44BF94DE" w14:textId="77777777" w:rsidR="002E3EAA" w:rsidRPr="00544E6F" w:rsidRDefault="002E3EAA" w:rsidP="002E3EAA">
            <w:pPr>
              <w:rPr>
                <w:rFonts w:cstheme="minorHAnsi"/>
                <w:sz w:val="2"/>
                <w:szCs w:val="2"/>
              </w:rPr>
            </w:pPr>
          </w:p>
        </w:tc>
        <w:tc>
          <w:tcPr>
            <w:tcW w:w="2495" w:type="dxa"/>
            <w:vMerge/>
          </w:tcPr>
          <w:p w14:paraId="04BED47B" w14:textId="77777777" w:rsidR="002E3EAA" w:rsidRPr="00544E6F" w:rsidRDefault="002E3EAA" w:rsidP="002E3EAA">
            <w:pPr>
              <w:rPr>
                <w:rFonts w:cstheme="minorHAnsi"/>
                <w:sz w:val="2"/>
                <w:szCs w:val="2"/>
              </w:rPr>
            </w:pPr>
          </w:p>
        </w:tc>
        <w:tc>
          <w:tcPr>
            <w:tcW w:w="1418" w:type="dxa"/>
            <w:vMerge/>
          </w:tcPr>
          <w:p w14:paraId="27EA1F45" w14:textId="77777777" w:rsidR="002E3EAA" w:rsidRPr="00544E6F" w:rsidRDefault="002E3EAA" w:rsidP="002E3EAA">
            <w:pPr>
              <w:rPr>
                <w:rFonts w:cstheme="minorHAnsi"/>
                <w:sz w:val="2"/>
                <w:szCs w:val="2"/>
              </w:rPr>
            </w:pPr>
          </w:p>
        </w:tc>
        <w:tc>
          <w:tcPr>
            <w:tcW w:w="1418" w:type="dxa"/>
            <w:vMerge/>
          </w:tcPr>
          <w:p w14:paraId="5BBE5077" w14:textId="77777777" w:rsidR="002E3EAA" w:rsidRPr="00544E6F" w:rsidRDefault="002E3EAA" w:rsidP="002E3EAA">
            <w:pPr>
              <w:rPr>
                <w:rFonts w:cstheme="minorHAnsi"/>
                <w:sz w:val="2"/>
                <w:szCs w:val="2"/>
              </w:rPr>
            </w:pPr>
          </w:p>
        </w:tc>
      </w:tr>
      <w:tr w:rsidR="002E3EAA" w:rsidRPr="00544E6F" w14:paraId="6F4BCCD0" w14:textId="77777777" w:rsidTr="002140A7">
        <w:trPr>
          <w:trHeight w:val="1289"/>
        </w:trPr>
        <w:tc>
          <w:tcPr>
            <w:tcW w:w="1361" w:type="dxa"/>
            <w:vMerge/>
          </w:tcPr>
          <w:p w14:paraId="3BEE2FBF" w14:textId="77777777" w:rsidR="002E3EAA" w:rsidRPr="00544E6F" w:rsidRDefault="002E3EAA" w:rsidP="002E3EAA">
            <w:pPr>
              <w:rPr>
                <w:rFonts w:cstheme="minorHAnsi"/>
                <w:sz w:val="2"/>
                <w:szCs w:val="2"/>
              </w:rPr>
            </w:pPr>
          </w:p>
        </w:tc>
        <w:tc>
          <w:tcPr>
            <w:tcW w:w="945" w:type="dxa"/>
            <w:vMerge/>
          </w:tcPr>
          <w:p w14:paraId="3BAA8F39" w14:textId="77777777" w:rsidR="002E3EAA" w:rsidRPr="00544E6F" w:rsidRDefault="002E3EAA" w:rsidP="002E3EAA">
            <w:pPr>
              <w:rPr>
                <w:rFonts w:cstheme="minorHAnsi"/>
                <w:sz w:val="2"/>
                <w:szCs w:val="2"/>
              </w:rPr>
            </w:pPr>
          </w:p>
        </w:tc>
        <w:tc>
          <w:tcPr>
            <w:tcW w:w="1361" w:type="dxa"/>
            <w:vMerge/>
          </w:tcPr>
          <w:p w14:paraId="19455992" w14:textId="77777777" w:rsidR="002E3EAA" w:rsidRPr="00544E6F" w:rsidRDefault="002E3EAA" w:rsidP="002E3EAA">
            <w:pPr>
              <w:rPr>
                <w:rFonts w:cstheme="minorHAnsi"/>
                <w:sz w:val="2"/>
                <w:szCs w:val="2"/>
              </w:rPr>
            </w:pPr>
          </w:p>
        </w:tc>
        <w:tc>
          <w:tcPr>
            <w:tcW w:w="1078" w:type="dxa"/>
          </w:tcPr>
          <w:p w14:paraId="148A040B" w14:textId="77777777" w:rsidR="002E3EAA" w:rsidRPr="00544E6F" w:rsidRDefault="002E3EAA" w:rsidP="002E3EAA">
            <w:pPr>
              <w:pStyle w:val="TableParagraph"/>
              <w:spacing w:before="10"/>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0DC9D0D9" w14:textId="77777777" w:rsidR="002E3EAA" w:rsidRPr="00544E6F" w:rsidRDefault="002E3EAA" w:rsidP="002E3EAA">
            <w:pPr>
              <w:pStyle w:val="TableParagraph"/>
              <w:spacing w:before="34" w:line="211" w:lineRule="auto"/>
              <w:ind w:left="54" w:right="41"/>
              <w:rPr>
                <w:rFonts w:asciiTheme="minorHAnsi" w:hAnsiTheme="minorHAnsi" w:cstheme="minorHAnsi"/>
                <w:sz w:val="19"/>
              </w:rPr>
            </w:pP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operation </w:t>
            </w:r>
            <w:r w:rsidRPr="00544E6F">
              <w:rPr>
                <w:rFonts w:asciiTheme="minorHAnsi" w:hAnsiTheme="minorHAnsi" w:cstheme="minorHAnsi"/>
                <w:spacing w:val="-4"/>
                <w:sz w:val="19"/>
              </w:rPr>
              <w:t xml:space="preserve">of the RCD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 xml:space="preserve">checked </w:t>
            </w:r>
            <w:r w:rsidRPr="00544E6F">
              <w:rPr>
                <w:rFonts w:asciiTheme="minorHAnsi" w:hAnsiTheme="minorHAnsi" w:cstheme="minorHAnsi"/>
                <w:spacing w:val="-3"/>
                <w:sz w:val="19"/>
              </w:rPr>
              <w:t xml:space="preserve">by </w:t>
            </w:r>
            <w:r w:rsidRPr="00544E6F">
              <w:rPr>
                <w:rFonts w:asciiTheme="minorHAnsi" w:hAnsiTheme="minorHAnsi" w:cstheme="minorHAnsi"/>
                <w:spacing w:val="-6"/>
                <w:sz w:val="19"/>
              </w:rPr>
              <w:t xml:space="preserve">pressing </w:t>
            </w: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test button </w:t>
            </w:r>
            <w:r w:rsidRPr="00544E6F">
              <w:rPr>
                <w:rFonts w:asciiTheme="minorHAnsi" w:hAnsiTheme="minorHAnsi" w:cstheme="minorHAnsi"/>
                <w:spacing w:val="-6"/>
                <w:sz w:val="19"/>
              </w:rPr>
              <w:t xml:space="preserve">regularly </w:t>
            </w:r>
            <w:r w:rsidRPr="00544E6F">
              <w:rPr>
                <w:rFonts w:asciiTheme="minorHAnsi" w:hAnsiTheme="minorHAnsi" w:cstheme="minorHAnsi"/>
                <w:spacing w:val="-4"/>
                <w:sz w:val="19"/>
              </w:rPr>
              <w:t xml:space="preserve">and the RCD </w:t>
            </w:r>
            <w:r w:rsidRPr="00544E6F">
              <w:rPr>
                <w:rFonts w:asciiTheme="minorHAnsi" w:hAnsiTheme="minorHAnsi" w:cstheme="minorHAnsi"/>
                <w:spacing w:val="-3"/>
                <w:sz w:val="19"/>
              </w:rPr>
              <w:t xml:space="preserve">is </w:t>
            </w:r>
            <w:r w:rsidRPr="00544E6F">
              <w:rPr>
                <w:rFonts w:asciiTheme="minorHAnsi" w:hAnsiTheme="minorHAnsi" w:cstheme="minorHAnsi"/>
                <w:spacing w:val="-6"/>
                <w:sz w:val="19"/>
              </w:rPr>
              <w:t xml:space="preserve">tested </w:t>
            </w:r>
            <w:r w:rsidRPr="00544E6F">
              <w:rPr>
                <w:rFonts w:asciiTheme="minorHAnsi" w:hAnsiTheme="minorHAnsi" w:cstheme="minorHAnsi"/>
                <w:spacing w:val="-5"/>
                <w:sz w:val="19"/>
              </w:rPr>
              <w:t xml:space="preserve">periodically </w:t>
            </w:r>
            <w:r w:rsidRPr="00544E6F">
              <w:rPr>
                <w:rFonts w:asciiTheme="minorHAnsi" w:hAnsiTheme="minorHAnsi" w:cstheme="minorHAnsi"/>
                <w:spacing w:val="-3"/>
                <w:sz w:val="19"/>
              </w:rPr>
              <w:t xml:space="preserve">by </w:t>
            </w:r>
            <w:r w:rsidRPr="00544E6F">
              <w:rPr>
                <w:rFonts w:asciiTheme="minorHAnsi" w:hAnsiTheme="minorHAnsi" w:cstheme="minorHAnsi"/>
                <w:sz w:val="19"/>
              </w:rPr>
              <w:t xml:space="preserve">a </w:t>
            </w:r>
            <w:r w:rsidRPr="00544E6F">
              <w:rPr>
                <w:rFonts w:asciiTheme="minorHAnsi" w:hAnsiTheme="minorHAnsi" w:cstheme="minorHAnsi"/>
                <w:spacing w:val="-6"/>
                <w:sz w:val="19"/>
              </w:rPr>
              <w:t xml:space="preserve">competent </w:t>
            </w:r>
            <w:r w:rsidRPr="00544E6F">
              <w:rPr>
                <w:rFonts w:asciiTheme="minorHAnsi" w:hAnsiTheme="minorHAnsi" w:cstheme="minorHAnsi"/>
                <w:spacing w:val="-5"/>
                <w:sz w:val="19"/>
              </w:rPr>
              <w:t xml:space="preserve">person </w:t>
            </w:r>
            <w:r w:rsidRPr="00544E6F">
              <w:rPr>
                <w:rFonts w:asciiTheme="minorHAnsi" w:hAnsiTheme="minorHAnsi" w:cstheme="minorHAnsi"/>
                <w:spacing w:val="-4"/>
                <w:sz w:val="19"/>
              </w:rPr>
              <w:t xml:space="preserve">to </w:t>
            </w:r>
            <w:r w:rsidRPr="00544E6F">
              <w:rPr>
                <w:rFonts w:asciiTheme="minorHAnsi" w:hAnsiTheme="minorHAnsi" w:cstheme="minorHAnsi"/>
                <w:spacing w:val="-6"/>
                <w:sz w:val="19"/>
              </w:rPr>
              <w:t xml:space="preserve">ensure </w:t>
            </w:r>
            <w:r w:rsidRPr="00544E6F">
              <w:rPr>
                <w:rFonts w:asciiTheme="minorHAnsi" w:hAnsiTheme="minorHAnsi" w:cstheme="minorHAnsi"/>
                <w:spacing w:val="-4"/>
                <w:sz w:val="19"/>
              </w:rPr>
              <w:t xml:space="preserve">that </w:t>
            </w:r>
            <w:r w:rsidRPr="00544E6F">
              <w:rPr>
                <w:rFonts w:asciiTheme="minorHAnsi" w:hAnsiTheme="minorHAnsi" w:cstheme="minorHAnsi"/>
                <w:spacing w:val="-3"/>
                <w:sz w:val="19"/>
              </w:rPr>
              <w:t xml:space="preserve">it </w:t>
            </w:r>
            <w:r w:rsidRPr="00544E6F">
              <w:rPr>
                <w:rFonts w:asciiTheme="minorHAnsi" w:hAnsiTheme="minorHAnsi" w:cstheme="minorHAnsi"/>
                <w:spacing w:val="-6"/>
                <w:sz w:val="19"/>
              </w:rPr>
              <w:t xml:space="preserve">operates </w:t>
            </w:r>
            <w:r w:rsidRPr="00544E6F">
              <w:rPr>
                <w:rFonts w:asciiTheme="minorHAnsi" w:hAnsiTheme="minorHAnsi" w:cstheme="minorHAnsi"/>
                <w:spacing w:val="-3"/>
                <w:sz w:val="19"/>
              </w:rPr>
              <w:t xml:space="preserve">at </w:t>
            </w:r>
            <w:r w:rsidRPr="00544E6F">
              <w:rPr>
                <w:rFonts w:asciiTheme="minorHAnsi" w:hAnsiTheme="minorHAnsi" w:cstheme="minorHAnsi"/>
                <w:spacing w:val="-6"/>
                <w:sz w:val="19"/>
              </w:rPr>
              <w:t xml:space="preserve">correct </w:t>
            </w:r>
            <w:r w:rsidRPr="00544E6F">
              <w:rPr>
                <w:rFonts w:asciiTheme="minorHAnsi" w:hAnsiTheme="minorHAnsi" w:cstheme="minorHAnsi"/>
                <w:spacing w:val="-5"/>
                <w:sz w:val="19"/>
              </w:rPr>
              <w:t xml:space="preserve">leakage </w:t>
            </w:r>
            <w:r w:rsidRPr="00544E6F">
              <w:rPr>
                <w:rFonts w:asciiTheme="minorHAnsi" w:hAnsiTheme="minorHAnsi" w:cstheme="minorHAnsi"/>
                <w:spacing w:val="-6"/>
                <w:sz w:val="19"/>
              </w:rPr>
              <w:t xml:space="preserve">current </w:t>
            </w:r>
            <w:r w:rsidRPr="00544E6F">
              <w:rPr>
                <w:rFonts w:asciiTheme="minorHAnsi" w:hAnsiTheme="minorHAnsi" w:cstheme="minorHAnsi"/>
                <w:spacing w:val="-5"/>
                <w:sz w:val="19"/>
              </w:rPr>
              <w:t xml:space="preserve">(leakage </w:t>
            </w:r>
            <w:r w:rsidRPr="00544E6F">
              <w:rPr>
                <w:rFonts w:asciiTheme="minorHAnsi" w:hAnsiTheme="minorHAnsi" w:cstheme="minorHAnsi"/>
                <w:spacing w:val="-6"/>
                <w:sz w:val="19"/>
              </w:rPr>
              <w:t xml:space="preserve">current </w:t>
            </w:r>
            <w:r w:rsidRPr="00544E6F">
              <w:rPr>
                <w:rFonts w:asciiTheme="minorHAnsi" w:hAnsiTheme="minorHAnsi" w:cstheme="minorHAnsi"/>
                <w:spacing w:val="-4"/>
                <w:sz w:val="19"/>
              </w:rPr>
              <w:t xml:space="preserve">not </w:t>
            </w:r>
            <w:r w:rsidRPr="00544E6F">
              <w:rPr>
                <w:rFonts w:asciiTheme="minorHAnsi" w:hAnsiTheme="minorHAnsi" w:cstheme="minorHAnsi"/>
                <w:spacing w:val="-6"/>
                <w:sz w:val="19"/>
              </w:rPr>
              <w:t xml:space="preserve">exceeding </w:t>
            </w:r>
            <w:r w:rsidRPr="00544E6F">
              <w:rPr>
                <w:rFonts w:asciiTheme="minorHAnsi" w:hAnsiTheme="minorHAnsi" w:cstheme="minorHAnsi"/>
                <w:spacing w:val="-3"/>
                <w:sz w:val="19"/>
              </w:rPr>
              <w:t xml:space="preserve">30 mA in </w:t>
            </w:r>
            <w:r w:rsidRPr="00544E6F">
              <w:rPr>
                <w:rFonts w:asciiTheme="minorHAnsi" w:hAnsiTheme="minorHAnsi" w:cstheme="minorHAnsi"/>
                <w:sz w:val="19"/>
              </w:rPr>
              <w:t xml:space="preserve">a </w:t>
            </w:r>
            <w:r w:rsidRPr="00544E6F">
              <w:rPr>
                <w:rFonts w:asciiTheme="minorHAnsi" w:hAnsiTheme="minorHAnsi" w:cstheme="minorHAnsi"/>
                <w:spacing w:val="-5"/>
                <w:sz w:val="19"/>
              </w:rPr>
              <w:t xml:space="preserve">time </w:t>
            </w:r>
            <w:r w:rsidRPr="00544E6F">
              <w:rPr>
                <w:rFonts w:asciiTheme="minorHAnsi" w:hAnsiTheme="minorHAnsi" w:cstheme="minorHAnsi"/>
                <w:spacing w:val="-4"/>
                <w:sz w:val="19"/>
              </w:rPr>
              <w:t xml:space="preserve">of not </w:t>
            </w:r>
            <w:r w:rsidRPr="00544E6F">
              <w:rPr>
                <w:rFonts w:asciiTheme="minorHAnsi" w:hAnsiTheme="minorHAnsi" w:cstheme="minorHAnsi"/>
                <w:spacing w:val="-6"/>
                <w:sz w:val="19"/>
              </w:rPr>
              <w:t xml:space="preserve">more </w:t>
            </w:r>
            <w:r w:rsidRPr="00544E6F">
              <w:rPr>
                <w:rFonts w:asciiTheme="minorHAnsi" w:hAnsiTheme="minorHAnsi" w:cstheme="minorHAnsi"/>
                <w:spacing w:val="-4"/>
                <w:sz w:val="19"/>
              </w:rPr>
              <w:t xml:space="preserve">than </w:t>
            </w:r>
            <w:r w:rsidRPr="00544E6F">
              <w:rPr>
                <w:rFonts w:asciiTheme="minorHAnsi" w:hAnsiTheme="minorHAnsi" w:cstheme="minorHAnsi"/>
                <w:spacing w:val="-5"/>
                <w:sz w:val="19"/>
              </w:rPr>
              <w:t>0.3 seconds)</w:t>
            </w:r>
          </w:p>
        </w:tc>
        <w:tc>
          <w:tcPr>
            <w:tcW w:w="908" w:type="dxa"/>
            <w:vMerge/>
          </w:tcPr>
          <w:p w14:paraId="125DC6D0" w14:textId="77777777" w:rsidR="002E3EAA" w:rsidRPr="00544E6F" w:rsidRDefault="002E3EAA" w:rsidP="002E3EAA">
            <w:pPr>
              <w:rPr>
                <w:rFonts w:cstheme="minorHAnsi"/>
                <w:sz w:val="2"/>
                <w:szCs w:val="2"/>
              </w:rPr>
            </w:pPr>
          </w:p>
        </w:tc>
        <w:tc>
          <w:tcPr>
            <w:tcW w:w="2495" w:type="dxa"/>
            <w:vMerge/>
          </w:tcPr>
          <w:p w14:paraId="32A0D2F5" w14:textId="77777777" w:rsidR="002E3EAA" w:rsidRPr="00544E6F" w:rsidRDefault="002E3EAA" w:rsidP="002E3EAA">
            <w:pPr>
              <w:rPr>
                <w:rFonts w:cstheme="minorHAnsi"/>
                <w:sz w:val="2"/>
                <w:szCs w:val="2"/>
              </w:rPr>
            </w:pPr>
          </w:p>
        </w:tc>
        <w:tc>
          <w:tcPr>
            <w:tcW w:w="1418" w:type="dxa"/>
            <w:vMerge/>
          </w:tcPr>
          <w:p w14:paraId="5EC9E016" w14:textId="77777777" w:rsidR="002E3EAA" w:rsidRPr="00544E6F" w:rsidRDefault="002E3EAA" w:rsidP="002E3EAA">
            <w:pPr>
              <w:rPr>
                <w:rFonts w:cstheme="minorHAnsi"/>
                <w:sz w:val="2"/>
                <w:szCs w:val="2"/>
              </w:rPr>
            </w:pPr>
          </w:p>
        </w:tc>
        <w:tc>
          <w:tcPr>
            <w:tcW w:w="1418" w:type="dxa"/>
            <w:vMerge/>
          </w:tcPr>
          <w:p w14:paraId="01A69918" w14:textId="77777777" w:rsidR="002E3EAA" w:rsidRPr="00544E6F" w:rsidRDefault="002E3EAA" w:rsidP="002E3EAA">
            <w:pPr>
              <w:rPr>
                <w:rFonts w:cstheme="minorHAnsi"/>
                <w:sz w:val="2"/>
                <w:szCs w:val="2"/>
              </w:rPr>
            </w:pPr>
          </w:p>
        </w:tc>
      </w:tr>
      <w:tr w:rsidR="002E3EAA" w:rsidRPr="00544E6F" w14:paraId="01D519D2" w14:textId="77777777" w:rsidTr="002140A7">
        <w:trPr>
          <w:trHeight w:val="689"/>
        </w:trPr>
        <w:tc>
          <w:tcPr>
            <w:tcW w:w="1361" w:type="dxa"/>
            <w:vMerge/>
          </w:tcPr>
          <w:p w14:paraId="49FD3003" w14:textId="77777777" w:rsidR="002E3EAA" w:rsidRPr="00544E6F" w:rsidRDefault="002E3EAA" w:rsidP="002E3EAA">
            <w:pPr>
              <w:rPr>
                <w:rFonts w:cstheme="minorHAnsi"/>
                <w:sz w:val="2"/>
                <w:szCs w:val="2"/>
              </w:rPr>
            </w:pPr>
          </w:p>
        </w:tc>
        <w:tc>
          <w:tcPr>
            <w:tcW w:w="945" w:type="dxa"/>
            <w:vMerge/>
          </w:tcPr>
          <w:p w14:paraId="1127D06A" w14:textId="77777777" w:rsidR="002E3EAA" w:rsidRPr="00544E6F" w:rsidRDefault="002E3EAA" w:rsidP="002E3EAA">
            <w:pPr>
              <w:rPr>
                <w:rFonts w:cstheme="minorHAnsi"/>
                <w:sz w:val="2"/>
                <w:szCs w:val="2"/>
              </w:rPr>
            </w:pPr>
          </w:p>
        </w:tc>
        <w:tc>
          <w:tcPr>
            <w:tcW w:w="1361" w:type="dxa"/>
            <w:vMerge/>
          </w:tcPr>
          <w:p w14:paraId="3F732682" w14:textId="77777777" w:rsidR="002E3EAA" w:rsidRPr="00544E6F" w:rsidRDefault="002E3EAA" w:rsidP="002E3EAA">
            <w:pPr>
              <w:rPr>
                <w:rFonts w:cstheme="minorHAnsi"/>
                <w:sz w:val="2"/>
                <w:szCs w:val="2"/>
              </w:rPr>
            </w:pPr>
          </w:p>
        </w:tc>
        <w:tc>
          <w:tcPr>
            <w:tcW w:w="1078" w:type="dxa"/>
          </w:tcPr>
          <w:p w14:paraId="3F992550" w14:textId="77777777"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713950F7" w14:textId="77777777" w:rsidR="002E3EAA" w:rsidRPr="00544E6F" w:rsidRDefault="002E3EAA" w:rsidP="002E3EAA">
            <w:pPr>
              <w:pStyle w:val="TableParagraph"/>
              <w:spacing w:before="35" w:line="211" w:lineRule="auto"/>
              <w:ind w:left="54" w:right="319"/>
              <w:rPr>
                <w:rFonts w:asciiTheme="minorHAnsi" w:hAnsiTheme="minorHAnsi" w:cstheme="minorHAnsi"/>
                <w:sz w:val="19"/>
              </w:rPr>
            </w:pPr>
            <w:r w:rsidRPr="00544E6F">
              <w:rPr>
                <w:rFonts w:asciiTheme="minorHAnsi" w:hAnsiTheme="minorHAnsi" w:cstheme="minorHAnsi"/>
                <w:spacing w:val="-5"/>
                <w:sz w:val="19"/>
              </w:rPr>
              <w:t xml:space="preserve">Cables </w:t>
            </w:r>
            <w:r w:rsidRPr="00544E6F">
              <w:rPr>
                <w:rFonts w:asciiTheme="minorHAnsi" w:hAnsiTheme="minorHAnsi" w:cstheme="minorHAnsi"/>
                <w:spacing w:val="-6"/>
                <w:sz w:val="19"/>
              </w:rPr>
              <w:t xml:space="preserve">are free from </w:t>
            </w:r>
            <w:r w:rsidRPr="00544E6F">
              <w:rPr>
                <w:rFonts w:asciiTheme="minorHAnsi" w:hAnsiTheme="minorHAnsi" w:cstheme="minorHAnsi"/>
                <w:spacing w:val="-5"/>
                <w:sz w:val="19"/>
              </w:rPr>
              <w:t xml:space="preserve">damage, </w:t>
            </w:r>
            <w:r w:rsidRPr="00544E6F">
              <w:rPr>
                <w:rFonts w:asciiTheme="minorHAnsi" w:hAnsiTheme="minorHAnsi" w:cstheme="minorHAnsi"/>
                <w:spacing w:val="-3"/>
                <w:sz w:val="19"/>
              </w:rPr>
              <w:t xml:space="preserve">do </w:t>
            </w:r>
            <w:r w:rsidRPr="00544E6F">
              <w:rPr>
                <w:rFonts w:asciiTheme="minorHAnsi" w:hAnsiTheme="minorHAnsi" w:cstheme="minorHAnsi"/>
                <w:spacing w:val="-4"/>
                <w:sz w:val="19"/>
              </w:rPr>
              <w:t xml:space="preserve">not </w:t>
            </w:r>
            <w:r w:rsidRPr="00544E6F">
              <w:rPr>
                <w:rFonts w:asciiTheme="minorHAnsi" w:hAnsiTheme="minorHAnsi" w:cstheme="minorHAnsi"/>
                <w:spacing w:val="-5"/>
                <w:sz w:val="19"/>
              </w:rPr>
              <w:t xml:space="preserve">have </w:t>
            </w:r>
            <w:r w:rsidRPr="00544E6F">
              <w:rPr>
                <w:rFonts w:asciiTheme="minorHAnsi" w:hAnsiTheme="minorHAnsi" w:cstheme="minorHAnsi"/>
                <w:spacing w:val="-4"/>
                <w:sz w:val="19"/>
              </w:rPr>
              <w:t xml:space="preserve">any </w:t>
            </w:r>
            <w:r w:rsidRPr="00544E6F">
              <w:rPr>
                <w:rFonts w:asciiTheme="minorHAnsi" w:hAnsiTheme="minorHAnsi" w:cstheme="minorHAnsi"/>
                <w:spacing w:val="-6"/>
                <w:sz w:val="19"/>
              </w:rPr>
              <w:t xml:space="preserve">non-standard </w:t>
            </w:r>
            <w:r w:rsidRPr="00544E6F">
              <w:rPr>
                <w:rFonts w:asciiTheme="minorHAnsi" w:hAnsiTheme="minorHAnsi" w:cstheme="minorHAnsi"/>
                <w:spacing w:val="-5"/>
                <w:sz w:val="19"/>
              </w:rPr>
              <w:t xml:space="preserve">joints, </w:t>
            </w:r>
            <w:r w:rsidRPr="00544E6F">
              <w:rPr>
                <w:rFonts w:asciiTheme="minorHAnsi" w:hAnsiTheme="minorHAnsi" w:cstheme="minorHAnsi"/>
                <w:spacing w:val="-3"/>
                <w:sz w:val="19"/>
              </w:rPr>
              <w:t xml:space="preserve">or </w:t>
            </w:r>
            <w:r w:rsidRPr="00544E6F">
              <w:rPr>
                <w:rFonts w:asciiTheme="minorHAnsi" w:hAnsiTheme="minorHAnsi" w:cstheme="minorHAnsi"/>
                <w:spacing w:val="-4"/>
                <w:sz w:val="19"/>
              </w:rPr>
              <w:t xml:space="preserve">show any signs of </w:t>
            </w:r>
            <w:r w:rsidRPr="00544E6F">
              <w:rPr>
                <w:rFonts w:asciiTheme="minorHAnsi" w:hAnsiTheme="minorHAnsi" w:cstheme="minorHAnsi"/>
                <w:spacing w:val="-6"/>
                <w:sz w:val="19"/>
              </w:rPr>
              <w:t>overheating</w:t>
            </w:r>
          </w:p>
        </w:tc>
        <w:tc>
          <w:tcPr>
            <w:tcW w:w="908" w:type="dxa"/>
            <w:vMerge/>
          </w:tcPr>
          <w:p w14:paraId="3EE40AF1" w14:textId="77777777" w:rsidR="002E3EAA" w:rsidRPr="00544E6F" w:rsidRDefault="002E3EAA" w:rsidP="002E3EAA">
            <w:pPr>
              <w:rPr>
                <w:rFonts w:cstheme="minorHAnsi"/>
                <w:sz w:val="2"/>
                <w:szCs w:val="2"/>
              </w:rPr>
            </w:pPr>
          </w:p>
        </w:tc>
        <w:tc>
          <w:tcPr>
            <w:tcW w:w="2495" w:type="dxa"/>
            <w:vMerge/>
          </w:tcPr>
          <w:p w14:paraId="4D849917" w14:textId="77777777" w:rsidR="002E3EAA" w:rsidRPr="00544E6F" w:rsidRDefault="002E3EAA" w:rsidP="002E3EAA">
            <w:pPr>
              <w:rPr>
                <w:rFonts w:cstheme="minorHAnsi"/>
                <w:sz w:val="2"/>
                <w:szCs w:val="2"/>
              </w:rPr>
            </w:pPr>
          </w:p>
        </w:tc>
        <w:tc>
          <w:tcPr>
            <w:tcW w:w="1418" w:type="dxa"/>
            <w:vMerge/>
          </w:tcPr>
          <w:p w14:paraId="72F1E384" w14:textId="77777777" w:rsidR="002E3EAA" w:rsidRPr="00544E6F" w:rsidRDefault="002E3EAA" w:rsidP="002E3EAA">
            <w:pPr>
              <w:rPr>
                <w:rFonts w:cstheme="minorHAnsi"/>
                <w:sz w:val="2"/>
                <w:szCs w:val="2"/>
              </w:rPr>
            </w:pPr>
          </w:p>
        </w:tc>
        <w:tc>
          <w:tcPr>
            <w:tcW w:w="1418" w:type="dxa"/>
            <w:vMerge/>
          </w:tcPr>
          <w:p w14:paraId="44B228D4" w14:textId="77777777" w:rsidR="002E3EAA" w:rsidRPr="00544E6F" w:rsidRDefault="002E3EAA" w:rsidP="002E3EAA">
            <w:pPr>
              <w:rPr>
                <w:rFonts w:cstheme="minorHAnsi"/>
                <w:sz w:val="2"/>
                <w:szCs w:val="2"/>
              </w:rPr>
            </w:pPr>
          </w:p>
        </w:tc>
      </w:tr>
      <w:tr w:rsidR="002E3EAA" w:rsidRPr="00544E6F" w14:paraId="19ABE63A" w14:textId="77777777" w:rsidTr="002140A7">
        <w:trPr>
          <w:trHeight w:val="602"/>
        </w:trPr>
        <w:tc>
          <w:tcPr>
            <w:tcW w:w="1361" w:type="dxa"/>
          </w:tcPr>
          <w:p w14:paraId="674C47BB" w14:textId="6B82FFE5" w:rsidR="002E3EAA" w:rsidRPr="00544E6F" w:rsidRDefault="002E3EAA" w:rsidP="002E3EAA">
            <w:pPr>
              <w:pStyle w:val="TableParagraph"/>
              <w:spacing w:before="35" w:line="211" w:lineRule="auto"/>
              <w:ind w:left="56" w:right="195"/>
              <w:rPr>
                <w:rFonts w:asciiTheme="minorHAnsi" w:hAnsiTheme="minorHAnsi" w:cstheme="minorHAnsi"/>
                <w:sz w:val="19"/>
              </w:rPr>
            </w:pPr>
            <w:r w:rsidRPr="00544E6F">
              <w:rPr>
                <w:rFonts w:asciiTheme="minorHAnsi" w:hAnsiTheme="minorHAnsi" w:cstheme="minorHAnsi"/>
                <w:sz w:val="19"/>
              </w:rPr>
              <w:t>Unexpected start - up</w:t>
            </w:r>
          </w:p>
        </w:tc>
        <w:tc>
          <w:tcPr>
            <w:tcW w:w="945" w:type="dxa"/>
          </w:tcPr>
          <w:p w14:paraId="7468C4D9"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7254A999" w14:textId="77777777" w:rsidR="002E3EAA" w:rsidRPr="00544E6F" w:rsidRDefault="002E3EAA" w:rsidP="002E3EAA">
            <w:pPr>
              <w:pStyle w:val="TableParagraph"/>
              <w:rPr>
                <w:rFonts w:asciiTheme="minorHAnsi" w:hAnsiTheme="minorHAnsi" w:cstheme="minorHAnsi"/>
                <w:sz w:val="18"/>
              </w:rPr>
            </w:pPr>
          </w:p>
        </w:tc>
        <w:tc>
          <w:tcPr>
            <w:tcW w:w="1078" w:type="dxa"/>
          </w:tcPr>
          <w:p w14:paraId="34FB3AA9" w14:textId="77777777"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25062469" w14:textId="77777777" w:rsidR="002E3EAA" w:rsidRPr="00544E6F" w:rsidRDefault="002E3EAA" w:rsidP="002E3EAA">
            <w:pPr>
              <w:pStyle w:val="TableParagraph"/>
              <w:spacing w:before="35" w:line="211" w:lineRule="auto"/>
              <w:ind w:left="54"/>
              <w:rPr>
                <w:rFonts w:asciiTheme="minorHAnsi" w:hAnsiTheme="minorHAnsi" w:cstheme="minorHAnsi"/>
                <w:sz w:val="19"/>
              </w:rPr>
            </w:pPr>
            <w:r w:rsidRPr="00544E6F">
              <w:rPr>
                <w:rFonts w:asciiTheme="minorHAnsi" w:hAnsiTheme="minorHAnsi" w:cstheme="minorHAnsi"/>
                <w:spacing w:val="-6"/>
                <w:sz w:val="19"/>
              </w:rPr>
              <w:t xml:space="preserve">Equipment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 xml:space="preserve">disconnected </w:t>
            </w:r>
            <w:r w:rsidRPr="00544E6F">
              <w:rPr>
                <w:rFonts w:asciiTheme="minorHAnsi" w:hAnsiTheme="minorHAnsi" w:cstheme="minorHAnsi"/>
                <w:spacing w:val="-3"/>
                <w:sz w:val="19"/>
              </w:rPr>
              <w:t xml:space="preserve">or </w:t>
            </w:r>
            <w:r w:rsidRPr="00544E6F">
              <w:rPr>
                <w:rFonts w:asciiTheme="minorHAnsi" w:hAnsiTheme="minorHAnsi" w:cstheme="minorHAnsi"/>
                <w:spacing w:val="-5"/>
                <w:sz w:val="19"/>
              </w:rPr>
              <w:t xml:space="preserve">isolated </w:t>
            </w:r>
            <w:r w:rsidRPr="00544E6F">
              <w:rPr>
                <w:rFonts w:asciiTheme="minorHAnsi" w:hAnsiTheme="minorHAnsi" w:cstheme="minorHAnsi"/>
                <w:spacing w:val="-4"/>
                <w:sz w:val="19"/>
              </w:rPr>
              <w:t xml:space="preserve">when not </w:t>
            </w:r>
            <w:r w:rsidRPr="00544E6F">
              <w:rPr>
                <w:rFonts w:asciiTheme="minorHAnsi" w:hAnsiTheme="minorHAnsi" w:cstheme="minorHAnsi"/>
                <w:spacing w:val="-3"/>
                <w:sz w:val="19"/>
              </w:rPr>
              <w:t xml:space="preserve">in </w:t>
            </w:r>
            <w:r w:rsidRPr="00544E6F">
              <w:rPr>
                <w:rFonts w:asciiTheme="minorHAnsi" w:hAnsiTheme="minorHAnsi" w:cstheme="minorHAnsi"/>
                <w:spacing w:val="-5"/>
                <w:sz w:val="19"/>
              </w:rPr>
              <w:t>use</w:t>
            </w:r>
          </w:p>
        </w:tc>
        <w:tc>
          <w:tcPr>
            <w:tcW w:w="908" w:type="dxa"/>
          </w:tcPr>
          <w:p w14:paraId="77AFA0C4"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tcPr>
          <w:p w14:paraId="27B76A21" w14:textId="77777777" w:rsidR="002E3EAA" w:rsidRPr="00544E6F" w:rsidRDefault="002E3EAA" w:rsidP="002E3EAA">
            <w:pPr>
              <w:pStyle w:val="TableParagraph"/>
              <w:rPr>
                <w:rFonts w:asciiTheme="minorHAnsi" w:hAnsiTheme="minorHAnsi" w:cstheme="minorHAnsi"/>
                <w:sz w:val="18"/>
              </w:rPr>
            </w:pPr>
          </w:p>
        </w:tc>
        <w:tc>
          <w:tcPr>
            <w:tcW w:w="1418" w:type="dxa"/>
          </w:tcPr>
          <w:p w14:paraId="426F2F42"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3E74C474" w14:textId="77777777" w:rsidR="002E3EAA" w:rsidRPr="00544E6F" w:rsidRDefault="002E3EAA" w:rsidP="002E3EAA">
            <w:pPr>
              <w:pStyle w:val="TableParagraph"/>
              <w:rPr>
                <w:rFonts w:asciiTheme="minorHAnsi" w:hAnsiTheme="minorHAnsi" w:cstheme="minorBidi"/>
                <w:sz w:val="18"/>
                <w:szCs w:val="18"/>
              </w:rPr>
            </w:pPr>
          </w:p>
        </w:tc>
        <w:tc>
          <w:tcPr>
            <w:tcW w:w="1418" w:type="dxa"/>
          </w:tcPr>
          <w:p w14:paraId="6B438E02" w14:textId="49086974"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656F2D71" w14:textId="77777777" w:rsidTr="002140A7">
        <w:trPr>
          <w:trHeight w:val="489"/>
        </w:trPr>
        <w:tc>
          <w:tcPr>
            <w:tcW w:w="1361" w:type="dxa"/>
            <w:vMerge w:val="restart"/>
          </w:tcPr>
          <w:p w14:paraId="72AC1084" w14:textId="33F259B3" w:rsidR="002E3EAA" w:rsidRPr="00544E6F" w:rsidRDefault="002E3EAA" w:rsidP="002E3EAA">
            <w:pPr>
              <w:pStyle w:val="TableParagraph"/>
              <w:spacing w:before="35" w:line="211" w:lineRule="auto"/>
              <w:ind w:left="56" w:right="77"/>
              <w:rPr>
                <w:rFonts w:asciiTheme="minorHAnsi" w:hAnsiTheme="minorHAnsi" w:cstheme="minorHAnsi"/>
                <w:sz w:val="19"/>
              </w:rPr>
            </w:pPr>
            <w:r w:rsidRPr="00544E6F">
              <w:rPr>
                <w:rFonts w:asciiTheme="minorHAnsi" w:hAnsiTheme="minorHAnsi" w:cstheme="minorHAnsi"/>
                <w:sz w:val="19"/>
              </w:rPr>
              <w:t>Unsupervised use of machines</w:t>
            </w:r>
          </w:p>
        </w:tc>
        <w:tc>
          <w:tcPr>
            <w:tcW w:w="945" w:type="dxa"/>
            <w:vMerge w:val="restart"/>
          </w:tcPr>
          <w:p w14:paraId="4E0282CD"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vMerge w:val="restart"/>
          </w:tcPr>
          <w:p w14:paraId="5160CD36" w14:textId="77777777" w:rsidR="002E3EAA" w:rsidRPr="00544E6F" w:rsidRDefault="002E3EAA" w:rsidP="002E3EAA">
            <w:pPr>
              <w:pStyle w:val="TableParagraph"/>
              <w:spacing w:before="35" w:line="211" w:lineRule="auto"/>
              <w:ind w:left="56" w:right="124"/>
              <w:rPr>
                <w:rFonts w:asciiTheme="minorHAnsi" w:hAnsiTheme="minorHAnsi" w:cstheme="minorHAnsi"/>
                <w:sz w:val="19"/>
              </w:rPr>
            </w:pPr>
            <w:r w:rsidRPr="00544E6F">
              <w:rPr>
                <w:rFonts w:asciiTheme="minorHAnsi" w:hAnsiTheme="minorHAnsi" w:cstheme="minorHAnsi"/>
                <w:spacing w:val="-5"/>
                <w:sz w:val="19"/>
              </w:rPr>
              <w:t xml:space="preserve">Unsupervised </w:t>
            </w:r>
            <w:r w:rsidRPr="00544E6F">
              <w:rPr>
                <w:rFonts w:asciiTheme="minorHAnsi" w:hAnsiTheme="minorHAnsi" w:cstheme="minorHAnsi"/>
                <w:spacing w:val="-4"/>
                <w:sz w:val="19"/>
              </w:rPr>
              <w:t xml:space="preserve">use </w:t>
            </w:r>
            <w:r w:rsidRPr="00544E6F">
              <w:rPr>
                <w:rFonts w:asciiTheme="minorHAnsi" w:hAnsiTheme="minorHAnsi" w:cstheme="minorHAnsi"/>
                <w:spacing w:val="-5"/>
                <w:sz w:val="19"/>
              </w:rPr>
              <w:t xml:space="preserve">leading </w:t>
            </w:r>
            <w:r w:rsidRPr="00544E6F">
              <w:rPr>
                <w:rFonts w:asciiTheme="minorHAnsi" w:hAnsiTheme="minorHAnsi" w:cstheme="minorHAnsi"/>
                <w:spacing w:val="-14"/>
                <w:sz w:val="19"/>
              </w:rPr>
              <w:t xml:space="preserve">to </w:t>
            </w:r>
            <w:r w:rsidRPr="00544E6F">
              <w:rPr>
                <w:rFonts w:asciiTheme="minorHAnsi" w:hAnsiTheme="minorHAnsi" w:cstheme="minorHAnsi"/>
                <w:spacing w:val="-5"/>
                <w:sz w:val="19"/>
              </w:rPr>
              <w:t>injury</w:t>
            </w:r>
          </w:p>
        </w:tc>
        <w:tc>
          <w:tcPr>
            <w:tcW w:w="1078" w:type="dxa"/>
          </w:tcPr>
          <w:p w14:paraId="09AD6930" w14:textId="77777777"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5CA8FE5F" w14:textId="77777777" w:rsidR="002E3EAA" w:rsidRPr="00544E6F" w:rsidRDefault="002E3EAA" w:rsidP="002E3EAA">
            <w:pPr>
              <w:pStyle w:val="TableParagraph"/>
              <w:spacing w:before="35" w:line="211" w:lineRule="auto"/>
              <w:ind w:left="54" w:right="638"/>
              <w:rPr>
                <w:rFonts w:asciiTheme="minorHAnsi" w:hAnsiTheme="minorHAnsi" w:cstheme="minorHAnsi"/>
                <w:sz w:val="19"/>
              </w:rPr>
            </w:pPr>
            <w:r w:rsidRPr="00544E6F">
              <w:rPr>
                <w:rFonts w:asciiTheme="minorHAnsi" w:hAnsiTheme="minorHAnsi" w:cstheme="minorHAnsi"/>
                <w:spacing w:val="-5"/>
                <w:sz w:val="19"/>
              </w:rPr>
              <w:t xml:space="preserve">Students </w:t>
            </w:r>
            <w:r w:rsidRPr="00544E6F">
              <w:rPr>
                <w:rFonts w:asciiTheme="minorHAnsi" w:hAnsiTheme="minorHAnsi" w:cstheme="minorHAnsi"/>
                <w:spacing w:val="-6"/>
                <w:sz w:val="19"/>
              </w:rPr>
              <w:t xml:space="preserve">are prohibited from </w:t>
            </w:r>
            <w:r w:rsidRPr="00544E6F">
              <w:rPr>
                <w:rFonts w:asciiTheme="minorHAnsi" w:hAnsiTheme="minorHAnsi" w:cstheme="minorHAnsi"/>
                <w:spacing w:val="-4"/>
                <w:sz w:val="19"/>
              </w:rPr>
              <w:t xml:space="preserve">using </w:t>
            </w:r>
            <w:r w:rsidRPr="00544E6F">
              <w:rPr>
                <w:rFonts w:asciiTheme="minorHAnsi" w:hAnsiTheme="minorHAnsi" w:cstheme="minorHAnsi"/>
                <w:spacing w:val="-6"/>
                <w:sz w:val="19"/>
              </w:rPr>
              <w:t xml:space="preserve">certain </w:t>
            </w:r>
            <w:r w:rsidRPr="00544E6F">
              <w:rPr>
                <w:rFonts w:asciiTheme="minorHAnsi" w:hAnsiTheme="minorHAnsi" w:cstheme="minorHAnsi"/>
                <w:spacing w:val="-5"/>
                <w:sz w:val="19"/>
              </w:rPr>
              <w:t>machinery</w:t>
            </w:r>
          </w:p>
        </w:tc>
        <w:tc>
          <w:tcPr>
            <w:tcW w:w="908" w:type="dxa"/>
            <w:vMerge w:val="restart"/>
          </w:tcPr>
          <w:p w14:paraId="5A337B98"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5" w:type="dxa"/>
            <w:vMerge w:val="restart"/>
          </w:tcPr>
          <w:p w14:paraId="04196471" w14:textId="77777777" w:rsidR="002E3EAA" w:rsidRPr="00544E6F" w:rsidRDefault="002E3EAA" w:rsidP="002E3EAA">
            <w:pPr>
              <w:pStyle w:val="TableParagraph"/>
              <w:rPr>
                <w:rFonts w:asciiTheme="minorHAnsi" w:hAnsiTheme="minorHAnsi" w:cstheme="minorHAnsi"/>
                <w:sz w:val="18"/>
              </w:rPr>
            </w:pPr>
          </w:p>
        </w:tc>
        <w:tc>
          <w:tcPr>
            <w:tcW w:w="1418" w:type="dxa"/>
            <w:vMerge w:val="restart"/>
          </w:tcPr>
          <w:p w14:paraId="5D2EFDF1"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6ED0FDE9" w14:textId="77777777" w:rsidR="002E3EAA" w:rsidRPr="00544E6F" w:rsidRDefault="002E3EAA" w:rsidP="002E3EAA">
            <w:pPr>
              <w:pStyle w:val="TableParagraph"/>
              <w:rPr>
                <w:rFonts w:asciiTheme="minorHAnsi" w:hAnsiTheme="minorHAnsi" w:cstheme="minorBidi"/>
                <w:sz w:val="18"/>
                <w:szCs w:val="18"/>
              </w:rPr>
            </w:pPr>
          </w:p>
        </w:tc>
        <w:tc>
          <w:tcPr>
            <w:tcW w:w="1418" w:type="dxa"/>
            <w:vMerge w:val="restart"/>
          </w:tcPr>
          <w:p w14:paraId="24798850" w14:textId="58AA30DA"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5C655A26" w14:textId="77777777" w:rsidTr="002140A7">
        <w:trPr>
          <w:trHeight w:val="489"/>
        </w:trPr>
        <w:tc>
          <w:tcPr>
            <w:tcW w:w="1361" w:type="dxa"/>
            <w:vMerge/>
          </w:tcPr>
          <w:p w14:paraId="752F33B8" w14:textId="77777777" w:rsidR="002E3EAA" w:rsidRPr="00544E6F" w:rsidRDefault="002E3EAA" w:rsidP="002E3EAA">
            <w:pPr>
              <w:rPr>
                <w:rFonts w:cstheme="minorHAnsi"/>
                <w:sz w:val="2"/>
                <w:szCs w:val="2"/>
              </w:rPr>
            </w:pPr>
          </w:p>
        </w:tc>
        <w:tc>
          <w:tcPr>
            <w:tcW w:w="945" w:type="dxa"/>
            <w:vMerge/>
          </w:tcPr>
          <w:p w14:paraId="2EE01AB9" w14:textId="77777777" w:rsidR="002E3EAA" w:rsidRPr="00544E6F" w:rsidRDefault="002E3EAA" w:rsidP="002E3EAA">
            <w:pPr>
              <w:rPr>
                <w:rFonts w:cstheme="minorHAnsi"/>
                <w:sz w:val="2"/>
                <w:szCs w:val="2"/>
              </w:rPr>
            </w:pPr>
          </w:p>
        </w:tc>
        <w:tc>
          <w:tcPr>
            <w:tcW w:w="1361" w:type="dxa"/>
            <w:vMerge/>
          </w:tcPr>
          <w:p w14:paraId="666DEEDE" w14:textId="77777777" w:rsidR="002E3EAA" w:rsidRPr="00544E6F" w:rsidRDefault="002E3EAA" w:rsidP="002E3EAA">
            <w:pPr>
              <w:rPr>
                <w:rFonts w:cstheme="minorHAnsi"/>
                <w:sz w:val="2"/>
                <w:szCs w:val="2"/>
              </w:rPr>
            </w:pPr>
          </w:p>
        </w:tc>
        <w:tc>
          <w:tcPr>
            <w:tcW w:w="1078" w:type="dxa"/>
          </w:tcPr>
          <w:p w14:paraId="22719550" w14:textId="740FB2AA"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7A79EFA8" w14:textId="78A88553" w:rsidR="002E3EAA" w:rsidRPr="00544E6F" w:rsidRDefault="002E3EAA" w:rsidP="002E3EAA">
            <w:pPr>
              <w:pStyle w:val="TableParagraph"/>
              <w:spacing w:before="35" w:line="211" w:lineRule="auto"/>
              <w:ind w:left="54"/>
              <w:rPr>
                <w:rFonts w:asciiTheme="minorHAnsi" w:hAnsiTheme="minorHAnsi" w:cstheme="minorHAnsi"/>
                <w:sz w:val="19"/>
              </w:rPr>
            </w:pPr>
            <w:r w:rsidRPr="00544E6F">
              <w:rPr>
                <w:rFonts w:asciiTheme="minorHAnsi" w:hAnsiTheme="minorHAnsi" w:cstheme="minorHAnsi"/>
                <w:spacing w:val="-5"/>
                <w:sz w:val="19"/>
              </w:rPr>
              <w:t xml:space="preserve">Students </w:t>
            </w:r>
            <w:r w:rsidRPr="00544E6F">
              <w:rPr>
                <w:rFonts w:asciiTheme="minorHAnsi" w:hAnsiTheme="minorHAnsi" w:cstheme="minorHAnsi"/>
                <w:spacing w:val="-6"/>
                <w:sz w:val="19"/>
              </w:rPr>
              <w:t xml:space="preserve">are </w:t>
            </w:r>
            <w:r w:rsidRPr="00544E6F">
              <w:rPr>
                <w:rFonts w:asciiTheme="minorHAnsi" w:hAnsiTheme="minorHAnsi" w:cstheme="minorHAnsi"/>
                <w:spacing w:val="-5"/>
                <w:sz w:val="19"/>
              </w:rPr>
              <w:t xml:space="preserve">supervised </w:t>
            </w:r>
            <w:r w:rsidRPr="00544E6F">
              <w:rPr>
                <w:rFonts w:asciiTheme="minorHAnsi" w:hAnsiTheme="minorHAnsi" w:cstheme="minorHAnsi"/>
                <w:spacing w:val="-3"/>
                <w:sz w:val="19"/>
              </w:rPr>
              <w:t xml:space="preserve">by </w:t>
            </w:r>
            <w:r w:rsidRPr="00544E6F">
              <w:rPr>
                <w:rFonts w:asciiTheme="minorHAnsi" w:hAnsiTheme="minorHAnsi" w:cstheme="minorHAnsi"/>
                <w:spacing w:val="-4"/>
                <w:sz w:val="19"/>
              </w:rPr>
              <w:t xml:space="preserve">their </w:t>
            </w:r>
            <w:r w:rsidRPr="00544E6F">
              <w:rPr>
                <w:rFonts w:asciiTheme="minorHAnsi" w:hAnsiTheme="minorHAnsi" w:cstheme="minorHAnsi"/>
                <w:spacing w:val="-5"/>
                <w:sz w:val="19"/>
              </w:rPr>
              <w:t xml:space="preserve">teacher when </w:t>
            </w:r>
            <w:r w:rsidRPr="00544E6F">
              <w:rPr>
                <w:rFonts w:asciiTheme="minorHAnsi" w:hAnsiTheme="minorHAnsi" w:cstheme="minorHAnsi"/>
                <w:spacing w:val="-4"/>
                <w:sz w:val="19"/>
              </w:rPr>
              <w:t xml:space="preserve">using any </w:t>
            </w:r>
            <w:r w:rsidRPr="00544E6F">
              <w:rPr>
                <w:rFonts w:asciiTheme="minorHAnsi" w:hAnsiTheme="minorHAnsi" w:cstheme="minorHAnsi"/>
                <w:spacing w:val="-5"/>
                <w:sz w:val="19"/>
              </w:rPr>
              <w:t>machine</w:t>
            </w:r>
          </w:p>
        </w:tc>
        <w:tc>
          <w:tcPr>
            <w:tcW w:w="908" w:type="dxa"/>
            <w:vMerge/>
          </w:tcPr>
          <w:p w14:paraId="32EBF8D1" w14:textId="77777777" w:rsidR="002E3EAA" w:rsidRPr="00544E6F" w:rsidRDefault="002E3EAA" w:rsidP="002E3EAA">
            <w:pPr>
              <w:rPr>
                <w:rFonts w:cstheme="minorHAnsi"/>
                <w:sz w:val="2"/>
                <w:szCs w:val="2"/>
              </w:rPr>
            </w:pPr>
          </w:p>
        </w:tc>
        <w:tc>
          <w:tcPr>
            <w:tcW w:w="2495" w:type="dxa"/>
            <w:vMerge/>
          </w:tcPr>
          <w:p w14:paraId="21B53C46" w14:textId="77777777" w:rsidR="002E3EAA" w:rsidRPr="00544E6F" w:rsidRDefault="002E3EAA" w:rsidP="002E3EAA">
            <w:pPr>
              <w:rPr>
                <w:rFonts w:cstheme="minorHAnsi"/>
                <w:sz w:val="2"/>
                <w:szCs w:val="2"/>
              </w:rPr>
            </w:pPr>
          </w:p>
        </w:tc>
        <w:tc>
          <w:tcPr>
            <w:tcW w:w="1418" w:type="dxa"/>
            <w:vMerge/>
          </w:tcPr>
          <w:p w14:paraId="40D614CF" w14:textId="77777777" w:rsidR="002E3EAA" w:rsidRPr="00544E6F" w:rsidRDefault="002E3EAA" w:rsidP="002E3EAA">
            <w:pPr>
              <w:rPr>
                <w:rFonts w:cstheme="minorHAnsi"/>
                <w:sz w:val="2"/>
                <w:szCs w:val="2"/>
              </w:rPr>
            </w:pPr>
          </w:p>
        </w:tc>
        <w:tc>
          <w:tcPr>
            <w:tcW w:w="1418" w:type="dxa"/>
            <w:vMerge/>
          </w:tcPr>
          <w:p w14:paraId="6FE918B2" w14:textId="77777777" w:rsidR="002E3EAA" w:rsidRPr="00544E6F" w:rsidRDefault="002E3EAA" w:rsidP="002E3EAA">
            <w:pPr>
              <w:rPr>
                <w:rFonts w:cstheme="minorHAnsi"/>
                <w:sz w:val="2"/>
                <w:szCs w:val="2"/>
              </w:rPr>
            </w:pPr>
          </w:p>
        </w:tc>
      </w:tr>
      <w:tr w:rsidR="002E3EAA" w:rsidRPr="00544E6F" w14:paraId="29B59B0A" w14:textId="77777777" w:rsidTr="002140A7">
        <w:trPr>
          <w:trHeight w:val="489"/>
        </w:trPr>
        <w:tc>
          <w:tcPr>
            <w:tcW w:w="1361" w:type="dxa"/>
            <w:vMerge/>
          </w:tcPr>
          <w:p w14:paraId="37405CD1" w14:textId="77777777" w:rsidR="002E3EAA" w:rsidRPr="00544E6F" w:rsidRDefault="002E3EAA" w:rsidP="002E3EAA">
            <w:pPr>
              <w:rPr>
                <w:rFonts w:cstheme="minorHAnsi"/>
                <w:sz w:val="2"/>
                <w:szCs w:val="2"/>
              </w:rPr>
            </w:pPr>
          </w:p>
        </w:tc>
        <w:tc>
          <w:tcPr>
            <w:tcW w:w="945" w:type="dxa"/>
            <w:vMerge/>
          </w:tcPr>
          <w:p w14:paraId="3B357ED0" w14:textId="77777777" w:rsidR="002E3EAA" w:rsidRPr="00544E6F" w:rsidRDefault="002E3EAA" w:rsidP="002E3EAA">
            <w:pPr>
              <w:rPr>
                <w:rFonts w:cstheme="minorHAnsi"/>
                <w:sz w:val="2"/>
                <w:szCs w:val="2"/>
              </w:rPr>
            </w:pPr>
          </w:p>
        </w:tc>
        <w:tc>
          <w:tcPr>
            <w:tcW w:w="1361" w:type="dxa"/>
            <w:vMerge/>
          </w:tcPr>
          <w:p w14:paraId="0E4ED6F2" w14:textId="77777777" w:rsidR="002E3EAA" w:rsidRPr="00544E6F" w:rsidRDefault="002E3EAA" w:rsidP="002E3EAA">
            <w:pPr>
              <w:rPr>
                <w:rFonts w:cstheme="minorHAnsi"/>
                <w:sz w:val="2"/>
                <w:szCs w:val="2"/>
              </w:rPr>
            </w:pPr>
          </w:p>
        </w:tc>
        <w:tc>
          <w:tcPr>
            <w:tcW w:w="1078" w:type="dxa"/>
          </w:tcPr>
          <w:p w14:paraId="0198AC2E" w14:textId="7F4E448B"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5911FEE8" w14:textId="2E4A9BF8" w:rsidR="002E3EAA" w:rsidRPr="00544E6F" w:rsidRDefault="002E3EAA" w:rsidP="002E3EAA">
            <w:pPr>
              <w:pStyle w:val="TableParagraph"/>
              <w:spacing w:before="35" w:line="211" w:lineRule="auto"/>
              <w:ind w:left="54"/>
              <w:rPr>
                <w:rFonts w:asciiTheme="minorHAnsi" w:hAnsiTheme="minorHAnsi" w:cstheme="minorHAnsi"/>
                <w:sz w:val="19"/>
              </w:rPr>
            </w:pPr>
            <w:r w:rsidRPr="00544E6F">
              <w:rPr>
                <w:rFonts w:asciiTheme="minorHAnsi" w:hAnsiTheme="minorHAnsi" w:cstheme="minorHAnsi"/>
                <w:spacing w:val="-5"/>
                <w:sz w:val="19"/>
              </w:rPr>
              <w:t xml:space="preserve">Students </w:t>
            </w:r>
            <w:r w:rsidRPr="00544E6F">
              <w:rPr>
                <w:rFonts w:asciiTheme="minorHAnsi" w:hAnsiTheme="minorHAnsi" w:cstheme="minorHAnsi"/>
                <w:spacing w:val="-6"/>
                <w:sz w:val="19"/>
              </w:rPr>
              <w:t xml:space="preserve">are </w:t>
            </w:r>
            <w:r w:rsidRPr="00544E6F">
              <w:rPr>
                <w:rFonts w:asciiTheme="minorHAnsi" w:hAnsiTheme="minorHAnsi" w:cstheme="minorHAnsi"/>
                <w:spacing w:val="-5"/>
                <w:sz w:val="19"/>
              </w:rPr>
              <w:t xml:space="preserve">instructed </w:t>
            </w:r>
            <w:r w:rsidRPr="00544E6F">
              <w:rPr>
                <w:rFonts w:asciiTheme="minorHAnsi" w:hAnsiTheme="minorHAnsi" w:cstheme="minorHAnsi"/>
                <w:spacing w:val="-3"/>
                <w:sz w:val="19"/>
              </w:rPr>
              <w:t xml:space="preserve">by </w:t>
            </w:r>
            <w:r w:rsidRPr="00544E6F">
              <w:rPr>
                <w:rFonts w:asciiTheme="minorHAnsi" w:hAnsiTheme="minorHAnsi" w:cstheme="minorHAnsi"/>
                <w:spacing w:val="-4"/>
                <w:sz w:val="19"/>
              </w:rPr>
              <w:t xml:space="preserve">their </w:t>
            </w:r>
            <w:r w:rsidRPr="00544E6F">
              <w:rPr>
                <w:rFonts w:asciiTheme="minorHAnsi" w:hAnsiTheme="minorHAnsi" w:cstheme="minorHAnsi"/>
                <w:spacing w:val="-5"/>
                <w:sz w:val="19"/>
              </w:rPr>
              <w:t xml:space="preserve">teacher </w:t>
            </w:r>
            <w:r w:rsidRPr="00544E6F">
              <w:rPr>
                <w:rFonts w:asciiTheme="minorHAnsi" w:hAnsiTheme="minorHAnsi" w:cstheme="minorHAnsi"/>
                <w:spacing w:val="-7"/>
                <w:sz w:val="19"/>
              </w:rPr>
              <w:t xml:space="preserve">before </w:t>
            </w:r>
            <w:r w:rsidRPr="00544E6F">
              <w:rPr>
                <w:rFonts w:asciiTheme="minorHAnsi" w:hAnsiTheme="minorHAnsi" w:cstheme="minorHAnsi"/>
                <w:spacing w:val="-4"/>
                <w:sz w:val="19"/>
              </w:rPr>
              <w:t xml:space="preserve">using any </w:t>
            </w:r>
            <w:r w:rsidRPr="00544E6F">
              <w:rPr>
                <w:rFonts w:asciiTheme="minorHAnsi" w:hAnsiTheme="minorHAnsi" w:cstheme="minorHAnsi"/>
                <w:spacing w:val="-5"/>
                <w:sz w:val="19"/>
              </w:rPr>
              <w:t>machine</w:t>
            </w:r>
          </w:p>
        </w:tc>
        <w:tc>
          <w:tcPr>
            <w:tcW w:w="908" w:type="dxa"/>
            <w:vMerge/>
          </w:tcPr>
          <w:p w14:paraId="226CEBD7" w14:textId="77777777" w:rsidR="002E3EAA" w:rsidRPr="00544E6F" w:rsidRDefault="002E3EAA" w:rsidP="002E3EAA">
            <w:pPr>
              <w:rPr>
                <w:rFonts w:cstheme="minorHAnsi"/>
                <w:sz w:val="2"/>
                <w:szCs w:val="2"/>
              </w:rPr>
            </w:pPr>
          </w:p>
        </w:tc>
        <w:tc>
          <w:tcPr>
            <w:tcW w:w="2495" w:type="dxa"/>
            <w:vMerge/>
          </w:tcPr>
          <w:p w14:paraId="47A06914" w14:textId="77777777" w:rsidR="002E3EAA" w:rsidRPr="00544E6F" w:rsidRDefault="002E3EAA" w:rsidP="002E3EAA">
            <w:pPr>
              <w:rPr>
                <w:rFonts w:cstheme="minorHAnsi"/>
                <w:sz w:val="2"/>
                <w:szCs w:val="2"/>
              </w:rPr>
            </w:pPr>
          </w:p>
        </w:tc>
        <w:tc>
          <w:tcPr>
            <w:tcW w:w="1418" w:type="dxa"/>
            <w:vMerge/>
          </w:tcPr>
          <w:p w14:paraId="6FEBF32A" w14:textId="77777777" w:rsidR="002E3EAA" w:rsidRPr="00544E6F" w:rsidRDefault="002E3EAA" w:rsidP="002E3EAA">
            <w:pPr>
              <w:rPr>
                <w:rFonts w:cstheme="minorHAnsi"/>
                <w:sz w:val="2"/>
                <w:szCs w:val="2"/>
              </w:rPr>
            </w:pPr>
          </w:p>
        </w:tc>
        <w:tc>
          <w:tcPr>
            <w:tcW w:w="1418" w:type="dxa"/>
            <w:vMerge/>
          </w:tcPr>
          <w:p w14:paraId="49DC765D" w14:textId="77777777" w:rsidR="002E3EAA" w:rsidRPr="00544E6F" w:rsidRDefault="002E3EAA" w:rsidP="002E3EAA">
            <w:pPr>
              <w:rPr>
                <w:rFonts w:cstheme="minorHAnsi"/>
                <w:sz w:val="2"/>
                <w:szCs w:val="2"/>
              </w:rPr>
            </w:pPr>
          </w:p>
        </w:tc>
      </w:tr>
      <w:tr w:rsidR="002E3EAA" w:rsidRPr="00544E6F" w14:paraId="16DBE9A3" w14:textId="77777777" w:rsidTr="002140A7">
        <w:trPr>
          <w:trHeight w:val="489"/>
        </w:trPr>
        <w:tc>
          <w:tcPr>
            <w:tcW w:w="1361" w:type="dxa"/>
            <w:vMerge/>
          </w:tcPr>
          <w:p w14:paraId="37098C86" w14:textId="77777777" w:rsidR="002E3EAA" w:rsidRPr="00544E6F" w:rsidRDefault="002E3EAA" w:rsidP="002E3EAA">
            <w:pPr>
              <w:rPr>
                <w:rFonts w:cstheme="minorHAnsi"/>
                <w:sz w:val="2"/>
                <w:szCs w:val="2"/>
              </w:rPr>
            </w:pPr>
          </w:p>
        </w:tc>
        <w:tc>
          <w:tcPr>
            <w:tcW w:w="945" w:type="dxa"/>
            <w:vMerge/>
          </w:tcPr>
          <w:p w14:paraId="0460CBDF" w14:textId="77777777" w:rsidR="002E3EAA" w:rsidRPr="00544E6F" w:rsidRDefault="002E3EAA" w:rsidP="002E3EAA">
            <w:pPr>
              <w:rPr>
                <w:rFonts w:cstheme="minorHAnsi"/>
                <w:sz w:val="2"/>
                <w:szCs w:val="2"/>
              </w:rPr>
            </w:pPr>
          </w:p>
        </w:tc>
        <w:tc>
          <w:tcPr>
            <w:tcW w:w="1361" w:type="dxa"/>
            <w:vMerge/>
          </w:tcPr>
          <w:p w14:paraId="1079DFAA" w14:textId="77777777" w:rsidR="002E3EAA" w:rsidRPr="00544E6F" w:rsidRDefault="002E3EAA" w:rsidP="002E3EAA">
            <w:pPr>
              <w:rPr>
                <w:rFonts w:cstheme="minorHAnsi"/>
                <w:sz w:val="2"/>
                <w:szCs w:val="2"/>
              </w:rPr>
            </w:pPr>
          </w:p>
        </w:tc>
        <w:tc>
          <w:tcPr>
            <w:tcW w:w="1078" w:type="dxa"/>
          </w:tcPr>
          <w:p w14:paraId="2E863255" w14:textId="2619291A" w:rsidR="002E3EAA" w:rsidRPr="00544E6F" w:rsidRDefault="002E3EAA" w:rsidP="002E3EAA">
            <w:pPr>
              <w:pStyle w:val="TableParagraph"/>
              <w:spacing w:before="11"/>
              <w:ind w:left="6"/>
              <w:jc w:val="center"/>
              <w:rPr>
                <w:rFonts w:asciiTheme="minorHAnsi" w:hAnsiTheme="minorHAnsi" w:cstheme="minorHAnsi"/>
                <w:sz w:val="19"/>
              </w:rPr>
            </w:pPr>
            <w:r w:rsidRPr="00544E6F">
              <w:rPr>
                <w:rFonts w:asciiTheme="minorHAnsi" w:hAnsiTheme="minorHAnsi" w:cstheme="minorHAnsi"/>
                <w:sz w:val="19"/>
              </w:rPr>
              <w:t>H</w:t>
            </w:r>
          </w:p>
        </w:tc>
        <w:tc>
          <w:tcPr>
            <w:tcW w:w="4196" w:type="dxa"/>
          </w:tcPr>
          <w:p w14:paraId="6D45BBD8" w14:textId="4FC3D041" w:rsidR="002E3EAA" w:rsidRPr="00544E6F" w:rsidRDefault="002E3EAA" w:rsidP="002E3EAA">
            <w:pPr>
              <w:pStyle w:val="TableParagraph"/>
              <w:spacing w:before="35" w:line="211" w:lineRule="auto"/>
              <w:ind w:left="54"/>
              <w:rPr>
                <w:rFonts w:asciiTheme="minorHAnsi" w:hAnsiTheme="minorHAnsi" w:cstheme="minorHAnsi"/>
                <w:sz w:val="19"/>
              </w:rPr>
            </w:pPr>
            <w:r w:rsidRPr="00544E6F">
              <w:rPr>
                <w:rFonts w:asciiTheme="minorHAnsi" w:hAnsiTheme="minorHAnsi" w:cstheme="minorHAnsi"/>
                <w:spacing w:val="-5"/>
                <w:sz w:val="19"/>
              </w:rPr>
              <w:t xml:space="preserve">Machinery </w:t>
            </w:r>
            <w:r w:rsidRPr="00544E6F">
              <w:rPr>
                <w:rFonts w:asciiTheme="minorHAnsi" w:hAnsiTheme="minorHAnsi" w:cstheme="minorHAnsi"/>
                <w:spacing w:val="-4"/>
                <w:sz w:val="19"/>
              </w:rPr>
              <w:t xml:space="preserve">to </w:t>
            </w:r>
            <w:r w:rsidRPr="00544E6F">
              <w:rPr>
                <w:rFonts w:asciiTheme="minorHAnsi" w:hAnsiTheme="minorHAnsi" w:cstheme="minorHAnsi"/>
                <w:spacing w:val="-3"/>
                <w:sz w:val="19"/>
              </w:rPr>
              <w:t xml:space="preserve">be </w:t>
            </w:r>
            <w:r w:rsidRPr="00544E6F">
              <w:rPr>
                <w:rFonts w:asciiTheme="minorHAnsi" w:hAnsiTheme="minorHAnsi" w:cstheme="minorHAnsi"/>
                <w:spacing w:val="-4"/>
                <w:sz w:val="19"/>
              </w:rPr>
              <w:t xml:space="preserve">used </w:t>
            </w:r>
            <w:r w:rsidRPr="00544E6F">
              <w:rPr>
                <w:rFonts w:asciiTheme="minorHAnsi" w:hAnsiTheme="minorHAnsi" w:cstheme="minorHAnsi"/>
                <w:spacing w:val="-3"/>
                <w:sz w:val="19"/>
              </w:rPr>
              <w:t xml:space="preserve">by </w:t>
            </w:r>
            <w:r w:rsidRPr="00544E6F">
              <w:rPr>
                <w:rFonts w:asciiTheme="minorHAnsi" w:hAnsiTheme="minorHAnsi" w:cstheme="minorHAnsi"/>
                <w:spacing w:val="-5"/>
                <w:sz w:val="19"/>
              </w:rPr>
              <w:t xml:space="preserve">teachers </w:t>
            </w:r>
            <w:r w:rsidRPr="00544E6F">
              <w:rPr>
                <w:rFonts w:asciiTheme="minorHAnsi" w:hAnsiTheme="minorHAnsi" w:cstheme="minorHAnsi"/>
                <w:spacing w:val="-4"/>
                <w:sz w:val="19"/>
              </w:rPr>
              <w:t xml:space="preserve">only </w:t>
            </w:r>
            <w:r w:rsidRPr="00544E6F">
              <w:rPr>
                <w:rFonts w:asciiTheme="minorHAnsi" w:hAnsiTheme="minorHAnsi" w:cstheme="minorHAnsi"/>
                <w:spacing w:val="-3"/>
                <w:sz w:val="19"/>
              </w:rPr>
              <w:t xml:space="preserve">is </w:t>
            </w:r>
            <w:r w:rsidRPr="00544E6F">
              <w:rPr>
                <w:rFonts w:asciiTheme="minorHAnsi" w:hAnsiTheme="minorHAnsi" w:cstheme="minorHAnsi"/>
                <w:spacing w:val="-5"/>
                <w:sz w:val="19"/>
              </w:rPr>
              <w:t>clearly identified</w:t>
            </w:r>
          </w:p>
        </w:tc>
        <w:tc>
          <w:tcPr>
            <w:tcW w:w="908" w:type="dxa"/>
            <w:vMerge/>
          </w:tcPr>
          <w:p w14:paraId="27444CEC" w14:textId="77777777" w:rsidR="002E3EAA" w:rsidRPr="00544E6F" w:rsidRDefault="002E3EAA" w:rsidP="002E3EAA">
            <w:pPr>
              <w:rPr>
                <w:rFonts w:cstheme="minorHAnsi"/>
                <w:sz w:val="2"/>
                <w:szCs w:val="2"/>
              </w:rPr>
            </w:pPr>
          </w:p>
        </w:tc>
        <w:tc>
          <w:tcPr>
            <w:tcW w:w="2495" w:type="dxa"/>
            <w:vMerge/>
          </w:tcPr>
          <w:p w14:paraId="0247D287" w14:textId="77777777" w:rsidR="002E3EAA" w:rsidRPr="00544E6F" w:rsidRDefault="002E3EAA" w:rsidP="002E3EAA">
            <w:pPr>
              <w:rPr>
                <w:rFonts w:cstheme="minorHAnsi"/>
                <w:sz w:val="2"/>
                <w:szCs w:val="2"/>
              </w:rPr>
            </w:pPr>
          </w:p>
        </w:tc>
        <w:tc>
          <w:tcPr>
            <w:tcW w:w="1418" w:type="dxa"/>
            <w:vMerge/>
          </w:tcPr>
          <w:p w14:paraId="186441E3" w14:textId="77777777" w:rsidR="002E3EAA" w:rsidRPr="00544E6F" w:rsidRDefault="002E3EAA" w:rsidP="002E3EAA">
            <w:pPr>
              <w:rPr>
                <w:rFonts w:cstheme="minorHAnsi"/>
                <w:sz w:val="2"/>
                <w:szCs w:val="2"/>
              </w:rPr>
            </w:pPr>
          </w:p>
        </w:tc>
        <w:tc>
          <w:tcPr>
            <w:tcW w:w="1418" w:type="dxa"/>
            <w:vMerge/>
          </w:tcPr>
          <w:p w14:paraId="594067D3" w14:textId="77777777" w:rsidR="002E3EAA" w:rsidRPr="00544E6F" w:rsidRDefault="002E3EAA" w:rsidP="002E3EAA">
            <w:pPr>
              <w:rPr>
                <w:rFonts w:cstheme="minorHAnsi"/>
                <w:sz w:val="2"/>
                <w:szCs w:val="2"/>
              </w:rPr>
            </w:pPr>
          </w:p>
        </w:tc>
      </w:tr>
    </w:tbl>
    <w:p w14:paraId="0D9EDFD8" w14:textId="77777777" w:rsidR="00D55D89" w:rsidRPr="00544E6F" w:rsidRDefault="00D55D89" w:rsidP="00D55D89">
      <w:pPr>
        <w:rPr>
          <w:rFonts w:cstheme="minorHAnsi"/>
          <w:sz w:val="2"/>
          <w:szCs w:val="2"/>
        </w:rPr>
        <w:sectPr w:rsidR="00D55D89" w:rsidRPr="00544E6F"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22FE1BD7" w14:textId="77777777" w:rsidR="00D55D89" w:rsidRPr="00544E6F" w:rsidRDefault="00D55D89" w:rsidP="00D55D89">
      <w:pPr>
        <w:pStyle w:val="BodyText"/>
        <w:spacing w:before="7"/>
        <w:rPr>
          <w:rFonts w:asciiTheme="minorHAnsi" w:hAnsiTheme="minorHAnsi" w:cstheme="minorHAnsi"/>
          <w:b/>
          <w:sz w:val="6"/>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49"/>
        <w:gridCol w:w="4224"/>
        <w:gridCol w:w="907"/>
        <w:gridCol w:w="2494"/>
        <w:gridCol w:w="1417"/>
        <w:gridCol w:w="1417"/>
      </w:tblGrid>
      <w:tr w:rsidR="00D55D89" w:rsidRPr="00544E6F" w14:paraId="712BD63B" w14:textId="77777777" w:rsidTr="002140A7">
        <w:trPr>
          <w:trHeight w:val="1064"/>
          <w:tblHeader/>
        </w:trPr>
        <w:tc>
          <w:tcPr>
            <w:tcW w:w="1361" w:type="dxa"/>
            <w:tcBorders>
              <w:top w:val="nil"/>
              <w:left w:val="nil"/>
              <w:right w:val="nil"/>
            </w:tcBorders>
            <w:shd w:val="clear" w:color="auto" w:fill="50748A"/>
          </w:tcPr>
          <w:p w14:paraId="097ECDB1" w14:textId="77777777" w:rsidR="00D55D89" w:rsidRPr="00544E6F" w:rsidRDefault="00D55D89" w:rsidP="002140A7">
            <w:pPr>
              <w:pStyle w:val="TableParagraph"/>
              <w:spacing w:line="216" w:lineRule="exact"/>
              <w:ind w:left="61"/>
              <w:rPr>
                <w:rFonts w:asciiTheme="minorHAnsi" w:hAnsiTheme="minorHAnsi" w:cstheme="minorHAnsi"/>
                <w:b/>
                <w:sz w:val="19"/>
              </w:rPr>
            </w:pPr>
            <w:r w:rsidRPr="00544E6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60A5B6D2" w14:textId="77777777" w:rsidR="00D55D89" w:rsidRPr="00544E6F" w:rsidRDefault="00D55D89" w:rsidP="002140A7">
            <w:pPr>
              <w:pStyle w:val="TableParagraph"/>
              <w:spacing w:before="3" w:line="220" w:lineRule="auto"/>
              <w:ind w:left="61" w:right="42"/>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Is the hazard present?</w:t>
            </w:r>
          </w:p>
          <w:p w14:paraId="506386FB" w14:textId="77777777" w:rsidR="00D55D89" w:rsidRPr="00544E6F" w:rsidRDefault="00D55D89" w:rsidP="002140A7">
            <w:pPr>
              <w:pStyle w:val="TableParagraph"/>
              <w:spacing w:before="182"/>
              <w:ind w:left="61"/>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153E2C38" w14:textId="77777777" w:rsidR="00D55D89" w:rsidRPr="00544E6F" w:rsidRDefault="00D55D89" w:rsidP="002140A7">
            <w:pPr>
              <w:pStyle w:val="TableParagraph"/>
              <w:spacing w:before="3" w:line="220" w:lineRule="auto"/>
              <w:ind w:left="60" w:right="246"/>
              <w:rPr>
                <w:rFonts w:asciiTheme="minorHAnsi" w:hAnsiTheme="minorHAnsi" w:cstheme="minorHAnsi"/>
                <w:b/>
                <w:sz w:val="19"/>
              </w:rPr>
            </w:pPr>
            <w:r w:rsidRPr="00544E6F">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0D331C71" w14:textId="77777777" w:rsidR="00D55D89" w:rsidRPr="00544E6F" w:rsidRDefault="00D55D89" w:rsidP="002140A7">
            <w:pPr>
              <w:pStyle w:val="TableParagraph"/>
              <w:spacing w:line="216" w:lineRule="exact"/>
              <w:ind w:left="60"/>
              <w:rPr>
                <w:rFonts w:asciiTheme="minorHAnsi" w:hAnsiTheme="minorHAnsi" w:cstheme="minorHAnsi"/>
                <w:b/>
                <w:sz w:val="19"/>
              </w:rPr>
            </w:pPr>
            <w:r w:rsidRPr="00544E6F">
              <w:rPr>
                <w:rFonts w:asciiTheme="minorHAnsi" w:hAnsiTheme="minorHAnsi" w:cstheme="minorHAnsi"/>
                <w:b/>
                <w:color w:val="FFFFFF"/>
                <w:spacing w:val="-8"/>
                <w:sz w:val="19"/>
              </w:rPr>
              <w:t xml:space="preserve">Risk </w:t>
            </w:r>
            <w:r w:rsidRPr="00544E6F">
              <w:rPr>
                <w:rFonts w:asciiTheme="minorHAnsi" w:hAnsiTheme="minorHAnsi" w:cstheme="minorHAnsi"/>
                <w:b/>
                <w:color w:val="FFFFFF"/>
                <w:spacing w:val="-11"/>
                <w:sz w:val="19"/>
              </w:rPr>
              <w:t>rating</w:t>
            </w:r>
          </w:p>
          <w:p w14:paraId="7CD6C216" w14:textId="77777777" w:rsidR="00D55D89" w:rsidRPr="00544E6F" w:rsidRDefault="00D55D89" w:rsidP="002140A7">
            <w:pPr>
              <w:pStyle w:val="TableParagraph"/>
              <w:spacing w:before="3"/>
              <w:ind w:left="60"/>
              <w:rPr>
                <w:rFonts w:asciiTheme="minorHAnsi" w:hAnsiTheme="minorHAnsi" w:cstheme="minorHAnsi"/>
                <w:b/>
                <w:sz w:val="16"/>
              </w:rPr>
            </w:pPr>
            <w:r w:rsidRPr="00544E6F">
              <w:rPr>
                <w:rFonts w:asciiTheme="minorHAnsi" w:hAnsiTheme="minorHAnsi" w:cstheme="minorHAnsi"/>
                <w:b/>
                <w:color w:val="FFFFFF"/>
                <w:sz w:val="16"/>
              </w:rPr>
              <w:t>H = High</w:t>
            </w:r>
          </w:p>
          <w:p w14:paraId="55E0B82F" w14:textId="77777777" w:rsidR="00D55D89" w:rsidRPr="00544E6F" w:rsidRDefault="00D55D89" w:rsidP="002140A7">
            <w:pPr>
              <w:pStyle w:val="TableParagraph"/>
              <w:spacing w:before="8" w:line="249" w:lineRule="auto"/>
              <w:ind w:left="60"/>
              <w:rPr>
                <w:rFonts w:asciiTheme="minorHAnsi" w:hAnsiTheme="minorHAnsi" w:cstheme="minorHAnsi"/>
                <w:b/>
                <w:sz w:val="16"/>
              </w:rPr>
            </w:pPr>
            <w:r w:rsidRPr="00544E6F">
              <w:rPr>
                <w:rFonts w:asciiTheme="minorHAnsi" w:hAnsiTheme="minorHAnsi" w:cstheme="minorHAnsi"/>
                <w:b/>
                <w:color w:val="FFFFFF"/>
                <w:sz w:val="16"/>
              </w:rPr>
              <w:t>M = Medium</w:t>
            </w:r>
            <w:r>
              <w:rPr>
                <w:rFonts w:asciiTheme="minorHAnsi" w:hAnsiTheme="minorHAnsi" w:cstheme="minorHAnsi"/>
                <w:b/>
                <w:color w:val="FFFFFF"/>
                <w:sz w:val="16"/>
              </w:rPr>
              <w:br/>
            </w:r>
            <w:r w:rsidRPr="00544E6F">
              <w:rPr>
                <w:rFonts w:asciiTheme="minorHAnsi" w:hAnsiTheme="minorHAnsi" w:cstheme="minorHAnsi"/>
                <w:b/>
                <w:color w:val="FFFFFF"/>
                <w:sz w:val="16"/>
              </w:rPr>
              <w:t>L = Low</w:t>
            </w:r>
          </w:p>
        </w:tc>
        <w:tc>
          <w:tcPr>
            <w:tcW w:w="4224" w:type="dxa"/>
            <w:tcBorders>
              <w:top w:val="nil"/>
              <w:left w:val="nil"/>
              <w:right w:val="nil"/>
            </w:tcBorders>
            <w:shd w:val="clear" w:color="auto" w:fill="50748A"/>
          </w:tcPr>
          <w:p w14:paraId="2906B606" w14:textId="77777777" w:rsidR="00D55D89" w:rsidRPr="00544E6F" w:rsidRDefault="00D55D89" w:rsidP="002140A7">
            <w:pPr>
              <w:pStyle w:val="TableParagraph"/>
              <w:spacing w:line="216" w:lineRule="exact"/>
              <w:ind w:left="60"/>
              <w:rPr>
                <w:rFonts w:asciiTheme="minorHAnsi" w:hAnsiTheme="minorHAnsi" w:cstheme="minorHAnsi"/>
                <w:b/>
                <w:sz w:val="19"/>
              </w:rPr>
            </w:pPr>
            <w:r w:rsidRPr="00544E6F">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0181BA95" w14:textId="77777777" w:rsidR="00D55D89" w:rsidRPr="00544E6F" w:rsidRDefault="00D55D89" w:rsidP="002140A7">
            <w:pPr>
              <w:pStyle w:val="TableParagraph"/>
              <w:spacing w:before="3" w:line="220" w:lineRule="auto"/>
              <w:ind w:left="60" w:right="107"/>
              <w:jc w:val="center"/>
              <w:rPr>
                <w:rFonts w:asciiTheme="minorHAnsi" w:hAnsiTheme="minorHAnsi" w:cstheme="minorBidi"/>
                <w:b/>
                <w:bCs/>
                <w:sz w:val="19"/>
                <w:szCs w:val="19"/>
              </w:rPr>
            </w:pPr>
            <w:r w:rsidRPr="6F42D860">
              <w:rPr>
                <w:rFonts w:asciiTheme="minorHAnsi" w:hAnsiTheme="minorHAnsi" w:cstheme="minorBidi"/>
                <w:b/>
                <w:bCs/>
                <w:color w:val="FFFFFF"/>
                <w:spacing w:val="-6"/>
                <w:sz w:val="19"/>
                <w:szCs w:val="19"/>
              </w:rPr>
              <w:t xml:space="preserve">Is </w:t>
            </w:r>
            <w:r w:rsidRPr="6F42D860">
              <w:rPr>
                <w:rFonts w:asciiTheme="minorHAnsi" w:hAnsiTheme="minorHAnsi" w:cstheme="minorBidi"/>
                <w:b/>
                <w:bCs/>
                <w:color w:val="FFFFFF"/>
                <w:spacing w:val="-10"/>
                <w:sz w:val="19"/>
                <w:szCs w:val="19"/>
              </w:rPr>
              <w:t xml:space="preserve">this </w:t>
            </w:r>
            <w:r w:rsidRPr="6F42D860">
              <w:rPr>
                <w:rFonts w:asciiTheme="minorHAnsi" w:hAnsiTheme="minorHAnsi" w:cstheme="minorBidi"/>
                <w:b/>
                <w:bCs/>
                <w:color w:val="FFFFFF"/>
                <w:spacing w:val="-11"/>
                <w:sz w:val="19"/>
                <w:szCs w:val="19"/>
              </w:rPr>
              <w:t xml:space="preserve">control </w:t>
            </w:r>
            <w:r w:rsidRPr="6F42D860">
              <w:rPr>
                <w:rFonts w:asciiTheme="minorHAnsi" w:hAnsiTheme="minorHAnsi" w:cstheme="minorBidi"/>
                <w:b/>
                <w:bCs/>
                <w:color w:val="FFFFFF"/>
                <w:spacing w:val="-5"/>
                <w:sz w:val="19"/>
                <w:szCs w:val="19"/>
              </w:rPr>
              <w:t xml:space="preserve">in </w:t>
            </w:r>
            <w:r w:rsidRPr="6F42D860">
              <w:rPr>
                <w:rFonts w:asciiTheme="minorHAnsi" w:hAnsiTheme="minorHAnsi" w:cstheme="minorBidi"/>
                <w:b/>
                <w:bCs/>
                <w:color w:val="FFFFFF"/>
                <w:spacing w:val="-14"/>
                <w:sz w:val="19"/>
                <w:szCs w:val="19"/>
              </w:rPr>
              <w:t>place?</w:t>
            </w:r>
          </w:p>
          <w:p w14:paraId="68DF94A8" w14:textId="77777777" w:rsidR="00D55D89" w:rsidRPr="00544E6F" w:rsidRDefault="00D55D89" w:rsidP="002140A7">
            <w:pPr>
              <w:pStyle w:val="TableParagraph"/>
              <w:spacing w:before="182"/>
              <w:ind w:left="60"/>
              <w:jc w:val="center"/>
              <w:rPr>
                <w:rFonts w:asciiTheme="minorHAnsi" w:hAnsiTheme="minorHAnsi" w:cstheme="minorBidi"/>
                <w:b/>
                <w:bCs/>
                <w:sz w:val="19"/>
                <w:szCs w:val="19"/>
              </w:rPr>
            </w:pPr>
            <w:r w:rsidRPr="6F42D860">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6456E984" w14:textId="77777777" w:rsidR="00D55D89" w:rsidRPr="00544E6F" w:rsidRDefault="00D55D89" w:rsidP="002140A7">
            <w:pPr>
              <w:pStyle w:val="TableParagraph"/>
              <w:spacing w:before="29" w:line="189" w:lineRule="auto"/>
              <w:ind w:left="60" w:right="49"/>
              <w:rPr>
                <w:rFonts w:asciiTheme="minorHAnsi" w:hAnsiTheme="minorHAnsi" w:cstheme="minorHAnsi"/>
                <w:b/>
                <w:sz w:val="19"/>
              </w:rPr>
            </w:pPr>
            <w:r w:rsidRPr="00544E6F">
              <w:rPr>
                <w:rFonts w:asciiTheme="minorHAnsi" w:hAnsiTheme="minorHAnsi" w:cstheme="minorHAnsi"/>
                <w:b/>
                <w:color w:val="FFFFFF"/>
                <w:spacing w:val="-4"/>
                <w:sz w:val="19"/>
              </w:rPr>
              <w:t xml:space="preserve">If </w:t>
            </w:r>
            <w:r w:rsidRPr="00544E6F">
              <w:rPr>
                <w:rFonts w:asciiTheme="minorHAnsi" w:hAnsiTheme="minorHAnsi" w:cstheme="minorHAnsi"/>
                <w:b/>
                <w:color w:val="FFFFFF"/>
                <w:spacing w:val="-3"/>
                <w:sz w:val="19"/>
              </w:rPr>
              <w:t xml:space="preserve">no, </w:t>
            </w:r>
            <w:r w:rsidRPr="00544E6F">
              <w:rPr>
                <w:rFonts w:asciiTheme="minorHAnsi" w:hAnsiTheme="minorHAnsi" w:cstheme="minorHAnsi"/>
                <w:b/>
                <w:color w:val="FFFFFF"/>
                <w:spacing w:val="-4"/>
                <w:sz w:val="19"/>
              </w:rPr>
              <w:t xml:space="preserve">what actions are </w:t>
            </w:r>
            <w:r w:rsidRPr="00544E6F">
              <w:rPr>
                <w:rFonts w:asciiTheme="minorHAnsi" w:hAnsiTheme="minorHAnsi" w:cstheme="minorHAnsi"/>
                <w:b/>
                <w:color w:val="FFFFFF"/>
                <w:spacing w:val="-5"/>
                <w:sz w:val="19"/>
              </w:rPr>
              <w:t xml:space="preserve">required </w:t>
            </w:r>
            <w:r w:rsidRPr="00544E6F">
              <w:rPr>
                <w:rFonts w:asciiTheme="minorHAnsi" w:hAnsiTheme="minorHAnsi" w:cstheme="minorHAnsi"/>
                <w:b/>
                <w:color w:val="FFFFFF"/>
                <w:spacing w:val="-3"/>
                <w:sz w:val="19"/>
              </w:rPr>
              <w:t xml:space="preserve">to </w:t>
            </w:r>
            <w:r w:rsidRPr="00544E6F">
              <w:rPr>
                <w:rFonts w:asciiTheme="minorHAnsi" w:hAnsiTheme="minorHAnsi" w:cstheme="minorHAnsi"/>
                <w:b/>
                <w:color w:val="FFFFFF"/>
                <w:spacing w:val="-4"/>
                <w:sz w:val="19"/>
              </w:rPr>
              <w:t xml:space="preserve">implement the </w:t>
            </w:r>
            <w:r w:rsidRPr="00544E6F">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75495540" w14:textId="77777777" w:rsidR="00D55D89" w:rsidRPr="00544E6F" w:rsidRDefault="00D55D89" w:rsidP="002140A7">
            <w:pPr>
              <w:pStyle w:val="TableParagraph"/>
              <w:spacing w:before="3" w:line="220" w:lineRule="auto"/>
              <w:ind w:left="60"/>
              <w:rPr>
                <w:rFonts w:asciiTheme="minorHAnsi" w:hAnsiTheme="minorHAnsi" w:cstheme="minorHAnsi"/>
                <w:b/>
                <w:sz w:val="19"/>
              </w:rPr>
            </w:pPr>
            <w:r w:rsidRPr="00544E6F">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9587276" w14:textId="77777777" w:rsidR="00D55D89" w:rsidRPr="00544E6F" w:rsidRDefault="00D55D89" w:rsidP="002140A7">
            <w:pPr>
              <w:pStyle w:val="TableParagraph"/>
              <w:spacing w:before="3" w:line="220" w:lineRule="auto"/>
              <w:ind w:left="61"/>
              <w:rPr>
                <w:rFonts w:asciiTheme="minorHAnsi" w:hAnsiTheme="minorHAnsi" w:cstheme="minorHAnsi"/>
                <w:b/>
                <w:sz w:val="19"/>
              </w:rPr>
            </w:pPr>
            <w:r w:rsidRPr="00544E6F">
              <w:rPr>
                <w:rFonts w:asciiTheme="minorHAnsi" w:hAnsiTheme="minorHAnsi" w:cstheme="minorHAnsi"/>
                <w:b/>
                <w:color w:val="FFFFFF"/>
                <w:sz w:val="19"/>
              </w:rPr>
              <w:t>Date action completed</w:t>
            </w:r>
          </w:p>
        </w:tc>
      </w:tr>
      <w:tr w:rsidR="002E3EAA" w:rsidRPr="00544E6F" w14:paraId="13F25FAF" w14:textId="77777777" w:rsidTr="002140A7">
        <w:trPr>
          <w:trHeight w:val="1089"/>
        </w:trPr>
        <w:tc>
          <w:tcPr>
            <w:tcW w:w="1361" w:type="dxa"/>
          </w:tcPr>
          <w:p w14:paraId="39C68C92" w14:textId="77777777" w:rsidR="002E3EAA" w:rsidRPr="00544E6F" w:rsidRDefault="002E3EAA" w:rsidP="002E3EAA">
            <w:pPr>
              <w:pStyle w:val="TableParagraph"/>
              <w:spacing w:before="34" w:line="211" w:lineRule="auto"/>
              <w:ind w:left="56" w:right="342"/>
              <w:rPr>
                <w:rFonts w:asciiTheme="minorHAnsi" w:hAnsiTheme="minorHAnsi" w:cstheme="minorHAnsi"/>
                <w:sz w:val="19"/>
              </w:rPr>
            </w:pPr>
            <w:r w:rsidRPr="00544E6F">
              <w:rPr>
                <w:rFonts w:asciiTheme="minorHAnsi" w:hAnsiTheme="minorHAnsi" w:cstheme="minorHAnsi"/>
                <w:spacing w:val="-6"/>
                <w:sz w:val="19"/>
              </w:rPr>
              <w:t xml:space="preserve">Unsecured </w:t>
            </w:r>
            <w:r w:rsidRPr="00544E6F">
              <w:rPr>
                <w:rFonts w:asciiTheme="minorHAnsi" w:hAnsiTheme="minorHAnsi" w:cstheme="minorHAnsi"/>
                <w:spacing w:val="-5"/>
                <w:sz w:val="19"/>
              </w:rPr>
              <w:t xml:space="preserve">machine </w:t>
            </w:r>
            <w:r w:rsidRPr="00544E6F">
              <w:rPr>
                <w:rFonts w:asciiTheme="minorHAnsi" w:hAnsiTheme="minorHAnsi" w:cstheme="minorHAnsi"/>
                <w:sz w:val="19"/>
              </w:rPr>
              <w:t xml:space="preserve">/ </w:t>
            </w:r>
            <w:r w:rsidRPr="00544E6F">
              <w:rPr>
                <w:rFonts w:asciiTheme="minorHAnsi" w:hAnsiTheme="minorHAnsi" w:cstheme="minorHAnsi"/>
                <w:spacing w:val="-6"/>
                <w:sz w:val="19"/>
              </w:rPr>
              <w:t xml:space="preserve">unsecured </w:t>
            </w:r>
            <w:r w:rsidRPr="00544E6F">
              <w:rPr>
                <w:rFonts w:asciiTheme="minorHAnsi" w:hAnsiTheme="minorHAnsi" w:cstheme="minorHAnsi"/>
                <w:spacing w:val="-4"/>
                <w:sz w:val="19"/>
              </w:rPr>
              <w:t xml:space="preserve">work </w:t>
            </w:r>
            <w:r w:rsidRPr="00544E6F">
              <w:rPr>
                <w:rFonts w:asciiTheme="minorHAnsi" w:hAnsiTheme="minorHAnsi" w:cstheme="minorHAnsi"/>
                <w:spacing w:val="-8"/>
                <w:sz w:val="19"/>
              </w:rPr>
              <w:t>piece</w:t>
            </w:r>
          </w:p>
        </w:tc>
        <w:tc>
          <w:tcPr>
            <w:tcW w:w="945" w:type="dxa"/>
          </w:tcPr>
          <w:p w14:paraId="110B8FB0"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039413D4" w14:textId="77777777" w:rsidR="002E3EAA" w:rsidRPr="00544E6F" w:rsidRDefault="002E3EAA" w:rsidP="002E3EAA">
            <w:pPr>
              <w:pStyle w:val="TableParagraph"/>
              <w:spacing w:before="34" w:line="211" w:lineRule="auto"/>
              <w:ind w:left="56" w:right="238"/>
              <w:rPr>
                <w:rFonts w:asciiTheme="minorHAnsi" w:hAnsiTheme="minorHAnsi" w:cstheme="minorHAnsi"/>
                <w:sz w:val="19"/>
              </w:rPr>
            </w:pPr>
            <w:r w:rsidRPr="00544E6F">
              <w:rPr>
                <w:rFonts w:asciiTheme="minorHAnsi" w:hAnsiTheme="minorHAnsi" w:cstheme="minorHAnsi"/>
                <w:spacing w:val="-5"/>
                <w:sz w:val="19"/>
              </w:rPr>
              <w:t xml:space="preserve">Movement </w:t>
            </w:r>
            <w:r w:rsidRPr="00544E6F">
              <w:rPr>
                <w:rFonts w:asciiTheme="minorHAnsi" w:hAnsiTheme="minorHAnsi" w:cstheme="minorHAnsi"/>
                <w:spacing w:val="-4"/>
                <w:sz w:val="19"/>
              </w:rPr>
              <w:t xml:space="preserve">of </w:t>
            </w:r>
            <w:r w:rsidRPr="00544E6F">
              <w:rPr>
                <w:rFonts w:asciiTheme="minorHAnsi" w:hAnsiTheme="minorHAnsi" w:cstheme="minorHAnsi"/>
                <w:spacing w:val="-5"/>
                <w:sz w:val="19"/>
              </w:rPr>
              <w:t xml:space="preserve">machine leading </w:t>
            </w:r>
            <w:r w:rsidRPr="00544E6F">
              <w:rPr>
                <w:rFonts w:asciiTheme="minorHAnsi" w:hAnsiTheme="minorHAnsi" w:cstheme="minorHAnsi"/>
                <w:spacing w:val="-4"/>
                <w:sz w:val="19"/>
              </w:rPr>
              <w:t xml:space="preserve">to </w:t>
            </w:r>
            <w:r w:rsidRPr="00544E6F">
              <w:rPr>
                <w:rFonts w:asciiTheme="minorHAnsi" w:hAnsiTheme="minorHAnsi" w:cstheme="minorHAnsi"/>
                <w:spacing w:val="-5"/>
                <w:sz w:val="19"/>
              </w:rPr>
              <w:t xml:space="preserve">injury </w:t>
            </w:r>
            <w:r w:rsidRPr="00544E6F">
              <w:rPr>
                <w:rFonts w:asciiTheme="minorHAnsi" w:hAnsiTheme="minorHAnsi" w:cstheme="minorHAnsi"/>
                <w:spacing w:val="-8"/>
                <w:sz w:val="19"/>
              </w:rPr>
              <w:t xml:space="preserve">during </w:t>
            </w:r>
            <w:r w:rsidRPr="00544E6F">
              <w:rPr>
                <w:rFonts w:asciiTheme="minorHAnsi" w:hAnsiTheme="minorHAnsi" w:cstheme="minorHAnsi"/>
                <w:spacing w:val="-5"/>
                <w:sz w:val="19"/>
              </w:rPr>
              <w:t>use</w:t>
            </w:r>
          </w:p>
        </w:tc>
        <w:tc>
          <w:tcPr>
            <w:tcW w:w="1049" w:type="dxa"/>
          </w:tcPr>
          <w:p w14:paraId="62C96B07" w14:textId="77777777" w:rsidR="002E3EAA" w:rsidRPr="00544E6F" w:rsidRDefault="002E3EAA" w:rsidP="002E3EAA">
            <w:pPr>
              <w:pStyle w:val="TableParagraph"/>
              <w:spacing w:before="10"/>
              <w:ind w:left="456"/>
              <w:rPr>
                <w:rFonts w:asciiTheme="minorHAnsi" w:hAnsiTheme="minorHAnsi" w:cstheme="minorHAnsi"/>
                <w:sz w:val="19"/>
              </w:rPr>
            </w:pPr>
            <w:r w:rsidRPr="00544E6F">
              <w:rPr>
                <w:rFonts w:asciiTheme="minorHAnsi" w:hAnsiTheme="minorHAnsi" w:cstheme="minorHAnsi"/>
                <w:sz w:val="19"/>
              </w:rPr>
              <w:t>H</w:t>
            </w:r>
          </w:p>
        </w:tc>
        <w:tc>
          <w:tcPr>
            <w:tcW w:w="4224" w:type="dxa"/>
          </w:tcPr>
          <w:p w14:paraId="641BE287" w14:textId="77777777" w:rsidR="002E3EAA" w:rsidRPr="00544E6F" w:rsidRDefault="002E3EAA" w:rsidP="002E3EAA">
            <w:pPr>
              <w:pStyle w:val="TableParagraph"/>
              <w:spacing w:before="34" w:line="211" w:lineRule="auto"/>
              <w:ind w:left="55" w:right="346"/>
              <w:rPr>
                <w:rFonts w:asciiTheme="minorHAnsi" w:hAnsiTheme="minorHAnsi" w:cstheme="minorHAnsi"/>
                <w:sz w:val="19"/>
              </w:rPr>
            </w:pPr>
            <w:r w:rsidRPr="00544E6F">
              <w:rPr>
                <w:rFonts w:asciiTheme="minorHAnsi" w:hAnsiTheme="minorHAnsi" w:cstheme="minorHAnsi"/>
                <w:spacing w:val="-4"/>
                <w:sz w:val="19"/>
              </w:rPr>
              <w:t xml:space="preserve">The </w:t>
            </w:r>
            <w:r w:rsidRPr="00544E6F">
              <w:rPr>
                <w:rFonts w:asciiTheme="minorHAnsi" w:hAnsiTheme="minorHAnsi" w:cstheme="minorHAnsi"/>
                <w:spacing w:val="-5"/>
                <w:sz w:val="19"/>
              </w:rPr>
              <w:t xml:space="preserve">machine </w:t>
            </w:r>
            <w:r w:rsidRPr="00544E6F">
              <w:rPr>
                <w:rFonts w:asciiTheme="minorHAnsi" w:hAnsiTheme="minorHAnsi" w:cstheme="minorHAnsi"/>
                <w:spacing w:val="-3"/>
                <w:sz w:val="19"/>
              </w:rPr>
              <w:t xml:space="preserve">is </w:t>
            </w:r>
            <w:r w:rsidRPr="00544E6F">
              <w:rPr>
                <w:rFonts w:asciiTheme="minorHAnsi" w:hAnsiTheme="minorHAnsi" w:cstheme="minorHAnsi"/>
                <w:spacing w:val="-6"/>
                <w:sz w:val="19"/>
              </w:rPr>
              <w:t xml:space="preserve">securely </w:t>
            </w:r>
            <w:r w:rsidRPr="00544E6F">
              <w:rPr>
                <w:rFonts w:asciiTheme="minorHAnsi" w:hAnsiTheme="minorHAnsi" w:cstheme="minorHAnsi"/>
                <w:spacing w:val="-4"/>
                <w:sz w:val="19"/>
              </w:rPr>
              <w:t xml:space="preserve">fixed to the floor </w:t>
            </w:r>
            <w:r w:rsidRPr="00544E6F">
              <w:rPr>
                <w:rFonts w:asciiTheme="minorHAnsi" w:hAnsiTheme="minorHAnsi" w:cstheme="minorHAnsi"/>
                <w:spacing w:val="-5"/>
                <w:sz w:val="19"/>
              </w:rPr>
              <w:t xml:space="preserve">or </w:t>
            </w:r>
            <w:r w:rsidRPr="00544E6F">
              <w:rPr>
                <w:rFonts w:asciiTheme="minorHAnsi" w:hAnsiTheme="minorHAnsi" w:cstheme="minorHAnsi"/>
                <w:spacing w:val="-4"/>
                <w:sz w:val="19"/>
              </w:rPr>
              <w:t xml:space="preserve">bench and </w:t>
            </w:r>
            <w:r w:rsidRPr="00544E6F">
              <w:rPr>
                <w:rFonts w:asciiTheme="minorHAnsi" w:hAnsiTheme="minorHAnsi" w:cstheme="minorHAnsi"/>
                <w:spacing w:val="-6"/>
                <w:sz w:val="19"/>
              </w:rPr>
              <w:t xml:space="preserve">appropriate </w:t>
            </w:r>
            <w:r w:rsidRPr="00544E6F">
              <w:rPr>
                <w:rFonts w:asciiTheme="minorHAnsi" w:hAnsiTheme="minorHAnsi" w:cstheme="minorHAnsi"/>
                <w:spacing w:val="-5"/>
                <w:sz w:val="19"/>
              </w:rPr>
              <w:t xml:space="preserve">clamps </w:t>
            </w:r>
            <w:r w:rsidRPr="00544E6F">
              <w:rPr>
                <w:rFonts w:asciiTheme="minorHAnsi" w:hAnsiTheme="minorHAnsi" w:cstheme="minorHAnsi"/>
                <w:spacing w:val="-6"/>
                <w:sz w:val="19"/>
              </w:rPr>
              <w:t xml:space="preserve">are </w:t>
            </w:r>
            <w:r w:rsidRPr="00544E6F">
              <w:rPr>
                <w:rFonts w:asciiTheme="minorHAnsi" w:hAnsiTheme="minorHAnsi" w:cstheme="minorHAnsi"/>
                <w:spacing w:val="-3"/>
                <w:sz w:val="19"/>
              </w:rPr>
              <w:t xml:space="preserve">in </w:t>
            </w:r>
            <w:r w:rsidRPr="00544E6F">
              <w:rPr>
                <w:rFonts w:asciiTheme="minorHAnsi" w:hAnsiTheme="minorHAnsi" w:cstheme="minorHAnsi"/>
                <w:spacing w:val="-5"/>
                <w:sz w:val="19"/>
              </w:rPr>
              <w:t xml:space="preserve">place </w:t>
            </w:r>
            <w:r w:rsidRPr="00544E6F">
              <w:rPr>
                <w:rFonts w:asciiTheme="minorHAnsi" w:hAnsiTheme="minorHAnsi" w:cstheme="minorHAnsi"/>
                <w:spacing w:val="-4"/>
                <w:sz w:val="19"/>
              </w:rPr>
              <w:t xml:space="preserve">to </w:t>
            </w:r>
            <w:r w:rsidRPr="00544E6F">
              <w:rPr>
                <w:rFonts w:asciiTheme="minorHAnsi" w:hAnsiTheme="minorHAnsi" w:cstheme="minorHAnsi"/>
                <w:spacing w:val="-6"/>
                <w:sz w:val="19"/>
              </w:rPr>
              <w:t xml:space="preserve">ensure </w:t>
            </w:r>
            <w:r w:rsidRPr="00544E6F">
              <w:rPr>
                <w:rFonts w:asciiTheme="minorHAnsi" w:hAnsiTheme="minorHAnsi" w:cstheme="minorHAnsi"/>
                <w:spacing w:val="-4"/>
                <w:sz w:val="19"/>
              </w:rPr>
              <w:t xml:space="preserve">that work </w:t>
            </w:r>
            <w:r w:rsidRPr="00544E6F">
              <w:rPr>
                <w:rFonts w:asciiTheme="minorHAnsi" w:hAnsiTheme="minorHAnsi" w:cstheme="minorHAnsi"/>
                <w:spacing w:val="-5"/>
                <w:sz w:val="19"/>
              </w:rPr>
              <w:t xml:space="preserve">pieces </w:t>
            </w:r>
            <w:r w:rsidRPr="00544E6F">
              <w:rPr>
                <w:rFonts w:asciiTheme="minorHAnsi" w:hAnsiTheme="minorHAnsi" w:cstheme="minorHAnsi"/>
                <w:spacing w:val="-6"/>
                <w:sz w:val="19"/>
              </w:rPr>
              <w:t xml:space="preserve">are secured, where </w:t>
            </w:r>
            <w:r w:rsidRPr="00544E6F">
              <w:rPr>
                <w:rFonts w:asciiTheme="minorHAnsi" w:hAnsiTheme="minorHAnsi" w:cstheme="minorHAnsi"/>
                <w:spacing w:val="-5"/>
                <w:sz w:val="19"/>
              </w:rPr>
              <w:t>applicable</w:t>
            </w:r>
          </w:p>
        </w:tc>
        <w:tc>
          <w:tcPr>
            <w:tcW w:w="907" w:type="dxa"/>
          </w:tcPr>
          <w:p w14:paraId="1CCE3FF8"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2F78C84A" w14:textId="77777777" w:rsidR="002E3EAA" w:rsidRPr="00544E6F" w:rsidRDefault="002E3EAA" w:rsidP="002E3EAA">
            <w:pPr>
              <w:pStyle w:val="TableParagraph"/>
              <w:rPr>
                <w:rFonts w:asciiTheme="minorHAnsi" w:hAnsiTheme="minorHAnsi" w:cstheme="minorHAnsi"/>
                <w:sz w:val="18"/>
              </w:rPr>
            </w:pPr>
          </w:p>
        </w:tc>
        <w:tc>
          <w:tcPr>
            <w:tcW w:w="1417" w:type="dxa"/>
          </w:tcPr>
          <w:p w14:paraId="47A88564"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2712243F"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2D5AEAE7" w14:textId="3F8A1646" w:rsidR="00FB276D" w:rsidRPr="00FB276D" w:rsidRDefault="002E3EAA" w:rsidP="00FB276D">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4209D824" w14:textId="77777777" w:rsidTr="002140A7">
        <w:trPr>
          <w:trHeight w:val="1489"/>
        </w:trPr>
        <w:tc>
          <w:tcPr>
            <w:tcW w:w="1361" w:type="dxa"/>
          </w:tcPr>
          <w:p w14:paraId="544D8627" w14:textId="30C55BF0" w:rsidR="002E3EAA" w:rsidRPr="00544E6F" w:rsidRDefault="002E3EAA" w:rsidP="002E3EAA">
            <w:pPr>
              <w:pStyle w:val="TableParagraph"/>
              <w:spacing w:before="10"/>
              <w:ind w:left="56"/>
              <w:rPr>
                <w:rFonts w:asciiTheme="minorHAnsi" w:hAnsiTheme="minorHAnsi" w:cstheme="minorHAnsi"/>
                <w:sz w:val="19"/>
              </w:rPr>
            </w:pPr>
            <w:r w:rsidRPr="00544E6F">
              <w:rPr>
                <w:rFonts w:asciiTheme="minorHAnsi" w:hAnsiTheme="minorHAnsi" w:cstheme="minorHAnsi"/>
                <w:sz w:val="19"/>
              </w:rPr>
              <w:t>Noise</w:t>
            </w:r>
          </w:p>
        </w:tc>
        <w:tc>
          <w:tcPr>
            <w:tcW w:w="945" w:type="dxa"/>
          </w:tcPr>
          <w:p w14:paraId="3D206E3E"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203225D4" w14:textId="77777777" w:rsidR="002E3EAA" w:rsidRPr="00544E6F" w:rsidRDefault="002E3EAA" w:rsidP="002E3EAA">
            <w:pPr>
              <w:pStyle w:val="TableParagraph"/>
              <w:spacing w:before="34" w:line="211" w:lineRule="auto"/>
              <w:ind w:left="56" w:right="49"/>
              <w:rPr>
                <w:rFonts w:asciiTheme="minorHAnsi" w:hAnsiTheme="minorHAnsi" w:cstheme="minorHAnsi"/>
                <w:sz w:val="19"/>
              </w:rPr>
            </w:pPr>
            <w:r w:rsidRPr="00544E6F">
              <w:rPr>
                <w:rFonts w:asciiTheme="minorHAnsi" w:hAnsiTheme="minorHAnsi" w:cstheme="minorHAnsi"/>
                <w:sz w:val="19"/>
              </w:rPr>
              <w:t>Hearing damage</w:t>
            </w:r>
          </w:p>
        </w:tc>
        <w:tc>
          <w:tcPr>
            <w:tcW w:w="1049" w:type="dxa"/>
          </w:tcPr>
          <w:p w14:paraId="3EE1FFAC" w14:textId="77777777" w:rsidR="002E3EAA" w:rsidRPr="00544E6F" w:rsidRDefault="002E3EAA" w:rsidP="002E3EAA">
            <w:pPr>
              <w:pStyle w:val="TableParagraph"/>
              <w:spacing w:before="10"/>
              <w:ind w:left="456"/>
              <w:rPr>
                <w:rFonts w:asciiTheme="minorHAnsi" w:hAnsiTheme="minorHAnsi" w:cstheme="minorHAnsi"/>
                <w:sz w:val="19"/>
              </w:rPr>
            </w:pPr>
            <w:r w:rsidRPr="00544E6F">
              <w:rPr>
                <w:rFonts w:asciiTheme="minorHAnsi" w:hAnsiTheme="minorHAnsi" w:cstheme="minorHAnsi"/>
                <w:sz w:val="19"/>
              </w:rPr>
              <w:t>H</w:t>
            </w:r>
          </w:p>
        </w:tc>
        <w:tc>
          <w:tcPr>
            <w:tcW w:w="4224" w:type="dxa"/>
          </w:tcPr>
          <w:p w14:paraId="7F1A3229" w14:textId="77777777" w:rsidR="002E3EAA" w:rsidRPr="00544E6F" w:rsidRDefault="002E3EAA" w:rsidP="002E3EAA">
            <w:pPr>
              <w:pStyle w:val="TableParagraph"/>
              <w:spacing w:before="34" w:line="211" w:lineRule="auto"/>
              <w:ind w:left="55" w:right="565"/>
              <w:rPr>
                <w:rFonts w:asciiTheme="minorHAnsi" w:hAnsiTheme="minorHAnsi" w:cstheme="minorHAnsi"/>
                <w:sz w:val="19"/>
              </w:rPr>
            </w:pPr>
            <w:r w:rsidRPr="00544E6F">
              <w:rPr>
                <w:rFonts w:asciiTheme="minorHAnsi" w:hAnsiTheme="minorHAnsi" w:cstheme="minorHAnsi"/>
                <w:spacing w:val="-5"/>
                <w:sz w:val="19"/>
              </w:rPr>
              <w:t xml:space="preserve">Noise </w:t>
            </w:r>
            <w:r w:rsidRPr="00544E6F">
              <w:rPr>
                <w:rFonts w:asciiTheme="minorHAnsi" w:hAnsiTheme="minorHAnsi" w:cstheme="minorHAnsi"/>
                <w:spacing w:val="-6"/>
                <w:sz w:val="19"/>
              </w:rPr>
              <w:t xml:space="preserve">measurements are </w:t>
            </w:r>
            <w:r w:rsidRPr="00544E6F">
              <w:rPr>
                <w:rFonts w:asciiTheme="minorHAnsi" w:hAnsiTheme="minorHAnsi" w:cstheme="minorHAnsi"/>
                <w:spacing w:val="-5"/>
                <w:sz w:val="19"/>
              </w:rPr>
              <w:t xml:space="preserve">carried </w:t>
            </w:r>
            <w:r w:rsidRPr="00544E6F">
              <w:rPr>
                <w:rFonts w:asciiTheme="minorHAnsi" w:hAnsiTheme="minorHAnsi" w:cstheme="minorHAnsi"/>
                <w:spacing w:val="-4"/>
                <w:sz w:val="19"/>
              </w:rPr>
              <w:t xml:space="preserve">out </w:t>
            </w:r>
            <w:r w:rsidRPr="00544E6F">
              <w:rPr>
                <w:rFonts w:asciiTheme="minorHAnsi" w:hAnsiTheme="minorHAnsi" w:cstheme="minorHAnsi"/>
                <w:spacing w:val="-6"/>
                <w:sz w:val="19"/>
              </w:rPr>
              <w:t xml:space="preserve">where </w:t>
            </w:r>
            <w:r w:rsidRPr="00544E6F">
              <w:rPr>
                <w:rFonts w:asciiTheme="minorHAnsi" w:hAnsiTheme="minorHAnsi" w:cstheme="minorHAnsi"/>
                <w:spacing w:val="-5"/>
                <w:sz w:val="19"/>
              </w:rPr>
              <w:t xml:space="preserve">necessary </w:t>
            </w:r>
            <w:r w:rsidRPr="00544E6F">
              <w:rPr>
                <w:rFonts w:asciiTheme="minorHAnsi" w:hAnsiTheme="minorHAnsi" w:cstheme="minorHAnsi"/>
                <w:spacing w:val="-3"/>
                <w:sz w:val="19"/>
              </w:rPr>
              <w:t xml:space="preserve">by </w:t>
            </w:r>
            <w:r w:rsidRPr="00544E6F">
              <w:rPr>
                <w:rFonts w:asciiTheme="minorHAnsi" w:hAnsiTheme="minorHAnsi" w:cstheme="minorHAnsi"/>
                <w:sz w:val="19"/>
              </w:rPr>
              <w:t xml:space="preserve">a </w:t>
            </w:r>
            <w:r w:rsidRPr="00544E6F">
              <w:rPr>
                <w:rFonts w:asciiTheme="minorHAnsi" w:hAnsiTheme="minorHAnsi" w:cstheme="minorHAnsi"/>
                <w:spacing w:val="-6"/>
                <w:sz w:val="19"/>
              </w:rPr>
              <w:t>competent person</w:t>
            </w:r>
          </w:p>
          <w:p w14:paraId="2B035671" w14:textId="77777777" w:rsidR="002E3EAA" w:rsidRPr="00544E6F" w:rsidRDefault="002E3EAA" w:rsidP="002E3EAA">
            <w:pPr>
              <w:pStyle w:val="TableParagraph"/>
              <w:spacing w:before="3"/>
              <w:rPr>
                <w:rFonts w:asciiTheme="minorHAnsi" w:hAnsiTheme="minorHAnsi" w:cstheme="minorHAnsi"/>
                <w:sz w:val="17"/>
              </w:rPr>
            </w:pPr>
          </w:p>
          <w:p w14:paraId="3A17F728" w14:textId="77777777" w:rsidR="002E3EAA" w:rsidRPr="00544E6F" w:rsidRDefault="002E3EAA" w:rsidP="002E3EAA">
            <w:pPr>
              <w:pStyle w:val="TableParagraph"/>
              <w:spacing w:before="1" w:line="211" w:lineRule="auto"/>
              <w:ind w:left="55" w:right="906"/>
              <w:rPr>
                <w:rFonts w:asciiTheme="minorHAnsi" w:hAnsiTheme="minorHAnsi" w:cstheme="minorHAnsi"/>
                <w:sz w:val="19"/>
              </w:rPr>
            </w:pPr>
            <w:r w:rsidRPr="00544E6F">
              <w:rPr>
                <w:rFonts w:asciiTheme="minorHAnsi" w:hAnsiTheme="minorHAnsi" w:cstheme="minorHAnsi"/>
                <w:spacing w:val="-6"/>
                <w:sz w:val="19"/>
              </w:rPr>
              <w:t xml:space="preserve">Warning </w:t>
            </w:r>
            <w:r w:rsidRPr="00544E6F">
              <w:rPr>
                <w:rFonts w:asciiTheme="minorHAnsi" w:hAnsiTheme="minorHAnsi" w:cstheme="minorHAnsi"/>
                <w:spacing w:val="-4"/>
                <w:sz w:val="19"/>
              </w:rPr>
              <w:t xml:space="preserve">signs </w:t>
            </w:r>
            <w:r w:rsidRPr="00544E6F">
              <w:rPr>
                <w:rFonts w:asciiTheme="minorHAnsi" w:hAnsiTheme="minorHAnsi" w:cstheme="minorHAnsi"/>
                <w:spacing w:val="-6"/>
                <w:sz w:val="19"/>
              </w:rPr>
              <w:t xml:space="preserve">are </w:t>
            </w:r>
            <w:r w:rsidRPr="00544E6F">
              <w:rPr>
                <w:rFonts w:asciiTheme="minorHAnsi" w:hAnsiTheme="minorHAnsi" w:cstheme="minorHAnsi"/>
                <w:spacing w:val="-3"/>
                <w:sz w:val="19"/>
              </w:rPr>
              <w:t xml:space="preserve">in </w:t>
            </w:r>
            <w:r w:rsidRPr="00544E6F">
              <w:rPr>
                <w:rFonts w:asciiTheme="minorHAnsi" w:hAnsiTheme="minorHAnsi" w:cstheme="minorHAnsi"/>
                <w:spacing w:val="-5"/>
                <w:sz w:val="19"/>
              </w:rPr>
              <w:t xml:space="preserve">place beside noisy equipment </w:t>
            </w:r>
            <w:r w:rsidRPr="00544E6F">
              <w:rPr>
                <w:rFonts w:asciiTheme="minorHAnsi" w:hAnsiTheme="minorHAnsi" w:cstheme="minorHAnsi"/>
                <w:spacing w:val="-4"/>
                <w:sz w:val="19"/>
              </w:rPr>
              <w:t xml:space="preserve">and </w:t>
            </w:r>
            <w:r w:rsidRPr="00544E6F">
              <w:rPr>
                <w:rFonts w:asciiTheme="minorHAnsi" w:hAnsiTheme="minorHAnsi" w:cstheme="minorHAnsi"/>
                <w:spacing w:val="-6"/>
                <w:sz w:val="19"/>
              </w:rPr>
              <w:t xml:space="preserve">are </w:t>
            </w:r>
            <w:r w:rsidRPr="00544E6F">
              <w:rPr>
                <w:rFonts w:asciiTheme="minorHAnsi" w:hAnsiTheme="minorHAnsi" w:cstheme="minorHAnsi"/>
                <w:spacing w:val="-5"/>
                <w:sz w:val="19"/>
              </w:rPr>
              <w:t>visible</w:t>
            </w:r>
          </w:p>
          <w:p w14:paraId="447185A9" w14:textId="77777777" w:rsidR="002E3EAA" w:rsidRPr="00544E6F" w:rsidRDefault="002E3EAA" w:rsidP="002E3EAA">
            <w:pPr>
              <w:pStyle w:val="TableParagraph"/>
              <w:spacing w:before="174"/>
              <w:ind w:left="55"/>
              <w:rPr>
                <w:rFonts w:asciiTheme="minorHAnsi" w:hAnsiTheme="minorHAnsi" w:cstheme="minorHAnsi"/>
                <w:sz w:val="19"/>
              </w:rPr>
            </w:pPr>
            <w:r w:rsidRPr="00544E6F">
              <w:rPr>
                <w:rFonts w:asciiTheme="minorHAnsi" w:hAnsiTheme="minorHAnsi" w:cstheme="minorHAnsi"/>
                <w:sz w:val="19"/>
              </w:rPr>
              <w:t>Hearing protection is worn where necessary</w:t>
            </w:r>
          </w:p>
        </w:tc>
        <w:tc>
          <w:tcPr>
            <w:tcW w:w="907" w:type="dxa"/>
          </w:tcPr>
          <w:p w14:paraId="52216CD9"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6759B378" w14:textId="77777777" w:rsidR="002E3EAA" w:rsidRPr="00544E6F" w:rsidRDefault="002E3EAA" w:rsidP="002E3EAA">
            <w:pPr>
              <w:pStyle w:val="TableParagraph"/>
              <w:rPr>
                <w:rFonts w:asciiTheme="minorHAnsi" w:hAnsiTheme="minorHAnsi" w:cstheme="minorHAnsi"/>
                <w:sz w:val="18"/>
              </w:rPr>
            </w:pPr>
          </w:p>
        </w:tc>
        <w:tc>
          <w:tcPr>
            <w:tcW w:w="1417" w:type="dxa"/>
          </w:tcPr>
          <w:p w14:paraId="7746FF59"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79BEE3BA"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6B2D4054" w14:textId="30842B7F" w:rsidR="002E3EAA" w:rsidRPr="00544E6F" w:rsidRDefault="00FB276D" w:rsidP="002E3EAA">
            <w:pPr>
              <w:pStyle w:val="TableParagraph"/>
              <w:rPr>
                <w:rFonts w:asciiTheme="minorHAnsi" w:hAnsiTheme="minorHAnsi" w:cstheme="minorBidi"/>
                <w:sz w:val="18"/>
                <w:szCs w:val="18"/>
              </w:rPr>
            </w:pPr>
            <w:r>
              <w:rPr>
                <w:rFonts w:asciiTheme="minorHAnsi" w:hAnsiTheme="minorHAnsi" w:cstheme="minorBidi"/>
                <w:sz w:val="18"/>
                <w:szCs w:val="18"/>
              </w:rPr>
              <w:t>2</w:t>
            </w:r>
            <w:r w:rsidR="002E3EAA">
              <w:rPr>
                <w:rFonts w:asciiTheme="minorHAnsi" w:hAnsiTheme="minorHAnsi" w:cstheme="minorBidi"/>
                <w:sz w:val="18"/>
                <w:szCs w:val="18"/>
              </w:rPr>
              <w:t>7/9/2</w:t>
            </w:r>
            <w:r>
              <w:rPr>
                <w:rFonts w:asciiTheme="minorHAnsi" w:hAnsiTheme="minorHAnsi" w:cstheme="minorBidi"/>
                <w:sz w:val="18"/>
                <w:szCs w:val="18"/>
              </w:rPr>
              <w:t>4</w:t>
            </w:r>
          </w:p>
        </w:tc>
      </w:tr>
      <w:tr w:rsidR="002E3EAA" w:rsidRPr="00544E6F" w14:paraId="3339FC32" w14:textId="77777777" w:rsidTr="002140A7">
        <w:trPr>
          <w:trHeight w:val="1489"/>
        </w:trPr>
        <w:tc>
          <w:tcPr>
            <w:tcW w:w="1361" w:type="dxa"/>
          </w:tcPr>
          <w:p w14:paraId="0EB5C036" w14:textId="49A5DCEE" w:rsidR="002E3EAA" w:rsidRPr="00544E6F" w:rsidRDefault="002E3EAA" w:rsidP="002E3EAA">
            <w:pPr>
              <w:pStyle w:val="TableParagraph"/>
              <w:spacing w:before="34" w:line="211" w:lineRule="auto"/>
              <w:ind w:left="56" w:right="254"/>
              <w:rPr>
                <w:rFonts w:asciiTheme="minorHAnsi" w:hAnsiTheme="minorHAnsi" w:cstheme="minorHAnsi"/>
                <w:sz w:val="19"/>
              </w:rPr>
            </w:pPr>
            <w:r w:rsidRPr="00544E6F">
              <w:rPr>
                <w:rFonts w:asciiTheme="minorHAnsi" w:hAnsiTheme="minorHAnsi" w:cstheme="minorHAnsi"/>
                <w:sz w:val="19"/>
              </w:rPr>
              <w:t>Inadequate signage</w:t>
            </w:r>
          </w:p>
        </w:tc>
        <w:tc>
          <w:tcPr>
            <w:tcW w:w="945" w:type="dxa"/>
          </w:tcPr>
          <w:p w14:paraId="6D9B9701"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N</w:t>
            </w:r>
          </w:p>
        </w:tc>
        <w:tc>
          <w:tcPr>
            <w:tcW w:w="1361" w:type="dxa"/>
          </w:tcPr>
          <w:p w14:paraId="04FCF4D5" w14:textId="77777777" w:rsidR="002E3EAA" w:rsidRPr="00544E6F" w:rsidRDefault="002E3EAA" w:rsidP="002E3EAA">
            <w:pPr>
              <w:pStyle w:val="TableParagraph"/>
              <w:spacing w:before="34" w:line="211" w:lineRule="auto"/>
              <w:ind w:left="56" w:right="82"/>
              <w:rPr>
                <w:rFonts w:asciiTheme="minorHAnsi" w:hAnsiTheme="minorHAnsi" w:cstheme="minorHAnsi"/>
                <w:sz w:val="19"/>
              </w:rPr>
            </w:pPr>
            <w:r w:rsidRPr="00544E6F">
              <w:rPr>
                <w:rFonts w:asciiTheme="minorHAnsi" w:hAnsiTheme="minorHAnsi" w:cstheme="minorHAnsi"/>
                <w:sz w:val="19"/>
              </w:rPr>
              <w:t>Inadequate information and warnings leading to unsafe use of machine and injury</w:t>
            </w:r>
          </w:p>
        </w:tc>
        <w:tc>
          <w:tcPr>
            <w:tcW w:w="1049" w:type="dxa"/>
          </w:tcPr>
          <w:p w14:paraId="77493F68" w14:textId="77777777" w:rsidR="002E3EAA" w:rsidRPr="00544E6F" w:rsidRDefault="002E3EAA" w:rsidP="002E3EAA">
            <w:pPr>
              <w:pStyle w:val="TableParagraph"/>
              <w:spacing w:before="11"/>
              <w:ind w:left="446"/>
              <w:rPr>
                <w:rFonts w:asciiTheme="minorHAnsi" w:hAnsiTheme="minorHAnsi" w:cstheme="minorHAnsi"/>
                <w:sz w:val="19"/>
              </w:rPr>
            </w:pPr>
            <w:r w:rsidRPr="00544E6F">
              <w:rPr>
                <w:rFonts w:asciiTheme="minorHAnsi" w:hAnsiTheme="minorHAnsi" w:cstheme="minorHAnsi"/>
                <w:sz w:val="19"/>
              </w:rPr>
              <w:t>M</w:t>
            </w:r>
          </w:p>
        </w:tc>
        <w:tc>
          <w:tcPr>
            <w:tcW w:w="4224" w:type="dxa"/>
          </w:tcPr>
          <w:p w14:paraId="5012632E" w14:textId="17726472" w:rsidR="002E3EAA" w:rsidRPr="00544E6F" w:rsidRDefault="002E3EAA" w:rsidP="002E3EAA">
            <w:pPr>
              <w:pStyle w:val="TableParagraph"/>
              <w:spacing w:before="11"/>
              <w:ind w:left="55"/>
              <w:rPr>
                <w:rFonts w:asciiTheme="minorHAnsi" w:hAnsiTheme="minorHAnsi" w:cstheme="minorHAnsi"/>
                <w:sz w:val="19"/>
              </w:rPr>
            </w:pPr>
            <w:r w:rsidRPr="00544E6F">
              <w:rPr>
                <w:rFonts w:asciiTheme="minorHAnsi" w:hAnsiTheme="minorHAnsi" w:cstheme="minorHAnsi"/>
                <w:sz w:val="19"/>
              </w:rPr>
              <w:t>Warning signs are prominently located</w:t>
            </w:r>
          </w:p>
        </w:tc>
        <w:tc>
          <w:tcPr>
            <w:tcW w:w="907" w:type="dxa"/>
          </w:tcPr>
          <w:p w14:paraId="6C73B2DA"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2DA1388D" w14:textId="77777777" w:rsidR="002E3EAA" w:rsidRPr="00544E6F" w:rsidRDefault="002E3EAA" w:rsidP="002E3EAA">
            <w:pPr>
              <w:pStyle w:val="TableParagraph"/>
              <w:rPr>
                <w:rFonts w:asciiTheme="minorHAnsi" w:hAnsiTheme="minorHAnsi" w:cstheme="minorHAnsi"/>
                <w:sz w:val="18"/>
              </w:rPr>
            </w:pPr>
          </w:p>
        </w:tc>
        <w:tc>
          <w:tcPr>
            <w:tcW w:w="1417" w:type="dxa"/>
          </w:tcPr>
          <w:p w14:paraId="1D034DAB"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22C767CC"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48DBCC50" w14:textId="6E730DDD" w:rsidR="002E3EAA" w:rsidRPr="00544E6F" w:rsidRDefault="00FB276D" w:rsidP="002E3EAA">
            <w:pPr>
              <w:pStyle w:val="TableParagraph"/>
              <w:rPr>
                <w:rFonts w:asciiTheme="minorHAnsi" w:hAnsiTheme="minorHAnsi" w:cstheme="minorBidi"/>
                <w:sz w:val="18"/>
                <w:szCs w:val="18"/>
              </w:rPr>
            </w:pPr>
            <w:r>
              <w:rPr>
                <w:rFonts w:asciiTheme="minorHAnsi" w:hAnsiTheme="minorHAnsi" w:cstheme="minorBidi"/>
                <w:sz w:val="18"/>
                <w:szCs w:val="18"/>
              </w:rPr>
              <w:t>2</w:t>
            </w:r>
            <w:r w:rsidR="002E3EAA">
              <w:rPr>
                <w:rFonts w:asciiTheme="minorHAnsi" w:hAnsiTheme="minorHAnsi" w:cstheme="minorBidi"/>
                <w:sz w:val="18"/>
                <w:szCs w:val="18"/>
              </w:rPr>
              <w:t>7/9/2</w:t>
            </w:r>
            <w:r>
              <w:rPr>
                <w:rFonts w:asciiTheme="minorHAnsi" w:hAnsiTheme="minorHAnsi" w:cstheme="minorBidi"/>
                <w:sz w:val="18"/>
                <w:szCs w:val="18"/>
              </w:rPr>
              <w:t>4</w:t>
            </w:r>
          </w:p>
        </w:tc>
      </w:tr>
      <w:tr w:rsidR="002E3EAA" w:rsidRPr="00544E6F" w14:paraId="6BD9E9CE" w14:textId="77777777" w:rsidTr="002140A7">
        <w:trPr>
          <w:trHeight w:val="489"/>
        </w:trPr>
        <w:tc>
          <w:tcPr>
            <w:tcW w:w="1361" w:type="dxa"/>
          </w:tcPr>
          <w:p w14:paraId="528CC98D" w14:textId="245B69D3" w:rsidR="002E3EAA" w:rsidRPr="00544E6F" w:rsidRDefault="002E3EAA" w:rsidP="002E3EAA">
            <w:pPr>
              <w:pStyle w:val="TableParagraph"/>
              <w:spacing w:before="35" w:line="211" w:lineRule="auto"/>
              <w:ind w:left="56" w:right="376"/>
              <w:rPr>
                <w:rFonts w:asciiTheme="minorHAnsi" w:hAnsiTheme="minorHAnsi" w:cstheme="minorHAnsi"/>
                <w:sz w:val="19"/>
              </w:rPr>
            </w:pPr>
            <w:r w:rsidRPr="00544E6F">
              <w:rPr>
                <w:rFonts w:asciiTheme="minorHAnsi" w:hAnsiTheme="minorHAnsi" w:cstheme="minorHAnsi"/>
                <w:sz w:val="19"/>
              </w:rPr>
              <w:t>Flying fragments</w:t>
            </w:r>
          </w:p>
        </w:tc>
        <w:tc>
          <w:tcPr>
            <w:tcW w:w="945" w:type="dxa"/>
          </w:tcPr>
          <w:p w14:paraId="7E1D19AF"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3D6F4B41" w14:textId="77777777" w:rsidR="002E3EAA" w:rsidRPr="00544E6F" w:rsidRDefault="002E3EAA" w:rsidP="002E3EAA">
            <w:pPr>
              <w:pStyle w:val="TableParagraph"/>
              <w:spacing w:before="35" w:line="211" w:lineRule="auto"/>
              <w:ind w:left="56" w:right="396"/>
              <w:rPr>
                <w:rFonts w:asciiTheme="minorHAnsi" w:hAnsiTheme="minorHAnsi" w:cstheme="minorHAnsi"/>
                <w:sz w:val="19"/>
              </w:rPr>
            </w:pPr>
            <w:r w:rsidRPr="00544E6F">
              <w:rPr>
                <w:rFonts w:asciiTheme="minorHAnsi" w:hAnsiTheme="minorHAnsi" w:cstheme="minorHAnsi"/>
                <w:sz w:val="19"/>
              </w:rPr>
              <w:t>Eye/facial injury</w:t>
            </w:r>
          </w:p>
        </w:tc>
        <w:tc>
          <w:tcPr>
            <w:tcW w:w="1049" w:type="dxa"/>
          </w:tcPr>
          <w:p w14:paraId="71A6E00A" w14:textId="77777777" w:rsidR="002E3EAA" w:rsidRPr="00544E6F" w:rsidRDefault="002E3EAA" w:rsidP="002E3EAA">
            <w:pPr>
              <w:pStyle w:val="TableParagraph"/>
              <w:spacing w:before="11"/>
              <w:ind w:left="456"/>
              <w:rPr>
                <w:rFonts w:asciiTheme="minorHAnsi" w:hAnsiTheme="minorHAnsi" w:cstheme="minorHAnsi"/>
                <w:sz w:val="19"/>
              </w:rPr>
            </w:pPr>
            <w:r w:rsidRPr="00544E6F">
              <w:rPr>
                <w:rFonts w:asciiTheme="minorHAnsi" w:hAnsiTheme="minorHAnsi" w:cstheme="minorHAnsi"/>
                <w:sz w:val="19"/>
              </w:rPr>
              <w:t>H</w:t>
            </w:r>
          </w:p>
        </w:tc>
        <w:tc>
          <w:tcPr>
            <w:tcW w:w="4224" w:type="dxa"/>
          </w:tcPr>
          <w:p w14:paraId="29EDE143" w14:textId="77777777" w:rsidR="002E3EAA" w:rsidRPr="00544E6F" w:rsidRDefault="002E3EAA" w:rsidP="002E3EAA">
            <w:pPr>
              <w:pStyle w:val="TableParagraph"/>
              <w:spacing w:before="11"/>
              <w:ind w:left="55"/>
              <w:rPr>
                <w:rFonts w:asciiTheme="minorHAnsi" w:hAnsiTheme="minorHAnsi" w:cstheme="minorHAnsi"/>
                <w:sz w:val="19"/>
              </w:rPr>
            </w:pPr>
            <w:r w:rsidRPr="00544E6F">
              <w:rPr>
                <w:rFonts w:asciiTheme="minorHAnsi" w:hAnsiTheme="minorHAnsi" w:cstheme="minorHAnsi"/>
                <w:sz w:val="19"/>
              </w:rPr>
              <w:t>Appropriate eye protection is worn</w:t>
            </w:r>
          </w:p>
        </w:tc>
        <w:tc>
          <w:tcPr>
            <w:tcW w:w="907" w:type="dxa"/>
          </w:tcPr>
          <w:p w14:paraId="25E7841C"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3DC3E590" w14:textId="77777777" w:rsidR="002E3EAA" w:rsidRPr="00544E6F" w:rsidRDefault="002E3EAA" w:rsidP="002E3EAA">
            <w:pPr>
              <w:pStyle w:val="TableParagraph"/>
              <w:rPr>
                <w:rFonts w:asciiTheme="minorHAnsi" w:hAnsiTheme="minorHAnsi" w:cstheme="minorHAnsi"/>
                <w:sz w:val="18"/>
              </w:rPr>
            </w:pPr>
          </w:p>
        </w:tc>
        <w:tc>
          <w:tcPr>
            <w:tcW w:w="1417" w:type="dxa"/>
          </w:tcPr>
          <w:p w14:paraId="1F4A926B"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0ADFC2D4"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0F708CE5" w14:textId="2F7385E3" w:rsidR="002E3EAA" w:rsidRPr="00544E6F" w:rsidRDefault="00FB276D" w:rsidP="002E3EAA">
            <w:pPr>
              <w:pStyle w:val="TableParagraph"/>
              <w:rPr>
                <w:rFonts w:asciiTheme="minorHAnsi" w:hAnsiTheme="minorHAnsi" w:cstheme="minorBidi"/>
                <w:sz w:val="18"/>
                <w:szCs w:val="18"/>
              </w:rPr>
            </w:pPr>
            <w:r>
              <w:rPr>
                <w:rFonts w:asciiTheme="minorHAnsi" w:hAnsiTheme="minorHAnsi" w:cstheme="minorBidi"/>
                <w:sz w:val="18"/>
                <w:szCs w:val="18"/>
              </w:rPr>
              <w:t>2</w:t>
            </w:r>
            <w:r w:rsidR="002E3EAA">
              <w:rPr>
                <w:rFonts w:asciiTheme="minorHAnsi" w:hAnsiTheme="minorHAnsi" w:cstheme="minorBidi"/>
                <w:sz w:val="18"/>
                <w:szCs w:val="18"/>
              </w:rPr>
              <w:t>7/9/2</w:t>
            </w:r>
            <w:r>
              <w:rPr>
                <w:rFonts w:asciiTheme="minorHAnsi" w:hAnsiTheme="minorHAnsi" w:cstheme="minorBidi"/>
                <w:sz w:val="18"/>
                <w:szCs w:val="18"/>
              </w:rPr>
              <w:t>4</w:t>
            </w:r>
          </w:p>
        </w:tc>
      </w:tr>
      <w:tr w:rsidR="002E3EAA" w:rsidRPr="00544E6F" w14:paraId="4B57F417" w14:textId="77777777" w:rsidTr="002140A7">
        <w:trPr>
          <w:trHeight w:val="689"/>
        </w:trPr>
        <w:tc>
          <w:tcPr>
            <w:tcW w:w="1361" w:type="dxa"/>
          </w:tcPr>
          <w:p w14:paraId="21EB8204" w14:textId="17199921" w:rsidR="002E3EAA" w:rsidRPr="00544E6F" w:rsidRDefault="002E3EAA" w:rsidP="002E3EAA">
            <w:pPr>
              <w:pStyle w:val="TableParagraph"/>
              <w:spacing w:before="35" w:line="211" w:lineRule="auto"/>
              <w:ind w:left="56" w:right="35"/>
              <w:rPr>
                <w:rFonts w:asciiTheme="minorHAnsi" w:hAnsiTheme="minorHAnsi" w:cstheme="minorHAnsi"/>
                <w:sz w:val="19"/>
              </w:rPr>
            </w:pPr>
            <w:r w:rsidRPr="00544E6F">
              <w:rPr>
                <w:rFonts w:asciiTheme="minorHAnsi" w:hAnsiTheme="minorHAnsi" w:cstheme="minorHAnsi"/>
                <w:sz w:val="19"/>
              </w:rPr>
              <w:t>Ingestion of contaminated material</w:t>
            </w:r>
          </w:p>
        </w:tc>
        <w:tc>
          <w:tcPr>
            <w:tcW w:w="945" w:type="dxa"/>
          </w:tcPr>
          <w:p w14:paraId="62E7A8CB"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6C436FAD" w14:textId="77777777" w:rsidR="002E3EAA" w:rsidRPr="00544E6F" w:rsidRDefault="002E3EAA" w:rsidP="002E3EAA">
            <w:pPr>
              <w:pStyle w:val="TableParagraph"/>
              <w:spacing w:before="35" w:line="211" w:lineRule="auto"/>
              <w:ind w:left="56" w:right="9"/>
              <w:rPr>
                <w:rFonts w:asciiTheme="minorHAnsi" w:hAnsiTheme="minorHAnsi" w:cstheme="minorHAnsi"/>
                <w:sz w:val="19"/>
              </w:rPr>
            </w:pPr>
            <w:r w:rsidRPr="00544E6F">
              <w:rPr>
                <w:rFonts w:asciiTheme="minorHAnsi" w:hAnsiTheme="minorHAnsi" w:cstheme="minorHAnsi"/>
                <w:sz w:val="19"/>
              </w:rPr>
              <w:t>Poisoning or ill health</w:t>
            </w:r>
          </w:p>
        </w:tc>
        <w:tc>
          <w:tcPr>
            <w:tcW w:w="1049" w:type="dxa"/>
          </w:tcPr>
          <w:p w14:paraId="72202A51" w14:textId="77777777" w:rsidR="002E3EAA" w:rsidRPr="00544E6F" w:rsidRDefault="002E3EAA" w:rsidP="002E3EAA">
            <w:pPr>
              <w:pStyle w:val="TableParagraph"/>
              <w:spacing w:before="11"/>
              <w:ind w:left="446"/>
              <w:rPr>
                <w:rFonts w:asciiTheme="minorHAnsi" w:hAnsiTheme="minorHAnsi" w:cstheme="minorHAnsi"/>
                <w:sz w:val="19"/>
              </w:rPr>
            </w:pPr>
            <w:r w:rsidRPr="00544E6F">
              <w:rPr>
                <w:rFonts w:asciiTheme="minorHAnsi" w:hAnsiTheme="minorHAnsi" w:cstheme="minorHAnsi"/>
                <w:sz w:val="19"/>
              </w:rPr>
              <w:t>M</w:t>
            </w:r>
          </w:p>
        </w:tc>
        <w:tc>
          <w:tcPr>
            <w:tcW w:w="4224" w:type="dxa"/>
          </w:tcPr>
          <w:p w14:paraId="570469F9" w14:textId="77777777" w:rsidR="002E3EAA" w:rsidRPr="00544E6F" w:rsidRDefault="002E3EAA" w:rsidP="002E3EAA">
            <w:pPr>
              <w:pStyle w:val="TableParagraph"/>
              <w:spacing w:before="11"/>
              <w:ind w:left="55"/>
              <w:rPr>
                <w:rFonts w:asciiTheme="minorHAnsi" w:hAnsiTheme="minorHAnsi" w:cstheme="minorHAnsi"/>
                <w:sz w:val="19"/>
              </w:rPr>
            </w:pPr>
            <w:r w:rsidRPr="00544E6F">
              <w:rPr>
                <w:rFonts w:asciiTheme="minorHAnsi" w:hAnsiTheme="minorHAnsi" w:cstheme="minorHAnsi"/>
                <w:sz w:val="19"/>
              </w:rPr>
              <w:t>Food and drink are prohibited in working area</w:t>
            </w:r>
          </w:p>
        </w:tc>
        <w:tc>
          <w:tcPr>
            <w:tcW w:w="907" w:type="dxa"/>
          </w:tcPr>
          <w:p w14:paraId="5F625BBC"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5B6612D0" w14:textId="77777777" w:rsidR="002E3EAA" w:rsidRPr="00544E6F" w:rsidRDefault="002E3EAA" w:rsidP="002E3EAA">
            <w:pPr>
              <w:pStyle w:val="TableParagraph"/>
              <w:rPr>
                <w:rFonts w:asciiTheme="minorHAnsi" w:hAnsiTheme="minorHAnsi" w:cstheme="minorHAnsi"/>
                <w:sz w:val="18"/>
              </w:rPr>
            </w:pPr>
          </w:p>
        </w:tc>
        <w:tc>
          <w:tcPr>
            <w:tcW w:w="1417" w:type="dxa"/>
          </w:tcPr>
          <w:p w14:paraId="75EC9565"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102C29BF"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01985094" w14:textId="31266C7D"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544E6F" w14:paraId="2152772E" w14:textId="77777777" w:rsidTr="002140A7">
        <w:trPr>
          <w:trHeight w:val="689"/>
        </w:trPr>
        <w:tc>
          <w:tcPr>
            <w:tcW w:w="1361" w:type="dxa"/>
          </w:tcPr>
          <w:p w14:paraId="083BE449" w14:textId="16531993" w:rsidR="002E3EAA" w:rsidRPr="00544E6F" w:rsidRDefault="002E3EAA" w:rsidP="002E3EAA">
            <w:pPr>
              <w:pStyle w:val="TableParagraph"/>
              <w:spacing w:before="35" w:line="211" w:lineRule="auto"/>
              <w:ind w:left="56" w:right="141"/>
              <w:rPr>
                <w:rFonts w:asciiTheme="minorHAnsi" w:hAnsiTheme="minorHAnsi" w:cstheme="minorHAnsi"/>
                <w:sz w:val="19"/>
              </w:rPr>
            </w:pPr>
            <w:r w:rsidRPr="00544E6F">
              <w:rPr>
                <w:rFonts w:asciiTheme="minorHAnsi" w:hAnsiTheme="minorHAnsi" w:cstheme="minorHAnsi"/>
                <w:sz w:val="19"/>
              </w:rPr>
              <w:t>Contact with hazardous materials</w:t>
            </w:r>
          </w:p>
        </w:tc>
        <w:tc>
          <w:tcPr>
            <w:tcW w:w="945" w:type="dxa"/>
          </w:tcPr>
          <w:p w14:paraId="7CB17FDC"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1361" w:type="dxa"/>
          </w:tcPr>
          <w:p w14:paraId="408315BB" w14:textId="77777777" w:rsidR="002E3EAA" w:rsidRPr="00544E6F" w:rsidRDefault="002E3EAA" w:rsidP="002E3EAA">
            <w:pPr>
              <w:pStyle w:val="TableParagraph"/>
              <w:spacing w:before="35" w:line="211" w:lineRule="auto"/>
              <w:ind w:left="56" w:right="238"/>
              <w:rPr>
                <w:rFonts w:asciiTheme="minorHAnsi" w:hAnsiTheme="minorHAnsi" w:cstheme="minorHAnsi"/>
                <w:sz w:val="19"/>
              </w:rPr>
            </w:pPr>
            <w:r w:rsidRPr="00544E6F">
              <w:rPr>
                <w:rFonts w:asciiTheme="minorHAnsi" w:hAnsiTheme="minorHAnsi" w:cstheme="minorHAnsi"/>
                <w:sz w:val="19"/>
              </w:rPr>
              <w:t>Exposure to hazardous materials</w:t>
            </w:r>
          </w:p>
        </w:tc>
        <w:tc>
          <w:tcPr>
            <w:tcW w:w="1049" w:type="dxa"/>
          </w:tcPr>
          <w:p w14:paraId="7FE575AE" w14:textId="77777777" w:rsidR="002E3EAA" w:rsidRPr="00544E6F" w:rsidRDefault="002E3EAA" w:rsidP="002E3EAA">
            <w:pPr>
              <w:pStyle w:val="TableParagraph"/>
              <w:spacing w:before="11"/>
              <w:ind w:left="446"/>
              <w:rPr>
                <w:rFonts w:asciiTheme="minorHAnsi" w:hAnsiTheme="minorHAnsi" w:cstheme="minorHAnsi"/>
                <w:sz w:val="19"/>
              </w:rPr>
            </w:pPr>
            <w:r w:rsidRPr="00544E6F">
              <w:rPr>
                <w:rFonts w:asciiTheme="minorHAnsi" w:hAnsiTheme="minorHAnsi" w:cstheme="minorHAnsi"/>
                <w:sz w:val="19"/>
              </w:rPr>
              <w:t>M</w:t>
            </w:r>
          </w:p>
        </w:tc>
        <w:tc>
          <w:tcPr>
            <w:tcW w:w="4224" w:type="dxa"/>
          </w:tcPr>
          <w:p w14:paraId="20E090BE" w14:textId="77777777" w:rsidR="002E3EAA" w:rsidRPr="00544E6F" w:rsidRDefault="002E3EAA" w:rsidP="002E3EAA">
            <w:pPr>
              <w:pStyle w:val="TableParagraph"/>
              <w:spacing w:before="35" w:line="211" w:lineRule="auto"/>
              <w:ind w:left="55"/>
              <w:rPr>
                <w:rFonts w:asciiTheme="minorHAnsi" w:hAnsiTheme="minorHAnsi" w:cstheme="minorHAnsi"/>
                <w:sz w:val="19"/>
              </w:rPr>
            </w:pPr>
            <w:r w:rsidRPr="00544E6F">
              <w:rPr>
                <w:rFonts w:asciiTheme="minorHAnsi" w:hAnsiTheme="minorHAnsi" w:cstheme="minorHAnsi"/>
                <w:spacing w:val="-5"/>
                <w:sz w:val="19"/>
              </w:rPr>
              <w:t xml:space="preserve">Personal hygiene </w:t>
            </w:r>
            <w:r w:rsidRPr="00544E6F">
              <w:rPr>
                <w:rFonts w:asciiTheme="minorHAnsi" w:hAnsiTheme="minorHAnsi" w:cstheme="minorHAnsi"/>
                <w:spacing w:val="-3"/>
                <w:sz w:val="19"/>
              </w:rPr>
              <w:t xml:space="preserve">is </w:t>
            </w:r>
            <w:r w:rsidRPr="00544E6F">
              <w:rPr>
                <w:rFonts w:asciiTheme="minorHAnsi" w:hAnsiTheme="minorHAnsi" w:cstheme="minorHAnsi"/>
                <w:spacing w:val="-6"/>
                <w:sz w:val="19"/>
              </w:rPr>
              <w:t xml:space="preserve">promoted </w:t>
            </w:r>
            <w:r w:rsidRPr="00544E6F">
              <w:rPr>
                <w:rFonts w:asciiTheme="minorHAnsi" w:hAnsiTheme="minorHAnsi" w:cstheme="minorHAnsi"/>
                <w:spacing w:val="-5"/>
                <w:sz w:val="19"/>
              </w:rPr>
              <w:t xml:space="preserve">(washing </w:t>
            </w:r>
            <w:r w:rsidRPr="00544E6F">
              <w:rPr>
                <w:rFonts w:asciiTheme="minorHAnsi" w:hAnsiTheme="minorHAnsi" w:cstheme="minorHAnsi"/>
                <w:spacing w:val="-4"/>
                <w:sz w:val="19"/>
              </w:rPr>
              <w:t xml:space="preserve">of </w:t>
            </w:r>
            <w:r w:rsidRPr="00544E6F">
              <w:rPr>
                <w:rFonts w:asciiTheme="minorHAnsi" w:hAnsiTheme="minorHAnsi" w:cstheme="minorHAnsi"/>
                <w:spacing w:val="-5"/>
                <w:sz w:val="19"/>
              </w:rPr>
              <w:t xml:space="preserve">hands, </w:t>
            </w:r>
            <w:r w:rsidRPr="00544E6F">
              <w:rPr>
                <w:rFonts w:asciiTheme="minorHAnsi" w:hAnsiTheme="minorHAnsi" w:cstheme="minorHAnsi"/>
                <w:spacing w:val="-4"/>
                <w:sz w:val="19"/>
              </w:rPr>
              <w:t xml:space="preserve">use of </w:t>
            </w:r>
            <w:r w:rsidRPr="00544E6F">
              <w:rPr>
                <w:rFonts w:asciiTheme="minorHAnsi" w:hAnsiTheme="minorHAnsi" w:cstheme="minorHAnsi"/>
                <w:spacing w:val="-5"/>
                <w:sz w:val="19"/>
              </w:rPr>
              <w:t xml:space="preserve">barrier </w:t>
            </w:r>
            <w:r w:rsidRPr="00544E6F">
              <w:rPr>
                <w:rFonts w:asciiTheme="minorHAnsi" w:hAnsiTheme="minorHAnsi" w:cstheme="minorHAnsi"/>
                <w:spacing w:val="-6"/>
                <w:sz w:val="19"/>
              </w:rPr>
              <w:t>creams etc.)</w:t>
            </w:r>
          </w:p>
        </w:tc>
        <w:tc>
          <w:tcPr>
            <w:tcW w:w="907" w:type="dxa"/>
          </w:tcPr>
          <w:p w14:paraId="621D9EAA" w14:textId="77777777" w:rsidR="002E3EAA" w:rsidRPr="00544E6F" w:rsidRDefault="002E3EAA" w:rsidP="002E3EAA">
            <w:pPr>
              <w:pStyle w:val="TableParagraph"/>
              <w:jc w:val="center"/>
              <w:rPr>
                <w:rFonts w:asciiTheme="minorHAnsi" w:hAnsiTheme="minorHAnsi" w:cstheme="minorBidi"/>
                <w:sz w:val="18"/>
                <w:szCs w:val="18"/>
              </w:rPr>
            </w:pPr>
            <w:r w:rsidRPr="6F42D860">
              <w:rPr>
                <w:rFonts w:asciiTheme="minorHAnsi" w:hAnsiTheme="minorHAnsi" w:cstheme="minorBidi"/>
                <w:sz w:val="18"/>
                <w:szCs w:val="18"/>
              </w:rPr>
              <w:t>Y</w:t>
            </w:r>
          </w:p>
        </w:tc>
        <w:tc>
          <w:tcPr>
            <w:tcW w:w="2494" w:type="dxa"/>
          </w:tcPr>
          <w:p w14:paraId="255CD134" w14:textId="77777777" w:rsidR="002E3EAA" w:rsidRPr="00544E6F" w:rsidRDefault="002E3EAA" w:rsidP="002E3EAA">
            <w:pPr>
              <w:pStyle w:val="TableParagraph"/>
              <w:rPr>
                <w:rFonts w:asciiTheme="minorHAnsi" w:hAnsiTheme="minorHAnsi" w:cstheme="minorHAnsi"/>
                <w:sz w:val="18"/>
              </w:rPr>
            </w:pPr>
          </w:p>
        </w:tc>
        <w:tc>
          <w:tcPr>
            <w:tcW w:w="1417" w:type="dxa"/>
          </w:tcPr>
          <w:p w14:paraId="74D26B83" w14:textId="77777777" w:rsidR="002E3EAA" w:rsidRPr="00544E6F" w:rsidRDefault="002E3EAA" w:rsidP="002E3EAA">
            <w:pPr>
              <w:pStyle w:val="TableParagraph"/>
              <w:rPr>
                <w:rFonts w:asciiTheme="minorHAnsi" w:hAnsiTheme="minorHAnsi" w:cstheme="minorBidi"/>
                <w:sz w:val="18"/>
                <w:szCs w:val="18"/>
              </w:rPr>
            </w:pPr>
            <w:r w:rsidRPr="6F42D860">
              <w:rPr>
                <w:rFonts w:asciiTheme="minorHAnsi" w:hAnsiTheme="minorHAnsi" w:cstheme="minorBidi"/>
                <w:sz w:val="18"/>
                <w:szCs w:val="18"/>
              </w:rPr>
              <w:t>Technology Department Members</w:t>
            </w:r>
          </w:p>
          <w:p w14:paraId="47738690" w14:textId="77777777" w:rsidR="002E3EAA" w:rsidRPr="00544E6F" w:rsidRDefault="002E3EAA" w:rsidP="002E3EAA">
            <w:pPr>
              <w:pStyle w:val="TableParagraph"/>
              <w:rPr>
                <w:rFonts w:asciiTheme="minorHAnsi" w:hAnsiTheme="minorHAnsi" w:cstheme="minorBidi"/>
                <w:sz w:val="18"/>
                <w:szCs w:val="18"/>
              </w:rPr>
            </w:pPr>
          </w:p>
        </w:tc>
        <w:tc>
          <w:tcPr>
            <w:tcW w:w="1417" w:type="dxa"/>
          </w:tcPr>
          <w:p w14:paraId="6F3D64D7" w14:textId="2F019102" w:rsidR="002E3EAA" w:rsidRPr="00544E6F"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73B2E8EA" w14:textId="77777777" w:rsidR="00D55D89" w:rsidRPr="00544E6F" w:rsidRDefault="00D55D89" w:rsidP="00D55D89">
      <w:pPr>
        <w:pStyle w:val="BodyText"/>
        <w:spacing w:before="11"/>
        <w:rPr>
          <w:rFonts w:asciiTheme="minorHAnsi" w:hAnsiTheme="minorHAnsi" w:cstheme="minorHAnsi"/>
          <w:b/>
          <w:sz w:val="20"/>
        </w:rPr>
      </w:pPr>
    </w:p>
    <w:p w14:paraId="0CA990FE" w14:textId="77777777" w:rsidR="004C1BC7" w:rsidRPr="004C1BC7" w:rsidRDefault="004C1BC7" w:rsidP="004C1BC7">
      <w:pPr>
        <w:rPr>
          <w:rFonts w:cstheme="minorHAnsi"/>
          <w:sz w:val="20"/>
        </w:rPr>
      </w:pPr>
      <w:r w:rsidRPr="004C1BC7">
        <w:rPr>
          <w:rFonts w:cstheme="minorHAnsi"/>
          <w:sz w:val="20"/>
        </w:rPr>
        <w:t xml:space="preserve">If there is one or more </w:t>
      </w:r>
      <w:r w:rsidRPr="004C1BC7">
        <w:rPr>
          <w:rFonts w:cstheme="minorHAnsi"/>
          <w:b/>
          <w:sz w:val="20"/>
        </w:rPr>
        <w:t xml:space="preserve">High Risk (H) </w:t>
      </w:r>
      <w:r w:rsidRPr="004C1BC7">
        <w:rPr>
          <w:rFonts w:cstheme="minorHAnsi"/>
          <w:sz w:val="20"/>
        </w:rPr>
        <w:t>actions needed, then the risk of injury could be high and immediate action should be taken.</w:t>
      </w:r>
    </w:p>
    <w:p w14:paraId="602C2A9A" w14:textId="77777777" w:rsidR="004C1BC7" w:rsidRPr="004C1BC7" w:rsidRDefault="004C1BC7" w:rsidP="004C1BC7">
      <w:pPr>
        <w:rPr>
          <w:rFonts w:cstheme="minorHAnsi"/>
          <w:sz w:val="20"/>
        </w:rPr>
      </w:pPr>
      <w:r w:rsidRPr="004C1BC7">
        <w:rPr>
          <w:rFonts w:cstheme="minorHAnsi"/>
          <w:b/>
          <w:sz w:val="20"/>
        </w:rPr>
        <w:t xml:space="preserve">Medium Risk (M) </w:t>
      </w:r>
      <w:r w:rsidRPr="004C1BC7">
        <w:rPr>
          <w:rFonts w:cstheme="minorHAnsi"/>
          <w:sz w:val="20"/>
        </w:rPr>
        <w:t xml:space="preserve">actions should be dealt with as soon as possible.   </w:t>
      </w:r>
      <w:r w:rsidRPr="004C1BC7">
        <w:rPr>
          <w:rFonts w:cstheme="minorHAnsi"/>
          <w:b/>
          <w:sz w:val="20"/>
        </w:rPr>
        <w:t xml:space="preserve">Low Risk (L) </w:t>
      </w:r>
      <w:r w:rsidRPr="004C1BC7">
        <w:rPr>
          <w:rFonts w:cstheme="minorHAnsi"/>
          <w:sz w:val="20"/>
        </w:rPr>
        <w:t>actions should be dealt with as soon as practicable.</w:t>
      </w:r>
    </w:p>
    <w:p w14:paraId="196B36FB" w14:textId="77777777" w:rsidR="004C1BC7" w:rsidRPr="004C1BC7" w:rsidRDefault="004C1BC7" w:rsidP="004C1BC7">
      <w:pPr>
        <w:rPr>
          <w:rFonts w:cstheme="minorHAnsi"/>
          <w:sz w:val="20"/>
        </w:rPr>
      </w:pPr>
    </w:p>
    <w:p w14:paraId="319E449B" w14:textId="214B398F" w:rsidR="00D55D89" w:rsidRPr="00544E6F" w:rsidRDefault="004C1BC7" w:rsidP="00D55D89">
      <w:pPr>
        <w:rPr>
          <w:rFonts w:cstheme="minorHAnsi"/>
          <w:sz w:val="20"/>
        </w:rPr>
        <w:sectPr w:rsidR="00D55D89" w:rsidRPr="00544E6F" w:rsidSect="008D7CD0">
          <w:pgSz w:w="16840" w:h="11910" w:orient="landscape"/>
          <w:pgMar w:top="284" w:right="737" w:bottom="284" w:left="737" w:header="284"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sidRPr="004C1BC7">
        <w:rPr>
          <w:rFonts w:cstheme="minorHAnsi"/>
          <w:sz w:val="20"/>
        </w:rPr>
        <w:t>Risk Assessment carried out by:</w:t>
      </w:r>
      <w:r w:rsidR="00734FBB">
        <w:rPr>
          <w:rFonts w:cstheme="minorHAnsi"/>
          <w:sz w:val="20"/>
          <w:u w:val="single"/>
        </w:rPr>
        <w:t xml:space="preserve"> Technology Department</w:t>
      </w:r>
      <w:r w:rsidRPr="004C1BC7">
        <w:rPr>
          <w:rFonts w:cstheme="minorHAnsi"/>
          <w:sz w:val="20"/>
        </w:rPr>
        <w:tab/>
        <w:t>Date:</w:t>
      </w:r>
      <w:r w:rsidR="002E3EAA">
        <w:rPr>
          <w:rFonts w:cstheme="minorHAnsi"/>
          <w:sz w:val="20"/>
        </w:rPr>
        <w:t xml:space="preserve"> 27/9/2</w:t>
      </w:r>
      <w:r w:rsidR="00FB276D">
        <w:rPr>
          <w:rFonts w:cstheme="minorHAnsi"/>
          <w:sz w:val="20"/>
        </w:rPr>
        <w:t>4</w:t>
      </w:r>
    </w:p>
    <w:p w14:paraId="4985CA87" w14:textId="34D4933A" w:rsidR="0099749D" w:rsidRDefault="0099749D" w:rsidP="00D55D89">
      <w:pPr>
        <w:pStyle w:val="BodyText"/>
        <w:spacing w:before="3"/>
        <w:rPr>
          <w:rFonts w:asciiTheme="minorHAnsi" w:hAnsiTheme="minorHAnsi" w:cstheme="minorHAnsi"/>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91"/>
        <w:gridCol w:w="4181"/>
        <w:gridCol w:w="907"/>
        <w:gridCol w:w="2551"/>
        <w:gridCol w:w="1417"/>
        <w:gridCol w:w="1417"/>
      </w:tblGrid>
      <w:tr w:rsidR="00D55D89" w:rsidRPr="00994106" w14:paraId="58445375" w14:textId="77777777" w:rsidTr="002140A7">
        <w:trPr>
          <w:trHeight w:val="1064"/>
          <w:tblHeader/>
        </w:trPr>
        <w:tc>
          <w:tcPr>
            <w:tcW w:w="1361" w:type="dxa"/>
            <w:tcBorders>
              <w:top w:val="nil"/>
              <w:left w:val="nil"/>
              <w:right w:val="nil"/>
            </w:tcBorders>
            <w:shd w:val="clear" w:color="auto" w:fill="50748A"/>
          </w:tcPr>
          <w:p w14:paraId="527C206D"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7EF4C791" w14:textId="77777777" w:rsidR="00D55D89" w:rsidRPr="00994106" w:rsidRDefault="00D55D89" w:rsidP="002140A7">
            <w:pPr>
              <w:pStyle w:val="TableParagraph"/>
              <w:spacing w:before="3" w:line="220" w:lineRule="auto"/>
              <w:ind w:left="61" w:right="42"/>
              <w:jc w:val="center"/>
              <w:rPr>
                <w:rFonts w:asciiTheme="minorHAnsi" w:hAnsiTheme="minorHAnsi" w:cstheme="minorHAnsi"/>
                <w:b/>
                <w:sz w:val="19"/>
              </w:rPr>
            </w:pPr>
            <w:r w:rsidRPr="00994106">
              <w:rPr>
                <w:rFonts w:asciiTheme="minorHAnsi" w:hAnsiTheme="minorHAnsi" w:cstheme="minorHAnsi"/>
                <w:b/>
                <w:color w:val="FFFFFF"/>
                <w:sz w:val="19"/>
              </w:rPr>
              <w:t>Is the hazard present?</w:t>
            </w:r>
          </w:p>
          <w:p w14:paraId="0F98FAF1"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7ADFAD5D" w14:textId="77777777" w:rsidR="00D55D89" w:rsidRPr="00994106" w:rsidRDefault="00D55D89" w:rsidP="002140A7">
            <w:pPr>
              <w:pStyle w:val="TableParagraph"/>
              <w:spacing w:before="3" w:line="220" w:lineRule="auto"/>
              <w:ind w:left="60" w:right="189"/>
              <w:rPr>
                <w:rFonts w:asciiTheme="minorHAnsi" w:hAnsiTheme="minorHAnsi" w:cstheme="minorHAnsi"/>
                <w:b/>
                <w:sz w:val="19"/>
              </w:rPr>
            </w:pPr>
            <w:r w:rsidRPr="00994106">
              <w:rPr>
                <w:rFonts w:asciiTheme="minorHAnsi" w:hAnsiTheme="minorHAnsi" w:cstheme="minorHAnsi"/>
                <w:b/>
                <w:color w:val="FFFFFF"/>
                <w:sz w:val="19"/>
              </w:rPr>
              <w:t>What is the risk?</w:t>
            </w:r>
          </w:p>
        </w:tc>
        <w:tc>
          <w:tcPr>
            <w:tcW w:w="1091" w:type="dxa"/>
            <w:tcBorders>
              <w:top w:val="nil"/>
              <w:left w:val="nil"/>
              <w:right w:val="nil"/>
            </w:tcBorders>
            <w:shd w:val="clear" w:color="auto" w:fill="50748A"/>
          </w:tcPr>
          <w:p w14:paraId="720AC35D"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Risk rating</w:t>
            </w:r>
          </w:p>
          <w:p w14:paraId="21F5CD49" w14:textId="77777777" w:rsidR="00D55D89" w:rsidRPr="00994106" w:rsidRDefault="00D55D89" w:rsidP="002140A7">
            <w:pPr>
              <w:pStyle w:val="TableParagraph"/>
              <w:spacing w:before="3"/>
              <w:ind w:left="60"/>
              <w:rPr>
                <w:rFonts w:asciiTheme="minorHAnsi" w:hAnsiTheme="minorHAnsi" w:cstheme="minorHAnsi"/>
                <w:b/>
                <w:sz w:val="16"/>
              </w:rPr>
            </w:pPr>
            <w:r w:rsidRPr="00994106">
              <w:rPr>
                <w:rFonts w:asciiTheme="minorHAnsi" w:hAnsiTheme="minorHAnsi" w:cstheme="minorHAnsi"/>
                <w:b/>
                <w:color w:val="FFFFFF"/>
                <w:sz w:val="16"/>
              </w:rPr>
              <w:t>H = High</w:t>
            </w:r>
          </w:p>
          <w:p w14:paraId="6DD11ECB" w14:textId="77777777" w:rsidR="00D55D89" w:rsidRPr="00994106" w:rsidRDefault="00D55D89" w:rsidP="002140A7">
            <w:pPr>
              <w:pStyle w:val="TableParagraph"/>
              <w:spacing w:before="8" w:line="249" w:lineRule="auto"/>
              <w:ind w:left="60" w:right="71"/>
              <w:rPr>
                <w:rFonts w:asciiTheme="minorHAnsi" w:hAnsiTheme="minorHAnsi" w:cstheme="minorHAnsi"/>
                <w:b/>
                <w:sz w:val="16"/>
              </w:rPr>
            </w:pPr>
            <w:r w:rsidRPr="00994106">
              <w:rPr>
                <w:rFonts w:asciiTheme="minorHAnsi" w:hAnsiTheme="minorHAnsi" w:cstheme="minorHAnsi"/>
                <w:b/>
                <w:color w:val="FFFFFF"/>
                <w:sz w:val="16"/>
              </w:rPr>
              <w:t>M = Medium</w:t>
            </w:r>
            <w:r>
              <w:rPr>
                <w:rFonts w:asciiTheme="minorHAnsi" w:hAnsiTheme="minorHAnsi" w:cstheme="minorHAnsi"/>
                <w:b/>
                <w:color w:val="FFFFFF"/>
                <w:sz w:val="16"/>
              </w:rPr>
              <w:br/>
            </w:r>
            <w:r w:rsidRPr="00994106">
              <w:rPr>
                <w:rFonts w:asciiTheme="minorHAnsi" w:hAnsiTheme="minorHAnsi" w:cstheme="minorHAnsi"/>
                <w:b/>
                <w:color w:val="FFFFFF"/>
                <w:sz w:val="16"/>
              </w:rPr>
              <w:t>L = Low</w:t>
            </w:r>
          </w:p>
        </w:tc>
        <w:tc>
          <w:tcPr>
            <w:tcW w:w="4181" w:type="dxa"/>
            <w:tcBorders>
              <w:top w:val="nil"/>
              <w:left w:val="nil"/>
              <w:right w:val="nil"/>
            </w:tcBorders>
            <w:shd w:val="clear" w:color="auto" w:fill="50748A"/>
          </w:tcPr>
          <w:p w14:paraId="0A973135"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6547819D" w14:textId="77777777" w:rsidR="00D55D89" w:rsidRPr="00994106" w:rsidRDefault="00D55D89" w:rsidP="002140A7">
            <w:pPr>
              <w:pStyle w:val="TableParagraph"/>
              <w:spacing w:before="3" w:line="220" w:lineRule="auto"/>
              <w:ind w:left="61" w:right="106"/>
              <w:jc w:val="center"/>
              <w:rPr>
                <w:rFonts w:asciiTheme="minorHAnsi" w:hAnsiTheme="minorHAnsi" w:cstheme="minorHAnsi"/>
                <w:b/>
                <w:sz w:val="19"/>
              </w:rPr>
            </w:pPr>
            <w:r w:rsidRPr="00994106">
              <w:rPr>
                <w:rFonts w:asciiTheme="minorHAnsi" w:hAnsiTheme="minorHAnsi" w:cstheme="minorHAnsi"/>
                <w:b/>
                <w:color w:val="FFFFFF"/>
                <w:spacing w:val="-6"/>
                <w:sz w:val="19"/>
              </w:rPr>
              <w:t xml:space="preserve">Is </w:t>
            </w:r>
            <w:r w:rsidRPr="00994106">
              <w:rPr>
                <w:rFonts w:asciiTheme="minorHAnsi" w:hAnsiTheme="minorHAnsi" w:cstheme="minorHAnsi"/>
                <w:b/>
                <w:color w:val="FFFFFF"/>
                <w:spacing w:val="-10"/>
                <w:sz w:val="19"/>
              </w:rPr>
              <w:t xml:space="preserve">this </w:t>
            </w:r>
            <w:r w:rsidRPr="00994106">
              <w:rPr>
                <w:rFonts w:asciiTheme="minorHAnsi" w:hAnsiTheme="minorHAnsi" w:cstheme="minorHAnsi"/>
                <w:b/>
                <w:color w:val="FFFFFF"/>
                <w:spacing w:val="-11"/>
                <w:sz w:val="19"/>
              </w:rPr>
              <w:t xml:space="preserve">control </w:t>
            </w:r>
            <w:r w:rsidRPr="00994106">
              <w:rPr>
                <w:rFonts w:asciiTheme="minorHAnsi" w:hAnsiTheme="minorHAnsi" w:cstheme="minorHAnsi"/>
                <w:b/>
                <w:color w:val="FFFFFF"/>
                <w:spacing w:val="-5"/>
                <w:sz w:val="19"/>
              </w:rPr>
              <w:t xml:space="preserve">in </w:t>
            </w:r>
            <w:r w:rsidRPr="00994106">
              <w:rPr>
                <w:rFonts w:asciiTheme="minorHAnsi" w:hAnsiTheme="minorHAnsi" w:cstheme="minorHAnsi"/>
                <w:b/>
                <w:color w:val="FFFFFF"/>
                <w:spacing w:val="-14"/>
                <w:sz w:val="19"/>
              </w:rPr>
              <w:t>place?</w:t>
            </w:r>
          </w:p>
          <w:p w14:paraId="03444931"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6DB89884" w14:textId="77777777" w:rsidR="00D55D89" w:rsidRPr="00994106" w:rsidRDefault="00D55D89" w:rsidP="002140A7">
            <w:pPr>
              <w:pStyle w:val="TableParagraph"/>
              <w:spacing w:before="29" w:line="189" w:lineRule="auto"/>
              <w:ind w:left="61" w:right="105"/>
              <w:rPr>
                <w:rFonts w:asciiTheme="minorHAnsi" w:hAnsiTheme="minorHAnsi" w:cstheme="minorHAnsi"/>
                <w:b/>
                <w:sz w:val="19"/>
              </w:rPr>
            </w:pPr>
            <w:r w:rsidRPr="00994106">
              <w:rPr>
                <w:rFonts w:asciiTheme="minorHAnsi" w:hAnsiTheme="minorHAnsi" w:cstheme="minorHAnsi"/>
                <w:b/>
                <w:color w:val="FFFFFF"/>
                <w:spacing w:val="-4"/>
                <w:sz w:val="19"/>
              </w:rPr>
              <w:t xml:space="preserve">If </w:t>
            </w:r>
            <w:r w:rsidRPr="00994106">
              <w:rPr>
                <w:rFonts w:asciiTheme="minorHAnsi" w:hAnsiTheme="minorHAnsi" w:cstheme="minorHAnsi"/>
                <w:b/>
                <w:color w:val="FFFFFF"/>
                <w:spacing w:val="-3"/>
                <w:sz w:val="19"/>
              </w:rPr>
              <w:t xml:space="preserve">no, </w:t>
            </w:r>
            <w:r w:rsidRPr="00994106">
              <w:rPr>
                <w:rFonts w:asciiTheme="minorHAnsi" w:hAnsiTheme="minorHAnsi" w:cstheme="minorHAnsi"/>
                <w:b/>
                <w:color w:val="FFFFFF"/>
                <w:spacing w:val="-4"/>
                <w:sz w:val="19"/>
              </w:rPr>
              <w:t xml:space="preserve">what actions are </w:t>
            </w:r>
            <w:r w:rsidRPr="00994106">
              <w:rPr>
                <w:rFonts w:asciiTheme="minorHAnsi" w:hAnsiTheme="minorHAnsi" w:cstheme="minorHAnsi"/>
                <w:b/>
                <w:color w:val="FFFFFF"/>
                <w:spacing w:val="-5"/>
                <w:sz w:val="19"/>
              </w:rPr>
              <w:t xml:space="preserve">required </w:t>
            </w:r>
            <w:r w:rsidRPr="00994106">
              <w:rPr>
                <w:rFonts w:asciiTheme="minorHAnsi" w:hAnsiTheme="minorHAnsi" w:cstheme="minorHAnsi"/>
                <w:b/>
                <w:color w:val="FFFFFF"/>
                <w:spacing w:val="-3"/>
                <w:sz w:val="19"/>
              </w:rPr>
              <w:t xml:space="preserve">to </w:t>
            </w:r>
            <w:r w:rsidRPr="00994106">
              <w:rPr>
                <w:rFonts w:asciiTheme="minorHAnsi" w:hAnsiTheme="minorHAnsi" w:cstheme="minorHAnsi"/>
                <w:b/>
                <w:color w:val="FFFFFF"/>
                <w:spacing w:val="-4"/>
                <w:sz w:val="19"/>
              </w:rPr>
              <w:t xml:space="preserve">implement the </w:t>
            </w:r>
            <w:r w:rsidRPr="0099410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5DBFF73D"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287CD6AC"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Date action completed</w:t>
            </w:r>
          </w:p>
        </w:tc>
      </w:tr>
      <w:tr w:rsidR="002E3EAA" w:rsidRPr="00994106" w14:paraId="71654931" w14:textId="77777777" w:rsidTr="002140A7">
        <w:trPr>
          <w:trHeight w:val="764"/>
        </w:trPr>
        <w:tc>
          <w:tcPr>
            <w:tcW w:w="1361" w:type="dxa"/>
            <w:vMerge w:val="restart"/>
          </w:tcPr>
          <w:p w14:paraId="50429A93" w14:textId="77777777" w:rsidR="002E3EAA" w:rsidRPr="00994106" w:rsidRDefault="002E3EAA" w:rsidP="002E3EAA">
            <w:pPr>
              <w:pStyle w:val="TableParagraph"/>
              <w:spacing w:before="34" w:line="211" w:lineRule="auto"/>
              <w:ind w:left="56" w:right="141"/>
              <w:rPr>
                <w:rFonts w:asciiTheme="minorHAnsi" w:hAnsiTheme="minorHAnsi" w:cstheme="minorHAnsi"/>
                <w:sz w:val="19"/>
              </w:rPr>
            </w:pPr>
            <w:r w:rsidRPr="00994106">
              <w:rPr>
                <w:rFonts w:asciiTheme="minorHAnsi" w:hAnsiTheme="minorHAnsi" w:cstheme="minorHAnsi"/>
                <w:sz w:val="19"/>
              </w:rPr>
              <w:t>Contact with blade</w:t>
            </w:r>
          </w:p>
          <w:p w14:paraId="2630E8E6" w14:textId="77777777" w:rsidR="002E3EAA" w:rsidRPr="00994106" w:rsidRDefault="002E3EAA" w:rsidP="002E3EAA">
            <w:pPr>
              <w:pStyle w:val="TableParagraph"/>
              <w:spacing w:before="6"/>
              <w:rPr>
                <w:rFonts w:asciiTheme="minorHAnsi" w:hAnsiTheme="minorHAnsi" w:cstheme="minorHAnsi"/>
                <w:b/>
                <w:sz w:val="16"/>
              </w:rPr>
            </w:pPr>
          </w:p>
          <w:p w14:paraId="3D637DD2" w14:textId="77777777" w:rsidR="002E3EAA" w:rsidRPr="00994106" w:rsidRDefault="002E3EAA" w:rsidP="002E3EAA">
            <w:pPr>
              <w:pStyle w:val="TableParagraph"/>
              <w:spacing w:line="211" w:lineRule="auto"/>
              <w:ind w:left="56" w:right="374"/>
              <w:rPr>
                <w:rFonts w:asciiTheme="minorHAnsi" w:hAnsiTheme="minorHAnsi" w:cstheme="minorHAnsi"/>
                <w:sz w:val="19"/>
              </w:rPr>
            </w:pPr>
            <w:r w:rsidRPr="00994106">
              <w:rPr>
                <w:rFonts w:asciiTheme="minorHAnsi" w:hAnsiTheme="minorHAnsi" w:cstheme="minorHAnsi"/>
                <w:spacing w:val="-5"/>
                <w:sz w:val="19"/>
              </w:rPr>
              <w:t xml:space="preserve">Note: This machine </w:t>
            </w:r>
            <w:r w:rsidRPr="00994106">
              <w:rPr>
                <w:rFonts w:asciiTheme="minorHAnsi" w:hAnsiTheme="minorHAnsi" w:cstheme="minorHAnsi"/>
                <w:spacing w:val="-13"/>
                <w:sz w:val="19"/>
              </w:rPr>
              <w:t xml:space="preserve">is </w:t>
            </w:r>
            <w:r w:rsidRPr="00994106">
              <w:rPr>
                <w:rFonts w:asciiTheme="minorHAnsi" w:hAnsiTheme="minorHAnsi" w:cstheme="minorHAnsi"/>
                <w:spacing w:val="-5"/>
                <w:sz w:val="19"/>
              </w:rPr>
              <w:t xml:space="preserve">classed as </w:t>
            </w:r>
            <w:r w:rsidRPr="00994106">
              <w:rPr>
                <w:rFonts w:asciiTheme="minorHAnsi" w:hAnsiTheme="minorHAnsi" w:cstheme="minorHAnsi"/>
                <w:sz w:val="19"/>
              </w:rPr>
              <w:t xml:space="preserve">a </w:t>
            </w:r>
            <w:r w:rsidRPr="00994106">
              <w:rPr>
                <w:rFonts w:asciiTheme="minorHAnsi" w:hAnsiTheme="minorHAnsi" w:cstheme="minorHAnsi"/>
                <w:spacing w:val="-4"/>
                <w:sz w:val="19"/>
              </w:rPr>
              <w:t xml:space="preserve">“high </w:t>
            </w:r>
            <w:r w:rsidRPr="00994106">
              <w:rPr>
                <w:rFonts w:asciiTheme="minorHAnsi" w:hAnsiTheme="minorHAnsi" w:cstheme="minorHAnsi"/>
                <w:spacing w:val="-5"/>
                <w:sz w:val="19"/>
              </w:rPr>
              <w:t>risk</w:t>
            </w:r>
          </w:p>
          <w:p w14:paraId="2CDEB8F5" w14:textId="77777777" w:rsidR="002E3EAA" w:rsidRPr="00994106" w:rsidRDefault="002E3EAA" w:rsidP="002E3EAA">
            <w:pPr>
              <w:pStyle w:val="TableParagraph"/>
              <w:spacing w:line="211" w:lineRule="auto"/>
              <w:ind w:left="56" w:right="19"/>
              <w:rPr>
                <w:rFonts w:asciiTheme="minorHAnsi" w:hAnsiTheme="minorHAnsi" w:cstheme="minorHAnsi"/>
                <w:sz w:val="19"/>
              </w:rPr>
            </w:pPr>
            <w:r w:rsidRPr="00994106">
              <w:rPr>
                <w:rFonts w:asciiTheme="minorHAnsi" w:hAnsiTheme="minorHAnsi" w:cstheme="minorHAnsi"/>
                <w:sz w:val="19"/>
              </w:rPr>
              <w:t>woodworking machine” under health and safety Regulations</w:t>
            </w:r>
            <w:r>
              <w:rPr>
                <w:rFonts w:asciiTheme="minorHAnsi" w:hAnsiTheme="minorHAnsi" w:cstheme="minorHAnsi"/>
                <w:sz w:val="19"/>
              </w:rPr>
              <w:br/>
            </w:r>
          </w:p>
          <w:p w14:paraId="776A5668" w14:textId="77777777" w:rsidR="002E3EAA" w:rsidRPr="00994106" w:rsidRDefault="002E3EAA" w:rsidP="002E3EAA">
            <w:pPr>
              <w:pStyle w:val="TableParagraph"/>
              <w:spacing w:before="52" w:line="211" w:lineRule="auto"/>
              <w:ind w:left="56" w:right="84"/>
              <w:rPr>
                <w:rFonts w:asciiTheme="minorHAnsi" w:hAnsiTheme="minorHAnsi" w:cstheme="minorHAnsi"/>
                <w:sz w:val="19"/>
              </w:rPr>
            </w:pPr>
            <w:r w:rsidRPr="00994106">
              <w:rPr>
                <w:rFonts w:asciiTheme="minorHAnsi" w:hAnsiTheme="minorHAnsi" w:cstheme="minorHAnsi"/>
                <w:b/>
                <w:spacing w:val="-6"/>
                <w:sz w:val="19"/>
              </w:rPr>
              <w:t xml:space="preserve">[Ref.S.I. </w:t>
            </w:r>
            <w:r w:rsidRPr="00994106">
              <w:rPr>
                <w:rFonts w:asciiTheme="minorHAnsi" w:hAnsiTheme="minorHAnsi" w:cstheme="minorHAnsi"/>
                <w:b/>
                <w:spacing w:val="-9"/>
                <w:sz w:val="19"/>
              </w:rPr>
              <w:t xml:space="preserve">No.36 </w:t>
            </w:r>
            <w:r w:rsidRPr="00994106">
              <w:rPr>
                <w:rFonts w:asciiTheme="minorHAnsi" w:hAnsiTheme="minorHAnsi" w:cstheme="minorHAnsi"/>
                <w:b/>
                <w:spacing w:val="-4"/>
                <w:sz w:val="19"/>
              </w:rPr>
              <w:t xml:space="preserve">of </w:t>
            </w:r>
            <w:r w:rsidRPr="00994106">
              <w:rPr>
                <w:rFonts w:asciiTheme="minorHAnsi" w:hAnsiTheme="minorHAnsi" w:cstheme="minorHAnsi"/>
                <w:b/>
                <w:spacing w:val="-5"/>
                <w:sz w:val="19"/>
              </w:rPr>
              <w:t>2016]</w:t>
            </w:r>
          </w:p>
        </w:tc>
        <w:tc>
          <w:tcPr>
            <w:tcW w:w="945" w:type="dxa"/>
            <w:vMerge w:val="restart"/>
          </w:tcPr>
          <w:p w14:paraId="4581D7F4"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2146955E" w14:textId="77777777" w:rsidR="002E3EAA" w:rsidRPr="00994106" w:rsidRDefault="002E3EAA" w:rsidP="002E3EAA">
            <w:pPr>
              <w:pStyle w:val="TableParagraph"/>
              <w:spacing w:before="10"/>
              <w:ind w:left="56"/>
              <w:rPr>
                <w:rFonts w:asciiTheme="minorHAnsi" w:hAnsiTheme="minorHAnsi" w:cstheme="minorHAnsi"/>
                <w:sz w:val="19"/>
              </w:rPr>
            </w:pPr>
            <w:r w:rsidRPr="00994106">
              <w:rPr>
                <w:rFonts w:asciiTheme="minorHAnsi" w:hAnsiTheme="minorHAnsi" w:cstheme="minorHAnsi"/>
                <w:sz w:val="19"/>
              </w:rPr>
              <w:t>Amputation</w:t>
            </w:r>
          </w:p>
        </w:tc>
        <w:tc>
          <w:tcPr>
            <w:tcW w:w="1091" w:type="dxa"/>
          </w:tcPr>
          <w:p w14:paraId="2BDCF5F1"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Pr>
          <w:p w14:paraId="56D3DA44" w14:textId="77777777" w:rsidR="002E3EAA" w:rsidRPr="00994106" w:rsidRDefault="002E3EAA" w:rsidP="002E3EAA">
            <w:pPr>
              <w:pStyle w:val="TableParagraph"/>
              <w:spacing w:before="34" w:line="211" w:lineRule="auto"/>
              <w:ind w:left="56" w:right="265"/>
              <w:jc w:val="both"/>
              <w:rPr>
                <w:rFonts w:asciiTheme="minorHAnsi" w:hAnsiTheme="minorHAnsi" w:cstheme="minorHAnsi"/>
                <w:sz w:val="19"/>
              </w:rPr>
            </w:pPr>
            <w:r w:rsidRPr="00994106">
              <w:rPr>
                <w:rFonts w:asciiTheme="minorHAnsi" w:hAnsiTheme="minorHAnsi" w:cstheme="minorHAnsi"/>
                <w:spacing w:val="-4"/>
                <w:sz w:val="19"/>
              </w:rPr>
              <w:t>The</w:t>
            </w:r>
            <w:r w:rsidRPr="00994106">
              <w:rPr>
                <w:rFonts w:asciiTheme="minorHAnsi" w:hAnsiTheme="minorHAnsi" w:cstheme="minorHAnsi"/>
                <w:spacing w:val="-9"/>
                <w:sz w:val="19"/>
              </w:rPr>
              <w:t xml:space="preserve"> </w:t>
            </w:r>
            <w:r w:rsidRPr="00994106">
              <w:rPr>
                <w:rFonts w:asciiTheme="minorHAnsi" w:hAnsiTheme="minorHAnsi" w:cstheme="minorHAnsi"/>
                <w:spacing w:val="-4"/>
                <w:sz w:val="19"/>
              </w:rPr>
              <w:t>top</w:t>
            </w:r>
            <w:r w:rsidRPr="00994106">
              <w:rPr>
                <w:rFonts w:asciiTheme="minorHAnsi" w:hAnsiTheme="minorHAnsi" w:cstheme="minorHAnsi"/>
                <w:spacing w:val="-9"/>
                <w:sz w:val="19"/>
              </w:rPr>
              <w:t xml:space="preserve"> </w:t>
            </w:r>
            <w:r w:rsidRPr="00994106">
              <w:rPr>
                <w:rFonts w:asciiTheme="minorHAnsi" w:hAnsiTheme="minorHAnsi" w:cstheme="minorHAnsi"/>
                <w:spacing w:val="-4"/>
                <w:sz w:val="19"/>
              </w:rPr>
              <w:t>blade</w:t>
            </w:r>
            <w:r w:rsidRPr="00994106">
              <w:rPr>
                <w:rFonts w:asciiTheme="minorHAnsi" w:hAnsiTheme="minorHAnsi" w:cstheme="minorHAnsi"/>
                <w:spacing w:val="-9"/>
                <w:sz w:val="19"/>
              </w:rPr>
              <w:t xml:space="preserve"> </w:t>
            </w:r>
            <w:r w:rsidRPr="00994106">
              <w:rPr>
                <w:rFonts w:asciiTheme="minorHAnsi" w:hAnsiTheme="minorHAnsi" w:cstheme="minorHAnsi"/>
                <w:spacing w:val="-5"/>
                <w:sz w:val="19"/>
              </w:rPr>
              <w:t>guard</w:t>
            </w:r>
            <w:r w:rsidRPr="00994106">
              <w:rPr>
                <w:rFonts w:asciiTheme="minorHAnsi" w:hAnsiTheme="minorHAnsi" w:cstheme="minorHAnsi"/>
                <w:spacing w:val="-8"/>
                <w:sz w:val="19"/>
              </w:rPr>
              <w:t xml:space="preserve"> </w:t>
            </w:r>
            <w:r w:rsidRPr="00994106">
              <w:rPr>
                <w:rFonts w:asciiTheme="minorHAnsi" w:hAnsiTheme="minorHAnsi" w:cstheme="minorHAnsi"/>
                <w:spacing w:val="-5"/>
                <w:sz w:val="19"/>
              </w:rPr>
              <w:t>should</w:t>
            </w:r>
            <w:r w:rsidRPr="00994106">
              <w:rPr>
                <w:rFonts w:asciiTheme="minorHAnsi" w:hAnsiTheme="minorHAnsi" w:cstheme="minorHAnsi"/>
                <w:spacing w:val="-9"/>
                <w:sz w:val="19"/>
              </w:rPr>
              <w:t xml:space="preserve"> </w:t>
            </w:r>
            <w:r w:rsidRPr="00994106">
              <w:rPr>
                <w:rFonts w:asciiTheme="minorHAnsi" w:hAnsiTheme="minorHAnsi" w:cstheme="minorHAnsi"/>
                <w:spacing w:val="-3"/>
                <w:sz w:val="19"/>
              </w:rPr>
              <w:t>be</w:t>
            </w:r>
            <w:r w:rsidRPr="00994106">
              <w:rPr>
                <w:rFonts w:asciiTheme="minorHAnsi" w:hAnsiTheme="minorHAnsi" w:cstheme="minorHAnsi"/>
                <w:spacing w:val="-9"/>
                <w:sz w:val="19"/>
              </w:rPr>
              <w:t xml:space="preserve"> </w:t>
            </w:r>
            <w:r w:rsidRPr="00994106">
              <w:rPr>
                <w:rFonts w:asciiTheme="minorHAnsi" w:hAnsiTheme="minorHAnsi" w:cstheme="minorHAnsi"/>
                <w:spacing w:val="-5"/>
                <w:sz w:val="19"/>
              </w:rPr>
              <w:t>adjusted</w:t>
            </w:r>
            <w:r w:rsidRPr="00994106">
              <w:rPr>
                <w:rFonts w:asciiTheme="minorHAnsi" w:hAnsiTheme="minorHAnsi" w:cstheme="minorHAnsi"/>
                <w:spacing w:val="-8"/>
                <w:sz w:val="19"/>
              </w:rPr>
              <w:t xml:space="preserve"> </w:t>
            </w:r>
            <w:r w:rsidRPr="00994106">
              <w:rPr>
                <w:rFonts w:asciiTheme="minorHAnsi" w:hAnsiTheme="minorHAnsi" w:cstheme="minorHAnsi"/>
                <w:spacing w:val="-4"/>
                <w:sz w:val="19"/>
              </w:rPr>
              <w:t>to</w:t>
            </w:r>
            <w:r w:rsidRPr="00994106">
              <w:rPr>
                <w:rFonts w:asciiTheme="minorHAnsi" w:hAnsiTheme="minorHAnsi" w:cstheme="minorHAnsi"/>
                <w:spacing w:val="-9"/>
                <w:sz w:val="19"/>
              </w:rPr>
              <w:t xml:space="preserve"> </w:t>
            </w:r>
            <w:r w:rsidRPr="00994106">
              <w:rPr>
                <w:rFonts w:asciiTheme="minorHAnsi" w:hAnsiTheme="minorHAnsi" w:cstheme="minorHAnsi"/>
                <w:spacing w:val="-5"/>
                <w:sz w:val="19"/>
              </w:rPr>
              <w:t xml:space="preserve">the lowest position possible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the blade </w:t>
            </w:r>
            <w:r w:rsidRPr="00994106">
              <w:rPr>
                <w:rFonts w:asciiTheme="minorHAnsi" w:hAnsiTheme="minorHAnsi" w:cstheme="minorHAnsi"/>
                <w:spacing w:val="-5"/>
                <w:sz w:val="19"/>
              </w:rPr>
              <w:t xml:space="preserve">is guarded </w:t>
            </w:r>
            <w:r w:rsidRPr="00994106">
              <w:rPr>
                <w:rFonts w:asciiTheme="minorHAnsi" w:hAnsiTheme="minorHAnsi" w:cstheme="minorHAnsi"/>
                <w:spacing w:val="-4"/>
                <w:sz w:val="19"/>
              </w:rPr>
              <w:t xml:space="preserve">to the </w:t>
            </w:r>
            <w:r w:rsidRPr="00994106">
              <w:rPr>
                <w:rFonts w:asciiTheme="minorHAnsi" w:hAnsiTheme="minorHAnsi" w:cstheme="minorHAnsi"/>
                <w:spacing w:val="-5"/>
                <w:sz w:val="19"/>
              </w:rPr>
              <w:t>maximum possible</w:t>
            </w:r>
            <w:r w:rsidRPr="00994106">
              <w:rPr>
                <w:rFonts w:asciiTheme="minorHAnsi" w:hAnsiTheme="minorHAnsi" w:cstheme="minorHAnsi"/>
                <w:spacing w:val="-27"/>
                <w:sz w:val="19"/>
              </w:rPr>
              <w:t xml:space="preserve"> </w:t>
            </w:r>
            <w:r w:rsidRPr="00994106">
              <w:rPr>
                <w:rFonts w:asciiTheme="minorHAnsi" w:hAnsiTheme="minorHAnsi" w:cstheme="minorHAnsi"/>
                <w:spacing w:val="-6"/>
                <w:sz w:val="19"/>
              </w:rPr>
              <w:t>extent</w:t>
            </w:r>
          </w:p>
        </w:tc>
        <w:tc>
          <w:tcPr>
            <w:tcW w:w="907" w:type="dxa"/>
            <w:vMerge w:val="restart"/>
          </w:tcPr>
          <w:p w14:paraId="186959FE"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vMerge w:val="restart"/>
          </w:tcPr>
          <w:p w14:paraId="1CAE1F58"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5EF5440A"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02402202" w14:textId="3C629BB3"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994106" w14:paraId="43944DB4" w14:textId="77777777" w:rsidTr="002140A7">
        <w:trPr>
          <w:trHeight w:val="1089"/>
        </w:trPr>
        <w:tc>
          <w:tcPr>
            <w:tcW w:w="1361" w:type="dxa"/>
            <w:vMerge/>
          </w:tcPr>
          <w:p w14:paraId="55B5CBEC" w14:textId="77777777" w:rsidR="00D55D89" w:rsidRPr="00994106" w:rsidRDefault="00D55D89" w:rsidP="002140A7">
            <w:pPr>
              <w:pStyle w:val="TableParagraph"/>
              <w:spacing w:before="52" w:line="211" w:lineRule="auto"/>
              <w:ind w:left="56" w:right="84"/>
              <w:rPr>
                <w:rFonts w:asciiTheme="minorHAnsi" w:hAnsiTheme="minorHAnsi" w:cstheme="minorHAnsi"/>
                <w:sz w:val="2"/>
                <w:szCs w:val="2"/>
              </w:rPr>
            </w:pPr>
          </w:p>
        </w:tc>
        <w:tc>
          <w:tcPr>
            <w:tcW w:w="945" w:type="dxa"/>
            <w:vMerge/>
            <w:tcBorders>
              <w:top w:val="nil"/>
            </w:tcBorders>
          </w:tcPr>
          <w:p w14:paraId="3A5CF586" w14:textId="77777777" w:rsidR="00D55D89" w:rsidRPr="00994106" w:rsidRDefault="00D55D89" w:rsidP="002140A7">
            <w:pPr>
              <w:jc w:val="center"/>
              <w:rPr>
                <w:rFonts w:cstheme="minorHAnsi"/>
                <w:sz w:val="2"/>
                <w:szCs w:val="2"/>
              </w:rPr>
            </w:pPr>
          </w:p>
        </w:tc>
        <w:tc>
          <w:tcPr>
            <w:tcW w:w="1304" w:type="dxa"/>
            <w:vMerge/>
          </w:tcPr>
          <w:p w14:paraId="1B43F8E3" w14:textId="77777777" w:rsidR="00D55D89" w:rsidRPr="00994106" w:rsidRDefault="00D55D89" w:rsidP="002140A7">
            <w:pPr>
              <w:rPr>
                <w:rFonts w:cstheme="minorHAnsi"/>
                <w:sz w:val="2"/>
                <w:szCs w:val="2"/>
              </w:rPr>
            </w:pPr>
          </w:p>
        </w:tc>
        <w:tc>
          <w:tcPr>
            <w:tcW w:w="1091" w:type="dxa"/>
          </w:tcPr>
          <w:p w14:paraId="19AFE2D3" w14:textId="77777777" w:rsidR="00D55D89" w:rsidRPr="00994106" w:rsidRDefault="00D55D89" w:rsidP="002140A7">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Pr>
          <w:p w14:paraId="0B9D81A3" w14:textId="77777777" w:rsidR="00D55D89" w:rsidRPr="00994106" w:rsidRDefault="00D55D89" w:rsidP="002140A7">
            <w:pPr>
              <w:pStyle w:val="TableParagraph"/>
              <w:spacing w:before="34" w:line="211" w:lineRule="auto"/>
              <w:ind w:left="56" w:right="39"/>
              <w:rPr>
                <w:rFonts w:asciiTheme="minorHAnsi" w:hAnsiTheme="minorHAnsi" w:cstheme="minorHAnsi"/>
                <w:sz w:val="19"/>
              </w:rPr>
            </w:pPr>
            <w:r w:rsidRPr="00994106">
              <w:rPr>
                <w:rFonts w:asciiTheme="minorHAnsi" w:hAnsiTheme="minorHAnsi" w:cstheme="minorHAnsi"/>
                <w:spacing w:val="-4"/>
                <w:sz w:val="19"/>
              </w:rPr>
              <w:t xml:space="preserve">The </w:t>
            </w:r>
            <w:r w:rsidRPr="00994106">
              <w:rPr>
                <w:rFonts w:asciiTheme="minorHAnsi" w:hAnsiTheme="minorHAnsi" w:cstheme="minorHAnsi"/>
                <w:spacing w:val="-6"/>
                <w:sz w:val="19"/>
              </w:rPr>
              <w:t xml:space="preserve">remainder </w:t>
            </w:r>
            <w:r w:rsidRPr="00994106">
              <w:rPr>
                <w:rFonts w:asciiTheme="minorHAnsi" w:hAnsiTheme="minorHAnsi" w:cstheme="minorHAnsi"/>
                <w:spacing w:val="-4"/>
                <w:sz w:val="19"/>
              </w:rPr>
              <w:t xml:space="preserve">of the blade </w:t>
            </w:r>
            <w:r w:rsidRPr="00994106">
              <w:rPr>
                <w:rFonts w:asciiTheme="minorHAnsi" w:hAnsiTheme="minorHAnsi" w:cstheme="minorHAnsi"/>
                <w:spacing w:val="-5"/>
                <w:sz w:val="19"/>
              </w:rPr>
              <w:t xml:space="preserve">other </w:t>
            </w:r>
            <w:r w:rsidRPr="00994106">
              <w:rPr>
                <w:rFonts w:asciiTheme="minorHAnsi" w:hAnsiTheme="minorHAnsi" w:cstheme="minorHAnsi"/>
                <w:spacing w:val="-4"/>
                <w:sz w:val="19"/>
              </w:rPr>
              <w:t xml:space="preserve">than that </w:t>
            </w:r>
            <w:r w:rsidRPr="00994106">
              <w:rPr>
                <w:rFonts w:asciiTheme="minorHAnsi" w:hAnsiTheme="minorHAnsi" w:cstheme="minorHAnsi"/>
                <w:spacing w:val="-5"/>
                <w:sz w:val="19"/>
              </w:rPr>
              <w:t xml:space="preserve">exposed for cutting should </w:t>
            </w:r>
            <w:r w:rsidRPr="00994106">
              <w:rPr>
                <w:rFonts w:asciiTheme="minorHAnsi" w:hAnsiTheme="minorHAnsi" w:cstheme="minorHAnsi"/>
                <w:spacing w:val="-3"/>
                <w:sz w:val="19"/>
              </w:rPr>
              <w:t xml:space="preserve">be </w:t>
            </w:r>
            <w:r w:rsidRPr="00994106">
              <w:rPr>
                <w:rFonts w:asciiTheme="minorHAnsi" w:hAnsiTheme="minorHAnsi" w:cstheme="minorHAnsi"/>
                <w:spacing w:val="-5"/>
                <w:sz w:val="19"/>
              </w:rPr>
              <w:t xml:space="preserve">enclosed </w:t>
            </w:r>
            <w:r w:rsidRPr="00994106">
              <w:rPr>
                <w:rFonts w:asciiTheme="minorHAnsi" w:hAnsiTheme="minorHAnsi" w:cstheme="minorHAnsi"/>
                <w:spacing w:val="-4"/>
                <w:sz w:val="19"/>
              </w:rPr>
              <w:t xml:space="preserve">with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guard </w:t>
            </w:r>
            <w:r w:rsidRPr="00994106">
              <w:rPr>
                <w:rFonts w:asciiTheme="minorHAnsi" w:hAnsiTheme="minorHAnsi" w:cstheme="minorHAnsi"/>
                <w:spacing w:val="-6"/>
                <w:sz w:val="19"/>
              </w:rPr>
              <w:t xml:space="preserve">removable </w:t>
            </w:r>
            <w:r w:rsidRPr="00994106">
              <w:rPr>
                <w:rFonts w:asciiTheme="minorHAnsi" w:hAnsiTheme="minorHAnsi" w:cstheme="minorHAnsi"/>
                <w:spacing w:val="-4"/>
                <w:sz w:val="19"/>
              </w:rPr>
              <w:t xml:space="preserve">only with the use of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tool or alternatively </w:t>
            </w:r>
            <w:r w:rsidRPr="00994106">
              <w:rPr>
                <w:rFonts w:asciiTheme="minorHAnsi" w:hAnsiTheme="minorHAnsi" w:cstheme="minorHAnsi"/>
                <w:spacing w:val="-3"/>
                <w:sz w:val="19"/>
              </w:rPr>
              <w:t xml:space="preserve">be </w:t>
            </w:r>
            <w:r w:rsidRPr="00994106">
              <w:rPr>
                <w:rFonts w:asciiTheme="minorHAnsi" w:hAnsiTheme="minorHAnsi" w:cstheme="minorHAnsi"/>
                <w:spacing w:val="-4"/>
                <w:sz w:val="19"/>
              </w:rPr>
              <w:t xml:space="preserve">fitted with </w:t>
            </w:r>
            <w:r w:rsidRPr="00994106">
              <w:rPr>
                <w:rFonts w:asciiTheme="minorHAnsi" w:hAnsiTheme="minorHAnsi" w:cstheme="minorHAnsi"/>
                <w:spacing w:val="-3"/>
                <w:sz w:val="19"/>
              </w:rPr>
              <w:t xml:space="preserve">an </w:t>
            </w:r>
            <w:r w:rsidRPr="00994106">
              <w:rPr>
                <w:rFonts w:asciiTheme="minorHAnsi" w:hAnsiTheme="minorHAnsi" w:cstheme="minorHAnsi"/>
                <w:spacing w:val="-5"/>
                <w:sz w:val="19"/>
              </w:rPr>
              <w:t>interlocking guard mechanism</w:t>
            </w:r>
          </w:p>
        </w:tc>
        <w:tc>
          <w:tcPr>
            <w:tcW w:w="907" w:type="dxa"/>
            <w:vMerge/>
            <w:tcBorders>
              <w:top w:val="nil"/>
            </w:tcBorders>
          </w:tcPr>
          <w:p w14:paraId="3482FA8B" w14:textId="77777777" w:rsidR="00D55D89" w:rsidRPr="00994106" w:rsidRDefault="00D55D89" w:rsidP="002140A7">
            <w:pPr>
              <w:jc w:val="center"/>
              <w:rPr>
                <w:rFonts w:cstheme="minorHAnsi"/>
                <w:sz w:val="2"/>
                <w:szCs w:val="2"/>
              </w:rPr>
            </w:pPr>
          </w:p>
        </w:tc>
        <w:tc>
          <w:tcPr>
            <w:tcW w:w="2551" w:type="dxa"/>
            <w:vMerge/>
            <w:tcBorders>
              <w:top w:val="nil"/>
            </w:tcBorders>
          </w:tcPr>
          <w:p w14:paraId="1FD28668" w14:textId="77777777" w:rsidR="00D55D89" w:rsidRPr="00994106" w:rsidRDefault="00D55D89" w:rsidP="002140A7">
            <w:pPr>
              <w:rPr>
                <w:rFonts w:cstheme="minorHAnsi"/>
                <w:sz w:val="2"/>
                <w:szCs w:val="2"/>
              </w:rPr>
            </w:pPr>
          </w:p>
        </w:tc>
        <w:tc>
          <w:tcPr>
            <w:tcW w:w="1417" w:type="dxa"/>
            <w:vMerge/>
            <w:tcBorders>
              <w:top w:val="nil"/>
            </w:tcBorders>
          </w:tcPr>
          <w:p w14:paraId="6A7B0A70" w14:textId="77777777" w:rsidR="00D55D89" w:rsidRPr="00994106" w:rsidRDefault="00D55D89" w:rsidP="002140A7">
            <w:pPr>
              <w:rPr>
                <w:rFonts w:cstheme="minorHAnsi"/>
                <w:sz w:val="2"/>
                <w:szCs w:val="2"/>
              </w:rPr>
            </w:pPr>
          </w:p>
        </w:tc>
        <w:tc>
          <w:tcPr>
            <w:tcW w:w="1417" w:type="dxa"/>
            <w:vMerge/>
            <w:tcBorders>
              <w:top w:val="nil"/>
            </w:tcBorders>
          </w:tcPr>
          <w:p w14:paraId="0D4C4F8B" w14:textId="77777777" w:rsidR="00D55D89" w:rsidRPr="00994106" w:rsidRDefault="00D55D89" w:rsidP="002140A7">
            <w:pPr>
              <w:rPr>
                <w:rFonts w:cstheme="minorHAnsi"/>
                <w:sz w:val="2"/>
                <w:szCs w:val="2"/>
              </w:rPr>
            </w:pPr>
          </w:p>
        </w:tc>
      </w:tr>
      <w:tr w:rsidR="00D55D89" w:rsidRPr="00994106" w14:paraId="4A136E73" w14:textId="77777777" w:rsidTr="002140A7">
        <w:trPr>
          <w:trHeight w:val="601"/>
        </w:trPr>
        <w:tc>
          <w:tcPr>
            <w:tcW w:w="1361" w:type="dxa"/>
            <w:vMerge/>
          </w:tcPr>
          <w:p w14:paraId="2B75D3CD" w14:textId="77777777" w:rsidR="00D55D89" w:rsidRPr="00994106" w:rsidRDefault="00D55D89" w:rsidP="002140A7">
            <w:pPr>
              <w:pStyle w:val="TableParagraph"/>
              <w:spacing w:before="52" w:line="211" w:lineRule="auto"/>
              <w:ind w:left="56" w:right="84"/>
              <w:rPr>
                <w:rFonts w:asciiTheme="minorHAnsi" w:hAnsiTheme="minorHAnsi" w:cstheme="minorHAnsi"/>
                <w:sz w:val="2"/>
                <w:szCs w:val="2"/>
              </w:rPr>
            </w:pPr>
          </w:p>
        </w:tc>
        <w:tc>
          <w:tcPr>
            <w:tcW w:w="945" w:type="dxa"/>
            <w:vMerge/>
            <w:tcBorders>
              <w:top w:val="nil"/>
            </w:tcBorders>
          </w:tcPr>
          <w:p w14:paraId="624B180B" w14:textId="77777777" w:rsidR="00D55D89" w:rsidRPr="00994106" w:rsidRDefault="00D55D89" w:rsidP="002140A7">
            <w:pPr>
              <w:jc w:val="center"/>
              <w:rPr>
                <w:rFonts w:cstheme="minorHAnsi"/>
                <w:sz w:val="2"/>
                <w:szCs w:val="2"/>
              </w:rPr>
            </w:pPr>
          </w:p>
        </w:tc>
        <w:tc>
          <w:tcPr>
            <w:tcW w:w="1304" w:type="dxa"/>
            <w:vMerge/>
          </w:tcPr>
          <w:p w14:paraId="75E63D27" w14:textId="77777777" w:rsidR="00D55D89" w:rsidRPr="00994106" w:rsidRDefault="00D55D89" w:rsidP="002140A7">
            <w:pPr>
              <w:rPr>
                <w:rFonts w:cstheme="minorHAnsi"/>
                <w:sz w:val="2"/>
                <w:szCs w:val="2"/>
              </w:rPr>
            </w:pPr>
          </w:p>
        </w:tc>
        <w:tc>
          <w:tcPr>
            <w:tcW w:w="1091" w:type="dxa"/>
            <w:tcBorders>
              <w:bottom w:val="nil"/>
            </w:tcBorders>
          </w:tcPr>
          <w:p w14:paraId="1CC4F53C" w14:textId="77777777" w:rsidR="00D55D89" w:rsidRPr="00994106" w:rsidRDefault="00D55D89" w:rsidP="002140A7">
            <w:pPr>
              <w:pStyle w:val="TableParagraph"/>
              <w:spacing w:before="11"/>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Borders>
              <w:bottom w:val="nil"/>
            </w:tcBorders>
          </w:tcPr>
          <w:p w14:paraId="4B00C035" w14:textId="77777777" w:rsidR="00D55D89" w:rsidRPr="00994106" w:rsidRDefault="00D55D89" w:rsidP="002140A7">
            <w:pPr>
              <w:pStyle w:val="TableParagraph"/>
              <w:spacing w:before="35" w:line="211" w:lineRule="auto"/>
              <w:ind w:left="56" w:right="39"/>
              <w:rPr>
                <w:rFonts w:asciiTheme="minorHAnsi" w:hAnsiTheme="minorHAnsi" w:cstheme="minorHAnsi"/>
                <w:sz w:val="19"/>
              </w:rPr>
            </w:pP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 xml:space="preserve">stop </w:t>
            </w:r>
            <w:r w:rsidRPr="00994106">
              <w:rPr>
                <w:rFonts w:asciiTheme="minorHAnsi" w:hAnsiTheme="minorHAnsi" w:cstheme="minorHAnsi"/>
                <w:spacing w:val="-6"/>
                <w:sz w:val="19"/>
              </w:rPr>
              <w:t xml:space="preserve">control </w:t>
            </w:r>
            <w:r w:rsidRPr="00994106">
              <w:rPr>
                <w:rFonts w:asciiTheme="minorHAnsi" w:hAnsiTheme="minorHAnsi" w:cstheme="minorHAnsi"/>
                <w:spacing w:val="-3"/>
                <w:sz w:val="19"/>
              </w:rPr>
              <w:t xml:space="preserve">is </w:t>
            </w:r>
            <w:r w:rsidRPr="00994106">
              <w:rPr>
                <w:rFonts w:asciiTheme="minorHAnsi" w:hAnsiTheme="minorHAnsi" w:cstheme="minorHAnsi"/>
                <w:spacing w:val="-6"/>
                <w:sz w:val="19"/>
              </w:rPr>
              <w:t xml:space="preserve">more prominent </w:t>
            </w:r>
            <w:r w:rsidRPr="00994106">
              <w:rPr>
                <w:rFonts w:asciiTheme="minorHAnsi" w:hAnsiTheme="minorHAnsi" w:cstheme="minorHAnsi"/>
                <w:spacing w:val="-4"/>
                <w:sz w:val="19"/>
              </w:rPr>
              <w:t xml:space="preserve">than the </w:t>
            </w:r>
            <w:r w:rsidRPr="00994106">
              <w:rPr>
                <w:rFonts w:asciiTheme="minorHAnsi" w:hAnsiTheme="minorHAnsi" w:cstheme="minorHAnsi"/>
                <w:spacing w:val="-6"/>
                <w:sz w:val="19"/>
              </w:rPr>
              <w:t xml:space="preserve">start control </w:t>
            </w:r>
            <w:r w:rsidRPr="00994106">
              <w:rPr>
                <w:rFonts w:asciiTheme="minorHAnsi" w:hAnsiTheme="minorHAnsi" w:cstheme="minorHAnsi"/>
                <w:spacing w:val="-4"/>
                <w:sz w:val="19"/>
              </w:rPr>
              <w:t xml:space="preserve">to </w:t>
            </w:r>
            <w:r w:rsidRPr="00994106">
              <w:rPr>
                <w:rFonts w:asciiTheme="minorHAnsi" w:hAnsiTheme="minorHAnsi" w:cstheme="minorHAnsi"/>
                <w:spacing w:val="-5"/>
                <w:sz w:val="19"/>
              </w:rPr>
              <w:t xml:space="preserve">facilitate </w:t>
            </w:r>
            <w:r w:rsidRPr="00994106">
              <w:rPr>
                <w:rFonts w:asciiTheme="minorHAnsi" w:hAnsiTheme="minorHAnsi" w:cstheme="minorHAnsi"/>
                <w:spacing w:val="-4"/>
                <w:sz w:val="19"/>
              </w:rPr>
              <w:t xml:space="preserve">ease and speed of </w:t>
            </w:r>
            <w:r w:rsidRPr="00994106">
              <w:rPr>
                <w:rFonts w:asciiTheme="minorHAnsi" w:hAnsiTheme="minorHAnsi" w:cstheme="minorHAnsi"/>
                <w:spacing w:val="-6"/>
                <w:sz w:val="19"/>
              </w:rPr>
              <w:t xml:space="preserve">access </w:t>
            </w:r>
            <w:r w:rsidRPr="00994106">
              <w:rPr>
                <w:rFonts w:asciiTheme="minorHAnsi" w:hAnsiTheme="minorHAnsi" w:cstheme="minorHAnsi"/>
                <w:spacing w:val="-4"/>
                <w:sz w:val="19"/>
              </w:rPr>
              <w:t xml:space="preserve">when </w:t>
            </w:r>
            <w:r w:rsidRPr="00994106">
              <w:rPr>
                <w:rFonts w:asciiTheme="minorHAnsi" w:hAnsiTheme="minorHAnsi" w:cstheme="minorHAnsi"/>
                <w:spacing w:val="-3"/>
                <w:sz w:val="19"/>
              </w:rPr>
              <w:t xml:space="preserve">it is </w:t>
            </w:r>
            <w:r w:rsidRPr="00994106">
              <w:rPr>
                <w:rFonts w:asciiTheme="minorHAnsi" w:hAnsiTheme="minorHAnsi" w:cstheme="minorHAnsi"/>
                <w:spacing w:val="-5"/>
                <w:sz w:val="19"/>
              </w:rPr>
              <w:t xml:space="preserve">necessary </w:t>
            </w:r>
            <w:r w:rsidRPr="00994106">
              <w:rPr>
                <w:rFonts w:asciiTheme="minorHAnsi" w:hAnsiTheme="minorHAnsi" w:cstheme="minorHAnsi"/>
                <w:spacing w:val="-4"/>
                <w:sz w:val="19"/>
              </w:rPr>
              <w:t xml:space="preserve">to turn </w:t>
            </w:r>
            <w:r w:rsidRPr="00994106">
              <w:rPr>
                <w:rFonts w:asciiTheme="minorHAnsi" w:hAnsiTheme="minorHAnsi" w:cstheme="minorHAnsi"/>
                <w:spacing w:val="-5"/>
                <w:sz w:val="19"/>
              </w:rPr>
              <w:t xml:space="preserve">off </w:t>
            </w: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machine</w:t>
            </w:r>
          </w:p>
        </w:tc>
        <w:tc>
          <w:tcPr>
            <w:tcW w:w="907" w:type="dxa"/>
            <w:vMerge/>
            <w:tcBorders>
              <w:top w:val="nil"/>
            </w:tcBorders>
          </w:tcPr>
          <w:p w14:paraId="76DAA10B" w14:textId="77777777" w:rsidR="00D55D89" w:rsidRPr="00994106" w:rsidRDefault="00D55D89" w:rsidP="002140A7">
            <w:pPr>
              <w:jc w:val="center"/>
              <w:rPr>
                <w:rFonts w:cstheme="minorHAnsi"/>
                <w:sz w:val="2"/>
                <w:szCs w:val="2"/>
              </w:rPr>
            </w:pPr>
          </w:p>
        </w:tc>
        <w:tc>
          <w:tcPr>
            <w:tcW w:w="2551" w:type="dxa"/>
            <w:vMerge/>
            <w:tcBorders>
              <w:top w:val="nil"/>
            </w:tcBorders>
          </w:tcPr>
          <w:p w14:paraId="3C612380" w14:textId="77777777" w:rsidR="00D55D89" w:rsidRPr="00994106" w:rsidRDefault="00D55D89" w:rsidP="002140A7">
            <w:pPr>
              <w:rPr>
                <w:rFonts w:cstheme="minorHAnsi"/>
                <w:sz w:val="2"/>
                <w:szCs w:val="2"/>
              </w:rPr>
            </w:pPr>
          </w:p>
        </w:tc>
        <w:tc>
          <w:tcPr>
            <w:tcW w:w="1417" w:type="dxa"/>
            <w:vMerge/>
            <w:tcBorders>
              <w:top w:val="nil"/>
            </w:tcBorders>
          </w:tcPr>
          <w:p w14:paraId="759BACC1" w14:textId="77777777" w:rsidR="00D55D89" w:rsidRPr="00994106" w:rsidRDefault="00D55D89" w:rsidP="002140A7">
            <w:pPr>
              <w:rPr>
                <w:rFonts w:cstheme="minorHAnsi"/>
                <w:sz w:val="2"/>
                <w:szCs w:val="2"/>
              </w:rPr>
            </w:pPr>
          </w:p>
        </w:tc>
        <w:tc>
          <w:tcPr>
            <w:tcW w:w="1417" w:type="dxa"/>
            <w:vMerge/>
            <w:tcBorders>
              <w:top w:val="nil"/>
            </w:tcBorders>
          </w:tcPr>
          <w:p w14:paraId="703F5E59" w14:textId="77777777" w:rsidR="00D55D89" w:rsidRPr="00994106" w:rsidRDefault="00D55D89" w:rsidP="002140A7">
            <w:pPr>
              <w:rPr>
                <w:rFonts w:cstheme="minorHAnsi"/>
                <w:sz w:val="2"/>
                <w:szCs w:val="2"/>
              </w:rPr>
            </w:pPr>
          </w:p>
        </w:tc>
      </w:tr>
      <w:tr w:rsidR="00D55D89" w:rsidRPr="00994106" w14:paraId="4FF76D49" w14:textId="77777777" w:rsidTr="002140A7">
        <w:trPr>
          <w:trHeight w:val="56"/>
        </w:trPr>
        <w:tc>
          <w:tcPr>
            <w:tcW w:w="1361" w:type="dxa"/>
            <w:vMerge/>
          </w:tcPr>
          <w:p w14:paraId="6680FDD4" w14:textId="77777777" w:rsidR="00D55D89" w:rsidRPr="00994106" w:rsidRDefault="00D55D89" w:rsidP="002140A7">
            <w:pPr>
              <w:pStyle w:val="TableParagraph"/>
              <w:spacing w:before="52" w:line="211" w:lineRule="auto"/>
              <w:ind w:left="56" w:right="84"/>
              <w:rPr>
                <w:rFonts w:asciiTheme="minorHAnsi" w:hAnsiTheme="minorHAnsi" w:cstheme="minorHAnsi"/>
                <w:b/>
                <w:sz w:val="19"/>
              </w:rPr>
            </w:pPr>
          </w:p>
        </w:tc>
        <w:tc>
          <w:tcPr>
            <w:tcW w:w="945" w:type="dxa"/>
            <w:vMerge/>
            <w:tcBorders>
              <w:top w:val="nil"/>
            </w:tcBorders>
          </w:tcPr>
          <w:p w14:paraId="7D9695DD" w14:textId="77777777" w:rsidR="00D55D89" w:rsidRPr="00994106" w:rsidRDefault="00D55D89" w:rsidP="002140A7">
            <w:pPr>
              <w:jc w:val="center"/>
              <w:rPr>
                <w:rFonts w:cstheme="minorHAnsi"/>
                <w:sz w:val="2"/>
                <w:szCs w:val="2"/>
              </w:rPr>
            </w:pPr>
          </w:p>
        </w:tc>
        <w:tc>
          <w:tcPr>
            <w:tcW w:w="1304" w:type="dxa"/>
            <w:vMerge/>
          </w:tcPr>
          <w:p w14:paraId="1500360D" w14:textId="77777777" w:rsidR="00D55D89" w:rsidRPr="00994106" w:rsidRDefault="00D55D89" w:rsidP="002140A7">
            <w:pPr>
              <w:pStyle w:val="TableParagraph"/>
              <w:rPr>
                <w:rFonts w:asciiTheme="minorHAnsi" w:hAnsiTheme="minorHAnsi" w:cstheme="minorHAnsi"/>
                <w:sz w:val="18"/>
              </w:rPr>
            </w:pPr>
          </w:p>
        </w:tc>
        <w:tc>
          <w:tcPr>
            <w:tcW w:w="1091" w:type="dxa"/>
            <w:tcBorders>
              <w:top w:val="nil"/>
            </w:tcBorders>
          </w:tcPr>
          <w:p w14:paraId="44264074" w14:textId="77777777" w:rsidR="00D55D89" w:rsidRPr="00994106" w:rsidRDefault="00D55D89" w:rsidP="002140A7">
            <w:pPr>
              <w:pStyle w:val="TableParagraph"/>
              <w:rPr>
                <w:rFonts w:asciiTheme="minorHAnsi" w:hAnsiTheme="minorHAnsi" w:cstheme="minorHAnsi"/>
                <w:sz w:val="2"/>
              </w:rPr>
            </w:pPr>
          </w:p>
        </w:tc>
        <w:tc>
          <w:tcPr>
            <w:tcW w:w="4181" w:type="dxa"/>
            <w:tcBorders>
              <w:top w:val="nil"/>
            </w:tcBorders>
          </w:tcPr>
          <w:p w14:paraId="0A8370AB" w14:textId="77777777" w:rsidR="00D55D89" w:rsidRPr="00994106" w:rsidRDefault="00D55D89" w:rsidP="002140A7">
            <w:pPr>
              <w:pStyle w:val="TableParagraph"/>
              <w:rPr>
                <w:rFonts w:asciiTheme="minorHAnsi" w:hAnsiTheme="minorHAnsi" w:cstheme="minorHAnsi"/>
                <w:sz w:val="2"/>
              </w:rPr>
            </w:pPr>
          </w:p>
        </w:tc>
        <w:tc>
          <w:tcPr>
            <w:tcW w:w="907" w:type="dxa"/>
            <w:vMerge/>
            <w:tcBorders>
              <w:top w:val="nil"/>
            </w:tcBorders>
          </w:tcPr>
          <w:p w14:paraId="6F861162" w14:textId="77777777" w:rsidR="00D55D89" w:rsidRPr="00994106" w:rsidRDefault="00D55D89" w:rsidP="002140A7">
            <w:pPr>
              <w:jc w:val="center"/>
              <w:rPr>
                <w:rFonts w:cstheme="minorHAnsi"/>
                <w:sz w:val="2"/>
                <w:szCs w:val="2"/>
              </w:rPr>
            </w:pPr>
          </w:p>
        </w:tc>
        <w:tc>
          <w:tcPr>
            <w:tcW w:w="2551" w:type="dxa"/>
            <w:vMerge/>
            <w:tcBorders>
              <w:top w:val="nil"/>
            </w:tcBorders>
          </w:tcPr>
          <w:p w14:paraId="0555BE76" w14:textId="77777777" w:rsidR="00D55D89" w:rsidRPr="00994106" w:rsidRDefault="00D55D89" w:rsidP="002140A7">
            <w:pPr>
              <w:rPr>
                <w:rFonts w:cstheme="minorHAnsi"/>
                <w:sz w:val="2"/>
                <w:szCs w:val="2"/>
              </w:rPr>
            </w:pPr>
          </w:p>
        </w:tc>
        <w:tc>
          <w:tcPr>
            <w:tcW w:w="1417" w:type="dxa"/>
            <w:vMerge/>
            <w:tcBorders>
              <w:top w:val="nil"/>
            </w:tcBorders>
          </w:tcPr>
          <w:p w14:paraId="45787109" w14:textId="77777777" w:rsidR="00D55D89" w:rsidRPr="00994106" w:rsidRDefault="00D55D89" w:rsidP="002140A7">
            <w:pPr>
              <w:rPr>
                <w:rFonts w:cstheme="minorHAnsi"/>
                <w:sz w:val="2"/>
                <w:szCs w:val="2"/>
              </w:rPr>
            </w:pPr>
          </w:p>
        </w:tc>
        <w:tc>
          <w:tcPr>
            <w:tcW w:w="1417" w:type="dxa"/>
            <w:vMerge/>
            <w:tcBorders>
              <w:top w:val="nil"/>
            </w:tcBorders>
          </w:tcPr>
          <w:p w14:paraId="38953AA4" w14:textId="77777777" w:rsidR="00D55D89" w:rsidRPr="00994106" w:rsidRDefault="00D55D89" w:rsidP="002140A7">
            <w:pPr>
              <w:rPr>
                <w:rFonts w:cstheme="minorHAnsi"/>
                <w:sz w:val="2"/>
                <w:szCs w:val="2"/>
              </w:rPr>
            </w:pPr>
          </w:p>
        </w:tc>
      </w:tr>
      <w:tr w:rsidR="00D55D89" w:rsidRPr="00994106" w14:paraId="30634B71" w14:textId="77777777" w:rsidTr="002140A7">
        <w:trPr>
          <w:trHeight w:val="942"/>
        </w:trPr>
        <w:tc>
          <w:tcPr>
            <w:tcW w:w="1361" w:type="dxa"/>
            <w:vMerge/>
          </w:tcPr>
          <w:p w14:paraId="62285CD7" w14:textId="77777777" w:rsidR="00D55D89" w:rsidRPr="00994106" w:rsidRDefault="00D55D89" w:rsidP="002140A7">
            <w:pPr>
              <w:rPr>
                <w:rFonts w:cstheme="minorHAnsi"/>
                <w:sz w:val="2"/>
                <w:szCs w:val="2"/>
              </w:rPr>
            </w:pPr>
          </w:p>
        </w:tc>
        <w:tc>
          <w:tcPr>
            <w:tcW w:w="945" w:type="dxa"/>
            <w:vMerge/>
            <w:tcBorders>
              <w:top w:val="nil"/>
            </w:tcBorders>
          </w:tcPr>
          <w:p w14:paraId="417E7D58" w14:textId="77777777" w:rsidR="00D55D89" w:rsidRPr="00994106" w:rsidRDefault="00D55D89" w:rsidP="002140A7">
            <w:pPr>
              <w:jc w:val="center"/>
              <w:rPr>
                <w:rFonts w:cstheme="minorHAnsi"/>
                <w:sz w:val="2"/>
                <w:szCs w:val="2"/>
              </w:rPr>
            </w:pPr>
          </w:p>
        </w:tc>
        <w:tc>
          <w:tcPr>
            <w:tcW w:w="1304" w:type="dxa"/>
            <w:vMerge/>
          </w:tcPr>
          <w:p w14:paraId="2C9B7F9F" w14:textId="77777777" w:rsidR="00D55D89" w:rsidRPr="00994106" w:rsidRDefault="00D55D89" w:rsidP="002140A7">
            <w:pPr>
              <w:rPr>
                <w:rFonts w:cstheme="minorHAnsi"/>
                <w:sz w:val="2"/>
                <w:szCs w:val="2"/>
              </w:rPr>
            </w:pPr>
          </w:p>
        </w:tc>
        <w:tc>
          <w:tcPr>
            <w:tcW w:w="1091" w:type="dxa"/>
            <w:tcBorders>
              <w:bottom w:val="nil"/>
            </w:tcBorders>
          </w:tcPr>
          <w:p w14:paraId="647BCAC1" w14:textId="77777777" w:rsidR="00D55D89" w:rsidRPr="00994106" w:rsidRDefault="00D55D89" w:rsidP="002140A7">
            <w:pPr>
              <w:pStyle w:val="TableParagraph"/>
              <w:spacing w:before="11"/>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Borders>
              <w:bottom w:val="nil"/>
            </w:tcBorders>
          </w:tcPr>
          <w:p w14:paraId="7C1E3FB4" w14:textId="77777777" w:rsidR="00D55D89" w:rsidRPr="00994106" w:rsidRDefault="00D55D89" w:rsidP="002140A7">
            <w:pPr>
              <w:pStyle w:val="TableParagraph"/>
              <w:spacing w:before="35" w:line="211" w:lineRule="auto"/>
              <w:ind w:left="56" w:right="56"/>
              <w:rPr>
                <w:rFonts w:asciiTheme="minorHAnsi" w:hAnsiTheme="minorHAnsi" w:cstheme="minorHAnsi"/>
                <w:sz w:val="19"/>
              </w:rPr>
            </w:pPr>
            <w:r w:rsidRPr="00994106">
              <w:rPr>
                <w:rFonts w:asciiTheme="minorHAnsi" w:hAnsiTheme="minorHAnsi" w:cstheme="minorHAnsi"/>
                <w:spacing w:val="-5"/>
                <w:sz w:val="19"/>
              </w:rPr>
              <w:t xml:space="preserve">Machine </w:t>
            </w:r>
            <w:r w:rsidRPr="00994106">
              <w:rPr>
                <w:rFonts w:asciiTheme="minorHAnsi" w:hAnsiTheme="minorHAnsi" w:cstheme="minorHAnsi"/>
                <w:spacing w:val="-3"/>
                <w:sz w:val="19"/>
              </w:rPr>
              <w:t xml:space="preserve">is </w:t>
            </w:r>
            <w:r w:rsidRPr="00994106">
              <w:rPr>
                <w:rFonts w:asciiTheme="minorHAnsi" w:hAnsiTheme="minorHAnsi" w:cstheme="minorHAnsi"/>
                <w:spacing w:val="-4"/>
                <w:sz w:val="19"/>
              </w:rPr>
              <w:t xml:space="preserve">fitted with </w:t>
            </w:r>
            <w:r w:rsidRPr="00994106">
              <w:rPr>
                <w:rFonts w:asciiTheme="minorHAnsi" w:hAnsiTheme="minorHAnsi" w:cstheme="minorHAnsi"/>
                <w:spacing w:val="-3"/>
                <w:sz w:val="19"/>
              </w:rPr>
              <w:t>an</w:t>
            </w:r>
            <w:r w:rsidRPr="00994106">
              <w:rPr>
                <w:rFonts w:asciiTheme="minorHAnsi" w:hAnsiTheme="minorHAnsi" w:cstheme="minorHAnsi"/>
                <w:spacing w:val="-37"/>
                <w:sz w:val="19"/>
              </w:rPr>
              <w:t xml:space="preserve"> </w:t>
            </w:r>
            <w:r w:rsidRPr="00994106">
              <w:rPr>
                <w:rFonts w:asciiTheme="minorHAnsi" w:hAnsiTheme="minorHAnsi" w:cstheme="minorHAnsi"/>
                <w:spacing w:val="-5"/>
                <w:sz w:val="19"/>
              </w:rPr>
              <w:t xml:space="preserve">emergency stop </w:t>
            </w:r>
            <w:r w:rsidRPr="00994106">
              <w:rPr>
                <w:rFonts w:asciiTheme="minorHAnsi" w:hAnsiTheme="minorHAnsi" w:cstheme="minorHAnsi"/>
                <w:spacing w:val="-7"/>
                <w:sz w:val="19"/>
              </w:rPr>
              <w:t xml:space="preserve">control </w:t>
            </w:r>
            <w:r w:rsidRPr="00994106">
              <w:rPr>
                <w:rFonts w:asciiTheme="minorHAnsi" w:hAnsiTheme="minorHAnsi" w:cstheme="minorHAnsi"/>
                <w:spacing w:val="-5"/>
                <w:sz w:val="19"/>
              </w:rPr>
              <w:t xml:space="preserve">(usually </w:t>
            </w:r>
            <w:r w:rsidRPr="00994106">
              <w:rPr>
                <w:rFonts w:asciiTheme="minorHAnsi" w:hAnsiTheme="minorHAnsi" w:cstheme="minorHAnsi"/>
                <w:spacing w:val="-6"/>
                <w:sz w:val="19"/>
              </w:rPr>
              <w:t xml:space="preserve">red </w:t>
            </w:r>
            <w:r w:rsidRPr="00994106">
              <w:rPr>
                <w:rFonts w:asciiTheme="minorHAnsi" w:hAnsiTheme="minorHAnsi" w:cstheme="minorHAnsi"/>
                <w:spacing w:val="-4"/>
                <w:sz w:val="19"/>
              </w:rPr>
              <w:t xml:space="preserve">domed </w:t>
            </w:r>
            <w:r w:rsidRPr="00994106">
              <w:rPr>
                <w:rFonts w:asciiTheme="minorHAnsi" w:hAnsiTheme="minorHAnsi" w:cstheme="minorHAnsi"/>
                <w:spacing w:val="-6"/>
                <w:sz w:val="19"/>
              </w:rPr>
              <w:t xml:space="preserve">mushroom </w:t>
            </w:r>
            <w:r w:rsidRPr="00994106">
              <w:rPr>
                <w:rFonts w:asciiTheme="minorHAnsi" w:hAnsiTheme="minorHAnsi" w:cstheme="minorHAnsi"/>
                <w:spacing w:val="-4"/>
                <w:sz w:val="19"/>
              </w:rPr>
              <w:t xml:space="preserve">type head </w:t>
            </w:r>
            <w:r w:rsidRPr="00994106">
              <w:rPr>
                <w:rFonts w:asciiTheme="minorHAnsi" w:hAnsiTheme="minorHAnsi" w:cstheme="minorHAnsi"/>
                <w:spacing w:val="-5"/>
                <w:sz w:val="19"/>
              </w:rPr>
              <w:t xml:space="preserve">on yellow housing) </w:t>
            </w:r>
            <w:r w:rsidRPr="00994106">
              <w:rPr>
                <w:rFonts w:asciiTheme="minorHAnsi" w:hAnsiTheme="minorHAnsi" w:cstheme="minorHAnsi"/>
                <w:spacing w:val="-3"/>
                <w:sz w:val="19"/>
              </w:rPr>
              <w:t xml:space="preserve">in an </w:t>
            </w:r>
            <w:r w:rsidRPr="00994106">
              <w:rPr>
                <w:rFonts w:asciiTheme="minorHAnsi" w:hAnsiTheme="minorHAnsi" w:cstheme="minorHAnsi"/>
                <w:spacing w:val="-6"/>
                <w:sz w:val="19"/>
              </w:rPr>
              <w:t xml:space="preserve">appropriate location, </w:t>
            </w:r>
            <w:r w:rsidRPr="00994106">
              <w:rPr>
                <w:rFonts w:asciiTheme="minorHAnsi" w:hAnsiTheme="minorHAnsi" w:cstheme="minorHAnsi"/>
                <w:spacing w:val="-4"/>
                <w:sz w:val="19"/>
              </w:rPr>
              <w:t xml:space="preserve">which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easily accessible </w:t>
            </w:r>
            <w:r w:rsidRPr="00994106">
              <w:rPr>
                <w:rFonts w:asciiTheme="minorHAnsi" w:hAnsiTheme="minorHAnsi" w:cstheme="minorHAnsi"/>
                <w:spacing w:val="-3"/>
                <w:sz w:val="19"/>
              </w:rPr>
              <w:t>in an</w:t>
            </w:r>
            <w:r w:rsidRPr="00994106">
              <w:rPr>
                <w:rFonts w:asciiTheme="minorHAnsi" w:hAnsiTheme="minorHAnsi" w:cstheme="minorHAnsi"/>
                <w:spacing w:val="-36"/>
                <w:sz w:val="19"/>
              </w:rPr>
              <w:t xml:space="preserve"> </w:t>
            </w:r>
            <w:r w:rsidRPr="00994106">
              <w:rPr>
                <w:rFonts w:asciiTheme="minorHAnsi" w:hAnsiTheme="minorHAnsi" w:cstheme="minorHAnsi"/>
                <w:spacing w:val="-6"/>
                <w:sz w:val="19"/>
              </w:rPr>
              <w:t>emergency</w:t>
            </w:r>
          </w:p>
        </w:tc>
        <w:tc>
          <w:tcPr>
            <w:tcW w:w="907" w:type="dxa"/>
            <w:vMerge/>
            <w:tcBorders>
              <w:top w:val="nil"/>
            </w:tcBorders>
          </w:tcPr>
          <w:p w14:paraId="2F7EC451" w14:textId="77777777" w:rsidR="00D55D89" w:rsidRPr="00994106" w:rsidRDefault="00D55D89" w:rsidP="002140A7">
            <w:pPr>
              <w:jc w:val="center"/>
              <w:rPr>
                <w:rFonts w:cstheme="minorHAnsi"/>
                <w:sz w:val="2"/>
                <w:szCs w:val="2"/>
              </w:rPr>
            </w:pPr>
          </w:p>
        </w:tc>
        <w:tc>
          <w:tcPr>
            <w:tcW w:w="2551" w:type="dxa"/>
            <w:vMerge/>
            <w:tcBorders>
              <w:top w:val="nil"/>
            </w:tcBorders>
          </w:tcPr>
          <w:p w14:paraId="2D3E2EDE" w14:textId="77777777" w:rsidR="00D55D89" w:rsidRPr="00994106" w:rsidRDefault="00D55D89" w:rsidP="002140A7">
            <w:pPr>
              <w:rPr>
                <w:rFonts w:cstheme="minorHAnsi"/>
                <w:sz w:val="2"/>
                <w:szCs w:val="2"/>
              </w:rPr>
            </w:pPr>
          </w:p>
        </w:tc>
        <w:tc>
          <w:tcPr>
            <w:tcW w:w="1417" w:type="dxa"/>
            <w:vMerge/>
            <w:tcBorders>
              <w:top w:val="nil"/>
            </w:tcBorders>
          </w:tcPr>
          <w:p w14:paraId="4598D383" w14:textId="77777777" w:rsidR="00D55D89" w:rsidRPr="00994106" w:rsidRDefault="00D55D89" w:rsidP="002140A7">
            <w:pPr>
              <w:rPr>
                <w:rFonts w:cstheme="minorHAnsi"/>
                <w:sz w:val="2"/>
                <w:szCs w:val="2"/>
              </w:rPr>
            </w:pPr>
          </w:p>
        </w:tc>
        <w:tc>
          <w:tcPr>
            <w:tcW w:w="1417" w:type="dxa"/>
            <w:vMerge/>
            <w:tcBorders>
              <w:top w:val="nil"/>
            </w:tcBorders>
          </w:tcPr>
          <w:p w14:paraId="12F732C4" w14:textId="77777777" w:rsidR="00D55D89" w:rsidRPr="00994106" w:rsidRDefault="00D55D89" w:rsidP="002140A7">
            <w:pPr>
              <w:rPr>
                <w:rFonts w:cstheme="minorHAnsi"/>
                <w:sz w:val="2"/>
                <w:szCs w:val="2"/>
              </w:rPr>
            </w:pPr>
          </w:p>
        </w:tc>
      </w:tr>
      <w:tr w:rsidR="00D55D89" w:rsidRPr="00994106" w14:paraId="002C7A07" w14:textId="77777777" w:rsidTr="002140A7">
        <w:trPr>
          <w:trHeight w:val="337"/>
        </w:trPr>
        <w:tc>
          <w:tcPr>
            <w:tcW w:w="1361" w:type="dxa"/>
            <w:vMerge/>
          </w:tcPr>
          <w:p w14:paraId="6C51F767" w14:textId="77777777" w:rsidR="00D55D89" w:rsidRPr="00994106" w:rsidRDefault="00D55D89" w:rsidP="002140A7">
            <w:pPr>
              <w:pStyle w:val="TableParagraph"/>
              <w:rPr>
                <w:rFonts w:asciiTheme="minorHAnsi" w:hAnsiTheme="minorHAnsi" w:cstheme="minorHAnsi"/>
                <w:sz w:val="18"/>
              </w:rPr>
            </w:pPr>
          </w:p>
        </w:tc>
        <w:tc>
          <w:tcPr>
            <w:tcW w:w="945" w:type="dxa"/>
            <w:vMerge/>
            <w:tcBorders>
              <w:top w:val="nil"/>
            </w:tcBorders>
          </w:tcPr>
          <w:p w14:paraId="1F8D23F4" w14:textId="77777777" w:rsidR="00D55D89" w:rsidRPr="00994106" w:rsidRDefault="00D55D89" w:rsidP="002140A7">
            <w:pPr>
              <w:jc w:val="center"/>
              <w:rPr>
                <w:rFonts w:cstheme="minorHAnsi"/>
                <w:sz w:val="2"/>
                <w:szCs w:val="2"/>
              </w:rPr>
            </w:pPr>
          </w:p>
        </w:tc>
        <w:tc>
          <w:tcPr>
            <w:tcW w:w="1304" w:type="dxa"/>
            <w:vMerge/>
          </w:tcPr>
          <w:p w14:paraId="04A91319" w14:textId="77777777" w:rsidR="00D55D89" w:rsidRPr="00994106" w:rsidRDefault="00D55D89" w:rsidP="002140A7">
            <w:pPr>
              <w:pStyle w:val="TableParagraph"/>
              <w:rPr>
                <w:rFonts w:asciiTheme="minorHAnsi" w:hAnsiTheme="minorHAnsi" w:cstheme="minorHAnsi"/>
                <w:sz w:val="18"/>
              </w:rPr>
            </w:pPr>
          </w:p>
        </w:tc>
        <w:tc>
          <w:tcPr>
            <w:tcW w:w="1091" w:type="dxa"/>
            <w:tcBorders>
              <w:top w:val="nil"/>
            </w:tcBorders>
          </w:tcPr>
          <w:p w14:paraId="654E562F" w14:textId="77777777" w:rsidR="00D55D89" w:rsidRPr="00994106" w:rsidRDefault="00D55D89" w:rsidP="002140A7">
            <w:pPr>
              <w:pStyle w:val="TableParagraph"/>
              <w:rPr>
                <w:rFonts w:asciiTheme="minorHAnsi" w:hAnsiTheme="minorHAnsi" w:cstheme="minorHAnsi"/>
                <w:sz w:val="18"/>
              </w:rPr>
            </w:pPr>
          </w:p>
        </w:tc>
        <w:tc>
          <w:tcPr>
            <w:tcW w:w="4181" w:type="dxa"/>
            <w:tcBorders>
              <w:top w:val="nil"/>
            </w:tcBorders>
          </w:tcPr>
          <w:p w14:paraId="094D3A72" w14:textId="77777777" w:rsidR="00D55D89" w:rsidRPr="00994106" w:rsidRDefault="00D55D89" w:rsidP="002140A7">
            <w:pPr>
              <w:pStyle w:val="TableParagraph"/>
              <w:spacing w:before="59"/>
              <w:ind w:left="56"/>
              <w:rPr>
                <w:rFonts w:asciiTheme="minorHAnsi" w:hAnsiTheme="minorHAnsi" w:cstheme="minorHAnsi"/>
                <w:sz w:val="19"/>
              </w:rPr>
            </w:pPr>
            <w:r w:rsidRPr="00994106">
              <w:rPr>
                <w:rFonts w:asciiTheme="minorHAnsi" w:hAnsiTheme="minorHAnsi" w:cstheme="minorHAnsi"/>
                <w:sz w:val="19"/>
              </w:rPr>
              <w:t>The emergency stop works</w:t>
            </w:r>
          </w:p>
        </w:tc>
        <w:tc>
          <w:tcPr>
            <w:tcW w:w="907" w:type="dxa"/>
            <w:vMerge/>
            <w:tcBorders>
              <w:top w:val="nil"/>
            </w:tcBorders>
          </w:tcPr>
          <w:p w14:paraId="72C7D412" w14:textId="77777777" w:rsidR="00D55D89" w:rsidRPr="00994106" w:rsidRDefault="00D55D89" w:rsidP="002140A7">
            <w:pPr>
              <w:jc w:val="center"/>
              <w:rPr>
                <w:rFonts w:cstheme="minorHAnsi"/>
                <w:sz w:val="2"/>
                <w:szCs w:val="2"/>
              </w:rPr>
            </w:pPr>
          </w:p>
        </w:tc>
        <w:tc>
          <w:tcPr>
            <w:tcW w:w="2551" w:type="dxa"/>
            <w:vMerge/>
            <w:tcBorders>
              <w:top w:val="nil"/>
            </w:tcBorders>
          </w:tcPr>
          <w:p w14:paraId="771F9A44" w14:textId="77777777" w:rsidR="00D55D89" w:rsidRPr="00994106" w:rsidRDefault="00D55D89" w:rsidP="002140A7">
            <w:pPr>
              <w:rPr>
                <w:rFonts w:cstheme="minorHAnsi"/>
                <w:sz w:val="2"/>
                <w:szCs w:val="2"/>
              </w:rPr>
            </w:pPr>
          </w:p>
        </w:tc>
        <w:tc>
          <w:tcPr>
            <w:tcW w:w="1417" w:type="dxa"/>
            <w:vMerge/>
            <w:tcBorders>
              <w:top w:val="nil"/>
            </w:tcBorders>
          </w:tcPr>
          <w:p w14:paraId="126E19EB" w14:textId="77777777" w:rsidR="00D55D89" w:rsidRPr="00994106" w:rsidRDefault="00D55D89" w:rsidP="002140A7">
            <w:pPr>
              <w:rPr>
                <w:rFonts w:cstheme="minorHAnsi"/>
                <w:sz w:val="2"/>
                <w:szCs w:val="2"/>
              </w:rPr>
            </w:pPr>
          </w:p>
        </w:tc>
        <w:tc>
          <w:tcPr>
            <w:tcW w:w="1417" w:type="dxa"/>
            <w:vMerge/>
            <w:tcBorders>
              <w:top w:val="nil"/>
            </w:tcBorders>
          </w:tcPr>
          <w:p w14:paraId="24E4FF8D" w14:textId="77777777" w:rsidR="00D55D89" w:rsidRPr="00994106" w:rsidRDefault="00D55D89" w:rsidP="002140A7">
            <w:pPr>
              <w:rPr>
                <w:rFonts w:cstheme="minorHAnsi"/>
                <w:sz w:val="2"/>
                <w:szCs w:val="2"/>
              </w:rPr>
            </w:pPr>
          </w:p>
        </w:tc>
      </w:tr>
      <w:tr w:rsidR="00D55D89" w:rsidRPr="00994106" w14:paraId="23683EEE" w14:textId="77777777" w:rsidTr="002140A7">
        <w:trPr>
          <w:trHeight w:val="1289"/>
        </w:trPr>
        <w:tc>
          <w:tcPr>
            <w:tcW w:w="1361" w:type="dxa"/>
            <w:vMerge/>
          </w:tcPr>
          <w:p w14:paraId="4551FBB1" w14:textId="77777777" w:rsidR="00D55D89" w:rsidRPr="00994106" w:rsidRDefault="00D55D89" w:rsidP="002140A7">
            <w:pPr>
              <w:pStyle w:val="TableParagraph"/>
              <w:rPr>
                <w:rFonts w:asciiTheme="minorHAnsi" w:hAnsiTheme="minorHAnsi" w:cstheme="minorHAnsi"/>
                <w:sz w:val="18"/>
              </w:rPr>
            </w:pPr>
          </w:p>
        </w:tc>
        <w:tc>
          <w:tcPr>
            <w:tcW w:w="945" w:type="dxa"/>
            <w:vMerge/>
            <w:tcBorders>
              <w:top w:val="nil"/>
            </w:tcBorders>
          </w:tcPr>
          <w:p w14:paraId="75318207" w14:textId="77777777" w:rsidR="00D55D89" w:rsidRPr="00994106" w:rsidRDefault="00D55D89" w:rsidP="002140A7">
            <w:pPr>
              <w:jc w:val="center"/>
              <w:rPr>
                <w:rFonts w:cstheme="minorHAnsi"/>
                <w:sz w:val="2"/>
                <w:szCs w:val="2"/>
              </w:rPr>
            </w:pPr>
          </w:p>
        </w:tc>
        <w:tc>
          <w:tcPr>
            <w:tcW w:w="1304" w:type="dxa"/>
            <w:vMerge/>
          </w:tcPr>
          <w:p w14:paraId="07562EC6" w14:textId="77777777" w:rsidR="00D55D89" w:rsidRPr="00994106" w:rsidRDefault="00D55D89" w:rsidP="002140A7">
            <w:pPr>
              <w:pStyle w:val="TableParagraph"/>
              <w:rPr>
                <w:rFonts w:asciiTheme="minorHAnsi" w:hAnsiTheme="minorHAnsi" w:cstheme="minorHAnsi"/>
                <w:sz w:val="18"/>
              </w:rPr>
            </w:pPr>
          </w:p>
        </w:tc>
        <w:tc>
          <w:tcPr>
            <w:tcW w:w="1091" w:type="dxa"/>
          </w:tcPr>
          <w:p w14:paraId="104D0885" w14:textId="77777777" w:rsidR="00D55D89" w:rsidRPr="00994106" w:rsidRDefault="00D55D89" w:rsidP="002140A7">
            <w:pPr>
              <w:pStyle w:val="TableParagraph"/>
              <w:spacing w:before="11"/>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Pr>
          <w:p w14:paraId="764C9EB2" w14:textId="77777777" w:rsidR="00D55D89" w:rsidRPr="00994106" w:rsidRDefault="00D55D89" w:rsidP="002140A7">
            <w:pPr>
              <w:pStyle w:val="TableParagraph"/>
              <w:spacing w:before="35" w:line="211" w:lineRule="auto"/>
              <w:ind w:left="56" w:right="-2" w:hanging="1"/>
              <w:rPr>
                <w:rFonts w:asciiTheme="minorHAnsi" w:hAnsiTheme="minorHAnsi" w:cstheme="minorHAnsi"/>
                <w:sz w:val="19"/>
              </w:rPr>
            </w:pPr>
            <w:r w:rsidRPr="00994106">
              <w:rPr>
                <w:rFonts w:asciiTheme="minorHAnsi" w:hAnsiTheme="minorHAnsi" w:cstheme="minorHAnsi"/>
                <w:spacing w:val="-4"/>
                <w:sz w:val="19"/>
              </w:rPr>
              <w:t xml:space="preserve">The </w:t>
            </w:r>
            <w:r w:rsidRPr="00994106">
              <w:rPr>
                <w:rFonts w:asciiTheme="minorHAnsi" w:hAnsiTheme="minorHAnsi" w:cstheme="minorHAnsi"/>
                <w:spacing w:val="-3"/>
                <w:sz w:val="19"/>
              </w:rPr>
              <w:t xml:space="preserve">flap </w:t>
            </w:r>
            <w:r w:rsidRPr="00994106">
              <w:rPr>
                <w:rFonts w:asciiTheme="minorHAnsi" w:hAnsiTheme="minorHAnsi" w:cstheme="minorHAnsi"/>
                <w:spacing w:val="-4"/>
                <w:sz w:val="19"/>
              </w:rPr>
              <w:t>type</w:t>
            </w:r>
            <w:r w:rsidRPr="00994106">
              <w:rPr>
                <w:rFonts w:asciiTheme="minorHAnsi" w:hAnsiTheme="minorHAnsi" w:cstheme="minorHAnsi"/>
                <w:spacing w:val="-4"/>
                <w:position w:val="4"/>
                <w:sz w:val="12"/>
              </w:rPr>
              <w:t xml:space="preserve">[14] </w:t>
            </w:r>
            <w:r w:rsidRPr="00994106">
              <w:rPr>
                <w:rFonts w:asciiTheme="minorHAnsi" w:hAnsiTheme="minorHAnsi" w:cstheme="minorHAnsi"/>
                <w:spacing w:val="-5"/>
                <w:sz w:val="19"/>
              </w:rPr>
              <w:t xml:space="preserve">emergency stop </w:t>
            </w:r>
            <w:r w:rsidRPr="00994106">
              <w:rPr>
                <w:rFonts w:asciiTheme="minorHAnsi" w:hAnsiTheme="minorHAnsi" w:cstheme="minorHAnsi"/>
                <w:spacing w:val="-6"/>
                <w:sz w:val="19"/>
              </w:rPr>
              <w:t xml:space="preserve">control </w:t>
            </w:r>
            <w:r w:rsidRPr="00994106">
              <w:rPr>
                <w:rFonts w:asciiTheme="minorHAnsi" w:hAnsiTheme="minorHAnsi" w:cstheme="minorHAnsi"/>
                <w:spacing w:val="-5"/>
                <w:sz w:val="19"/>
              </w:rPr>
              <w:t xml:space="preserve">(flap- stop </w:t>
            </w:r>
            <w:r w:rsidRPr="00994106">
              <w:rPr>
                <w:rFonts w:asciiTheme="minorHAnsi" w:hAnsiTheme="minorHAnsi" w:cstheme="minorHAnsi"/>
                <w:spacing w:val="-3"/>
                <w:sz w:val="19"/>
              </w:rPr>
              <w:t xml:space="preserve">is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normal start </w:t>
            </w:r>
            <w:r w:rsidRPr="00994106">
              <w:rPr>
                <w:rFonts w:asciiTheme="minorHAnsi" w:hAnsiTheme="minorHAnsi" w:cstheme="minorHAnsi"/>
                <w:spacing w:val="-4"/>
                <w:sz w:val="19"/>
              </w:rPr>
              <w:t xml:space="preserve">and </w:t>
            </w:r>
            <w:r w:rsidRPr="00994106">
              <w:rPr>
                <w:rFonts w:asciiTheme="minorHAnsi" w:hAnsiTheme="minorHAnsi" w:cstheme="minorHAnsi"/>
                <w:spacing w:val="-5"/>
                <w:sz w:val="19"/>
              </w:rPr>
              <w:t xml:space="preserve">stop contact, </w:t>
            </w:r>
            <w:r w:rsidRPr="00994106">
              <w:rPr>
                <w:rFonts w:asciiTheme="minorHAnsi" w:hAnsiTheme="minorHAnsi" w:cstheme="minorHAnsi"/>
                <w:spacing w:val="-4"/>
                <w:sz w:val="19"/>
              </w:rPr>
              <w:t xml:space="preserve">which </w:t>
            </w:r>
            <w:r w:rsidRPr="00994106">
              <w:rPr>
                <w:rFonts w:asciiTheme="minorHAnsi" w:hAnsiTheme="minorHAnsi" w:cstheme="minorHAnsi"/>
                <w:spacing w:val="-5"/>
                <w:sz w:val="19"/>
              </w:rPr>
              <w:t xml:space="preserve">is equipped </w:t>
            </w:r>
            <w:r w:rsidRPr="00994106">
              <w:rPr>
                <w:rFonts w:asciiTheme="minorHAnsi" w:hAnsiTheme="minorHAnsi" w:cstheme="minorHAnsi"/>
                <w:spacing w:val="-4"/>
                <w:sz w:val="19"/>
              </w:rPr>
              <w:t xml:space="preserve">with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yellow </w:t>
            </w:r>
            <w:r w:rsidRPr="00994106">
              <w:rPr>
                <w:rFonts w:asciiTheme="minorHAnsi" w:hAnsiTheme="minorHAnsi" w:cstheme="minorHAnsi"/>
                <w:spacing w:val="-3"/>
                <w:sz w:val="19"/>
              </w:rPr>
              <w:t xml:space="preserve">flap </w:t>
            </w:r>
            <w:r w:rsidRPr="00994106">
              <w:rPr>
                <w:rFonts w:asciiTheme="minorHAnsi" w:hAnsiTheme="minorHAnsi" w:cstheme="minorHAnsi"/>
                <w:spacing w:val="-4"/>
                <w:sz w:val="19"/>
              </w:rPr>
              <w:t xml:space="preserve">and </w:t>
            </w:r>
            <w:r w:rsidRPr="00994106">
              <w:rPr>
                <w:rFonts w:asciiTheme="minorHAnsi" w:hAnsiTheme="minorHAnsi" w:cstheme="minorHAnsi"/>
                <w:spacing w:val="-6"/>
                <w:sz w:val="19"/>
              </w:rPr>
              <w:t xml:space="preserve">red mushroom- </w:t>
            </w:r>
            <w:r w:rsidRPr="00994106">
              <w:rPr>
                <w:rFonts w:asciiTheme="minorHAnsi" w:hAnsiTheme="minorHAnsi" w:cstheme="minorHAnsi"/>
                <w:spacing w:val="-4"/>
                <w:sz w:val="19"/>
              </w:rPr>
              <w:t xml:space="preserve">type push </w:t>
            </w:r>
            <w:r w:rsidRPr="00994106">
              <w:rPr>
                <w:rFonts w:asciiTheme="minorHAnsi" w:hAnsiTheme="minorHAnsi" w:cstheme="minorHAnsi"/>
                <w:spacing w:val="-5"/>
                <w:sz w:val="19"/>
              </w:rPr>
              <w:t xml:space="preserve">buttons, covering both </w:t>
            </w: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 xml:space="preserve">start and stop </w:t>
            </w:r>
            <w:r w:rsidRPr="00994106">
              <w:rPr>
                <w:rFonts w:asciiTheme="minorHAnsi" w:hAnsiTheme="minorHAnsi" w:cstheme="minorHAnsi"/>
                <w:spacing w:val="-6"/>
                <w:sz w:val="19"/>
              </w:rPr>
              <w:t xml:space="preserve">contacts) </w:t>
            </w:r>
            <w:r w:rsidRPr="00994106">
              <w:rPr>
                <w:rFonts w:asciiTheme="minorHAnsi" w:hAnsiTheme="minorHAnsi" w:cstheme="minorHAnsi"/>
                <w:b/>
                <w:spacing w:val="-3"/>
                <w:sz w:val="19"/>
              </w:rPr>
              <w:t xml:space="preserve">is </w:t>
            </w:r>
            <w:r w:rsidRPr="00994106">
              <w:rPr>
                <w:rFonts w:asciiTheme="minorHAnsi" w:hAnsiTheme="minorHAnsi" w:cstheme="minorHAnsi"/>
                <w:b/>
                <w:spacing w:val="-4"/>
                <w:sz w:val="19"/>
              </w:rPr>
              <w:t xml:space="preserve">not </w:t>
            </w:r>
            <w:r w:rsidRPr="00994106">
              <w:rPr>
                <w:rFonts w:asciiTheme="minorHAnsi" w:hAnsiTheme="minorHAnsi" w:cstheme="minorHAnsi"/>
                <w:b/>
                <w:spacing w:val="-6"/>
                <w:sz w:val="19"/>
              </w:rPr>
              <w:t xml:space="preserve">acceptable </w:t>
            </w:r>
            <w:r w:rsidRPr="00994106">
              <w:rPr>
                <w:rFonts w:asciiTheme="minorHAnsi" w:hAnsiTheme="minorHAnsi" w:cstheme="minorHAnsi"/>
                <w:spacing w:val="-6"/>
                <w:sz w:val="19"/>
              </w:rPr>
              <w:t xml:space="preserve">where there </w:t>
            </w:r>
            <w:r w:rsidRPr="00994106">
              <w:rPr>
                <w:rFonts w:asciiTheme="minorHAnsi" w:hAnsiTheme="minorHAnsi" w:cstheme="minorHAnsi"/>
                <w:spacing w:val="-3"/>
                <w:sz w:val="19"/>
              </w:rPr>
              <w:t xml:space="preserve">is </w:t>
            </w:r>
            <w:r w:rsidRPr="00994106">
              <w:rPr>
                <w:rFonts w:asciiTheme="minorHAnsi" w:hAnsiTheme="minorHAnsi" w:cstheme="minorHAnsi"/>
                <w:sz w:val="19"/>
              </w:rPr>
              <w:t xml:space="preserve">a </w:t>
            </w:r>
            <w:r w:rsidRPr="00994106">
              <w:rPr>
                <w:rFonts w:asciiTheme="minorHAnsi" w:hAnsiTheme="minorHAnsi" w:cstheme="minorHAnsi"/>
                <w:spacing w:val="-4"/>
                <w:sz w:val="19"/>
              </w:rPr>
              <w:t xml:space="preserve">need </w:t>
            </w:r>
            <w:r w:rsidRPr="00994106">
              <w:rPr>
                <w:rFonts w:asciiTheme="minorHAnsi" w:hAnsiTheme="minorHAnsi" w:cstheme="minorHAnsi"/>
                <w:spacing w:val="-5"/>
                <w:sz w:val="19"/>
              </w:rPr>
              <w:t xml:space="preserve">for </w:t>
            </w:r>
            <w:r w:rsidRPr="00994106">
              <w:rPr>
                <w:rFonts w:asciiTheme="minorHAnsi" w:hAnsiTheme="minorHAnsi" w:cstheme="minorHAnsi"/>
                <w:spacing w:val="-3"/>
                <w:sz w:val="19"/>
              </w:rPr>
              <w:t xml:space="preserve">an </w:t>
            </w:r>
            <w:r w:rsidRPr="00994106">
              <w:rPr>
                <w:rFonts w:asciiTheme="minorHAnsi" w:hAnsiTheme="minorHAnsi" w:cstheme="minorHAnsi"/>
                <w:spacing w:val="-5"/>
                <w:sz w:val="19"/>
              </w:rPr>
              <w:t xml:space="preserve">emergency </w:t>
            </w:r>
            <w:r w:rsidRPr="00994106">
              <w:rPr>
                <w:rFonts w:asciiTheme="minorHAnsi" w:hAnsiTheme="minorHAnsi" w:cstheme="minorHAnsi"/>
                <w:spacing w:val="-6"/>
                <w:sz w:val="19"/>
              </w:rPr>
              <w:t>stop</w:t>
            </w:r>
          </w:p>
        </w:tc>
        <w:tc>
          <w:tcPr>
            <w:tcW w:w="907" w:type="dxa"/>
            <w:vMerge/>
            <w:tcBorders>
              <w:top w:val="nil"/>
            </w:tcBorders>
          </w:tcPr>
          <w:p w14:paraId="7470FE55" w14:textId="77777777" w:rsidR="00D55D89" w:rsidRPr="00994106" w:rsidRDefault="00D55D89" w:rsidP="002140A7">
            <w:pPr>
              <w:jc w:val="center"/>
              <w:rPr>
                <w:rFonts w:cstheme="minorHAnsi"/>
                <w:sz w:val="2"/>
                <w:szCs w:val="2"/>
              </w:rPr>
            </w:pPr>
          </w:p>
        </w:tc>
        <w:tc>
          <w:tcPr>
            <w:tcW w:w="2551" w:type="dxa"/>
            <w:vMerge/>
            <w:tcBorders>
              <w:top w:val="nil"/>
            </w:tcBorders>
          </w:tcPr>
          <w:p w14:paraId="2DDA03D5" w14:textId="77777777" w:rsidR="00D55D89" w:rsidRPr="00994106" w:rsidRDefault="00D55D89" w:rsidP="002140A7">
            <w:pPr>
              <w:rPr>
                <w:rFonts w:cstheme="minorHAnsi"/>
                <w:sz w:val="2"/>
                <w:szCs w:val="2"/>
              </w:rPr>
            </w:pPr>
          </w:p>
        </w:tc>
        <w:tc>
          <w:tcPr>
            <w:tcW w:w="1417" w:type="dxa"/>
            <w:vMerge/>
            <w:tcBorders>
              <w:top w:val="nil"/>
            </w:tcBorders>
          </w:tcPr>
          <w:p w14:paraId="1FD1CD16" w14:textId="77777777" w:rsidR="00D55D89" w:rsidRPr="00994106" w:rsidRDefault="00D55D89" w:rsidP="002140A7">
            <w:pPr>
              <w:rPr>
                <w:rFonts w:cstheme="minorHAnsi"/>
                <w:sz w:val="2"/>
                <w:szCs w:val="2"/>
              </w:rPr>
            </w:pPr>
          </w:p>
        </w:tc>
        <w:tc>
          <w:tcPr>
            <w:tcW w:w="1417" w:type="dxa"/>
            <w:vMerge/>
            <w:tcBorders>
              <w:top w:val="nil"/>
            </w:tcBorders>
          </w:tcPr>
          <w:p w14:paraId="4EB57C24" w14:textId="77777777" w:rsidR="00D55D89" w:rsidRPr="00994106" w:rsidRDefault="00D55D89" w:rsidP="002140A7">
            <w:pPr>
              <w:rPr>
                <w:rFonts w:cstheme="minorHAnsi"/>
                <w:sz w:val="2"/>
                <w:szCs w:val="2"/>
              </w:rPr>
            </w:pPr>
          </w:p>
        </w:tc>
      </w:tr>
      <w:tr w:rsidR="00D55D89" w:rsidRPr="00994106" w14:paraId="443FA06B" w14:textId="77777777" w:rsidTr="002140A7">
        <w:trPr>
          <w:trHeight w:val="689"/>
        </w:trPr>
        <w:tc>
          <w:tcPr>
            <w:tcW w:w="1361" w:type="dxa"/>
            <w:vMerge/>
          </w:tcPr>
          <w:p w14:paraId="7142FFBB" w14:textId="77777777" w:rsidR="00D55D89" w:rsidRPr="00994106" w:rsidRDefault="00D55D89" w:rsidP="002140A7">
            <w:pPr>
              <w:pStyle w:val="TableParagraph"/>
              <w:rPr>
                <w:rFonts w:asciiTheme="minorHAnsi" w:hAnsiTheme="minorHAnsi" w:cstheme="minorHAnsi"/>
                <w:sz w:val="18"/>
              </w:rPr>
            </w:pPr>
          </w:p>
        </w:tc>
        <w:tc>
          <w:tcPr>
            <w:tcW w:w="945" w:type="dxa"/>
            <w:vMerge/>
            <w:tcBorders>
              <w:top w:val="nil"/>
            </w:tcBorders>
          </w:tcPr>
          <w:p w14:paraId="3259AFE1" w14:textId="77777777" w:rsidR="00D55D89" w:rsidRPr="00994106" w:rsidRDefault="00D55D89" w:rsidP="002140A7">
            <w:pPr>
              <w:jc w:val="center"/>
              <w:rPr>
                <w:rFonts w:cstheme="minorHAnsi"/>
                <w:sz w:val="2"/>
                <w:szCs w:val="2"/>
              </w:rPr>
            </w:pPr>
          </w:p>
        </w:tc>
        <w:tc>
          <w:tcPr>
            <w:tcW w:w="1304" w:type="dxa"/>
            <w:vMerge/>
          </w:tcPr>
          <w:p w14:paraId="35BD29D3" w14:textId="77777777" w:rsidR="00D55D89" w:rsidRPr="00994106" w:rsidRDefault="00D55D89" w:rsidP="002140A7">
            <w:pPr>
              <w:pStyle w:val="TableParagraph"/>
              <w:rPr>
                <w:rFonts w:asciiTheme="minorHAnsi" w:hAnsiTheme="minorHAnsi" w:cstheme="minorHAnsi"/>
                <w:sz w:val="18"/>
              </w:rPr>
            </w:pPr>
          </w:p>
        </w:tc>
        <w:tc>
          <w:tcPr>
            <w:tcW w:w="1091" w:type="dxa"/>
          </w:tcPr>
          <w:p w14:paraId="34FA4A63" w14:textId="77777777" w:rsidR="00D55D89" w:rsidRPr="00994106" w:rsidRDefault="00D55D89" w:rsidP="002140A7">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Pr>
          <w:p w14:paraId="01047D6D" w14:textId="77777777" w:rsidR="00D55D89" w:rsidRPr="00994106" w:rsidRDefault="00D55D89" w:rsidP="002140A7">
            <w:pPr>
              <w:pStyle w:val="TableParagraph"/>
              <w:spacing w:before="34" w:line="211" w:lineRule="auto"/>
              <w:ind w:left="56" w:right="54"/>
              <w:rPr>
                <w:rFonts w:asciiTheme="minorHAnsi" w:hAnsiTheme="minorHAnsi" w:cstheme="minorHAnsi"/>
                <w:sz w:val="19"/>
              </w:rPr>
            </w:pPr>
            <w:r w:rsidRPr="00994106">
              <w:rPr>
                <w:rFonts w:asciiTheme="minorHAnsi" w:hAnsiTheme="minorHAnsi" w:cstheme="minorHAnsi"/>
                <w:spacing w:val="-3"/>
                <w:sz w:val="19"/>
              </w:rPr>
              <w:t xml:space="preserve">In </w:t>
            </w: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 xml:space="preserve">event </w:t>
            </w:r>
            <w:r w:rsidRPr="00994106">
              <w:rPr>
                <w:rFonts w:asciiTheme="minorHAnsi" w:hAnsiTheme="minorHAnsi" w:cstheme="minorHAnsi"/>
                <w:spacing w:val="-4"/>
                <w:sz w:val="19"/>
              </w:rPr>
              <w:t xml:space="preserve">of power </w:t>
            </w:r>
            <w:r w:rsidRPr="00994106">
              <w:rPr>
                <w:rFonts w:asciiTheme="minorHAnsi" w:hAnsiTheme="minorHAnsi" w:cstheme="minorHAnsi"/>
                <w:spacing w:val="-5"/>
                <w:sz w:val="19"/>
              </w:rPr>
              <w:t xml:space="preserve">supply </w:t>
            </w:r>
            <w:r w:rsidRPr="00994106">
              <w:rPr>
                <w:rFonts w:asciiTheme="minorHAnsi" w:hAnsiTheme="minorHAnsi" w:cstheme="minorHAnsi"/>
                <w:spacing w:val="-6"/>
                <w:sz w:val="19"/>
              </w:rPr>
              <w:t xml:space="preserve">interruption, </w:t>
            </w:r>
            <w:r w:rsidRPr="00994106">
              <w:rPr>
                <w:rFonts w:asciiTheme="minorHAnsi" w:hAnsiTheme="minorHAnsi" w:cstheme="minorHAnsi"/>
                <w:spacing w:val="-5"/>
                <w:sz w:val="19"/>
              </w:rPr>
              <w:t xml:space="preserve">automatic </w:t>
            </w:r>
            <w:r w:rsidRPr="00994106">
              <w:rPr>
                <w:rFonts w:asciiTheme="minorHAnsi" w:hAnsiTheme="minorHAnsi" w:cstheme="minorHAnsi"/>
                <w:spacing w:val="-6"/>
                <w:sz w:val="19"/>
              </w:rPr>
              <w:t xml:space="preserve">restart </w:t>
            </w:r>
            <w:r w:rsidRPr="00994106">
              <w:rPr>
                <w:rFonts w:asciiTheme="minorHAnsi" w:hAnsiTheme="minorHAnsi" w:cstheme="minorHAnsi"/>
                <w:spacing w:val="-3"/>
                <w:sz w:val="19"/>
              </w:rPr>
              <w:t xml:space="preserve">is </w:t>
            </w:r>
            <w:r w:rsidRPr="00994106">
              <w:rPr>
                <w:rFonts w:asciiTheme="minorHAnsi" w:hAnsiTheme="minorHAnsi" w:cstheme="minorHAnsi"/>
                <w:spacing w:val="-6"/>
                <w:sz w:val="19"/>
              </w:rPr>
              <w:t xml:space="preserve">prevented </w:t>
            </w:r>
            <w:r w:rsidRPr="00994106">
              <w:rPr>
                <w:rFonts w:asciiTheme="minorHAnsi" w:hAnsiTheme="minorHAnsi" w:cstheme="minorHAnsi"/>
                <w:spacing w:val="-5"/>
                <w:sz w:val="19"/>
              </w:rPr>
              <w:t xml:space="preserve">after </w:t>
            </w:r>
            <w:r w:rsidRPr="00994106">
              <w:rPr>
                <w:rFonts w:asciiTheme="minorHAnsi" w:hAnsiTheme="minorHAnsi" w:cstheme="minorHAnsi"/>
                <w:spacing w:val="-6"/>
                <w:sz w:val="19"/>
              </w:rPr>
              <w:t xml:space="preserve">restoration </w:t>
            </w:r>
            <w:r w:rsidRPr="00994106">
              <w:rPr>
                <w:rFonts w:asciiTheme="minorHAnsi" w:hAnsiTheme="minorHAnsi" w:cstheme="minorHAnsi"/>
                <w:spacing w:val="-4"/>
                <w:sz w:val="19"/>
              </w:rPr>
              <w:t xml:space="preserve">of the power </w:t>
            </w:r>
            <w:r w:rsidRPr="00994106">
              <w:rPr>
                <w:rFonts w:asciiTheme="minorHAnsi" w:hAnsiTheme="minorHAnsi" w:cstheme="minorHAnsi"/>
                <w:spacing w:val="-5"/>
                <w:sz w:val="19"/>
              </w:rPr>
              <w:t>supply</w:t>
            </w:r>
          </w:p>
        </w:tc>
        <w:tc>
          <w:tcPr>
            <w:tcW w:w="907" w:type="dxa"/>
            <w:vMerge/>
            <w:tcBorders>
              <w:top w:val="nil"/>
            </w:tcBorders>
          </w:tcPr>
          <w:p w14:paraId="244C80B0" w14:textId="77777777" w:rsidR="00D55D89" w:rsidRPr="00994106" w:rsidRDefault="00D55D89" w:rsidP="002140A7">
            <w:pPr>
              <w:jc w:val="center"/>
              <w:rPr>
                <w:rFonts w:cstheme="minorHAnsi"/>
                <w:sz w:val="2"/>
                <w:szCs w:val="2"/>
              </w:rPr>
            </w:pPr>
          </w:p>
        </w:tc>
        <w:tc>
          <w:tcPr>
            <w:tcW w:w="2551" w:type="dxa"/>
            <w:vMerge/>
            <w:tcBorders>
              <w:top w:val="nil"/>
            </w:tcBorders>
          </w:tcPr>
          <w:p w14:paraId="25F19B5C" w14:textId="77777777" w:rsidR="00D55D89" w:rsidRPr="00994106" w:rsidRDefault="00D55D89" w:rsidP="002140A7">
            <w:pPr>
              <w:rPr>
                <w:rFonts w:cstheme="minorHAnsi"/>
                <w:sz w:val="2"/>
                <w:szCs w:val="2"/>
              </w:rPr>
            </w:pPr>
          </w:p>
        </w:tc>
        <w:tc>
          <w:tcPr>
            <w:tcW w:w="1417" w:type="dxa"/>
            <w:vMerge/>
            <w:tcBorders>
              <w:top w:val="nil"/>
            </w:tcBorders>
          </w:tcPr>
          <w:p w14:paraId="40E1D8F9" w14:textId="77777777" w:rsidR="00D55D89" w:rsidRPr="00994106" w:rsidRDefault="00D55D89" w:rsidP="002140A7">
            <w:pPr>
              <w:rPr>
                <w:rFonts w:cstheme="minorHAnsi"/>
                <w:sz w:val="2"/>
                <w:szCs w:val="2"/>
              </w:rPr>
            </w:pPr>
          </w:p>
        </w:tc>
        <w:tc>
          <w:tcPr>
            <w:tcW w:w="1417" w:type="dxa"/>
            <w:vMerge/>
            <w:tcBorders>
              <w:top w:val="nil"/>
            </w:tcBorders>
          </w:tcPr>
          <w:p w14:paraId="334DA1A9" w14:textId="77777777" w:rsidR="00D55D89" w:rsidRPr="00994106" w:rsidRDefault="00D55D89" w:rsidP="002140A7">
            <w:pPr>
              <w:rPr>
                <w:rFonts w:cstheme="minorHAnsi"/>
                <w:sz w:val="2"/>
                <w:szCs w:val="2"/>
              </w:rPr>
            </w:pPr>
          </w:p>
        </w:tc>
      </w:tr>
      <w:tr w:rsidR="00D55D89" w:rsidRPr="00994106" w14:paraId="31B085A4" w14:textId="77777777" w:rsidTr="002140A7">
        <w:trPr>
          <w:trHeight w:val="489"/>
        </w:trPr>
        <w:tc>
          <w:tcPr>
            <w:tcW w:w="1361" w:type="dxa"/>
            <w:vMerge/>
          </w:tcPr>
          <w:p w14:paraId="57FA0269" w14:textId="77777777" w:rsidR="00D55D89" w:rsidRPr="00994106" w:rsidRDefault="00D55D89" w:rsidP="002140A7">
            <w:pPr>
              <w:pStyle w:val="TableParagraph"/>
              <w:rPr>
                <w:rFonts w:asciiTheme="minorHAnsi" w:hAnsiTheme="minorHAnsi" w:cstheme="minorHAnsi"/>
                <w:sz w:val="18"/>
              </w:rPr>
            </w:pPr>
          </w:p>
        </w:tc>
        <w:tc>
          <w:tcPr>
            <w:tcW w:w="945" w:type="dxa"/>
            <w:vMerge/>
            <w:tcBorders>
              <w:top w:val="nil"/>
            </w:tcBorders>
          </w:tcPr>
          <w:p w14:paraId="2D3B524F" w14:textId="77777777" w:rsidR="00D55D89" w:rsidRPr="00994106" w:rsidRDefault="00D55D89" w:rsidP="002140A7">
            <w:pPr>
              <w:jc w:val="center"/>
              <w:rPr>
                <w:rFonts w:cstheme="minorHAnsi"/>
                <w:sz w:val="2"/>
                <w:szCs w:val="2"/>
              </w:rPr>
            </w:pPr>
          </w:p>
        </w:tc>
        <w:tc>
          <w:tcPr>
            <w:tcW w:w="1304" w:type="dxa"/>
            <w:vMerge/>
          </w:tcPr>
          <w:p w14:paraId="57D16435" w14:textId="77777777" w:rsidR="00D55D89" w:rsidRPr="00994106" w:rsidRDefault="00D55D89" w:rsidP="002140A7">
            <w:pPr>
              <w:pStyle w:val="TableParagraph"/>
              <w:rPr>
                <w:rFonts w:asciiTheme="minorHAnsi" w:hAnsiTheme="minorHAnsi" w:cstheme="minorHAnsi"/>
                <w:sz w:val="18"/>
              </w:rPr>
            </w:pPr>
          </w:p>
        </w:tc>
        <w:tc>
          <w:tcPr>
            <w:tcW w:w="1091" w:type="dxa"/>
          </w:tcPr>
          <w:p w14:paraId="16FE3859" w14:textId="77777777" w:rsidR="00D55D89" w:rsidRPr="00994106" w:rsidRDefault="00D55D89" w:rsidP="002140A7">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81" w:type="dxa"/>
          </w:tcPr>
          <w:p w14:paraId="31C461CF" w14:textId="77777777" w:rsidR="00D55D89" w:rsidRPr="00994106" w:rsidRDefault="00D55D89" w:rsidP="002140A7">
            <w:pPr>
              <w:pStyle w:val="TableParagraph"/>
              <w:spacing w:before="34" w:line="211" w:lineRule="auto"/>
              <w:ind w:left="56"/>
              <w:rPr>
                <w:rFonts w:asciiTheme="minorHAnsi" w:hAnsiTheme="minorHAnsi" w:cstheme="minorHAnsi"/>
                <w:sz w:val="19"/>
              </w:rPr>
            </w:pP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that the </w:t>
            </w:r>
            <w:r w:rsidRPr="00994106">
              <w:rPr>
                <w:rFonts w:asciiTheme="minorHAnsi" w:hAnsiTheme="minorHAnsi" w:cstheme="minorHAnsi"/>
                <w:spacing w:val="-5"/>
                <w:sz w:val="19"/>
              </w:rPr>
              <w:t xml:space="preserve">run-down </w:t>
            </w:r>
            <w:r w:rsidRPr="00994106">
              <w:rPr>
                <w:rFonts w:asciiTheme="minorHAnsi" w:hAnsiTheme="minorHAnsi" w:cstheme="minorHAnsi"/>
                <w:spacing w:val="-4"/>
                <w:sz w:val="19"/>
              </w:rPr>
              <w:t xml:space="preserve">time of the </w:t>
            </w:r>
            <w:r w:rsidRPr="00994106">
              <w:rPr>
                <w:rFonts w:asciiTheme="minorHAnsi" w:hAnsiTheme="minorHAnsi" w:cstheme="minorHAnsi"/>
                <w:spacing w:val="-5"/>
                <w:sz w:val="19"/>
              </w:rPr>
              <w:t xml:space="preserve">machine is </w:t>
            </w:r>
            <w:r w:rsidRPr="00994106">
              <w:rPr>
                <w:rFonts w:asciiTheme="minorHAnsi" w:hAnsiTheme="minorHAnsi" w:cstheme="minorHAnsi"/>
                <w:spacing w:val="-4"/>
                <w:sz w:val="19"/>
              </w:rPr>
              <w:t xml:space="preserve">not </w:t>
            </w:r>
            <w:r w:rsidRPr="00994106">
              <w:rPr>
                <w:rFonts w:asciiTheme="minorHAnsi" w:hAnsiTheme="minorHAnsi" w:cstheme="minorHAnsi"/>
                <w:spacing w:val="-3"/>
                <w:sz w:val="19"/>
              </w:rPr>
              <w:t xml:space="preserve">in </w:t>
            </w:r>
            <w:r w:rsidRPr="00994106">
              <w:rPr>
                <w:rFonts w:asciiTheme="minorHAnsi" w:hAnsiTheme="minorHAnsi" w:cstheme="minorHAnsi"/>
                <w:spacing w:val="-6"/>
                <w:sz w:val="19"/>
              </w:rPr>
              <w:t xml:space="preserve">excess </w:t>
            </w:r>
            <w:r w:rsidRPr="00994106">
              <w:rPr>
                <w:rFonts w:asciiTheme="minorHAnsi" w:hAnsiTheme="minorHAnsi" w:cstheme="minorHAnsi"/>
                <w:spacing w:val="-4"/>
                <w:sz w:val="19"/>
              </w:rPr>
              <w:t xml:space="preserve">of </w:t>
            </w:r>
            <w:r w:rsidRPr="00994106">
              <w:rPr>
                <w:rFonts w:asciiTheme="minorHAnsi" w:hAnsiTheme="minorHAnsi" w:cstheme="minorHAnsi"/>
                <w:spacing w:val="-3"/>
                <w:sz w:val="19"/>
              </w:rPr>
              <w:t xml:space="preserve">10 </w:t>
            </w:r>
            <w:r w:rsidRPr="00994106">
              <w:rPr>
                <w:rFonts w:asciiTheme="minorHAnsi" w:hAnsiTheme="minorHAnsi" w:cstheme="minorHAnsi"/>
                <w:spacing w:val="-6"/>
                <w:sz w:val="19"/>
              </w:rPr>
              <w:t>seconds</w:t>
            </w:r>
          </w:p>
        </w:tc>
        <w:tc>
          <w:tcPr>
            <w:tcW w:w="907" w:type="dxa"/>
            <w:vMerge/>
            <w:tcBorders>
              <w:top w:val="nil"/>
            </w:tcBorders>
          </w:tcPr>
          <w:p w14:paraId="55E913DF" w14:textId="77777777" w:rsidR="00D55D89" w:rsidRPr="00994106" w:rsidRDefault="00D55D89" w:rsidP="002140A7">
            <w:pPr>
              <w:jc w:val="center"/>
              <w:rPr>
                <w:rFonts w:cstheme="minorHAnsi"/>
                <w:sz w:val="2"/>
                <w:szCs w:val="2"/>
              </w:rPr>
            </w:pPr>
          </w:p>
        </w:tc>
        <w:tc>
          <w:tcPr>
            <w:tcW w:w="2551" w:type="dxa"/>
            <w:vMerge/>
            <w:tcBorders>
              <w:top w:val="nil"/>
            </w:tcBorders>
          </w:tcPr>
          <w:p w14:paraId="69AC2B66" w14:textId="77777777" w:rsidR="00D55D89" w:rsidRPr="00994106" w:rsidRDefault="00D55D89" w:rsidP="002140A7">
            <w:pPr>
              <w:rPr>
                <w:rFonts w:cstheme="minorHAnsi"/>
                <w:sz w:val="2"/>
                <w:szCs w:val="2"/>
              </w:rPr>
            </w:pPr>
          </w:p>
        </w:tc>
        <w:tc>
          <w:tcPr>
            <w:tcW w:w="1417" w:type="dxa"/>
            <w:vMerge/>
            <w:tcBorders>
              <w:top w:val="nil"/>
            </w:tcBorders>
          </w:tcPr>
          <w:p w14:paraId="0D09DCA6" w14:textId="77777777" w:rsidR="00D55D89" w:rsidRPr="00994106" w:rsidRDefault="00D55D89" w:rsidP="002140A7">
            <w:pPr>
              <w:rPr>
                <w:rFonts w:cstheme="minorHAnsi"/>
                <w:sz w:val="2"/>
                <w:szCs w:val="2"/>
              </w:rPr>
            </w:pPr>
          </w:p>
        </w:tc>
        <w:tc>
          <w:tcPr>
            <w:tcW w:w="1417" w:type="dxa"/>
            <w:vMerge/>
            <w:tcBorders>
              <w:top w:val="nil"/>
            </w:tcBorders>
          </w:tcPr>
          <w:p w14:paraId="4E6271B1" w14:textId="77777777" w:rsidR="00D55D89" w:rsidRPr="00994106" w:rsidRDefault="00D55D89" w:rsidP="002140A7">
            <w:pPr>
              <w:rPr>
                <w:rFonts w:cstheme="minorHAnsi"/>
                <w:sz w:val="2"/>
                <w:szCs w:val="2"/>
              </w:rPr>
            </w:pPr>
          </w:p>
        </w:tc>
      </w:tr>
    </w:tbl>
    <w:p w14:paraId="5C03C576" w14:textId="5A20F0DC" w:rsidR="00D55D89" w:rsidRPr="00994106" w:rsidRDefault="0099749D" w:rsidP="00D55D89">
      <w:pPr>
        <w:pStyle w:val="BodyText"/>
        <w:spacing w:before="2"/>
        <w:rPr>
          <w:rFonts w:asciiTheme="minorHAnsi" w:hAnsiTheme="minorHAnsi" w:cstheme="minorHAnsi"/>
          <w:sz w:val="29"/>
        </w:rPr>
      </w:pPr>
      <w:r w:rsidRPr="00994106">
        <w:rPr>
          <w:rFonts w:cstheme="minorHAnsi"/>
          <w:noProof/>
          <w:lang w:val="en-IE" w:eastAsia="en-IE"/>
        </w:rPr>
        <w:drawing>
          <wp:anchor distT="0" distB="0" distL="0" distR="0" simplePos="0" relativeHeight="251658246" behindDoc="1" locked="0" layoutInCell="1" allowOverlap="1" wp14:anchorId="4E6B2678" wp14:editId="7CA4DAEB">
            <wp:simplePos x="0" y="0"/>
            <wp:positionH relativeFrom="page">
              <wp:posOffset>2997200</wp:posOffset>
            </wp:positionH>
            <wp:positionV relativeFrom="paragraph">
              <wp:posOffset>210820</wp:posOffset>
            </wp:positionV>
            <wp:extent cx="1437005" cy="1437005"/>
            <wp:effectExtent l="0" t="0" r="0" b="0"/>
            <wp:wrapTight wrapText="bothSides">
              <wp:wrapPolygon edited="0">
                <wp:start x="8018" y="0"/>
                <wp:lineTo x="5727" y="573"/>
                <wp:lineTo x="1145" y="3722"/>
                <wp:lineTo x="0" y="7731"/>
                <wp:lineTo x="0" y="14031"/>
                <wp:lineTo x="2577" y="18899"/>
                <wp:lineTo x="6872" y="21190"/>
                <wp:lineTo x="7731" y="21190"/>
                <wp:lineTo x="13458" y="21190"/>
                <wp:lineTo x="14317" y="21190"/>
                <wp:lineTo x="19185" y="18326"/>
                <wp:lineTo x="21190" y="14317"/>
                <wp:lineTo x="21190" y="7731"/>
                <wp:lineTo x="20331" y="4009"/>
                <wp:lineTo x="15749" y="859"/>
                <wp:lineTo x="13458" y="0"/>
                <wp:lineTo x="801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6">
                      <a:extLst>
                        <a:ext uri="{28A0092B-C50C-407E-A947-70E740481C1C}">
                          <a14:useLocalDpi xmlns:a14="http://schemas.microsoft.com/office/drawing/2010/main" val="0"/>
                        </a:ext>
                      </a:extLst>
                    </a:blip>
                    <a:stretch>
                      <a:fillRect/>
                    </a:stretch>
                  </pic:blipFill>
                  <pic:spPr>
                    <a:xfrm>
                      <a:off x="0" y="0"/>
                      <a:ext cx="1437005" cy="1437005"/>
                    </a:xfrm>
                    <a:prstGeom prst="ellipse">
                      <a:avLst/>
                    </a:prstGeom>
                  </pic:spPr>
                </pic:pic>
              </a:graphicData>
            </a:graphic>
            <wp14:sizeRelH relativeFrom="margin">
              <wp14:pctWidth>0</wp14:pctWidth>
            </wp14:sizeRelH>
            <wp14:sizeRelV relativeFrom="margin">
              <wp14:pctHeight>0</wp14:pctHeight>
            </wp14:sizeRelV>
          </wp:anchor>
        </w:drawing>
      </w:r>
    </w:p>
    <w:p w14:paraId="17BB1464" w14:textId="34F0DD4A" w:rsidR="00D55D89" w:rsidRPr="00994106" w:rsidRDefault="00D55D89" w:rsidP="00D55D89">
      <w:pPr>
        <w:tabs>
          <w:tab w:val="left" w:pos="919"/>
        </w:tabs>
        <w:spacing w:before="1"/>
        <w:ind w:left="475"/>
        <w:rPr>
          <w:rFonts w:cstheme="minorHAnsi"/>
          <w:sz w:val="17"/>
        </w:rPr>
      </w:pPr>
      <w:r w:rsidRPr="00994106">
        <w:rPr>
          <w:rFonts w:cstheme="minorHAnsi"/>
          <w:noProof/>
          <w:lang w:val="en-IE" w:eastAsia="en-IE"/>
        </w:rPr>
        <w:drawing>
          <wp:anchor distT="0" distB="0" distL="0" distR="0" simplePos="0" relativeHeight="251658244" behindDoc="0" locked="0" layoutInCell="1" allowOverlap="1" wp14:anchorId="0560D85E" wp14:editId="6F5942F8">
            <wp:simplePos x="0" y="0"/>
            <wp:positionH relativeFrom="page">
              <wp:posOffset>532691</wp:posOffset>
            </wp:positionH>
            <wp:positionV relativeFrom="paragraph">
              <wp:posOffset>16567</wp:posOffset>
            </wp:positionV>
            <wp:extent cx="138112" cy="1381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7" cstate="print"/>
                    <a:stretch>
                      <a:fillRect/>
                    </a:stretch>
                  </pic:blipFill>
                  <pic:spPr>
                    <a:xfrm>
                      <a:off x="0" y="0"/>
                      <a:ext cx="138112" cy="138125"/>
                    </a:xfrm>
                    <a:prstGeom prst="rect">
                      <a:avLst/>
                    </a:prstGeom>
                  </pic:spPr>
                </pic:pic>
              </a:graphicData>
            </a:graphic>
          </wp:anchor>
        </w:drawing>
      </w:r>
      <w:r w:rsidRPr="00994106">
        <w:rPr>
          <w:rFonts w:cstheme="minorHAnsi"/>
          <w:w w:val="99"/>
          <w:position w:val="10"/>
          <w:sz w:val="10"/>
          <w:u w:val="single" w:color="A7A9AC"/>
        </w:rPr>
        <w:t xml:space="preserve"> </w:t>
      </w:r>
      <w:r w:rsidRPr="00994106">
        <w:rPr>
          <w:rFonts w:cstheme="minorHAnsi"/>
          <w:position w:val="10"/>
          <w:sz w:val="10"/>
          <w:u w:val="single" w:color="A7A9AC"/>
        </w:rPr>
        <w:tab/>
      </w:r>
      <w:r w:rsidRPr="00994106">
        <w:rPr>
          <w:rFonts w:cstheme="minorHAnsi"/>
          <w:position w:val="10"/>
          <w:sz w:val="10"/>
        </w:rPr>
        <w:t xml:space="preserve">   </w:t>
      </w:r>
      <w:r w:rsidRPr="00994106">
        <w:rPr>
          <w:rFonts w:cstheme="minorHAnsi"/>
          <w:spacing w:val="10"/>
          <w:position w:val="10"/>
          <w:sz w:val="10"/>
        </w:rPr>
        <w:t xml:space="preserve"> </w:t>
      </w:r>
      <w:r w:rsidRPr="00994106">
        <w:rPr>
          <w:rFonts w:cstheme="minorHAnsi"/>
          <w:spacing w:val="-4"/>
          <w:position w:val="10"/>
          <w:sz w:val="10"/>
        </w:rPr>
        <w:t>[14]</w:t>
      </w:r>
      <w:r w:rsidRPr="00994106">
        <w:rPr>
          <w:rFonts w:cstheme="minorHAnsi"/>
          <w:spacing w:val="-4"/>
          <w:sz w:val="17"/>
        </w:rPr>
        <w:t xml:space="preserve">Flap </w:t>
      </w:r>
      <w:r w:rsidRPr="00994106">
        <w:rPr>
          <w:rFonts w:cstheme="minorHAnsi"/>
          <w:spacing w:val="-7"/>
          <w:sz w:val="17"/>
        </w:rPr>
        <w:t xml:space="preserve">Type </w:t>
      </w:r>
      <w:r w:rsidRPr="00994106">
        <w:rPr>
          <w:rFonts w:cstheme="minorHAnsi"/>
          <w:spacing w:val="-6"/>
          <w:sz w:val="17"/>
        </w:rPr>
        <w:t xml:space="preserve">Emergency </w:t>
      </w:r>
      <w:r w:rsidRPr="00994106">
        <w:rPr>
          <w:rFonts w:cstheme="minorHAnsi"/>
          <w:spacing w:val="-5"/>
          <w:sz w:val="17"/>
        </w:rPr>
        <w:t>Stop</w:t>
      </w:r>
      <w:r w:rsidRPr="00994106">
        <w:rPr>
          <w:rFonts w:cstheme="minorHAnsi"/>
          <w:spacing w:val="-32"/>
          <w:sz w:val="17"/>
        </w:rPr>
        <w:t xml:space="preserve"> </w:t>
      </w:r>
      <w:r w:rsidRPr="00994106">
        <w:rPr>
          <w:rFonts w:cstheme="minorHAnsi"/>
          <w:spacing w:val="-7"/>
          <w:sz w:val="17"/>
        </w:rPr>
        <w:t>Control</w:t>
      </w:r>
    </w:p>
    <w:p w14:paraId="7F09EF9B" w14:textId="0ACFB7A4" w:rsidR="00D55D89" w:rsidRPr="00994106" w:rsidRDefault="00D55D89" w:rsidP="00D55D89">
      <w:pPr>
        <w:spacing w:before="10"/>
        <w:rPr>
          <w:rFonts w:cstheme="minorHAnsi"/>
          <w:sz w:val="20"/>
        </w:rPr>
      </w:pPr>
    </w:p>
    <w:p w14:paraId="3B39FEC0" w14:textId="77777777" w:rsidR="00D55D89" w:rsidRPr="00994106" w:rsidRDefault="00D55D89" w:rsidP="00D55D89">
      <w:pPr>
        <w:rPr>
          <w:rFonts w:cstheme="minorHAnsi"/>
          <w:sz w:val="20"/>
        </w:rPr>
        <w:sectPr w:rsidR="00D55D89" w:rsidRPr="00994106" w:rsidSect="008D7CD0">
          <w:headerReference w:type="default" r:id="rId238"/>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3AEEE5E4" w14:textId="77777777" w:rsidR="00D55D89" w:rsidRPr="00994106" w:rsidRDefault="00D55D89" w:rsidP="00D55D89">
      <w:pPr>
        <w:pStyle w:val="BodyText"/>
        <w:spacing w:before="6"/>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994106" w14:paraId="7FC013C5" w14:textId="77777777" w:rsidTr="002140A7">
        <w:trPr>
          <w:trHeight w:val="1064"/>
          <w:tblHeader/>
        </w:trPr>
        <w:tc>
          <w:tcPr>
            <w:tcW w:w="1361" w:type="dxa"/>
            <w:tcBorders>
              <w:top w:val="nil"/>
              <w:left w:val="nil"/>
              <w:right w:val="nil"/>
            </w:tcBorders>
            <w:shd w:val="clear" w:color="auto" w:fill="50748A"/>
          </w:tcPr>
          <w:p w14:paraId="79F62302"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72A9F2FE" w14:textId="77777777" w:rsidR="00D55D89" w:rsidRPr="00994106" w:rsidRDefault="00D55D89" w:rsidP="002140A7">
            <w:pPr>
              <w:pStyle w:val="TableParagraph"/>
              <w:spacing w:before="3" w:line="220" w:lineRule="auto"/>
              <w:ind w:left="61" w:right="42"/>
              <w:jc w:val="center"/>
              <w:rPr>
                <w:rFonts w:asciiTheme="minorHAnsi" w:hAnsiTheme="minorHAnsi" w:cstheme="minorHAnsi"/>
                <w:b/>
                <w:sz w:val="19"/>
              </w:rPr>
            </w:pPr>
            <w:r w:rsidRPr="00994106">
              <w:rPr>
                <w:rFonts w:asciiTheme="minorHAnsi" w:hAnsiTheme="minorHAnsi" w:cstheme="minorHAnsi"/>
                <w:b/>
                <w:color w:val="FFFFFF"/>
                <w:sz w:val="19"/>
              </w:rPr>
              <w:t>Is the hazard present?</w:t>
            </w:r>
          </w:p>
          <w:p w14:paraId="7CDBF06F"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1361" w:type="dxa"/>
            <w:tcBorders>
              <w:top w:val="nil"/>
              <w:left w:val="nil"/>
              <w:right w:val="nil"/>
            </w:tcBorders>
            <w:shd w:val="clear" w:color="auto" w:fill="50748A"/>
          </w:tcPr>
          <w:p w14:paraId="1CA3BD66" w14:textId="77777777" w:rsidR="00D55D89" w:rsidRPr="00994106" w:rsidRDefault="00D55D89" w:rsidP="002140A7">
            <w:pPr>
              <w:pStyle w:val="TableParagraph"/>
              <w:spacing w:before="3" w:line="220" w:lineRule="auto"/>
              <w:ind w:left="60" w:right="246"/>
              <w:rPr>
                <w:rFonts w:asciiTheme="minorHAnsi" w:hAnsiTheme="minorHAnsi" w:cstheme="minorHAnsi"/>
                <w:b/>
                <w:sz w:val="19"/>
              </w:rPr>
            </w:pPr>
            <w:r w:rsidRPr="00994106">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50A5BB42"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pacing w:val="-8"/>
                <w:sz w:val="19"/>
              </w:rPr>
              <w:t xml:space="preserve">Risk </w:t>
            </w:r>
            <w:r w:rsidRPr="00994106">
              <w:rPr>
                <w:rFonts w:asciiTheme="minorHAnsi" w:hAnsiTheme="minorHAnsi" w:cstheme="minorHAnsi"/>
                <w:b/>
                <w:color w:val="FFFFFF"/>
                <w:spacing w:val="-11"/>
                <w:sz w:val="19"/>
              </w:rPr>
              <w:t>rating</w:t>
            </w:r>
          </w:p>
          <w:p w14:paraId="010DBE94" w14:textId="77777777" w:rsidR="00D55D89" w:rsidRPr="00994106" w:rsidRDefault="00D55D89" w:rsidP="002140A7">
            <w:pPr>
              <w:pStyle w:val="TableParagraph"/>
              <w:spacing w:before="3"/>
              <w:ind w:left="60"/>
              <w:rPr>
                <w:rFonts w:asciiTheme="minorHAnsi" w:hAnsiTheme="minorHAnsi" w:cstheme="minorHAnsi"/>
                <w:b/>
                <w:sz w:val="16"/>
              </w:rPr>
            </w:pPr>
            <w:r w:rsidRPr="00994106">
              <w:rPr>
                <w:rFonts w:asciiTheme="minorHAnsi" w:hAnsiTheme="minorHAnsi" w:cstheme="minorHAnsi"/>
                <w:b/>
                <w:color w:val="FFFFFF"/>
                <w:sz w:val="16"/>
              </w:rPr>
              <w:t>H = High</w:t>
            </w:r>
          </w:p>
          <w:p w14:paraId="0754E0F4" w14:textId="77777777" w:rsidR="00D55D89" w:rsidRPr="00994106" w:rsidRDefault="00D55D89" w:rsidP="002140A7">
            <w:pPr>
              <w:pStyle w:val="TableParagraph"/>
              <w:spacing w:before="8" w:line="249" w:lineRule="auto"/>
              <w:ind w:left="60" w:right="43"/>
              <w:rPr>
                <w:rFonts w:asciiTheme="minorHAnsi" w:hAnsiTheme="minorHAnsi" w:cstheme="minorHAnsi"/>
                <w:b/>
                <w:sz w:val="16"/>
              </w:rPr>
            </w:pPr>
            <w:r w:rsidRPr="00994106">
              <w:rPr>
                <w:rFonts w:asciiTheme="minorHAnsi" w:hAnsiTheme="minorHAnsi" w:cstheme="minorHAnsi"/>
                <w:b/>
                <w:color w:val="FFFFFF"/>
                <w:sz w:val="16"/>
              </w:rPr>
              <w:t>M = Medium</w:t>
            </w:r>
            <w:r>
              <w:rPr>
                <w:rFonts w:asciiTheme="minorHAnsi" w:hAnsiTheme="minorHAnsi" w:cstheme="minorHAnsi"/>
                <w:b/>
                <w:color w:val="FFFFFF"/>
                <w:sz w:val="16"/>
              </w:rPr>
              <w:br/>
            </w:r>
            <w:r w:rsidRPr="00994106">
              <w:rPr>
                <w:rFonts w:asciiTheme="minorHAnsi" w:hAnsiTheme="minorHAnsi" w:cstheme="minorHAnsi"/>
                <w:b/>
                <w:color w:val="FFFFFF"/>
                <w:sz w:val="16"/>
              </w:rPr>
              <w:t>L = Low</w:t>
            </w:r>
          </w:p>
        </w:tc>
        <w:tc>
          <w:tcPr>
            <w:tcW w:w="4209" w:type="dxa"/>
            <w:tcBorders>
              <w:top w:val="nil"/>
              <w:left w:val="nil"/>
              <w:right w:val="nil"/>
            </w:tcBorders>
            <w:shd w:val="clear" w:color="auto" w:fill="50748A"/>
          </w:tcPr>
          <w:p w14:paraId="5E46920F"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545E2F3D" w14:textId="77777777" w:rsidR="00D55D89" w:rsidRPr="00994106" w:rsidRDefault="00D55D89" w:rsidP="002140A7">
            <w:pPr>
              <w:pStyle w:val="TableParagraph"/>
              <w:spacing w:before="3" w:line="220" w:lineRule="auto"/>
              <w:ind w:left="61" w:right="106"/>
              <w:jc w:val="center"/>
              <w:rPr>
                <w:rFonts w:asciiTheme="minorHAnsi" w:hAnsiTheme="minorHAnsi" w:cstheme="minorHAnsi"/>
                <w:b/>
                <w:sz w:val="19"/>
              </w:rPr>
            </w:pPr>
            <w:r w:rsidRPr="00994106">
              <w:rPr>
                <w:rFonts w:asciiTheme="minorHAnsi" w:hAnsiTheme="minorHAnsi" w:cstheme="minorHAnsi"/>
                <w:b/>
                <w:color w:val="FFFFFF"/>
                <w:spacing w:val="-6"/>
                <w:sz w:val="19"/>
              </w:rPr>
              <w:t xml:space="preserve">Is </w:t>
            </w:r>
            <w:r w:rsidRPr="00994106">
              <w:rPr>
                <w:rFonts w:asciiTheme="minorHAnsi" w:hAnsiTheme="minorHAnsi" w:cstheme="minorHAnsi"/>
                <w:b/>
                <w:color w:val="FFFFFF"/>
                <w:spacing w:val="-10"/>
                <w:sz w:val="19"/>
              </w:rPr>
              <w:t xml:space="preserve">this </w:t>
            </w:r>
            <w:r w:rsidRPr="00994106">
              <w:rPr>
                <w:rFonts w:asciiTheme="minorHAnsi" w:hAnsiTheme="minorHAnsi" w:cstheme="minorHAnsi"/>
                <w:b/>
                <w:color w:val="FFFFFF"/>
                <w:spacing w:val="-11"/>
                <w:sz w:val="19"/>
              </w:rPr>
              <w:t xml:space="preserve">control </w:t>
            </w:r>
            <w:r w:rsidRPr="00994106">
              <w:rPr>
                <w:rFonts w:asciiTheme="minorHAnsi" w:hAnsiTheme="minorHAnsi" w:cstheme="minorHAnsi"/>
                <w:b/>
                <w:color w:val="FFFFFF"/>
                <w:spacing w:val="-5"/>
                <w:sz w:val="19"/>
              </w:rPr>
              <w:t xml:space="preserve">in </w:t>
            </w:r>
            <w:r w:rsidRPr="00994106">
              <w:rPr>
                <w:rFonts w:asciiTheme="minorHAnsi" w:hAnsiTheme="minorHAnsi" w:cstheme="minorHAnsi"/>
                <w:b/>
                <w:color w:val="FFFFFF"/>
                <w:spacing w:val="-14"/>
                <w:sz w:val="19"/>
              </w:rPr>
              <w:t>place?</w:t>
            </w:r>
          </w:p>
          <w:p w14:paraId="3C471AF7"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2494" w:type="dxa"/>
            <w:tcBorders>
              <w:top w:val="nil"/>
              <w:left w:val="nil"/>
              <w:right w:val="nil"/>
            </w:tcBorders>
            <w:shd w:val="clear" w:color="auto" w:fill="50748A"/>
          </w:tcPr>
          <w:p w14:paraId="0EE24D7A" w14:textId="77777777" w:rsidR="00D55D89" w:rsidRPr="00994106" w:rsidRDefault="00D55D89" w:rsidP="002140A7">
            <w:pPr>
              <w:pStyle w:val="TableParagraph"/>
              <w:spacing w:before="29" w:line="189" w:lineRule="auto"/>
              <w:ind w:left="61" w:right="48"/>
              <w:rPr>
                <w:rFonts w:asciiTheme="minorHAnsi" w:hAnsiTheme="minorHAnsi" w:cstheme="minorHAnsi"/>
                <w:b/>
                <w:sz w:val="19"/>
              </w:rPr>
            </w:pPr>
            <w:r w:rsidRPr="00994106">
              <w:rPr>
                <w:rFonts w:asciiTheme="minorHAnsi" w:hAnsiTheme="minorHAnsi" w:cstheme="minorHAnsi"/>
                <w:b/>
                <w:color w:val="FFFFFF"/>
                <w:spacing w:val="-4"/>
                <w:sz w:val="19"/>
              </w:rPr>
              <w:t xml:space="preserve">If </w:t>
            </w:r>
            <w:r w:rsidRPr="00994106">
              <w:rPr>
                <w:rFonts w:asciiTheme="minorHAnsi" w:hAnsiTheme="minorHAnsi" w:cstheme="minorHAnsi"/>
                <w:b/>
                <w:color w:val="FFFFFF"/>
                <w:spacing w:val="-3"/>
                <w:sz w:val="19"/>
              </w:rPr>
              <w:t xml:space="preserve">no, </w:t>
            </w:r>
            <w:r w:rsidRPr="00994106">
              <w:rPr>
                <w:rFonts w:asciiTheme="minorHAnsi" w:hAnsiTheme="minorHAnsi" w:cstheme="minorHAnsi"/>
                <w:b/>
                <w:color w:val="FFFFFF"/>
                <w:spacing w:val="-4"/>
                <w:sz w:val="19"/>
              </w:rPr>
              <w:t xml:space="preserve">what actions are </w:t>
            </w:r>
            <w:r w:rsidRPr="00994106">
              <w:rPr>
                <w:rFonts w:asciiTheme="minorHAnsi" w:hAnsiTheme="minorHAnsi" w:cstheme="minorHAnsi"/>
                <w:b/>
                <w:color w:val="FFFFFF"/>
                <w:spacing w:val="-5"/>
                <w:sz w:val="19"/>
              </w:rPr>
              <w:t xml:space="preserve">required </w:t>
            </w:r>
            <w:r w:rsidRPr="00994106">
              <w:rPr>
                <w:rFonts w:asciiTheme="minorHAnsi" w:hAnsiTheme="minorHAnsi" w:cstheme="minorHAnsi"/>
                <w:b/>
                <w:color w:val="FFFFFF"/>
                <w:spacing w:val="-3"/>
                <w:sz w:val="19"/>
              </w:rPr>
              <w:t xml:space="preserve">to </w:t>
            </w:r>
            <w:r w:rsidRPr="00994106">
              <w:rPr>
                <w:rFonts w:asciiTheme="minorHAnsi" w:hAnsiTheme="minorHAnsi" w:cstheme="minorHAnsi"/>
                <w:b/>
                <w:color w:val="FFFFFF"/>
                <w:spacing w:val="-4"/>
                <w:sz w:val="19"/>
              </w:rPr>
              <w:t xml:space="preserve">implement the </w:t>
            </w:r>
            <w:r w:rsidRPr="0099410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1AC2E956"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427E3B91"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Date action completed</w:t>
            </w:r>
          </w:p>
        </w:tc>
      </w:tr>
      <w:tr w:rsidR="002E3EAA" w:rsidRPr="00994106" w14:paraId="4E4AB04F" w14:textId="77777777" w:rsidTr="002140A7">
        <w:trPr>
          <w:trHeight w:val="889"/>
        </w:trPr>
        <w:tc>
          <w:tcPr>
            <w:tcW w:w="1361" w:type="dxa"/>
          </w:tcPr>
          <w:p w14:paraId="06C37491" w14:textId="77777777" w:rsidR="002E3EAA" w:rsidRPr="00994106" w:rsidRDefault="002E3EAA" w:rsidP="002E3EAA">
            <w:pPr>
              <w:pStyle w:val="TableParagraph"/>
              <w:spacing w:before="10"/>
              <w:ind w:left="56"/>
              <w:rPr>
                <w:rFonts w:asciiTheme="minorHAnsi" w:hAnsiTheme="minorHAnsi" w:cstheme="minorHAnsi"/>
                <w:sz w:val="19"/>
              </w:rPr>
            </w:pPr>
            <w:r w:rsidRPr="00994106">
              <w:rPr>
                <w:rFonts w:asciiTheme="minorHAnsi" w:hAnsiTheme="minorHAnsi" w:cstheme="minorHAnsi"/>
                <w:sz w:val="19"/>
              </w:rPr>
              <w:t>Kick back</w:t>
            </w:r>
          </w:p>
        </w:tc>
        <w:tc>
          <w:tcPr>
            <w:tcW w:w="945" w:type="dxa"/>
          </w:tcPr>
          <w:p w14:paraId="135B85DE"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tcPr>
          <w:p w14:paraId="392B490D" w14:textId="77777777" w:rsidR="002E3EAA" w:rsidRPr="00994106" w:rsidRDefault="002E3EAA" w:rsidP="002E3EAA">
            <w:pPr>
              <w:pStyle w:val="TableParagraph"/>
              <w:spacing w:before="34" w:line="211" w:lineRule="auto"/>
              <w:ind w:left="56" w:right="49"/>
              <w:rPr>
                <w:rFonts w:asciiTheme="minorHAnsi" w:hAnsiTheme="minorHAnsi" w:cstheme="minorHAnsi"/>
                <w:sz w:val="19"/>
              </w:rPr>
            </w:pPr>
            <w:r w:rsidRPr="00994106">
              <w:rPr>
                <w:rFonts w:asciiTheme="minorHAnsi" w:hAnsiTheme="minorHAnsi" w:cstheme="minorHAnsi"/>
                <w:sz w:val="19"/>
              </w:rPr>
              <w:t>Injuries resulting from kick back i.e. laceration</w:t>
            </w:r>
          </w:p>
        </w:tc>
        <w:tc>
          <w:tcPr>
            <w:tcW w:w="1063" w:type="dxa"/>
          </w:tcPr>
          <w:p w14:paraId="4C9E426D" w14:textId="77777777" w:rsidR="002E3EAA" w:rsidRPr="00994106" w:rsidRDefault="002E3EAA" w:rsidP="002E3EAA">
            <w:pPr>
              <w:pStyle w:val="TableParagraph"/>
              <w:spacing w:before="10"/>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6E672D1B" w14:textId="77777777" w:rsidR="002E3EAA" w:rsidRPr="00994106" w:rsidRDefault="002E3EAA" w:rsidP="002E3EAA">
            <w:pPr>
              <w:pStyle w:val="TableParagraph"/>
              <w:spacing w:before="34" w:line="211" w:lineRule="auto"/>
              <w:ind w:left="55"/>
              <w:rPr>
                <w:rFonts w:asciiTheme="minorHAnsi" w:hAnsiTheme="minorHAnsi" w:cstheme="minorHAnsi"/>
                <w:sz w:val="19"/>
              </w:rPr>
            </w:pPr>
            <w:r w:rsidRPr="00994106">
              <w:rPr>
                <w:rFonts w:asciiTheme="minorHAnsi" w:hAnsiTheme="minorHAnsi" w:cstheme="minorHAnsi"/>
                <w:spacing w:val="-4"/>
                <w:sz w:val="19"/>
              </w:rPr>
              <w:t xml:space="preserve">Saw blade </w:t>
            </w:r>
            <w:r w:rsidRPr="00994106">
              <w:rPr>
                <w:rFonts w:asciiTheme="minorHAnsi" w:hAnsiTheme="minorHAnsi" w:cstheme="minorHAnsi"/>
                <w:spacing w:val="-5"/>
                <w:sz w:val="19"/>
              </w:rPr>
              <w:t xml:space="preserve">should </w:t>
            </w:r>
            <w:r w:rsidRPr="00994106">
              <w:rPr>
                <w:rFonts w:asciiTheme="minorHAnsi" w:hAnsiTheme="minorHAnsi" w:cstheme="minorHAnsi"/>
                <w:spacing w:val="-3"/>
                <w:sz w:val="19"/>
              </w:rPr>
              <w:t xml:space="preserve">be </w:t>
            </w:r>
            <w:r w:rsidRPr="00994106">
              <w:rPr>
                <w:rFonts w:asciiTheme="minorHAnsi" w:hAnsiTheme="minorHAnsi" w:cstheme="minorHAnsi"/>
                <w:spacing w:val="-4"/>
                <w:sz w:val="19"/>
              </w:rPr>
              <w:t xml:space="preserve">good </w:t>
            </w:r>
            <w:r w:rsidRPr="00994106">
              <w:rPr>
                <w:rFonts w:asciiTheme="minorHAnsi" w:hAnsiTheme="minorHAnsi" w:cstheme="minorHAnsi"/>
                <w:spacing w:val="-5"/>
                <w:sz w:val="19"/>
              </w:rPr>
              <w:t xml:space="preserve">condition </w:t>
            </w:r>
            <w:r w:rsidRPr="00994106">
              <w:rPr>
                <w:rFonts w:asciiTheme="minorHAnsi" w:hAnsiTheme="minorHAnsi" w:cstheme="minorHAnsi"/>
                <w:spacing w:val="-4"/>
                <w:sz w:val="19"/>
              </w:rPr>
              <w:t xml:space="preserve">and has </w:t>
            </w:r>
            <w:r w:rsidRPr="00994106">
              <w:rPr>
                <w:rFonts w:asciiTheme="minorHAnsi" w:hAnsiTheme="minorHAnsi" w:cstheme="minorHAnsi"/>
                <w:spacing w:val="-5"/>
                <w:sz w:val="19"/>
              </w:rPr>
              <w:t xml:space="preserve">full </w:t>
            </w:r>
            <w:r w:rsidRPr="00994106">
              <w:rPr>
                <w:rFonts w:asciiTheme="minorHAnsi" w:hAnsiTheme="minorHAnsi" w:cstheme="minorHAnsi"/>
                <w:spacing w:val="-4"/>
                <w:sz w:val="19"/>
              </w:rPr>
              <w:t xml:space="preserve">set of </w:t>
            </w:r>
            <w:r w:rsidRPr="00994106">
              <w:rPr>
                <w:rFonts w:asciiTheme="minorHAnsi" w:hAnsiTheme="minorHAnsi" w:cstheme="minorHAnsi"/>
                <w:spacing w:val="-6"/>
                <w:sz w:val="19"/>
              </w:rPr>
              <w:t>teeth</w:t>
            </w:r>
          </w:p>
        </w:tc>
        <w:tc>
          <w:tcPr>
            <w:tcW w:w="907" w:type="dxa"/>
          </w:tcPr>
          <w:p w14:paraId="073A5907"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494" w:type="dxa"/>
          </w:tcPr>
          <w:p w14:paraId="64760A87" w14:textId="77777777" w:rsidR="002E3EAA" w:rsidRPr="00994106" w:rsidRDefault="002E3EAA" w:rsidP="002E3EAA">
            <w:pPr>
              <w:pStyle w:val="TableParagraph"/>
              <w:rPr>
                <w:rFonts w:asciiTheme="minorHAnsi" w:hAnsiTheme="minorHAnsi" w:cstheme="minorHAnsi"/>
                <w:sz w:val="18"/>
              </w:rPr>
            </w:pPr>
          </w:p>
        </w:tc>
        <w:tc>
          <w:tcPr>
            <w:tcW w:w="1417" w:type="dxa"/>
          </w:tcPr>
          <w:p w14:paraId="1F7EC499"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5D48D61B" w14:textId="3733C2BC"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0FCBA6A0" w14:textId="77777777" w:rsidTr="002140A7">
        <w:trPr>
          <w:trHeight w:val="887"/>
        </w:trPr>
        <w:tc>
          <w:tcPr>
            <w:tcW w:w="1361" w:type="dxa"/>
          </w:tcPr>
          <w:p w14:paraId="225AB31F" w14:textId="77777777" w:rsidR="002E3EAA" w:rsidRPr="00994106" w:rsidRDefault="002E3EAA" w:rsidP="002E3EAA">
            <w:pPr>
              <w:pStyle w:val="TableParagraph"/>
              <w:spacing w:before="10" w:line="212" w:lineRule="exact"/>
              <w:ind w:left="56"/>
              <w:rPr>
                <w:rFonts w:asciiTheme="minorHAnsi" w:hAnsiTheme="minorHAnsi" w:cstheme="minorHAnsi"/>
                <w:sz w:val="19"/>
              </w:rPr>
            </w:pPr>
            <w:r w:rsidRPr="00994106">
              <w:rPr>
                <w:rFonts w:asciiTheme="minorHAnsi" w:hAnsiTheme="minorHAnsi" w:cstheme="minorHAnsi"/>
                <w:sz w:val="19"/>
              </w:rPr>
              <w:t>Contact</w:t>
            </w:r>
          </w:p>
          <w:p w14:paraId="0C967FBC"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with drive</w:t>
            </w:r>
          </w:p>
          <w:p w14:paraId="04AF101D"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z w:val="19"/>
              </w:rPr>
              <w:t>mechanism</w:t>
            </w:r>
          </w:p>
        </w:tc>
        <w:tc>
          <w:tcPr>
            <w:tcW w:w="945" w:type="dxa"/>
          </w:tcPr>
          <w:p w14:paraId="4B09E095"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tcPr>
          <w:p w14:paraId="54F988DF" w14:textId="77777777" w:rsidR="002E3EAA" w:rsidRPr="00994106" w:rsidRDefault="002E3EAA" w:rsidP="002E3EAA">
            <w:pPr>
              <w:pStyle w:val="TableParagraph"/>
              <w:spacing w:before="10" w:line="212" w:lineRule="exact"/>
              <w:ind w:left="56"/>
              <w:rPr>
                <w:rFonts w:asciiTheme="minorHAnsi" w:hAnsiTheme="minorHAnsi" w:cstheme="minorHAnsi"/>
                <w:sz w:val="19"/>
              </w:rPr>
            </w:pPr>
            <w:r w:rsidRPr="00994106">
              <w:rPr>
                <w:rFonts w:asciiTheme="minorHAnsi" w:hAnsiTheme="minorHAnsi" w:cstheme="minorHAnsi"/>
                <w:sz w:val="19"/>
              </w:rPr>
              <w:t>Contact with</w:t>
            </w:r>
          </w:p>
          <w:p w14:paraId="0404BD90"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transmission</w:t>
            </w:r>
          </w:p>
          <w:p w14:paraId="44E8FC07"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z w:val="19"/>
              </w:rPr>
              <w:t>belts, pulleys</w:t>
            </w:r>
          </w:p>
          <w:p w14:paraId="391973A8" w14:textId="77777777" w:rsidR="002E3EAA" w:rsidRPr="00994106" w:rsidRDefault="002E3EAA" w:rsidP="002E3EAA">
            <w:pPr>
              <w:pStyle w:val="TableParagraph"/>
              <w:spacing w:line="185" w:lineRule="exact"/>
              <w:ind w:left="56"/>
              <w:rPr>
                <w:rFonts w:asciiTheme="minorHAnsi" w:hAnsiTheme="minorHAnsi" w:cstheme="minorHAnsi"/>
                <w:sz w:val="19"/>
              </w:rPr>
            </w:pPr>
            <w:r w:rsidRPr="00994106">
              <w:rPr>
                <w:rFonts w:asciiTheme="minorHAnsi" w:hAnsiTheme="minorHAnsi" w:cstheme="minorHAnsi"/>
                <w:sz w:val="19"/>
              </w:rPr>
              <w:t>or motor</w:t>
            </w:r>
          </w:p>
        </w:tc>
        <w:tc>
          <w:tcPr>
            <w:tcW w:w="1063" w:type="dxa"/>
          </w:tcPr>
          <w:p w14:paraId="2076C914" w14:textId="77777777" w:rsidR="002E3EAA" w:rsidRPr="00994106" w:rsidRDefault="002E3EAA" w:rsidP="002E3EAA">
            <w:pPr>
              <w:pStyle w:val="TableParagraph"/>
              <w:spacing w:before="10" w:line="212" w:lineRule="exact"/>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080CBDF7" w14:textId="77777777" w:rsidR="002E3EAA" w:rsidRPr="00994106" w:rsidRDefault="002E3EAA" w:rsidP="002E3EAA">
            <w:pPr>
              <w:pStyle w:val="TableParagraph"/>
              <w:spacing w:before="10" w:line="212" w:lineRule="exact"/>
              <w:ind w:left="55"/>
              <w:rPr>
                <w:rFonts w:asciiTheme="minorHAnsi" w:hAnsiTheme="minorHAnsi" w:cstheme="minorHAnsi"/>
                <w:sz w:val="19"/>
              </w:rPr>
            </w:pPr>
            <w:r w:rsidRPr="00994106">
              <w:rPr>
                <w:rFonts w:asciiTheme="minorHAnsi" w:hAnsiTheme="minorHAnsi" w:cstheme="minorHAnsi"/>
                <w:sz w:val="19"/>
              </w:rPr>
              <w:t>Ensure fixed guard is in place on transmission</w:t>
            </w:r>
          </w:p>
          <w:p w14:paraId="6BE05AF5" w14:textId="77777777" w:rsidR="002E3EAA" w:rsidRPr="00994106" w:rsidRDefault="002E3EAA" w:rsidP="002E3EAA">
            <w:pPr>
              <w:pStyle w:val="TableParagraph"/>
              <w:spacing w:line="171" w:lineRule="exact"/>
              <w:ind w:left="55"/>
              <w:rPr>
                <w:rFonts w:asciiTheme="minorHAnsi" w:hAnsiTheme="minorHAnsi" w:cstheme="minorHAnsi"/>
                <w:sz w:val="19"/>
              </w:rPr>
            </w:pPr>
            <w:r w:rsidRPr="00994106">
              <w:rPr>
                <w:rFonts w:asciiTheme="minorHAnsi" w:hAnsiTheme="minorHAnsi" w:cstheme="minorHAnsi"/>
                <w:sz w:val="19"/>
              </w:rPr>
              <w:t>belt/belts and motor</w:t>
            </w:r>
          </w:p>
        </w:tc>
        <w:tc>
          <w:tcPr>
            <w:tcW w:w="907" w:type="dxa"/>
          </w:tcPr>
          <w:p w14:paraId="190E6BFB"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494" w:type="dxa"/>
          </w:tcPr>
          <w:p w14:paraId="59514324" w14:textId="77777777" w:rsidR="002E3EAA" w:rsidRPr="00994106" w:rsidRDefault="002E3EAA" w:rsidP="002E3EAA">
            <w:pPr>
              <w:pStyle w:val="TableParagraph"/>
              <w:rPr>
                <w:rFonts w:asciiTheme="minorHAnsi" w:hAnsiTheme="minorHAnsi" w:cstheme="minorHAnsi"/>
                <w:sz w:val="18"/>
              </w:rPr>
            </w:pPr>
          </w:p>
        </w:tc>
        <w:tc>
          <w:tcPr>
            <w:tcW w:w="1417" w:type="dxa"/>
          </w:tcPr>
          <w:p w14:paraId="1D899672"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425D4923" w14:textId="337C63A8"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0C3260A3" w14:textId="77777777" w:rsidTr="002140A7">
        <w:trPr>
          <w:trHeight w:val="889"/>
        </w:trPr>
        <w:tc>
          <w:tcPr>
            <w:tcW w:w="1361" w:type="dxa"/>
            <w:vMerge w:val="restart"/>
            <w:tcBorders>
              <w:bottom w:val="nil"/>
            </w:tcBorders>
          </w:tcPr>
          <w:p w14:paraId="12C3F29D" w14:textId="77777777" w:rsidR="002E3EAA" w:rsidRPr="00994106" w:rsidRDefault="002E3EAA" w:rsidP="002E3EAA">
            <w:pPr>
              <w:pStyle w:val="TableParagraph"/>
              <w:spacing w:before="34" w:line="211" w:lineRule="auto"/>
              <w:ind w:left="56" w:right="32"/>
              <w:rPr>
                <w:rFonts w:asciiTheme="minorHAnsi" w:hAnsiTheme="minorHAnsi" w:cstheme="minorHAnsi"/>
                <w:sz w:val="19"/>
              </w:rPr>
            </w:pPr>
            <w:r w:rsidRPr="00994106">
              <w:rPr>
                <w:rFonts w:asciiTheme="minorHAnsi" w:hAnsiTheme="minorHAnsi" w:cstheme="minorHAnsi"/>
                <w:sz w:val="19"/>
              </w:rPr>
              <w:t>Direct contact with moving parts</w:t>
            </w:r>
          </w:p>
          <w:p w14:paraId="023F2424" w14:textId="77777777" w:rsidR="002E3EAA" w:rsidRPr="00994106" w:rsidRDefault="002E3EAA" w:rsidP="002E3EAA">
            <w:pPr>
              <w:pStyle w:val="TableParagraph"/>
              <w:spacing w:before="3"/>
              <w:rPr>
                <w:rFonts w:asciiTheme="minorHAnsi" w:hAnsiTheme="minorHAnsi" w:cstheme="minorHAnsi"/>
                <w:sz w:val="17"/>
              </w:rPr>
            </w:pPr>
          </w:p>
          <w:p w14:paraId="4B5A27E8" w14:textId="77777777" w:rsidR="002E3EAA" w:rsidRPr="00994106" w:rsidRDefault="002E3EAA" w:rsidP="002E3EAA">
            <w:pPr>
              <w:pStyle w:val="TableParagraph"/>
              <w:spacing w:line="211" w:lineRule="auto"/>
              <w:ind w:left="56" w:right="474"/>
              <w:rPr>
                <w:rFonts w:asciiTheme="minorHAnsi" w:hAnsiTheme="minorHAnsi" w:cstheme="minorHAnsi"/>
                <w:sz w:val="19"/>
              </w:rPr>
            </w:pPr>
            <w:r w:rsidRPr="00994106">
              <w:rPr>
                <w:rFonts w:asciiTheme="minorHAnsi" w:hAnsiTheme="minorHAnsi" w:cstheme="minorHAnsi"/>
                <w:sz w:val="19"/>
              </w:rPr>
              <w:t>- general hazards</w:t>
            </w:r>
          </w:p>
        </w:tc>
        <w:tc>
          <w:tcPr>
            <w:tcW w:w="945" w:type="dxa"/>
            <w:vMerge w:val="restart"/>
          </w:tcPr>
          <w:p w14:paraId="5CB9DD47"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vMerge w:val="restart"/>
            <w:tcBorders>
              <w:bottom w:val="nil"/>
            </w:tcBorders>
          </w:tcPr>
          <w:p w14:paraId="616AD025" w14:textId="77777777" w:rsidR="002E3EAA" w:rsidRPr="00994106" w:rsidRDefault="002E3EAA" w:rsidP="002E3EAA">
            <w:pPr>
              <w:pStyle w:val="TableParagraph"/>
              <w:spacing w:before="34" w:line="211" w:lineRule="auto"/>
              <w:ind w:left="56" w:right="21"/>
              <w:rPr>
                <w:rFonts w:asciiTheme="minorHAnsi" w:hAnsiTheme="minorHAnsi" w:cstheme="minorHAnsi"/>
                <w:sz w:val="19"/>
              </w:rPr>
            </w:pPr>
            <w:r w:rsidRPr="00994106">
              <w:rPr>
                <w:rFonts w:asciiTheme="minorHAnsi" w:hAnsiTheme="minorHAnsi" w:cstheme="minorHAnsi"/>
                <w:sz w:val="19"/>
              </w:rPr>
              <w:t>Injuries due to contact with moving parts</w:t>
            </w:r>
          </w:p>
          <w:p w14:paraId="59C01619" w14:textId="77777777" w:rsidR="002E3EAA" w:rsidRPr="00994106" w:rsidRDefault="002E3EAA" w:rsidP="002E3EAA">
            <w:pPr>
              <w:pStyle w:val="TableParagraph"/>
              <w:spacing w:line="211" w:lineRule="auto"/>
              <w:ind w:left="56" w:right="19"/>
              <w:rPr>
                <w:rFonts w:asciiTheme="minorHAnsi" w:hAnsiTheme="minorHAnsi" w:cstheme="minorHAnsi"/>
                <w:sz w:val="19"/>
              </w:rPr>
            </w:pPr>
            <w:r w:rsidRPr="00994106">
              <w:rPr>
                <w:rFonts w:asciiTheme="minorHAnsi" w:hAnsiTheme="minorHAnsi" w:cstheme="minorHAnsi"/>
                <w:spacing w:val="-7"/>
                <w:sz w:val="19"/>
              </w:rPr>
              <w:t xml:space="preserve">e.g. </w:t>
            </w:r>
            <w:r w:rsidRPr="00994106">
              <w:rPr>
                <w:rFonts w:asciiTheme="minorHAnsi" w:hAnsiTheme="minorHAnsi" w:cstheme="minorHAnsi"/>
                <w:spacing w:val="-8"/>
                <w:sz w:val="19"/>
              </w:rPr>
              <w:t xml:space="preserve">laceration, </w:t>
            </w:r>
            <w:r w:rsidRPr="00994106">
              <w:rPr>
                <w:rFonts w:asciiTheme="minorHAnsi" w:hAnsiTheme="minorHAnsi" w:cstheme="minorHAnsi"/>
                <w:spacing w:val="-6"/>
                <w:sz w:val="19"/>
              </w:rPr>
              <w:t xml:space="preserve">amputation, </w:t>
            </w:r>
            <w:r w:rsidRPr="00994106">
              <w:rPr>
                <w:rFonts w:asciiTheme="minorHAnsi" w:hAnsiTheme="minorHAnsi" w:cstheme="minorHAnsi"/>
                <w:spacing w:val="-5"/>
                <w:sz w:val="19"/>
              </w:rPr>
              <w:t xml:space="preserve">bruising, </w:t>
            </w:r>
            <w:r w:rsidRPr="00994106">
              <w:rPr>
                <w:rFonts w:asciiTheme="minorHAnsi" w:hAnsiTheme="minorHAnsi" w:cstheme="minorHAnsi"/>
                <w:spacing w:val="-6"/>
                <w:sz w:val="19"/>
              </w:rPr>
              <w:t xml:space="preserve">fracture </w:t>
            </w:r>
            <w:r w:rsidRPr="00994106">
              <w:rPr>
                <w:rFonts w:asciiTheme="minorHAnsi" w:hAnsiTheme="minorHAnsi" w:cstheme="minorHAnsi"/>
                <w:spacing w:val="-5"/>
                <w:sz w:val="19"/>
              </w:rPr>
              <w:t>and burns</w:t>
            </w:r>
          </w:p>
        </w:tc>
        <w:tc>
          <w:tcPr>
            <w:tcW w:w="1063" w:type="dxa"/>
          </w:tcPr>
          <w:p w14:paraId="391CA42F" w14:textId="77777777" w:rsidR="002E3EAA" w:rsidRPr="00994106" w:rsidRDefault="002E3EAA" w:rsidP="002E3EAA">
            <w:pPr>
              <w:pStyle w:val="TableParagraph"/>
              <w:spacing w:before="11"/>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1AD37685" w14:textId="77777777" w:rsidR="002E3EAA" w:rsidRPr="00994106" w:rsidRDefault="002E3EAA" w:rsidP="002E3EAA">
            <w:pPr>
              <w:pStyle w:val="TableParagraph"/>
              <w:spacing w:before="35" w:line="211" w:lineRule="auto"/>
              <w:ind w:left="55" w:right="75"/>
              <w:rPr>
                <w:rFonts w:asciiTheme="minorHAnsi" w:hAnsiTheme="minorHAnsi" w:cstheme="minorHAnsi"/>
                <w:sz w:val="19"/>
              </w:rPr>
            </w:pPr>
            <w:r w:rsidRPr="00994106">
              <w:rPr>
                <w:rFonts w:asciiTheme="minorHAnsi" w:hAnsiTheme="minorHAnsi" w:cstheme="minorHAnsi"/>
                <w:spacing w:val="-7"/>
                <w:sz w:val="19"/>
              </w:rPr>
              <w:t xml:space="preserve">Before </w:t>
            </w:r>
            <w:r w:rsidRPr="00994106">
              <w:rPr>
                <w:rFonts w:asciiTheme="minorHAnsi" w:hAnsiTheme="minorHAnsi" w:cstheme="minorHAnsi"/>
                <w:spacing w:val="-4"/>
                <w:sz w:val="19"/>
              </w:rPr>
              <w:t xml:space="preserve">use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visual </w:t>
            </w:r>
            <w:r w:rsidRPr="00994106">
              <w:rPr>
                <w:rFonts w:asciiTheme="minorHAnsi" w:hAnsiTheme="minorHAnsi" w:cstheme="minorHAnsi"/>
                <w:spacing w:val="-4"/>
                <w:sz w:val="19"/>
              </w:rPr>
              <w:t xml:space="preserve">check </w:t>
            </w:r>
            <w:r w:rsidRPr="00994106">
              <w:rPr>
                <w:rFonts w:asciiTheme="minorHAnsi" w:hAnsiTheme="minorHAnsi" w:cstheme="minorHAnsi"/>
                <w:spacing w:val="-5"/>
                <w:sz w:val="19"/>
              </w:rPr>
              <w:t xml:space="preserve">should </w:t>
            </w:r>
            <w:r w:rsidRPr="00994106">
              <w:rPr>
                <w:rFonts w:asciiTheme="minorHAnsi" w:hAnsiTheme="minorHAnsi" w:cstheme="minorHAnsi"/>
                <w:spacing w:val="-3"/>
                <w:sz w:val="19"/>
              </w:rPr>
              <w:t xml:space="preserve">be </w:t>
            </w:r>
            <w:r w:rsidRPr="00994106">
              <w:rPr>
                <w:rFonts w:asciiTheme="minorHAnsi" w:hAnsiTheme="minorHAnsi" w:cstheme="minorHAnsi"/>
                <w:spacing w:val="-5"/>
                <w:sz w:val="19"/>
              </w:rPr>
              <w:t xml:space="preserve">carried out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where </w:t>
            </w:r>
            <w:r w:rsidRPr="00994106">
              <w:rPr>
                <w:rFonts w:asciiTheme="minorHAnsi" w:hAnsiTheme="minorHAnsi" w:cstheme="minorHAnsi"/>
                <w:spacing w:val="-5"/>
                <w:sz w:val="19"/>
              </w:rPr>
              <w:t xml:space="preserve">applicable </w:t>
            </w:r>
            <w:r w:rsidRPr="00994106">
              <w:rPr>
                <w:rFonts w:asciiTheme="minorHAnsi" w:hAnsiTheme="minorHAnsi" w:cstheme="minorHAnsi"/>
                <w:spacing w:val="-4"/>
                <w:sz w:val="19"/>
              </w:rPr>
              <w:t xml:space="preserve">all </w:t>
            </w:r>
            <w:r w:rsidRPr="00994106">
              <w:rPr>
                <w:rFonts w:asciiTheme="minorHAnsi" w:hAnsiTheme="minorHAnsi" w:cstheme="minorHAnsi"/>
                <w:spacing w:val="-5"/>
                <w:sz w:val="19"/>
              </w:rPr>
              <w:t xml:space="preserve">guards </w:t>
            </w:r>
            <w:r w:rsidRPr="00994106">
              <w:rPr>
                <w:rFonts w:asciiTheme="minorHAnsi" w:hAnsiTheme="minorHAnsi" w:cstheme="minorHAnsi"/>
                <w:spacing w:val="-4"/>
                <w:sz w:val="19"/>
              </w:rPr>
              <w:t xml:space="preserve">and </w:t>
            </w:r>
            <w:r w:rsidRPr="00994106">
              <w:rPr>
                <w:rFonts w:asciiTheme="minorHAnsi" w:hAnsiTheme="minorHAnsi" w:cstheme="minorHAnsi"/>
                <w:spacing w:val="-5"/>
                <w:sz w:val="19"/>
              </w:rPr>
              <w:t xml:space="preserve">covers </w:t>
            </w:r>
            <w:r w:rsidRPr="00994106">
              <w:rPr>
                <w:rFonts w:asciiTheme="minorHAnsi" w:hAnsiTheme="minorHAnsi" w:cstheme="minorHAnsi"/>
                <w:spacing w:val="-6"/>
                <w:sz w:val="19"/>
              </w:rPr>
              <w:t xml:space="preserve">are </w:t>
            </w:r>
            <w:r w:rsidRPr="00994106">
              <w:rPr>
                <w:rFonts w:asciiTheme="minorHAnsi" w:hAnsiTheme="minorHAnsi" w:cstheme="minorHAnsi"/>
                <w:spacing w:val="-4"/>
                <w:sz w:val="19"/>
              </w:rPr>
              <w:t xml:space="preserve">fitted, </w:t>
            </w:r>
            <w:r w:rsidRPr="00994106">
              <w:rPr>
                <w:rFonts w:asciiTheme="minorHAnsi" w:hAnsiTheme="minorHAnsi" w:cstheme="minorHAnsi"/>
                <w:spacing w:val="-3"/>
                <w:sz w:val="19"/>
              </w:rPr>
              <w:t xml:space="preserve">in </w:t>
            </w:r>
            <w:r w:rsidRPr="00994106">
              <w:rPr>
                <w:rFonts w:asciiTheme="minorHAnsi" w:hAnsiTheme="minorHAnsi" w:cstheme="minorHAnsi"/>
                <w:spacing w:val="-4"/>
                <w:sz w:val="19"/>
              </w:rPr>
              <w:t xml:space="preserve">good </w:t>
            </w:r>
            <w:r w:rsidRPr="00994106">
              <w:rPr>
                <w:rFonts w:asciiTheme="minorHAnsi" w:hAnsiTheme="minorHAnsi" w:cstheme="minorHAnsi"/>
                <w:spacing w:val="-5"/>
                <w:sz w:val="19"/>
              </w:rPr>
              <w:t xml:space="preserve">order </w:t>
            </w:r>
            <w:r w:rsidRPr="00994106">
              <w:rPr>
                <w:rFonts w:asciiTheme="minorHAnsi" w:hAnsiTheme="minorHAnsi" w:cstheme="minorHAnsi"/>
                <w:spacing w:val="-4"/>
                <w:sz w:val="19"/>
              </w:rPr>
              <w:t xml:space="preserve">and </w:t>
            </w:r>
            <w:r w:rsidRPr="00994106">
              <w:rPr>
                <w:rFonts w:asciiTheme="minorHAnsi" w:hAnsiTheme="minorHAnsi" w:cstheme="minorHAnsi"/>
                <w:spacing w:val="-6"/>
                <w:sz w:val="19"/>
              </w:rPr>
              <w:t xml:space="preserve">there are </w:t>
            </w:r>
            <w:r w:rsidRPr="00994106">
              <w:rPr>
                <w:rFonts w:asciiTheme="minorHAnsi" w:hAnsiTheme="minorHAnsi" w:cstheme="minorHAnsi"/>
                <w:spacing w:val="-3"/>
                <w:sz w:val="19"/>
              </w:rPr>
              <w:t xml:space="preserve">no </w:t>
            </w:r>
            <w:r w:rsidRPr="00994106">
              <w:rPr>
                <w:rFonts w:asciiTheme="minorHAnsi" w:hAnsiTheme="minorHAnsi" w:cstheme="minorHAnsi"/>
                <w:spacing w:val="-5"/>
                <w:sz w:val="19"/>
              </w:rPr>
              <w:t xml:space="preserve">visible </w:t>
            </w:r>
            <w:r w:rsidRPr="00994106">
              <w:rPr>
                <w:rFonts w:asciiTheme="minorHAnsi" w:hAnsiTheme="minorHAnsi" w:cstheme="minorHAnsi"/>
                <w:spacing w:val="-6"/>
                <w:sz w:val="19"/>
              </w:rPr>
              <w:t>faults</w:t>
            </w:r>
          </w:p>
        </w:tc>
        <w:tc>
          <w:tcPr>
            <w:tcW w:w="907" w:type="dxa"/>
            <w:vMerge w:val="restart"/>
          </w:tcPr>
          <w:p w14:paraId="3D767ED2"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494" w:type="dxa"/>
            <w:vMerge w:val="restart"/>
          </w:tcPr>
          <w:p w14:paraId="05EC021A"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4A1961AE"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4AC53FEE" w14:textId="3C8EDB14"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753BCEDE" w14:textId="77777777" w:rsidTr="002140A7">
        <w:trPr>
          <w:trHeight w:val="489"/>
        </w:trPr>
        <w:tc>
          <w:tcPr>
            <w:tcW w:w="1361" w:type="dxa"/>
            <w:vMerge/>
            <w:tcBorders>
              <w:top w:val="nil"/>
              <w:bottom w:val="nil"/>
            </w:tcBorders>
          </w:tcPr>
          <w:p w14:paraId="03B1F229" w14:textId="77777777" w:rsidR="002E3EAA" w:rsidRPr="00994106" w:rsidRDefault="002E3EAA" w:rsidP="002E3EAA">
            <w:pPr>
              <w:rPr>
                <w:rFonts w:cstheme="minorHAnsi"/>
                <w:sz w:val="2"/>
                <w:szCs w:val="2"/>
              </w:rPr>
            </w:pPr>
          </w:p>
        </w:tc>
        <w:tc>
          <w:tcPr>
            <w:tcW w:w="945" w:type="dxa"/>
            <w:vMerge/>
            <w:tcBorders>
              <w:top w:val="nil"/>
            </w:tcBorders>
          </w:tcPr>
          <w:p w14:paraId="5CA3B10F" w14:textId="77777777" w:rsidR="002E3EAA" w:rsidRPr="00994106" w:rsidRDefault="002E3EAA" w:rsidP="002E3EAA">
            <w:pPr>
              <w:jc w:val="center"/>
              <w:rPr>
                <w:rFonts w:cstheme="minorHAnsi"/>
                <w:sz w:val="2"/>
                <w:szCs w:val="2"/>
              </w:rPr>
            </w:pPr>
          </w:p>
        </w:tc>
        <w:tc>
          <w:tcPr>
            <w:tcW w:w="1361" w:type="dxa"/>
            <w:vMerge/>
            <w:tcBorders>
              <w:top w:val="nil"/>
              <w:bottom w:val="nil"/>
            </w:tcBorders>
          </w:tcPr>
          <w:p w14:paraId="0ECC8610" w14:textId="77777777" w:rsidR="002E3EAA" w:rsidRPr="00994106" w:rsidRDefault="002E3EAA" w:rsidP="002E3EAA">
            <w:pPr>
              <w:rPr>
                <w:rFonts w:cstheme="minorHAnsi"/>
                <w:sz w:val="2"/>
                <w:szCs w:val="2"/>
              </w:rPr>
            </w:pPr>
          </w:p>
        </w:tc>
        <w:tc>
          <w:tcPr>
            <w:tcW w:w="1063" w:type="dxa"/>
          </w:tcPr>
          <w:p w14:paraId="573FBFB8" w14:textId="77777777" w:rsidR="002E3EAA" w:rsidRPr="00994106" w:rsidRDefault="002E3EAA" w:rsidP="002E3EAA">
            <w:pPr>
              <w:pStyle w:val="TableParagraph"/>
              <w:spacing w:before="11"/>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43AAE09E" w14:textId="77777777" w:rsidR="002E3EAA" w:rsidRPr="00994106" w:rsidRDefault="002E3EAA" w:rsidP="002E3EAA">
            <w:pPr>
              <w:pStyle w:val="TableParagraph"/>
              <w:spacing w:before="35" w:line="211" w:lineRule="auto"/>
              <w:ind w:left="55"/>
              <w:rPr>
                <w:rFonts w:asciiTheme="minorHAnsi" w:hAnsiTheme="minorHAnsi" w:cstheme="minorHAnsi"/>
                <w:sz w:val="19"/>
              </w:rPr>
            </w:pPr>
            <w:r w:rsidRPr="00994106">
              <w:rPr>
                <w:rFonts w:asciiTheme="minorHAnsi" w:hAnsiTheme="minorHAnsi" w:cstheme="minorHAnsi"/>
                <w:spacing w:val="-5"/>
                <w:sz w:val="19"/>
              </w:rPr>
              <w:t xml:space="preserve">Machine </w:t>
            </w:r>
            <w:r w:rsidRPr="00994106">
              <w:rPr>
                <w:rFonts w:asciiTheme="minorHAnsi" w:hAnsiTheme="minorHAnsi" w:cstheme="minorHAnsi"/>
                <w:spacing w:val="-3"/>
                <w:sz w:val="19"/>
              </w:rPr>
              <w:t xml:space="preserve">is </w:t>
            </w:r>
            <w:r w:rsidRPr="00994106">
              <w:rPr>
                <w:rFonts w:asciiTheme="minorHAnsi" w:hAnsiTheme="minorHAnsi" w:cstheme="minorHAnsi"/>
                <w:spacing w:val="-4"/>
                <w:sz w:val="19"/>
              </w:rPr>
              <w:t xml:space="preserve">used </w:t>
            </w:r>
            <w:r w:rsidRPr="00994106">
              <w:rPr>
                <w:rFonts w:asciiTheme="minorHAnsi" w:hAnsiTheme="minorHAnsi" w:cstheme="minorHAnsi"/>
                <w:spacing w:val="-3"/>
                <w:sz w:val="19"/>
              </w:rPr>
              <w:t xml:space="preserve">in </w:t>
            </w:r>
            <w:r w:rsidRPr="00994106">
              <w:rPr>
                <w:rFonts w:asciiTheme="minorHAnsi" w:hAnsiTheme="minorHAnsi" w:cstheme="minorHAnsi"/>
                <w:spacing w:val="-5"/>
                <w:sz w:val="19"/>
              </w:rPr>
              <w:t xml:space="preserve">compliance with </w:t>
            </w:r>
            <w:r w:rsidRPr="00994106">
              <w:rPr>
                <w:rFonts w:asciiTheme="minorHAnsi" w:hAnsiTheme="minorHAnsi" w:cstheme="minorHAnsi"/>
                <w:spacing w:val="-6"/>
                <w:sz w:val="19"/>
              </w:rPr>
              <w:t>manufacturer’s instructions</w:t>
            </w:r>
          </w:p>
        </w:tc>
        <w:tc>
          <w:tcPr>
            <w:tcW w:w="907" w:type="dxa"/>
            <w:vMerge/>
            <w:tcBorders>
              <w:top w:val="nil"/>
            </w:tcBorders>
          </w:tcPr>
          <w:p w14:paraId="0D77E106" w14:textId="77777777" w:rsidR="002E3EAA" w:rsidRPr="00994106" w:rsidRDefault="002E3EAA" w:rsidP="002E3EAA">
            <w:pPr>
              <w:jc w:val="center"/>
              <w:rPr>
                <w:rFonts w:cstheme="minorHAnsi"/>
                <w:sz w:val="2"/>
                <w:szCs w:val="2"/>
              </w:rPr>
            </w:pPr>
          </w:p>
        </w:tc>
        <w:tc>
          <w:tcPr>
            <w:tcW w:w="2494" w:type="dxa"/>
            <w:vMerge/>
            <w:tcBorders>
              <w:top w:val="nil"/>
            </w:tcBorders>
          </w:tcPr>
          <w:p w14:paraId="4B004B91" w14:textId="77777777" w:rsidR="002E3EAA" w:rsidRPr="00994106" w:rsidRDefault="002E3EAA" w:rsidP="002E3EAA">
            <w:pPr>
              <w:rPr>
                <w:rFonts w:cstheme="minorHAnsi"/>
                <w:sz w:val="2"/>
                <w:szCs w:val="2"/>
              </w:rPr>
            </w:pPr>
          </w:p>
        </w:tc>
        <w:tc>
          <w:tcPr>
            <w:tcW w:w="1417" w:type="dxa"/>
            <w:vMerge/>
            <w:tcBorders>
              <w:top w:val="nil"/>
            </w:tcBorders>
          </w:tcPr>
          <w:p w14:paraId="655FCFD7" w14:textId="77777777" w:rsidR="002E3EAA" w:rsidRPr="00994106" w:rsidRDefault="002E3EAA" w:rsidP="002E3EAA">
            <w:pPr>
              <w:rPr>
                <w:rFonts w:cstheme="minorHAnsi"/>
                <w:sz w:val="2"/>
                <w:szCs w:val="2"/>
              </w:rPr>
            </w:pPr>
          </w:p>
        </w:tc>
        <w:tc>
          <w:tcPr>
            <w:tcW w:w="1417" w:type="dxa"/>
            <w:vMerge/>
            <w:tcBorders>
              <w:top w:val="nil"/>
            </w:tcBorders>
          </w:tcPr>
          <w:p w14:paraId="27B566F7" w14:textId="77777777" w:rsidR="002E3EAA" w:rsidRPr="00994106" w:rsidRDefault="002E3EAA" w:rsidP="002E3EAA">
            <w:pPr>
              <w:rPr>
                <w:rFonts w:cstheme="minorHAnsi"/>
                <w:sz w:val="2"/>
                <w:szCs w:val="2"/>
              </w:rPr>
            </w:pPr>
          </w:p>
        </w:tc>
      </w:tr>
      <w:tr w:rsidR="002E3EAA" w:rsidRPr="00994106" w14:paraId="26B885E5" w14:textId="77777777" w:rsidTr="002140A7">
        <w:trPr>
          <w:trHeight w:val="489"/>
        </w:trPr>
        <w:tc>
          <w:tcPr>
            <w:tcW w:w="1361" w:type="dxa"/>
            <w:vMerge/>
            <w:tcBorders>
              <w:top w:val="nil"/>
              <w:bottom w:val="nil"/>
            </w:tcBorders>
          </w:tcPr>
          <w:p w14:paraId="127C233F" w14:textId="77777777" w:rsidR="002E3EAA" w:rsidRPr="00994106" w:rsidRDefault="002E3EAA" w:rsidP="002E3EAA">
            <w:pPr>
              <w:rPr>
                <w:rFonts w:cstheme="minorHAnsi"/>
                <w:sz w:val="2"/>
                <w:szCs w:val="2"/>
              </w:rPr>
            </w:pPr>
          </w:p>
        </w:tc>
        <w:tc>
          <w:tcPr>
            <w:tcW w:w="945" w:type="dxa"/>
            <w:vMerge/>
            <w:tcBorders>
              <w:top w:val="nil"/>
            </w:tcBorders>
          </w:tcPr>
          <w:p w14:paraId="3F60E075" w14:textId="77777777" w:rsidR="002E3EAA" w:rsidRPr="00994106" w:rsidRDefault="002E3EAA" w:rsidP="002E3EAA">
            <w:pPr>
              <w:jc w:val="center"/>
              <w:rPr>
                <w:rFonts w:cstheme="minorHAnsi"/>
                <w:sz w:val="2"/>
                <w:szCs w:val="2"/>
              </w:rPr>
            </w:pPr>
          </w:p>
        </w:tc>
        <w:tc>
          <w:tcPr>
            <w:tcW w:w="1361" w:type="dxa"/>
            <w:vMerge/>
            <w:tcBorders>
              <w:top w:val="nil"/>
              <w:bottom w:val="nil"/>
            </w:tcBorders>
          </w:tcPr>
          <w:p w14:paraId="028FC7AB" w14:textId="77777777" w:rsidR="002E3EAA" w:rsidRPr="00994106" w:rsidRDefault="002E3EAA" w:rsidP="002E3EAA">
            <w:pPr>
              <w:rPr>
                <w:rFonts w:cstheme="minorHAnsi"/>
                <w:sz w:val="2"/>
                <w:szCs w:val="2"/>
              </w:rPr>
            </w:pPr>
          </w:p>
        </w:tc>
        <w:tc>
          <w:tcPr>
            <w:tcW w:w="1063" w:type="dxa"/>
          </w:tcPr>
          <w:p w14:paraId="60EB9275" w14:textId="77777777" w:rsidR="002E3EAA" w:rsidRPr="00994106" w:rsidRDefault="002E3EAA" w:rsidP="002E3EAA">
            <w:pPr>
              <w:pStyle w:val="TableParagraph"/>
              <w:spacing w:before="11"/>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485E7A35" w14:textId="77777777" w:rsidR="002E3EAA" w:rsidRPr="00994106" w:rsidRDefault="002E3EAA" w:rsidP="002E3EAA">
            <w:pPr>
              <w:pStyle w:val="TableParagraph"/>
              <w:spacing w:before="11" w:line="214" w:lineRule="exact"/>
              <w:ind w:left="55"/>
              <w:rPr>
                <w:rFonts w:asciiTheme="minorHAnsi" w:hAnsiTheme="minorHAnsi" w:cstheme="minorHAnsi"/>
                <w:sz w:val="19"/>
              </w:rPr>
            </w:pPr>
            <w:r w:rsidRPr="00994106">
              <w:rPr>
                <w:rFonts w:asciiTheme="minorHAnsi" w:hAnsiTheme="minorHAnsi" w:cstheme="minorHAnsi"/>
                <w:sz w:val="19"/>
              </w:rPr>
              <w:t>Dangling jewellery is prohibited</w:t>
            </w:r>
          </w:p>
          <w:p w14:paraId="6B831CB7" w14:textId="77777777" w:rsidR="002E3EAA" w:rsidRPr="00994106" w:rsidRDefault="002E3EAA" w:rsidP="002E3EAA">
            <w:pPr>
              <w:pStyle w:val="TableParagraph"/>
              <w:spacing w:line="214" w:lineRule="exact"/>
              <w:ind w:left="55"/>
              <w:rPr>
                <w:rFonts w:asciiTheme="minorHAnsi" w:hAnsiTheme="minorHAnsi" w:cstheme="minorHAnsi"/>
                <w:sz w:val="19"/>
              </w:rPr>
            </w:pPr>
            <w:r w:rsidRPr="00994106">
              <w:rPr>
                <w:rFonts w:asciiTheme="minorHAnsi" w:hAnsiTheme="minorHAnsi" w:cstheme="minorHAnsi"/>
                <w:sz w:val="19"/>
              </w:rPr>
              <w:t>No gloves, rings or loose clothing is worn</w:t>
            </w:r>
          </w:p>
        </w:tc>
        <w:tc>
          <w:tcPr>
            <w:tcW w:w="907" w:type="dxa"/>
            <w:vMerge/>
            <w:tcBorders>
              <w:top w:val="nil"/>
            </w:tcBorders>
          </w:tcPr>
          <w:p w14:paraId="1FF1940A" w14:textId="77777777" w:rsidR="002E3EAA" w:rsidRPr="00994106" w:rsidRDefault="002E3EAA" w:rsidP="002E3EAA">
            <w:pPr>
              <w:jc w:val="center"/>
              <w:rPr>
                <w:rFonts w:cstheme="minorHAnsi"/>
                <w:sz w:val="2"/>
                <w:szCs w:val="2"/>
              </w:rPr>
            </w:pPr>
          </w:p>
        </w:tc>
        <w:tc>
          <w:tcPr>
            <w:tcW w:w="2494" w:type="dxa"/>
            <w:vMerge/>
            <w:tcBorders>
              <w:top w:val="nil"/>
            </w:tcBorders>
          </w:tcPr>
          <w:p w14:paraId="11C90B58" w14:textId="77777777" w:rsidR="002E3EAA" w:rsidRPr="00994106" w:rsidRDefault="002E3EAA" w:rsidP="002E3EAA">
            <w:pPr>
              <w:rPr>
                <w:rFonts w:cstheme="minorHAnsi"/>
                <w:sz w:val="2"/>
                <w:szCs w:val="2"/>
              </w:rPr>
            </w:pPr>
          </w:p>
        </w:tc>
        <w:tc>
          <w:tcPr>
            <w:tcW w:w="1417" w:type="dxa"/>
            <w:vMerge/>
            <w:tcBorders>
              <w:top w:val="nil"/>
            </w:tcBorders>
          </w:tcPr>
          <w:p w14:paraId="68C4DBEC" w14:textId="77777777" w:rsidR="002E3EAA" w:rsidRPr="00994106" w:rsidRDefault="002E3EAA" w:rsidP="002E3EAA">
            <w:pPr>
              <w:rPr>
                <w:rFonts w:cstheme="minorHAnsi"/>
                <w:sz w:val="2"/>
                <w:szCs w:val="2"/>
              </w:rPr>
            </w:pPr>
          </w:p>
        </w:tc>
        <w:tc>
          <w:tcPr>
            <w:tcW w:w="1417" w:type="dxa"/>
            <w:vMerge/>
            <w:tcBorders>
              <w:top w:val="nil"/>
            </w:tcBorders>
          </w:tcPr>
          <w:p w14:paraId="6335EC56" w14:textId="77777777" w:rsidR="002E3EAA" w:rsidRPr="00994106" w:rsidRDefault="002E3EAA" w:rsidP="002E3EAA">
            <w:pPr>
              <w:rPr>
                <w:rFonts w:cstheme="minorHAnsi"/>
                <w:sz w:val="2"/>
                <w:szCs w:val="2"/>
              </w:rPr>
            </w:pPr>
          </w:p>
        </w:tc>
      </w:tr>
      <w:tr w:rsidR="002E3EAA" w:rsidRPr="00994106" w14:paraId="7006173D" w14:textId="77777777" w:rsidTr="002140A7">
        <w:trPr>
          <w:trHeight w:val="289"/>
        </w:trPr>
        <w:tc>
          <w:tcPr>
            <w:tcW w:w="1361" w:type="dxa"/>
            <w:tcBorders>
              <w:top w:val="nil"/>
            </w:tcBorders>
          </w:tcPr>
          <w:p w14:paraId="0FF57630" w14:textId="77777777" w:rsidR="002E3EAA" w:rsidRPr="00994106" w:rsidRDefault="002E3EAA" w:rsidP="002E3EAA">
            <w:pPr>
              <w:pStyle w:val="TableParagraph"/>
              <w:rPr>
                <w:rFonts w:asciiTheme="minorHAnsi" w:hAnsiTheme="minorHAnsi" w:cstheme="minorHAnsi"/>
                <w:sz w:val="18"/>
              </w:rPr>
            </w:pPr>
          </w:p>
        </w:tc>
        <w:tc>
          <w:tcPr>
            <w:tcW w:w="945" w:type="dxa"/>
            <w:vMerge/>
            <w:tcBorders>
              <w:top w:val="nil"/>
            </w:tcBorders>
          </w:tcPr>
          <w:p w14:paraId="56C3DAAA" w14:textId="77777777" w:rsidR="002E3EAA" w:rsidRPr="00994106" w:rsidRDefault="002E3EAA" w:rsidP="002E3EAA">
            <w:pPr>
              <w:jc w:val="center"/>
              <w:rPr>
                <w:rFonts w:cstheme="minorHAnsi"/>
                <w:sz w:val="2"/>
                <w:szCs w:val="2"/>
              </w:rPr>
            </w:pPr>
          </w:p>
        </w:tc>
        <w:tc>
          <w:tcPr>
            <w:tcW w:w="1361" w:type="dxa"/>
            <w:tcBorders>
              <w:top w:val="nil"/>
            </w:tcBorders>
          </w:tcPr>
          <w:p w14:paraId="32A893AF" w14:textId="77777777" w:rsidR="002E3EAA" w:rsidRPr="00994106" w:rsidRDefault="002E3EAA" w:rsidP="002E3EAA">
            <w:pPr>
              <w:pStyle w:val="TableParagraph"/>
              <w:rPr>
                <w:rFonts w:asciiTheme="minorHAnsi" w:hAnsiTheme="minorHAnsi" w:cstheme="minorHAnsi"/>
                <w:sz w:val="18"/>
              </w:rPr>
            </w:pPr>
          </w:p>
        </w:tc>
        <w:tc>
          <w:tcPr>
            <w:tcW w:w="1063" w:type="dxa"/>
          </w:tcPr>
          <w:p w14:paraId="083677F2" w14:textId="77777777" w:rsidR="002E3EAA" w:rsidRPr="00994106" w:rsidRDefault="002E3EAA" w:rsidP="002E3EAA">
            <w:pPr>
              <w:pStyle w:val="TableParagraph"/>
              <w:spacing w:before="11"/>
              <w:ind w:left="463"/>
              <w:rPr>
                <w:rFonts w:asciiTheme="minorHAnsi" w:hAnsiTheme="minorHAnsi" w:cstheme="minorHAnsi"/>
                <w:sz w:val="19"/>
              </w:rPr>
            </w:pPr>
            <w:r w:rsidRPr="00994106">
              <w:rPr>
                <w:rFonts w:asciiTheme="minorHAnsi" w:hAnsiTheme="minorHAnsi" w:cstheme="minorHAnsi"/>
                <w:sz w:val="19"/>
              </w:rPr>
              <w:t>H</w:t>
            </w:r>
          </w:p>
        </w:tc>
        <w:tc>
          <w:tcPr>
            <w:tcW w:w="4209" w:type="dxa"/>
          </w:tcPr>
          <w:p w14:paraId="2CA42A73" w14:textId="77777777" w:rsidR="002E3EAA" w:rsidRPr="00994106" w:rsidRDefault="002E3EAA" w:rsidP="002E3EAA">
            <w:pPr>
              <w:pStyle w:val="TableParagraph"/>
              <w:spacing w:before="11"/>
              <w:ind w:left="55"/>
              <w:rPr>
                <w:rFonts w:asciiTheme="minorHAnsi" w:hAnsiTheme="minorHAnsi" w:cstheme="minorHAnsi"/>
                <w:sz w:val="19"/>
              </w:rPr>
            </w:pPr>
            <w:r w:rsidRPr="00994106">
              <w:rPr>
                <w:rFonts w:asciiTheme="minorHAnsi" w:hAnsiTheme="minorHAnsi" w:cstheme="minorHAnsi"/>
                <w:sz w:val="19"/>
              </w:rPr>
              <w:t>Long hair is tied back</w:t>
            </w:r>
          </w:p>
        </w:tc>
        <w:tc>
          <w:tcPr>
            <w:tcW w:w="907" w:type="dxa"/>
            <w:vMerge/>
            <w:tcBorders>
              <w:top w:val="nil"/>
            </w:tcBorders>
          </w:tcPr>
          <w:p w14:paraId="30FD45B6" w14:textId="77777777" w:rsidR="002E3EAA" w:rsidRPr="00994106" w:rsidRDefault="002E3EAA" w:rsidP="002E3EAA">
            <w:pPr>
              <w:jc w:val="center"/>
              <w:rPr>
                <w:rFonts w:cstheme="minorHAnsi"/>
                <w:sz w:val="2"/>
                <w:szCs w:val="2"/>
              </w:rPr>
            </w:pPr>
          </w:p>
        </w:tc>
        <w:tc>
          <w:tcPr>
            <w:tcW w:w="2494" w:type="dxa"/>
            <w:vMerge/>
            <w:tcBorders>
              <w:top w:val="nil"/>
            </w:tcBorders>
          </w:tcPr>
          <w:p w14:paraId="7F6818FA" w14:textId="77777777" w:rsidR="002E3EAA" w:rsidRPr="00994106" w:rsidRDefault="002E3EAA" w:rsidP="002E3EAA">
            <w:pPr>
              <w:rPr>
                <w:rFonts w:cstheme="minorHAnsi"/>
                <w:sz w:val="2"/>
                <w:szCs w:val="2"/>
              </w:rPr>
            </w:pPr>
          </w:p>
        </w:tc>
        <w:tc>
          <w:tcPr>
            <w:tcW w:w="1417" w:type="dxa"/>
            <w:vMerge/>
            <w:tcBorders>
              <w:top w:val="nil"/>
            </w:tcBorders>
          </w:tcPr>
          <w:p w14:paraId="5793220F" w14:textId="77777777" w:rsidR="002E3EAA" w:rsidRPr="00994106" w:rsidRDefault="002E3EAA" w:rsidP="002E3EAA">
            <w:pPr>
              <w:rPr>
                <w:rFonts w:cstheme="minorHAnsi"/>
                <w:sz w:val="2"/>
                <w:szCs w:val="2"/>
              </w:rPr>
            </w:pPr>
          </w:p>
        </w:tc>
        <w:tc>
          <w:tcPr>
            <w:tcW w:w="1417" w:type="dxa"/>
            <w:vMerge/>
            <w:tcBorders>
              <w:top w:val="nil"/>
            </w:tcBorders>
          </w:tcPr>
          <w:p w14:paraId="428E8160" w14:textId="77777777" w:rsidR="002E3EAA" w:rsidRPr="00994106" w:rsidRDefault="002E3EAA" w:rsidP="002E3EAA">
            <w:pPr>
              <w:rPr>
                <w:rFonts w:cstheme="minorHAnsi"/>
                <w:sz w:val="2"/>
                <w:szCs w:val="2"/>
              </w:rPr>
            </w:pPr>
          </w:p>
        </w:tc>
      </w:tr>
      <w:tr w:rsidR="002E3EAA" w:rsidRPr="00994106" w14:paraId="39F2F8A4" w14:textId="77777777" w:rsidTr="002140A7">
        <w:trPr>
          <w:trHeight w:val="243"/>
        </w:trPr>
        <w:tc>
          <w:tcPr>
            <w:tcW w:w="1361" w:type="dxa"/>
            <w:tcBorders>
              <w:bottom w:val="nil"/>
            </w:tcBorders>
          </w:tcPr>
          <w:p w14:paraId="34B6776C" w14:textId="77777777" w:rsidR="002E3EAA" w:rsidRPr="00994106" w:rsidRDefault="002E3EAA" w:rsidP="002E3EAA">
            <w:pPr>
              <w:pStyle w:val="TableParagraph"/>
              <w:spacing w:before="11" w:line="212" w:lineRule="exact"/>
              <w:ind w:left="56"/>
              <w:rPr>
                <w:rFonts w:asciiTheme="minorHAnsi" w:hAnsiTheme="minorHAnsi" w:cstheme="minorHAnsi"/>
                <w:sz w:val="19"/>
              </w:rPr>
            </w:pPr>
            <w:r w:rsidRPr="00994106">
              <w:rPr>
                <w:rFonts w:asciiTheme="minorHAnsi" w:hAnsiTheme="minorHAnsi" w:cstheme="minorHAnsi"/>
                <w:sz w:val="19"/>
              </w:rPr>
              <w:t>Contact</w:t>
            </w:r>
          </w:p>
        </w:tc>
        <w:tc>
          <w:tcPr>
            <w:tcW w:w="945" w:type="dxa"/>
            <w:vMerge w:val="restart"/>
          </w:tcPr>
          <w:p w14:paraId="5710323D"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tcBorders>
              <w:bottom w:val="nil"/>
            </w:tcBorders>
          </w:tcPr>
          <w:p w14:paraId="23643D5B" w14:textId="77777777" w:rsidR="002E3EAA" w:rsidRPr="00994106" w:rsidRDefault="002E3EAA" w:rsidP="002E3EAA">
            <w:pPr>
              <w:pStyle w:val="TableParagraph"/>
              <w:spacing w:before="12" w:line="212" w:lineRule="exact"/>
              <w:ind w:left="56"/>
              <w:rPr>
                <w:rFonts w:asciiTheme="minorHAnsi" w:hAnsiTheme="minorHAnsi" w:cstheme="minorHAnsi"/>
                <w:sz w:val="19"/>
              </w:rPr>
            </w:pPr>
            <w:r w:rsidRPr="00994106">
              <w:rPr>
                <w:rFonts w:asciiTheme="minorHAnsi" w:hAnsiTheme="minorHAnsi" w:cstheme="minorHAnsi"/>
                <w:sz w:val="19"/>
              </w:rPr>
              <w:t>Entanglement,</w:t>
            </w:r>
          </w:p>
        </w:tc>
        <w:tc>
          <w:tcPr>
            <w:tcW w:w="1063" w:type="dxa"/>
            <w:tcBorders>
              <w:bottom w:val="nil"/>
            </w:tcBorders>
          </w:tcPr>
          <w:p w14:paraId="579294D0" w14:textId="77777777" w:rsidR="002E3EAA" w:rsidRPr="00994106" w:rsidRDefault="002E3EAA" w:rsidP="002E3EAA">
            <w:pPr>
              <w:pStyle w:val="TableParagraph"/>
              <w:spacing w:before="12" w:line="212" w:lineRule="exact"/>
              <w:ind w:left="463"/>
              <w:rPr>
                <w:rFonts w:asciiTheme="minorHAnsi" w:hAnsiTheme="minorHAnsi" w:cstheme="minorHAnsi"/>
                <w:sz w:val="19"/>
              </w:rPr>
            </w:pPr>
            <w:r w:rsidRPr="00994106">
              <w:rPr>
                <w:rFonts w:asciiTheme="minorHAnsi" w:hAnsiTheme="minorHAnsi" w:cstheme="minorHAnsi"/>
                <w:sz w:val="19"/>
              </w:rPr>
              <w:t>H</w:t>
            </w:r>
          </w:p>
        </w:tc>
        <w:tc>
          <w:tcPr>
            <w:tcW w:w="4209" w:type="dxa"/>
            <w:tcBorders>
              <w:bottom w:val="nil"/>
            </w:tcBorders>
          </w:tcPr>
          <w:p w14:paraId="2D63D7B7" w14:textId="77777777" w:rsidR="002E3EAA" w:rsidRPr="00994106" w:rsidRDefault="002E3EAA" w:rsidP="002E3EAA">
            <w:pPr>
              <w:pStyle w:val="TableParagraph"/>
              <w:spacing w:before="12" w:line="212" w:lineRule="exact"/>
              <w:ind w:left="55"/>
              <w:rPr>
                <w:rFonts w:asciiTheme="minorHAnsi" w:hAnsiTheme="minorHAnsi" w:cstheme="minorHAnsi"/>
                <w:sz w:val="19"/>
              </w:rPr>
            </w:pPr>
            <w:r w:rsidRPr="00994106">
              <w:rPr>
                <w:rFonts w:asciiTheme="minorHAnsi" w:hAnsiTheme="minorHAnsi" w:cstheme="minorHAnsi"/>
                <w:sz w:val="19"/>
              </w:rPr>
              <w:t>Safe operational areas should be marked out</w:t>
            </w:r>
          </w:p>
        </w:tc>
        <w:tc>
          <w:tcPr>
            <w:tcW w:w="907" w:type="dxa"/>
            <w:vMerge w:val="restart"/>
          </w:tcPr>
          <w:p w14:paraId="6A574D63"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494" w:type="dxa"/>
            <w:vMerge w:val="restart"/>
          </w:tcPr>
          <w:p w14:paraId="3240BADD"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784D7956"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4F34DC44" w14:textId="33EA1995"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994106" w14:paraId="4A761705" w14:textId="77777777" w:rsidTr="002140A7">
        <w:trPr>
          <w:trHeight w:val="191"/>
        </w:trPr>
        <w:tc>
          <w:tcPr>
            <w:tcW w:w="1361" w:type="dxa"/>
            <w:tcBorders>
              <w:top w:val="nil"/>
              <w:bottom w:val="nil"/>
            </w:tcBorders>
          </w:tcPr>
          <w:p w14:paraId="3939808C" w14:textId="77777777" w:rsidR="00D55D89" w:rsidRPr="00994106" w:rsidRDefault="00D55D89" w:rsidP="002140A7">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by persons</w:t>
            </w:r>
          </w:p>
        </w:tc>
        <w:tc>
          <w:tcPr>
            <w:tcW w:w="945" w:type="dxa"/>
            <w:vMerge/>
            <w:tcBorders>
              <w:top w:val="nil"/>
            </w:tcBorders>
          </w:tcPr>
          <w:p w14:paraId="6E0553F2" w14:textId="77777777" w:rsidR="00D55D89" w:rsidRPr="00994106" w:rsidRDefault="00D55D89" w:rsidP="002140A7">
            <w:pPr>
              <w:jc w:val="center"/>
              <w:rPr>
                <w:rFonts w:cstheme="minorHAnsi"/>
                <w:sz w:val="2"/>
                <w:szCs w:val="2"/>
              </w:rPr>
            </w:pPr>
          </w:p>
        </w:tc>
        <w:tc>
          <w:tcPr>
            <w:tcW w:w="1361" w:type="dxa"/>
            <w:tcBorders>
              <w:top w:val="nil"/>
              <w:bottom w:val="nil"/>
            </w:tcBorders>
          </w:tcPr>
          <w:p w14:paraId="5D7269FE" w14:textId="77777777" w:rsidR="00D55D89" w:rsidRPr="00994106" w:rsidRDefault="00D55D89" w:rsidP="002140A7">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lacerations,</w:t>
            </w:r>
          </w:p>
        </w:tc>
        <w:tc>
          <w:tcPr>
            <w:tcW w:w="1063" w:type="dxa"/>
            <w:tcBorders>
              <w:top w:val="nil"/>
              <w:bottom w:val="nil"/>
            </w:tcBorders>
          </w:tcPr>
          <w:p w14:paraId="09591184" w14:textId="77777777" w:rsidR="00D55D89" w:rsidRPr="00994106" w:rsidRDefault="00D55D89" w:rsidP="002140A7">
            <w:pPr>
              <w:pStyle w:val="TableParagraph"/>
              <w:rPr>
                <w:rFonts w:asciiTheme="minorHAnsi" w:hAnsiTheme="minorHAnsi" w:cstheme="minorHAnsi"/>
                <w:sz w:val="12"/>
              </w:rPr>
            </w:pPr>
          </w:p>
        </w:tc>
        <w:tc>
          <w:tcPr>
            <w:tcW w:w="4209" w:type="dxa"/>
            <w:tcBorders>
              <w:top w:val="nil"/>
              <w:bottom w:val="nil"/>
            </w:tcBorders>
          </w:tcPr>
          <w:p w14:paraId="39019912" w14:textId="77777777" w:rsidR="00D55D89" w:rsidRPr="00994106" w:rsidRDefault="00D55D89" w:rsidP="002140A7">
            <w:pPr>
              <w:pStyle w:val="TableParagraph"/>
              <w:spacing w:line="171" w:lineRule="exact"/>
              <w:ind w:left="55"/>
              <w:rPr>
                <w:rFonts w:asciiTheme="minorHAnsi" w:hAnsiTheme="minorHAnsi" w:cstheme="minorHAnsi"/>
                <w:sz w:val="19"/>
              </w:rPr>
            </w:pPr>
            <w:r w:rsidRPr="00994106">
              <w:rPr>
                <w:rFonts w:asciiTheme="minorHAnsi" w:hAnsiTheme="minorHAnsi" w:cstheme="minorHAnsi"/>
                <w:sz w:val="19"/>
              </w:rPr>
              <w:t>clearly around machines</w:t>
            </w:r>
          </w:p>
        </w:tc>
        <w:tc>
          <w:tcPr>
            <w:tcW w:w="907" w:type="dxa"/>
            <w:vMerge/>
            <w:tcBorders>
              <w:top w:val="nil"/>
            </w:tcBorders>
          </w:tcPr>
          <w:p w14:paraId="0D5A1026" w14:textId="77777777" w:rsidR="00D55D89" w:rsidRPr="00994106" w:rsidRDefault="00D55D89" w:rsidP="002140A7">
            <w:pPr>
              <w:jc w:val="center"/>
              <w:rPr>
                <w:rFonts w:cstheme="minorHAnsi"/>
                <w:sz w:val="2"/>
                <w:szCs w:val="2"/>
              </w:rPr>
            </w:pPr>
          </w:p>
        </w:tc>
        <w:tc>
          <w:tcPr>
            <w:tcW w:w="2494" w:type="dxa"/>
            <w:vMerge/>
            <w:tcBorders>
              <w:top w:val="nil"/>
            </w:tcBorders>
          </w:tcPr>
          <w:p w14:paraId="532A35A7" w14:textId="77777777" w:rsidR="00D55D89" w:rsidRPr="00994106" w:rsidRDefault="00D55D89" w:rsidP="002140A7">
            <w:pPr>
              <w:rPr>
                <w:rFonts w:cstheme="minorHAnsi"/>
                <w:sz w:val="2"/>
                <w:szCs w:val="2"/>
              </w:rPr>
            </w:pPr>
          </w:p>
        </w:tc>
        <w:tc>
          <w:tcPr>
            <w:tcW w:w="1417" w:type="dxa"/>
            <w:vMerge/>
            <w:tcBorders>
              <w:top w:val="nil"/>
            </w:tcBorders>
          </w:tcPr>
          <w:p w14:paraId="15593C2F" w14:textId="77777777" w:rsidR="00D55D89" w:rsidRPr="00994106" w:rsidRDefault="00D55D89" w:rsidP="002140A7">
            <w:pPr>
              <w:rPr>
                <w:rFonts w:cstheme="minorHAnsi"/>
                <w:sz w:val="2"/>
                <w:szCs w:val="2"/>
              </w:rPr>
            </w:pPr>
          </w:p>
        </w:tc>
        <w:tc>
          <w:tcPr>
            <w:tcW w:w="1417" w:type="dxa"/>
            <w:vMerge/>
            <w:tcBorders>
              <w:top w:val="nil"/>
            </w:tcBorders>
          </w:tcPr>
          <w:p w14:paraId="1B669BDC" w14:textId="77777777" w:rsidR="00D55D89" w:rsidRPr="00994106" w:rsidRDefault="00D55D89" w:rsidP="002140A7">
            <w:pPr>
              <w:rPr>
                <w:rFonts w:cstheme="minorHAnsi"/>
                <w:sz w:val="2"/>
                <w:szCs w:val="2"/>
              </w:rPr>
            </w:pPr>
          </w:p>
        </w:tc>
      </w:tr>
      <w:tr w:rsidR="00D55D89" w:rsidRPr="00994106" w14:paraId="78E4A104" w14:textId="77777777" w:rsidTr="002140A7">
        <w:trPr>
          <w:trHeight w:val="188"/>
        </w:trPr>
        <w:tc>
          <w:tcPr>
            <w:tcW w:w="1361" w:type="dxa"/>
            <w:tcBorders>
              <w:top w:val="nil"/>
              <w:bottom w:val="nil"/>
            </w:tcBorders>
          </w:tcPr>
          <w:p w14:paraId="2F5DFB53" w14:textId="77777777" w:rsidR="00D55D89" w:rsidRPr="00994106" w:rsidRDefault="00D55D89" w:rsidP="002140A7">
            <w:pPr>
              <w:pStyle w:val="TableParagraph"/>
              <w:spacing w:line="168" w:lineRule="exact"/>
              <w:ind w:left="56"/>
              <w:rPr>
                <w:rFonts w:asciiTheme="minorHAnsi" w:hAnsiTheme="minorHAnsi" w:cstheme="minorHAnsi"/>
                <w:sz w:val="19"/>
              </w:rPr>
            </w:pPr>
            <w:r w:rsidRPr="00994106">
              <w:rPr>
                <w:rFonts w:asciiTheme="minorHAnsi" w:hAnsiTheme="minorHAnsi" w:cstheme="minorHAnsi"/>
                <w:sz w:val="19"/>
              </w:rPr>
              <w:t>other than</w:t>
            </w:r>
          </w:p>
        </w:tc>
        <w:tc>
          <w:tcPr>
            <w:tcW w:w="945" w:type="dxa"/>
            <w:vMerge/>
            <w:tcBorders>
              <w:top w:val="nil"/>
            </w:tcBorders>
          </w:tcPr>
          <w:p w14:paraId="437F7731" w14:textId="77777777" w:rsidR="00D55D89" w:rsidRPr="00994106" w:rsidRDefault="00D55D89" w:rsidP="002140A7">
            <w:pPr>
              <w:jc w:val="center"/>
              <w:rPr>
                <w:rFonts w:cstheme="minorHAnsi"/>
                <w:sz w:val="2"/>
                <w:szCs w:val="2"/>
              </w:rPr>
            </w:pPr>
          </w:p>
        </w:tc>
        <w:tc>
          <w:tcPr>
            <w:tcW w:w="1361" w:type="dxa"/>
            <w:tcBorders>
              <w:top w:val="nil"/>
              <w:bottom w:val="nil"/>
            </w:tcBorders>
          </w:tcPr>
          <w:p w14:paraId="0C0C7D0D" w14:textId="77777777" w:rsidR="00D55D89" w:rsidRPr="00994106" w:rsidRDefault="00D55D89" w:rsidP="002140A7">
            <w:pPr>
              <w:pStyle w:val="TableParagraph"/>
              <w:spacing w:line="168" w:lineRule="exact"/>
              <w:ind w:left="56"/>
              <w:rPr>
                <w:rFonts w:asciiTheme="minorHAnsi" w:hAnsiTheme="minorHAnsi" w:cstheme="minorHAnsi"/>
                <w:sz w:val="19"/>
              </w:rPr>
            </w:pPr>
            <w:r w:rsidRPr="00994106">
              <w:rPr>
                <w:rFonts w:asciiTheme="minorHAnsi" w:hAnsiTheme="minorHAnsi" w:cstheme="minorHAnsi"/>
                <w:sz w:val="19"/>
              </w:rPr>
              <w:t>amputation of</w:t>
            </w:r>
          </w:p>
        </w:tc>
        <w:tc>
          <w:tcPr>
            <w:tcW w:w="1063" w:type="dxa"/>
            <w:tcBorders>
              <w:top w:val="nil"/>
              <w:bottom w:val="nil"/>
            </w:tcBorders>
          </w:tcPr>
          <w:p w14:paraId="562624ED" w14:textId="77777777" w:rsidR="00D55D89" w:rsidRPr="00994106" w:rsidRDefault="00D55D89" w:rsidP="002140A7">
            <w:pPr>
              <w:pStyle w:val="TableParagraph"/>
              <w:rPr>
                <w:rFonts w:asciiTheme="minorHAnsi" w:hAnsiTheme="minorHAnsi" w:cstheme="minorHAnsi"/>
                <w:sz w:val="12"/>
              </w:rPr>
            </w:pPr>
          </w:p>
        </w:tc>
        <w:tc>
          <w:tcPr>
            <w:tcW w:w="4209" w:type="dxa"/>
            <w:tcBorders>
              <w:top w:val="nil"/>
              <w:bottom w:val="nil"/>
            </w:tcBorders>
          </w:tcPr>
          <w:p w14:paraId="106383B3" w14:textId="77777777" w:rsidR="00D55D89" w:rsidRPr="00994106" w:rsidRDefault="00D55D89" w:rsidP="002140A7">
            <w:pPr>
              <w:pStyle w:val="TableParagraph"/>
              <w:rPr>
                <w:rFonts w:asciiTheme="minorHAnsi" w:hAnsiTheme="minorHAnsi" w:cstheme="minorHAnsi"/>
                <w:sz w:val="12"/>
              </w:rPr>
            </w:pPr>
          </w:p>
        </w:tc>
        <w:tc>
          <w:tcPr>
            <w:tcW w:w="907" w:type="dxa"/>
            <w:vMerge/>
            <w:tcBorders>
              <w:top w:val="nil"/>
            </w:tcBorders>
          </w:tcPr>
          <w:p w14:paraId="54C01735" w14:textId="77777777" w:rsidR="00D55D89" w:rsidRPr="00994106" w:rsidRDefault="00D55D89" w:rsidP="002140A7">
            <w:pPr>
              <w:jc w:val="center"/>
              <w:rPr>
                <w:rFonts w:cstheme="minorHAnsi"/>
                <w:sz w:val="2"/>
                <w:szCs w:val="2"/>
              </w:rPr>
            </w:pPr>
          </w:p>
        </w:tc>
        <w:tc>
          <w:tcPr>
            <w:tcW w:w="2494" w:type="dxa"/>
            <w:vMerge/>
            <w:tcBorders>
              <w:top w:val="nil"/>
            </w:tcBorders>
          </w:tcPr>
          <w:p w14:paraId="68473A65" w14:textId="77777777" w:rsidR="00D55D89" w:rsidRPr="00994106" w:rsidRDefault="00D55D89" w:rsidP="002140A7">
            <w:pPr>
              <w:rPr>
                <w:rFonts w:cstheme="minorHAnsi"/>
                <w:sz w:val="2"/>
                <w:szCs w:val="2"/>
              </w:rPr>
            </w:pPr>
          </w:p>
        </w:tc>
        <w:tc>
          <w:tcPr>
            <w:tcW w:w="1417" w:type="dxa"/>
            <w:vMerge/>
            <w:tcBorders>
              <w:top w:val="nil"/>
            </w:tcBorders>
          </w:tcPr>
          <w:p w14:paraId="0F983559" w14:textId="77777777" w:rsidR="00D55D89" w:rsidRPr="00994106" w:rsidRDefault="00D55D89" w:rsidP="002140A7">
            <w:pPr>
              <w:rPr>
                <w:rFonts w:cstheme="minorHAnsi"/>
                <w:sz w:val="2"/>
                <w:szCs w:val="2"/>
              </w:rPr>
            </w:pPr>
          </w:p>
        </w:tc>
        <w:tc>
          <w:tcPr>
            <w:tcW w:w="1417" w:type="dxa"/>
            <w:vMerge/>
            <w:tcBorders>
              <w:top w:val="nil"/>
            </w:tcBorders>
          </w:tcPr>
          <w:p w14:paraId="5D434616" w14:textId="77777777" w:rsidR="00D55D89" w:rsidRPr="00994106" w:rsidRDefault="00D55D89" w:rsidP="002140A7">
            <w:pPr>
              <w:rPr>
                <w:rFonts w:cstheme="minorHAnsi"/>
                <w:sz w:val="2"/>
                <w:szCs w:val="2"/>
              </w:rPr>
            </w:pPr>
          </w:p>
        </w:tc>
      </w:tr>
      <w:tr w:rsidR="00D55D89" w:rsidRPr="00994106" w14:paraId="6345C5CD" w14:textId="77777777" w:rsidTr="002140A7">
        <w:trPr>
          <w:trHeight w:val="191"/>
        </w:trPr>
        <w:tc>
          <w:tcPr>
            <w:tcW w:w="1361" w:type="dxa"/>
            <w:tcBorders>
              <w:top w:val="nil"/>
              <w:bottom w:val="nil"/>
            </w:tcBorders>
          </w:tcPr>
          <w:p w14:paraId="76020D49" w14:textId="77777777" w:rsidR="00D55D89" w:rsidRPr="00994106" w:rsidRDefault="00D55D89" w:rsidP="002140A7">
            <w:pPr>
              <w:pStyle w:val="TableParagraph"/>
              <w:spacing w:line="172" w:lineRule="exact"/>
              <w:ind w:left="56"/>
              <w:rPr>
                <w:rFonts w:asciiTheme="minorHAnsi" w:hAnsiTheme="minorHAnsi" w:cstheme="minorHAnsi"/>
                <w:sz w:val="19"/>
              </w:rPr>
            </w:pPr>
            <w:r w:rsidRPr="00994106">
              <w:rPr>
                <w:rFonts w:asciiTheme="minorHAnsi" w:hAnsiTheme="minorHAnsi" w:cstheme="minorHAnsi"/>
                <w:sz w:val="19"/>
              </w:rPr>
              <w:t>the operator</w:t>
            </w:r>
          </w:p>
        </w:tc>
        <w:tc>
          <w:tcPr>
            <w:tcW w:w="945" w:type="dxa"/>
            <w:vMerge/>
            <w:tcBorders>
              <w:top w:val="nil"/>
            </w:tcBorders>
          </w:tcPr>
          <w:p w14:paraId="47C4AD05" w14:textId="77777777" w:rsidR="00D55D89" w:rsidRPr="00994106" w:rsidRDefault="00D55D89" w:rsidP="002140A7">
            <w:pPr>
              <w:jc w:val="center"/>
              <w:rPr>
                <w:rFonts w:cstheme="minorHAnsi"/>
                <w:sz w:val="2"/>
                <w:szCs w:val="2"/>
              </w:rPr>
            </w:pPr>
          </w:p>
        </w:tc>
        <w:tc>
          <w:tcPr>
            <w:tcW w:w="1361" w:type="dxa"/>
            <w:tcBorders>
              <w:top w:val="nil"/>
              <w:bottom w:val="nil"/>
            </w:tcBorders>
          </w:tcPr>
          <w:p w14:paraId="5F2E6A43" w14:textId="77777777" w:rsidR="00D55D89" w:rsidRPr="00994106" w:rsidRDefault="00D55D89" w:rsidP="002140A7">
            <w:pPr>
              <w:pStyle w:val="TableParagraph"/>
              <w:spacing w:line="172" w:lineRule="exact"/>
              <w:ind w:left="56"/>
              <w:rPr>
                <w:rFonts w:asciiTheme="minorHAnsi" w:hAnsiTheme="minorHAnsi" w:cstheme="minorHAnsi"/>
                <w:sz w:val="19"/>
              </w:rPr>
            </w:pPr>
            <w:r w:rsidRPr="00994106">
              <w:rPr>
                <w:rFonts w:asciiTheme="minorHAnsi" w:hAnsiTheme="minorHAnsi" w:cstheme="minorHAnsi"/>
                <w:sz w:val="19"/>
              </w:rPr>
              <w:t>body parts</w:t>
            </w:r>
          </w:p>
        </w:tc>
        <w:tc>
          <w:tcPr>
            <w:tcW w:w="1063" w:type="dxa"/>
            <w:tcBorders>
              <w:top w:val="nil"/>
              <w:bottom w:val="nil"/>
            </w:tcBorders>
          </w:tcPr>
          <w:p w14:paraId="12AF7731" w14:textId="77777777" w:rsidR="00D55D89" w:rsidRPr="00994106" w:rsidRDefault="00D55D89" w:rsidP="002140A7">
            <w:pPr>
              <w:pStyle w:val="TableParagraph"/>
              <w:rPr>
                <w:rFonts w:asciiTheme="minorHAnsi" w:hAnsiTheme="minorHAnsi" w:cstheme="minorHAnsi"/>
                <w:sz w:val="12"/>
              </w:rPr>
            </w:pPr>
          </w:p>
        </w:tc>
        <w:tc>
          <w:tcPr>
            <w:tcW w:w="4209" w:type="dxa"/>
            <w:tcBorders>
              <w:top w:val="nil"/>
              <w:bottom w:val="nil"/>
            </w:tcBorders>
          </w:tcPr>
          <w:p w14:paraId="707C4706" w14:textId="77777777" w:rsidR="00D55D89" w:rsidRPr="00994106" w:rsidRDefault="00D55D89" w:rsidP="002140A7">
            <w:pPr>
              <w:pStyle w:val="TableParagraph"/>
              <w:rPr>
                <w:rFonts w:asciiTheme="minorHAnsi" w:hAnsiTheme="minorHAnsi" w:cstheme="minorHAnsi"/>
                <w:sz w:val="12"/>
              </w:rPr>
            </w:pPr>
          </w:p>
        </w:tc>
        <w:tc>
          <w:tcPr>
            <w:tcW w:w="907" w:type="dxa"/>
            <w:vMerge/>
            <w:tcBorders>
              <w:top w:val="nil"/>
            </w:tcBorders>
          </w:tcPr>
          <w:p w14:paraId="6ABDA22B" w14:textId="77777777" w:rsidR="00D55D89" w:rsidRPr="00994106" w:rsidRDefault="00D55D89" w:rsidP="002140A7">
            <w:pPr>
              <w:jc w:val="center"/>
              <w:rPr>
                <w:rFonts w:cstheme="minorHAnsi"/>
                <w:sz w:val="2"/>
                <w:szCs w:val="2"/>
              </w:rPr>
            </w:pPr>
          </w:p>
        </w:tc>
        <w:tc>
          <w:tcPr>
            <w:tcW w:w="2494" w:type="dxa"/>
            <w:vMerge/>
            <w:tcBorders>
              <w:top w:val="nil"/>
            </w:tcBorders>
          </w:tcPr>
          <w:p w14:paraId="08034888" w14:textId="77777777" w:rsidR="00D55D89" w:rsidRPr="00994106" w:rsidRDefault="00D55D89" w:rsidP="002140A7">
            <w:pPr>
              <w:rPr>
                <w:rFonts w:cstheme="minorHAnsi"/>
                <w:sz w:val="2"/>
                <w:szCs w:val="2"/>
              </w:rPr>
            </w:pPr>
          </w:p>
        </w:tc>
        <w:tc>
          <w:tcPr>
            <w:tcW w:w="1417" w:type="dxa"/>
            <w:vMerge/>
            <w:tcBorders>
              <w:top w:val="nil"/>
            </w:tcBorders>
          </w:tcPr>
          <w:p w14:paraId="01023505" w14:textId="77777777" w:rsidR="00D55D89" w:rsidRPr="00994106" w:rsidRDefault="00D55D89" w:rsidP="002140A7">
            <w:pPr>
              <w:rPr>
                <w:rFonts w:cstheme="minorHAnsi"/>
                <w:sz w:val="2"/>
                <w:szCs w:val="2"/>
              </w:rPr>
            </w:pPr>
          </w:p>
        </w:tc>
        <w:tc>
          <w:tcPr>
            <w:tcW w:w="1417" w:type="dxa"/>
            <w:vMerge/>
            <w:tcBorders>
              <w:top w:val="nil"/>
            </w:tcBorders>
          </w:tcPr>
          <w:p w14:paraId="4CB8A95A" w14:textId="77777777" w:rsidR="00D55D89" w:rsidRPr="00994106" w:rsidRDefault="00D55D89" w:rsidP="002140A7">
            <w:pPr>
              <w:rPr>
                <w:rFonts w:cstheme="minorHAnsi"/>
                <w:sz w:val="2"/>
                <w:szCs w:val="2"/>
              </w:rPr>
            </w:pPr>
          </w:p>
        </w:tc>
      </w:tr>
      <w:tr w:rsidR="00D55D89" w:rsidRPr="00994106" w14:paraId="3ED65A84" w14:textId="77777777" w:rsidTr="002140A7">
        <w:trPr>
          <w:trHeight w:val="188"/>
        </w:trPr>
        <w:tc>
          <w:tcPr>
            <w:tcW w:w="1361" w:type="dxa"/>
            <w:tcBorders>
              <w:top w:val="nil"/>
              <w:bottom w:val="nil"/>
            </w:tcBorders>
          </w:tcPr>
          <w:p w14:paraId="06C22231" w14:textId="77777777" w:rsidR="00D55D89" w:rsidRPr="00994106" w:rsidRDefault="00D55D89" w:rsidP="002140A7">
            <w:pPr>
              <w:pStyle w:val="TableParagraph"/>
              <w:spacing w:line="168" w:lineRule="exact"/>
              <w:ind w:left="56"/>
              <w:rPr>
                <w:rFonts w:asciiTheme="minorHAnsi" w:hAnsiTheme="minorHAnsi" w:cstheme="minorHAnsi"/>
                <w:sz w:val="19"/>
              </w:rPr>
            </w:pPr>
            <w:r w:rsidRPr="00994106">
              <w:rPr>
                <w:rFonts w:asciiTheme="minorHAnsi" w:hAnsiTheme="minorHAnsi" w:cstheme="minorHAnsi"/>
                <w:sz w:val="19"/>
              </w:rPr>
              <w:t>with moving</w:t>
            </w:r>
          </w:p>
        </w:tc>
        <w:tc>
          <w:tcPr>
            <w:tcW w:w="945" w:type="dxa"/>
            <w:vMerge/>
            <w:tcBorders>
              <w:top w:val="nil"/>
            </w:tcBorders>
          </w:tcPr>
          <w:p w14:paraId="60A667AC" w14:textId="77777777" w:rsidR="00D55D89" w:rsidRPr="00994106" w:rsidRDefault="00D55D89" w:rsidP="002140A7">
            <w:pPr>
              <w:jc w:val="center"/>
              <w:rPr>
                <w:rFonts w:cstheme="minorHAnsi"/>
                <w:sz w:val="2"/>
                <w:szCs w:val="2"/>
              </w:rPr>
            </w:pPr>
          </w:p>
        </w:tc>
        <w:tc>
          <w:tcPr>
            <w:tcW w:w="1361" w:type="dxa"/>
            <w:tcBorders>
              <w:top w:val="nil"/>
              <w:bottom w:val="nil"/>
            </w:tcBorders>
          </w:tcPr>
          <w:p w14:paraId="6AE42253" w14:textId="77777777" w:rsidR="00D55D89" w:rsidRPr="00994106" w:rsidRDefault="00D55D89" w:rsidP="002140A7">
            <w:pPr>
              <w:pStyle w:val="TableParagraph"/>
              <w:rPr>
                <w:rFonts w:asciiTheme="minorHAnsi" w:hAnsiTheme="minorHAnsi" w:cstheme="minorHAnsi"/>
                <w:sz w:val="12"/>
              </w:rPr>
            </w:pPr>
          </w:p>
        </w:tc>
        <w:tc>
          <w:tcPr>
            <w:tcW w:w="1063" w:type="dxa"/>
            <w:tcBorders>
              <w:top w:val="nil"/>
              <w:bottom w:val="nil"/>
            </w:tcBorders>
          </w:tcPr>
          <w:p w14:paraId="4D05B91F" w14:textId="77777777" w:rsidR="00D55D89" w:rsidRPr="00994106" w:rsidRDefault="00D55D89" w:rsidP="002140A7">
            <w:pPr>
              <w:pStyle w:val="TableParagraph"/>
              <w:rPr>
                <w:rFonts w:asciiTheme="minorHAnsi" w:hAnsiTheme="minorHAnsi" w:cstheme="minorHAnsi"/>
                <w:sz w:val="12"/>
              </w:rPr>
            </w:pPr>
          </w:p>
        </w:tc>
        <w:tc>
          <w:tcPr>
            <w:tcW w:w="4209" w:type="dxa"/>
            <w:tcBorders>
              <w:top w:val="nil"/>
              <w:bottom w:val="nil"/>
            </w:tcBorders>
          </w:tcPr>
          <w:p w14:paraId="6F9BB48C" w14:textId="77777777" w:rsidR="00D55D89" w:rsidRPr="00994106" w:rsidRDefault="00D55D89" w:rsidP="002140A7">
            <w:pPr>
              <w:pStyle w:val="TableParagraph"/>
              <w:rPr>
                <w:rFonts w:asciiTheme="minorHAnsi" w:hAnsiTheme="minorHAnsi" w:cstheme="minorHAnsi"/>
                <w:sz w:val="12"/>
              </w:rPr>
            </w:pPr>
          </w:p>
        </w:tc>
        <w:tc>
          <w:tcPr>
            <w:tcW w:w="907" w:type="dxa"/>
            <w:vMerge/>
            <w:tcBorders>
              <w:top w:val="nil"/>
            </w:tcBorders>
          </w:tcPr>
          <w:p w14:paraId="436A5A57" w14:textId="77777777" w:rsidR="00D55D89" w:rsidRPr="00994106" w:rsidRDefault="00D55D89" w:rsidP="002140A7">
            <w:pPr>
              <w:jc w:val="center"/>
              <w:rPr>
                <w:rFonts w:cstheme="minorHAnsi"/>
                <w:sz w:val="2"/>
                <w:szCs w:val="2"/>
              </w:rPr>
            </w:pPr>
          </w:p>
        </w:tc>
        <w:tc>
          <w:tcPr>
            <w:tcW w:w="2494" w:type="dxa"/>
            <w:vMerge/>
            <w:tcBorders>
              <w:top w:val="nil"/>
            </w:tcBorders>
          </w:tcPr>
          <w:p w14:paraId="6218A2A1" w14:textId="77777777" w:rsidR="00D55D89" w:rsidRPr="00994106" w:rsidRDefault="00D55D89" w:rsidP="002140A7">
            <w:pPr>
              <w:rPr>
                <w:rFonts w:cstheme="minorHAnsi"/>
                <w:sz w:val="2"/>
                <w:szCs w:val="2"/>
              </w:rPr>
            </w:pPr>
          </w:p>
        </w:tc>
        <w:tc>
          <w:tcPr>
            <w:tcW w:w="1417" w:type="dxa"/>
            <w:vMerge/>
            <w:tcBorders>
              <w:top w:val="nil"/>
            </w:tcBorders>
          </w:tcPr>
          <w:p w14:paraId="6623F153" w14:textId="77777777" w:rsidR="00D55D89" w:rsidRPr="00994106" w:rsidRDefault="00D55D89" w:rsidP="002140A7">
            <w:pPr>
              <w:rPr>
                <w:rFonts w:cstheme="minorHAnsi"/>
                <w:sz w:val="2"/>
                <w:szCs w:val="2"/>
              </w:rPr>
            </w:pPr>
          </w:p>
        </w:tc>
        <w:tc>
          <w:tcPr>
            <w:tcW w:w="1417" w:type="dxa"/>
            <w:vMerge/>
            <w:tcBorders>
              <w:top w:val="nil"/>
            </w:tcBorders>
          </w:tcPr>
          <w:p w14:paraId="0BEDDA24" w14:textId="77777777" w:rsidR="00D55D89" w:rsidRPr="00994106" w:rsidRDefault="00D55D89" w:rsidP="002140A7">
            <w:pPr>
              <w:rPr>
                <w:rFonts w:cstheme="minorHAnsi"/>
                <w:sz w:val="2"/>
                <w:szCs w:val="2"/>
              </w:rPr>
            </w:pPr>
          </w:p>
        </w:tc>
      </w:tr>
      <w:tr w:rsidR="00D55D89" w:rsidRPr="00994106" w14:paraId="6F55B762" w14:textId="77777777" w:rsidTr="002140A7">
        <w:trPr>
          <w:trHeight w:val="236"/>
        </w:trPr>
        <w:tc>
          <w:tcPr>
            <w:tcW w:w="1361" w:type="dxa"/>
            <w:tcBorders>
              <w:top w:val="nil"/>
            </w:tcBorders>
          </w:tcPr>
          <w:p w14:paraId="405B3FB6" w14:textId="77777777" w:rsidR="00D55D89" w:rsidRPr="00994106" w:rsidRDefault="00D55D89" w:rsidP="002140A7">
            <w:pPr>
              <w:pStyle w:val="TableParagraph"/>
              <w:spacing w:line="187" w:lineRule="exact"/>
              <w:ind w:left="56"/>
              <w:rPr>
                <w:rFonts w:asciiTheme="minorHAnsi" w:hAnsiTheme="minorHAnsi" w:cstheme="minorHAnsi"/>
                <w:sz w:val="19"/>
              </w:rPr>
            </w:pPr>
            <w:r w:rsidRPr="00994106">
              <w:rPr>
                <w:rFonts w:asciiTheme="minorHAnsi" w:hAnsiTheme="minorHAnsi" w:cstheme="minorHAnsi"/>
                <w:sz w:val="19"/>
              </w:rPr>
              <w:t>machinery</w:t>
            </w:r>
          </w:p>
        </w:tc>
        <w:tc>
          <w:tcPr>
            <w:tcW w:w="945" w:type="dxa"/>
            <w:vMerge/>
            <w:tcBorders>
              <w:top w:val="nil"/>
            </w:tcBorders>
          </w:tcPr>
          <w:p w14:paraId="07A80715" w14:textId="77777777" w:rsidR="00D55D89" w:rsidRPr="00994106" w:rsidRDefault="00D55D89" w:rsidP="002140A7">
            <w:pPr>
              <w:jc w:val="center"/>
              <w:rPr>
                <w:rFonts w:cstheme="minorHAnsi"/>
                <w:sz w:val="2"/>
                <w:szCs w:val="2"/>
              </w:rPr>
            </w:pPr>
          </w:p>
        </w:tc>
        <w:tc>
          <w:tcPr>
            <w:tcW w:w="1361" w:type="dxa"/>
            <w:tcBorders>
              <w:top w:val="nil"/>
            </w:tcBorders>
          </w:tcPr>
          <w:p w14:paraId="54245B90" w14:textId="77777777" w:rsidR="00D55D89" w:rsidRPr="00994106" w:rsidRDefault="00D55D89" w:rsidP="002140A7">
            <w:pPr>
              <w:pStyle w:val="TableParagraph"/>
              <w:rPr>
                <w:rFonts w:asciiTheme="minorHAnsi" w:hAnsiTheme="minorHAnsi" w:cstheme="minorHAnsi"/>
                <w:sz w:val="16"/>
              </w:rPr>
            </w:pPr>
          </w:p>
        </w:tc>
        <w:tc>
          <w:tcPr>
            <w:tcW w:w="1063" w:type="dxa"/>
            <w:tcBorders>
              <w:top w:val="nil"/>
            </w:tcBorders>
          </w:tcPr>
          <w:p w14:paraId="11D9803A" w14:textId="77777777" w:rsidR="00D55D89" w:rsidRPr="00994106" w:rsidRDefault="00D55D89" w:rsidP="002140A7">
            <w:pPr>
              <w:pStyle w:val="TableParagraph"/>
              <w:rPr>
                <w:rFonts w:asciiTheme="minorHAnsi" w:hAnsiTheme="minorHAnsi" w:cstheme="minorHAnsi"/>
                <w:sz w:val="16"/>
              </w:rPr>
            </w:pPr>
          </w:p>
        </w:tc>
        <w:tc>
          <w:tcPr>
            <w:tcW w:w="4209" w:type="dxa"/>
            <w:tcBorders>
              <w:top w:val="nil"/>
            </w:tcBorders>
          </w:tcPr>
          <w:p w14:paraId="6018ED89" w14:textId="77777777" w:rsidR="00D55D89" w:rsidRPr="00994106" w:rsidRDefault="00D55D89" w:rsidP="002140A7">
            <w:pPr>
              <w:pStyle w:val="TableParagraph"/>
              <w:rPr>
                <w:rFonts w:asciiTheme="minorHAnsi" w:hAnsiTheme="minorHAnsi" w:cstheme="minorHAnsi"/>
                <w:sz w:val="16"/>
              </w:rPr>
            </w:pPr>
          </w:p>
        </w:tc>
        <w:tc>
          <w:tcPr>
            <w:tcW w:w="907" w:type="dxa"/>
            <w:vMerge/>
            <w:tcBorders>
              <w:top w:val="nil"/>
            </w:tcBorders>
          </w:tcPr>
          <w:p w14:paraId="375D9103" w14:textId="77777777" w:rsidR="00D55D89" w:rsidRPr="00994106" w:rsidRDefault="00D55D89" w:rsidP="002140A7">
            <w:pPr>
              <w:jc w:val="center"/>
              <w:rPr>
                <w:rFonts w:cstheme="minorHAnsi"/>
                <w:sz w:val="2"/>
                <w:szCs w:val="2"/>
              </w:rPr>
            </w:pPr>
          </w:p>
        </w:tc>
        <w:tc>
          <w:tcPr>
            <w:tcW w:w="2494" w:type="dxa"/>
            <w:vMerge/>
            <w:tcBorders>
              <w:top w:val="nil"/>
            </w:tcBorders>
          </w:tcPr>
          <w:p w14:paraId="1B90FDAE" w14:textId="77777777" w:rsidR="00D55D89" w:rsidRPr="00994106" w:rsidRDefault="00D55D89" w:rsidP="002140A7">
            <w:pPr>
              <w:rPr>
                <w:rFonts w:cstheme="minorHAnsi"/>
                <w:sz w:val="2"/>
                <w:szCs w:val="2"/>
              </w:rPr>
            </w:pPr>
          </w:p>
        </w:tc>
        <w:tc>
          <w:tcPr>
            <w:tcW w:w="1417" w:type="dxa"/>
            <w:vMerge/>
            <w:tcBorders>
              <w:top w:val="nil"/>
            </w:tcBorders>
          </w:tcPr>
          <w:p w14:paraId="2460AAAB" w14:textId="77777777" w:rsidR="00D55D89" w:rsidRPr="00994106" w:rsidRDefault="00D55D89" w:rsidP="002140A7">
            <w:pPr>
              <w:rPr>
                <w:rFonts w:cstheme="minorHAnsi"/>
                <w:sz w:val="2"/>
                <w:szCs w:val="2"/>
              </w:rPr>
            </w:pPr>
          </w:p>
        </w:tc>
        <w:tc>
          <w:tcPr>
            <w:tcW w:w="1417" w:type="dxa"/>
            <w:vMerge/>
            <w:tcBorders>
              <w:top w:val="nil"/>
            </w:tcBorders>
          </w:tcPr>
          <w:p w14:paraId="2B802D47" w14:textId="77777777" w:rsidR="00D55D89" w:rsidRPr="00994106" w:rsidRDefault="00D55D89" w:rsidP="002140A7">
            <w:pPr>
              <w:rPr>
                <w:rFonts w:cstheme="minorHAnsi"/>
                <w:sz w:val="2"/>
                <w:szCs w:val="2"/>
              </w:rPr>
            </w:pPr>
          </w:p>
        </w:tc>
      </w:tr>
    </w:tbl>
    <w:p w14:paraId="46692C74" w14:textId="77777777" w:rsidR="00D55D89" w:rsidRPr="00994106" w:rsidRDefault="00D55D89" w:rsidP="00D55D89">
      <w:pPr>
        <w:rPr>
          <w:rFonts w:cstheme="minorHAnsi"/>
          <w:sz w:val="2"/>
          <w:szCs w:val="2"/>
        </w:rPr>
        <w:sectPr w:rsidR="00D55D89" w:rsidRPr="00994106"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4BDB2FBD" w14:textId="77777777" w:rsidR="00D55D89" w:rsidRPr="00994106" w:rsidRDefault="00D55D89" w:rsidP="00D55D89">
      <w:pPr>
        <w:pStyle w:val="BodyText"/>
        <w:spacing w:before="4"/>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77"/>
        <w:gridCol w:w="4195"/>
        <w:gridCol w:w="907"/>
        <w:gridCol w:w="2551"/>
        <w:gridCol w:w="1417"/>
        <w:gridCol w:w="1417"/>
      </w:tblGrid>
      <w:tr w:rsidR="00D55D89" w:rsidRPr="00994106" w14:paraId="5A65C78B" w14:textId="77777777" w:rsidTr="002140A7">
        <w:trPr>
          <w:trHeight w:val="1064"/>
          <w:tblHeader/>
        </w:trPr>
        <w:tc>
          <w:tcPr>
            <w:tcW w:w="1361" w:type="dxa"/>
            <w:tcBorders>
              <w:top w:val="nil"/>
              <w:left w:val="nil"/>
              <w:right w:val="nil"/>
            </w:tcBorders>
            <w:shd w:val="clear" w:color="auto" w:fill="50748A"/>
          </w:tcPr>
          <w:p w14:paraId="32C33815"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064B4FFB" w14:textId="77777777" w:rsidR="00D55D89" w:rsidRPr="00994106" w:rsidRDefault="00D55D89" w:rsidP="002140A7">
            <w:pPr>
              <w:pStyle w:val="TableParagraph"/>
              <w:spacing w:before="3" w:line="220" w:lineRule="auto"/>
              <w:ind w:left="61" w:right="42"/>
              <w:jc w:val="center"/>
              <w:rPr>
                <w:rFonts w:asciiTheme="minorHAnsi" w:hAnsiTheme="minorHAnsi" w:cstheme="minorHAnsi"/>
                <w:b/>
                <w:sz w:val="19"/>
              </w:rPr>
            </w:pPr>
            <w:r w:rsidRPr="00994106">
              <w:rPr>
                <w:rFonts w:asciiTheme="minorHAnsi" w:hAnsiTheme="minorHAnsi" w:cstheme="minorHAnsi"/>
                <w:b/>
                <w:color w:val="FFFFFF"/>
                <w:sz w:val="19"/>
              </w:rPr>
              <w:t>Is the hazard present?</w:t>
            </w:r>
          </w:p>
          <w:p w14:paraId="1247F534"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6D967506" w14:textId="77777777" w:rsidR="00D55D89" w:rsidRPr="00994106" w:rsidRDefault="00D55D89" w:rsidP="002140A7">
            <w:pPr>
              <w:pStyle w:val="TableParagraph"/>
              <w:spacing w:before="3" w:line="220" w:lineRule="auto"/>
              <w:ind w:left="60" w:right="189"/>
              <w:rPr>
                <w:rFonts w:asciiTheme="minorHAnsi" w:hAnsiTheme="minorHAnsi" w:cstheme="minorHAnsi"/>
                <w:b/>
                <w:sz w:val="19"/>
              </w:rPr>
            </w:pPr>
            <w:r w:rsidRPr="00994106">
              <w:rPr>
                <w:rFonts w:asciiTheme="minorHAnsi" w:hAnsiTheme="minorHAnsi" w:cstheme="minorHAnsi"/>
                <w:b/>
                <w:color w:val="FFFFFF"/>
                <w:sz w:val="19"/>
              </w:rPr>
              <w:t>What is the risk?</w:t>
            </w:r>
          </w:p>
        </w:tc>
        <w:tc>
          <w:tcPr>
            <w:tcW w:w="1077" w:type="dxa"/>
            <w:tcBorders>
              <w:top w:val="nil"/>
              <w:left w:val="nil"/>
              <w:right w:val="nil"/>
            </w:tcBorders>
            <w:shd w:val="clear" w:color="auto" w:fill="50748A"/>
          </w:tcPr>
          <w:p w14:paraId="40145CAB"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Risk rating</w:t>
            </w:r>
          </w:p>
          <w:p w14:paraId="6833DEC4" w14:textId="77777777" w:rsidR="00D55D89" w:rsidRPr="00994106" w:rsidRDefault="00D55D89" w:rsidP="002140A7">
            <w:pPr>
              <w:pStyle w:val="TableParagraph"/>
              <w:spacing w:before="3"/>
              <w:ind w:left="60"/>
              <w:rPr>
                <w:rFonts w:asciiTheme="minorHAnsi" w:hAnsiTheme="minorHAnsi" w:cstheme="minorHAnsi"/>
                <w:b/>
                <w:sz w:val="16"/>
              </w:rPr>
            </w:pPr>
            <w:r w:rsidRPr="00994106">
              <w:rPr>
                <w:rFonts w:asciiTheme="minorHAnsi" w:hAnsiTheme="minorHAnsi" w:cstheme="minorHAnsi"/>
                <w:b/>
                <w:color w:val="FFFFFF"/>
                <w:sz w:val="16"/>
              </w:rPr>
              <w:t>H = High</w:t>
            </w:r>
          </w:p>
          <w:p w14:paraId="28F5EC75" w14:textId="77777777" w:rsidR="00D55D89" w:rsidRPr="00994106" w:rsidRDefault="00D55D89" w:rsidP="002140A7">
            <w:pPr>
              <w:pStyle w:val="TableParagraph"/>
              <w:spacing w:before="8" w:line="249" w:lineRule="auto"/>
              <w:ind w:left="60" w:right="57"/>
              <w:rPr>
                <w:rFonts w:asciiTheme="minorHAnsi" w:hAnsiTheme="minorHAnsi" w:cstheme="minorHAnsi"/>
                <w:b/>
                <w:sz w:val="16"/>
              </w:rPr>
            </w:pPr>
            <w:r w:rsidRPr="00994106">
              <w:rPr>
                <w:rFonts w:asciiTheme="minorHAnsi" w:hAnsiTheme="minorHAnsi" w:cstheme="minorHAnsi"/>
                <w:b/>
                <w:color w:val="FFFFFF"/>
                <w:sz w:val="16"/>
              </w:rPr>
              <w:t>M = Medium</w:t>
            </w:r>
            <w:r>
              <w:rPr>
                <w:rFonts w:asciiTheme="minorHAnsi" w:hAnsiTheme="minorHAnsi" w:cstheme="minorHAnsi"/>
                <w:b/>
                <w:color w:val="FFFFFF"/>
                <w:sz w:val="16"/>
              </w:rPr>
              <w:br/>
            </w:r>
            <w:r w:rsidRPr="00994106">
              <w:rPr>
                <w:rFonts w:asciiTheme="minorHAnsi" w:hAnsiTheme="minorHAnsi" w:cstheme="minorHAnsi"/>
                <w:b/>
                <w:color w:val="FFFFFF"/>
                <w:sz w:val="16"/>
              </w:rPr>
              <w:t>L = Low</w:t>
            </w:r>
          </w:p>
        </w:tc>
        <w:tc>
          <w:tcPr>
            <w:tcW w:w="4195" w:type="dxa"/>
            <w:tcBorders>
              <w:top w:val="nil"/>
              <w:left w:val="nil"/>
              <w:right w:val="nil"/>
            </w:tcBorders>
            <w:shd w:val="clear" w:color="auto" w:fill="50748A"/>
          </w:tcPr>
          <w:p w14:paraId="7D7D0384"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3FFCD5F1" w14:textId="77777777" w:rsidR="00D55D89" w:rsidRPr="00994106" w:rsidRDefault="00D55D89" w:rsidP="002140A7">
            <w:pPr>
              <w:pStyle w:val="TableParagraph"/>
              <w:spacing w:before="3" w:line="220" w:lineRule="auto"/>
              <w:ind w:left="61" w:right="106"/>
              <w:jc w:val="center"/>
              <w:rPr>
                <w:rFonts w:asciiTheme="minorHAnsi" w:hAnsiTheme="minorHAnsi" w:cstheme="minorHAnsi"/>
                <w:b/>
                <w:sz w:val="19"/>
              </w:rPr>
            </w:pPr>
            <w:r w:rsidRPr="00994106">
              <w:rPr>
                <w:rFonts w:asciiTheme="minorHAnsi" w:hAnsiTheme="minorHAnsi" w:cstheme="minorHAnsi"/>
                <w:b/>
                <w:color w:val="FFFFFF"/>
                <w:spacing w:val="-6"/>
                <w:sz w:val="19"/>
              </w:rPr>
              <w:t xml:space="preserve">Is </w:t>
            </w:r>
            <w:r w:rsidRPr="00994106">
              <w:rPr>
                <w:rFonts w:asciiTheme="minorHAnsi" w:hAnsiTheme="minorHAnsi" w:cstheme="minorHAnsi"/>
                <w:b/>
                <w:color w:val="FFFFFF"/>
                <w:spacing w:val="-10"/>
                <w:sz w:val="19"/>
              </w:rPr>
              <w:t xml:space="preserve">this </w:t>
            </w:r>
            <w:r w:rsidRPr="00994106">
              <w:rPr>
                <w:rFonts w:asciiTheme="minorHAnsi" w:hAnsiTheme="minorHAnsi" w:cstheme="minorHAnsi"/>
                <w:b/>
                <w:color w:val="FFFFFF"/>
                <w:spacing w:val="-11"/>
                <w:sz w:val="19"/>
              </w:rPr>
              <w:t xml:space="preserve">control </w:t>
            </w:r>
            <w:r w:rsidRPr="00994106">
              <w:rPr>
                <w:rFonts w:asciiTheme="minorHAnsi" w:hAnsiTheme="minorHAnsi" w:cstheme="minorHAnsi"/>
                <w:b/>
                <w:color w:val="FFFFFF"/>
                <w:spacing w:val="-5"/>
                <w:sz w:val="19"/>
              </w:rPr>
              <w:t xml:space="preserve">in </w:t>
            </w:r>
            <w:r w:rsidRPr="00994106">
              <w:rPr>
                <w:rFonts w:asciiTheme="minorHAnsi" w:hAnsiTheme="minorHAnsi" w:cstheme="minorHAnsi"/>
                <w:b/>
                <w:color w:val="FFFFFF"/>
                <w:spacing w:val="-14"/>
                <w:sz w:val="19"/>
              </w:rPr>
              <w:t>place?</w:t>
            </w:r>
          </w:p>
          <w:p w14:paraId="61A8431C"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0F236ABB" w14:textId="77777777" w:rsidR="00D55D89" w:rsidRPr="00994106" w:rsidRDefault="00D55D89" w:rsidP="002140A7">
            <w:pPr>
              <w:pStyle w:val="TableParagraph"/>
              <w:spacing w:before="29" w:line="189" w:lineRule="auto"/>
              <w:ind w:left="61" w:right="105"/>
              <w:rPr>
                <w:rFonts w:asciiTheme="minorHAnsi" w:hAnsiTheme="minorHAnsi" w:cstheme="minorHAnsi"/>
                <w:b/>
                <w:sz w:val="19"/>
              </w:rPr>
            </w:pPr>
            <w:r w:rsidRPr="00994106">
              <w:rPr>
                <w:rFonts w:asciiTheme="minorHAnsi" w:hAnsiTheme="minorHAnsi" w:cstheme="minorHAnsi"/>
                <w:b/>
                <w:color w:val="FFFFFF"/>
                <w:spacing w:val="-4"/>
                <w:sz w:val="19"/>
              </w:rPr>
              <w:t xml:space="preserve">If </w:t>
            </w:r>
            <w:r w:rsidRPr="00994106">
              <w:rPr>
                <w:rFonts w:asciiTheme="minorHAnsi" w:hAnsiTheme="minorHAnsi" w:cstheme="minorHAnsi"/>
                <w:b/>
                <w:color w:val="FFFFFF"/>
                <w:spacing w:val="-3"/>
                <w:sz w:val="19"/>
              </w:rPr>
              <w:t xml:space="preserve">no, </w:t>
            </w:r>
            <w:r w:rsidRPr="00994106">
              <w:rPr>
                <w:rFonts w:asciiTheme="minorHAnsi" w:hAnsiTheme="minorHAnsi" w:cstheme="minorHAnsi"/>
                <w:b/>
                <w:color w:val="FFFFFF"/>
                <w:spacing w:val="-4"/>
                <w:sz w:val="19"/>
              </w:rPr>
              <w:t xml:space="preserve">what actions are </w:t>
            </w:r>
            <w:r w:rsidRPr="00994106">
              <w:rPr>
                <w:rFonts w:asciiTheme="minorHAnsi" w:hAnsiTheme="minorHAnsi" w:cstheme="minorHAnsi"/>
                <w:b/>
                <w:color w:val="FFFFFF"/>
                <w:spacing w:val="-5"/>
                <w:sz w:val="19"/>
              </w:rPr>
              <w:t xml:space="preserve">required </w:t>
            </w:r>
            <w:r w:rsidRPr="00994106">
              <w:rPr>
                <w:rFonts w:asciiTheme="minorHAnsi" w:hAnsiTheme="minorHAnsi" w:cstheme="minorHAnsi"/>
                <w:b/>
                <w:color w:val="FFFFFF"/>
                <w:spacing w:val="-3"/>
                <w:sz w:val="19"/>
              </w:rPr>
              <w:t xml:space="preserve">to </w:t>
            </w:r>
            <w:r w:rsidRPr="00994106">
              <w:rPr>
                <w:rFonts w:asciiTheme="minorHAnsi" w:hAnsiTheme="minorHAnsi" w:cstheme="minorHAnsi"/>
                <w:b/>
                <w:color w:val="FFFFFF"/>
                <w:spacing w:val="-4"/>
                <w:sz w:val="19"/>
              </w:rPr>
              <w:t xml:space="preserve">implement the </w:t>
            </w:r>
            <w:r w:rsidRPr="0099410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5CC24E71"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25481BF8"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Date action completed</w:t>
            </w:r>
          </w:p>
        </w:tc>
      </w:tr>
      <w:tr w:rsidR="002E3EAA" w:rsidRPr="00994106" w14:paraId="680AD2EE" w14:textId="77777777" w:rsidTr="002140A7">
        <w:trPr>
          <w:trHeight w:val="289"/>
        </w:trPr>
        <w:tc>
          <w:tcPr>
            <w:tcW w:w="1361" w:type="dxa"/>
            <w:vMerge w:val="restart"/>
          </w:tcPr>
          <w:p w14:paraId="0DA50028" w14:textId="77777777" w:rsidR="002E3EAA" w:rsidRPr="00994106" w:rsidRDefault="002E3EAA" w:rsidP="002E3EAA">
            <w:pPr>
              <w:pStyle w:val="TableParagraph"/>
              <w:spacing w:before="34" w:line="211" w:lineRule="auto"/>
              <w:ind w:left="56" w:right="116"/>
              <w:rPr>
                <w:rFonts w:asciiTheme="minorHAnsi" w:hAnsiTheme="minorHAnsi" w:cstheme="minorHAnsi"/>
                <w:sz w:val="19"/>
              </w:rPr>
            </w:pPr>
            <w:r w:rsidRPr="00994106">
              <w:rPr>
                <w:rFonts w:asciiTheme="minorHAnsi" w:hAnsiTheme="minorHAnsi" w:cstheme="minorHAnsi"/>
                <w:spacing w:val="-5"/>
                <w:sz w:val="19"/>
              </w:rPr>
              <w:t xml:space="preserve">Electric </w:t>
            </w:r>
            <w:r w:rsidRPr="00994106">
              <w:rPr>
                <w:rFonts w:asciiTheme="minorHAnsi" w:hAnsiTheme="minorHAnsi" w:cstheme="minorHAnsi"/>
                <w:spacing w:val="-8"/>
                <w:sz w:val="19"/>
              </w:rPr>
              <w:t xml:space="preserve">shock, </w:t>
            </w:r>
            <w:r w:rsidRPr="00994106">
              <w:rPr>
                <w:rFonts w:asciiTheme="minorHAnsi" w:hAnsiTheme="minorHAnsi" w:cstheme="minorHAnsi"/>
                <w:spacing w:val="-6"/>
                <w:sz w:val="19"/>
              </w:rPr>
              <w:t xml:space="preserve">electrocution, </w:t>
            </w:r>
            <w:r w:rsidRPr="00994106">
              <w:rPr>
                <w:rFonts w:asciiTheme="minorHAnsi" w:hAnsiTheme="minorHAnsi" w:cstheme="minorHAnsi"/>
                <w:spacing w:val="-5"/>
                <w:sz w:val="19"/>
              </w:rPr>
              <w:t xml:space="preserve">burns, </w:t>
            </w:r>
            <w:r w:rsidRPr="00994106">
              <w:rPr>
                <w:rFonts w:asciiTheme="minorHAnsi" w:hAnsiTheme="minorHAnsi" w:cstheme="minorHAnsi"/>
                <w:spacing w:val="-6"/>
                <w:sz w:val="19"/>
              </w:rPr>
              <w:t>death</w:t>
            </w:r>
          </w:p>
        </w:tc>
        <w:tc>
          <w:tcPr>
            <w:tcW w:w="945" w:type="dxa"/>
            <w:vMerge w:val="restart"/>
          </w:tcPr>
          <w:p w14:paraId="0E03BE26"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40A27373" w14:textId="77777777" w:rsidR="002E3EAA" w:rsidRPr="00994106" w:rsidRDefault="002E3EAA" w:rsidP="002E3EAA">
            <w:pPr>
              <w:pStyle w:val="TableParagraph"/>
              <w:spacing w:before="34" w:line="211" w:lineRule="auto"/>
              <w:ind w:left="55" w:right="182"/>
              <w:rPr>
                <w:rFonts w:asciiTheme="minorHAnsi" w:hAnsiTheme="minorHAnsi" w:cstheme="minorHAnsi"/>
                <w:sz w:val="19"/>
              </w:rPr>
            </w:pPr>
            <w:r w:rsidRPr="00994106">
              <w:rPr>
                <w:rFonts w:asciiTheme="minorHAnsi" w:hAnsiTheme="minorHAnsi" w:cstheme="minorHAnsi"/>
                <w:sz w:val="19"/>
              </w:rPr>
              <w:t>Electric shock/ fire/ burns</w:t>
            </w:r>
          </w:p>
        </w:tc>
        <w:tc>
          <w:tcPr>
            <w:tcW w:w="1077" w:type="dxa"/>
          </w:tcPr>
          <w:p w14:paraId="3333CCBC" w14:textId="77777777" w:rsidR="002E3EAA" w:rsidRPr="00994106" w:rsidRDefault="002E3EAA" w:rsidP="002E3EAA">
            <w:pPr>
              <w:pStyle w:val="TableParagraph"/>
              <w:spacing w:before="10"/>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6542067C" w14:textId="77777777" w:rsidR="002E3EAA" w:rsidRPr="00994106" w:rsidRDefault="002E3EAA" w:rsidP="002E3EAA">
            <w:pPr>
              <w:pStyle w:val="TableParagraph"/>
              <w:spacing w:before="10"/>
              <w:ind w:left="56"/>
              <w:rPr>
                <w:rFonts w:asciiTheme="minorHAnsi" w:hAnsiTheme="minorHAnsi" w:cstheme="minorHAnsi"/>
                <w:sz w:val="19"/>
              </w:rPr>
            </w:pPr>
            <w:r w:rsidRPr="00994106">
              <w:rPr>
                <w:rFonts w:asciiTheme="minorHAnsi" w:hAnsiTheme="minorHAnsi" w:cstheme="minorHAnsi"/>
                <w:sz w:val="19"/>
              </w:rPr>
              <w:t>Visual check carried out prior to use</w:t>
            </w:r>
          </w:p>
        </w:tc>
        <w:tc>
          <w:tcPr>
            <w:tcW w:w="907" w:type="dxa"/>
            <w:vMerge w:val="restart"/>
          </w:tcPr>
          <w:p w14:paraId="30FFBA1C"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vMerge w:val="restart"/>
          </w:tcPr>
          <w:p w14:paraId="5D938FB3"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00FCA378"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7717D31C" w14:textId="6E852EC8"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2E703A12" w14:textId="77777777" w:rsidTr="002140A7">
        <w:trPr>
          <w:trHeight w:val="689"/>
        </w:trPr>
        <w:tc>
          <w:tcPr>
            <w:tcW w:w="1361" w:type="dxa"/>
            <w:vMerge/>
            <w:tcBorders>
              <w:top w:val="nil"/>
            </w:tcBorders>
          </w:tcPr>
          <w:p w14:paraId="024AE049" w14:textId="77777777" w:rsidR="002E3EAA" w:rsidRPr="00994106" w:rsidRDefault="002E3EAA" w:rsidP="002E3EAA">
            <w:pPr>
              <w:rPr>
                <w:rFonts w:cstheme="minorHAnsi"/>
                <w:sz w:val="2"/>
                <w:szCs w:val="2"/>
              </w:rPr>
            </w:pPr>
          </w:p>
        </w:tc>
        <w:tc>
          <w:tcPr>
            <w:tcW w:w="945" w:type="dxa"/>
            <w:vMerge/>
            <w:tcBorders>
              <w:top w:val="nil"/>
            </w:tcBorders>
          </w:tcPr>
          <w:p w14:paraId="0D8B129C" w14:textId="77777777" w:rsidR="002E3EAA" w:rsidRPr="00994106" w:rsidRDefault="002E3EAA" w:rsidP="002E3EAA">
            <w:pPr>
              <w:jc w:val="center"/>
              <w:rPr>
                <w:rFonts w:cstheme="minorHAnsi"/>
                <w:sz w:val="2"/>
                <w:szCs w:val="2"/>
              </w:rPr>
            </w:pPr>
          </w:p>
        </w:tc>
        <w:tc>
          <w:tcPr>
            <w:tcW w:w="1304" w:type="dxa"/>
            <w:vMerge/>
            <w:tcBorders>
              <w:top w:val="nil"/>
            </w:tcBorders>
          </w:tcPr>
          <w:p w14:paraId="2B55A618" w14:textId="77777777" w:rsidR="002E3EAA" w:rsidRPr="00994106" w:rsidRDefault="002E3EAA" w:rsidP="002E3EAA">
            <w:pPr>
              <w:rPr>
                <w:rFonts w:cstheme="minorHAnsi"/>
                <w:sz w:val="2"/>
                <w:szCs w:val="2"/>
              </w:rPr>
            </w:pPr>
          </w:p>
        </w:tc>
        <w:tc>
          <w:tcPr>
            <w:tcW w:w="1077" w:type="dxa"/>
          </w:tcPr>
          <w:p w14:paraId="0FD1B2C6" w14:textId="77777777" w:rsidR="002E3EAA" w:rsidRPr="00994106" w:rsidRDefault="002E3EAA" w:rsidP="002E3EAA">
            <w:pPr>
              <w:pStyle w:val="TableParagraph"/>
              <w:spacing w:before="10"/>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7AC4176A" w14:textId="77777777" w:rsidR="002E3EAA" w:rsidRPr="00994106" w:rsidRDefault="002E3EAA" w:rsidP="002E3EAA">
            <w:pPr>
              <w:pStyle w:val="TableParagraph"/>
              <w:spacing w:before="34" w:line="211" w:lineRule="auto"/>
              <w:ind w:left="56" w:right="337"/>
              <w:rPr>
                <w:rFonts w:asciiTheme="minorHAnsi" w:hAnsiTheme="minorHAnsi" w:cstheme="minorHAnsi"/>
                <w:sz w:val="19"/>
              </w:rPr>
            </w:pPr>
            <w:r w:rsidRPr="00994106">
              <w:rPr>
                <w:rFonts w:asciiTheme="minorHAnsi" w:hAnsiTheme="minorHAnsi" w:cstheme="minorHAnsi"/>
                <w:spacing w:val="-5"/>
                <w:sz w:val="19"/>
              </w:rPr>
              <w:t xml:space="preserve">Machines </w:t>
            </w:r>
            <w:r w:rsidRPr="00994106">
              <w:rPr>
                <w:rFonts w:asciiTheme="minorHAnsi" w:hAnsiTheme="minorHAnsi" w:cstheme="minorHAnsi"/>
                <w:spacing w:val="-6"/>
                <w:sz w:val="19"/>
              </w:rPr>
              <w:t xml:space="preserve">are </w:t>
            </w:r>
            <w:r w:rsidRPr="00994106">
              <w:rPr>
                <w:rFonts w:asciiTheme="minorHAnsi" w:hAnsiTheme="minorHAnsi" w:cstheme="minorHAnsi"/>
                <w:spacing w:val="-5"/>
                <w:sz w:val="19"/>
              </w:rPr>
              <w:t xml:space="preserve">serviced </w:t>
            </w:r>
            <w:r w:rsidRPr="00994106">
              <w:rPr>
                <w:rFonts w:asciiTheme="minorHAnsi" w:hAnsiTheme="minorHAnsi" w:cstheme="minorHAnsi"/>
                <w:spacing w:val="-3"/>
                <w:sz w:val="19"/>
              </w:rPr>
              <w:t xml:space="preserve">by </w:t>
            </w:r>
            <w:r w:rsidRPr="00994106">
              <w:rPr>
                <w:rFonts w:asciiTheme="minorHAnsi" w:hAnsiTheme="minorHAnsi" w:cstheme="minorHAnsi"/>
                <w:sz w:val="19"/>
              </w:rPr>
              <w:t xml:space="preserve">a </w:t>
            </w:r>
            <w:r w:rsidRPr="00994106">
              <w:rPr>
                <w:rFonts w:asciiTheme="minorHAnsi" w:hAnsiTheme="minorHAnsi" w:cstheme="minorHAnsi"/>
                <w:spacing w:val="-6"/>
                <w:sz w:val="19"/>
              </w:rPr>
              <w:t xml:space="preserve">competent </w:t>
            </w:r>
            <w:r w:rsidRPr="00994106">
              <w:rPr>
                <w:rFonts w:asciiTheme="minorHAnsi" w:hAnsiTheme="minorHAnsi" w:cstheme="minorHAnsi"/>
                <w:spacing w:val="-5"/>
                <w:sz w:val="19"/>
              </w:rPr>
              <w:t>person</w:t>
            </w:r>
            <w:r w:rsidRPr="00994106">
              <w:rPr>
                <w:rFonts w:asciiTheme="minorHAnsi" w:hAnsiTheme="minorHAnsi" w:cstheme="minorHAnsi"/>
                <w:spacing w:val="-9"/>
                <w:sz w:val="19"/>
              </w:rPr>
              <w:t xml:space="preserve"> </w:t>
            </w:r>
            <w:r w:rsidRPr="00994106">
              <w:rPr>
                <w:rFonts w:asciiTheme="minorHAnsi" w:hAnsiTheme="minorHAnsi" w:cstheme="minorHAnsi"/>
                <w:spacing w:val="-4"/>
                <w:sz w:val="19"/>
              </w:rPr>
              <w:t>and</w:t>
            </w:r>
            <w:r w:rsidRPr="00994106">
              <w:rPr>
                <w:rFonts w:asciiTheme="minorHAnsi" w:hAnsiTheme="minorHAnsi" w:cstheme="minorHAnsi"/>
                <w:spacing w:val="-8"/>
                <w:sz w:val="19"/>
              </w:rPr>
              <w:t xml:space="preserve"> </w:t>
            </w:r>
            <w:r w:rsidRPr="00994106">
              <w:rPr>
                <w:rFonts w:asciiTheme="minorHAnsi" w:hAnsiTheme="minorHAnsi" w:cstheme="minorHAnsi"/>
                <w:spacing w:val="-5"/>
                <w:sz w:val="19"/>
              </w:rPr>
              <w:t>service</w:t>
            </w:r>
            <w:r w:rsidRPr="00994106">
              <w:rPr>
                <w:rFonts w:asciiTheme="minorHAnsi" w:hAnsiTheme="minorHAnsi" w:cstheme="minorHAnsi"/>
                <w:spacing w:val="-8"/>
                <w:sz w:val="19"/>
              </w:rPr>
              <w:t xml:space="preserve"> </w:t>
            </w:r>
            <w:r w:rsidRPr="00994106">
              <w:rPr>
                <w:rFonts w:asciiTheme="minorHAnsi" w:hAnsiTheme="minorHAnsi" w:cstheme="minorHAnsi"/>
                <w:spacing w:val="-6"/>
                <w:sz w:val="19"/>
              </w:rPr>
              <w:t>records</w:t>
            </w:r>
            <w:r w:rsidRPr="00994106">
              <w:rPr>
                <w:rFonts w:asciiTheme="minorHAnsi" w:hAnsiTheme="minorHAnsi" w:cstheme="minorHAnsi"/>
                <w:spacing w:val="-9"/>
                <w:sz w:val="19"/>
              </w:rPr>
              <w:t xml:space="preserve"> </w:t>
            </w:r>
            <w:r w:rsidRPr="00994106">
              <w:rPr>
                <w:rFonts w:asciiTheme="minorHAnsi" w:hAnsiTheme="minorHAnsi" w:cstheme="minorHAnsi"/>
                <w:spacing w:val="-5"/>
                <w:sz w:val="19"/>
              </w:rPr>
              <w:t>kept</w:t>
            </w:r>
            <w:r w:rsidRPr="00994106">
              <w:rPr>
                <w:rFonts w:asciiTheme="minorHAnsi" w:hAnsiTheme="minorHAnsi" w:cstheme="minorHAnsi"/>
                <w:spacing w:val="-8"/>
                <w:sz w:val="19"/>
              </w:rPr>
              <w:t xml:space="preserve"> </w:t>
            </w:r>
            <w:r w:rsidRPr="00994106">
              <w:rPr>
                <w:rFonts w:asciiTheme="minorHAnsi" w:hAnsiTheme="minorHAnsi" w:cstheme="minorHAnsi"/>
                <w:spacing w:val="-3"/>
                <w:sz w:val="19"/>
              </w:rPr>
              <w:t>as</w:t>
            </w:r>
            <w:r w:rsidRPr="00994106">
              <w:rPr>
                <w:rFonts w:asciiTheme="minorHAnsi" w:hAnsiTheme="minorHAnsi" w:cstheme="minorHAnsi"/>
                <w:spacing w:val="-8"/>
                <w:sz w:val="19"/>
              </w:rPr>
              <w:t xml:space="preserve"> </w:t>
            </w:r>
            <w:r w:rsidRPr="00994106">
              <w:rPr>
                <w:rFonts w:asciiTheme="minorHAnsi" w:hAnsiTheme="minorHAnsi" w:cstheme="minorHAnsi"/>
                <w:spacing w:val="-4"/>
                <w:sz w:val="19"/>
              </w:rPr>
              <w:t>part</w:t>
            </w:r>
            <w:r w:rsidRPr="00994106">
              <w:rPr>
                <w:rFonts w:asciiTheme="minorHAnsi" w:hAnsiTheme="minorHAnsi" w:cstheme="minorHAnsi"/>
                <w:spacing w:val="-9"/>
                <w:sz w:val="19"/>
              </w:rPr>
              <w:t xml:space="preserve"> </w:t>
            </w:r>
            <w:r w:rsidRPr="00994106">
              <w:rPr>
                <w:rFonts w:asciiTheme="minorHAnsi" w:hAnsiTheme="minorHAnsi" w:cstheme="minorHAnsi"/>
                <w:spacing w:val="-4"/>
                <w:sz w:val="19"/>
              </w:rPr>
              <w:t>of</w:t>
            </w:r>
            <w:r w:rsidRPr="00994106">
              <w:rPr>
                <w:rFonts w:asciiTheme="minorHAnsi" w:hAnsiTheme="minorHAnsi" w:cstheme="minorHAnsi"/>
                <w:spacing w:val="-13"/>
                <w:sz w:val="19"/>
              </w:rPr>
              <w:t xml:space="preserve"> </w:t>
            </w:r>
            <w:r w:rsidRPr="00994106">
              <w:rPr>
                <w:rFonts w:asciiTheme="minorHAnsi" w:hAnsiTheme="minorHAnsi" w:cstheme="minorHAnsi"/>
                <w:spacing w:val="-5"/>
                <w:sz w:val="19"/>
              </w:rPr>
              <w:t>the maintenance</w:t>
            </w:r>
            <w:r w:rsidRPr="00994106">
              <w:rPr>
                <w:rFonts w:asciiTheme="minorHAnsi" w:hAnsiTheme="minorHAnsi" w:cstheme="minorHAnsi"/>
                <w:spacing w:val="-10"/>
                <w:sz w:val="19"/>
              </w:rPr>
              <w:t xml:space="preserve"> </w:t>
            </w:r>
            <w:r w:rsidRPr="00994106">
              <w:rPr>
                <w:rFonts w:asciiTheme="minorHAnsi" w:hAnsiTheme="minorHAnsi" w:cstheme="minorHAnsi"/>
                <w:spacing w:val="-5"/>
                <w:sz w:val="19"/>
              </w:rPr>
              <w:t>schedule</w:t>
            </w:r>
          </w:p>
        </w:tc>
        <w:tc>
          <w:tcPr>
            <w:tcW w:w="907" w:type="dxa"/>
            <w:vMerge/>
            <w:tcBorders>
              <w:top w:val="nil"/>
            </w:tcBorders>
          </w:tcPr>
          <w:p w14:paraId="4FC33445" w14:textId="77777777" w:rsidR="002E3EAA" w:rsidRPr="00994106" w:rsidRDefault="002E3EAA" w:rsidP="002E3EAA">
            <w:pPr>
              <w:jc w:val="center"/>
              <w:rPr>
                <w:rFonts w:cstheme="minorHAnsi"/>
                <w:sz w:val="2"/>
                <w:szCs w:val="2"/>
              </w:rPr>
            </w:pPr>
          </w:p>
        </w:tc>
        <w:tc>
          <w:tcPr>
            <w:tcW w:w="2551" w:type="dxa"/>
            <w:vMerge/>
            <w:tcBorders>
              <w:top w:val="nil"/>
            </w:tcBorders>
          </w:tcPr>
          <w:p w14:paraId="0EB9112A" w14:textId="77777777" w:rsidR="002E3EAA" w:rsidRPr="00994106" w:rsidRDefault="002E3EAA" w:rsidP="002E3EAA">
            <w:pPr>
              <w:rPr>
                <w:rFonts w:cstheme="minorHAnsi"/>
                <w:sz w:val="2"/>
                <w:szCs w:val="2"/>
              </w:rPr>
            </w:pPr>
          </w:p>
        </w:tc>
        <w:tc>
          <w:tcPr>
            <w:tcW w:w="1417" w:type="dxa"/>
            <w:vMerge/>
            <w:tcBorders>
              <w:top w:val="nil"/>
            </w:tcBorders>
          </w:tcPr>
          <w:p w14:paraId="6CD4206B" w14:textId="77777777" w:rsidR="002E3EAA" w:rsidRPr="00994106" w:rsidRDefault="002E3EAA" w:rsidP="002E3EAA">
            <w:pPr>
              <w:rPr>
                <w:rFonts w:cstheme="minorHAnsi"/>
                <w:sz w:val="2"/>
                <w:szCs w:val="2"/>
              </w:rPr>
            </w:pPr>
          </w:p>
        </w:tc>
        <w:tc>
          <w:tcPr>
            <w:tcW w:w="1417" w:type="dxa"/>
            <w:vMerge/>
            <w:tcBorders>
              <w:top w:val="nil"/>
            </w:tcBorders>
          </w:tcPr>
          <w:p w14:paraId="20EC9080" w14:textId="77777777" w:rsidR="002E3EAA" w:rsidRPr="00994106" w:rsidRDefault="002E3EAA" w:rsidP="002E3EAA">
            <w:pPr>
              <w:rPr>
                <w:rFonts w:cstheme="minorHAnsi"/>
                <w:sz w:val="2"/>
                <w:szCs w:val="2"/>
              </w:rPr>
            </w:pPr>
          </w:p>
        </w:tc>
      </w:tr>
      <w:tr w:rsidR="002E3EAA" w:rsidRPr="00994106" w14:paraId="543484E9" w14:textId="77777777" w:rsidTr="002140A7">
        <w:trPr>
          <w:trHeight w:val="1489"/>
        </w:trPr>
        <w:tc>
          <w:tcPr>
            <w:tcW w:w="1361" w:type="dxa"/>
            <w:vMerge/>
            <w:tcBorders>
              <w:top w:val="nil"/>
            </w:tcBorders>
          </w:tcPr>
          <w:p w14:paraId="22708787" w14:textId="77777777" w:rsidR="002E3EAA" w:rsidRPr="00994106" w:rsidRDefault="002E3EAA" w:rsidP="002E3EAA">
            <w:pPr>
              <w:rPr>
                <w:rFonts w:cstheme="minorHAnsi"/>
                <w:sz w:val="2"/>
                <w:szCs w:val="2"/>
              </w:rPr>
            </w:pPr>
          </w:p>
        </w:tc>
        <w:tc>
          <w:tcPr>
            <w:tcW w:w="945" w:type="dxa"/>
            <w:vMerge/>
            <w:tcBorders>
              <w:top w:val="nil"/>
            </w:tcBorders>
          </w:tcPr>
          <w:p w14:paraId="520C085B" w14:textId="77777777" w:rsidR="002E3EAA" w:rsidRPr="00994106" w:rsidRDefault="002E3EAA" w:rsidP="002E3EAA">
            <w:pPr>
              <w:jc w:val="center"/>
              <w:rPr>
                <w:rFonts w:cstheme="minorHAnsi"/>
                <w:sz w:val="2"/>
                <w:szCs w:val="2"/>
              </w:rPr>
            </w:pPr>
          </w:p>
        </w:tc>
        <w:tc>
          <w:tcPr>
            <w:tcW w:w="1304" w:type="dxa"/>
            <w:vMerge/>
            <w:tcBorders>
              <w:top w:val="nil"/>
            </w:tcBorders>
          </w:tcPr>
          <w:p w14:paraId="32A95B62" w14:textId="77777777" w:rsidR="002E3EAA" w:rsidRPr="00994106" w:rsidRDefault="002E3EAA" w:rsidP="002E3EAA">
            <w:pPr>
              <w:rPr>
                <w:rFonts w:cstheme="minorHAnsi"/>
                <w:sz w:val="2"/>
                <w:szCs w:val="2"/>
              </w:rPr>
            </w:pPr>
          </w:p>
        </w:tc>
        <w:tc>
          <w:tcPr>
            <w:tcW w:w="1077" w:type="dxa"/>
          </w:tcPr>
          <w:p w14:paraId="26238DA7" w14:textId="77777777" w:rsidR="002E3EAA" w:rsidRPr="00994106" w:rsidRDefault="002E3EAA" w:rsidP="002E3EAA">
            <w:pPr>
              <w:pStyle w:val="TableParagraph"/>
              <w:spacing w:before="10"/>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3CFE0B59" w14:textId="77777777" w:rsidR="002E3EAA" w:rsidRPr="00994106" w:rsidRDefault="002E3EAA" w:rsidP="002E3EAA">
            <w:pPr>
              <w:pStyle w:val="TableParagraph"/>
              <w:spacing w:before="34" w:line="211" w:lineRule="auto"/>
              <w:ind w:left="56" w:right="282"/>
              <w:rPr>
                <w:rFonts w:asciiTheme="minorHAnsi" w:hAnsiTheme="minorHAnsi" w:cstheme="minorHAnsi"/>
                <w:sz w:val="19"/>
              </w:rPr>
            </w:pPr>
            <w:r w:rsidRPr="00994106">
              <w:rPr>
                <w:rFonts w:asciiTheme="minorHAnsi" w:hAnsiTheme="minorHAnsi" w:cstheme="minorHAnsi"/>
                <w:spacing w:val="-6"/>
                <w:sz w:val="19"/>
              </w:rPr>
              <w:t xml:space="preserve">Defective </w:t>
            </w:r>
            <w:r w:rsidRPr="00994106">
              <w:rPr>
                <w:rFonts w:asciiTheme="minorHAnsi" w:hAnsiTheme="minorHAnsi" w:cstheme="minorHAnsi"/>
                <w:spacing w:val="-5"/>
                <w:sz w:val="19"/>
              </w:rPr>
              <w:t xml:space="preserve">electrical equipment </w:t>
            </w:r>
            <w:r w:rsidRPr="00994106">
              <w:rPr>
                <w:rFonts w:asciiTheme="minorHAnsi" w:hAnsiTheme="minorHAnsi" w:cstheme="minorHAnsi"/>
                <w:spacing w:val="-4"/>
                <w:sz w:val="19"/>
              </w:rPr>
              <w:t xml:space="preserve">shall </w:t>
            </w:r>
            <w:r w:rsidRPr="00994106">
              <w:rPr>
                <w:rFonts w:asciiTheme="minorHAnsi" w:hAnsiTheme="minorHAnsi" w:cstheme="minorHAnsi"/>
                <w:spacing w:val="-3"/>
                <w:sz w:val="19"/>
              </w:rPr>
              <w:t xml:space="preserve">be </w:t>
            </w:r>
            <w:r w:rsidRPr="00994106">
              <w:rPr>
                <w:rFonts w:asciiTheme="minorHAnsi" w:hAnsiTheme="minorHAnsi" w:cstheme="minorHAnsi"/>
                <w:spacing w:val="-5"/>
                <w:sz w:val="19"/>
              </w:rPr>
              <w:t xml:space="preserve">clearly identified, labelled </w:t>
            </w:r>
            <w:r w:rsidRPr="00994106">
              <w:rPr>
                <w:rFonts w:asciiTheme="minorHAnsi" w:hAnsiTheme="minorHAnsi" w:cstheme="minorHAnsi"/>
                <w:spacing w:val="-3"/>
                <w:sz w:val="19"/>
              </w:rPr>
              <w:t xml:space="preserve">as </w:t>
            </w:r>
            <w:r w:rsidRPr="00994106">
              <w:rPr>
                <w:rFonts w:asciiTheme="minorHAnsi" w:hAnsiTheme="minorHAnsi" w:cstheme="minorHAnsi"/>
                <w:spacing w:val="-4"/>
                <w:sz w:val="19"/>
              </w:rPr>
              <w:t xml:space="preserve">out of use and </w:t>
            </w:r>
            <w:r w:rsidRPr="00994106">
              <w:rPr>
                <w:rFonts w:asciiTheme="minorHAnsi" w:hAnsiTheme="minorHAnsi" w:cstheme="minorHAnsi"/>
                <w:spacing w:val="-7"/>
                <w:sz w:val="19"/>
              </w:rPr>
              <w:t xml:space="preserve">stored </w:t>
            </w:r>
            <w:r w:rsidRPr="00994106">
              <w:rPr>
                <w:rFonts w:asciiTheme="minorHAnsi" w:hAnsiTheme="minorHAnsi" w:cstheme="minorHAnsi"/>
                <w:spacing w:val="-6"/>
                <w:sz w:val="19"/>
              </w:rPr>
              <w:t xml:space="preserve">separately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prevent </w:t>
            </w:r>
            <w:r w:rsidRPr="00994106">
              <w:rPr>
                <w:rFonts w:asciiTheme="minorHAnsi" w:hAnsiTheme="minorHAnsi" w:cstheme="minorHAnsi"/>
                <w:spacing w:val="-5"/>
                <w:sz w:val="19"/>
              </w:rPr>
              <w:t xml:space="preserve">accidental use.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all </w:t>
            </w:r>
            <w:r w:rsidRPr="00994106">
              <w:rPr>
                <w:rFonts w:asciiTheme="minorHAnsi" w:hAnsiTheme="minorHAnsi" w:cstheme="minorHAnsi"/>
                <w:spacing w:val="-5"/>
                <w:sz w:val="19"/>
              </w:rPr>
              <w:t xml:space="preserve">faults </w:t>
            </w:r>
            <w:r w:rsidRPr="00994106">
              <w:rPr>
                <w:rFonts w:asciiTheme="minorHAnsi" w:hAnsiTheme="minorHAnsi" w:cstheme="minorHAnsi"/>
                <w:spacing w:val="-6"/>
                <w:sz w:val="19"/>
              </w:rPr>
              <w:t xml:space="preserve">are recorded </w:t>
            </w:r>
            <w:r w:rsidRPr="00994106">
              <w:rPr>
                <w:rFonts w:asciiTheme="minorHAnsi" w:hAnsiTheme="minorHAnsi" w:cstheme="minorHAnsi"/>
                <w:spacing w:val="-3"/>
                <w:sz w:val="19"/>
              </w:rPr>
              <w:t xml:space="preserve">in </w:t>
            </w:r>
            <w:r w:rsidRPr="00994106">
              <w:rPr>
                <w:rFonts w:asciiTheme="minorHAnsi" w:hAnsiTheme="minorHAnsi" w:cstheme="minorHAnsi"/>
                <w:spacing w:val="-4"/>
                <w:sz w:val="19"/>
              </w:rPr>
              <w:t xml:space="preserve">log book. </w:t>
            </w:r>
            <w:r w:rsidRPr="00994106">
              <w:rPr>
                <w:rFonts w:asciiTheme="minorHAnsi" w:hAnsiTheme="minorHAnsi" w:cstheme="minorHAnsi"/>
                <w:spacing w:val="-6"/>
                <w:sz w:val="19"/>
              </w:rPr>
              <w:t xml:space="preserve">Ensure </w:t>
            </w:r>
            <w:r w:rsidRPr="00994106">
              <w:rPr>
                <w:rFonts w:asciiTheme="minorHAnsi" w:hAnsiTheme="minorHAnsi" w:cstheme="minorHAnsi"/>
                <w:spacing w:val="-5"/>
                <w:sz w:val="19"/>
              </w:rPr>
              <w:t xml:space="preserve">any </w:t>
            </w:r>
            <w:r w:rsidRPr="00994106">
              <w:rPr>
                <w:rFonts w:asciiTheme="minorHAnsi" w:hAnsiTheme="minorHAnsi" w:cstheme="minorHAnsi"/>
                <w:spacing w:val="-6"/>
                <w:sz w:val="19"/>
              </w:rPr>
              <w:t xml:space="preserve">previous </w:t>
            </w:r>
            <w:r w:rsidRPr="00994106">
              <w:rPr>
                <w:rFonts w:asciiTheme="minorHAnsi" w:hAnsiTheme="minorHAnsi" w:cstheme="minorHAnsi"/>
                <w:spacing w:val="-5"/>
                <w:sz w:val="19"/>
              </w:rPr>
              <w:t xml:space="preserve">faults </w:t>
            </w:r>
            <w:r w:rsidRPr="00994106">
              <w:rPr>
                <w:rFonts w:asciiTheme="minorHAnsi" w:hAnsiTheme="minorHAnsi" w:cstheme="minorHAnsi"/>
                <w:spacing w:val="-4"/>
                <w:sz w:val="19"/>
              </w:rPr>
              <w:t xml:space="preserve">have </w:t>
            </w:r>
            <w:r w:rsidRPr="00994106">
              <w:rPr>
                <w:rFonts w:asciiTheme="minorHAnsi" w:hAnsiTheme="minorHAnsi" w:cstheme="minorHAnsi"/>
                <w:spacing w:val="-6"/>
                <w:sz w:val="19"/>
              </w:rPr>
              <w:t xml:space="preserve">received </w:t>
            </w:r>
            <w:r w:rsidRPr="00994106">
              <w:rPr>
                <w:rFonts w:asciiTheme="minorHAnsi" w:hAnsiTheme="minorHAnsi" w:cstheme="minorHAnsi"/>
                <w:spacing w:val="-5"/>
                <w:sz w:val="19"/>
              </w:rPr>
              <w:t xml:space="preserve">attention. </w:t>
            </w:r>
            <w:r w:rsidRPr="00994106">
              <w:rPr>
                <w:rFonts w:asciiTheme="minorHAnsi" w:hAnsiTheme="minorHAnsi" w:cstheme="minorHAnsi"/>
                <w:spacing w:val="-6"/>
                <w:sz w:val="19"/>
              </w:rPr>
              <w:t xml:space="preserve">Report defects </w:t>
            </w:r>
            <w:r w:rsidRPr="00994106">
              <w:rPr>
                <w:rFonts w:asciiTheme="minorHAnsi" w:hAnsiTheme="minorHAnsi" w:cstheme="minorHAnsi"/>
                <w:spacing w:val="-4"/>
                <w:sz w:val="19"/>
              </w:rPr>
              <w:t xml:space="preserve">to </w:t>
            </w:r>
            <w:r w:rsidRPr="00994106">
              <w:rPr>
                <w:rFonts w:asciiTheme="minorHAnsi" w:hAnsiTheme="minorHAnsi" w:cstheme="minorHAnsi"/>
                <w:spacing w:val="-5"/>
                <w:sz w:val="19"/>
              </w:rPr>
              <w:t xml:space="preserve">person </w:t>
            </w:r>
            <w:r w:rsidRPr="00994106">
              <w:rPr>
                <w:rFonts w:asciiTheme="minorHAnsi" w:hAnsiTheme="minorHAnsi" w:cstheme="minorHAnsi"/>
                <w:spacing w:val="-3"/>
                <w:sz w:val="19"/>
              </w:rPr>
              <w:t xml:space="preserve">in </w:t>
            </w:r>
            <w:r w:rsidRPr="00994106">
              <w:rPr>
                <w:rFonts w:asciiTheme="minorHAnsi" w:hAnsiTheme="minorHAnsi" w:cstheme="minorHAnsi"/>
                <w:spacing w:val="-6"/>
                <w:sz w:val="19"/>
              </w:rPr>
              <w:t xml:space="preserve">control </w:t>
            </w:r>
            <w:r w:rsidRPr="00994106">
              <w:rPr>
                <w:rFonts w:asciiTheme="minorHAnsi" w:hAnsiTheme="minorHAnsi" w:cstheme="minorHAnsi"/>
                <w:spacing w:val="-4"/>
                <w:sz w:val="19"/>
              </w:rPr>
              <w:t xml:space="preserve">of </w:t>
            </w:r>
            <w:r w:rsidRPr="00994106">
              <w:rPr>
                <w:rFonts w:asciiTheme="minorHAnsi" w:hAnsiTheme="minorHAnsi" w:cstheme="minorHAnsi"/>
                <w:spacing w:val="-5"/>
                <w:sz w:val="19"/>
              </w:rPr>
              <w:t xml:space="preserve">workplace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all </w:t>
            </w:r>
            <w:r w:rsidRPr="00994106">
              <w:rPr>
                <w:rFonts w:asciiTheme="minorHAnsi" w:hAnsiTheme="minorHAnsi" w:cstheme="minorHAnsi"/>
                <w:spacing w:val="-5"/>
                <w:sz w:val="19"/>
              </w:rPr>
              <w:t xml:space="preserve">items </w:t>
            </w:r>
            <w:r w:rsidRPr="00994106">
              <w:rPr>
                <w:rFonts w:asciiTheme="minorHAnsi" w:hAnsiTheme="minorHAnsi" w:cstheme="minorHAnsi"/>
                <w:spacing w:val="-6"/>
                <w:sz w:val="19"/>
              </w:rPr>
              <w:t xml:space="preserve">are repaired </w:t>
            </w:r>
            <w:r w:rsidRPr="00994106">
              <w:rPr>
                <w:rFonts w:asciiTheme="minorHAnsi" w:hAnsiTheme="minorHAnsi" w:cstheme="minorHAnsi"/>
                <w:spacing w:val="-3"/>
                <w:sz w:val="19"/>
              </w:rPr>
              <w:t>or</w:t>
            </w:r>
            <w:r w:rsidRPr="00994106">
              <w:rPr>
                <w:rFonts w:asciiTheme="minorHAnsi" w:hAnsiTheme="minorHAnsi" w:cstheme="minorHAnsi"/>
                <w:spacing w:val="-34"/>
                <w:sz w:val="19"/>
              </w:rPr>
              <w:t xml:space="preserve"> </w:t>
            </w:r>
            <w:r w:rsidRPr="00994106">
              <w:rPr>
                <w:rFonts w:asciiTheme="minorHAnsi" w:hAnsiTheme="minorHAnsi" w:cstheme="minorHAnsi"/>
                <w:spacing w:val="-6"/>
                <w:sz w:val="19"/>
              </w:rPr>
              <w:t>replaced</w:t>
            </w:r>
          </w:p>
        </w:tc>
        <w:tc>
          <w:tcPr>
            <w:tcW w:w="907" w:type="dxa"/>
            <w:vMerge/>
            <w:tcBorders>
              <w:top w:val="nil"/>
            </w:tcBorders>
          </w:tcPr>
          <w:p w14:paraId="79061A56" w14:textId="77777777" w:rsidR="002E3EAA" w:rsidRPr="00994106" w:rsidRDefault="002E3EAA" w:rsidP="002E3EAA">
            <w:pPr>
              <w:jc w:val="center"/>
              <w:rPr>
                <w:rFonts w:cstheme="minorHAnsi"/>
                <w:sz w:val="2"/>
                <w:szCs w:val="2"/>
              </w:rPr>
            </w:pPr>
          </w:p>
        </w:tc>
        <w:tc>
          <w:tcPr>
            <w:tcW w:w="2551" w:type="dxa"/>
            <w:vMerge/>
            <w:tcBorders>
              <w:top w:val="nil"/>
            </w:tcBorders>
          </w:tcPr>
          <w:p w14:paraId="7A2D609B" w14:textId="77777777" w:rsidR="002E3EAA" w:rsidRPr="00994106" w:rsidRDefault="002E3EAA" w:rsidP="002E3EAA">
            <w:pPr>
              <w:rPr>
                <w:rFonts w:cstheme="minorHAnsi"/>
                <w:sz w:val="2"/>
                <w:szCs w:val="2"/>
              </w:rPr>
            </w:pPr>
          </w:p>
        </w:tc>
        <w:tc>
          <w:tcPr>
            <w:tcW w:w="1417" w:type="dxa"/>
            <w:vMerge/>
            <w:tcBorders>
              <w:top w:val="nil"/>
            </w:tcBorders>
          </w:tcPr>
          <w:p w14:paraId="39E014D1" w14:textId="77777777" w:rsidR="002E3EAA" w:rsidRPr="00994106" w:rsidRDefault="002E3EAA" w:rsidP="002E3EAA">
            <w:pPr>
              <w:rPr>
                <w:rFonts w:cstheme="minorHAnsi"/>
                <w:sz w:val="2"/>
                <w:szCs w:val="2"/>
              </w:rPr>
            </w:pPr>
          </w:p>
        </w:tc>
        <w:tc>
          <w:tcPr>
            <w:tcW w:w="1417" w:type="dxa"/>
            <w:vMerge/>
            <w:tcBorders>
              <w:top w:val="nil"/>
            </w:tcBorders>
          </w:tcPr>
          <w:p w14:paraId="648B6F2A" w14:textId="77777777" w:rsidR="002E3EAA" w:rsidRPr="00994106" w:rsidRDefault="002E3EAA" w:rsidP="002E3EAA">
            <w:pPr>
              <w:rPr>
                <w:rFonts w:cstheme="minorHAnsi"/>
                <w:sz w:val="2"/>
                <w:szCs w:val="2"/>
              </w:rPr>
            </w:pPr>
          </w:p>
        </w:tc>
      </w:tr>
      <w:tr w:rsidR="002E3EAA" w:rsidRPr="00994106" w14:paraId="0C617C4C" w14:textId="77777777" w:rsidTr="002140A7">
        <w:trPr>
          <w:trHeight w:val="1289"/>
        </w:trPr>
        <w:tc>
          <w:tcPr>
            <w:tcW w:w="1361" w:type="dxa"/>
            <w:vMerge/>
            <w:tcBorders>
              <w:top w:val="nil"/>
            </w:tcBorders>
          </w:tcPr>
          <w:p w14:paraId="7DDBB2A3" w14:textId="77777777" w:rsidR="002E3EAA" w:rsidRPr="00994106" w:rsidRDefault="002E3EAA" w:rsidP="002E3EAA">
            <w:pPr>
              <w:rPr>
                <w:rFonts w:cstheme="minorHAnsi"/>
                <w:sz w:val="2"/>
                <w:szCs w:val="2"/>
              </w:rPr>
            </w:pPr>
          </w:p>
        </w:tc>
        <w:tc>
          <w:tcPr>
            <w:tcW w:w="945" w:type="dxa"/>
            <w:vMerge/>
            <w:tcBorders>
              <w:top w:val="nil"/>
            </w:tcBorders>
          </w:tcPr>
          <w:p w14:paraId="706108CE" w14:textId="77777777" w:rsidR="002E3EAA" w:rsidRPr="00994106" w:rsidRDefault="002E3EAA" w:rsidP="002E3EAA">
            <w:pPr>
              <w:jc w:val="center"/>
              <w:rPr>
                <w:rFonts w:cstheme="minorHAnsi"/>
                <w:sz w:val="2"/>
                <w:szCs w:val="2"/>
              </w:rPr>
            </w:pPr>
          </w:p>
        </w:tc>
        <w:tc>
          <w:tcPr>
            <w:tcW w:w="1304" w:type="dxa"/>
            <w:vMerge/>
            <w:tcBorders>
              <w:top w:val="nil"/>
            </w:tcBorders>
          </w:tcPr>
          <w:p w14:paraId="559BAEC3" w14:textId="77777777" w:rsidR="002E3EAA" w:rsidRPr="00994106" w:rsidRDefault="002E3EAA" w:rsidP="002E3EAA">
            <w:pPr>
              <w:rPr>
                <w:rFonts w:cstheme="minorHAnsi"/>
                <w:sz w:val="2"/>
                <w:szCs w:val="2"/>
              </w:rPr>
            </w:pPr>
          </w:p>
        </w:tc>
        <w:tc>
          <w:tcPr>
            <w:tcW w:w="1077" w:type="dxa"/>
          </w:tcPr>
          <w:p w14:paraId="508C4648" w14:textId="77777777" w:rsidR="002E3EAA" w:rsidRPr="00994106" w:rsidRDefault="002E3EAA" w:rsidP="002E3EAA">
            <w:pPr>
              <w:pStyle w:val="TableParagraph"/>
              <w:spacing w:before="11"/>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30711106" w14:textId="77777777" w:rsidR="002E3EAA" w:rsidRPr="00994106" w:rsidRDefault="002E3EAA" w:rsidP="002E3EAA">
            <w:pPr>
              <w:pStyle w:val="TableParagraph"/>
              <w:spacing w:before="35" w:line="211" w:lineRule="auto"/>
              <w:ind w:left="56" w:right="38"/>
              <w:rPr>
                <w:rFonts w:asciiTheme="minorHAnsi" w:hAnsiTheme="minorHAnsi" w:cstheme="minorHAnsi"/>
                <w:sz w:val="19"/>
              </w:rPr>
            </w:pP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 xml:space="preserve">operation </w:t>
            </w:r>
            <w:r w:rsidRPr="00994106">
              <w:rPr>
                <w:rFonts w:asciiTheme="minorHAnsi" w:hAnsiTheme="minorHAnsi" w:cstheme="minorHAnsi"/>
                <w:spacing w:val="-4"/>
                <w:sz w:val="19"/>
              </w:rPr>
              <w:t xml:space="preserve">of the RCD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checked </w:t>
            </w:r>
            <w:r w:rsidRPr="00994106">
              <w:rPr>
                <w:rFonts w:asciiTheme="minorHAnsi" w:hAnsiTheme="minorHAnsi" w:cstheme="minorHAnsi"/>
                <w:spacing w:val="-3"/>
                <w:sz w:val="19"/>
              </w:rPr>
              <w:t xml:space="preserve">by </w:t>
            </w:r>
            <w:r w:rsidRPr="00994106">
              <w:rPr>
                <w:rFonts w:asciiTheme="minorHAnsi" w:hAnsiTheme="minorHAnsi" w:cstheme="minorHAnsi"/>
                <w:spacing w:val="-6"/>
                <w:sz w:val="19"/>
              </w:rPr>
              <w:t xml:space="preserve">pressing </w:t>
            </w:r>
            <w:r w:rsidRPr="00994106">
              <w:rPr>
                <w:rFonts w:asciiTheme="minorHAnsi" w:hAnsiTheme="minorHAnsi" w:cstheme="minorHAnsi"/>
                <w:spacing w:val="-4"/>
                <w:sz w:val="19"/>
              </w:rPr>
              <w:t xml:space="preserve">the </w:t>
            </w:r>
            <w:r w:rsidRPr="00994106">
              <w:rPr>
                <w:rFonts w:asciiTheme="minorHAnsi" w:hAnsiTheme="minorHAnsi" w:cstheme="minorHAnsi"/>
                <w:spacing w:val="-5"/>
                <w:sz w:val="19"/>
              </w:rPr>
              <w:t xml:space="preserve">test button </w:t>
            </w:r>
            <w:r w:rsidRPr="00994106">
              <w:rPr>
                <w:rFonts w:asciiTheme="minorHAnsi" w:hAnsiTheme="minorHAnsi" w:cstheme="minorHAnsi"/>
                <w:spacing w:val="-6"/>
                <w:sz w:val="19"/>
              </w:rPr>
              <w:t xml:space="preserve">regularly </w:t>
            </w:r>
            <w:r w:rsidRPr="00994106">
              <w:rPr>
                <w:rFonts w:asciiTheme="minorHAnsi" w:hAnsiTheme="minorHAnsi" w:cstheme="minorHAnsi"/>
                <w:spacing w:val="-4"/>
                <w:sz w:val="19"/>
              </w:rPr>
              <w:t xml:space="preserve">and the RCD </w:t>
            </w:r>
            <w:r w:rsidRPr="00994106">
              <w:rPr>
                <w:rFonts w:asciiTheme="minorHAnsi" w:hAnsiTheme="minorHAnsi" w:cstheme="minorHAnsi"/>
                <w:spacing w:val="-3"/>
                <w:sz w:val="19"/>
              </w:rPr>
              <w:t xml:space="preserve">is </w:t>
            </w:r>
            <w:r w:rsidRPr="00994106">
              <w:rPr>
                <w:rFonts w:asciiTheme="minorHAnsi" w:hAnsiTheme="minorHAnsi" w:cstheme="minorHAnsi"/>
                <w:spacing w:val="-6"/>
                <w:sz w:val="19"/>
              </w:rPr>
              <w:t xml:space="preserve">tested </w:t>
            </w:r>
            <w:r w:rsidRPr="00994106">
              <w:rPr>
                <w:rFonts w:asciiTheme="minorHAnsi" w:hAnsiTheme="minorHAnsi" w:cstheme="minorHAnsi"/>
                <w:spacing w:val="-5"/>
                <w:sz w:val="19"/>
              </w:rPr>
              <w:t xml:space="preserve">periodically </w:t>
            </w:r>
            <w:r w:rsidRPr="00994106">
              <w:rPr>
                <w:rFonts w:asciiTheme="minorHAnsi" w:hAnsiTheme="minorHAnsi" w:cstheme="minorHAnsi"/>
                <w:spacing w:val="-3"/>
                <w:sz w:val="19"/>
              </w:rPr>
              <w:t xml:space="preserve">by </w:t>
            </w:r>
            <w:r w:rsidRPr="00994106">
              <w:rPr>
                <w:rFonts w:asciiTheme="minorHAnsi" w:hAnsiTheme="minorHAnsi" w:cstheme="minorHAnsi"/>
                <w:sz w:val="19"/>
              </w:rPr>
              <w:t xml:space="preserve">a </w:t>
            </w:r>
            <w:r w:rsidRPr="00994106">
              <w:rPr>
                <w:rFonts w:asciiTheme="minorHAnsi" w:hAnsiTheme="minorHAnsi" w:cstheme="minorHAnsi"/>
                <w:spacing w:val="-6"/>
                <w:sz w:val="19"/>
              </w:rPr>
              <w:t xml:space="preserve">competent </w:t>
            </w:r>
            <w:r w:rsidRPr="00994106">
              <w:rPr>
                <w:rFonts w:asciiTheme="minorHAnsi" w:hAnsiTheme="minorHAnsi" w:cstheme="minorHAnsi"/>
                <w:spacing w:val="-5"/>
                <w:sz w:val="19"/>
              </w:rPr>
              <w:t xml:space="preserve">person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that </w:t>
            </w:r>
            <w:r w:rsidRPr="00994106">
              <w:rPr>
                <w:rFonts w:asciiTheme="minorHAnsi" w:hAnsiTheme="minorHAnsi" w:cstheme="minorHAnsi"/>
                <w:spacing w:val="-3"/>
                <w:sz w:val="19"/>
              </w:rPr>
              <w:t xml:space="preserve">it </w:t>
            </w:r>
            <w:r w:rsidRPr="00994106">
              <w:rPr>
                <w:rFonts w:asciiTheme="minorHAnsi" w:hAnsiTheme="minorHAnsi" w:cstheme="minorHAnsi"/>
                <w:spacing w:val="-6"/>
                <w:sz w:val="19"/>
              </w:rPr>
              <w:t xml:space="preserve">operates </w:t>
            </w:r>
            <w:r w:rsidRPr="00994106">
              <w:rPr>
                <w:rFonts w:asciiTheme="minorHAnsi" w:hAnsiTheme="minorHAnsi" w:cstheme="minorHAnsi"/>
                <w:spacing w:val="-3"/>
                <w:sz w:val="19"/>
              </w:rPr>
              <w:t xml:space="preserve">at </w:t>
            </w:r>
            <w:r w:rsidRPr="00994106">
              <w:rPr>
                <w:rFonts w:asciiTheme="minorHAnsi" w:hAnsiTheme="minorHAnsi" w:cstheme="minorHAnsi"/>
                <w:spacing w:val="-6"/>
                <w:sz w:val="19"/>
              </w:rPr>
              <w:t xml:space="preserve">correct </w:t>
            </w:r>
            <w:r w:rsidRPr="00994106">
              <w:rPr>
                <w:rFonts w:asciiTheme="minorHAnsi" w:hAnsiTheme="minorHAnsi" w:cstheme="minorHAnsi"/>
                <w:spacing w:val="-5"/>
                <w:sz w:val="19"/>
              </w:rPr>
              <w:t xml:space="preserve">leakage </w:t>
            </w:r>
            <w:r w:rsidRPr="00994106">
              <w:rPr>
                <w:rFonts w:asciiTheme="minorHAnsi" w:hAnsiTheme="minorHAnsi" w:cstheme="minorHAnsi"/>
                <w:spacing w:val="-6"/>
                <w:sz w:val="19"/>
              </w:rPr>
              <w:t xml:space="preserve">current </w:t>
            </w:r>
            <w:r w:rsidRPr="00994106">
              <w:rPr>
                <w:rFonts w:asciiTheme="minorHAnsi" w:hAnsiTheme="minorHAnsi" w:cstheme="minorHAnsi"/>
                <w:spacing w:val="-5"/>
                <w:sz w:val="19"/>
              </w:rPr>
              <w:t xml:space="preserve">(leakage </w:t>
            </w:r>
            <w:r w:rsidRPr="00994106">
              <w:rPr>
                <w:rFonts w:asciiTheme="minorHAnsi" w:hAnsiTheme="minorHAnsi" w:cstheme="minorHAnsi"/>
                <w:spacing w:val="-6"/>
                <w:sz w:val="19"/>
              </w:rPr>
              <w:t xml:space="preserve">current </w:t>
            </w:r>
            <w:r w:rsidRPr="00994106">
              <w:rPr>
                <w:rFonts w:asciiTheme="minorHAnsi" w:hAnsiTheme="minorHAnsi" w:cstheme="minorHAnsi"/>
                <w:spacing w:val="-4"/>
                <w:sz w:val="19"/>
              </w:rPr>
              <w:t xml:space="preserve">not </w:t>
            </w:r>
            <w:r w:rsidRPr="00994106">
              <w:rPr>
                <w:rFonts w:asciiTheme="minorHAnsi" w:hAnsiTheme="minorHAnsi" w:cstheme="minorHAnsi"/>
                <w:spacing w:val="-6"/>
                <w:sz w:val="19"/>
              </w:rPr>
              <w:t xml:space="preserve">exceeding </w:t>
            </w:r>
            <w:r w:rsidRPr="00994106">
              <w:rPr>
                <w:rFonts w:asciiTheme="minorHAnsi" w:hAnsiTheme="minorHAnsi" w:cstheme="minorHAnsi"/>
                <w:spacing w:val="-3"/>
                <w:sz w:val="19"/>
              </w:rPr>
              <w:t xml:space="preserve">30 mA in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time </w:t>
            </w:r>
            <w:r w:rsidRPr="00994106">
              <w:rPr>
                <w:rFonts w:asciiTheme="minorHAnsi" w:hAnsiTheme="minorHAnsi" w:cstheme="minorHAnsi"/>
                <w:spacing w:val="-4"/>
                <w:sz w:val="19"/>
              </w:rPr>
              <w:t xml:space="preserve">of not </w:t>
            </w:r>
            <w:r w:rsidRPr="00994106">
              <w:rPr>
                <w:rFonts w:asciiTheme="minorHAnsi" w:hAnsiTheme="minorHAnsi" w:cstheme="minorHAnsi"/>
                <w:spacing w:val="-6"/>
                <w:sz w:val="19"/>
              </w:rPr>
              <w:t xml:space="preserve">more </w:t>
            </w:r>
            <w:r w:rsidRPr="00994106">
              <w:rPr>
                <w:rFonts w:asciiTheme="minorHAnsi" w:hAnsiTheme="minorHAnsi" w:cstheme="minorHAnsi"/>
                <w:spacing w:val="-4"/>
                <w:sz w:val="19"/>
              </w:rPr>
              <w:t xml:space="preserve">than </w:t>
            </w:r>
            <w:r w:rsidRPr="00994106">
              <w:rPr>
                <w:rFonts w:asciiTheme="minorHAnsi" w:hAnsiTheme="minorHAnsi" w:cstheme="minorHAnsi"/>
                <w:spacing w:val="-5"/>
                <w:sz w:val="19"/>
              </w:rPr>
              <w:t>0.3 seconds)</w:t>
            </w:r>
          </w:p>
        </w:tc>
        <w:tc>
          <w:tcPr>
            <w:tcW w:w="907" w:type="dxa"/>
            <w:vMerge/>
            <w:tcBorders>
              <w:top w:val="nil"/>
            </w:tcBorders>
          </w:tcPr>
          <w:p w14:paraId="7CA6D6FD" w14:textId="77777777" w:rsidR="002E3EAA" w:rsidRPr="00994106" w:rsidRDefault="002E3EAA" w:rsidP="002E3EAA">
            <w:pPr>
              <w:jc w:val="center"/>
              <w:rPr>
                <w:rFonts w:cstheme="minorHAnsi"/>
                <w:sz w:val="2"/>
                <w:szCs w:val="2"/>
              </w:rPr>
            </w:pPr>
          </w:p>
        </w:tc>
        <w:tc>
          <w:tcPr>
            <w:tcW w:w="2551" w:type="dxa"/>
            <w:vMerge/>
            <w:tcBorders>
              <w:top w:val="nil"/>
            </w:tcBorders>
          </w:tcPr>
          <w:p w14:paraId="27929083" w14:textId="77777777" w:rsidR="002E3EAA" w:rsidRPr="00994106" w:rsidRDefault="002E3EAA" w:rsidP="002E3EAA">
            <w:pPr>
              <w:rPr>
                <w:rFonts w:cstheme="minorHAnsi"/>
                <w:sz w:val="2"/>
                <w:szCs w:val="2"/>
              </w:rPr>
            </w:pPr>
          </w:p>
        </w:tc>
        <w:tc>
          <w:tcPr>
            <w:tcW w:w="1417" w:type="dxa"/>
            <w:vMerge/>
            <w:tcBorders>
              <w:top w:val="nil"/>
            </w:tcBorders>
          </w:tcPr>
          <w:p w14:paraId="3CBEBAF2" w14:textId="77777777" w:rsidR="002E3EAA" w:rsidRPr="00994106" w:rsidRDefault="002E3EAA" w:rsidP="002E3EAA">
            <w:pPr>
              <w:rPr>
                <w:rFonts w:cstheme="minorHAnsi"/>
                <w:sz w:val="2"/>
                <w:szCs w:val="2"/>
              </w:rPr>
            </w:pPr>
          </w:p>
        </w:tc>
        <w:tc>
          <w:tcPr>
            <w:tcW w:w="1417" w:type="dxa"/>
            <w:vMerge/>
            <w:tcBorders>
              <w:top w:val="nil"/>
            </w:tcBorders>
          </w:tcPr>
          <w:p w14:paraId="7C16A915" w14:textId="77777777" w:rsidR="002E3EAA" w:rsidRPr="00994106" w:rsidRDefault="002E3EAA" w:rsidP="002E3EAA">
            <w:pPr>
              <w:rPr>
                <w:rFonts w:cstheme="minorHAnsi"/>
                <w:sz w:val="2"/>
                <w:szCs w:val="2"/>
              </w:rPr>
            </w:pPr>
          </w:p>
        </w:tc>
      </w:tr>
      <w:tr w:rsidR="002E3EAA" w:rsidRPr="00994106" w14:paraId="299100AC" w14:textId="77777777" w:rsidTr="002140A7">
        <w:trPr>
          <w:trHeight w:val="689"/>
        </w:trPr>
        <w:tc>
          <w:tcPr>
            <w:tcW w:w="1361" w:type="dxa"/>
            <w:vMerge/>
            <w:tcBorders>
              <w:top w:val="nil"/>
            </w:tcBorders>
          </w:tcPr>
          <w:p w14:paraId="12EA3838" w14:textId="77777777" w:rsidR="002E3EAA" w:rsidRPr="00994106" w:rsidRDefault="002E3EAA" w:rsidP="002E3EAA">
            <w:pPr>
              <w:rPr>
                <w:rFonts w:cstheme="minorHAnsi"/>
                <w:sz w:val="2"/>
                <w:szCs w:val="2"/>
              </w:rPr>
            </w:pPr>
          </w:p>
        </w:tc>
        <w:tc>
          <w:tcPr>
            <w:tcW w:w="945" w:type="dxa"/>
            <w:vMerge/>
            <w:tcBorders>
              <w:top w:val="nil"/>
            </w:tcBorders>
          </w:tcPr>
          <w:p w14:paraId="3E7B7032" w14:textId="77777777" w:rsidR="002E3EAA" w:rsidRPr="00994106" w:rsidRDefault="002E3EAA" w:rsidP="002E3EAA">
            <w:pPr>
              <w:jc w:val="center"/>
              <w:rPr>
                <w:rFonts w:cstheme="minorHAnsi"/>
                <w:sz w:val="2"/>
                <w:szCs w:val="2"/>
              </w:rPr>
            </w:pPr>
          </w:p>
        </w:tc>
        <w:tc>
          <w:tcPr>
            <w:tcW w:w="1304" w:type="dxa"/>
            <w:vMerge/>
            <w:tcBorders>
              <w:top w:val="nil"/>
            </w:tcBorders>
          </w:tcPr>
          <w:p w14:paraId="208BFC51" w14:textId="77777777" w:rsidR="002E3EAA" w:rsidRPr="00994106" w:rsidRDefault="002E3EAA" w:rsidP="002E3EAA">
            <w:pPr>
              <w:rPr>
                <w:rFonts w:cstheme="minorHAnsi"/>
                <w:sz w:val="2"/>
                <w:szCs w:val="2"/>
              </w:rPr>
            </w:pPr>
          </w:p>
        </w:tc>
        <w:tc>
          <w:tcPr>
            <w:tcW w:w="1077" w:type="dxa"/>
          </w:tcPr>
          <w:p w14:paraId="355B7436" w14:textId="77777777" w:rsidR="002E3EAA" w:rsidRPr="00994106" w:rsidRDefault="002E3EAA" w:rsidP="002E3EAA">
            <w:pPr>
              <w:pStyle w:val="TableParagraph"/>
              <w:spacing w:before="11"/>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10860BB8" w14:textId="77777777" w:rsidR="002E3EAA" w:rsidRPr="00994106" w:rsidRDefault="002E3EAA" w:rsidP="002E3EAA">
            <w:pPr>
              <w:pStyle w:val="TableParagraph"/>
              <w:spacing w:before="35" w:line="211" w:lineRule="auto"/>
              <w:ind w:left="56" w:right="49"/>
              <w:jc w:val="both"/>
              <w:rPr>
                <w:rFonts w:asciiTheme="minorHAnsi" w:hAnsiTheme="minorHAnsi" w:cstheme="minorHAnsi"/>
                <w:sz w:val="19"/>
              </w:rPr>
            </w:pPr>
            <w:r w:rsidRPr="00994106">
              <w:rPr>
                <w:rFonts w:asciiTheme="minorHAnsi" w:hAnsiTheme="minorHAnsi" w:cstheme="minorHAnsi"/>
                <w:spacing w:val="-5"/>
                <w:sz w:val="19"/>
              </w:rPr>
              <w:t xml:space="preserve">Cables </w:t>
            </w:r>
            <w:r w:rsidRPr="00994106">
              <w:rPr>
                <w:rFonts w:asciiTheme="minorHAnsi" w:hAnsiTheme="minorHAnsi" w:cstheme="minorHAnsi"/>
                <w:spacing w:val="-6"/>
                <w:sz w:val="19"/>
              </w:rPr>
              <w:t xml:space="preserve">are </w:t>
            </w:r>
            <w:r w:rsidRPr="00994106">
              <w:rPr>
                <w:rFonts w:asciiTheme="minorHAnsi" w:hAnsiTheme="minorHAnsi" w:cstheme="minorHAnsi"/>
                <w:spacing w:val="-5"/>
                <w:sz w:val="19"/>
              </w:rPr>
              <w:t xml:space="preserve">checked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they </w:t>
            </w:r>
            <w:r w:rsidRPr="00994106">
              <w:rPr>
                <w:rFonts w:asciiTheme="minorHAnsi" w:hAnsiTheme="minorHAnsi" w:cstheme="minorHAnsi"/>
                <w:spacing w:val="-6"/>
                <w:sz w:val="19"/>
              </w:rPr>
              <w:t xml:space="preserve">are free </w:t>
            </w:r>
            <w:r w:rsidRPr="00994106">
              <w:rPr>
                <w:rFonts w:asciiTheme="minorHAnsi" w:hAnsiTheme="minorHAnsi" w:cstheme="minorHAnsi"/>
                <w:spacing w:val="-7"/>
                <w:sz w:val="19"/>
              </w:rPr>
              <w:t xml:space="preserve">from </w:t>
            </w:r>
            <w:r w:rsidRPr="00994106">
              <w:rPr>
                <w:rFonts w:asciiTheme="minorHAnsi" w:hAnsiTheme="minorHAnsi" w:cstheme="minorHAnsi"/>
                <w:spacing w:val="-5"/>
                <w:sz w:val="19"/>
              </w:rPr>
              <w:t xml:space="preserve">damage, </w:t>
            </w:r>
            <w:r w:rsidRPr="00994106">
              <w:rPr>
                <w:rFonts w:asciiTheme="minorHAnsi" w:hAnsiTheme="minorHAnsi" w:cstheme="minorHAnsi"/>
                <w:spacing w:val="-3"/>
                <w:sz w:val="19"/>
              </w:rPr>
              <w:t xml:space="preserve">do </w:t>
            </w:r>
            <w:r w:rsidRPr="00994106">
              <w:rPr>
                <w:rFonts w:asciiTheme="minorHAnsi" w:hAnsiTheme="minorHAnsi" w:cstheme="minorHAnsi"/>
                <w:spacing w:val="-4"/>
                <w:sz w:val="19"/>
              </w:rPr>
              <w:t xml:space="preserve">not have any </w:t>
            </w:r>
            <w:r w:rsidRPr="00994106">
              <w:rPr>
                <w:rFonts w:asciiTheme="minorHAnsi" w:hAnsiTheme="minorHAnsi" w:cstheme="minorHAnsi"/>
                <w:spacing w:val="-6"/>
                <w:sz w:val="19"/>
              </w:rPr>
              <w:t xml:space="preserve">non-standard </w:t>
            </w:r>
            <w:r w:rsidRPr="00994106">
              <w:rPr>
                <w:rFonts w:asciiTheme="minorHAnsi" w:hAnsiTheme="minorHAnsi" w:cstheme="minorHAnsi"/>
                <w:spacing w:val="-5"/>
                <w:sz w:val="19"/>
              </w:rPr>
              <w:t xml:space="preserve">joints or </w:t>
            </w:r>
            <w:r w:rsidRPr="00994106">
              <w:rPr>
                <w:rFonts w:asciiTheme="minorHAnsi" w:hAnsiTheme="minorHAnsi" w:cstheme="minorHAnsi"/>
                <w:spacing w:val="-4"/>
                <w:sz w:val="19"/>
              </w:rPr>
              <w:t xml:space="preserve">show any signs of </w:t>
            </w:r>
            <w:r w:rsidRPr="00994106">
              <w:rPr>
                <w:rFonts w:asciiTheme="minorHAnsi" w:hAnsiTheme="minorHAnsi" w:cstheme="minorHAnsi"/>
                <w:spacing w:val="-6"/>
                <w:sz w:val="19"/>
              </w:rPr>
              <w:t>overheating</w:t>
            </w:r>
          </w:p>
        </w:tc>
        <w:tc>
          <w:tcPr>
            <w:tcW w:w="907" w:type="dxa"/>
            <w:vMerge/>
            <w:tcBorders>
              <w:top w:val="nil"/>
            </w:tcBorders>
          </w:tcPr>
          <w:p w14:paraId="017C4BFE" w14:textId="77777777" w:rsidR="002E3EAA" w:rsidRPr="00994106" w:rsidRDefault="002E3EAA" w:rsidP="002E3EAA">
            <w:pPr>
              <w:jc w:val="center"/>
              <w:rPr>
                <w:rFonts w:cstheme="minorHAnsi"/>
                <w:sz w:val="2"/>
                <w:szCs w:val="2"/>
              </w:rPr>
            </w:pPr>
          </w:p>
        </w:tc>
        <w:tc>
          <w:tcPr>
            <w:tcW w:w="2551" w:type="dxa"/>
            <w:vMerge/>
            <w:tcBorders>
              <w:top w:val="nil"/>
            </w:tcBorders>
          </w:tcPr>
          <w:p w14:paraId="187C00F4" w14:textId="77777777" w:rsidR="002E3EAA" w:rsidRPr="00994106" w:rsidRDefault="002E3EAA" w:rsidP="002E3EAA">
            <w:pPr>
              <w:rPr>
                <w:rFonts w:cstheme="minorHAnsi"/>
                <w:sz w:val="2"/>
                <w:szCs w:val="2"/>
              </w:rPr>
            </w:pPr>
          </w:p>
        </w:tc>
        <w:tc>
          <w:tcPr>
            <w:tcW w:w="1417" w:type="dxa"/>
            <w:vMerge/>
            <w:tcBorders>
              <w:top w:val="nil"/>
            </w:tcBorders>
          </w:tcPr>
          <w:p w14:paraId="683D5486" w14:textId="77777777" w:rsidR="002E3EAA" w:rsidRPr="00994106" w:rsidRDefault="002E3EAA" w:rsidP="002E3EAA">
            <w:pPr>
              <w:rPr>
                <w:rFonts w:cstheme="minorHAnsi"/>
                <w:sz w:val="2"/>
                <w:szCs w:val="2"/>
              </w:rPr>
            </w:pPr>
          </w:p>
        </w:tc>
        <w:tc>
          <w:tcPr>
            <w:tcW w:w="1417" w:type="dxa"/>
            <w:vMerge/>
            <w:tcBorders>
              <w:top w:val="nil"/>
            </w:tcBorders>
          </w:tcPr>
          <w:p w14:paraId="13E093C1" w14:textId="77777777" w:rsidR="002E3EAA" w:rsidRPr="00994106" w:rsidRDefault="002E3EAA" w:rsidP="002E3EAA">
            <w:pPr>
              <w:rPr>
                <w:rFonts w:cstheme="minorHAnsi"/>
                <w:sz w:val="2"/>
                <w:szCs w:val="2"/>
              </w:rPr>
            </w:pPr>
          </w:p>
        </w:tc>
      </w:tr>
      <w:tr w:rsidR="002E3EAA" w:rsidRPr="00994106" w14:paraId="542FDC5C" w14:textId="77777777" w:rsidTr="002140A7">
        <w:trPr>
          <w:trHeight w:val="489"/>
        </w:trPr>
        <w:tc>
          <w:tcPr>
            <w:tcW w:w="1361" w:type="dxa"/>
            <w:vMerge/>
            <w:tcBorders>
              <w:top w:val="nil"/>
            </w:tcBorders>
          </w:tcPr>
          <w:p w14:paraId="3AD38ABF" w14:textId="77777777" w:rsidR="002E3EAA" w:rsidRPr="00994106" w:rsidRDefault="002E3EAA" w:rsidP="002E3EAA">
            <w:pPr>
              <w:rPr>
                <w:rFonts w:cstheme="minorHAnsi"/>
                <w:sz w:val="2"/>
                <w:szCs w:val="2"/>
              </w:rPr>
            </w:pPr>
          </w:p>
        </w:tc>
        <w:tc>
          <w:tcPr>
            <w:tcW w:w="945" w:type="dxa"/>
            <w:vMerge/>
            <w:tcBorders>
              <w:top w:val="nil"/>
            </w:tcBorders>
          </w:tcPr>
          <w:p w14:paraId="607E8712" w14:textId="77777777" w:rsidR="002E3EAA" w:rsidRPr="00994106" w:rsidRDefault="002E3EAA" w:rsidP="002E3EAA">
            <w:pPr>
              <w:jc w:val="center"/>
              <w:rPr>
                <w:rFonts w:cstheme="minorHAnsi"/>
                <w:sz w:val="2"/>
                <w:szCs w:val="2"/>
              </w:rPr>
            </w:pPr>
          </w:p>
        </w:tc>
        <w:tc>
          <w:tcPr>
            <w:tcW w:w="1304" w:type="dxa"/>
            <w:vMerge/>
            <w:tcBorders>
              <w:top w:val="nil"/>
            </w:tcBorders>
          </w:tcPr>
          <w:p w14:paraId="71109487" w14:textId="77777777" w:rsidR="002E3EAA" w:rsidRPr="00994106" w:rsidRDefault="002E3EAA" w:rsidP="002E3EAA">
            <w:pPr>
              <w:rPr>
                <w:rFonts w:cstheme="minorHAnsi"/>
                <w:sz w:val="2"/>
                <w:szCs w:val="2"/>
              </w:rPr>
            </w:pPr>
          </w:p>
        </w:tc>
        <w:tc>
          <w:tcPr>
            <w:tcW w:w="1077" w:type="dxa"/>
          </w:tcPr>
          <w:p w14:paraId="241EFAD4" w14:textId="77777777" w:rsidR="002E3EAA" w:rsidRPr="00994106" w:rsidRDefault="002E3EAA" w:rsidP="002E3EAA">
            <w:pPr>
              <w:pStyle w:val="TableParagraph"/>
              <w:spacing w:before="11"/>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53894D30" w14:textId="77777777" w:rsidR="002E3EAA" w:rsidRPr="00994106" w:rsidRDefault="002E3EAA" w:rsidP="002E3EAA">
            <w:pPr>
              <w:pStyle w:val="TableParagraph"/>
              <w:spacing w:before="35" w:line="211" w:lineRule="auto"/>
              <w:ind w:left="56"/>
              <w:rPr>
                <w:rFonts w:asciiTheme="minorHAnsi" w:hAnsiTheme="minorHAnsi" w:cstheme="minorHAnsi"/>
                <w:sz w:val="19"/>
              </w:rPr>
            </w:pPr>
            <w:r w:rsidRPr="00994106">
              <w:rPr>
                <w:rFonts w:asciiTheme="minorHAnsi" w:hAnsiTheme="minorHAnsi" w:cstheme="minorHAnsi"/>
                <w:spacing w:val="-6"/>
                <w:sz w:val="19"/>
              </w:rPr>
              <w:t xml:space="preserve">Equipment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disconnected </w:t>
            </w:r>
            <w:r w:rsidRPr="00994106">
              <w:rPr>
                <w:rFonts w:asciiTheme="minorHAnsi" w:hAnsiTheme="minorHAnsi" w:cstheme="minorHAnsi"/>
                <w:spacing w:val="-3"/>
                <w:sz w:val="19"/>
              </w:rPr>
              <w:t xml:space="preserve">or </w:t>
            </w:r>
            <w:r w:rsidRPr="00994106">
              <w:rPr>
                <w:rFonts w:asciiTheme="minorHAnsi" w:hAnsiTheme="minorHAnsi" w:cstheme="minorHAnsi"/>
                <w:spacing w:val="-5"/>
                <w:sz w:val="19"/>
              </w:rPr>
              <w:t xml:space="preserve">isolated </w:t>
            </w:r>
            <w:r w:rsidRPr="00994106">
              <w:rPr>
                <w:rFonts w:asciiTheme="minorHAnsi" w:hAnsiTheme="minorHAnsi" w:cstheme="minorHAnsi"/>
                <w:spacing w:val="-4"/>
                <w:sz w:val="19"/>
              </w:rPr>
              <w:t xml:space="preserve">when not </w:t>
            </w:r>
            <w:r w:rsidRPr="00994106">
              <w:rPr>
                <w:rFonts w:asciiTheme="minorHAnsi" w:hAnsiTheme="minorHAnsi" w:cstheme="minorHAnsi"/>
                <w:spacing w:val="-3"/>
                <w:sz w:val="19"/>
              </w:rPr>
              <w:t xml:space="preserve">in </w:t>
            </w:r>
            <w:r w:rsidRPr="00994106">
              <w:rPr>
                <w:rFonts w:asciiTheme="minorHAnsi" w:hAnsiTheme="minorHAnsi" w:cstheme="minorHAnsi"/>
                <w:spacing w:val="-5"/>
                <w:sz w:val="19"/>
              </w:rPr>
              <w:t>use</w:t>
            </w:r>
          </w:p>
        </w:tc>
        <w:tc>
          <w:tcPr>
            <w:tcW w:w="907" w:type="dxa"/>
            <w:vMerge/>
            <w:tcBorders>
              <w:top w:val="nil"/>
            </w:tcBorders>
          </w:tcPr>
          <w:p w14:paraId="556310CA" w14:textId="77777777" w:rsidR="002E3EAA" w:rsidRPr="00994106" w:rsidRDefault="002E3EAA" w:rsidP="002E3EAA">
            <w:pPr>
              <w:jc w:val="center"/>
              <w:rPr>
                <w:rFonts w:cstheme="minorHAnsi"/>
                <w:sz w:val="2"/>
                <w:szCs w:val="2"/>
              </w:rPr>
            </w:pPr>
          </w:p>
        </w:tc>
        <w:tc>
          <w:tcPr>
            <w:tcW w:w="2551" w:type="dxa"/>
            <w:vMerge/>
            <w:tcBorders>
              <w:top w:val="nil"/>
            </w:tcBorders>
          </w:tcPr>
          <w:p w14:paraId="5487F3DE" w14:textId="77777777" w:rsidR="002E3EAA" w:rsidRPr="00994106" w:rsidRDefault="002E3EAA" w:rsidP="002E3EAA">
            <w:pPr>
              <w:rPr>
                <w:rFonts w:cstheme="minorHAnsi"/>
                <w:sz w:val="2"/>
                <w:szCs w:val="2"/>
              </w:rPr>
            </w:pPr>
          </w:p>
        </w:tc>
        <w:tc>
          <w:tcPr>
            <w:tcW w:w="1417" w:type="dxa"/>
            <w:vMerge/>
            <w:tcBorders>
              <w:top w:val="nil"/>
            </w:tcBorders>
          </w:tcPr>
          <w:p w14:paraId="7EA3675B" w14:textId="77777777" w:rsidR="002E3EAA" w:rsidRPr="00994106" w:rsidRDefault="002E3EAA" w:rsidP="002E3EAA">
            <w:pPr>
              <w:rPr>
                <w:rFonts w:cstheme="minorHAnsi"/>
                <w:sz w:val="2"/>
                <w:szCs w:val="2"/>
              </w:rPr>
            </w:pPr>
          </w:p>
        </w:tc>
        <w:tc>
          <w:tcPr>
            <w:tcW w:w="1417" w:type="dxa"/>
            <w:vMerge/>
            <w:tcBorders>
              <w:top w:val="nil"/>
            </w:tcBorders>
          </w:tcPr>
          <w:p w14:paraId="5DC11AD9" w14:textId="77777777" w:rsidR="002E3EAA" w:rsidRPr="00994106" w:rsidRDefault="002E3EAA" w:rsidP="002E3EAA">
            <w:pPr>
              <w:rPr>
                <w:rFonts w:cstheme="minorHAnsi"/>
                <w:sz w:val="2"/>
                <w:szCs w:val="2"/>
              </w:rPr>
            </w:pPr>
          </w:p>
        </w:tc>
      </w:tr>
      <w:tr w:rsidR="002E3EAA" w:rsidRPr="00994106" w14:paraId="04BD627F" w14:textId="77777777" w:rsidTr="002140A7">
        <w:trPr>
          <w:trHeight w:val="489"/>
        </w:trPr>
        <w:tc>
          <w:tcPr>
            <w:tcW w:w="1361" w:type="dxa"/>
            <w:vMerge w:val="restart"/>
          </w:tcPr>
          <w:p w14:paraId="4B2593FB" w14:textId="77777777" w:rsidR="002E3EAA" w:rsidRPr="00994106" w:rsidRDefault="002E3EAA" w:rsidP="002E3EAA">
            <w:pPr>
              <w:pStyle w:val="TableParagraph"/>
              <w:spacing w:before="35" w:line="211" w:lineRule="auto"/>
              <w:ind w:left="56" w:right="77"/>
              <w:rPr>
                <w:rFonts w:asciiTheme="minorHAnsi" w:hAnsiTheme="minorHAnsi" w:cstheme="minorHAnsi"/>
                <w:sz w:val="19"/>
              </w:rPr>
            </w:pPr>
            <w:r w:rsidRPr="00994106">
              <w:rPr>
                <w:rFonts w:asciiTheme="minorHAnsi" w:hAnsiTheme="minorHAnsi" w:cstheme="minorHAnsi"/>
                <w:sz w:val="19"/>
              </w:rPr>
              <w:t>Unsupervised use of Hand Fed Table Band Saw machines</w:t>
            </w:r>
          </w:p>
        </w:tc>
        <w:tc>
          <w:tcPr>
            <w:tcW w:w="945" w:type="dxa"/>
            <w:vMerge w:val="restart"/>
          </w:tcPr>
          <w:p w14:paraId="7BAAE6DC"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66678E97" w14:textId="77777777" w:rsidR="002E3EAA" w:rsidRPr="00994106" w:rsidRDefault="002E3EAA" w:rsidP="002E3EAA">
            <w:pPr>
              <w:pStyle w:val="TableParagraph"/>
              <w:spacing w:before="35" w:line="211" w:lineRule="auto"/>
              <w:ind w:left="55" w:right="67"/>
              <w:rPr>
                <w:rFonts w:asciiTheme="minorHAnsi" w:hAnsiTheme="minorHAnsi" w:cstheme="minorHAnsi"/>
                <w:sz w:val="19"/>
              </w:rPr>
            </w:pPr>
            <w:r w:rsidRPr="00994106">
              <w:rPr>
                <w:rFonts w:asciiTheme="minorHAnsi" w:hAnsiTheme="minorHAnsi" w:cstheme="minorHAnsi"/>
                <w:spacing w:val="-5"/>
                <w:sz w:val="19"/>
              </w:rPr>
              <w:t xml:space="preserve">Unsupervised </w:t>
            </w:r>
            <w:r w:rsidRPr="00994106">
              <w:rPr>
                <w:rFonts w:asciiTheme="minorHAnsi" w:hAnsiTheme="minorHAnsi" w:cstheme="minorHAnsi"/>
                <w:spacing w:val="-4"/>
                <w:sz w:val="19"/>
              </w:rPr>
              <w:t xml:space="preserve">use </w:t>
            </w:r>
            <w:r w:rsidRPr="00994106">
              <w:rPr>
                <w:rFonts w:asciiTheme="minorHAnsi" w:hAnsiTheme="minorHAnsi" w:cstheme="minorHAnsi"/>
                <w:spacing w:val="-5"/>
                <w:sz w:val="19"/>
              </w:rPr>
              <w:t xml:space="preserve">leading </w:t>
            </w:r>
            <w:r w:rsidRPr="00994106">
              <w:rPr>
                <w:rFonts w:asciiTheme="minorHAnsi" w:hAnsiTheme="minorHAnsi" w:cstheme="minorHAnsi"/>
                <w:spacing w:val="-14"/>
                <w:sz w:val="19"/>
              </w:rPr>
              <w:t xml:space="preserve">to </w:t>
            </w:r>
            <w:r w:rsidRPr="00994106">
              <w:rPr>
                <w:rFonts w:asciiTheme="minorHAnsi" w:hAnsiTheme="minorHAnsi" w:cstheme="minorHAnsi"/>
                <w:spacing w:val="-5"/>
                <w:sz w:val="19"/>
              </w:rPr>
              <w:t>injury</w:t>
            </w:r>
          </w:p>
        </w:tc>
        <w:tc>
          <w:tcPr>
            <w:tcW w:w="1077" w:type="dxa"/>
          </w:tcPr>
          <w:p w14:paraId="2DD61CAF" w14:textId="77777777" w:rsidR="002E3EAA" w:rsidRPr="00994106" w:rsidRDefault="002E3EAA" w:rsidP="002E3EAA">
            <w:pPr>
              <w:pStyle w:val="TableParagraph"/>
              <w:spacing w:before="11"/>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0A1739A6" w14:textId="77777777" w:rsidR="002E3EAA" w:rsidRPr="00994106" w:rsidRDefault="002E3EAA" w:rsidP="002E3EAA">
            <w:pPr>
              <w:pStyle w:val="TableParagraph"/>
              <w:spacing w:before="35" w:line="211" w:lineRule="auto"/>
              <w:ind w:left="56"/>
              <w:rPr>
                <w:rFonts w:asciiTheme="minorHAnsi" w:hAnsiTheme="minorHAnsi" w:cstheme="minorHAnsi"/>
                <w:sz w:val="19"/>
              </w:rPr>
            </w:pPr>
            <w:r w:rsidRPr="00994106">
              <w:rPr>
                <w:rFonts w:asciiTheme="minorHAnsi" w:hAnsiTheme="minorHAnsi" w:cstheme="minorHAnsi"/>
                <w:spacing w:val="-4"/>
                <w:sz w:val="19"/>
              </w:rPr>
              <w:t xml:space="preserve">Use of this </w:t>
            </w:r>
            <w:r w:rsidRPr="00994106">
              <w:rPr>
                <w:rFonts w:asciiTheme="minorHAnsi" w:hAnsiTheme="minorHAnsi" w:cstheme="minorHAnsi"/>
                <w:spacing w:val="-5"/>
                <w:sz w:val="19"/>
              </w:rPr>
              <w:t xml:space="preserve">machine </w:t>
            </w:r>
            <w:r w:rsidRPr="00994106">
              <w:rPr>
                <w:rFonts w:asciiTheme="minorHAnsi" w:hAnsiTheme="minorHAnsi" w:cstheme="minorHAnsi"/>
                <w:spacing w:val="-3"/>
                <w:sz w:val="19"/>
              </w:rPr>
              <w:t xml:space="preserve">is </w:t>
            </w:r>
            <w:r w:rsidRPr="00994106">
              <w:rPr>
                <w:rFonts w:asciiTheme="minorHAnsi" w:hAnsiTheme="minorHAnsi" w:cstheme="minorHAnsi"/>
                <w:spacing w:val="-6"/>
                <w:sz w:val="19"/>
              </w:rPr>
              <w:t xml:space="preserve">restricted-to </w:t>
            </w:r>
            <w:r w:rsidRPr="00994106">
              <w:rPr>
                <w:rFonts w:asciiTheme="minorHAnsi" w:hAnsiTheme="minorHAnsi" w:cstheme="minorHAnsi"/>
                <w:spacing w:val="-5"/>
                <w:sz w:val="19"/>
              </w:rPr>
              <w:t>authorised teachers</w:t>
            </w:r>
          </w:p>
        </w:tc>
        <w:tc>
          <w:tcPr>
            <w:tcW w:w="907" w:type="dxa"/>
            <w:vMerge w:val="restart"/>
          </w:tcPr>
          <w:p w14:paraId="380B4123"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vMerge w:val="restart"/>
          </w:tcPr>
          <w:p w14:paraId="22CEBF85"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7096290E"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4BB1F2D3" w14:textId="41753578"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6AADF783" w14:textId="77777777" w:rsidTr="002140A7">
        <w:trPr>
          <w:trHeight w:val="590"/>
        </w:trPr>
        <w:tc>
          <w:tcPr>
            <w:tcW w:w="1361" w:type="dxa"/>
            <w:vMerge/>
            <w:tcBorders>
              <w:top w:val="nil"/>
            </w:tcBorders>
          </w:tcPr>
          <w:p w14:paraId="70784D71" w14:textId="77777777" w:rsidR="002E3EAA" w:rsidRPr="00994106" w:rsidRDefault="002E3EAA" w:rsidP="002E3EAA">
            <w:pPr>
              <w:rPr>
                <w:rFonts w:cstheme="minorHAnsi"/>
                <w:sz w:val="2"/>
                <w:szCs w:val="2"/>
              </w:rPr>
            </w:pPr>
          </w:p>
        </w:tc>
        <w:tc>
          <w:tcPr>
            <w:tcW w:w="945" w:type="dxa"/>
            <w:vMerge/>
            <w:tcBorders>
              <w:top w:val="nil"/>
            </w:tcBorders>
          </w:tcPr>
          <w:p w14:paraId="523FE7CE" w14:textId="77777777" w:rsidR="002E3EAA" w:rsidRPr="00994106" w:rsidRDefault="002E3EAA" w:rsidP="002E3EAA">
            <w:pPr>
              <w:jc w:val="center"/>
              <w:rPr>
                <w:rFonts w:cstheme="minorHAnsi"/>
                <w:sz w:val="2"/>
                <w:szCs w:val="2"/>
              </w:rPr>
            </w:pPr>
          </w:p>
        </w:tc>
        <w:tc>
          <w:tcPr>
            <w:tcW w:w="1304" w:type="dxa"/>
            <w:vMerge/>
            <w:tcBorders>
              <w:top w:val="nil"/>
            </w:tcBorders>
          </w:tcPr>
          <w:p w14:paraId="78AC9822" w14:textId="77777777" w:rsidR="002E3EAA" w:rsidRPr="00994106" w:rsidRDefault="002E3EAA" w:rsidP="002E3EAA">
            <w:pPr>
              <w:rPr>
                <w:rFonts w:cstheme="minorHAnsi"/>
                <w:sz w:val="2"/>
                <w:szCs w:val="2"/>
              </w:rPr>
            </w:pPr>
          </w:p>
        </w:tc>
        <w:tc>
          <w:tcPr>
            <w:tcW w:w="1077" w:type="dxa"/>
          </w:tcPr>
          <w:p w14:paraId="10554970" w14:textId="77777777" w:rsidR="002E3EAA" w:rsidRPr="00994106" w:rsidRDefault="002E3EAA" w:rsidP="002E3EAA">
            <w:pPr>
              <w:pStyle w:val="TableParagraph"/>
              <w:spacing w:before="11"/>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32EF158B" w14:textId="77777777" w:rsidR="002E3EAA" w:rsidRPr="00994106" w:rsidRDefault="002E3EAA" w:rsidP="002E3EAA">
            <w:pPr>
              <w:pStyle w:val="TableParagraph"/>
              <w:spacing w:before="35" w:line="211" w:lineRule="auto"/>
              <w:ind w:left="56" w:right="82"/>
              <w:rPr>
                <w:rFonts w:asciiTheme="minorHAnsi" w:hAnsiTheme="minorHAnsi" w:cstheme="minorHAnsi"/>
                <w:sz w:val="19"/>
              </w:rPr>
            </w:pPr>
            <w:r w:rsidRPr="00994106">
              <w:rPr>
                <w:rFonts w:asciiTheme="minorHAnsi" w:hAnsiTheme="minorHAnsi" w:cstheme="minorHAnsi"/>
                <w:spacing w:val="-5"/>
                <w:sz w:val="19"/>
              </w:rPr>
              <w:t xml:space="preserve">Machinery </w:t>
            </w:r>
            <w:r w:rsidRPr="00994106">
              <w:rPr>
                <w:rFonts w:asciiTheme="minorHAnsi" w:hAnsiTheme="minorHAnsi" w:cstheme="minorHAnsi"/>
                <w:spacing w:val="-4"/>
                <w:sz w:val="19"/>
              </w:rPr>
              <w:t xml:space="preserve">to </w:t>
            </w:r>
            <w:r w:rsidRPr="00994106">
              <w:rPr>
                <w:rFonts w:asciiTheme="minorHAnsi" w:hAnsiTheme="minorHAnsi" w:cstheme="minorHAnsi"/>
                <w:spacing w:val="-3"/>
                <w:sz w:val="19"/>
              </w:rPr>
              <w:t xml:space="preserve">be </w:t>
            </w:r>
            <w:r w:rsidRPr="00994106">
              <w:rPr>
                <w:rFonts w:asciiTheme="minorHAnsi" w:hAnsiTheme="minorHAnsi" w:cstheme="minorHAnsi"/>
                <w:spacing w:val="-4"/>
                <w:sz w:val="19"/>
              </w:rPr>
              <w:t xml:space="preserve">used </w:t>
            </w:r>
            <w:r w:rsidRPr="00994106">
              <w:rPr>
                <w:rFonts w:asciiTheme="minorHAnsi" w:hAnsiTheme="minorHAnsi" w:cstheme="minorHAnsi"/>
                <w:spacing w:val="-3"/>
                <w:sz w:val="19"/>
              </w:rPr>
              <w:t xml:space="preserve">by </w:t>
            </w:r>
            <w:r w:rsidRPr="00994106">
              <w:rPr>
                <w:rFonts w:asciiTheme="minorHAnsi" w:hAnsiTheme="minorHAnsi" w:cstheme="minorHAnsi"/>
                <w:spacing w:val="-5"/>
                <w:sz w:val="19"/>
              </w:rPr>
              <w:t xml:space="preserve">teachers </w:t>
            </w:r>
            <w:r w:rsidRPr="00994106">
              <w:rPr>
                <w:rFonts w:asciiTheme="minorHAnsi" w:hAnsiTheme="minorHAnsi" w:cstheme="minorHAnsi"/>
                <w:spacing w:val="-4"/>
                <w:sz w:val="19"/>
              </w:rPr>
              <w:t xml:space="preserve">only </w:t>
            </w:r>
            <w:r w:rsidRPr="00994106">
              <w:rPr>
                <w:rFonts w:asciiTheme="minorHAnsi" w:hAnsiTheme="minorHAnsi" w:cstheme="minorHAnsi"/>
                <w:spacing w:val="-5"/>
                <w:sz w:val="19"/>
              </w:rPr>
              <w:t xml:space="preserve">should </w:t>
            </w:r>
            <w:r w:rsidRPr="00994106">
              <w:rPr>
                <w:rFonts w:asciiTheme="minorHAnsi" w:hAnsiTheme="minorHAnsi" w:cstheme="minorHAnsi"/>
                <w:spacing w:val="-3"/>
                <w:sz w:val="19"/>
              </w:rPr>
              <w:t xml:space="preserve">be </w:t>
            </w:r>
            <w:r w:rsidRPr="00994106">
              <w:rPr>
                <w:rFonts w:asciiTheme="minorHAnsi" w:hAnsiTheme="minorHAnsi" w:cstheme="minorHAnsi"/>
                <w:spacing w:val="-5"/>
                <w:sz w:val="19"/>
              </w:rPr>
              <w:t>clearly identified</w:t>
            </w:r>
          </w:p>
        </w:tc>
        <w:tc>
          <w:tcPr>
            <w:tcW w:w="907" w:type="dxa"/>
            <w:vMerge/>
            <w:tcBorders>
              <w:top w:val="nil"/>
            </w:tcBorders>
          </w:tcPr>
          <w:p w14:paraId="191A56C1" w14:textId="77777777" w:rsidR="002E3EAA" w:rsidRPr="00994106" w:rsidRDefault="002E3EAA" w:rsidP="002E3EAA">
            <w:pPr>
              <w:jc w:val="center"/>
              <w:rPr>
                <w:rFonts w:cstheme="minorHAnsi"/>
                <w:sz w:val="2"/>
                <w:szCs w:val="2"/>
              </w:rPr>
            </w:pPr>
          </w:p>
        </w:tc>
        <w:tc>
          <w:tcPr>
            <w:tcW w:w="2551" w:type="dxa"/>
            <w:vMerge/>
            <w:tcBorders>
              <w:top w:val="nil"/>
            </w:tcBorders>
          </w:tcPr>
          <w:p w14:paraId="227EFB1D" w14:textId="77777777" w:rsidR="002E3EAA" w:rsidRPr="00994106" w:rsidRDefault="002E3EAA" w:rsidP="002E3EAA">
            <w:pPr>
              <w:rPr>
                <w:rFonts w:cstheme="minorHAnsi"/>
                <w:sz w:val="2"/>
                <w:szCs w:val="2"/>
              </w:rPr>
            </w:pPr>
          </w:p>
        </w:tc>
        <w:tc>
          <w:tcPr>
            <w:tcW w:w="1417" w:type="dxa"/>
            <w:vMerge/>
            <w:tcBorders>
              <w:top w:val="nil"/>
            </w:tcBorders>
          </w:tcPr>
          <w:p w14:paraId="7C744892" w14:textId="77777777" w:rsidR="002E3EAA" w:rsidRPr="00994106" w:rsidRDefault="002E3EAA" w:rsidP="002E3EAA">
            <w:pPr>
              <w:rPr>
                <w:rFonts w:cstheme="minorHAnsi"/>
                <w:sz w:val="2"/>
                <w:szCs w:val="2"/>
              </w:rPr>
            </w:pPr>
          </w:p>
        </w:tc>
        <w:tc>
          <w:tcPr>
            <w:tcW w:w="1417" w:type="dxa"/>
            <w:vMerge/>
            <w:tcBorders>
              <w:top w:val="nil"/>
            </w:tcBorders>
          </w:tcPr>
          <w:p w14:paraId="1410FC5B" w14:textId="77777777" w:rsidR="002E3EAA" w:rsidRPr="00994106" w:rsidRDefault="002E3EAA" w:rsidP="002E3EAA">
            <w:pPr>
              <w:rPr>
                <w:rFonts w:cstheme="minorHAnsi"/>
                <w:sz w:val="2"/>
                <w:szCs w:val="2"/>
              </w:rPr>
            </w:pPr>
          </w:p>
        </w:tc>
      </w:tr>
      <w:tr w:rsidR="002E3EAA" w:rsidRPr="00994106" w14:paraId="6F60E01A" w14:textId="77777777" w:rsidTr="002140A7">
        <w:trPr>
          <w:trHeight w:val="1289"/>
        </w:trPr>
        <w:tc>
          <w:tcPr>
            <w:tcW w:w="1361" w:type="dxa"/>
          </w:tcPr>
          <w:p w14:paraId="2EFD4F3B" w14:textId="77777777" w:rsidR="002E3EAA" w:rsidRPr="00994106" w:rsidRDefault="002E3EAA" w:rsidP="002E3EAA">
            <w:pPr>
              <w:pStyle w:val="TableParagraph"/>
              <w:spacing w:before="35" w:line="211" w:lineRule="auto"/>
              <w:ind w:left="56" w:right="342"/>
              <w:rPr>
                <w:rFonts w:asciiTheme="minorHAnsi" w:hAnsiTheme="minorHAnsi" w:cstheme="minorHAnsi"/>
                <w:sz w:val="19"/>
              </w:rPr>
            </w:pPr>
            <w:r w:rsidRPr="00994106">
              <w:rPr>
                <w:rFonts w:asciiTheme="minorHAnsi" w:hAnsiTheme="minorHAnsi" w:cstheme="minorHAnsi"/>
                <w:spacing w:val="-6"/>
                <w:sz w:val="19"/>
              </w:rPr>
              <w:t xml:space="preserve">Unsecured </w:t>
            </w:r>
            <w:r w:rsidRPr="00994106">
              <w:rPr>
                <w:rFonts w:asciiTheme="minorHAnsi" w:hAnsiTheme="minorHAnsi" w:cstheme="minorHAnsi"/>
                <w:spacing w:val="-5"/>
                <w:sz w:val="19"/>
              </w:rPr>
              <w:t xml:space="preserve">machine </w:t>
            </w:r>
            <w:r w:rsidRPr="00994106">
              <w:rPr>
                <w:rFonts w:asciiTheme="minorHAnsi" w:hAnsiTheme="minorHAnsi" w:cstheme="minorHAnsi"/>
                <w:sz w:val="19"/>
              </w:rPr>
              <w:t xml:space="preserve">/ </w:t>
            </w:r>
            <w:r w:rsidRPr="00994106">
              <w:rPr>
                <w:rFonts w:asciiTheme="minorHAnsi" w:hAnsiTheme="minorHAnsi" w:cstheme="minorHAnsi"/>
                <w:spacing w:val="-6"/>
                <w:sz w:val="19"/>
              </w:rPr>
              <w:t xml:space="preserve">unsecured </w:t>
            </w:r>
            <w:r w:rsidRPr="00994106">
              <w:rPr>
                <w:rFonts w:asciiTheme="minorHAnsi" w:hAnsiTheme="minorHAnsi" w:cstheme="minorHAnsi"/>
                <w:spacing w:val="-4"/>
                <w:sz w:val="19"/>
              </w:rPr>
              <w:t xml:space="preserve">work </w:t>
            </w:r>
            <w:r w:rsidRPr="00994106">
              <w:rPr>
                <w:rFonts w:asciiTheme="minorHAnsi" w:hAnsiTheme="minorHAnsi" w:cstheme="minorHAnsi"/>
                <w:spacing w:val="-8"/>
                <w:sz w:val="19"/>
              </w:rPr>
              <w:t>piece</w:t>
            </w:r>
          </w:p>
        </w:tc>
        <w:tc>
          <w:tcPr>
            <w:tcW w:w="945" w:type="dxa"/>
          </w:tcPr>
          <w:p w14:paraId="46D560D3"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02F0690E" w14:textId="77777777" w:rsidR="002E3EAA" w:rsidRPr="00994106" w:rsidRDefault="002E3EAA" w:rsidP="002E3EAA">
            <w:pPr>
              <w:pStyle w:val="TableParagraph"/>
              <w:spacing w:before="36" w:line="211" w:lineRule="auto"/>
              <w:ind w:left="55" w:right="182"/>
              <w:rPr>
                <w:rFonts w:asciiTheme="minorHAnsi" w:hAnsiTheme="minorHAnsi" w:cstheme="minorHAnsi"/>
                <w:sz w:val="19"/>
              </w:rPr>
            </w:pPr>
            <w:r w:rsidRPr="00994106">
              <w:rPr>
                <w:rFonts w:asciiTheme="minorHAnsi" w:hAnsiTheme="minorHAnsi" w:cstheme="minorHAnsi"/>
                <w:spacing w:val="-5"/>
                <w:sz w:val="19"/>
              </w:rPr>
              <w:t xml:space="preserve">Movement </w:t>
            </w:r>
            <w:r w:rsidRPr="00994106">
              <w:rPr>
                <w:rFonts w:asciiTheme="minorHAnsi" w:hAnsiTheme="minorHAnsi" w:cstheme="minorHAnsi"/>
                <w:spacing w:val="-4"/>
                <w:sz w:val="19"/>
              </w:rPr>
              <w:t xml:space="preserve">of </w:t>
            </w:r>
            <w:r w:rsidRPr="00994106">
              <w:rPr>
                <w:rFonts w:asciiTheme="minorHAnsi" w:hAnsiTheme="minorHAnsi" w:cstheme="minorHAnsi"/>
                <w:spacing w:val="-5"/>
                <w:sz w:val="19"/>
              </w:rPr>
              <w:t xml:space="preserve">machine/ workpiece leading </w:t>
            </w:r>
            <w:r w:rsidRPr="00994106">
              <w:rPr>
                <w:rFonts w:asciiTheme="minorHAnsi" w:hAnsiTheme="minorHAnsi" w:cstheme="minorHAnsi"/>
                <w:spacing w:val="-4"/>
                <w:sz w:val="19"/>
              </w:rPr>
              <w:t xml:space="preserve">to </w:t>
            </w:r>
            <w:r w:rsidRPr="00994106">
              <w:rPr>
                <w:rFonts w:asciiTheme="minorHAnsi" w:hAnsiTheme="minorHAnsi" w:cstheme="minorHAnsi"/>
                <w:spacing w:val="-5"/>
                <w:sz w:val="19"/>
              </w:rPr>
              <w:t xml:space="preserve">injury </w:t>
            </w:r>
            <w:r w:rsidRPr="00994106">
              <w:rPr>
                <w:rFonts w:asciiTheme="minorHAnsi" w:hAnsiTheme="minorHAnsi" w:cstheme="minorHAnsi"/>
                <w:spacing w:val="-8"/>
                <w:sz w:val="19"/>
              </w:rPr>
              <w:t xml:space="preserve">during </w:t>
            </w:r>
            <w:r w:rsidRPr="00994106">
              <w:rPr>
                <w:rFonts w:asciiTheme="minorHAnsi" w:hAnsiTheme="minorHAnsi" w:cstheme="minorHAnsi"/>
                <w:spacing w:val="-5"/>
                <w:sz w:val="19"/>
              </w:rPr>
              <w:t>use</w:t>
            </w:r>
          </w:p>
        </w:tc>
        <w:tc>
          <w:tcPr>
            <w:tcW w:w="1077" w:type="dxa"/>
          </w:tcPr>
          <w:p w14:paraId="5BFAEEDD" w14:textId="77777777" w:rsidR="002E3EAA" w:rsidRPr="00994106" w:rsidRDefault="002E3EAA" w:rsidP="002E3EAA">
            <w:pPr>
              <w:pStyle w:val="TableParagraph"/>
              <w:spacing w:before="12"/>
              <w:ind w:right="460"/>
              <w:jc w:val="right"/>
              <w:rPr>
                <w:rFonts w:asciiTheme="minorHAnsi" w:hAnsiTheme="minorHAnsi" w:cstheme="minorHAnsi"/>
                <w:sz w:val="19"/>
              </w:rPr>
            </w:pPr>
            <w:r w:rsidRPr="00994106">
              <w:rPr>
                <w:rFonts w:asciiTheme="minorHAnsi" w:hAnsiTheme="minorHAnsi" w:cstheme="minorHAnsi"/>
                <w:sz w:val="19"/>
              </w:rPr>
              <w:t>H</w:t>
            </w:r>
          </w:p>
        </w:tc>
        <w:tc>
          <w:tcPr>
            <w:tcW w:w="4195" w:type="dxa"/>
          </w:tcPr>
          <w:p w14:paraId="44AA77A4" w14:textId="77777777" w:rsidR="002E3EAA" w:rsidRPr="00994106" w:rsidRDefault="002E3EAA" w:rsidP="002E3EAA">
            <w:pPr>
              <w:pStyle w:val="TableParagraph"/>
              <w:spacing w:before="36" w:line="211" w:lineRule="auto"/>
              <w:ind w:left="56"/>
              <w:rPr>
                <w:rFonts w:asciiTheme="minorHAnsi" w:hAnsiTheme="minorHAnsi" w:cstheme="minorHAnsi"/>
                <w:sz w:val="19"/>
              </w:rPr>
            </w:pPr>
            <w:r w:rsidRPr="00994106">
              <w:rPr>
                <w:rFonts w:asciiTheme="minorHAnsi" w:hAnsiTheme="minorHAnsi" w:cstheme="minorHAnsi"/>
                <w:spacing w:val="-5"/>
                <w:sz w:val="19"/>
              </w:rPr>
              <w:t xml:space="preserve">Machine </w:t>
            </w:r>
            <w:r w:rsidRPr="00994106">
              <w:rPr>
                <w:rFonts w:asciiTheme="minorHAnsi" w:hAnsiTheme="minorHAnsi" w:cstheme="minorHAnsi"/>
                <w:spacing w:val="-6"/>
                <w:sz w:val="19"/>
              </w:rPr>
              <w:t xml:space="preserve">securely </w:t>
            </w:r>
            <w:r w:rsidRPr="00994106">
              <w:rPr>
                <w:rFonts w:asciiTheme="minorHAnsi" w:hAnsiTheme="minorHAnsi" w:cstheme="minorHAnsi"/>
                <w:spacing w:val="-4"/>
                <w:sz w:val="19"/>
              </w:rPr>
              <w:t xml:space="preserve">fixed to the floor </w:t>
            </w:r>
            <w:r w:rsidRPr="00994106">
              <w:rPr>
                <w:rFonts w:asciiTheme="minorHAnsi" w:hAnsiTheme="minorHAnsi" w:cstheme="minorHAnsi"/>
                <w:spacing w:val="-3"/>
                <w:sz w:val="19"/>
              </w:rPr>
              <w:t xml:space="preserve">or </w:t>
            </w:r>
            <w:r w:rsidRPr="00994106">
              <w:rPr>
                <w:rFonts w:asciiTheme="minorHAnsi" w:hAnsiTheme="minorHAnsi" w:cstheme="minorHAnsi"/>
                <w:spacing w:val="-4"/>
                <w:sz w:val="19"/>
              </w:rPr>
              <w:t xml:space="preserve">bench </w:t>
            </w:r>
            <w:r w:rsidRPr="00994106">
              <w:rPr>
                <w:rFonts w:asciiTheme="minorHAnsi" w:hAnsiTheme="minorHAnsi" w:cstheme="minorHAnsi"/>
                <w:spacing w:val="-5"/>
                <w:sz w:val="19"/>
              </w:rPr>
              <w:t xml:space="preserve">and </w:t>
            </w:r>
            <w:r w:rsidRPr="00994106">
              <w:rPr>
                <w:rFonts w:asciiTheme="minorHAnsi" w:hAnsiTheme="minorHAnsi" w:cstheme="minorHAnsi"/>
                <w:spacing w:val="-6"/>
                <w:sz w:val="19"/>
              </w:rPr>
              <w:t xml:space="preserve">appropriate </w:t>
            </w:r>
            <w:r w:rsidRPr="00994106">
              <w:rPr>
                <w:rFonts w:asciiTheme="minorHAnsi" w:hAnsiTheme="minorHAnsi" w:cstheme="minorHAnsi"/>
                <w:spacing w:val="-5"/>
                <w:sz w:val="19"/>
              </w:rPr>
              <w:t xml:space="preserve">clamps/jigs </w:t>
            </w:r>
            <w:r w:rsidRPr="00994106">
              <w:rPr>
                <w:rFonts w:asciiTheme="minorHAnsi" w:hAnsiTheme="minorHAnsi" w:cstheme="minorHAnsi"/>
                <w:spacing w:val="-3"/>
                <w:sz w:val="19"/>
              </w:rPr>
              <w:t xml:space="preserve">in </w:t>
            </w:r>
            <w:r w:rsidRPr="00994106">
              <w:rPr>
                <w:rFonts w:asciiTheme="minorHAnsi" w:hAnsiTheme="minorHAnsi" w:cstheme="minorHAnsi"/>
                <w:spacing w:val="-5"/>
                <w:sz w:val="19"/>
              </w:rPr>
              <w:t xml:space="preserve">place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w:t>
            </w:r>
            <w:r w:rsidRPr="00994106">
              <w:rPr>
                <w:rFonts w:asciiTheme="minorHAnsi" w:hAnsiTheme="minorHAnsi" w:cstheme="minorHAnsi"/>
                <w:spacing w:val="-4"/>
                <w:sz w:val="19"/>
              </w:rPr>
              <w:t xml:space="preserve">that work </w:t>
            </w:r>
            <w:r w:rsidRPr="00994106">
              <w:rPr>
                <w:rFonts w:asciiTheme="minorHAnsi" w:hAnsiTheme="minorHAnsi" w:cstheme="minorHAnsi"/>
                <w:spacing w:val="-5"/>
                <w:sz w:val="19"/>
              </w:rPr>
              <w:t xml:space="preserve">pieces </w:t>
            </w:r>
            <w:r w:rsidRPr="00994106">
              <w:rPr>
                <w:rFonts w:asciiTheme="minorHAnsi" w:hAnsiTheme="minorHAnsi" w:cstheme="minorHAnsi"/>
                <w:spacing w:val="-6"/>
                <w:sz w:val="19"/>
              </w:rPr>
              <w:t xml:space="preserve">are secured, where </w:t>
            </w:r>
            <w:r w:rsidRPr="00994106">
              <w:rPr>
                <w:rFonts w:asciiTheme="minorHAnsi" w:hAnsiTheme="minorHAnsi" w:cstheme="minorHAnsi"/>
                <w:spacing w:val="-5"/>
                <w:sz w:val="19"/>
              </w:rPr>
              <w:t>applicable</w:t>
            </w:r>
          </w:p>
        </w:tc>
        <w:tc>
          <w:tcPr>
            <w:tcW w:w="907" w:type="dxa"/>
          </w:tcPr>
          <w:p w14:paraId="5ABCB9E0"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1533A46A" w14:textId="77777777" w:rsidR="002E3EAA" w:rsidRPr="00994106" w:rsidRDefault="002E3EAA" w:rsidP="002E3EAA">
            <w:pPr>
              <w:pStyle w:val="TableParagraph"/>
              <w:rPr>
                <w:rFonts w:asciiTheme="minorHAnsi" w:hAnsiTheme="minorHAnsi" w:cstheme="minorHAnsi"/>
                <w:sz w:val="18"/>
              </w:rPr>
            </w:pPr>
          </w:p>
        </w:tc>
        <w:tc>
          <w:tcPr>
            <w:tcW w:w="1417" w:type="dxa"/>
          </w:tcPr>
          <w:p w14:paraId="79372868"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54161CEF" w14:textId="00449B71"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60879B0B" w14:textId="77777777" w:rsidTr="002140A7">
        <w:trPr>
          <w:trHeight w:val="1489"/>
        </w:trPr>
        <w:tc>
          <w:tcPr>
            <w:tcW w:w="1361" w:type="dxa"/>
          </w:tcPr>
          <w:p w14:paraId="72823922" w14:textId="77777777" w:rsidR="002E3EAA" w:rsidRPr="00994106" w:rsidRDefault="002E3EAA" w:rsidP="002E3EAA">
            <w:pPr>
              <w:pStyle w:val="TableParagraph"/>
              <w:spacing w:before="12"/>
              <w:ind w:left="56"/>
              <w:rPr>
                <w:rFonts w:asciiTheme="minorHAnsi" w:hAnsiTheme="minorHAnsi" w:cstheme="minorHAnsi"/>
                <w:sz w:val="19"/>
              </w:rPr>
            </w:pPr>
            <w:r w:rsidRPr="00994106">
              <w:rPr>
                <w:rFonts w:asciiTheme="minorHAnsi" w:hAnsiTheme="minorHAnsi" w:cstheme="minorHAnsi"/>
                <w:sz w:val="19"/>
              </w:rPr>
              <w:t>Noise</w:t>
            </w:r>
          </w:p>
        </w:tc>
        <w:tc>
          <w:tcPr>
            <w:tcW w:w="945" w:type="dxa"/>
          </w:tcPr>
          <w:p w14:paraId="08D6B894"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3073B68C" w14:textId="77777777" w:rsidR="002E3EAA" w:rsidRPr="00994106" w:rsidRDefault="002E3EAA" w:rsidP="002E3EAA">
            <w:pPr>
              <w:pStyle w:val="TableParagraph"/>
              <w:spacing w:before="36" w:line="211" w:lineRule="auto"/>
              <w:ind w:left="55"/>
              <w:rPr>
                <w:rFonts w:asciiTheme="minorHAnsi" w:hAnsiTheme="minorHAnsi" w:cstheme="minorHAnsi"/>
                <w:sz w:val="19"/>
              </w:rPr>
            </w:pPr>
            <w:r w:rsidRPr="00994106">
              <w:rPr>
                <w:rFonts w:asciiTheme="minorHAnsi" w:hAnsiTheme="minorHAnsi" w:cstheme="minorHAnsi"/>
                <w:sz w:val="19"/>
              </w:rPr>
              <w:t>Hearing damage</w:t>
            </w:r>
          </w:p>
        </w:tc>
        <w:tc>
          <w:tcPr>
            <w:tcW w:w="1077" w:type="dxa"/>
          </w:tcPr>
          <w:p w14:paraId="622ED5D9" w14:textId="77777777" w:rsidR="002E3EAA" w:rsidRPr="00994106" w:rsidRDefault="002E3EAA" w:rsidP="002E3EAA">
            <w:pPr>
              <w:pStyle w:val="TableParagraph"/>
              <w:spacing w:before="12"/>
              <w:ind w:right="450"/>
              <w:jc w:val="right"/>
              <w:rPr>
                <w:rFonts w:asciiTheme="minorHAnsi" w:hAnsiTheme="minorHAnsi" w:cstheme="minorHAnsi"/>
                <w:sz w:val="19"/>
              </w:rPr>
            </w:pPr>
            <w:r w:rsidRPr="00994106">
              <w:rPr>
                <w:rFonts w:asciiTheme="minorHAnsi" w:hAnsiTheme="minorHAnsi" w:cstheme="minorHAnsi"/>
                <w:sz w:val="19"/>
              </w:rPr>
              <w:t>M</w:t>
            </w:r>
          </w:p>
        </w:tc>
        <w:tc>
          <w:tcPr>
            <w:tcW w:w="4195" w:type="dxa"/>
          </w:tcPr>
          <w:p w14:paraId="39CEE07E" w14:textId="77777777" w:rsidR="002E3EAA" w:rsidRPr="00994106" w:rsidRDefault="002E3EAA" w:rsidP="002E3EAA">
            <w:pPr>
              <w:pStyle w:val="TableParagraph"/>
              <w:spacing w:before="36" w:line="211" w:lineRule="auto"/>
              <w:ind w:left="56" w:right="535"/>
              <w:rPr>
                <w:rFonts w:asciiTheme="minorHAnsi" w:hAnsiTheme="minorHAnsi" w:cstheme="minorHAnsi"/>
                <w:sz w:val="19"/>
              </w:rPr>
            </w:pPr>
            <w:r w:rsidRPr="00994106">
              <w:rPr>
                <w:rFonts w:asciiTheme="minorHAnsi" w:hAnsiTheme="minorHAnsi" w:cstheme="minorHAnsi"/>
                <w:spacing w:val="-5"/>
                <w:sz w:val="19"/>
              </w:rPr>
              <w:t xml:space="preserve">Noise </w:t>
            </w:r>
            <w:r w:rsidRPr="00994106">
              <w:rPr>
                <w:rFonts w:asciiTheme="minorHAnsi" w:hAnsiTheme="minorHAnsi" w:cstheme="minorHAnsi"/>
                <w:spacing w:val="-6"/>
                <w:sz w:val="19"/>
              </w:rPr>
              <w:t xml:space="preserve">measurements are </w:t>
            </w:r>
            <w:r w:rsidRPr="00994106">
              <w:rPr>
                <w:rFonts w:asciiTheme="minorHAnsi" w:hAnsiTheme="minorHAnsi" w:cstheme="minorHAnsi"/>
                <w:spacing w:val="-5"/>
                <w:sz w:val="19"/>
              </w:rPr>
              <w:t xml:space="preserve">carried </w:t>
            </w:r>
            <w:r w:rsidRPr="00994106">
              <w:rPr>
                <w:rFonts w:asciiTheme="minorHAnsi" w:hAnsiTheme="minorHAnsi" w:cstheme="minorHAnsi"/>
                <w:spacing w:val="-4"/>
                <w:sz w:val="19"/>
              </w:rPr>
              <w:t xml:space="preserve">out </w:t>
            </w:r>
            <w:r w:rsidRPr="00994106">
              <w:rPr>
                <w:rFonts w:asciiTheme="minorHAnsi" w:hAnsiTheme="minorHAnsi" w:cstheme="minorHAnsi"/>
                <w:spacing w:val="-6"/>
                <w:sz w:val="19"/>
              </w:rPr>
              <w:t xml:space="preserve">where </w:t>
            </w:r>
            <w:r w:rsidRPr="00994106">
              <w:rPr>
                <w:rFonts w:asciiTheme="minorHAnsi" w:hAnsiTheme="minorHAnsi" w:cstheme="minorHAnsi"/>
                <w:spacing w:val="-5"/>
                <w:sz w:val="19"/>
              </w:rPr>
              <w:t xml:space="preserve">necessary </w:t>
            </w:r>
            <w:r w:rsidRPr="00994106">
              <w:rPr>
                <w:rFonts w:asciiTheme="minorHAnsi" w:hAnsiTheme="minorHAnsi" w:cstheme="minorHAnsi"/>
                <w:spacing w:val="-3"/>
                <w:sz w:val="19"/>
              </w:rPr>
              <w:t xml:space="preserve">by </w:t>
            </w:r>
            <w:r w:rsidRPr="00994106">
              <w:rPr>
                <w:rFonts w:asciiTheme="minorHAnsi" w:hAnsiTheme="minorHAnsi" w:cstheme="minorHAnsi"/>
                <w:sz w:val="19"/>
              </w:rPr>
              <w:t xml:space="preserve">a </w:t>
            </w:r>
            <w:r w:rsidRPr="00994106">
              <w:rPr>
                <w:rFonts w:asciiTheme="minorHAnsi" w:hAnsiTheme="minorHAnsi" w:cstheme="minorHAnsi"/>
                <w:spacing w:val="-6"/>
                <w:sz w:val="19"/>
              </w:rPr>
              <w:t>competent person</w:t>
            </w:r>
          </w:p>
          <w:p w14:paraId="50870283" w14:textId="77777777" w:rsidR="002E3EAA" w:rsidRPr="00994106" w:rsidRDefault="002E3EAA" w:rsidP="002E3EAA">
            <w:pPr>
              <w:pStyle w:val="TableParagraph"/>
              <w:spacing w:before="3"/>
              <w:rPr>
                <w:rFonts w:asciiTheme="minorHAnsi" w:hAnsiTheme="minorHAnsi" w:cstheme="minorHAnsi"/>
                <w:sz w:val="17"/>
              </w:rPr>
            </w:pPr>
          </w:p>
          <w:p w14:paraId="66783307" w14:textId="77777777" w:rsidR="002E3EAA" w:rsidRPr="00994106" w:rsidRDefault="002E3EAA" w:rsidP="002E3EAA">
            <w:pPr>
              <w:pStyle w:val="TableParagraph"/>
              <w:spacing w:line="211" w:lineRule="auto"/>
              <w:ind w:left="56" w:right="876"/>
              <w:rPr>
                <w:rFonts w:asciiTheme="minorHAnsi" w:hAnsiTheme="minorHAnsi" w:cstheme="minorHAnsi"/>
                <w:sz w:val="19"/>
              </w:rPr>
            </w:pPr>
            <w:r w:rsidRPr="00994106">
              <w:rPr>
                <w:rFonts w:asciiTheme="minorHAnsi" w:hAnsiTheme="minorHAnsi" w:cstheme="minorHAnsi"/>
                <w:spacing w:val="-6"/>
                <w:sz w:val="19"/>
              </w:rPr>
              <w:t xml:space="preserve">Warning </w:t>
            </w:r>
            <w:r w:rsidRPr="00994106">
              <w:rPr>
                <w:rFonts w:asciiTheme="minorHAnsi" w:hAnsiTheme="minorHAnsi" w:cstheme="minorHAnsi"/>
                <w:spacing w:val="-4"/>
                <w:sz w:val="19"/>
              </w:rPr>
              <w:t xml:space="preserve">signs </w:t>
            </w:r>
            <w:r w:rsidRPr="00994106">
              <w:rPr>
                <w:rFonts w:asciiTheme="minorHAnsi" w:hAnsiTheme="minorHAnsi" w:cstheme="minorHAnsi"/>
                <w:spacing w:val="-6"/>
                <w:sz w:val="19"/>
              </w:rPr>
              <w:t xml:space="preserve">are </w:t>
            </w:r>
            <w:r w:rsidRPr="00994106">
              <w:rPr>
                <w:rFonts w:asciiTheme="minorHAnsi" w:hAnsiTheme="minorHAnsi" w:cstheme="minorHAnsi"/>
                <w:spacing w:val="-3"/>
                <w:sz w:val="19"/>
              </w:rPr>
              <w:t xml:space="preserve">in </w:t>
            </w:r>
            <w:r w:rsidRPr="00994106">
              <w:rPr>
                <w:rFonts w:asciiTheme="minorHAnsi" w:hAnsiTheme="minorHAnsi" w:cstheme="minorHAnsi"/>
                <w:spacing w:val="-5"/>
                <w:sz w:val="19"/>
              </w:rPr>
              <w:t xml:space="preserve">place beside noisy equipment </w:t>
            </w:r>
            <w:r w:rsidRPr="00994106">
              <w:rPr>
                <w:rFonts w:asciiTheme="minorHAnsi" w:hAnsiTheme="minorHAnsi" w:cstheme="minorHAnsi"/>
                <w:spacing w:val="-4"/>
                <w:sz w:val="19"/>
              </w:rPr>
              <w:t xml:space="preserve">and </w:t>
            </w:r>
            <w:r w:rsidRPr="00994106">
              <w:rPr>
                <w:rFonts w:asciiTheme="minorHAnsi" w:hAnsiTheme="minorHAnsi" w:cstheme="minorHAnsi"/>
                <w:spacing w:val="-6"/>
                <w:sz w:val="19"/>
              </w:rPr>
              <w:t xml:space="preserve">are </w:t>
            </w:r>
            <w:r w:rsidRPr="00994106">
              <w:rPr>
                <w:rFonts w:asciiTheme="minorHAnsi" w:hAnsiTheme="minorHAnsi" w:cstheme="minorHAnsi"/>
                <w:spacing w:val="-5"/>
                <w:sz w:val="19"/>
              </w:rPr>
              <w:t>visible</w:t>
            </w:r>
          </w:p>
          <w:p w14:paraId="2C4A92C6" w14:textId="77777777" w:rsidR="002E3EAA" w:rsidRPr="00994106" w:rsidRDefault="002E3EAA" w:rsidP="002E3EAA">
            <w:pPr>
              <w:pStyle w:val="TableParagraph"/>
              <w:spacing w:before="175"/>
              <w:ind w:left="56"/>
              <w:rPr>
                <w:rFonts w:asciiTheme="minorHAnsi" w:hAnsiTheme="minorHAnsi" w:cstheme="minorHAnsi"/>
                <w:sz w:val="19"/>
              </w:rPr>
            </w:pPr>
            <w:r w:rsidRPr="00994106">
              <w:rPr>
                <w:rFonts w:asciiTheme="minorHAnsi" w:hAnsiTheme="minorHAnsi" w:cstheme="minorHAnsi"/>
                <w:sz w:val="19"/>
              </w:rPr>
              <w:t>Hearing protection is worn where necessary</w:t>
            </w:r>
          </w:p>
        </w:tc>
        <w:tc>
          <w:tcPr>
            <w:tcW w:w="907" w:type="dxa"/>
          </w:tcPr>
          <w:p w14:paraId="43ED79BD"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08643044" w14:textId="77777777" w:rsidR="002E3EAA" w:rsidRPr="00994106" w:rsidRDefault="002E3EAA" w:rsidP="002E3EAA">
            <w:pPr>
              <w:pStyle w:val="TableParagraph"/>
              <w:rPr>
                <w:rFonts w:asciiTheme="minorHAnsi" w:hAnsiTheme="minorHAnsi" w:cstheme="minorHAnsi"/>
                <w:sz w:val="18"/>
              </w:rPr>
            </w:pPr>
          </w:p>
        </w:tc>
        <w:tc>
          <w:tcPr>
            <w:tcW w:w="1417" w:type="dxa"/>
          </w:tcPr>
          <w:p w14:paraId="069C43B3"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33DDD6D6" w14:textId="5B4384F7"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4D53E3E4" w14:textId="77777777" w:rsidR="00D55D89" w:rsidRPr="00994106" w:rsidRDefault="00D55D89" w:rsidP="00D55D89">
      <w:pPr>
        <w:rPr>
          <w:rFonts w:cstheme="minorHAnsi"/>
          <w:sz w:val="18"/>
        </w:rPr>
        <w:sectPr w:rsidR="00D55D89" w:rsidRPr="00994106"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265A7513" w14:textId="77777777" w:rsidR="00D55D89" w:rsidRPr="00994106" w:rsidRDefault="00D55D89" w:rsidP="00D55D89">
      <w:pPr>
        <w:pStyle w:val="BodyText"/>
        <w:spacing w:before="6"/>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106"/>
        <w:gridCol w:w="4167"/>
        <w:gridCol w:w="907"/>
        <w:gridCol w:w="2551"/>
        <w:gridCol w:w="1417"/>
        <w:gridCol w:w="1417"/>
      </w:tblGrid>
      <w:tr w:rsidR="00D55D89" w:rsidRPr="00994106" w14:paraId="0C992CD5" w14:textId="77777777" w:rsidTr="002140A7">
        <w:trPr>
          <w:trHeight w:val="1064"/>
          <w:tblHeader/>
        </w:trPr>
        <w:tc>
          <w:tcPr>
            <w:tcW w:w="1361" w:type="dxa"/>
            <w:tcBorders>
              <w:top w:val="nil"/>
              <w:left w:val="nil"/>
              <w:right w:val="nil"/>
            </w:tcBorders>
            <w:shd w:val="clear" w:color="auto" w:fill="50748A"/>
          </w:tcPr>
          <w:p w14:paraId="774A2C2C"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738D7EC1" w14:textId="77777777" w:rsidR="00D55D89" w:rsidRPr="00994106" w:rsidRDefault="00D55D89" w:rsidP="002140A7">
            <w:pPr>
              <w:pStyle w:val="TableParagraph"/>
              <w:spacing w:before="3" w:line="220" w:lineRule="auto"/>
              <w:ind w:left="61" w:right="42"/>
              <w:jc w:val="center"/>
              <w:rPr>
                <w:rFonts w:asciiTheme="minorHAnsi" w:hAnsiTheme="minorHAnsi" w:cstheme="minorHAnsi"/>
                <w:b/>
                <w:sz w:val="19"/>
              </w:rPr>
            </w:pPr>
            <w:r w:rsidRPr="00994106">
              <w:rPr>
                <w:rFonts w:asciiTheme="minorHAnsi" w:hAnsiTheme="minorHAnsi" w:cstheme="minorHAnsi"/>
                <w:b/>
                <w:color w:val="FFFFFF"/>
                <w:sz w:val="19"/>
              </w:rPr>
              <w:t>Is the hazard present?</w:t>
            </w:r>
          </w:p>
          <w:p w14:paraId="1644AC2D"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638DE9C7" w14:textId="77777777" w:rsidR="00D55D89" w:rsidRPr="00994106" w:rsidRDefault="00D55D89" w:rsidP="002140A7">
            <w:pPr>
              <w:pStyle w:val="TableParagraph"/>
              <w:spacing w:before="3" w:line="220" w:lineRule="auto"/>
              <w:ind w:left="60" w:right="189"/>
              <w:rPr>
                <w:rFonts w:asciiTheme="minorHAnsi" w:hAnsiTheme="minorHAnsi" w:cstheme="minorHAnsi"/>
                <w:b/>
                <w:sz w:val="19"/>
              </w:rPr>
            </w:pPr>
            <w:r w:rsidRPr="00994106">
              <w:rPr>
                <w:rFonts w:asciiTheme="minorHAnsi" w:hAnsiTheme="minorHAnsi" w:cstheme="minorHAnsi"/>
                <w:b/>
                <w:color w:val="FFFFFF"/>
                <w:sz w:val="19"/>
              </w:rPr>
              <w:t>What is the risk?</w:t>
            </w:r>
          </w:p>
        </w:tc>
        <w:tc>
          <w:tcPr>
            <w:tcW w:w="1106" w:type="dxa"/>
            <w:tcBorders>
              <w:top w:val="nil"/>
              <w:left w:val="nil"/>
              <w:right w:val="nil"/>
            </w:tcBorders>
            <w:shd w:val="clear" w:color="auto" w:fill="50748A"/>
          </w:tcPr>
          <w:p w14:paraId="564E504F"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Risk rating</w:t>
            </w:r>
          </w:p>
          <w:p w14:paraId="156BB873" w14:textId="77777777" w:rsidR="00D55D89" w:rsidRPr="00994106" w:rsidRDefault="00D55D89" w:rsidP="002140A7">
            <w:pPr>
              <w:pStyle w:val="TableParagraph"/>
              <w:spacing w:before="3"/>
              <w:ind w:left="60"/>
              <w:rPr>
                <w:rFonts w:asciiTheme="minorHAnsi" w:hAnsiTheme="minorHAnsi" w:cstheme="minorHAnsi"/>
                <w:b/>
                <w:sz w:val="16"/>
              </w:rPr>
            </w:pPr>
            <w:r w:rsidRPr="00994106">
              <w:rPr>
                <w:rFonts w:asciiTheme="minorHAnsi" w:hAnsiTheme="minorHAnsi" w:cstheme="minorHAnsi"/>
                <w:b/>
                <w:color w:val="FFFFFF"/>
                <w:sz w:val="16"/>
              </w:rPr>
              <w:t>H = High</w:t>
            </w:r>
          </w:p>
          <w:p w14:paraId="608FCDC5" w14:textId="77777777" w:rsidR="00D55D89" w:rsidRPr="00994106" w:rsidRDefault="00D55D89" w:rsidP="002140A7">
            <w:pPr>
              <w:pStyle w:val="TableParagraph"/>
              <w:spacing w:before="8" w:line="249" w:lineRule="auto"/>
              <w:ind w:left="60" w:right="86"/>
              <w:rPr>
                <w:rFonts w:asciiTheme="minorHAnsi" w:hAnsiTheme="minorHAnsi" w:cstheme="minorHAnsi"/>
                <w:b/>
                <w:sz w:val="16"/>
              </w:rPr>
            </w:pPr>
            <w:r w:rsidRPr="00994106">
              <w:rPr>
                <w:rFonts w:asciiTheme="minorHAnsi" w:hAnsiTheme="minorHAnsi" w:cstheme="minorHAnsi"/>
                <w:b/>
                <w:color w:val="FFFFFF"/>
                <w:sz w:val="16"/>
              </w:rPr>
              <w:t>M = Medium</w:t>
            </w:r>
            <w:r>
              <w:rPr>
                <w:rFonts w:asciiTheme="minorHAnsi" w:hAnsiTheme="minorHAnsi" w:cstheme="minorHAnsi"/>
                <w:b/>
                <w:color w:val="FFFFFF"/>
                <w:sz w:val="16"/>
              </w:rPr>
              <w:br/>
            </w:r>
            <w:r w:rsidRPr="00994106">
              <w:rPr>
                <w:rFonts w:asciiTheme="minorHAnsi" w:hAnsiTheme="minorHAnsi" w:cstheme="minorHAnsi"/>
                <w:b/>
                <w:color w:val="FFFFFF"/>
                <w:sz w:val="16"/>
              </w:rPr>
              <w:t>L = Low</w:t>
            </w:r>
          </w:p>
        </w:tc>
        <w:tc>
          <w:tcPr>
            <w:tcW w:w="4167" w:type="dxa"/>
            <w:tcBorders>
              <w:top w:val="nil"/>
              <w:left w:val="nil"/>
              <w:right w:val="nil"/>
            </w:tcBorders>
            <w:shd w:val="clear" w:color="auto" w:fill="50748A"/>
          </w:tcPr>
          <w:p w14:paraId="07D5EF0A"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353FF866" w14:textId="77777777" w:rsidR="00D55D89" w:rsidRPr="00994106" w:rsidRDefault="00D55D89" w:rsidP="002140A7">
            <w:pPr>
              <w:pStyle w:val="TableParagraph"/>
              <w:spacing w:before="3" w:line="220" w:lineRule="auto"/>
              <w:ind w:left="60" w:right="107"/>
              <w:jc w:val="center"/>
              <w:rPr>
                <w:rFonts w:asciiTheme="minorHAnsi" w:hAnsiTheme="minorHAnsi" w:cstheme="minorHAnsi"/>
                <w:b/>
                <w:sz w:val="19"/>
              </w:rPr>
            </w:pPr>
            <w:r w:rsidRPr="00994106">
              <w:rPr>
                <w:rFonts w:asciiTheme="minorHAnsi" w:hAnsiTheme="minorHAnsi" w:cstheme="minorHAnsi"/>
                <w:b/>
                <w:color w:val="FFFFFF"/>
                <w:spacing w:val="-6"/>
                <w:sz w:val="19"/>
              </w:rPr>
              <w:t xml:space="preserve">Is </w:t>
            </w:r>
            <w:r w:rsidRPr="00994106">
              <w:rPr>
                <w:rFonts w:asciiTheme="minorHAnsi" w:hAnsiTheme="minorHAnsi" w:cstheme="minorHAnsi"/>
                <w:b/>
                <w:color w:val="FFFFFF"/>
                <w:spacing w:val="-10"/>
                <w:sz w:val="19"/>
              </w:rPr>
              <w:t xml:space="preserve">this </w:t>
            </w:r>
            <w:r w:rsidRPr="00994106">
              <w:rPr>
                <w:rFonts w:asciiTheme="minorHAnsi" w:hAnsiTheme="minorHAnsi" w:cstheme="minorHAnsi"/>
                <w:b/>
                <w:color w:val="FFFFFF"/>
                <w:spacing w:val="-11"/>
                <w:sz w:val="19"/>
              </w:rPr>
              <w:t xml:space="preserve">control </w:t>
            </w:r>
            <w:r w:rsidRPr="00994106">
              <w:rPr>
                <w:rFonts w:asciiTheme="minorHAnsi" w:hAnsiTheme="minorHAnsi" w:cstheme="minorHAnsi"/>
                <w:b/>
                <w:color w:val="FFFFFF"/>
                <w:spacing w:val="-5"/>
                <w:sz w:val="19"/>
              </w:rPr>
              <w:t xml:space="preserve">in </w:t>
            </w:r>
            <w:r w:rsidRPr="00994106">
              <w:rPr>
                <w:rFonts w:asciiTheme="minorHAnsi" w:hAnsiTheme="minorHAnsi" w:cstheme="minorHAnsi"/>
                <w:b/>
                <w:color w:val="FFFFFF"/>
                <w:spacing w:val="-14"/>
                <w:sz w:val="19"/>
              </w:rPr>
              <w:t>place?</w:t>
            </w:r>
          </w:p>
          <w:p w14:paraId="72292982" w14:textId="77777777" w:rsidR="00D55D89" w:rsidRPr="00994106" w:rsidRDefault="00D55D89" w:rsidP="002140A7">
            <w:pPr>
              <w:pStyle w:val="TableParagraph"/>
              <w:spacing w:before="182"/>
              <w:ind w:left="60"/>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302A52DE" w14:textId="77777777" w:rsidR="00D55D89" w:rsidRPr="00994106" w:rsidRDefault="00D55D89" w:rsidP="002140A7">
            <w:pPr>
              <w:pStyle w:val="TableParagraph"/>
              <w:spacing w:before="29" w:line="189" w:lineRule="auto"/>
              <w:ind w:left="60" w:right="106"/>
              <w:rPr>
                <w:rFonts w:asciiTheme="minorHAnsi" w:hAnsiTheme="minorHAnsi" w:cstheme="minorHAnsi"/>
                <w:b/>
                <w:sz w:val="19"/>
              </w:rPr>
            </w:pPr>
            <w:r w:rsidRPr="00994106">
              <w:rPr>
                <w:rFonts w:asciiTheme="minorHAnsi" w:hAnsiTheme="minorHAnsi" w:cstheme="minorHAnsi"/>
                <w:b/>
                <w:color w:val="FFFFFF"/>
                <w:spacing w:val="-4"/>
                <w:sz w:val="19"/>
              </w:rPr>
              <w:t xml:space="preserve">If </w:t>
            </w:r>
            <w:r w:rsidRPr="00994106">
              <w:rPr>
                <w:rFonts w:asciiTheme="minorHAnsi" w:hAnsiTheme="minorHAnsi" w:cstheme="minorHAnsi"/>
                <w:b/>
                <w:color w:val="FFFFFF"/>
                <w:spacing w:val="-3"/>
                <w:sz w:val="19"/>
              </w:rPr>
              <w:t xml:space="preserve">no, </w:t>
            </w:r>
            <w:r w:rsidRPr="00994106">
              <w:rPr>
                <w:rFonts w:asciiTheme="minorHAnsi" w:hAnsiTheme="minorHAnsi" w:cstheme="minorHAnsi"/>
                <w:b/>
                <w:color w:val="FFFFFF"/>
                <w:spacing w:val="-4"/>
                <w:sz w:val="19"/>
              </w:rPr>
              <w:t xml:space="preserve">what actions are </w:t>
            </w:r>
            <w:r w:rsidRPr="00994106">
              <w:rPr>
                <w:rFonts w:asciiTheme="minorHAnsi" w:hAnsiTheme="minorHAnsi" w:cstheme="minorHAnsi"/>
                <w:b/>
                <w:color w:val="FFFFFF"/>
                <w:spacing w:val="-5"/>
                <w:sz w:val="19"/>
              </w:rPr>
              <w:t xml:space="preserve">required </w:t>
            </w:r>
            <w:r w:rsidRPr="00994106">
              <w:rPr>
                <w:rFonts w:asciiTheme="minorHAnsi" w:hAnsiTheme="minorHAnsi" w:cstheme="minorHAnsi"/>
                <w:b/>
                <w:color w:val="FFFFFF"/>
                <w:spacing w:val="-3"/>
                <w:sz w:val="19"/>
              </w:rPr>
              <w:t xml:space="preserve">to </w:t>
            </w:r>
            <w:r w:rsidRPr="00994106">
              <w:rPr>
                <w:rFonts w:asciiTheme="minorHAnsi" w:hAnsiTheme="minorHAnsi" w:cstheme="minorHAnsi"/>
                <w:b/>
                <w:color w:val="FFFFFF"/>
                <w:spacing w:val="-4"/>
                <w:sz w:val="19"/>
              </w:rPr>
              <w:t xml:space="preserve">implement the </w:t>
            </w:r>
            <w:r w:rsidRPr="0099410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62B9E530" w14:textId="77777777" w:rsidR="00D55D89" w:rsidRPr="00994106" w:rsidRDefault="00D55D89" w:rsidP="002140A7">
            <w:pPr>
              <w:pStyle w:val="TableParagraph"/>
              <w:spacing w:before="3" w:line="220" w:lineRule="auto"/>
              <w:ind w:left="60"/>
              <w:rPr>
                <w:rFonts w:asciiTheme="minorHAnsi" w:hAnsiTheme="minorHAnsi" w:cstheme="minorHAnsi"/>
                <w:b/>
                <w:sz w:val="19"/>
              </w:rPr>
            </w:pPr>
            <w:r w:rsidRPr="0099410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09A5AC7" w14:textId="77777777" w:rsidR="00D55D89" w:rsidRPr="00994106" w:rsidRDefault="00D55D89" w:rsidP="002140A7">
            <w:pPr>
              <w:pStyle w:val="TableParagraph"/>
              <w:spacing w:before="3" w:line="220" w:lineRule="auto"/>
              <w:ind w:left="60"/>
              <w:rPr>
                <w:rFonts w:asciiTheme="minorHAnsi" w:hAnsiTheme="minorHAnsi" w:cstheme="minorHAnsi"/>
                <w:b/>
                <w:sz w:val="19"/>
              </w:rPr>
            </w:pPr>
            <w:r w:rsidRPr="00994106">
              <w:rPr>
                <w:rFonts w:asciiTheme="minorHAnsi" w:hAnsiTheme="minorHAnsi" w:cstheme="minorHAnsi"/>
                <w:b/>
                <w:color w:val="FFFFFF"/>
                <w:sz w:val="19"/>
              </w:rPr>
              <w:t>Date action completed</w:t>
            </w:r>
          </w:p>
        </w:tc>
      </w:tr>
      <w:tr w:rsidR="002E3EAA" w:rsidRPr="00994106" w14:paraId="0441374E" w14:textId="77777777" w:rsidTr="002140A7">
        <w:trPr>
          <w:trHeight w:val="1489"/>
        </w:trPr>
        <w:tc>
          <w:tcPr>
            <w:tcW w:w="1361" w:type="dxa"/>
          </w:tcPr>
          <w:p w14:paraId="6B59A51E" w14:textId="77777777" w:rsidR="002E3EAA" w:rsidRPr="00994106" w:rsidRDefault="002E3EAA" w:rsidP="002E3EAA">
            <w:pPr>
              <w:pStyle w:val="TableParagraph"/>
              <w:spacing w:before="34" w:line="211" w:lineRule="auto"/>
              <w:ind w:left="56" w:right="254"/>
              <w:rPr>
                <w:rFonts w:asciiTheme="minorHAnsi" w:hAnsiTheme="minorHAnsi" w:cstheme="minorHAnsi"/>
                <w:sz w:val="19"/>
              </w:rPr>
            </w:pPr>
            <w:r w:rsidRPr="00994106">
              <w:rPr>
                <w:rFonts w:asciiTheme="minorHAnsi" w:hAnsiTheme="minorHAnsi" w:cstheme="minorHAnsi"/>
                <w:sz w:val="19"/>
              </w:rPr>
              <w:t>Inadequate signage</w:t>
            </w:r>
          </w:p>
        </w:tc>
        <w:tc>
          <w:tcPr>
            <w:tcW w:w="945" w:type="dxa"/>
          </w:tcPr>
          <w:p w14:paraId="69206383" w14:textId="59EFB0FF"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1A967CEC" w14:textId="77777777" w:rsidR="002E3EAA" w:rsidRPr="00994106" w:rsidRDefault="002E3EAA" w:rsidP="002E3EAA">
            <w:pPr>
              <w:pStyle w:val="TableParagraph"/>
              <w:spacing w:before="34" w:line="211" w:lineRule="auto"/>
              <w:ind w:left="55" w:right="26"/>
              <w:rPr>
                <w:rFonts w:asciiTheme="minorHAnsi" w:hAnsiTheme="minorHAnsi" w:cstheme="minorHAnsi"/>
                <w:sz w:val="19"/>
              </w:rPr>
            </w:pPr>
            <w:r w:rsidRPr="00994106">
              <w:rPr>
                <w:rFonts w:asciiTheme="minorHAnsi" w:hAnsiTheme="minorHAnsi" w:cstheme="minorHAnsi"/>
                <w:sz w:val="19"/>
              </w:rPr>
              <w:t>Inadequate information and warnings leading to unsafe use of machine and injury</w:t>
            </w:r>
          </w:p>
        </w:tc>
        <w:tc>
          <w:tcPr>
            <w:tcW w:w="1106" w:type="dxa"/>
          </w:tcPr>
          <w:p w14:paraId="1A432588"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M</w:t>
            </w:r>
          </w:p>
        </w:tc>
        <w:tc>
          <w:tcPr>
            <w:tcW w:w="4167" w:type="dxa"/>
          </w:tcPr>
          <w:p w14:paraId="1D0383F0" w14:textId="77777777" w:rsidR="002E3EAA" w:rsidRPr="00994106" w:rsidRDefault="002E3EAA" w:rsidP="002E3EAA">
            <w:pPr>
              <w:pStyle w:val="TableParagraph"/>
              <w:spacing w:before="34" w:line="211" w:lineRule="auto"/>
              <w:ind w:left="55" w:right="527"/>
              <w:rPr>
                <w:rFonts w:asciiTheme="minorHAnsi" w:hAnsiTheme="minorHAnsi" w:cstheme="minorHAnsi"/>
                <w:sz w:val="19"/>
              </w:rPr>
            </w:pPr>
            <w:r w:rsidRPr="00994106">
              <w:rPr>
                <w:rFonts w:asciiTheme="minorHAnsi" w:hAnsiTheme="minorHAnsi" w:cstheme="minorHAnsi"/>
                <w:spacing w:val="-6"/>
                <w:sz w:val="19"/>
              </w:rPr>
              <w:t xml:space="preserve">Warning </w:t>
            </w:r>
            <w:r w:rsidRPr="00994106">
              <w:rPr>
                <w:rFonts w:asciiTheme="minorHAnsi" w:hAnsiTheme="minorHAnsi" w:cstheme="minorHAnsi"/>
                <w:spacing w:val="-4"/>
                <w:sz w:val="19"/>
              </w:rPr>
              <w:t xml:space="preserve">signs </w:t>
            </w:r>
            <w:r w:rsidRPr="00994106">
              <w:rPr>
                <w:rFonts w:asciiTheme="minorHAnsi" w:hAnsiTheme="minorHAnsi" w:cstheme="minorHAnsi"/>
                <w:spacing w:val="-6"/>
                <w:sz w:val="19"/>
              </w:rPr>
              <w:t xml:space="preserve">are prominently </w:t>
            </w:r>
            <w:r w:rsidRPr="00994106">
              <w:rPr>
                <w:rFonts w:asciiTheme="minorHAnsi" w:hAnsiTheme="minorHAnsi" w:cstheme="minorHAnsi"/>
                <w:spacing w:val="-5"/>
                <w:sz w:val="19"/>
              </w:rPr>
              <w:t xml:space="preserve">located and maintained </w:t>
            </w:r>
            <w:r w:rsidRPr="00994106">
              <w:rPr>
                <w:rFonts w:asciiTheme="minorHAnsi" w:hAnsiTheme="minorHAnsi" w:cstheme="minorHAnsi"/>
                <w:spacing w:val="-3"/>
                <w:sz w:val="19"/>
              </w:rPr>
              <w:t xml:space="preserve">in </w:t>
            </w:r>
            <w:r w:rsidRPr="00994106">
              <w:rPr>
                <w:rFonts w:asciiTheme="minorHAnsi" w:hAnsiTheme="minorHAnsi" w:cstheme="minorHAnsi"/>
                <w:spacing w:val="-4"/>
                <w:sz w:val="19"/>
              </w:rPr>
              <w:t xml:space="preserve">good </w:t>
            </w:r>
            <w:r w:rsidRPr="00994106">
              <w:rPr>
                <w:rFonts w:asciiTheme="minorHAnsi" w:hAnsiTheme="minorHAnsi" w:cstheme="minorHAnsi"/>
                <w:spacing w:val="-6"/>
                <w:sz w:val="19"/>
              </w:rPr>
              <w:t>condition</w:t>
            </w:r>
          </w:p>
          <w:p w14:paraId="2AE94423" w14:textId="77777777" w:rsidR="002E3EAA" w:rsidRPr="00994106" w:rsidRDefault="002E3EAA" w:rsidP="002E3EAA">
            <w:pPr>
              <w:pStyle w:val="TableParagraph"/>
              <w:spacing w:before="175"/>
              <w:ind w:left="55"/>
              <w:rPr>
                <w:rFonts w:asciiTheme="minorHAnsi" w:hAnsiTheme="minorHAnsi" w:cstheme="minorHAnsi"/>
                <w:sz w:val="19"/>
              </w:rPr>
            </w:pPr>
            <w:r w:rsidRPr="00994106">
              <w:rPr>
                <w:rFonts w:asciiTheme="minorHAnsi" w:hAnsiTheme="minorHAnsi" w:cstheme="minorHAnsi"/>
                <w:sz w:val="19"/>
              </w:rPr>
              <w:t>The operator’s manual is available</w:t>
            </w:r>
          </w:p>
        </w:tc>
        <w:tc>
          <w:tcPr>
            <w:tcW w:w="907" w:type="dxa"/>
          </w:tcPr>
          <w:p w14:paraId="51E7C429"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435D43BE" w14:textId="77777777" w:rsidR="002E3EAA" w:rsidRPr="00994106" w:rsidRDefault="002E3EAA" w:rsidP="002E3EAA">
            <w:pPr>
              <w:pStyle w:val="TableParagraph"/>
              <w:rPr>
                <w:rFonts w:asciiTheme="minorHAnsi" w:hAnsiTheme="minorHAnsi" w:cstheme="minorHAnsi"/>
                <w:sz w:val="18"/>
              </w:rPr>
            </w:pPr>
          </w:p>
        </w:tc>
        <w:tc>
          <w:tcPr>
            <w:tcW w:w="1417" w:type="dxa"/>
          </w:tcPr>
          <w:p w14:paraId="6BFCAA9C"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572A13AA" w14:textId="639810C4"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76549285" w14:textId="77777777" w:rsidTr="002140A7">
        <w:trPr>
          <w:trHeight w:val="489"/>
        </w:trPr>
        <w:tc>
          <w:tcPr>
            <w:tcW w:w="1361" w:type="dxa"/>
          </w:tcPr>
          <w:p w14:paraId="54F356F1" w14:textId="77777777" w:rsidR="002E3EAA" w:rsidRPr="00994106" w:rsidRDefault="002E3EAA" w:rsidP="002E3EAA">
            <w:pPr>
              <w:pStyle w:val="TableParagraph"/>
              <w:spacing w:before="34" w:line="211" w:lineRule="auto"/>
              <w:ind w:left="56" w:right="376"/>
              <w:rPr>
                <w:rFonts w:asciiTheme="minorHAnsi" w:hAnsiTheme="minorHAnsi" w:cstheme="minorHAnsi"/>
                <w:sz w:val="19"/>
              </w:rPr>
            </w:pPr>
            <w:r w:rsidRPr="00994106">
              <w:rPr>
                <w:rFonts w:asciiTheme="minorHAnsi" w:hAnsiTheme="minorHAnsi" w:cstheme="minorHAnsi"/>
                <w:sz w:val="19"/>
              </w:rPr>
              <w:t>Flying fragments</w:t>
            </w:r>
          </w:p>
        </w:tc>
        <w:tc>
          <w:tcPr>
            <w:tcW w:w="945" w:type="dxa"/>
          </w:tcPr>
          <w:p w14:paraId="165B50D1"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48381FAB" w14:textId="77777777" w:rsidR="002E3EAA" w:rsidRPr="00994106" w:rsidRDefault="002E3EAA" w:rsidP="002E3EAA">
            <w:pPr>
              <w:pStyle w:val="TableParagraph"/>
              <w:spacing w:before="34" w:line="211" w:lineRule="auto"/>
              <w:ind w:left="56" w:right="339"/>
              <w:rPr>
                <w:rFonts w:asciiTheme="minorHAnsi" w:hAnsiTheme="minorHAnsi" w:cstheme="minorHAnsi"/>
                <w:sz w:val="19"/>
              </w:rPr>
            </w:pPr>
            <w:r w:rsidRPr="00994106">
              <w:rPr>
                <w:rFonts w:asciiTheme="minorHAnsi" w:hAnsiTheme="minorHAnsi" w:cstheme="minorHAnsi"/>
                <w:sz w:val="19"/>
              </w:rPr>
              <w:t>Eye/facial injury</w:t>
            </w:r>
          </w:p>
        </w:tc>
        <w:tc>
          <w:tcPr>
            <w:tcW w:w="1106" w:type="dxa"/>
          </w:tcPr>
          <w:p w14:paraId="2C23B060"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67" w:type="dxa"/>
          </w:tcPr>
          <w:p w14:paraId="703210C3" w14:textId="77777777" w:rsidR="002E3EAA" w:rsidRPr="00994106" w:rsidRDefault="002E3EAA" w:rsidP="002E3EAA">
            <w:pPr>
              <w:pStyle w:val="TableParagraph"/>
              <w:spacing w:before="10"/>
              <w:ind w:left="55"/>
              <w:rPr>
                <w:rFonts w:asciiTheme="minorHAnsi" w:hAnsiTheme="minorHAnsi" w:cstheme="minorHAnsi"/>
                <w:sz w:val="19"/>
              </w:rPr>
            </w:pPr>
            <w:r w:rsidRPr="00994106">
              <w:rPr>
                <w:rFonts w:asciiTheme="minorHAnsi" w:hAnsiTheme="minorHAnsi" w:cstheme="minorHAnsi"/>
                <w:sz w:val="19"/>
              </w:rPr>
              <w:t>Safety glasses are worn</w:t>
            </w:r>
          </w:p>
        </w:tc>
        <w:tc>
          <w:tcPr>
            <w:tcW w:w="907" w:type="dxa"/>
          </w:tcPr>
          <w:p w14:paraId="4BBA0A64"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3B2D7A6A" w14:textId="77777777" w:rsidR="002E3EAA" w:rsidRPr="00994106" w:rsidRDefault="002E3EAA" w:rsidP="002E3EAA">
            <w:pPr>
              <w:pStyle w:val="TableParagraph"/>
              <w:rPr>
                <w:rFonts w:asciiTheme="minorHAnsi" w:hAnsiTheme="minorHAnsi" w:cstheme="minorHAnsi"/>
                <w:sz w:val="18"/>
              </w:rPr>
            </w:pPr>
          </w:p>
        </w:tc>
        <w:tc>
          <w:tcPr>
            <w:tcW w:w="1417" w:type="dxa"/>
          </w:tcPr>
          <w:p w14:paraId="5ABE1769"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49950E5B" w14:textId="24071D0F"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6B5280E3" w14:textId="77777777" w:rsidTr="002140A7">
        <w:trPr>
          <w:trHeight w:val="689"/>
        </w:trPr>
        <w:tc>
          <w:tcPr>
            <w:tcW w:w="1361" w:type="dxa"/>
            <w:vMerge w:val="restart"/>
          </w:tcPr>
          <w:p w14:paraId="2585F3E0" w14:textId="77777777" w:rsidR="002E3EAA" w:rsidRPr="00994106" w:rsidRDefault="002E3EAA" w:rsidP="002E3EAA">
            <w:pPr>
              <w:pStyle w:val="TableParagraph"/>
              <w:spacing w:before="10"/>
              <w:ind w:left="57"/>
              <w:rPr>
                <w:rFonts w:asciiTheme="minorHAnsi" w:hAnsiTheme="minorHAnsi" w:cstheme="minorHAnsi"/>
                <w:sz w:val="19"/>
              </w:rPr>
            </w:pPr>
            <w:r w:rsidRPr="00994106">
              <w:rPr>
                <w:rFonts w:asciiTheme="minorHAnsi" w:hAnsiTheme="minorHAnsi" w:cstheme="minorHAnsi"/>
                <w:sz w:val="19"/>
              </w:rPr>
              <w:t>Dust</w:t>
            </w:r>
          </w:p>
        </w:tc>
        <w:tc>
          <w:tcPr>
            <w:tcW w:w="945" w:type="dxa"/>
            <w:vMerge w:val="restart"/>
          </w:tcPr>
          <w:p w14:paraId="1EE9A015"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03AF18F4" w14:textId="77777777" w:rsidR="002E3EAA" w:rsidRPr="00994106" w:rsidRDefault="002E3EAA" w:rsidP="002E3EAA">
            <w:pPr>
              <w:pStyle w:val="TableParagraph"/>
              <w:spacing w:before="34" w:line="211" w:lineRule="auto"/>
              <w:ind w:left="56" w:right="421"/>
              <w:rPr>
                <w:rFonts w:asciiTheme="minorHAnsi" w:hAnsiTheme="minorHAnsi" w:cstheme="minorHAnsi"/>
                <w:sz w:val="19"/>
              </w:rPr>
            </w:pPr>
            <w:r w:rsidRPr="00994106">
              <w:rPr>
                <w:rFonts w:asciiTheme="minorHAnsi" w:hAnsiTheme="minorHAnsi" w:cstheme="minorHAnsi"/>
                <w:spacing w:val="-4"/>
                <w:sz w:val="19"/>
              </w:rPr>
              <w:t xml:space="preserve">Dust </w:t>
            </w:r>
            <w:r w:rsidRPr="00994106">
              <w:rPr>
                <w:rFonts w:asciiTheme="minorHAnsi" w:hAnsiTheme="minorHAnsi" w:cstheme="minorHAnsi"/>
                <w:spacing w:val="-6"/>
                <w:sz w:val="19"/>
              </w:rPr>
              <w:t>inhalation</w:t>
            </w:r>
          </w:p>
          <w:p w14:paraId="6F5CFB84" w14:textId="77777777" w:rsidR="002E3EAA" w:rsidRPr="00994106" w:rsidRDefault="002E3EAA" w:rsidP="002E3EAA">
            <w:pPr>
              <w:pStyle w:val="TableParagraph"/>
              <w:spacing w:before="3"/>
              <w:rPr>
                <w:rFonts w:asciiTheme="minorHAnsi" w:hAnsiTheme="minorHAnsi" w:cstheme="minorHAnsi"/>
                <w:sz w:val="17"/>
              </w:rPr>
            </w:pPr>
          </w:p>
          <w:p w14:paraId="5D29DD9A" w14:textId="77777777" w:rsidR="002E3EAA" w:rsidRPr="00994106" w:rsidRDefault="002E3EAA" w:rsidP="002E3EAA">
            <w:pPr>
              <w:pStyle w:val="TableParagraph"/>
              <w:spacing w:line="211" w:lineRule="auto"/>
              <w:ind w:left="56" w:right="281"/>
              <w:rPr>
                <w:rFonts w:asciiTheme="minorHAnsi" w:hAnsiTheme="minorHAnsi" w:cstheme="minorHAnsi"/>
                <w:sz w:val="19"/>
              </w:rPr>
            </w:pPr>
            <w:r w:rsidRPr="00994106">
              <w:rPr>
                <w:rFonts w:asciiTheme="minorHAnsi" w:hAnsiTheme="minorHAnsi" w:cstheme="minorHAnsi"/>
                <w:spacing w:val="-6"/>
                <w:sz w:val="19"/>
              </w:rPr>
              <w:t>Respiratory problems</w:t>
            </w:r>
          </w:p>
          <w:p w14:paraId="2A275774" w14:textId="77777777" w:rsidR="002E3EAA" w:rsidRPr="00994106" w:rsidRDefault="002E3EAA" w:rsidP="002E3EAA">
            <w:pPr>
              <w:pStyle w:val="TableParagraph"/>
              <w:spacing w:before="175"/>
              <w:ind w:left="56"/>
              <w:rPr>
                <w:rFonts w:asciiTheme="minorHAnsi" w:hAnsiTheme="minorHAnsi" w:cstheme="minorHAnsi"/>
                <w:sz w:val="19"/>
              </w:rPr>
            </w:pPr>
            <w:r w:rsidRPr="00994106">
              <w:rPr>
                <w:rFonts w:asciiTheme="minorHAnsi" w:hAnsiTheme="minorHAnsi" w:cstheme="minorHAnsi"/>
                <w:sz w:val="19"/>
              </w:rPr>
              <w:t>Eye irritation</w:t>
            </w:r>
          </w:p>
        </w:tc>
        <w:tc>
          <w:tcPr>
            <w:tcW w:w="1106" w:type="dxa"/>
          </w:tcPr>
          <w:p w14:paraId="4252D64E"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67" w:type="dxa"/>
          </w:tcPr>
          <w:p w14:paraId="7EF44E04" w14:textId="77777777" w:rsidR="002E3EAA" w:rsidRPr="00994106" w:rsidRDefault="002E3EAA" w:rsidP="002E3EAA">
            <w:pPr>
              <w:pStyle w:val="TableParagraph"/>
              <w:spacing w:before="34" w:line="211" w:lineRule="auto"/>
              <w:ind w:left="55"/>
              <w:rPr>
                <w:rFonts w:asciiTheme="minorHAnsi" w:hAnsiTheme="minorHAnsi" w:cstheme="minorHAnsi"/>
                <w:sz w:val="19"/>
              </w:rPr>
            </w:pPr>
            <w:r w:rsidRPr="00994106">
              <w:rPr>
                <w:rFonts w:asciiTheme="minorHAnsi" w:hAnsiTheme="minorHAnsi" w:cstheme="minorHAnsi"/>
                <w:spacing w:val="-5"/>
                <w:sz w:val="19"/>
              </w:rPr>
              <w:t xml:space="preserve">Machine </w:t>
            </w:r>
            <w:r w:rsidRPr="00994106">
              <w:rPr>
                <w:rFonts w:asciiTheme="minorHAnsi" w:hAnsiTheme="minorHAnsi" w:cstheme="minorHAnsi"/>
                <w:spacing w:val="-3"/>
                <w:sz w:val="19"/>
              </w:rPr>
              <w:t xml:space="preserve">is </w:t>
            </w:r>
            <w:r w:rsidRPr="00994106">
              <w:rPr>
                <w:rFonts w:asciiTheme="minorHAnsi" w:hAnsiTheme="minorHAnsi" w:cstheme="minorHAnsi"/>
                <w:spacing w:val="-4"/>
                <w:sz w:val="19"/>
              </w:rPr>
              <w:t xml:space="preserve">fitted to </w:t>
            </w:r>
            <w:r w:rsidRPr="00994106">
              <w:rPr>
                <w:rFonts w:asciiTheme="minorHAnsi" w:hAnsiTheme="minorHAnsi" w:cstheme="minorHAnsi"/>
                <w:sz w:val="19"/>
              </w:rPr>
              <w:t xml:space="preserve">a </w:t>
            </w:r>
            <w:r w:rsidRPr="00994106">
              <w:rPr>
                <w:rFonts w:asciiTheme="minorHAnsi" w:hAnsiTheme="minorHAnsi" w:cstheme="minorHAnsi"/>
                <w:spacing w:val="-5"/>
                <w:sz w:val="19"/>
              </w:rPr>
              <w:t xml:space="preserve">suitable </w:t>
            </w:r>
            <w:r w:rsidRPr="00994106">
              <w:rPr>
                <w:rFonts w:asciiTheme="minorHAnsi" w:hAnsiTheme="minorHAnsi" w:cstheme="minorHAnsi"/>
                <w:spacing w:val="-4"/>
                <w:sz w:val="19"/>
              </w:rPr>
              <w:t xml:space="preserve">dust </w:t>
            </w:r>
            <w:r w:rsidRPr="00994106">
              <w:rPr>
                <w:rFonts w:asciiTheme="minorHAnsi" w:hAnsiTheme="minorHAnsi" w:cstheme="minorHAnsi"/>
                <w:spacing w:val="-6"/>
                <w:sz w:val="19"/>
              </w:rPr>
              <w:t xml:space="preserve">extraction </w:t>
            </w:r>
            <w:r w:rsidRPr="00994106">
              <w:rPr>
                <w:rFonts w:asciiTheme="minorHAnsi" w:hAnsiTheme="minorHAnsi" w:cstheme="minorHAnsi"/>
                <w:spacing w:val="-5"/>
                <w:sz w:val="19"/>
              </w:rPr>
              <w:t xml:space="preserve">device system </w:t>
            </w:r>
            <w:r w:rsidRPr="00994106">
              <w:rPr>
                <w:rFonts w:asciiTheme="minorHAnsi" w:hAnsiTheme="minorHAnsi" w:cstheme="minorHAnsi"/>
                <w:spacing w:val="-4"/>
                <w:sz w:val="19"/>
              </w:rPr>
              <w:t xml:space="preserve">when </w:t>
            </w:r>
            <w:r w:rsidRPr="00994106">
              <w:rPr>
                <w:rFonts w:asciiTheme="minorHAnsi" w:hAnsiTheme="minorHAnsi" w:cstheme="minorHAnsi"/>
                <w:spacing w:val="-3"/>
                <w:sz w:val="19"/>
              </w:rPr>
              <w:t xml:space="preserve">in </w:t>
            </w:r>
            <w:r w:rsidRPr="00994106">
              <w:rPr>
                <w:rFonts w:asciiTheme="minorHAnsi" w:hAnsiTheme="minorHAnsi" w:cstheme="minorHAnsi"/>
                <w:spacing w:val="-5"/>
                <w:sz w:val="19"/>
              </w:rPr>
              <w:t>use,</w:t>
            </w:r>
          </w:p>
          <w:p w14:paraId="7D61EDEE" w14:textId="77777777" w:rsidR="002E3EAA" w:rsidRPr="00994106" w:rsidRDefault="002E3EAA" w:rsidP="002E3EAA">
            <w:pPr>
              <w:pStyle w:val="TableParagraph"/>
              <w:spacing w:line="203" w:lineRule="exact"/>
              <w:ind w:left="55"/>
              <w:rPr>
                <w:rFonts w:asciiTheme="minorHAnsi" w:hAnsiTheme="minorHAnsi" w:cstheme="minorHAnsi"/>
                <w:sz w:val="19"/>
              </w:rPr>
            </w:pPr>
            <w:r w:rsidRPr="00994106">
              <w:rPr>
                <w:rFonts w:asciiTheme="minorHAnsi" w:hAnsiTheme="minorHAnsi" w:cstheme="minorHAnsi"/>
                <w:spacing w:val="-7"/>
                <w:sz w:val="19"/>
              </w:rPr>
              <w:t xml:space="preserve">e.g. </w:t>
            </w:r>
            <w:r w:rsidRPr="00994106">
              <w:rPr>
                <w:rFonts w:asciiTheme="minorHAnsi" w:hAnsiTheme="minorHAnsi" w:cstheme="minorHAnsi"/>
                <w:spacing w:val="-4"/>
                <w:sz w:val="19"/>
              </w:rPr>
              <w:t xml:space="preserve">local </w:t>
            </w:r>
            <w:r w:rsidRPr="00994106">
              <w:rPr>
                <w:rFonts w:asciiTheme="minorHAnsi" w:hAnsiTheme="minorHAnsi" w:cstheme="minorHAnsi"/>
                <w:spacing w:val="-6"/>
                <w:sz w:val="19"/>
              </w:rPr>
              <w:t xml:space="preserve">extraction </w:t>
            </w:r>
            <w:r w:rsidRPr="00994106">
              <w:rPr>
                <w:rFonts w:asciiTheme="minorHAnsi" w:hAnsiTheme="minorHAnsi" w:cstheme="minorHAnsi"/>
                <w:spacing w:val="-4"/>
                <w:sz w:val="19"/>
              </w:rPr>
              <w:t xml:space="preserve">unit </w:t>
            </w:r>
            <w:r w:rsidRPr="00994106">
              <w:rPr>
                <w:rFonts w:asciiTheme="minorHAnsi" w:hAnsiTheme="minorHAnsi" w:cstheme="minorHAnsi"/>
                <w:spacing w:val="-3"/>
                <w:sz w:val="19"/>
              </w:rPr>
              <w:t xml:space="preserve">or </w:t>
            </w:r>
            <w:r w:rsidRPr="00994106">
              <w:rPr>
                <w:rFonts w:asciiTheme="minorHAnsi" w:hAnsiTheme="minorHAnsi" w:cstheme="minorHAnsi"/>
                <w:spacing w:val="-6"/>
                <w:sz w:val="19"/>
              </w:rPr>
              <w:t xml:space="preserve">central extraction </w:t>
            </w:r>
            <w:r w:rsidRPr="00994106">
              <w:rPr>
                <w:rFonts w:asciiTheme="minorHAnsi" w:hAnsiTheme="minorHAnsi" w:cstheme="minorHAnsi"/>
                <w:spacing w:val="-5"/>
                <w:sz w:val="19"/>
              </w:rPr>
              <w:t>unit</w:t>
            </w:r>
          </w:p>
        </w:tc>
        <w:tc>
          <w:tcPr>
            <w:tcW w:w="907" w:type="dxa"/>
            <w:vMerge w:val="restart"/>
          </w:tcPr>
          <w:p w14:paraId="30F1B4AE"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vMerge w:val="restart"/>
          </w:tcPr>
          <w:p w14:paraId="43AD3C5F" w14:textId="77777777" w:rsidR="002E3EAA" w:rsidRPr="00994106" w:rsidRDefault="002E3EAA" w:rsidP="002E3EAA">
            <w:pPr>
              <w:pStyle w:val="TableParagraph"/>
              <w:rPr>
                <w:rFonts w:asciiTheme="minorHAnsi" w:hAnsiTheme="minorHAnsi" w:cstheme="minorHAnsi"/>
                <w:sz w:val="18"/>
              </w:rPr>
            </w:pPr>
          </w:p>
        </w:tc>
        <w:tc>
          <w:tcPr>
            <w:tcW w:w="1417" w:type="dxa"/>
            <w:vMerge w:val="restart"/>
          </w:tcPr>
          <w:p w14:paraId="67F1D516"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vMerge w:val="restart"/>
          </w:tcPr>
          <w:p w14:paraId="43889F42" w14:textId="56521035"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2CA9C745" w14:textId="77777777" w:rsidTr="002140A7">
        <w:trPr>
          <w:trHeight w:val="889"/>
        </w:trPr>
        <w:tc>
          <w:tcPr>
            <w:tcW w:w="1361" w:type="dxa"/>
            <w:vMerge/>
          </w:tcPr>
          <w:p w14:paraId="57278378" w14:textId="77777777" w:rsidR="002E3EAA" w:rsidRPr="00994106" w:rsidRDefault="002E3EAA" w:rsidP="002E3EAA">
            <w:pPr>
              <w:rPr>
                <w:rFonts w:cstheme="minorHAnsi"/>
                <w:sz w:val="2"/>
                <w:szCs w:val="2"/>
              </w:rPr>
            </w:pPr>
          </w:p>
        </w:tc>
        <w:tc>
          <w:tcPr>
            <w:tcW w:w="945" w:type="dxa"/>
            <w:vMerge/>
            <w:tcBorders>
              <w:top w:val="nil"/>
            </w:tcBorders>
          </w:tcPr>
          <w:p w14:paraId="21EB67F0" w14:textId="77777777" w:rsidR="002E3EAA" w:rsidRPr="00994106" w:rsidRDefault="002E3EAA" w:rsidP="002E3EAA">
            <w:pPr>
              <w:jc w:val="center"/>
              <w:rPr>
                <w:rFonts w:cstheme="minorHAnsi"/>
                <w:sz w:val="2"/>
                <w:szCs w:val="2"/>
              </w:rPr>
            </w:pPr>
          </w:p>
        </w:tc>
        <w:tc>
          <w:tcPr>
            <w:tcW w:w="1304" w:type="dxa"/>
            <w:vMerge/>
          </w:tcPr>
          <w:p w14:paraId="5EFF37C1" w14:textId="77777777" w:rsidR="002E3EAA" w:rsidRPr="00994106" w:rsidRDefault="002E3EAA" w:rsidP="002E3EAA">
            <w:pPr>
              <w:rPr>
                <w:rFonts w:cstheme="minorHAnsi"/>
                <w:sz w:val="2"/>
                <w:szCs w:val="2"/>
              </w:rPr>
            </w:pPr>
          </w:p>
        </w:tc>
        <w:tc>
          <w:tcPr>
            <w:tcW w:w="1106" w:type="dxa"/>
          </w:tcPr>
          <w:p w14:paraId="000AD197"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H</w:t>
            </w:r>
          </w:p>
        </w:tc>
        <w:tc>
          <w:tcPr>
            <w:tcW w:w="4167" w:type="dxa"/>
          </w:tcPr>
          <w:p w14:paraId="3A17459A" w14:textId="77777777" w:rsidR="002E3EAA" w:rsidRPr="00994106" w:rsidRDefault="002E3EAA" w:rsidP="002E3EAA">
            <w:pPr>
              <w:pStyle w:val="TableParagraph"/>
              <w:spacing w:before="34" w:line="211" w:lineRule="auto"/>
              <w:ind w:left="55" w:right="78"/>
              <w:rPr>
                <w:rFonts w:asciiTheme="minorHAnsi" w:hAnsiTheme="minorHAnsi" w:cstheme="minorHAnsi"/>
                <w:sz w:val="12"/>
              </w:rPr>
            </w:pPr>
            <w:r w:rsidRPr="00994106">
              <w:rPr>
                <w:rFonts w:asciiTheme="minorHAnsi" w:hAnsiTheme="minorHAnsi" w:cstheme="minorHAnsi"/>
                <w:spacing w:val="-6"/>
                <w:sz w:val="19"/>
              </w:rPr>
              <w:t xml:space="preserve">Exposure </w:t>
            </w:r>
            <w:r w:rsidRPr="00994106">
              <w:rPr>
                <w:rFonts w:asciiTheme="minorHAnsi" w:hAnsiTheme="minorHAnsi" w:cstheme="minorHAnsi"/>
                <w:spacing w:val="-4"/>
                <w:sz w:val="19"/>
              </w:rPr>
              <w:t xml:space="preserve">to all wood </w:t>
            </w:r>
            <w:r w:rsidRPr="00994106">
              <w:rPr>
                <w:rFonts w:asciiTheme="minorHAnsi" w:hAnsiTheme="minorHAnsi" w:cstheme="minorHAnsi"/>
                <w:spacing w:val="-5"/>
                <w:sz w:val="19"/>
              </w:rPr>
              <w:t xml:space="preserve">dusts (hard </w:t>
            </w:r>
            <w:r w:rsidRPr="00994106">
              <w:rPr>
                <w:rFonts w:asciiTheme="minorHAnsi" w:hAnsiTheme="minorHAnsi" w:cstheme="minorHAnsi"/>
                <w:spacing w:val="-4"/>
                <w:sz w:val="19"/>
              </w:rPr>
              <w:t xml:space="preserve">and </w:t>
            </w:r>
            <w:r w:rsidRPr="00994106">
              <w:rPr>
                <w:rFonts w:asciiTheme="minorHAnsi" w:hAnsiTheme="minorHAnsi" w:cstheme="minorHAnsi"/>
                <w:spacing w:val="-6"/>
                <w:sz w:val="19"/>
              </w:rPr>
              <w:t xml:space="preserve">soft </w:t>
            </w:r>
            <w:r w:rsidRPr="00994106">
              <w:rPr>
                <w:rFonts w:asciiTheme="minorHAnsi" w:hAnsiTheme="minorHAnsi" w:cstheme="minorHAnsi"/>
                <w:spacing w:val="-5"/>
                <w:sz w:val="19"/>
              </w:rPr>
              <w:t xml:space="preserve">woods)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strictly </w:t>
            </w:r>
            <w:r w:rsidRPr="00994106">
              <w:rPr>
                <w:rFonts w:asciiTheme="minorHAnsi" w:hAnsiTheme="minorHAnsi" w:cstheme="minorHAnsi"/>
                <w:spacing w:val="-6"/>
                <w:sz w:val="19"/>
              </w:rPr>
              <w:t xml:space="preserve">controlled i.e. </w:t>
            </w:r>
            <w:r w:rsidRPr="00994106">
              <w:rPr>
                <w:rFonts w:asciiTheme="minorHAnsi" w:hAnsiTheme="minorHAnsi" w:cstheme="minorHAnsi"/>
                <w:spacing w:val="-4"/>
                <w:sz w:val="19"/>
              </w:rPr>
              <w:t xml:space="preserve">dust </w:t>
            </w:r>
            <w:r w:rsidRPr="00994106">
              <w:rPr>
                <w:rFonts w:asciiTheme="minorHAnsi" w:hAnsiTheme="minorHAnsi" w:cstheme="minorHAnsi"/>
                <w:spacing w:val="-5"/>
                <w:sz w:val="19"/>
              </w:rPr>
              <w:t xml:space="preserve">levels </w:t>
            </w:r>
            <w:r w:rsidRPr="00994106">
              <w:rPr>
                <w:rFonts w:asciiTheme="minorHAnsi" w:hAnsiTheme="minorHAnsi" w:cstheme="minorHAnsi"/>
                <w:spacing w:val="-6"/>
                <w:sz w:val="19"/>
              </w:rPr>
              <w:t xml:space="preserve">are </w:t>
            </w:r>
            <w:r w:rsidRPr="00994106">
              <w:rPr>
                <w:rFonts w:asciiTheme="minorHAnsi" w:hAnsiTheme="minorHAnsi" w:cstheme="minorHAnsi"/>
                <w:spacing w:val="-5"/>
                <w:sz w:val="19"/>
              </w:rPr>
              <w:t xml:space="preserve">kept </w:t>
            </w:r>
            <w:r w:rsidRPr="00994106">
              <w:rPr>
                <w:rFonts w:asciiTheme="minorHAnsi" w:hAnsiTheme="minorHAnsi" w:cstheme="minorHAnsi"/>
                <w:spacing w:val="-4"/>
                <w:sz w:val="19"/>
              </w:rPr>
              <w:t xml:space="preserve">well below the </w:t>
            </w:r>
            <w:r w:rsidRPr="00994106">
              <w:rPr>
                <w:rFonts w:asciiTheme="minorHAnsi" w:hAnsiTheme="minorHAnsi" w:cstheme="minorHAnsi"/>
                <w:spacing w:val="-6"/>
                <w:sz w:val="19"/>
              </w:rPr>
              <w:t xml:space="preserve">relevant occupational exposure </w:t>
            </w:r>
            <w:r w:rsidRPr="00994106">
              <w:rPr>
                <w:rFonts w:asciiTheme="minorHAnsi" w:hAnsiTheme="minorHAnsi" w:cstheme="minorHAnsi"/>
                <w:spacing w:val="-4"/>
                <w:sz w:val="19"/>
              </w:rPr>
              <w:t xml:space="preserve">limit </w:t>
            </w:r>
            <w:r w:rsidRPr="00994106">
              <w:rPr>
                <w:rFonts w:asciiTheme="minorHAnsi" w:hAnsiTheme="minorHAnsi" w:cstheme="minorHAnsi"/>
                <w:spacing w:val="-5"/>
                <w:sz w:val="19"/>
              </w:rPr>
              <w:t xml:space="preserve">values </w:t>
            </w:r>
            <w:r w:rsidRPr="00994106">
              <w:rPr>
                <w:rFonts w:asciiTheme="minorHAnsi" w:hAnsiTheme="minorHAnsi" w:cstheme="minorHAnsi"/>
                <w:spacing w:val="-8"/>
                <w:sz w:val="19"/>
              </w:rPr>
              <w:t>(OELVs)</w:t>
            </w:r>
            <w:r w:rsidRPr="00994106">
              <w:rPr>
                <w:rFonts w:asciiTheme="minorHAnsi" w:hAnsiTheme="minorHAnsi" w:cstheme="minorHAnsi"/>
                <w:spacing w:val="-8"/>
                <w:position w:val="4"/>
                <w:sz w:val="12"/>
              </w:rPr>
              <w:t>[15]</w:t>
            </w:r>
          </w:p>
        </w:tc>
        <w:tc>
          <w:tcPr>
            <w:tcW w:w="907" w:type="dxa"/>
            <w:vMerge/>
            <w:tcBorders>
              <w:top w:val="nil"/>
            </w:tcBorders>
          </w:tcPr>
          <w:p w14:paraId="29D6042F" w14:textId="77777777" w:rsidR="002E3EAA" w:rsidRPr="00994106" w:rsidRDefault="002E3EAA" w:rsidP="002E3EAA">
            <w:pPr>
              <w:jc w:val="center"/>
              <w:rPr>
                <w:rFonts w:cstheme="minorHAnsi"/>
                <w:sz w:val="2"/>
                <w:szCs w:val="2"/>
              </w:rPr>
            </w:pPr>
          </w:p>
        </w:tc>
        <w:tc>
          <w:tcPr>
            <w:tcW w:w="2551" w:type="dxa"/>
            <w:vMerge/>
            <w:tcBorders>
              <w:top w:val="nil"/>
            </w:tcBorders>
          </w:tcPr>
          <w:p w14:paraId="126B3B05" w14:textId="77777777" w:rsidR="002E3EAA" w:rsidRPr="00994106" w:rsidRDefault="002E3EAA" w:rsidP="002E3EAA">
            <w:pPr>
              <w:rPr>
                <w:rFonts w:cstheme="minorHAnsi"/>
                <w:sz w:val="2"/>
                <w:szCs w:val="2"/>
              </w:rPr>
            </w:pPr>
          </w:p>
        </w:tc>
        <w:tc>
          <w:tcPr>
            <w:tcW w:w="1417" w:type="dxa"/>
            <w:vMerge/>
            <w:tcBorders>
              <w:top w:val="nil"/>
            </w:tcBorders>
          </w:tcPr>
          <w:p w14:paraId="36C3EE48" w14:textId="77777777" w:rsidR="002E3EAA" w:rsidRPr="00994106" w:rsidRDefault="002E3EAA" w:rsidP="002E3EAA">
            <w:pPr>
              <w:rPr>
                <w:rFonts w:cstheme="minorHAnsi"/>
                <w:sz w:val="2"/>
                <w:szCs w:val="2"/>
              </w:rPr>
            </w:pPr>
          </w:p>
        </w:tc>
        <w:tc>
          <w:tcPr>
            <w:tcW w:w="1417" w:type="dxa"/>
            <w:vMerge/>
            <w:tcBorders>
              <w:top w:val="nil"/>
            </w:tcBorders>
          </w:tcPr>
          <w:p w14:paraId="1599143B" w14:textId="77777777" w:rsidR="002E3EAA" w:rsidRPr="00994106" w:rsidRDefault="002E3EAA" w:rsidP="002E3EAA">
            <w:pPr>
              <w:rPr>
                <w:rFonts w:cstheme="minorHAnsi"/>
                <w:sz w:val="2"/>
                <w:szCs w:val="2"/>
              </w:rPr>
            </w:pPr>
          </w:p>
        </w:tc>
      </w:tr>
      <w:tr w:rsidR="002E3EAA" w:rsidRPr="00994106" w14:paraId="2892DCC7" w14:textId="77777777" w:rsidTr="002140A7">
        <w:trPr>
          <w:trHeight w:val="1089"/>
        </w:trPr>
        <w:tc>
          <w:tcPr>
            <w:tcW w:w="1361" w:type="dxa"/>
            <w:vMerge/>
          </w:tcPr>
          <w:p w14:paraId="084E5F83" w14:textId="77777777" w:rsidR="002E3EAA" w:rsidRPr="00994106" w:rsidRDefault="002E3EAA" w:rsidP="002E3EAA">
            <w:pPr>
              <w:pStyle w:val="TableParagraph"/>
              <w:rPr>
                <w:rFonts w:asciiTheme="minorHAnsi" w:hAnsiTheme="minorHAnsi" w:cstheme="minorHAnsi"/>
                <w:sz w:val="18"/>
              </w:rPr>
            </w:pPr>
          </w:p>
        </w:tc>
        <w:tc>
          <w:tcPr>
            <w:tcW w:w="945" w:type="dxa"/>
            <w:vMerge/>
            <w:tcBorders>
              <w:top w:val="nil"/>
            </w:tcBorders>
          </w:tcPr>
          <w:p w14:paraId="41B2D5F8" w14:textId="77777777" w:rsidR="002E3EAA" w:rsidRPr="00994106" w:rsidRDefault="002E3EAA" w:rsidP="002E3EAA">
            <w:pPr>
              <w:jc w:val="center"/>
              <w:rPr>
                <w:rFonts w:cstheme="minorHAnsi"/>
                <w:sz w:val="2"/>
                <w:szCs w:val="2"/>
              </w:rPr>
            </w:pPr>
          </w:p>
        </w:tc>
        <w:tc>
          <w:tcPr>
            <w:tcW w:w="1304" w:type="dxa"/>
            <w:vMerge/>
          </w:tcPr>
          <w:p w14:paraId="04C75979" w14:textId="77777777" w:rsidR="002E3EAA" w:rsidRPr="00994106" w:rsidRDefault="002E3EAA" w:rsidP="002E3EAA">
            <w:pPr>
              <w:pStyle w:val="TableParagraph"/>
              <w:rPr>
                <w:rFonts w:asciiTheme="minorHAnsi" w:hAnsiTheme="minorHAnsi" w:cstheme="minorHAnsi"/>
                <w:sz w:val="18"/>
              </w:rPr>
            </w:pPr>
          </w:p>
        </w:tc>
        <w:tc>
          <w:tcPr>
            <w:tcW w:w="1106" w:type="dxa"/>
          </w:tcPr>
          <w:p w14:paraId="6EC02A48" w14:textId="77777777" w:rsidR="002E3EAA" w:rsidRPr="00994106" w:rsidRDefault="002E3EAA" w:rsidP="002E3EAA">
            <w:pPr>
              <w:pStyle w:val="TableParagraph"/>
              <w:spacing w:before="10"/>
              <w:ind w:left="7"/>
              <w:jc w:val="center"/>
              <w:rPr>
                <w:rFonts w:asciiTheme="minorHAnsi" w:hAnsiTheme="minorHAnsi" w:cstheme="minorHAnsi"/>
                <w:sz w:val="19"/>
              </w:rPr>
            </w:pPr>
            <w:r w:rsidRPr="00994106">
              <w:rPr>
                <w:rFonts w:asciiTheme="minorHAnsi" w:hAnsiTheme="minorHAnsi" w:cstheme="minorHAnsi"/>
                <w:sz w:val="19"/>
              </w:rPr>
              <w:t>H</w:t>
            </w:r>
          </w:p>
        </w:tc>
        <w:tc>
          <w:tcPr>
            <w:tcW w:w="4167" w:type="dxa"/>
          </w:tcPr>
          <w:p w14:paraId="5D22F641" w14:textId="77777777" w:rsidR="002E3EAA" w:rsidRPr="00994106" w:rsidRDefault="002E3EAA" w:rsidP="002E3EAA">
            <w:pPr>
              <w:pStyle w:val="TableParagraph"/>
              <w:spacing w:before="34" w:line="211" w:lineRule="auto"/>
              <w:ind w:left="55"/>
              <w:rPr>
                <w:rFonts w:asciiTheme="minorHAnsi" w:hAnsiTheme="minorHAnsi" w:cstheme="minorHAnsi"/>
                <w:sz w:val="19"/>
              </w:rPr>
            </w:pPr>
            <w:r w:rsidRPr="00994106">
              <w:rPr>
                <w:rFonts w:asciiTheme="minorHAnsi" w:hAnsiTheme="minorHAnsi" w:cstheme="minorHAnsi"/>
                <w:spacing w:val="-6"/>
                <w:sz w:val="19"/>
              </w:rPr>
              <w:t xml:space="preserve">Respiratory protective </w:t>
            </w:r>
            <w:r w:rsidRPr="00994106">
              <w:rPr>
                <w:rFonts w:asciiTheme="minorHAnsi" w:hAnsiTheme="minorHAnsi" w:cstheme="minorHAnsi"/>
                <w:spacing w:val="-5"/>
                <w:sz w:val="19"/>
              </w:rPr>
              <w:t xml:space="preserve">equipment </w:t>
            </w:r>
            <w:r w:rsidRPr="00994106">
              <w:rPr>
                <w:rFonts w:asciiTheme="minorHAnsi" w:hAnsiTheme="minorHAnsi" w:cstheme="minorHAnsi"/>
                <w:spacing w:val="-4"/>
                <w:sz w:val="19"/>
              </w:rPr>
              <w:t xml:space="preserve">(RPE)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used during change </w:t>
            </w:r>
            <w:r w:rsidRPr="00994106">
              <w:rPr>
                <w:rFonts w:asciiTheme="minorHAnsi" w:hAnsiTheme="minorHAnsi" w:cstheme="minorHAnsi"/>
                <w:spacing w:val="-4"/>
                <w:sz w:val="19"/>
              </w:rPr>
              <w:t xml:space="preserve">of filter bag </w:t>
            </w:r>
            <w:r w:rsidRPr="00994106">
              <w:rPr>
                <w:rFonts w:asciiTheme="minorHAnsi" w:hAnsiTheme="minorHAnsi" w:cstheme="minorHAnsi"/>
                <w:spacing w:val="-7"/>
                <w:sz w:val="19"/>
              </w:rPr>
              <w:t xml:space="preserve">e.g. </w:t>
            </w:r>
            <w:r w:rsidRPr="00994106">
              <w:rPr>
                <w:rFonts w:asciiTheme="minorHAnsi" w:hAnsiTheme="minorHAnsi" w:cstheme="minorHAnsi"/>
                <w:spacing w:val="-3"/>
                <w:sz w:val="19"/>
              </w:rPr>
              <w:t xml:space="preserve">CE </w:t>
            </w:r>
            <w:r w:rsidRPr="00994106">
              <w:rPr>
                <w:rFonts w:asciiTheme="minorHAnsi" w:hAnsiTheme="minorHAnsi" w:cstheme="minorHAnsi"/>
                <w:spacing w:val="-5"/>
                <w:sz w:val="19"/>
              </w:rPr>
              <w:t xml:space="preserve">marked disposable filtering face piece </w:t>
            </w:r>
            <w:r w:rsidRPr="00994106">
              <w:rPr>
                <w:rFonts w:asciiTheme="minorHAnsi" w:hAnsiTheme="minorHAnsi" w:cstheme="minorHAnsi"/>
                <w:spacing w:val="-6"/>
                <w:sz w:val="19"/>
              </w:rPr>
              <w:t xml:space="preserve">respirator </w:t>
            </w:r>
            <w:r w:rsidRPr="00994106">
              <w:rPr>
                <w:rFonts w:asciiTheme="minorHAnsi" w:hAnsiTheme="minorHAnsi" w:cstheme="minorHAnsi"/>
                <w:spacing w:val="-4"/>
                <w:sz w:val="19"/>
              </w:rPr>
              <w:t xml:space="preserve">FFP2 </w:t>
            </w:r>
            <w:r w:rsidRPr="00994106">
              <w:rPr>
                <w:rFonts w:asciiTheme="minorHAnsi" w:hAnsiTheme="minorHAnsi" w:cstheme="minorHAnsi"/>
                <w:spacing w:val="-7"/>
                <w:sz w:val="19"/>
              </w:rPr>
              <w:t xml:space="preserve">(as </w:t>
            </w:r>
            <w:r w:rsidRPr="00994106">
              <w:rPr>
                <w:rFonts w:asciiTheme="minorHAnsi" w:hAnsiTheme="minorHAnsi" w:cstheme="minorHAnsi"/>
                <w:spacing w:val="-4"/>
                <w:sz w:val="19"/>
              </w:rPr>
              <w:t xml:space="preserve">long </w:t>
            </w:r>
            <w:r w:rsidRPr="00994106">
              <w:rPr>
                <w:rFonts w:asciiTheme="minorHAnsi" w:hAnsiTheme="minorHAnsi" w:cstheme="minorHAnsi"/>
                <w:spacing w:val="-3"/>
                <w:sz w:val="19"/>
              </w:rPr>
              <w:t xml:space="preserve">as </w:t>
            </w:r>
            <w:r w:rsidRPr="00994106">
              <w:rPr>
                <w:rFonts w:asciiTheme="minorHAnsi" w:hAnsiTheme="minorHAnsi" w:cstheme="minorHAnsi"/>
                <w:spacing w:val="-4"/>
                <w:sz w:val="19"/>
              </w:rPr>
              <w:t xml:space="preserve">all </w:t>
            </w:r>
            <w:r w:rsidRPr="00994106">
              <w:rPr>
                <w:rFonts w:asciiTheme="minorHAnsi" w:hAnsiTheme="minorHAnsi" w:cstheme="minorHAnsi"/>
                <w:spacing w:val="-5"/>
                <w:sz w:val="19"/>
              </w:rPr>
              <w:t xml:space="preserve">other </w:t>
            </w:r>
            <w:r w:rsidRPr="00994106">
              <w:rPr>
                <w:rFonts w:asciiTheme="minorHAnsi" w:hAnsiTheme="minorHAnsi" w:cstheme="minorHAnsi"/>
                <w:spacing w:val="-6"/>
                <w:sz w:val="19"/>
              </w:rPr>
              <w:t xml:space="preserve">controls are </w:t>
            </w:r>
            <w:r w:rsidRPr="00994106">
              <w:rPr>
                <w:rFonts w:asciiTheme="minorHAnsi" w:hAnsiTheme="minorHAnsi" w:cstheme="minorHAnsi"/>
                <w:spacing w:val="-5"/>
                <w:sz w:val="19"/>
              </w:rPr>
              <w:t xml:space="preserve">working </w:t>
            </w:r>
            <w:r w:rsidRPr="00994106">
              <w:rPr>
                <w:rFonts w:asciiTheme="minorHAnsi" w:hAnsiTheme="minorHAnsi" w:cstheme="minorHAnsi"/>
                <w:spacing w:val="-6"/>
                <w:sz w:val="19"/>
              </w:rPr>
              <w:t xml:space="preserve">effectively, </w:t>
            </w:r>
            <w:r w:rsidRPr="00994106">
              <w:rPr>
                <w:rFonts w:asciiTheme="minorHAnsi" w:hAnsiTheme="minorHAnsi" w:cstheme="minorHAnsi"/>
                <w:spacing w:val="-4"/>
                <w:sz w:val="19"/>
              </w:rPr>
              <w:t xml:space="preserve">and they </w:t>
            </w:r>
            <w:r w:rsidRPr="00994106">
              <w:rPr>
                <w:rFonts w:asciiTheme="minorHAnsi" w:hAnsiTheme="minorHAnsi" w:cstheme="minorHAnsi"/>
                <w:spacing w:val="-6"/>
                <w:sz w:val="19"/>
              </w:rPr>
              <w:t xml:space="preserve">are </w:t>
            </w:r>
            <w:r w:rsidRPr="00994106">
              <w:rPr>
                <w:rFonts w:asciiTheme="minorHAnsi" w:hAnsiTheme="minorHAnsi" w:cstheme="minorHAnsi"/>
                <w:spacing w:val="-4"/>
                <w:sz w:val="19"/>
              </w:rPr>
              <w:t xml:space="preserve">well below the </w:t>
            </w:r>
            <w:r w:rsidRPr="00994106">
              <w:rPr>
                <w:rFonts w:asciiTheme="minorHAnsi" w:hAnsiTheme="minorHAnsi" w:cstheme="minorHAnsi"/>
                <w:spacing w:val="-9"/>
                <w:sz w:val="19"/>
              </w:rPr>
              <w:t>OELV)</w:t>
            </w:r>
          </w:p>
        </w:tc>
        <w:tc>
          <w:tcPr>
            <w:tcW w:w="907" w:type="dxa"/>
            <w:vMerge/>
            <w:tcBorders>
              <w:top w:val="nil"/>
            </w:tcBorders>
          </w:tcPr>
          <w:p w14:paraId="214DFD3F" w14:textId="77777777" w:rsidR="002E3EAA" w:rsidRPr="00994106" w:rsidRDefault="002E3EAA" w:rsidP="002E3EAA">
            <w:pPr>
              <w:jc w:val="center"/>
              <w:rPr>
                <w:rFonts w:cstheme="minorHAnsi"/>
                <w:sz w:val="2"/>
                <w:szCs w:val="2"/>
              </w:rPr>
            </w:pPr>
          </w:p>
        </w:tc>
        <w:tc>
          <w:tcPr>
            <w:tcW w:w="2551" w:type="dxa"/>
            <w:vMerge/>
            <w:tcBorders>
              <w:top w:val="nil"/>
            </w:tcBorders>
          </w:tcPr>
          <w:p w14:paraId="47F9275D" w14:textId="77777777" w:rsidR="002E3EAA" w:rsidRPr="00994106" w:rsidRDefault="002E3EAA" w:rsidP="002E3EAA">
            <w:pPr>
              <w:rPr>
                <w:rFonts w:cstheme="minorHAnsi"/>
                <w:sz w:val="2"/>
                <w:szCs w:val="2"/>
              </w:rPr>
            </w:pPr>
          </w:p>
        </w:tc>
        <w:tc>
          <w:tcPr>
            <w:tcW w:w="1417" w:type="dxa"/>
            <w:vMerge/>
            <w:tcBorders>
              <w:top w:val="nil"/>
            </w:tcBorders>
          </w:tcPr>
          <w:p w14:paraId="3C67ED95" w14:textId="77777777" w:rsidR="002E3EAA" w:rsidRPr="00994106" w:rsidRDefault="002E3EAA" w:rsidP="002E3EAA">
            <w:pPr>
              <w:rPr>
                <w:rFonts w:cstheme="minorHAnsi"/>
                <w:sz w:val="2"/>
                <w:szCs w:val="2"/>
              </w:rPr>
            </w:pPr>
          </w:p>
        </w:tc>
        <w:tc>
          <w:tcPr>
            <w:tcW w:w="1417" w:type="dxa"/>
            <w:vMerge/>
            <w:tcBorders>
              <w:top w:val="nil"/>
            </w:tcBorders>
          </w:tcPr>
          <w:p w14:paraId="7A123BF3" w14:textId="77777777" w:rsidR="002E3EAA" w:rsidRPr="00994106" w:rsidRDefault="002E3EAA" w:rsidP="002E3EAA">
            <w:pPr>
              <w:rPr>
                <w:rFonts w:cstheme="minorHAnsi"/>
                <w:sz w:val="2"/>
                <w:szCs w:val="2"/>
              </w:rPr>
            </w:pPr>
          </w:p>
        </w:tc>
      </w:tr>
      <w:tr w:rsidR="002E3EAA" w:rsidRPr="00994106" w14:paraId="5AA62F66" w14:textId="77777777" w:rsidTr="002140A7">
        <w:trPr>
          <w:trHeight w:val="489"/>
        </w:trPr>
        <w:tc>
          <w:tcPr>
            <w:tcW w:w="1361" w:type="dxa"/>
            <w:vMerge/>
          </w:tcPr>
          <w:p w14:paraId="252C8FBE" w14:textId="77777777" w:rsidR="002E3EAA" w:rsidRPr="00994106" w:rsidRDefault="002E3EAA" w:rsidP="002E3EAA">
            <w:pPr>
              <w:pStyle w:val="TableParagraph"/>
              <w:rPr>
                <w:rFonts w:asciiTheme="minorHAnsi" w:hAnsiTheme="minorHAnsi" w:cstheme="minorHAnsi"/>
                <w:sz w:val="18"/>
              </w:rPr>
            </w:pPr>
          </w:p>
        </w:tc>
        <w:tc>
          <w:tcPr>
            <w:tcW w:w="945" w:type="dxa"/>
            <w:vMerge/>
            <w:tcBorders>
              <w:top w:val="nil"/>
            </w:tcBorders>
          </w:tcPr>
          <w:p w14:paraId="39933082" w14:textId="77777777" w:rsidR="002E3EAA" w:rsidRPr="00994106" w:rsidRDefault="002E3EAA" w:rsidP="002E3EAA">
            <w:pPr>
              <w:jc w:val="center"/>
              <w:rPr>
                <w:rFonts w:cstheme="minorHAnsi"/>
                <w:sz w:val="2"/>
                <w:szCs w:val="2"/>
              </w:rPr>
            </w:pPr>
          </w:p>
        </w:tc>
        <w:tc>
          <w:tcPr>
            <w:tcW w:w="1304" w:type="dxa"/>
            <w:vMerge/>
          </w:tcPr>
          <w:p w14:paraId="5EB8C5D0" w14:textId="77777777" w:rsidR="002E3EAA" w:rsidRPr="00994106" w:rsidRDefault="002E3EAA" w:rsidP="002E3EAA">
            <w:pPr>
              <w:pStyle w:val="TableParagraph"/>
              <w:rPr>
                <w:rFonts w:asciiTheme="minorHAnsi" w:hAnsiTheme="minorHAnsi" w:cstheme="minorHAnsi"/>
                <w:sz w:val="18"/>
              </w:rPr>
            </w:pPr>
          </w:p>
        </w:tc>
        <w:tc>
          <w:tcPr>
            <w:tcW w:w="1106" w:type="dxa"/>
          </w:tcPr>
          <w:p w14:paraId="7189AD8D" w14:textId="77777777" w:rsidR="002E3EAA" w:rsidRPr="00994106" w:rsidRDefault="002E3EAA" w:rsidP="002E3EAA">
            <w:pPr>
              <w:pStyle w:val="TableParagraph"/>
              <w:spacing w:before="10"/>
              <w:ind w:left="7"/>
              <w:jc w:val="center"/>
              <w:rPr>
                <w:rFonts w:asciiTheme="minorHAnsi" w:hAnsiTheme="minorHAnsi" w:cstheme="minorHAnsi"/>
                <w:sz w:val="19"/>
              </w:rPr>
            </w:pPr>
            <w:r w:rsidRPr="00994106">
              <w:rPr>
                <w:rFonts w:asciiTheme="minorHAnsi" w:hAnsiTheme="minorHAnsi" w:cstheme="minorHAnsi"/>
                <w:sz w:val="19"/>
              </w:rPr>
              <w:t>H</w:t>
            </w:r>
          </w:p>
        </w:tc>
        <w:tc>
          <w:tcPr>
            <w:tcW w:w="4167" w:type="dxa"/>
          </w:tcPr>
          <w:p w14:paraId="49D3F721" w14:textId="77777777" w:rsidR="002E3EAA" w:rsidRPr="00994106" w:rsidRDefault="002E3EAA" w:rsidP="002E3EAA">
            <w:pPr>
              <w:pStyle w:val="TableParagraph"/>
              <w:spacing w:before="34" w:line="211" w:lineRule="auto"/>
              <w:ind w:left="55" w:right="78"/>
              <w:rPr>
                <w:rFonts w:asciiTheme="minorHAnsi" w:hAnsiTheme="minorHAnsi" w:cstheme="minorHAnsi"/>
                <w:sz w:val="19"/>
              </w:rPr>
            </w:pPr>
            <w:r w:rsidRPr="00994106">
              <w:rPr>
                <w:rFonts w:asciiTheme="minorHAnsi" w:hAnsiTheme="minorHAnsi" w:cstheme="minorHAnsi"/>
                <w:spacing w:val="-5"/>
                <w:sz w:val="19"/>
              </w:rPr>
              <w:t xml:space="preserve">Housekeeping </w:t>
            </w:r>
            <w:r w:rsidRPr="00994106">
              <w:rPr>
                <w:rFonts w:asciiTheme="minorHAnsi" w:hAnsiTheme="minorHAnsi" w:cstheme="minorHAnsi"/>
                <w:spacing w:val="-3"/>
                <w:sz w:val="19"/>
              </w:rPr>
              <w:t xml:space="preserve">is </w:t>
            </w:r>
            <w:r w:rsidRPr="00994106">
              <w:rPr>
                <w:rFonts w:asciiTheme="minorHAnsi" w:hAnsiTheme="minorHAnsi" w:cstheme="minorHAnsi"/>
                <w:spacing w:val="-5"/>
                <w:sz w:val="19"/>
              </w:rPr>
              <w:t xml:space="preserve">maintained </w:t>
            </w:r>
            <w:r w:rsidRPr="00994106">
              <w:rPr>
                <w:rFonts w:asciiTheme="minorHAnsi" w:hAnsiTheme="minorHAnsi" w:cstheme="minorHAnsi"/>
                <w:spacing w:val="-4"/>
                <w:sz w:val="19"/>
              </w:rPr>
              <w:t xml:space="preserve">to </w:t>
            </w:r>
            <w:r w:rsidRPr="00994106">
              <w:rPr>
                <w:rFonts w:asciiTheme="minorHAnsi" w:hAnsiTheme="minorHAnsi" w:cstheme="minorHAnsi"/>
                <w:sz w:val="19"/>
              </w:rPr>
              <w:t xml:space="preserve">a </w:t>
            </w:r>
            <w:r w:rsidRPr="00994106">
              <w:rPr>
                <w:rFonts w:asciiTheme="minorHAnsi" w:hAnsiTheme="minorHAnsi" w:cstheme="minorHAnsi"/>
                <w:spacing w:val="-4"/>
                <w:sz w:val="19"/>
              </w:rPr>
              <w:t xml:space="preserve">high </w:t>
            </w:r>
            <w:r w:rsidRPr="00994106">
              <w:rPr>
                <w:rFonts w:asciiTheme="minorHAnsi" w:hAnsiTheme="minorHAnsi" w:cstheme="minorHAnsi"/>
                <w:spacing w:val="-6"/>
                <w:sz w:val="19"/>
              </w:rPr>
              <w:t xml:space="preserve">standard </w:t>
            </w:r>
            <w:r w:rsidRPr="00994106">
              <w:rPr>
                <w:rFonts w:asciiTheme="minorHAnsi" w:hAnsiTheme="minorHAnsi" w:cstheme="minorHAnsi"/>
                <w:spacing w:val="-4"/>
                <w:sz w:val="19"/>
              </w:rPr>
              <w:t xml:space="preserve">to </w:t>
            </w:r>
            <w:r w:rsidRPr="00994106">
              <w:rPr>
                <w:rFonts w:asciiTheme="minorHAnsi" w:hAnsiTheme="minorHAnsi" w:cstheme="minorHAnsi"/>
                <w:spacing w:val="-6"/>
                <w:sz w:val="19"/>
              </w:rPr>
              <w:t xml:space="preserve">ensure control </w:t>
            </w:r>
            <w:r w:rsidRPr="00994106">
              <w:rPr>
                <w:rFonts w:asciiTheme="minorHAnsi" w:hAnsiTheme="minorHAnsi" w:cstheme="minorHAnsi"/>
                <w:spacing w:val="-4"/>
                <w:sz w:val="19"/>
              </w:rPr>
              <w:t xml:space="preserve">of any </w:t>
            </w:r>
            <w:r w:rsidRPr="00994106">
              <w:rPr>
                <w:rFonts w:asciiTheme="minorHAnsi" w:hAnsiTheme="minorHAnsi" w:cstheme="minorHAnsi"/>
                <w:spacing w:val="-6"/>
                <w:sz w:val="19"/>
              </w:rPr>
              <w:t xml:space="preserve">residual </w:t>
            </w:r>
            <w:r w:rsidRPr="00994106">
              <w:rPr>
                <w:rFonts w:asciiTheme="minorHAnsi" w:hAnsiTheme="minorHAnsi" w:cstheme="minorHAnsi"/>
                <w:spacing w:val="-4"/>
                <w:sz w:val="19"/>
              </w:rPr>
              <w:t>dust</w:t>
            </w:r>
          </w:p>
        </w:tc>
        <w:tc>
          <w:tcPr>
            <w:tcW w:w="907" w:type="dxa"/>
            <w:vMerge/>
            <w:tcBorders>
              <w:top w:val="nil"/>
            </w:tcBorders>
          </w:tcPr>
          <w:p w14:paraId="63BC7F08" w14:textId="77777777" w:rsidR="002E3EAA" w:rsidRPr="00994106" w:rsidRDefault="002E3EAA" w:rsidP="002E3EAA">
            <w:pPr>
              <w:jc w:val="center"/>
              <w:rPr>
                <w:rFonts w:cstheme="minorHAnsi"/>
                <w:sz w:val="2"/>
                <w:szCs w:val="2"/>
              </w:rPr>
            </w:pPr>
          </w:p>
        </w:tc>
        <w:tc>
          <w:tcPr>
            <w:tcW w:w="2551" w:type="dxa"/>
            <w:vMerge/>
            <w:tcBorders>
              <w:top w:val="nil"/>
            </w:tcBorders>
          </w:tcPr>
          <w:p w14:paraId="51625223" w14:textId="77777777" w:rsidR="002E3EAA" w:rsidRPr="00994106" w:rsidRDefault="002E3EAA" w:rsidP="002E3EAA">
            <w:pPr>
              <w:rPr>
                <w:rFonts w:cstheme="minorHAnsi"/>
                <w:sz w:val="2"/>
                <w:szCs w:val="2"/>
              </w:rPr>
            </w:pPr>
          </w:p>
        </w:tc>
        <w:tc>
          <w:tcPr>
            <w:tcW w:w="1417" w:type="dxa"/>
            <w:vMerge/>
            <w:tcBorders>
              <w:top w:val="nil"/>
            </w:tcBorders>
          </w:tcPr>
          <w:p w14:paraId="43F5E8B3" w14:textId="77777777" w:rsidR="002E3EAA" w:rsidRPr="00994106" w:rsidRDefault="002E3EAA" w:rsidP="002E3EAA">
            <w:pPr>
              <w:rPr>
                <w:rFonts w:cstheme="minorHAnsi"/>
                <w:sz w:val="2"/>
                <w:szCs w:val="2"/>
              </w:rPr>
            </w:pPr>
          </w:p>
        </w:tc>
        <w:tc>
          <w:tcPr>
            <w:tcW w:w="1417" w:type="dxa"/>
            <w:vMerge/>
            <w:tcBorders>
              <w:top w:val="nil"/>
            </w:tcBorders>
          </w:tcPr>
          <w:p w14:paraId="4BECE8A7" w14:textId="77777777" w:rsidR="002E3EAA" w:rsidRPr="00994106" w:rsidRDefault="002E3EAA" w:rsidP="002E3EAA">
            <w:pPr>
              <w:rPr>
                <w:rFonts w:cstheme="minorHAnsi"/>
                <w:sz w:val="2"/>
                <w:szCs w:val="2"/>
              </w:rPr>
            </w:pPr>
          </w:p>
        </w:tc>
      </w:tr>
      <w:tr w:rsidR="002E3EAA" w:rsidRPr="00994106" w14:paraId="54E14AB9" w14:textId="77777777" w:rsidTr="002140A7">
        <w:trPr>
          <w:trHeight w:val="689"/>
        </w:trPr>
        <w:tc>
          <w:tcPr>
            <w:tcW w:w="1361" w:type="dxa"/>
          </w:tcPr>
          <w:p w14:paraId="34754900" w14:textId="77777777" w:rsidR="002E3EAA" w:rsidRPr="00994106" w:rsidRDefault="002E3EAA" w:rsidP="002E3EAA">
            <w:pPr>
              <w:pStyle w:val="TableParagraph"/>
              <w:spacing w:before="34" w:line="211" w:lineRule="auto"/>
              <w:ind w:left="56" w:right="35"/>
              <w:rPr>
                <w:rFonts w:asciiTheme="minorHAnsi" w:hAnsiTheme="minorHAnsi" w:cstheme="minorHAnsi"/>
                <w:sz w:val="19"/>
              </w:rPr>
            </w:pPr>
            <w:r w:rsidRPr="00994106">
              <w:rPr>
                <w:rFonts w:asciiTheme="minorHAnsi" w:hAnsiTheme="minorHAnsi" w:cstheme="minorHAnsi"/>
                <w:sz w:val="19"/>
              </w:rPr>
              <w:t>Ingestion of contaminated material</w:t>
            </w:r>
          </w:p>
        </w:tc>
        <w:tc>
          <w:tcPr>
            <w:tcW w:w="945" w:type="dxa"/>
          </w:tcPr>
          <w:p w14:paraId="127E62E3"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15A468CC" w14:textId="77777777" w:rsidR="002E3EAA" w:rsidRPr="00994106" w:rsidRDefault="002E3EAA" w:rsidP="002E3EAA">
            <w:pPr>
              <w:pStyle w:val="TableParagraph"/>
              <w:spacing w:before="34" w:line="211" w:lineRule="auto"/>
              <w:ind w:left="56" w:right="41"/>
              <w:rPr>
                <w:rFonts w:asciiTheme="minorHAnsi" w:hAnsiTheme="minorHAnsi" w:cstheme="minorHAnsi"/>
                <w:sz w:val="19"/>
              </w:rPr>
            </w:pPr>
            <w:r w:rsidRPr="00994106">
              <w:rPr>
                <w:rFonts w:asciiTheme="minorHAnsi" w:hAnsiTheme="minorHAnsi" w:cstheme="minorHAnsi"/>
                <w:spacing w:val="-5"/>
                <w:sz w:val="19"/>
              </w:rPr>
              <w:t xml:space="preserve">Poisoning </w:t>
            </w:r>
            <w:r w:rsidRPr="00994106">
              <w:rPr>
                <w:rFonts w:asciiTheme="minorHAnsi" w:hAnsiTheme="minorHAnsi" w:cstheme="minorHAnsi"/>
                <w:spacing w:val="-3"/>
                <w:sz w:val="19"/>
              </w:rPr>
              <w:t xml:space="preserve">or </w:t>
            </w:r>
            <w:r w:rsidRPr="00994106">
              <w:rPr>
                <w:rFonts w:asciiTheme="minorHAnsi" w:hAnsiTheme="minorHAnsi" w:cstheme="minorHAnsi"/>
                <w:spacing w:val="-10"/>
                <w:sz w:val="19"/>
              </w:rPr>
              <w:t xml:space="preserve">ill </w:t>
            </w:r>
            <w:r w:rsidRPr="00994106">
              <w:rPr>
                <w:rFonts w:asciiTheme="minorHAnsi" w:hAnsiTheme="minorHAnsi" w:cstheme="minorHAnsi"/>
                <w:spacing w:val="-5"/>
                <w:sz w:val="19"/>
              </w:rPr>
              <w:t>health</w:t>
            </w:r>
          </w:p>
        </w:tc>
        <w:tc>
          <w:tcPr>
            <w:tcW w:w="1106" w:type="dxa"/>
          </w:tcPr>
          <w:p w14:paraId="5F5514C7" w14:textId="77777777" w:rsidR="002E3EAA" w:rsidRPr="00994106" w:rsidRDefault="002E3EAA" w:rsidP="002E3EAA">
            <w:pPr>
              <w:pStyle w:val="TableParagraph"/>
              <w:spacing w:before="10"/>
              <w:ind w:left="8"/>
              <w:jc w:val="center"/>
              <w:rPr>
                <w:rFonts w:asciiTheme="minorHAnsi" w:hAnsiTheme="minorHAnsi" w:cstheme="minorHAnsi"/>
                <w:sz w:val="19"/>
              </w:rPr>
            </w:pPr>
            <w:r w:rsidRPr="00994106">
              <w:rPr>
                <w:rFonts w:asciiTheme="minorHAnsi" w:hAnsiTheme="minorHAnsi" w:cstheme="minorHAnsi"/>
                <w:sz w:val="19"/>
              </w:rPr>
              <w:t>M</w:t>
            </w:r>
          </w:p>
        </w:tc>
        <w:tc>
          <w:tcPr>
            <w:tcW w:w="4167" w:type="dxa"/>
          </w:tcPr>
          <w:p w14:paraId="5E0AF8BF" w14:textId="77777777" w:rsidR="002E3EAA" w:rsidRPr="00994106" w:rsidRDefault="002E3EAA" w:rsidP="002E3EAA">
            <w:pPr>
              <w:pStyle w:val="TableParagraph"/>
              <w:spacing w:before="10"/>
              <w:ind w:left="55"/>
              <w:rPr>
                <w:rFonts w:asciiTheme="minorHAnsi" w:hAnsiTheme="minorHAnsi" w:cstheme="minorHAnsi"/>
                <w:sz w:val="19"/>
              </w:rPr>
            </w:pPr>
            <w:r w:rsidRPr="00994106">
              <w:rPr>
                <w:rFonts w:asciiTheme="minorHAnsi" w:hAnsiTheme="minorHAnsi" w:cstheme="minorHAnsi"/>
                <w:sz w:val="19"/>
              </w:rPr>
              <w:t>Food and drink are prohibited in working area</w:t>
            </w:r>
          </w:p>
        </w:tc>
        <w:tc>
          <w:tcPr>
            <w:tcW w:w="907" w:type="dxa"/>
          </w:tcPr>
          <w:p w14:paraId="65F5AB26"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1CB3C2FF" w14:textId="77777777" w:rsidR="002E3EAA" w:rsidRPr="00994106" w:rsidRDefault="002E3EAA" w:rsidP="002E3EAA">
            <w:pPr>
              <w:pStyle w:val="TableParagraph"/>
              <w:rPr>
                <w:rFonts w:asciiTheme="minorHAnsi" w:hAnsiTheme="minorHAnsi" w:cstheme="minorHAnsi"/>
                <w:sz w:val="18"/>
              </w:rPr>
            </w:pPr>
          </w:p>
        </w:tc>
        <w:tc>
          <w:tcPr>
            <w:tcW w:w="1417" w:type="dxa"/>
          </w:tcPr>
          <w:p w14:paraId="374C8395"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0D60C7E5" w14:textId="53779F78"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61FC6D54" w14:textId="77777777" w:rsidR="00D55D89" w:rsidRPr="00994106" w:rsidRDefault="00D55D89" w:rsidP="00D55D89">
      <w:pPr>
        <w:pStyle w:val="BodyText"/>
        <w:rPr>
          <w:rFonts w:asciiTheme="minorHAnsi" w:hAnsiTheme="minorHAnsi" w:cstheme="minorHAnsi"/>
          <w:b/>
          <w:sz w:val="20"/>
        </w:rPr>
      </w:pPr>
    </w:p>
    <w:p w14:paraId="2BFB0C5A" w14:textId="45DD67E4" w:rsidR="00D55D89" w:rsidRPr="00994106" w:rsidRDefault="00087DF9" w:rsidP="00D55D89">
      <w:pPr>
        <w:pStyle w:val="BodyText"/>
        <w:spacing w:before="7"/>
        <w:rPr>
          <w:rFonts w:asciiTheme="minorHAnsi" w:hAnsiTheme="minorHAnsi" w:cstheme="minorHAnsi"/>
          <w:b/>
        </w:rPr>
      </w:pPr>
      <w:r w:rsidRPr="00994106">
        <w:rPr>
          <w:rFonts w:cstheme="minorHAnsi"/>
          <w:noProof/>
          <w:lang w:val="en-IE" w:eastAsia="en-IE"/>
        </w:rPr>
        <w:drawing>
          <wp:anchor distT="0" distB="0" distL="0" distR="0" simplePos="0" relativeHeight="251658245" behindDoc="0" locked="0" layoutInCell="1" allowOverlap="1" wp14:anchorId="106E2761" wp14:editId="047D5DE1">
            <wp:simplePos x="0" y="0"/>
            <wp:positionH relativeFrom="page">
              <wp:posOffset>533408</wp:posOffset>
            </wp:positionH>
            <wp:positionV relativeFrom="paragraph">
              <wp:posOffset>69215</wp:posOffset>
            </wp:positionV>
            <wp:extent cx="85725" cy="85733"/>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37" cstate="print"/>
                    <a:stretch>
                      <a:fillRect/>
                    </a:stretch>
                  </pic:blipFill>
                  <pic:spPr>
                    <a:xfrm>
                      <a:off x="0" y="0"/>
                      <a:ext cx="85725" cy="85733"/>
                    </a:xfrm>
                    <a:prstGeom prst="rect">
                      <a:avLst/>
                    </a:prstGeom>
                  </pic:spPr>
                </pic:pic>
              </a:graphicData>
            </a:graphic>
            <wp14:sizeRelH relativeFrom="margin">
              <wp14:pctWidth>0</wp14:pctWidth>
            </wp14:sizeRelH>
            <wp14:sizeRelV relativeFrom="margin">
              <wp14:pctHeight>0</wp14:pctHeight>
            </wp14:sizeRelV>
          </wp:anchor>
        </w:drawing>
      </w:r>
    </w:p>
    <w:p w14:paraId="6FE63E1F" w14:textId="5958FC8C" w:rsidR="00087DF9" w:rsidRPr="00994106" w:rsidRDefault="00D55D89" w:rsidP="00087DF9">
      <w:pPr>
        <w:keepNext/>
        <w:keepLines/>
        <w:spacing w:before="80" w:line="228" w:lineRule="exact"/>
        <w:ind w:left="143"/>
        <w:rPr>
          <w:rFonts w:cstheme="minorHAnsi"/>
          <w:sz w:val="19"/>
        </w:rPr>
      </w:pPr>
      <w:r w:rsidRPr="00994106">
        <w:rPr>
          <w:rFonts w:cstheme="minorHAnsi"/>
          <w:w w:val="99"/>
          <w:position w:val="6"/>
          <w:sz w:val="10"/>
          <w:u w:val="single" w:color="A7A9AC"/>
        </w:rPr>
        <w:t xml:space="preserve"> </w:t>
      </w:r>
      <w:r w:rsidR="00087DF9" w:rsidRPr="00994106">
        <w:rPr>
          <w:rFonts w:cstheme="minorHAnsi"/>
          <w:spacing w:val="-4"/>
          <w:sz w:val="19"/>
        </w:rPr>
        <w:t xml:space="preserve">If </w:t>
      </w:r>
      <w:r w:rsidR="00087DF9" w:rsidRPr="00994106">
        <w:rPr>
          <w:rFonts w:cstheme="minorHAnsi"/>
          <w:spacing w:val="-6"/>
          <w:sz w:val="19"/>
        </w:rPr>
        <w:t xml:space="preserve">there </w:t>
      </w:r>
      <w:r w:rsidR="00087DF9" w:rsidRPr="00994106">
        <w:rPr>
          <w:rFonts w:cstheme="minorHAnsi"/>
          <w:spacing w:val="-3"/>
          <w:sz w:val="19"/>
        </w:rPr>
        <w:t xml:space="preserve">is </w:t>
      </w:r>
      <w:r w:rsidR="00087DF9" w:rsidRPr="00994106">
        <w:rPr>
          <w:rFonts w:cstheme="minorHAnsi"/>
          <w:spacing w:val="-4"/>
          <w:sz w:val="19"/>
        </w:rPr>
        <w:t xml:space="preserve">one </w:t>
      </w:r>
      <w:r w:rsidR="00087DF9" w:rsidRPr="00994106">
        <w:rPr>
          <w:rFonts w:cstheme="minorHAnsi"/>
          <w:spacing w:val="-3"/>
          <w:sz w:val="19"/>
        </w:rPr>
        <w:t xml:space="preserve">or </w:t>
      </w:r>
      <w:r w:rsidR="00087DF9" w:rsidRPr="00994106">
        <w:rPr>
          <w:rFonts w:cstheme="minorHAnsi"/>
          <w:spacing w:val="-6"/>
          <w:sz w:val="19"/>
        </w:rPr>
        <w:t xml:space="preserve">more </w:t>
      </w:r>
      <w:r w:rsidR="00087DF9" w:rsidRPr="00994106">
        <w:rPr>
          <w:rFonts w:cstheme="minorHAnsi"/>
          <w:b/>
          <w:spacing w:val="-5"/>
          <w:sz w:val="19"/>
        </w:rPr>
        <w:t xml:space="preserve">High Risk </w:t>
      </w:r>
      <w:r w:rsidR="00087DF9" w:rsidRPr="00994106">
        <w:rPr>
          <w:rFonts w:cstheme="minorHAnsi"/>
          <w:b/>
          <w:spacing w:val="-4"/>
          <w:sz w:val="19"/>
        </w:rPr>
        <w:t xml:space="preserve">(H) </w:t>
      </w:r>
      <w:r w:rsidR="00087DF9" w:rsidRPr="00994106">
        <w:rPr>
          <w:rFonts w:cstheme="minorHAnsi"/>
          <w:spacing w:val="-6"/>
          <w:sz w:val="19"/>
        </w:rPr>
        <w:t xml:space="preserve">actions needed, </w:t>
      </w:r>
      <w:r w:rsidR="00087DF9" w:rsidRPr="00994106">
        <w:rPr>
          <w:rFonts w:cstheme="minorHAnsi"/>
          <w:spacing w:val="-5"/>
          <w:sz w:val="19"/>
        </w:rPr>
        <w:t xml:space="preserve">then </w:t>
      </w:r>
      <w:r w:rsidR="00087DF9" w:rsidRPr="00994106">
        <w:rPr>
          <w:rFonts w:cstheme="minorHAnsi"/>
          <w:spacing w:val="-4"/>
          <w:sz w:val="19"/>
        </w:rPr>
        <w:t xml:space="preserve">the </w:t>
      </w:r>
      <w:r w:rsidR="00087DF9" w:rsidRPr="00994106">
        <w:rPr>
          <w:rFonts w:cstheme="minorHAnsi"/>
          <w:spacing w:val="-5"/>
          <w:sz w:val="19"/>
        </w:rPr>
        <w:t xml:space="preserve">risk </w:t>
      </w:r>
      <w:r w:rsidR="00087DF9" w:rsidRPr="00994106">
        <w:rPr>
          <w:rFonts w:cstheme="minorHAnsi"/>
          <w:spacing w:val="-4"/>
          <w:sz w:val="19"/>
        </w:rPr>
        <w:t xml:space="preserve">of </w:t>
      </w:r>
      <w:r w:rsidR="00087DF9" w:rsidRPr="00994106">
        <w:rPr>
          <w:rFonts w:cstheme="minorHAnsi"/>
          <w:spacing w:val="-5"/>
          <w:sz w:val="19"/>
        </w:rPr>
        <w:t xml:space="preserve">injury could </w:t>
      </w:r>
      <w:r w:rsidR="00087DF9" w:rsidRPr="00994106">
        <w:rPr>
          <w:rFonts w:cstheme="minorHAnsi"/>
          <w:spacing w:val="-3"/>
          <w:sz w:val="19"/>
        </w:rPr>
        <w:t xml:space="preserve">be </w:t>
      </w:r>
      <w:r w:rsidR="00087DF9" w:rsidRPr="00994106">
        <w:rPr>
          <w:rFonts w:cstheme="minorHAnsi"/>
          <w:spacing w:val="-5"/>
          <w:sz w:val="19"/>
        </w:rPr>
        <w:t xml:space="preserve">high </w:t>
      </w:r>
      <w:r w:rsidR="00087DF9" w:rsidRPr="00994106">
        <w:rPr>
          <w:rFonts w:cstheme="minorHAnsi"/>
          <w:spacing w:val="-4"/>
          <w:sz w:val="19"/>
        </w:rPr>
        <w:t xml:space="preserve">and </w:t>
      </w:r>
      <w:r w:rsidR="00087DF9" w:rsidRPr="00994106">
        <w:rPr>
          <w:rFonts w:cstheme="minorHAnsi"/>
          <w:spacing w:val="-6"/>
          <w:sz w:val="19"/>
        </w:rPr>
        <w:t xml:space="preserve">immediate </w:t>
      </w:r>
      <w:r w:rsidR="00087DF9" w:rsidRPr="00994106">
        <w:rPr>
          <w:rFonts w:cstheme="minorHAnsi"/>
          <w:spacing w:val="-5"/>
          <w:sz w:val="19"/>
        </w:rPr>
        <w:t xml:space="preserve">action should </w:t>
      </w:r>
      <w:r w:rsidR="00087DF9" w:rsidRPr="00994106">
        <w:rPr>
          <w:rFonts w:cstheme="minorHAnsi"/>
          <w:spacing w:val="-3"/>
          <w:sz w:val="19"/>
        </w:rPr>
        <w:t xml:space="preserve">be </w:t>
      </w:r>
      <w:r w:rsidR="00087DF9" w:rsidRPr="00994106">
        <w:rPr>
          <w:rFonts w:cstheme="minorHAnsi"/>
          <w:spacing w:val="-6"/>
          <w:sz w:val="19"/>
        </w:rPr>
        <w:t>taken.</w:t>
      </w:r>
    </w:p>
    <w:p w14:paraId="6EEA155C" w14:textId="77777777" w:rsidR="00087DF9" w:rsidRPr="00994106" w:rsidRDefault="00087DF9" w:rsidP="00087DF9">
      <w:pPr>
        <w:keepNext/>
        <w:keepLines/>
        <w:spacing w:line="228" w:lineRule="exact"/>
        <w:ind w:left="143"/>
        <w:rPr>
          <w:rFonts w:cstheme="minorHAnsi"/>
          <w:sz w:val="19"/>
        </w:rPr>
      </w:pPr>
      <w:r w:rsidRPr="00994106">
        <w:rPr>
          <w:rFonts w:cstheme="minorHAnsi"/>
          <w:b/>
          <w:spacing w:val="-6"/>
          <w:sz w:val="19"/>
        </w:rPr>
        <w:t>Medium</w:t>
      </w:r>
      <w:r w:rsidRPr="00994106">
        <w:rPr>
          <w:rFonts w:cstheme="minorHAnsi"/>
          <w:b/>
          <w:spacing w:val="-11"/>
          <w:sz w:val="19"/>
        </w:rPr>
        <w:t xml:space="preserve"> </w:t>
      </w:r>
      <w:r w:rsidRPr="00994106">
        <w:rPr>
          <w:rFonts w:cstheme="minorHAnsi"/>
          <w:b/>
          <w:spacing w:val="-5"/>
          <w:sz w:val="19"/>
        </w:rPr>
        <w:t>Risk</w:t>
      </w:r>
      <w:r w:rsidRPr="00994106">
        <w:rPr>
          <w:rFonts w:cstheme="minorHAnsi"/>
          <w:b/>
          <w:spacing w:val="-11"/>
          <w:sz w:val="19"/>
        </w:rPr>
        <w:t xml:space="preserve"> </w:t>
      </w:r>
      <w:r w:rsidRPr="00994106">
        <w:rPr>
          <w:rFonts w:cstheme="minorHAnsi"/>
          <w:b/>
          <w:spacing w:val="-5"/>
          <w:sz w:val="19"/>
        </w:rPr>
        <w:t>(M)</w:t>
      </w:r>
      <w:r w:rsidRPr="00994106">
        <w:rPr>
          <w:rFonts w:cstheme="minorHAnsi"/>
          <w:b/>
          <w:spacing w:val="-3"/>
          <w:sz w:val="19"/>
        </w:rPr>
        <w:t xml:space="preserve"> </w:t>
      </w:r>
      <w:r w:rsidRPr="00994106">
        <w:rPr>
          <w:rFonts w:cstheme="minorHAnsi"/>
          <w:spacing w:val="-6"/>
          <w:sz w:val="19"/>
        </w:rPr>
        <w:t>actions</w:t>
      </w:r>
      <w:r w:rsidRPr="00994106">
        <w:rPr>
          <w:rFonts w:cstheme="minorHAnsi"/>
          <w:spacing w:val="-10"/>
          <w:sz w:val="19"/>
        </w:rPr>
        <w:t xml:space="preserve"> </w:t>
      </w:r>
      <w:r w:rsidRPr="00994106">
        <w:rPr>
          <w:rFonts w:cstheme="minorHAnsi"/>
          <w:spacing w:val="-5"/>
          <w:sz w:val="19"/>
        </w:rPr>
        <w:t>should</w:t>
      </w:r>
      <w:r w:rsidRPr="00994106">
        <w:rPr>
          <w:rFonts w:cstheme="minorHAnsi"/>
          <w:spacing w:val="-11"/>
          <w:sz w:val="19"/>
        </w:rPr>
        <w:t xml:space="preserve"> </w:t>
      </w:r>
      <w:r w:rsidRPr="00994106">
        <w:rPr>
          <w:rFonts w:cstheme="minorHAnsi"/>
          <w:spacing w:val="-3"/>
          <w:sz w:val="19"/>
        </w:rPr>
        <w:t>be</w:t>
      </w:r>
      <w:r w:rsidRPr="00994106">
        <w:rPr>
          <w:rFonts w:cstheme="minorHAnsi"/>
          <w:spacing w:val="-10"/>
          <w:sz w:val="19"/>
        </w:rPr>
        <w:t xml:space="preserve"> </w:t>
      </w:r>
      <w:r w:rsidRPr="00994106">
        <w:rPr>
          <w:rFonts w:cstheme="minorHAnsi"/>
          <w:spacing w:val="-5"/>
          <w:sz w:val="19"/>
        </w:rPr>
        <w:t>dealt</w:t>
      </w:r>
      <w:r w:rsidRPr="00994106">
        <w:rPr>
          <w:rFonts w:cstheme="minorHAnsi"/>
          <w:spacing w:val="-11"/>
          <w:sz w:val="19"/>
        </w:rPr>
        <w:t xml:space="preserve"> </w:t>
      </w:r>
      <w:r w:rsidRPr="00994106">
        <w:rPr>
          <w:rFonts w:cstheme="minorHAnsi"/>
          <w:spacing w:val="-5"/>
          <w:sz w:val="19"/>
        </w:rPr>
        <w:t>with</w:t>
      </w:r>
      <w:r w:rsidRPr="00994106">
        <w:rPr>
          <w:rFonts w:cstheme="minorHAnsi"/>
          <w:spacing w:val="-10"/>
          <w:sz w:val="19"/>
        </w:rPr>
        <w:t xml:space="preserve"> </w:t>
      </w:r>
      <w:r w:rsidRPr="00994106">
        <w:rPr>
          <w:rFonts w:cstheme="minorHAnsi"/>
          <w:spacing w:val="-3"/>
          <w:sz w:val="19"/>
        </w:rPr>
        <w:t>as</w:t>
      </w:r>
      <w:r w:rsidRPr="00994106">
        <w:rPr>
          <w:rFonts w:cstheme="minorHAnsi"/>
          <w:spacing w:val="-11"/>
          <w:sz w:val="19"/>
        </w:rPr>
        <w:t xml:space="preserve"> </w:t>
      </w:r>
      <w:r w:rsidRPr="00994106">
        <w:rPr>
          <w:rFonts w:cstheme="minorHAnsi"/>
          <w:spacing w:val="-5"/>
          <w:sz w:val="19"/>
        </w:rPr>
        <w:t>soon</w:t>
      </w:r>
      <w:r w:rsidRPr="00994106">
        <w:rPr>
          <w:rFonts w:cstheme="minorHAnsi"/>
          <w:spacing w:val="-11"/>
          <w:sz w:val="19"/>
        </w:rPr>
        <w:t xml:space="preserve"> </w:t>
      </w:r>
      <w:r w:rsidRPr="00994106">
        <w:rPr>
          <w:rFonts w:cstheme="minorHAnsi"/>
          <w:spacing w:val="-3"/>
          <w:sz w:val="19"/>
        </w:rPr>
        <w:t>as</w:t>
      </w:r>
      <w:r w:rsidRPr="00994106">
        <w:rPr>
          <w:rFonts w:cstheme="minorHAnsi"/>
          <w:spacing w:val="-10"/>
          <w:sz w:val="19"/>
        </w:rPr>
        <w:t xml:space="preserve"> </w:t>
      </w:r>
      <w:r w:rsidRPr="00994106">
        <w:rPr>
          <w:rFonts w:cstheme="minorHAnsi"/>
          <w:spacing w:val="-6"/>
          <w:sz w:val="19"/>
        </w:rPr>
        <w:t xml:space="preserve">possible.  </w:t>
      </w:r>
      <w:r w:rsidRPr="00994106">
        <w:rPr>
          <w:rFonts w:cstheme="minorHAnsi"/>
          <w:spacing w:val="32"/>
          <w:sz w:val="19"/>
        </w:rPr>
        <w:t xml:space="preserve"> </w:t>
      </w:r>
      <w:r w:rsidRPr="00994106">
        <w:rPr>
          <w:rFonts w:cstheme="minorHAnsi"/>
          <w:b/>
          <w:spacing w:val="-5"/>
          <w:sz w:val="19"/>
        </w:rPr>
        <w:t>Low</w:t>
      </w:r>
      <w:r w:rsidRPr="00994106">
        <w:rPr>
          <w:rFonts w:cstheme="minorHAnsi"/>
          <w:b/>
          <w:spacing w:val="-11"/>
          <w:sz w:val="19"/>
        </w:rPr>
        <w:t xml:space="preserve"> </w:t>
      </w:r>
      <w:r w:rsidRPr="00994106">
        <w:rPr>
          <w:rFonts w:cstheme="minorHAnsi"/>
          <w:b/>
          <w:spacing w:val="-5"/>
          <w:sz w:val="19"/>
        </w:rPr>
        <w:t>Risk</w:t>
      </w:r>
      <w:r w:rsidRPr="00994106">
        <w:rPr>
          <w:rFonts w:cstheme="minorHAnsi"/>
          <w:b/>
          <w:spacing w:val="-11"/>
          <w:sz w:val="19"/>
        </w:rPr>
        <w:t xml:space="preserve"> </w:t>
      </w:r>
      <w:r w:rsidRPr="00994106">
        <w:rPr>
          <w:rFonts w:cstheme="minorHAnsi"/>
          <w:b/>
          <w:spacing w:val="-4"/>
          <w:sz w:val="19"/>
        </w:rPr>
        <w:t>(L)</w:t>
      </w:r>
      <w:r w:rsidRPr="00994106">
        <w:rPr>
          <w:rFonts w:cstheme="minorHAnsi"/>
          <w:b/>
          <w:spacing w:val="-2"/>
          <w:sz w:val="19"/>
        </w:rPr>
        <w:t xml:space="preserve"> </w:t>
      </w:r>
      <w:r w:rsidRPr="00994106">
        <w:rPr>
          <w:rFonts w:cstheme="minorHAnsi"/>
          <w:spacing w:val="-6"/>
          <w:sz w:val="19"/>
        </w:rPr>
        <w:t>actions</w:t>
      </w:r>
      <w:r w:rsidRPr="00994106">
        <w:rPr>
          <w:rFonts w:cstheme="minorHAnsi"/>
          <w:spacing w:val="-11"/>
          <w:sz w:val="19"/>
        </w:rPr>
        <w:t xml:space="preserve"> </w:t>
      </w:r>
      <w:r w:rsidRPr="00994106">
        <w:rPr>
          <w:rFonts w:cstheme="minorHAnsi"/>
          <w:spacing w:val="-5"/>
          <w:sz w:val="19"/>
        </w:rPr>
        <w:t>should</w:t>
      </w:r>
      <w:r w:rsidRPr="00994106">
        <w:rPr>
          <w:rFonts w:cstheme="minorHAnsi"/>
          <w:spacing w:val="-10"/>
          <w:sz w:val="19"/>
        </w:rPr>
        <w:t xml:space="preserve"> </w:t>
      </w:r>
      <w:r w:rsidRPr="00994106">
        <w:rPr>
          <w:rFonts w:cstheme="minorHAnsi"/>
          <w:spacing w:val="-3"/>
          <w:sz w:val="19"/>
        </w:rPr>
        <w:t>be</w:t>
      </w:r>
      <w:r w:rsidRPr="00994106">
        <w:rPr>
          <w:rFonts w:cstheme="minorHAnsi"/>
          <w:spacing w:val="-11"/>
          <w:sz w:val="19"/>
        </w:rPr>
        <w:t xml:space="preserve"> </w:t>
      </w:r>
      <w:r w:rsidRPr="00994106">
        <w:rPr>
          <w:rFonts w:cstheme="minorHAnsi"/>
          <w:spacing w:val="-5"/>
          <w:sz w:val="19"/>
        </w:rPr>
        <w:t>dealt</w:t>
      </w:r>
      <w:r w:rsidRPr="00994106">
        <w:rPr>
          <w:rFonts w:cstheme="minorHAnsi"/>
          <w:spacing w:val="-10"/>
          <w:sz w:val="19"/>
        </w:rPr>
        <w:t xml:space="preserve"> </w:t>
      </w:r>
      <w:r w:rsidRPr="00994106">
        <w:rPr>
          <w:rFonts w:cstheme="minorHAnsi"/>
          <w:spacing w:val="-5"/>
          <w:sz w:val="19"/>
        </w:rPr>
        <w:t>with</w:t>
      </w:r>
      <w:r w:rsidRPr="00994106">
        <w:rPr>
          <w:rFonts w:cstheme="minorHAnsi"/>
          <w:spacing w:val="-11"/>
          <w:sz w:val="19"/>
        </w:rPr>
        <w:t xml:space="preserve"> </w:t>
      </w:r>
      <w:r w:rsidRPr="00994106">
        <w:rPr>
          <w:rFonts w:cstheme="minorHAnsi"/>
          <w:spacing w:val="-3"/>
          <w:sz w:val="19"/>
        </w:rPr>
        <w:t>as</w:t>
      </w:r>
      <w:r w:rsidRPr="00994106">
        <w:rPr>
          <w:rFonts w:cstheme="minorHAnsi"/>
          <w:spacing w:val="-10"/>
          <w:sz w:val="19"/>
        </w:rPr>
        <w:t xml:space="preserve"> </w:t>
      </w:r>
      <w:r w:rsidRPr="00994106">
        <w:rPr>
          <w:rFonts w:cstheme="minorHAnsi"/>
          <w:spacing w:val="-5"/>
          <w:sz w:val="19"/>
        </w:rPr>
        <w:t>soon</w:t>
      </w:r>
      <w:r w:rsidRPr="00994106">
        <w:rPr>
          <w:rFonts w:cstheme="minorHAnsi"/>
          <w:spacing w:val="-11"/>
          <w:sz w:val="19"/>
        </w:rPr>
        <w:t xml:space="preserve"> </w:t>
      </w:r>
      <w:r w:rsidRPr="00994106">
        <w:rPr>
          <w:rFonts w:cstheme="minorHAnsi"/>
          <w:spacing w:val="-3"/>
          <w:sz w:val="19"/>
        </w:rPr>
        <w:t>as</w:t>
      </w:r>
      <w:r w:rsidRPr="00994106">
        <w:rPr>
          <w:rFonts w:cstheme="minorHAnsi"/>
          <w:spacing w:val="-10"/>
          <w:sz w:val="19"/>
        </w:rPr>
        <w:t xml:space="preserve"> </w:t>
      </w:r>
      <w:r w:rsidRPr="00994106">
        <w:rPr>
          <w:rFonts w:cstheme="minorHAnsi"/>
          <w:spacing w:val="-6"/>
          <w:sz w:val="19"/>
        </w:rPr>
        <w:t>practicable.</w:t>
      </w:r>
    </w:p>
    <w:p w14:paraId="25424C0E" w14:textId="77777777" w:rsidR="00087DF9" w:rsidRPr="00994106" w:rsidRDefault="00087DF9" w:rsidP="00087DF9">
      <w:pPr>
        <w:keepNext/>
        <w:keepLines/>
        <w:rPr>
          <w:rFonts w:cstheme="minorHAnsi"/>
        </w:rPr>
      </w:pPr>
    </w:p>
    <w:p w14:paraId="7B6C82A2" w14:textId="0374498B" w:rsidR="00087DF9" w:rsidRDefault="00087DF9" w:rsidP="00087DF9">
      <w:pPr>
        <w:pStyle w:val="BodyText"/>
        <w:keepNext/>
        <w:keepLines/>
        <w:widowControl/>
        <w:tabs>
          <w:tab w:val="left" w:pos="9129"/>
          <w:tab w:val="left" w:pos="9503"/>
          <w:tab w:val="left" w:pos="10323"/>
          <w:tab w:val="left" w:pos="10782"/>
        </w:tabs>
        <w:spacing w:before="192"/>
        <w:ind w:left="143"/>
        <w:rPr>
          <w:rFonts w:asciiTheme="minorHAnsi" w:hAnsiTheme="minorHAnsi" w:cstheme="minorHAnsi"/>
        </w:rPr>
      </w:pPr>
      <w:r w:rsidRPr="00994106">
        <w:rPr>
          <w:rFonts w:asciiTheme="minorHAnsi" w:hAnsiTheme="minorHAnsi" w:cstheme="minorHAnsi"/>
          <w:spacing w:val="-5"/>
        </w:rPr>
        <w:t xml:space="preserve">Risk </w:t>
      </w:r>
      <w:r w:rsidRPr="00994106">
        <w:rPr>
          <w:rFonts w:asciiTheme="minorHAnsi" w:hAnsiTheme="minorHAnsi" w:cstheme="minorHAnsi"/>
          <w:spacing w:val="-6"/>
        </w:rPr>
        <w:t>Assessment carried</w:t>
      </w:r>
      <w:r w:rsidRPr="00994106">
        <w:rPr>
          <w:rFonts w:asciiTheme="minorHAnsi" w:hAnsiTheme="minorHAnsi" w:cstheme="minorHAnsi"/>
          <w:spacing w:val="-28"/>
        </w:rPr>
        <w:t xml:space="preserve"> </w:t>
      </w:r>
      <w:r w:rsidRPr="00994106">
        <w:rPr>
          <w:rFonts w:asciiTheme="minorHAnsi" w:hAnsiTheme="minorHAnsi" w:cstheme="minorHAnsi"/>
          <w:spacing w:val="-5"/>
        </w:rPr>
        <w:t>out</w:t>
      </w:r>
      <w:r w:rsidRPr="00994106">
        <w:rPr>
          <w:rFonts w:asciiTheme="minorHAnsi" w:hAnsiTheme="minorHAnsi" w:cstheme="minorHAnsi"/>
          <w:spacing w:val="-11"/>
        </w:rPr>
        <w:t xml:space="preserve"> </w:t>
      </w:r>
      <w:r w:rsidRPr="00994106">
        <w:rPr>
          <w:rFonts w:asciiTheme="minorHAnsi" w:hAnsiTheme="minorHAnsi" w:cstheme="minorHAnsi"/>
          <w:spacing w:val="-4"/>
        </w:rPr>
        <w:t>by:</w:t>
      </w:r>
      <w:r w:rsidRPr="00994106">
        <w:rPr>
          <w:rFonts w:asciiTheme="minorHAnsi" w:hAnsiTheme="minorHAnsi" w:cstheme="minorHAnsi"/>
          <w:spacing w:val="-4"/>
          <w:u w:val="single"/>
        </w:rPr>
        <w:t xml:space="preserve"> </w:t>
      </w:r>
      <w:r>
        <w:rPr>
          <w:rFonts w:asciiTheme="minorHAnsi" w:hAnsiTheme="minorHAnsi" w:cstheme="minorHAnsi"/>
          <w:spacing w:val="-4"/>
          <w:u w:val="single"/>
        </w:rPr>
        <w:t>Technology Department</w:t>
      </w:r>
      <w:r w:rsidRPr="00994106">
        <w:rPr>
          <w:rFonts w:asciiTheme="minorHAnsi" w:hAnsiTheme="minorHAnsi" w:cstheme="minorHAnsi"/>
          <w:spacing w:val="-4"/>
        </w:rPr>
        <w:tab/>
      </w:r>
      <w:r>
        <w:rPr>
          <w:rFonts w:asciiTheme="minorHAnsi" w:hAnsiTheme="minorHAnsi" w:cstheme="minorHAnsi"/>
          <w:spacing w:val="-6"/>
        </w:rPr>
        <w:t>Date: 27/9/2</w:t>
      </w:r>
      <w:r w:rsidR="00FB276D">
        <w:rPr>
          <w:rFonts w:asciiTheme="minorHAnsi" w:hAnsiTheme="minorHAnsi" w:cstheme="minorHAnsi"/>
          <w:spacing w:val="-6"/>
        </w:rPr>
        <w:t>4</w:t>
      </w:r>
    </w:p>
    <w:p w14:paraId="5915B48E" w14:textId="0CDC80FB" w:rsidR="00D55D89" w:rsidRPr="00994106" w:rsidRDefault="00D55D89" w:rsidP="00D55D89">
      <w:pPr>
        <w:tabs>
          <w:tab w:val="left" w:pos="919"/>
          <w:tab w:val="left" w:pos="1130"/>
        </w:tabs>
        <w:ind w:left="475"/>
        <w:rPr>
          <w:rFonts w:cstheme="minorHAnsi"/>
          <w:sz w:val="17"/>
        </w:rPr>
      </w:pPr>
      <w:r w:rsidRPr="00994106">
        <w:rPr>
          <w:rFonts w:cstheme="minorHAnsi"/>
          <w:position w:val="6"/>
          <w:sz w:val="10"/>
          <w:u w:val="single" w:color="A7A9AC"/>
        </w:rPr>
        <w:tab/>
      </w:r>
      <w:r w:rsidRPr="00994106">
        <w:rPr>
          <w:rFonts w:cstheme="minorHAnsi"/>
          <w:position w:val="6"/>
          <w:sz w:val="10"/>
        </w:rPr>
        <w:tab/>
        <w:t>15</w:t>
      </w:r>
      <w:r w:rsidRPr="00994106">
        <w:rPr>
          <w:rFonts w:cstheme="minorHAnsi"/>
          <w:spacing w:val="-7"/>
          <w:position w:val="6"/>
          <w:sz w:val="10"/>
        </w:rPr>
        <w:t xml:space="preserve"> </w:t>
      </w:r>
      <w:r w:rsidRPr="00994106">
        <w:rPr>
          <w:rFonts w:cstheme="minorHAnsi"/>
          <w:spacing w:val="-4"/>
          <w:sz w:val="17"/>
        </w:rPr>
        <w:t>See</w:t>
      </w:r>
      <w:r w:rsidRPr="00994106">
        <w:rPr>
          <w:rFonts w:cstheme="minorHAnsi"/>
          <w:spacing w:val="-11"/>
          <w:sz w:val="17"/>
        </w:rPr>
        <w:t xml:space="preserve"> </w:t>
      </w:r>
      <w:r w:rsidRPr="00994106">
        <w:rPr>
          <w:rFonts w:cstheme="minorHAnsi"/>
          <w:spacing w:val="-5"/>
          <w:sz w:val="17"/>
        </w:rPr>
        <w:t>HSA</w:t>
      </w:r>
      <w:r w:rsidRPr="00994106">
        <w:rPr>
          <w:rFonts w:cstheme="minorHAnsi"/>
          <w:spacing w:val="-16"/>
          <w:sz w:val="17"/>
        </w:rPr>
        <w:t xml:space="preserve"> </w:t>
      </w:r>
      <w:r w:rsidRPr="00994106">
        <w:rPr>
          <w:rFonts w:cstheme="minorHAnsi"/>
          <w:spacing w:val="-5"/>
          <w:sz w:val="17"/>
        </w:rPr>
        <w:t>Code</w:t>
      </w:r>
      <w:r w:rsidRPr="00994106">
        <w:rPr>
          <w:rFonts w:cstheme="minorHAnsi"/>
          <w:spacing w:val="-11"/>
          <w:sz w:val="17"/>
        </w:rPr>
        <w:t xml:space="preserve"> </w:t>
      </w:r>
      <w:r w:rsidRPr="00994106">
        <w:rPr>
          <w:rFonts w:cstheme="minorHAnsi"/>
          <w:spacing w:val="-4"/>
          <w:sz w:val="17"/>
        </w:rPr>
        <w:t>of</w:t>
      </w:r>
      <w:r w:rsidRPr="00994106">
        <w:rPr>
          <w:rFonts w:cstheme="minorHAnsi"/>
          <w:spacing w:val="-16"/>
          <w:sz w:val="17"/>
        </w:rPr>
        <w:t xml:space="preserve"> </w:t>
      </w:r>
      <w:r w:rsidRPr="00994106">
        <w:rPr>
          <w:rFonts w:cstheme="minorHAnsi"/>
          <w:spacing w:val="-6"/>
          <w:sz w:val="17"/>
        </w:rPr>
        <w:t>Practice</w:t>
      </w:r>
      <w:r w:rsidRPr="00994106">
        <w:rPr>
          <w:rFonts w:cstheme="minorHAnsi"/>
          <w:spacing w:val="-11"/>
          <w:sz w:val="17"/>
        </w:rPr>
        <w:t xml:space="preserve"> </w:t>
      </w:r>
      <w:r w:rsidRPr="00994106">
        <w:rPr>
          <w:rFonts w:cstheme="minorHAnsi"/>
          <w:spacing w:val="-5"/>
          <w:sz w:val="17"/>
        </w:rPr>
        <w:t>for</w:t>
      </w:r>
      <w:r w:rsidRPr="00994106">
        <w:rPr>
          <w:rFonts w:cstheme="minorHAnsi"/>
          <w:spacing w:val="-16"/>
          <w:sz w:val="17"/>
        </w:rPr>
        <w:t xml:space="preserve"> </w:t>
      </w:r>
      <w:r w:rsidRPr="00994106">
        <w:rPr>
          <w:rFonts w:cstheme="minorHAnsi"/>
          <w:spacing w:val="-4"/>
          <w:sz w:val="17"/>
        </w:rPr>
        <w:t>the</w:t>
      </w:r>
      <w:r w:rsidRPr="00994106">
        <w:rPr>
          <w:rFonts w:cstheme="minorHAnsi"/>
          <w:spacing w:val="-11"/>
          <w:sz w:val="17"/>
        </w:rPr>
        <w:t xml:space="preserve"> </w:t>
      </w:r>
      <w:r w:rsidRPr="00994106">
        <w:rPr>
          <w:rFonts w:cstheme="minorHAnsi"/>
          <w:spacing w:val="-6"/>
          <w:sz w:val="17"/>
        </w:rPr>
        <w:t>Safety,</w:t>
      </w:r>
      <w:r w:rsidRPr="00994106">
        <w:rPr>
          <w:rFonts w:cstheme="minorHAnsi"/>
          <w:spacing w:val="-16"/>
          <w:sz w:val="17"/>
        </w:rPr>
        <w:t xml:space="preserve"> </w:t>
      </w:r>
      <w:r w:rsidRPr="00994106">
        <w:rPr>
          <w:rFonts w:cstheme="minorHAnsi"/>
          <w:spacing w:val="-5"/>
          <w:sz w:val="17"/>
        </w:rPr>
        <w:t>Health</w:t>
      </w:r>
      <w:r w:rsidRPr="00994106">
        <w:rPr>
          <w:rFonts w:cstheme="minorHAnsi"/>
          <w:spacing w:val="-10"/>
          <w:sz w:val="17"/>
        </w:rPr>
        <w:t xml:space="preserve"> </w:t>
      </w:r>
      <w:r w:rsidRPr="00994106">
        <w:rPr>
          <w:rFonts w:cstheme="minorHAnsi"/>
          <w:spacing w:val="-4"/>
          <w:sz w:val="17"/>
        </w:rPr>
        <w:t>and</w:t>
      </w:r>
      <w:r w:rsidRPr="00994106">
        <w:rPr>
          <w:rFonts w:cstheme="minorHAnsi"/>
          <w:spacing w:val="-15"/>
          <w:sz w:val="17"/>
        </w:rPr>
        <w:t xml:space="preserve"> </w:t>
      </w:r>
      <w:r w:rsidRPr="00994106">
        <w:rPr>
          <w:rFonts w:cstheme="minorHAnsi"/>
          <w:spacing w:val="-7"/>
          <w:sz w:val="17"/>
        </w:rPr>
        <w:t>Welfare</w:t>
      </w:r>
      <w:r w:rsidRPr="00994106">
        <w:rPr>
          <w:rFonts w:cstheme="minorHAnsi"/>
          <w:spacing w:val="-11"/>
          <w:sz w:val="17"/>
        </w:rPr>
        <w:t xml:space="preserve"> </w:t>
      </w:r>
      <w:r w:rsidRPr="00994106">
        <w:rPr>
          <w:rFonts w:cstheme="minorHAnsi"/>
          <w:spacing w:val="-4"/>
          <w:sz w:val="17"/>
        </w:rPr>
        <w:t>at</w:t>
      </w:r>
      <w:r w:rsidRPr="00994106">
        <w:rPr>
          <w:rFonts w:cstheme="minorHAnsi"/>
          <w:spacing w:val="-15"/>
          <w:sz w:val="17"/>
        </w:rPr>
        <w:t xml:space="preserve"> </w:t>
      </w:r>
      <w:r w:rsidRPr="00994106">
        <w:rPr>
          <w:rFonts w:cstheme="minorHAnsi"/>
          <w:spacing w:val="-6"/>
          <w:sz w:val="17"/>
        </w:rPr>
        <w:t>Work</w:t>
      </w:r>
      <w:r w:rsidRPr="00994106">
        <w:rPr>
          <w:rFonts w:cstheme="minorHAnsi"/>
          <w:spacing w:val="-11"/>
          <w:sz w:val="17"/>
        </w:rPr>
        <w:t xml:space="preserve"> </w:t>
      </w:r>
      <w:r w:rsidRPr="00994106">
        <w:rPr>
          <w:rFonts w:cstheme="minorHAnsi"/>
          <w:spacing w:val="-6"/>
          <w:sz w:val="17"/>
        </w:rPr>
        <w:t>(Chemical</w:t>
      </w:r>
      <w:r w:rsidRPr="00994106">
        <w:rPr>
          <w:rFonts w:cstheme="minorHAnsi"/>
          <w:spacing w:val="-16"/>
          <w:sz w:val="17"/>
        </w:rPr>
        <w:t xml:space="preserve"> </w:t>
      </w:r>
      <w:r w:rsidRPr="00994106">
        <w:rPr>
          <w:rFonts w:cstheme="minorHAnsi"/>
          <w:spacing w:val="-7"/>
          <w:sz w:val="17"/>
        </w:rPr>
        <w:t>Agents)</w:t>
      </w:r>
      <w:r w:rsidRPr="00994106">
        <w:rPr>
          <w:rFonts w:cstheme="minorHAnsi"/>
          <w:spacing w:val="-11"/>
          <w:sz w:val="17"/>
        </w:rPr>
        <w:t xml:space="preserve"> </w:t>
      </w:r>
      <w:r w:rsidRPr="00994106">
        <w:rPr>
          <w:rFonts w:cstheme="minorHAnsi"/>
          <w:spacing w:val="-6"/>
          <w:sz w:val="17"/>
        </w:rPr>
        <w:t>Regulations</w:t>
      </w:r>
      <w:r w:rsidRPr="00994106">
        <w:rPr>
          <w:rFonts w:cstheme="minorHAnsi"/>
          <w:spacing w:val="-11"/>
          <w:sz w:val="17"/>
        </w:rPr>
        <w:t xml:space="preserve"> </w:t>
      </w:r>
      <w:r w:rsidRPr="00994106">
        <w:rPr>
          <w:rFonts w:cstheme="minorHAnsi"/>
          <w:spacing w:val="-7"/>
          <w:sz w:val="17"/>
        </w:rPr>
        <w:t>2018</w:t>
      </w:r>
    </w:p>
    <w:p w14:paraId="30BC9FF3" w14:textId="77777777" w:rsidR="00D55D89" w:rsidRPr="00994106" w:rsidRDefault="00D55D89" w:rsidP="00D55D89">
      <w:pPr>
        <w:rPr>
          <w:rFonts w:cstheme="minorHAnsi"/>
          <w:sz w:val="17"/>
        </w:rPr>
        <w:sectPr w:rsidR="00D55D89" w:rsidRPr="00994106" w:rsidSect="008D7CD0">
          <w:pgSz w:w="16840" w:h="11910" w:orient="landscape"/>
          <w:pgMar w:top="284" w:right="737" w:bottom="284" w:left="737" w:header="284"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4F510A7D" w14:textId="77777777" w:rsidR="00D55D89" w:rsidRPr="00994106" w:rsidRDefault="00D55D89" w:rsidP="00D55D89">
      <w:pPr>
        <w:spacing w:after="1"/>
        <w:rPr>
          <w:rFonts w:cstheme="minorHAnsi"/>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77"/>
        <w:gridCol w:w="4195"/>
        <w:gridCol w:w="907"/>
        <w:gridCol w:w="2551"/>
        <w:gridCol w:w="1417"/>
        <w:gridCol w:w="1417"/>
      </w:tblGrid>
      <w:tr w:rsidR="00D55D89" w:rsidRPr="00994106" w14:paraId="2963A65B" w14:textId="77777777" w:rsidTr="002140A7">
        <w:trPr>
          <w:trHeight w:val="1064"/>
          <w:tblHeader/>
        </w:trPr>
        <w:tc>
          <w:tcPr>
            <w:tcW w:w="1361" w:type="dxa"/>
            <w:tcBorders>
              <w:top w:val="nil"/>
              <w:left w:val="nil"/>
              <w:right w:val="nil"/>
            </w:tcBorders>
            <w:shd w:val="clear" w:color="auto" w:fill="50748A"/>
          </w:tcPr>
          <w:p w14:paraId="730C35BF"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3676E682" w14:textId="77777777" w:rsidR="00D55D89" w:rsidRPr="00994106" w:rsidRDefault="00D55D89" w:rsidP="002140A7">
            <w:pPr>
              <w:pStyle w:val="TableParagraph"/>
              <w:spacing w:before="3" w:line="220" w:lineRule="auto"/>
              <w:ind w:left="61" w:right="42"/>
              <w:jc w:val="center"/>
              <w:rPr>
                <w:rFonts w:asciiTheme="minorHAnsi" w:hAnsiTheme="minorHAnsi" w:cstheme="minorHAnsi"/>
                <w:b/>
                <w:sz w:val="19"/>
              </w:rPr>
            </w:pPr>
            <w:r w:rsidRPr="00994106">
              <w:rPr>
                <w:rFonts w:asciiTheme="minorHAnsi" w:hAnsiTheme="minorHAnsi" w:cstheme="minorHAnsi"/>
                <w:b/>
                <w:color w:val="FFFFFF"/>
                <w:sz w:val="19"/>
              </w:rPr>
              <w:t>Is the hazard present?</w:t>
            </w:r>
          </w:p>
          <w:p w14:paraId="0A75E877"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6863CB89" w14:textId="77777777" w:rsidR="00D55D89" w:rsidRPr="00994106" w:rsidRDefault="00D55D89" w:rsidP="002140A7">
            <w:pPr>
              <w:pStyle w:val="TableParagraph"/>
              <w:spacing w:before="3" w:line="220" w:lineRule="auto"/>
              <w:ind w:left="60" w:right="189"/>
              <w:rPr>
                <w:rFonts w:asciiTheme="minorHAnsi" w:hAnsiTheme="minorHAnsi" w:cstheme="minorHAnsi"/>
                <w:b/>
                <w:sz w:val="19"/>
              </w:rPr>
            </w:pPr>
            <w:r w:rsidRPr="00994106">
              <w:rPr>
                <w:rFonts w:asciiTheme="minorHAnsi" w:hAnsiTheme="minorHAnsi" w:cstheme="minorHAnsi"/>
                <w:b/>
                <w:color w:val="FFFFFF"/>
                <w:sz w:val="19"/>
              </w:rPr>
              <w:t>What is the risk?</w:t>
            </w:r>
          </w:p>
        </w:tc>
        <w:tc>
          <w:tcPr>
            <w:tcW w:w="1077" w:type="dxa"/>
            <w:tcBorders>
              <w:top w:val="nil"/>
              <w:left w:val="nil"/>
              <w:right w:val="nil"/>
            </w:tcBorders>
            <w:shd w:val="clear" w:color="auto" w:fill="50748A"/>
          </w:tcPr>
          <w:p w14:paraId="57842A59" w14:textId="77777777" w:rsidR="00D55D89" w:rsidRPr="00994106" w:rsidRDefault="00D55D89" w:rsidP="002140A7">
            <w:pPr>
              <w:pStyle w:val="TableParagraph"/>
              <w:spacing w:line="216" w:lineRule="exact"/>
              <w:ind w:left="60"/>
              <w:rPr>
                <w:rFonts w:asciiTheme="minorHAnsi" w:hAnsiTheme="minorHAnsi" w:cstheme="minorHAnsi"/>
                <w:b/>
                <w:sz w:val="19"/>
              </w:rPr>
            </w:pPr>
            <w:r w:rsidRPr="00994106">
              <w:rPr>
                <w:rFonts w:asciiTheme="minorHAnsi" w:hAnsiTheme="minorHAnsi" w:cstheme="minorHAnsi"/>
                <w:b/>
                <w:color w:val="FFFFFF"/>
                <w:sz w:val="19"/>
              </w:rPr>
              <w:t>Risk rating</w:t>
            </w:r>
          </w:p>
          <w:p w14:paraId="04598189" w14:textId="77777777" w:rsidR="00D55D89" w:rsidRPr="00994106" w:rsidRDefault="00D55D89" w:rsidP="002140A7">
            <w:pPr>
              <w:pStyle w:val="TableParagraph"/>
              <w:spacing w:before="3"/>
              <w:ind w:left="60"/>
              <w:rPr>
                <w:rFonts w:asciiTheme="minorHAnsi" w:hAnsiTheme="minorHAnsi" w:cstheme="minorHAnsi"/>
                <w:b/>
                <w:sz w:val="16"/>
              </w:rPr>
            </w:pPr>
            <w:r w:rsidRPr="00994106">
              <w:rPr>
                <w:rFonts w:asciiTheme="minorHAnsi" w:hAnsiTheme="minorHAnsi" w:cstheme="minorHAnsi"/>
                <w:b/>
                <w:color w:val="FFFFFF"/>
                <w:sz w:val="16"/>
              </w:rPr>
              <w:t>H = High</w:t>
            </w:r>
          </w:p>
          <w:p w14:paraId="78CB1924" w14:textId="77777777" w:rsidR="00D55D89" w:rsidRPr="00994106" w:rsidRDefault="00D55D89" w:rsidP="002140A7">
            <w:pPr>
              <w:pStyle w:val="TableParagraph"/>
              <w:spacing w:before="8" w:line="249" w:lineRule="auto"/>
              <w:ind w:left="60" w:right="57"/>
              <w:rPr>
                <w:rFonts w:asciiTheme="minorHAnsi" w:hAnsiTheme="minorHAnsi" w:cstheme="minorHAnsi"/>
                <w:b/>
                <w:sz w:val="16"/>
              </w:rPr>
            </w:pPr>
            <w:r w:rsidRPr="00994106">
              <w:rPr>
                <w:rFonts w:asciiTheme="minorHAnsi" w:hAnsiTheme="minorHAnsi" w:cstheme="minorHAnsi"/>
                <w:b/>
                <w:color w:val="FFFFFF"/>
                <w:sz w:val="16"/>
              </w:rPr>
              <w:t>M = Medium</w:t>
            </w:r>
            <w:r>
              <w:rPr>
                <w:rFonts w:asciiTheme="minorHAnsi" w:hAnsiTheme="minorHAnsi" w:cstheme="minorHAnsi"/>
                <w:b/>
                <w:color w:val="FFFFFF"/>
                <w:sz w:val="16"/>
              </w:rPr>
              <w:br/>
            </w:r>
            <w:r w:rsidRPr="00994106">
              <w:rPr>
                <w:rFonts w:asciiTheme="minorHAnsi" w:hAnsiTheme="minorHAnsi" w:cstheme="minorHAnsi"/>
                <w:b/>
                <w:color w:val="FFFFFF"/>
                <w:sz w:val="16"/>
              </w:rPr>
              <w:t>L = Low</w:t>
            </w:r>
          </w:p>
        </w:tc>
        <w:tc>
          <w:tcPr>
            <w:tcW w:w="4195" w:type="dxa"/>
            <w:tcBorders>
              <w:top w:val="nil"/>
              <w:left w:val="nil"/>
              <w:right w:val="nil"/>
            </w:tcBorders>
            <w:shd w:val="clear" w:color="auto" w:fill="50748A"/>
          </w:tcPr>
          <w:p w14:paraId="22907902" w14:textId="77777777" w:rsidR="00D55D89" w:rsidRPr="00994106" w:rsidRDefault="00D55D89" w:rsidP="002140A7">
            <w:pPr>
              <w:pStyle w:val="TableParagraph"/>
              <w:spacing w:line="216" w:lineRule="exact"/>
              <w:ind w:left="61"/>
              <w:rPr>
                <w:rFonts w:asciiTheme="minorHAnsi" w:hAnsiTheme="minorHAnsi" w:cstheme="minorHAnsi"/>
                <w:b/>
                <w:sz w:val="19"/>
              </w:rPr>
            </w:pPr>
            <w:r w:rsidRPr="0099410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1B7F102E" w14:textId="77777777" w:rsidR="00D55D89" w:rsidRPr="00994106" w:rsidRDefault="00D55D89" w:rsidP="002140A7">
            <w:pPr>
              <w:pStyle w:val="TableParagraph"/>
              <w:spacing w:before="3" w:line="220" w:lineRule="auto"/>
              <w:ind w:left="61" w:right="106"/>
              <w:jc w:val="center"/>
              <w:rPr>
                <w:rFonts w:asciiTheme="minorHAnsi" w:hAnsiTheme="minorHAnsi" w:cstheme="minorHAnsi"/>
                <w:b/>
                <w:sz w:val="19"/>
              </w:rPr>
            </w:pPr>
            <w:r w:rsidRPr="00994106">
              <w:rPr>
                <w:rFonts w:asciiTheme="minorHAnsi" w:hAnsiTheme="minorHAnsi" w:cstheme="minorHAnsi"/>
                <w:b/>
                <w:color w:val="FFFFFF"/>
                <w:spacing w:val="-6"/>
                <w:sz w:val="19"/>
              </w:rPr>
              <w:t xml:space="preserve">Is </w:t>
            </w:r>
            <w:r w:rsidRPr="00994106">
              <w:rPr>
                <w:rFonts w:asciiTheme="minorHAnsi" w:hAnsiTheme="minorHAnsi" w:cstheme="minorHAnsi"/>
                <w:b/>
                <w:color w:val="FFFFFF"/>
                <w:spacing w:val="-10"/>
                <w:sz w:val="19"/>
              </w:rPr>
              <w:t xml:space="preserve">this </w:t>
            </w:r>
            <w:r w:rsidRPr="00994106">
              <w:rPr>
                <w:rFonts w:asciiTheme="minorHAnsi" w:hAnsiTheme="minorHAnsi" w:cstheme="minorHAnsi"/>
                <w:b/>
                <w:color w:val="FFFFFF"/>
                <w:spacing w:val="-11"/>
                <w:sz w:val="19"/>
              </w:rPr>
              <w:t xml:space="preserve">control </w:t>
            </w:r>
            <w:r w:rsidRPr="00994106">
              <w:rPr>
                <w:rFonts w:asciiTheme="minorHAnsi" w:hAnsiTheme="minorHAnsi" w:cstheme="minorHAnsi"/>
                <w:b/>
                <w:color w:val="FFFFFF"/>
                <w:spacing w:val="-5"/>
                <w:sz w:val="19"/>
              </w:rPr>
              <w:t xml:space="preserve">in </w:t>
            </w:r>
            <w:r w:rsidRPr="00994106">
              <w:rPr>
                <w:rFonts w:asciiTheme="minorHAnsi" w:hAnsiTheme="minorHAnsi" w:cstheme="minorHAnsi"/>
                <w:b/>
                <w:color w:val="FFFFFF"/>
                <w:spacing w:val="-14"/>
                <w:sz w:val="19"/>
              </w:rPr>
              <w:t>place?</w:t>
            </w:r>
          </w:p>
          <w:p w14:paraId="749C6F01" w14:textId="77777777" w:rsidR="00D55D89" w:rsidRPr="00994106" w:rsidRDefault="00D55D89" w:rsidP="002140A7">
            <w:pPr>
              <w:pStyle w:val="TableParagraph"/>
              <w:spacing w:before="182"/>
              <w:ind w:left="61"/>
              <w:jc w:val="center"/>
              <w:rPr>
                <w:rFonts w:asciiTheme="minorHAnsi" w:hAnsiTheme="minorHAnsi" w:cstheme="minorHAnsi"/>
                <w:b/>
                <w:sz w:val="19"/>
              </w:rPr>
            </w:pPr>
            <w:r w:rsidRPr="0099410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305B5F58" w14:textId="77777777" w:rsidR="00D55D89" w:rsidRPr="00994106" w:rsidRDefault="00D55D89" w:rsidP="002140A7">
            <w:pPr>
              <w:pStyle w:val="TableParagraph"/>
              <w:spacing w:before="29" w:line="189" w:lineRule="auto"/>
              <w:ind w:left="61" w:right="105"/>
              <w:rPr>
                <w:rFonts w:asciiTheme="minorHAnsi" w:hAnsiTheme="minorHAnsi" w:cstheme="minorHAnsi"/>
                <w:b/>
                <w:sz w:val="19"/>
              </w:rPr>
            </w:pPr>
            <w:r w:rsidRPr="00994106">
              <w:rPr>
                <w:rFonts w:asciiTheme="minorHAnsi" w:hAnsiTheme="minorHAnsi" w:cstheme="minorHAnsi"/>
                <w:b/>
                <w:color w:val="FFFFFF"/>
                <w:spacing w:val="-4"/>
                <w:sz w:val="19"/>
              </w:rPr>
              <w:t xml:space="preserve">If </w:t>
            </w:r>
            <w:r w:rsidRPr="00994106">
              <w:rPr>
                <w:rFonts w:asciiTheme="minorHAnsi" w:hAnsiTheme="minorHAnsi" w:cstheme="minorHAnsi"/>
                <w:b/>
                <w:color w:val="FFFFFF"/>
                <w:spacing w:val="-3"/>
                <w:sz w:val="19"/>
              </w:rPr>
              <w:t xml:space="preserve">no, </w:t>
            </w:r>
            <w:r w:rsidRPr="00994106">
              <w:rPr>
                <w:rFonts w:asciiTheme="minorHAnsi" w:hAnsiTheme="minorHAnsi" w:cstheme="minorHAnsi"/>
                <w:b/>
                <w:color w:val="FFFFFF"/>
                <w:spacing w:val="-4"/>
                <w:sz w:val="19"/>
              </w:rPr>
              <w:t xml:space="preserve">what actions are </w:t>
            </w:r>
            <w:r w:rsidRPr="00994106">
              <w:rPr>
                <w:rFonts w:asciiTheme="minorHAnsi" w:hAnsiTheme="minorHAnsi" w:cstheme="minorHAnsi"/>
                <w:b/>
                <w:color w:val="FFFFFF"/>
                <w:spacing w:val="-5"/>
                <w:sz w:val="19"/>
              </w:rPr>
              <w:t xml:space="preserve">required </w:t>
            </w:r>
            <w:r w:rsidRPr="00994106">
              <w:rPr>
                <w:rFonts w:asciiTheme="minorHAnsi" w:hAnsiTheme="minorHAnsi" w:cstheme="minorHAnsi"/>
                <w:b/>
                <w:color w:val="FFFFFF"/>
                <w:spacing w:val="-3"/>
                <w:sz w:val="19"/>
              </w:rPr>
              <w:t xml:space="preserve">to </w:t>
            </w:r>
            <w:r w:rsidRPr="00994106">
              <w:rPr>
                <w:rFonts w:asciiTheme="minorHAnsi" w:hAnsiTheme="minorHAnsi" w:cstheme="minorHAnsi"/>
                <w:b/>
                <w:color w:val="FFFFFF"/>
                <w:spacing w:val="-4"/>
                <w:sz w:val="19"/>
              </w:rPr>
              <w:t xml:space="preserve">implement the </w:t>
            </w:r>
            <w:r w:rsidRPr="0099410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3C656EB0"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A5426DD" w14:textId="77777777" w:rsidR="00D55D89" w:rsidRPr="00994106" w:rsidRDefault="00D55D89" w:rsidP="002140A7">
            <w:pPr>
              <w:pStyle w:val="TableParagraph"/>
              <w:spacing w:before="3" w:line="220" w:lineRule="auto"/>
              <w:ind w:left="61"/>
              <w:rPr>
                <w:rFonts w:asciiTheme="minorHAnsi" w:hAnsiTheme="minorHAnsi" w:cstheme="minorHAnsi"/>
                <w:b/>
                <w:sz w:val="19"/>
              </w:rPr>
            </w:pPr>
            <w:r w:rsidRPr="00994106">
              <w:rPr>
                <w:rFonts w:asciiTheme="minorHAnsi" w:hAnsiTheme="minorHAnsi" w:cstheme="minorHAnsi"/>
                <w:b/>
                <w:color w:val="FFFFFF"/>
                <w:sz w:val="19"/>
              </w:rPr>
              <w:t>Date action completed</w:t>
            </w:r>
          </w:p>
        </w:tc>
      </w:tr>
      <w:tr w:rsidR="002E3EAA" w:rsidRPr="00994106" w14:paraId="6B46885E" w14:textId="77777777" w:rsidTr="002140A7">
        <w:trPr>
          <w:trHeight w:val="1688"/>
        </w:trPr>
        <w:tc>
          <w:tcPr>
            <w:tcW w:w="1361" w:type="dxa"/>
          </w:tcPr>
          <w:p w14:paraId="6EF1C221" w14:textId="77777777" w:rsidR="002E3EAA" w:rsidRPr="00994106" w:rsidRDefault="002E3EAA" w:rsidP="002E3EAA">
            <w:pPr>
              <w:pStyle w:val="TableParagraph"/>
              <w:spacing w:before="10" w:line="212" w:lineRule="exact"/>
              <w:ind w:left="56"/>
              <w:rPr>
                <w:rFonts w:asciiTheme="minorHAnsi" w:hAnsiTheme="minorHAnsi" w:cstheme="minorHAnsi"/>
                <w:sz w:val="19"/>
              </w:rPr>
            </w:pPr>
            <w:r w:rsidRPr="00994106">
              <w:rPr>
                <w:rFonts w:asciiTheme="minorHAnsi" w:hAnsiTheme="minorHAnsi" w:cstheme="minorHAnsi"/>
                <w:sz w:val="19"/>
              </w:rPr>
              <w:t>Exposure to</w:t>
            </w:r>
          </w:p>
          <w:p w14:paraId="4BB15A5B" w14:textId="77777777" w:rsidR="002E3EAA" w:rsidRPr="00994106" w:rsidRDefault="002E3EAA" w:rsidP="002E3EAA">
            <w:pPr>
              <w:pStyle w:val="TableParagraph"/>
              <w:spacing w:line="169" w:lineRule="exact"/>
              <w:ind w:left="56"/>
              <w:rPr>
                <w:rFonts w:asciiTheme="minorHAnsi" w:hAnsiTheme="minorHAnsi" w:cstheme="minorHAnsi"/>
                <w:sz w:val="19"/>
              </w:rPr>
            </w:pPr>
            <w:r w:rsidRPr="00994106">
              <w:rPr>
                <w:rFonts w:asciiTheme="minorHAnsi" w:hAnsiTheme="minorHAnsi" w:cstheme="minorHAnsi"/>
                <w:sz w:val="19"/>
              </w:rPr>
              <w:t>hazardous</w:t>
            </w:r>
          </w:p>
          <w:p w14:paraId="6DE44453"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z w:val="19"/>
              </w:rPr>
              <w:t>substances</w:t>
            </w:r>
          </w:p>
          <w:p w14:paraId="691E1A3D"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pacing w:val="-4"/>
                <w:sz w:val="19"/>
              </w:rPr>
              <w:t xml:space="preserve">when </w:t>
            </w:r>
            <w:r w:rsidRPr="00994106">
              <w:rPr>
                <w:rFonts w:asciiTheme="minorHAnsi" w:hAnsiTheme="minorHAnsi" w:cstheme="minorHAnsi"/>
                <w:spacing w:val="-5"/>
                <w:sz w:val="19"/>
              </w:rPr>
              <w:t>cleaning</w:t>
            </w:r>
          </w:p>
          <w:p w14:paraId="42E17A31" w14:textId="77777777" w:rsidR="002E3EAA" w:rsidRPr="00994106" w:rsidRDefault="002E3EAA" w:rsidP="002E3EAA">
            <w:pPr>
              <w:pStyle w:val="TableParagraph"/>
              <w:spacing w:line="172" w:lineRule="exact"/>
              <w:ind w:left="56"/>
              <w:rPr>
                <w:rFonts w:asciiTheme="minorHAnsi" w:hAnsiTheme="minorHAnsi" w:cstheme="minorHAnsi"/>
                <w:sz w:val="19"/>
              </w:rPr>
            </w:pPr>
            <w:r w:rsidRPr="00994106">
              <w:rPr>
                <w:rFonts w:asciiTheme="minorHAnsi" w:hAnsiTheme="minorHAnsi" w:cstheme="minorHAnsi"/>
                <w:sz w:val="19"/>
              </w:rPr>
              <w:t>blades</w:t>
            </w:r>
          </w:p>
          <w:p w14:paraId="5F197015" w14:textId="77777777" w:rsidR="002E3EAA" w:rsidRPr="00994106" w:rsidRDefault="002E3EAA" w:rsidP="002E3EAA">
            <w:pPr>
              <w:pStyle w:val="TableParagraph"/>
              <w:spacing w:line="197" w:lineRule="exact"/>
              <w:ind w:left="56"/>
              <w:rPr>
                <w:rFonts w:asciiTheme="minorHAnsi" w:hAnsiTheme="minorHAnsi" w:cstheme="minorHAnsi"/>
                <w:sz w:val="19"/>
              </w:rPr>
            </w:pPr>
            <w:r w:rsidRPr="00994106">
              <w:rPr>
                <w:rFonts w:asciiTheme="minorHAnsi" w:hAnsiTheme="minorHAnsi" w:cstheme="minorHAnsi"/>
                <w:sz w:val="19"/>
              </w:rPr>
              <w:t>(depends</w:t>
            </w:r>
          </w:p>
          <w:p w14:paraId="6DEDBE00"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z w:val="19"/>
              </w:rPr>
              <w:t>on cleaning</w:t>
            </w:r>
          </w:p>
          <w:p w14:paraId="549F072D" w14:textId="77777777" w:rsidR="002E3EAA" w:rsidRPr="00994106" w:rsidRDefault="002E3EAA" w:rsidP="002E3EAA">
            <w:pPr>
              <w:pStyle w:val="TableParagraph"/>
              <w:spacing w:line="187" w:lineRule="exact"/>
              <w:ind w:left="56"/>
              <w:rPr>
                <w:rFonts w:asciiTheme="minorHAnsi" w:hAnsiTheme="minorHAnsi" w:cstheme="minorHAnsi"/>
                <w:sz w:val="19"/>
              </w:rPr>
            </w:pPr>
            <w:r w:rsidRPr="00994106">
              <w:rPr>
                <w:rFonts w:asciiTheme="minorHAnsi" w:hAnsiTheme="minorHAnsi" w:cstheme="minorHAnsi"/>
                <w:sz w:val="19"/>
              </w:rPr>
              <w:t>process)</w:t>
            </w:r>
          </w:p>
        </w:tc>
        <w:tc>
          <w:tcPr>
            <w:tcW w:w="945" w:type="dxa"/>
          </w:tcPr>
          <w:p w14:paraId="73E328E1"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6CA43047" w14:textId="77777777" w:rsidR="002E3EAA" w:rsidRPr="00994106" w:rsidRDefault="002E3EAA" w:rsidP="002E3EAA">
            <w:pPr>
              <w:pStyle w:val="TableParagraph"/>
              <w:spacing w:before="10" w:line="212" w:lineRule="exact"/>
              <w:ind w:left="55"/>
              <w:rPr>
                <w:rFonts w:asciiTheme="minorHAnsi" w:hAnsiTheme="minorHAnsi" w:cstheme="minorHAnsi"/>
                <w:sz w:val="19"/>
              </w:rPr>
            </w:pPr>
            <w:r w:rsidRPr="00994106">
              <w:rPr>
                <w:rFonts w:asciiTheme="minorHAnsi" w:hAnsiTheme="minorHAnsi" w:cstheme="minorHAnsi"/>
                <w:sz w:val="19"/>
              </w:rPr>
              <w:t>Severe cuts</w:t>
            </w:r>
          </w:p>
          <w:p w14:paraId="71DD0D66" w14:textId="77777777" w:rsidR="002E3EAA" w:rsidRPr="00994106" w:rsidRDefault="002E3EAA" w:rsidP="002E3EAA">
            <w:pPr>
              <w:pStyle w:val="TableParagraph"/>
              <w:spacing w:line="169" w:lineRule="exact"/>
              <w:ind w:left="55"/>
              <w:rPr>
                <w:rFonts w:asciiTheme="minorHAnsi" w:hAnsiTheme="minorHAnsi" w:cstheme="minorHAnsi"/>
                <w:sz w:val="19"/>
              </w:rPr>
            </w:pPr>
            <w:r w:rsidRPr="00994106">
              <w:rPr>
                <w:rFonts w:asciiTheme="minorHAnsi" w:hAnsiTheme="minorHAnsi" w:cstheme="minorHAnsi"/>
                <w:sz w:val="19"/>
              </w:rPr>
              <w:t>eye and</w:t>
            </w:r>
          </w:p>
          <w:p w14:paraId="4857FAC4" w14:textId="77777777" w:rsidR="002E3EAA" w:rsidRPr="00994106" w:rsidRDefault="002E3EAA" w:rsidP="002E3EAA">
            <w:pPr>
              <w:pStyle w:val="TableParagraph"/>
              <w:spacing w:line="170" w:lineRule="exact"/>
              <w:ind w:left="55"/>
              <w:rPr>
                <w:rFonts w:asciiTheme="minorHAnsi" w:hAnsiTheme="minorHAnsi" w:cstheme="minorHAnsi"/>
                <w:sz w:val="19"/>
              </w:rPr>
            </w:pPr>
            <w:r w:rsidRPr="00994106">
              <w:rPr>
                <w:rFonts w:asciiTheme="minorHAnsi" w:hAnsiTheme="minorHAnsi" w:cstheme="minorHAnsi"/>
                <w:sz w:val="19"/>
              </w:rPr>
              <w:t>respiratory</w:t>
            </w:r>
          </w:p>
          <w:p w14:paraId="723BFCA7" w14:textId="77777777" w:rsidR="002E3EAA" w:rsidRPr="00994106" w:rsidRDefault="002E3EAA" w:rsidP="002E3EAA">
            <w:pPr>
              <w:pStyle w:val="TableParagraph"/>
              <w:spacing w:line="171" w:lineRule="exact"/>
              <w:ind w:left="55"/>
              <w:rPr>
                <w:rFonts w:asciiTheme="minorHAnsi" w:hAnsiTheme="minorHAnsi" w:cstheme="minorHAnsi"/>
                <w:sz w:val="19"/>
              </w:rPr>
            </w:pPr>
            <w:r w:rsidRPr="00994106">
              <w:rPr>
                <w:rFonts w:asciiTheme="minorHAnsi" w:hAnsiTheme="minorHAnsi" w:cstheme="minorHAnsi"/>
                <w:sz w:val="19"/>
              </w:rPr>
              <w:t>injury</w:t>
            </w:r>
          </w:p>
        </w:tc>
        <w:tc>
          <w:tcPr>
            <w:tcW w:w="1077" w:type="dxa"/>
          </w:tcPr>
          <w:p w14:paraId="02588F81" w14:textId="77777777" w:rsidR="002E3EAA" w:rsidRPr="00994106" w:rsidRDefault="002E3EAA" w:rsidP="002E3EAA">
            <w:pPr>
              <w:pStyle w:val="TableParagraph"/>
              <w:spacing w:before="10" w:line="212" w:lineRule="exact"/>
              <w:ind w:right="450"/>
              <w:jc w:val="right"/>
              <w:rPr>
                <w:rFonts w:asciiTheme="minorHAnsi" w:hAnsiTheme="minorHAnsi" w:cstheme="minorHAnsi"/>
                <w:sz w:val="19"/>
              </w:rPr>
            </w:pPr>
            <w:r w:rsidRPr="00994106">
              <w:rPr>
                <w:rFonts w:asciiTheme="minorHAnsi" w:hAnsiTheme="minorHAnsi" w:cstheme="minorHAnsi"/>
                <w:sz w:val="19"/>
              </w:rPr>
              <w:t>M</w:t>
            </w:r>
          </w:p>
        </w:tc>
        <w:tc>
          <w:tcPr>
            <w:tcW w:w="4195" w:type="dxa"/>
          </w:tcPr>
          <w:p w14:paraId="1A85ECA8" w14:textId="77777777" w:rsidR="002E3EAA" w:rsidRPr="00994106" w:rsidRDefault="002E3EAA" w:rsidP="002E3EAA">
            <w:pPr>
              <w:pStyle w:val="TableParagraph"/>
              <w:spacing w:before="10" w:line="212" w:lineRule="exact"/>
              <w:ind w:left="56"/>
              <w:rPr>
                <w:rFonts w:asciiTheme="minorHAnsi" w:hAnsiTheme="minorHAnsi" w:cstheme="minorHAnsi"/>
                <w:sz w:val="19"/>
              </w:rPr>
            </w:pPr>
            <w:r w:rsidRPr="00994106">
              <w:rPr>
                <w:rFonts w:asciiTheme="minorHAnsi" w:hAnsiTheme="minorHAnsi" w:cstheme="minorHAnsi"/>
                <w:sz w:val="19"/>
              </w:rPr>
              <w:t>Cleaning of blades is carried out using</w:t>
            </w:r>
          </w:p>
          <w:p w14:paraId="1ED4A3A1" w14:textId="77777777" w:rsidR="002E3EAA" w:rsidRPr="00994106" w:rsidRDefault="002E3EAA" w:rsidP="002E3EAA">
            <w:pPr>
              <w:pStyle w:val="TableParagraph"/>
              <w:spacing w:line="169" w:lineRule="exact"/>
              <w:ind w:left="56"/>
              <w:rPr>
                <w:rFonts w:asciiTheme="minorHAnsi" w:hAnsiTheme="minorHAnsi" w:cstheme="minorHAnsi"/>
                <w:sz w:val="19"/>
              </w:rPr>
            </w:pPr>
            <w:r w:rsidRPr="00994106">
              <w:rPr>
                <w:rFonts w:asciiTheme="minorHAnsi" w:hAnsiTheme="minorHAnsi" w:cstheme="minorHAnsi"/>
                <w:spacing w:val="-6"/>
                <w:sz w:val="19"/>
              </w:rPr>
              <w:t xml:space="preserve">appropriate </w:t>
            </w:r>
            <w:r w:rsidRPr="00994106">
              <w:rPr>
                <w:rFonts w:asciiTheme="minorHAnsi" w:hAnsiTheme="minorHAnsi" w:cstheme="minorHAnsi"/>
                <w:spacing w:val="-5"/>
                <w:sz w:val="19"/>
              </w:rPr>
              <w:t xml:space="preserve">personal </w:t>
            </w:r>
            <w:r w:rsidRPr="00994106">
              <w:rPr>
                <w:rFonts w:asciiTheme="minorHAnsi" w:hAnsiTheme="minorHAnsi" w:cstheme="minorHAnsi"/>
                <w:spacing w:val="-6"/>
                <w:sz w:val="19"/>
              </w:rPr>
              <w:t xml:space="preserve">protective </w:t>
            </w:r>
            <w:r w:rsidRPr="00994106">
              <w:rPr>
                <w:rFonts w:asciiTheme="minorHAnsi" w:hAnsiTheme="minorHAnsi" w:cstheme="minorHAnsi"/>
                <w:spacing w:val="-5"/>
                <w:sz w:val="19"/>
              </w:rPr>
              <w:t>equipment (PPE)</w:t>
            </w:r>
          </w:p>
          <w:p w14:paraId="5E96239D"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pacing w:val="-4"/>
                <w:sz w:val="19"/>
              </w:rPr>
              <w:t xml:space="preserve">and </w:t>
            </w:r>
            <w:r w:rsidRPr="00994106">
              <w:rPr>
                <w:rFonts w:asciiTheme="minorHAnsi" w:hAnsiTheme="minorHAnsi" w:cstheme="minorHAnsi"/>
                <w:spacing w:val="-5"/>
                <w:sz w:val="19"/>
              </w:rPr>
              <w:t xml:space="preserve">following </w:t>
            </w:r>
            <w:r w:rsidRPr="00994106">
              <w:rPr>
                <w:rFonts w:asciiTheme="minorHAnsi" w:hAnsiTheme="minorHAnsi" w:cstheme="minorHAnsi"/>
                <w:spacing w:val="-4"/>
                <w:sz w:val="19"/>
              </w:rPr>
              <w:t xml:space="preserve">best </w:t>
            </w:r>
            <w:r w:rsidRPr="00994106">
              <w:rPr>
                <w:rFonts w:asciiTheme="minorHAnsi" w:hAnsiTheme="minorHAnsi" w:cstheme="minorHAnsi"/>
                <w:spacing w:val="-5"/>
                <w:sz w:val="19"/>
              </w:rPr>
              <w:t xml:space="preserve">practice guidelines </w:t>
            </w:r>
            <w:r w:rsidRPr="00994106">
              <w:rPr>
                <w:rFonts w:asciiTheme="minorHAnsi" w:hAnsiTheme="minorHAnsi" w:cstheme="minorHAnsi"/>
                <w:spacing w:val="-6"/>
                <w:sz w:val="19"/>
              </w:rPr>
              <w:t>provided</w:t>
            </w:r>
          </w:p>
          <w:p w14:paraId="40E12CDB"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by manufacturer. Use non-hazardous cleaning</w:t>
            </w:r>
          </w:p>
          <w:p w14:paraId="198299D7" w14:textId="77777777" w:rsidR="002E3EAA" w:rsidRPr="00994106" w:rsidRDefault="002E3EAA" w:rsidP="002E3EAA">
            <w:pPr>
              <w:pStyle w:val="TableParagraph"/>
              <w:spacing w:line="187" w:lineRule="exact"/>
              <w:ind w:left="56"/>
              <w:rPr>
                <w:rFonts w:asciiTheme="minorHAnsi" w:hAnsiTheme="minorHAnsi" w:cstheme="minorHAnsi"/>
                <w:sz w:val="19"/>
              </w:rPr>
            </w:pPr>
            <w:r w:rsidRPr="00994106">
              <w:rPr>
                <w:rFonts w:asciiTheme="minorHAnsi" w:hAnsiTheme="minorHAnsi" w:cstheme="minorHAnsi"/>
                <w:sz w:val="19"/>
              </w:rPr>
              <w:t>substances if possible.</w:t>
            </w:r>
          </w:p>
        </w:tc>
        <w:tc>
          <w:tcPr>
            <w:tcW w:w="907" w:type="dxa"/>
          </w:tcPr>
          <w:p w14:paraId="42547D22"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3E516BC0" w14:textId="77777777" w:rsidR="002E3EAA" w:rsidRPr="00994106" w:rsidRDefault="002E3EAA" w:rsidP="002E3EAA">
            <w:pPr>
              <w:pStyle w:val="TableParagraph"/>
              <w:rPr>
                <w:rFonts w:asciiTheme="minorHAnsi" w:hAnsiTheme="minorHAnsi" w:cstheme="minorHAnsi"/>
                <w:sz w:val="18"/>
              </w:rPr>
            </w:pPr>
          </w:p>
        </w:tc>
        <w:tc>
          <w:tcPr>
            <w:tcW w:w="1417" w:type="dxa"/>
          </w:tcPr>
          <w:p w14:paraId="549F7BE4"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0560BD30" w14:textId="774EE19E"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994106" w14:paraId="19BCEA41" w14:textId="77777777" w:rsidTr="002140A7">
        <w:trPr>
          <w:trHeight w:val="886"/>
        </w:trPr>
        <w:tc>
          <w:tcPr>
            <w:tcW w:w="1361" w:type="dxa"/>
          </w:tcPr>
          <w:p w14:paraId="0BEA6541" w14:textId="77777777" w:rsidR="002E3EAA" w:rsidRPr="00994106" w:rsidRDefault="002E3EAA" w:rsidP="002E3EAA">
            <w:pPr>
              <w:pStyle w:val="TableParagraph"/>
              <w:spacing w:before="11" w:line="212" w:lineRule="exact"/>
              <w:ind w:left="56"/>
              <w:rPr>
                <w:rFonts w:asciiTheme="minorHAnsi" w:hAnsiTheme="minorHAnsi" w:cstheme="minorHAnsi"/>
                <w:sz w:val="19"/>
              </w:rPr>
            </w:pPr>
            <w:r w:rsidRPr="00994106">
              <w:rPr>
                <w:rFonts w:asciiTheme="minorHAnsi" w:hAnsiTheme="minorHAnsi" w:cstheme="minorHAnsi"/>
                <w:sz w:val="19"/>
              </w:rPr>
              <w:t>Contact</w:t>
            </w:r>
          </w:p>
          <w:p w14:paraId="3A3B1FB1"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with other</w:t>
            </w:r>
          </w:p>
          <w:p w14:paraId="093BA22B" w14:textId="77777777" w:rsidR="002E3EAA" w:rsidRPr="00994106" w:rsidRDefault="002E3EAA" w:rsidP="002E3EAA">
            <w:pPr>
              <w:pStyle w:val="TableParagraph"/>
              <w:spacing w:line="170" w:lineRule="exact"/>
              <w:ind w:left="56"/>
              <w:rPr>
                <w:rFonts w:asciiTheme="minorHAnsi" w:hAnsiTheme="minorHAnsi" w:cstheme="minorHAnsi"/>
                <w:sz w:val="19"/>
              </w:rPr>
            </w:pPr>
            <w:r w:rsidRPr="00994106">
              <w:rPr>
                <w:rFonts w:asciiTheme="minorHAnsi" w:hAnsiTheme="minorHAnsi" w:cstheme="minorHAnsi"/>
                <w:sz w:val="19"/>
              </w:rPr>
              <w:t>hazardous</w:t>
            </w:r>
          </w:p>
          <w:p w14:paraId="4FC90F6E" w14:textId="77777777" w:rsidR="002E3EAA" w:rsidRPr="00994106" w:rsidRDefault="002E3EAA" w:rsidP="002E3EAA">
            <w:pPr>
              <w:pStyle w:val="TableParagraph"/>
              <w:spacing w:line="185" w:lineRule="exact"/>
              <w:ind w:left="56"/>
              <w:rPr>
                <w:rFonts w:asciiTheme="minorHAnsi" w:hAnsiTheme="minorHAnsi" w:cstheme="minorHAnsi"/>
                <w:sz w:val="19"/>
              </w:rPr>
            </w:pPr>
            <w:r w:rsidRPr="00994106">
              <w:rPr>
                <w:rFonts w:asciiTheme="minorHAnsi" w:hAnsiTheme="minorHAnsi" w:cstheme="minorHAnsi"/>
                <w:sz w:val="19"/>
              </w:rPr>
              <w:t>materials</w:t>
            </w:r>
          </w:p>
        </w:tc>
        <w:tc>
          <w:tcPr>
            <w:tcW w:w="945" w:type="dxa"/>
          </w:tcPr>
          <w:p w14:paraId="6F61D78F"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179778AC" w14:textId="77777777" w:rsidR="002E3EAA" w:rsidRPr="00994106" w:rsidRDefault="002E3EAA" w:rsidP="002E3EAA">
            <w:pPr>
              <w:pStyle w:val="TableParagraph"/>
              <w:spacing w:before="11" w:line="212" w:lineRule="exact"/>
              <w:ind w:left="55"/>
              <w:rPr>
                <w:rFonts w:asciiTheme="minorHAnsi" w:hAnsiTheme="minorHAnsi" w:cstheme="minorHAnsi"/>
                <w:sz w:val="19"/>
              </w:rPr>
            </w:pPr>
            <w:r w:rsidRPr="00994106">
              <w:rPr>
                <w:rFonts w:asciiTheme="minorHAnsi" w:hAnsiTheme="minorHAnsi" w:cstheme="minorHAnsi"/>
                <w:sz w:val="19"/>
              </w:rPr>
              <w:t>Exposure to</w:t>
            </w:r>
          </w:p>
          <w:p w14:paraId="28FD0B5E" w14:textId="77777777" w:rsidR="002E3EAA" w:rsidRPr="00994106" w:rsidRDefault="002E3EAA" w:rsidP="002E3EAA">
            <w:pPr>
              <w:pStyle w:val="TableParagraph"/>
              <w:spacing w:line="171" w:lineRule="exact"/>
              <w:ind w:left="55"/>
              <w:rPr>
                <w:rFonts w:asciiTheme="minorHAnsi" w:hAnsiTheme="minorHAnsi" w:cstheme="minorHAnsi"/>
                <w:sz w:val="19"/>
              </w:rPr>
            </w:pPr>
            <w:r w:rsidRPr="00994106">
              <w:rPr>
                <w:rFonts w:asciiTheme="minorHAnsi" w:hAnsiTheme="minorHAnsi" w:cstheme="minorHAnsi"/>
                <w:sz w:val="19"/>
              </w:rPr>
              <w:t>hazardous</w:t>
            </w:r>
          </w:p>
          <w:p w14:paraId="0EA9E76C" w14:textId="77777777" w:rsidR="002E3EAA" w:rsidRPr="00994106" w:rsidRDefault="002E3EAA" w:rsidP="002E3EAA">
            <w:pPr>
              <w:pStyle w:val="TableParagraph"/>
              <w:spacing w:line="170" w:lineRule="exact"/>
              <w:ind w:left="55"/>
              <w:rPr>
                <w:rFonts w:asciiTheme="minorHAnsi" w:hAnsiTheme="minorHAnsi" w:cstheme="minorHAnsi"/>
                <w:sz w:val="19"/>
              </w:rPr>
            </w:pPr>
            <w:r w:rsidRPr="00994106">
              <w:rPr>
                <w:rFonts w:asciiTheme="minorHAnsi" w:hAnsiTheme="minorHAnsi" w:cstheme="minorHAnsi"/>
                <w:sz w:val="19"/>
              </w:rPr>
              <w:t>materials</w:t>
            </w:r>
          </w:p>
        </w:tc>
        <w:tc>
          <w:tcPr>
            <w:tcW w:w="1077" w:type="dxa"/>
          </w:tcPr>
          <w:p w14:paraId="271FDEA5" w14:textId="77777777" w:rsidR="002E3EAA" w:rsidRPr="00994106" w:rsidRDefault="002E3EAA" w:rsidP="002E3EAA">
            <w:pPr>
              <w:pStyle w:val="TableParagraph"/>
              <w:spacing w:before="11" w:line="212" w:lineRule="exact"/>
              <w:ind w:right="450"/>
              <w:jc w:val="right"/>
              <w:rPr>
                <w:rFonts w:asciiTheme="minorHAnsi" w:hAnsiTheme="minorHAnsi" w:cstheme="minorHAnsi"/>
                <w:sz w:val="19"/>
              </w:rPr>
            </w:pPr>
            <w:r w:rsidRPr="00994106">
              <w:rPr>
                <w:rFonts w:asciiTheme="minorHAnsi" w:hAnsiTheme="minorHAnsi" w:cstheme="minorHAnsi"/>
                <w:sz w:val="19"/>
              </w:rPr>
              <w:t>M</w:t>
            </w:r>
          </w:p>
        </w:tc>
        <w:tc>
          <w:tcPr>
            <w:tcW w:w="4195" w:type="dxa"/>
          </w:tcPr>
          <w:p w14:paraId="0CAD3391" w14:textId="77777777" w:rsidR="002E3EAA" w:rsidRPr="00994106" w:rsidRDefault="002E3EAA" w:rsidP="002E3EAA">
            <w:pPr>
              <w:pStyle w:val="TableParagraph"/>
              <w:spacing w:before="11" w:line="212" w:lineRule="exact"/>
              <w:ind w:left="56"/>
              <w:rPr>
                <w:rFonts w:asciiTheme="minorHAnsi" w:hAnsiTheme="minorHAnsi" w:cstheme="minorHAnsi"/>
                <w:sz w:val="19"/>
              </w:rPr>
            </w:pPr>
            <w:r w:rsidRPr="00994106">
              <w:rPr>
                <w:rFonts w:asciiTheme="minorHAnsi" w:hAnsiTheme="minorHAnsi" w:cstheme="minorHAnsi"/>
                <w:spacing w:val="-5"/>
                <w:sz w:val="19"/>
              </w:rPr>
              <w:t xml:space="preserve">Personal hygiene </w:t>
            </w:r>
            <w:r w:rsidRPr="00994106">
              <w:rPr>
                <w:rFonts w:asciiTheme="minorHAnsi" w:hAnsiTheme="minorHAnsi" w:cstheme="minorHAnsi"/>
                <w:spacing w:val="-3"/>
                <w:sz w:val="19"/>
              </w:rPr>
              <w:t xml:space="preserve">is </w:t>
            </w:r>
            <w:r w:rsidRPr="00994106">
              <w:rPr>
                <w:rFonts w:asciiTheme="minorHAnsi" w:hAnsiTheme="minorHAnsi" w:cstheme="minorHAnsi"/>
                <w:spacing w:val="-6"/>
                <w:sz w:val="19"/>
              </w:rPr>
              <w:t xml:space="preserve">promoted </w:t>
            </w:r>
            <w:r w:rsidRPr="00994106">
              <w:rPr>
                <w:rFonts w:asciiTheme="minorHAnsi" w:hAnsiTheme="minorHAnsi" w:cstheme="minorHAnsi"/>
                <w:spacing w:val="-5"/>
                <w:sz w:val="19"/>
              </w:rPr>
              <w:t xml:space="preserve">(washing </w:t>
            </w:r>
            <w:r w:rsidRPr="00994106">
              <w:rPr>
                <w:rFonts w:asciiTheme="minorHAnsi" w:hAnsiTheme="minorHAnsi" w:cstheme="minorHAnsi"/>
                <w:spacing w:val="-4"/>
                <w:sz w:val="19"/>
              </w:rPr>
              <w:t xml:space="preserve">of </w:t>
            </w:r>
            <w:r w:rsidRPr="00994106">
              <w:rPr>
                <w:rFonts w:asciiTheme="minorHAnsi" w:hAnsiTheme="minorHAnsi" w:cstheme="minorHAnsi"/>
                <w:spacing w:val="-5"/>
                <w:sz w:val="19"/>
              </w:rPr>
              <w:t>hands,</w:t>
            </w:r>
          </w:p>
          <w:p w14:paraId="6B9FEA0F" w14:textId="77777777" w:rsidR="002E3EAA" w:rsidRPr="00994106" w:rsidRDefault="002E3EAA" w:rsidP="002E3EAA">
            <w:pPr>
              <w:pStyle w:val="TableParagraph"/>
              <w:spacing w:line="171" w:lineRule="exact"/>
              <w:ind w:left="56"/>
              <w:rPr>
                <w:rFonts w:asciiTheme="minorHAnsi" w:hAnsiTheme="minorHAnsi" w:cstheme="minorHAnsi"/>
                <w:sz w:val="19"/>
              </w:rPr>
            </w:pPr>
            <w:r w:rsidRPr="00994106">
              <w:rPr>
                <w:rFonts w:asciiTheme="minorHAnsi" w:hAnsiTheme="minorHAnsi" w:cstheme="minorHAnsi"/>
                <w:sz w:val="19"/>
              </w:rPr>
              <w:t>use of barrier creams etc.)</w:t>
            </w:r>
          </w:p>
        </w:tc>
        <w:tc>
          <w:tcPr>
            <w:tcW w:w="907" w:type="dxa"/>
          </w:tcPr>
          <w:p w14:paraId="70E33DFA" w14:textId="77777777" w:rsidR="002E3EAA" w:rsidRPr="0099410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58CD9BD3" w14:textId="77777777" w:rsidR="002E3EAA" w:rsidRPr="00994106" w:rsidRDefault="002E3EAA" w:rsidP="002E3EAA">
            <w:pPr>
              <w:pStyle w:val="TableParagraph"/>
              <w:rPr>
                <w:rFonts w:asciiTheme="minorHAnsi" w:hAnsiTheme="minorHAnsi" w:cstheme="minorHAnsi"/>
                <w:sz w:val="18"/>
              </w:rPr>
            </w:pPr>
          </w:p>
        </w:tc>
        <w:tc>
          <w:tcPr>
            <w:tcW w:w="1417" w:type="dxa"/>
          </w:tcPr>
          <w:p w14:paraId="62DFDF2B" w14:textId="77777777" w:rsidR="002E3EAA" w:rsidRPr="0099410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7" w:type="dxa"/>
          </w:tcPr>
          <w:p w14:paraId="41815594" w14:textId="308C8F24" w:rsidR="002E3EAA" w:rsidRPr="0099410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06F77CB2" w14:textId="5182615F" w:rsidR="002E3EAA" w:rsidRPr="002E3EAA" w:rsidRDefault="002E3EAA" w:rsidP="002E3EAA">
      <w:pPr>
        <w:pStyle w:val="BodyText"/>
        <w:keepNext/>
        <w:keepLines/>
        <w:widowControl/>
        <w:tabs>
          <w:tab w:val="left" w:pos="9129"/>
          <w:tab w:val="left" w:pos="9503"/>
          <w:tab w:val="left" w:pos="10323"/>
          <w:tab w:val="left" w:pos="10782"/>
        </w:tabs>
        <w:spacing w:before="192"/>
        <w:ind w:left="143"/>
        <w:rPr>
          <w:rFonts w:asciiTheme="minorHAnsi" w:hAnsiTheme="minorHAnsi" w:cstheme="minorHAnsi"/>
        </w:rPr>
      </w:pPr>
    </w:p>
    <w:p w14:paraId="00E190C2" w14:textId="77777777" w:rsidR="002E3EAA" w:rsidRDefault="002E3EAA">
      <w:pPr>
        <w:rPr>
          <w:rFonts w:eastAsia="Georgia" w:cstheme="minorHAnsi"/>
          <w:sz w:val="24"/>
          <w:szCs w:val="24"/>
        </w:rPr>
      </w:pPr>
      <w:r>
        <w:rPr>
          <w:rFonts w:cstheme="minorHAnsi"/>
        </w:rPr>
        <w:br w:type="page"/>
      </w:r>
    </w:p>
    <w:p w14:paraId="29FA720B" w14:textId="5F775AC1" w:rsidR="002E3EAA" w:rsidRPr="00994106" w:rsidRDefault="002E3EAA" w:rsidP="002E3EAA">
      <w:pPr>
        <w:pStyle w:val="BodyText"/>
        <w:keepNext/>
        <w:keepLines/>
        <w:widowControl/>
        <w:tabs>
          <w:tab w:val="left" w:pos="9129"/>
          <w:tab w:val="left" w:pos="9503"/>
          <w:tab w:val="left" w:pos="10323"/>
          <w:tab w:val="left" w:pos="10782"/>
        </w:tabs>
        <w:spacing w:before="192"/>
        <w:ind w:left="143"/>
        <w:rPr>
          <w:rFonts w:asciiTheme="minorHAnsi" w:hAnsiTheme="minorHAnsi" w:cstheme="minorHAnsi"/>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C9091D" w14:paraId="713DDE36" w14:textId="77777777" w:rsidTr="002140A7">
        <w:trPr>
          <w:trHeight w:val="1064"/>
          <w:tblHeader/>
        </w:trPr>
        <w:tc>
          <w:tcPr>
            <w:tcW w:w="1361" w:type="dxa"/>
            <w:tcBorders>
              <w:top w:val="nil"/>
              <w:left w:val="nil"/>
              <w:right w:val="nil"/>
            </w:tcBorders>
            <w:shd w:val="clear" w:color="auto" w:fill="50748A"/>
          </w:tcPr>
          <w:p w14:paraId="57E0EDE9" w14:textId="77777777" w:rsidR="00D55D89" w:rsidRPr="00C9091D" w:rsidRDefault="00D55D89" w:rsidP="002140A7">
            <w:pPr>
              <w:pStyle w:val="TableParagraph"/>
              <w:spacing w:line="216" w:lineRule="exact"/>
              <w:ind w:left="61"/>
              <w:rPr>
                <w:rFonts w:asciiTheme="minorHAnsi" w:hAnsiTheme="minorHAnsi" w:cstheme="minorHAnsi"/>
                <w:b/>
                <w:sz w:val="19"/>
              </w:rPr>
            </w:pPr>
            <w:r w:rsidRPr="00C9091D">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6B13F1A3" w14:textId="77777777" w:rsidR="00D55D89" w:rsidRPr="00C9091D" w:rsidRDefault="00D55D89" w:rsidP="002140A7">
            <w:pPr>
              <w:pStyle w:val="TableParagraph"/>
              <w:spacing w:before="3" w:line="220" w:lineRule="auto"/>
              <w:ind w:left="61" w:right="42"/>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Is the hazard present?</w:t>
            </w:r>
          </w:p>
          <w:p w14:paraId="7729ECED" w14:textId="77777777" w:rsidR="00D55D89" w:rsidRPr="00C9091D" w:rsidRDefault="00D55D89" w:rsidP="002140A7">
            <w:pPr>
              <w:pStyle w:val="TableParagraph"/>
              <w:spacing w:before="182"/>
              <w:ind w:left="61"/>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1E7343E6" w14:textId="77777777" w:rsidR="00D55D89" w:rsidRPr="00C9091D" w:rsidRDefault="00D55D89" w:rsidP="002140A7">
            <w:pPr>
              <w:pStyle w:val="TableParagraph"/>
              <w:spacing w:before="3" w:line="220" w:lineRule="auto"/>
              <w:ind w:left="60" w:right="246"/>
              <w:rPr>
                <w:rFonts w:asciiTheme="minorHAnsi" w:hAnsiTheme="minorHAnsi" w:cstheme="minorHAnsi"/>
                <w:b/>
                <w:sz w:val="19"/>
              </w:rPr>
            </w:pPr>
            <w:r w:rsidRPr="00C9091D">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47009583"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pacing w:val="-8"/>
                <w:sz w:val="19"/>
              </w:rPr>
              <w:t xml:space="preserve">Risk </w:t>
            </w:r>
            <w:r w:rsidRPr="00C9091D">
              <w:rPr>
                <w:rFonts w:asciiTheme="minorHAnsi" w:hAnsiTheme="minorHAnsi" w:cstheme="minorHAnsi"/>
                <w:b/>
                <w:color w:val="FFFFFF"/>
                <w:spacing w:val="-11"/>
                <w:sz w:val="19"/>
              </w:rPr>
              <w:t>rating</w:t>
            </w:r>
          </w:p>
          <w:p w14:paraId="7C749CF3" w14:textId="77777777" w:rsidR="00D55D89" w:rsidRPr="00C9091D" w:rsidRDefault="00D55D89" w:rsidP="002140A7">
            <w:pPr>
              <w:pStyle w:val="TableParagraph"/>
              <w:spacing w:before="3"/>
              <w:ind w:left="60"/>
              <w:rPr>
                <w:rFonts w:asciiTheme="minorHAnsi" w:hAnsiTheme="minorHAnsi" w:cstheme="minorHAnsi"/>
                <w:b/>
                <w:sz w:val="16"/>
              </w:rPr>
            </w:pPr>
            <w:r w:rsidRPr="00C9091D">
              <w:rPr>
                <w:rFonts w:asciiTheme="minorHAnsi" w:hAnsiTheme="minorHAnsi" w:cstheme="minorHAnsi"/>
                <w:b/>
                <w:color w:val="FFFFFF"/>
                <w:sz w:val="16"/>
              </w:rPr>
              <w:t>H = High</w:t>
            </w:r>
          </w:p>
          <w:p w14:paraId="20B618BB" w14:textId="77777777" w:rsidR="00D55D89" w:rsidRPr="00C9091D" w:rsidRDefault="00D55D89" w:rsidP="002140A7">
            <w:pPr>
              <w:pStyle w:val="TableParagraph"/>
              <w:spacing w:before="8" w:line="249" w:lineRule="auto"/>
              <w:ind w:left="60" w:right="43"/>
              <w:rPr>
                <w:rFonts w:asciiTheme="minorHAnsi" w:hAnsiTheme="minorHAnsi" w:cstheme="minorHAnsi"/>
                <w:b/>
                <w:sz w:val="16"/>
              </w:rPr>
            </w:pPr>
            <w:r w:rsidRPr="00C9091D">
              <w:rPr>
                <w:rFonts w:asciiTheme="minorHAnsi" w:hAnsiTheme="minorHAnsi" w:cstheme="minorHAnsi"/>
                <w:b/>
                <w:color w:val="FFFFFF"/>
                <w:sz w:val="16"/>
              </w:rPr>
              <w:t>M = Medium</w:t>
            </w:r>
            <w:r w:rsidRPr="00C9091D">
              <w:rPr>
                <w:rFonts w:asciiTheme="minorHAnsi" w:hAnsiTheme="minorHAnsi" w:cstheme="minorHAnsi"/>
                <w:b/>
                <w:color w:val="FFFFFF"/>
                <w:sz w:val="16"/>
              </w:rPr>
              <w:br/>
              <w:t>L = Low</w:t>
            </w:r>
          </w:p>
        </w:tc>
        <w:tc>
          <w:tcPr>
            <w:tcW w:w="4209" w:type="dxa"/>
            <w:tcBorders>
              <w:top w:val="nil"/>
              <w:left w:val="nil"/>
              <w:right w:val="nil"/>
            </w:tcBorders>
            <w:shd w:val="clear" w:color="auto" w:fill="50748A"/>
          </w:tcPr>
          <w:p w14:paraId="04DF7A8E"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0C6D4B0B" w14:textId="77777777" w:rsidR="00D55D89" w:rsidRPr="00C9091D" w:rsidRDefault="00D55D89" w:rsidP="002140A7">
            <w:pPr>
              <w:pStyle w:val="TableParagraph"/>
              <w:spacing w:before="3" w:line="220" w:lineRule="auto"/>
              <w:ind w:left="61" w:right="106"/>
              <w:jc w:val="center"/>
              <w:rPr>
                <w:rFonts w:asciiTheme="minorHAnsi" w:hAnsiTheme="minorHAnsi" w:cstheme="minorBidi"/>
                <w:b/>
                <w:bCs/>
                <w:sz w:val="19"/>
                <w:szCs w:val="19"/>
              </w:rPr>
            </w:pPr>
            <w:r w:rsidRPr="6027C714">
              <w:rPr>
                <w:rFonts w:asciiTheme="minorHAnsi" w:hAnsiTheme="minorHAnsi" w:cstheme="minorBidi"/>
                <w:b/>
                <w:bCs/>
                <w:color w:val="FFFFFF"/>
                <w:spacing w:val="-6"/>
                <w:sz w:val="19"/>
                <w:szCs w:val="19"/>
              </w:rPr>
              <w:t xml:space="preserve">Is </w:t>
            </w:r>
            <w:r w:rsidRPr="6027C714">
              <w:rPr>
                <w:rFonts w:asciiTheme="minorHAnsi" w:hAnsiTheme="minorHAnsi" w:cstheme="minorBidi"/>
                <w:b/>
                <w:bCs/>
                <w:color w:val="FFFFFF"/>
                <w:spacing w:val="-10"/>
                <w:sz w:val="19"/>
                <w:szCs w:val="19"/>
              </w:rPr>
              <w:t xml:space="preserve">this </w:t>
            </w:r>
            <w:r w:rsidRPr="6027C714">
              <w:rPr>
                <w:rFonts w:asciiTheme="minorHAnsi" w:hAnsiTheme="minorHAnsi" w:cstheme="minorBidi"/>
                <w:b/>
                <w:bCs/>
                <w:color w:val="FFFFFF"/>
                <w:spacing w:val="-11"/>
                <w:sz w:val="19"/>
                <w:szCs w:val="19"/>
              </w:rPr>
              <w:t xml:space="preserve">control </w:t>
            </w:r>
            <w:r w:rsidRPr="6027C714">
              <w:rPr>
                <w:rFonts w:asciiTheme="minorHAnsi" w:hAnsiTheme="minorHAnsi" w:cstheme="minorBidi"/>
                <w:b/>
                <w:bCs/>
                <w:color w:val="FFFFFF"/>
                <w:spacing w:val="-5"/>
                <w:sz w:val="19"/>
                <w:szCs w:val="19"/>
              </w:rPr>
              <w:t xml:space="preserve">in </w:t>
            </w:r>
            <w:r w:rsidRPr="6027C714">
              <w:rPr>
                <w:rFonts w:asciiTheme="minorHAnsi" w:hAnsiTheme="minorHAnsi" w:cstheme="minorBidi"/>
                <w:b/>
                <w:bCs/>
                <w:color w:val="FFFFFF"/>
                <w:spacing w:val="-14"/>
                <w:sz w:val="19"/>
                <w:szCs w:val="19"/>
              </w:rPr>
              <w:t>place?</w:t>
            </w:r>
          </w:p>
          <w:p w14:paraId="57E493FA" w14:textId="77777777" w:rsidR="00D55D89" w:rsidRPr="00C9091D" w:rsidRDefault="00D55D89" w:rsidP="002140A7">
            <w:pPr>
              <w:pStyle w:val="TableParagraph"/>
              <w:spacing w:before="182"/>
              <w:ind w:left="61"/>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770DB363" w14:textId="77777777" w:rsidR="00D55D89" w:rsidRPr="00C9091D" w:rsidRDefault="00D55D89" w:rsidP="002140A7">
            <w:pPr>
              <w:pStyle w:val="TableParagraph"/>
              <w:spacing w:before="29" w:line="189" w:lineRule="auto"/>
              <w:ind w:left="61" w:right="48"/>
              <w:rPr>
                <w:rFonts w:asciiTheme="minorHAnsi" w:hAnsiTheme="minorHAnsi" w:cstheme="minorHAnsi"/>
                <w:b/>
                <w:sz w:val="19"/>
              </w:rPr>
            </w:pPr>
            <w:r w:rsidRPr="00C9091D">
              <w:rPr>
                <w:rFonts w:asciiTheme="minorHAnsi" w:hAnsiTheme="minorHAnsi" w:cstheme="minorHAnsi"/>
                <w:b/>
                <w:color w:val="FFFFFF"/>
                <w:spacing w:val="-4"/>
                <w:sz w:val="19"/>
              </w:rPr>
              <w:t xml:space="preserve">If </w:t>
            </w:r>
            <w:r w:rsidRPr="00C9091D">
              <w:rPr>
                <w:rFonts w:asciiTheme="minorHAnsi" w:hAnsiTheme="minorHAnsi" w:cstheme="minorHAnsi"/>
                <w:b/>
                <w:color w:val="FFFFFF"/>
                <w:spacing w:val="-3"/>
                <w:sz w:val="19"/>
              </w:rPr>
              <w:t xml:space="preserve">no, </w:t>
            </w:r>
            <w:r w:rsidRPr="00C9091D">
              <w:rPr>
                <w:rFonts w:asciiTheme="minorHAnsi" w:hAnsiTheme="minorHAnsi" w:cstheme="minorHAnsi"/>
                <w:b/>
                <w:color w:val="FFFFFF"/>
                <w:spacing w:val="-4"/>
                <w:sz w:val="19"/>
              </w:rPr>
              <w:t xml:space="preserve">what actions are </w:t>
            </w:r>
            <w:r w:rsidRPr="00C9091D">
              <w:rPr>
                <w:rFonts w:asciiTheme="minorHAnsi" w:hAnsiTheme="minorHAnsi" w:cstheme="minorHAnsi"/>
                <w:b/>
                <w:color w:val="FFFFFF"/>
                <w:spacing w:val="-5"/>
                <w:sz w:val="19"/>
              </w:rPr>
              <w:t xml:space="preserve">required </w:t>
            </w:r>
            <w:r w:rsidRPr="00C9091D">
              <w:rPr>
                <w:rFonts w:asciiTheme="minorHAnsi" w:hAnsiTheme="minorHAnsi" w:cstheme="minorHAnsi"/>
                <w:b/>
                <w:color w:val="FFFFFF"/>
                <w:spacing w:val="-3"/>
                <w:sz w:val="19"/>
              </w:rPr>
              <w:t xml:space="preserve">to </w:t>
            </w:r>
            <w:r w:rsidRPr="00C9091D">
              <w:rPr>
                <w:rFonts w:asciiTheme="minorHAnsi" w:hAnsiTheme="minorHAnsi" w:cstheme="minorHAnsi"/>
                <w:b/>
                <w:color w:val="FFFFFF"/>
                <w:spacing w:val="-4"/>
                <w:sz w:val="19"/>
              </w:rPr>
              <w:t xml:space="preserve">implement the </w:t>
            </w:r>
            <w:r w:rsidRPr="00C9091D">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63A7C770" w14:textId="77777777" w:rsidR="00D55D89" w:rsidRPr="00C9091D" w:rsidRDefault="00D55D89" w:rsidP="002140A7">
            <w:pPr>
              <w:pStyle w:val="TableParagraph"/>
              <w:spacing w:before="3" w:line="220" w:lineRule="auto"/>
              <w:ind w:left="61"/>
              <w:rPr>
                <w:rFonts w:asciiTheme="minorHAnsi" w:hAnsiTheme="minorHAnsi" w:cstheme="minorHAnsi"/>
                <w:b/>
                <w:sz w:val="19"/>
              </w:rPr>
            </w:pPr>
            <w:r w:rsidRPr="00C9091D">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369AF1E0" w14:textId="77777777" w:rsidR="00D55D89" w:rsidRPr="00C9091D" w:rsidRDefault="00D55D89" w:rsidP="002140A7">
            <w:pPr>
              <w:pStyle w:val="TableParagraph"/>
              <w:spacing w:before="3" w:line="220" w:lineRule="auto"/>
              <w:ind w:left="61"/>
              <w:rPr>
                <w:rFonts w:asciiTheme="minorHAnsi" w:hAnsiTheme="minorHAnsi" w:cstheme="minorHAnsi"/>
                <w:b/>
                <w:sz w:val="19"/>
              </w:rPr>
            </w:pPr>
            <w:r w:rsidRPr="00C9091D">
              <w:rPr>
                <w:rFonts w:asciiTheme="minorHAnsi" w:hAnsiTheme="minorHAnsi" w:cstheme="minorHAnsi"/>
                <w:b/>
                <w:color w:val="FFFFFF"/>
                <w:sz w:val="19"/>
              </w:rPr>
              <w:t>Date action completed</w:t>
            </w:r>
          </w:p>
        </w:tc>
      </w:tr>
      <w:tr w:rsidR="002E3EAA" w:rsidRPr="00C9091D" w14:paraId="0188E999" w14:textId="77777777" w:rsidTr="002140A7">
        <w:trPr>
          <w:trHeight w:val="441"/>
        </w:trPr>
        <w:tc>
          <w:tcPr>
            <w:tcW w:w="1361" w:type="dxa"/>
            <w:vMerge w:val="restart"/>
          </w:tcPr>
          <w:p w14:paraId="6D82B487" w14:textId="77777777" w:rsidR="002E3EAA" w:rsidRPr="00C9091D" w:rsidRDefault="002E3EAA" w:rsidP="002E3EAA">
            <w:pPr>
              <w:pStyle w:val="TableParagraph"/>
              <w:spacing w:before="49" w:line="200" w:lineRule="exact"/>
              <w:ind w:left="56" w:right="431"/>
              <w:rPr>
                <w:rFonts w:asciiTheme="minorHAnsi" w:hAnsiTheme="minorHAnsi" w:cstheme="minorHAnsi"/>
                <w:sz w:val="19"/>
              </w:rPr>
            </w:pPr>
            <w:r w:rsidRPr="00C9091D">
              <w:rPr>
                <w:rFonts w:asciiTheme="minorHAnsi" w:hAnsiTheme="minorHAnsi" w:cstheme="minorHAnsi"/>
                <w:sz w:val="19"/>
              </w:rPr>
              <w:t>Defective powered</w:t>
            </w:r>
          </w:p>
          <w:p w14:paraId="4A548312" w14:textId="77777777" w:rsidR="002E3EAA" w:rsidRPr="00C9091D" w:rsidRDefault="002E3EAA" w:rsidP="002E3EAA">
            <w:pPr>
              <w:pStyle w:val="TableParagraph"/>
              <w:spacing w:line="164" w:lineRule="exact"/>
              <w:ind w:left="56"/>
              <w:rPr>
                <w:rFonts w:asciiTheme="minorHAnsi" w:hAnsiTheme="minorHAnsi" w:cstheme="minorHAnsi"/>
                <w:sz w:val="19"/>
              </w:rPr>
            </w:pPr>
            <w:r w:rsidRPr="00C9091D">
              <w:rPr>
                <w:rFonts w:asciiTheme="minorHAnsi" w:hAnsiTheme="minorHAnsi" w:cstheme="minorHAnsi"/>
                <w:sz w:val="19"/>
              </w:rPr>
              <w:t>hand tools</w:t>
            </w:r>
          </w:p>
          <w:p w14:paraId="27353643" w14:textId="77777777" w:rsidR="002E3EAA" w:rsidRPr="00C9091D" w:rsidRDefault="002E3EAA" w:rsidP="002E3EAA">
            <w:pPr>
              <w:pStyle w:val="TableParagraph"/>
              <w:spacing w:before="156" w:line="211" w:lineRule="exact"/>
              <w:ind w:left="56"/>
              <w:rPr>
                <w:rFonts w:asciiTheme="minorHAnsi" w:hAnsiTheme="minorHAnsi" w:cstheme="minorHAnsi"/>
                <w:sz w:val="19"/>
              </w:rPr>
            </w:pPr>
            <w:r w:rsidRPr="00C9091D">
              <w:rPr>
                <w:rFonts w:asciiTheme="minorHAnsi" w:hAnsiTheme="minorHAnsi" w:cstheme="minorHAnsi"/>
                <w:sz w:val="19"/>
              </w:rPr>
              <w:t>Note: This</w:t>
            </w:r>
          </w:p>
          <w:p w14:paraId="3F6F7152" w14:textId="77777777" w:rsidR="002E3EAA" w:rsidRPr="00C9091D" w:rsidRDefault="002E3EAA" w:rsidP="002E3EAA">
            <w:pPr>
              <w:pStyle w:val="TableParagraph"/>
              <w:spacing w:line="173" w:lineRule="exact"/>
              <w:ind w:left="56"/>
              <w:rPr>
                <w:rFonts w:asciiTheme="minorHAnsi" w:hAnsiTheme="minorHAnsi" w:cstheme="minorHAnsi"/>
                <w:sz w:val="19"/>
              </w:rPr>
            </w:pPr>
            <w:r w:rsidRPr="00C9091D">
              <w:rPr>
                <w:rFonts w:asciiTheme="minorHAnsi" w:hAnsiTheme="minorHAnsi" w:cstheme="minorHAnsi"/>
                <w:spacing w:val="-5"/>
                <w:sz w:val="19"/>
              </w:rPr>
              <w:t>machine is</w:t>
            </w:r>
          </w:p>
          <w:p w14:paraId="315B2D7B" w14:textId="77777777" w:rsidR="002E3EAA" w:rsidRPr="00C9091D" w:rsidRDefault="002E3EAA" w:rsidP="002E3EAA">
            <w:pPr>
              <w:pStyle w:val="TableParagraph"/>
              <w:spacing w:before="10" w:line="211" w:lineRule="auto"/>
              <w:ind w:left="56" w:right="396"/>
              <w:rPr>
                <w:rFonts w:asciiTheme="minorHAnsi" w:hAnsiTheme="minorHAnsi" w:cstheme="minorHAnsi"/>
                <w:sz w:val="19"/>
              </w:rPr>
            </w:pPr>
            <w:r w:rsidRPr="00C9091D">
              <w:rPr>
                <w:rFonts w:asciiTheme="minorHAnsi" w:hAnsiTheme="minorHAnsi" w:cstheme="minorHAnsi"/>
                <w:spacing w:val="-5"/>
                <w:sz w:val="19"/>
              </w:rPr>
              <w:t xml:space="preserve">classed as </w:t>
            </w:r>
            <w:r w:rsidRPr="00C9091D">
              <w:rPr>
                <w:rFonts w:asciiTheme="minorHAnsi" w:hAnsiTheme="minorHAnsi" w:cstheme="minorHAnsi"/>
                <w:sz w:val="19"/>
              </w:rPr>
              <w:t xml:space="preserve">a </w:t>
            </w:r>
            <w:r w:rsidRPr="00C9091D">
              <w:rPr>
                <w:rFonts w:asciiTheme="minorHAnsi" w:hAnsiTheme="minorHAnsi" w:cstheme="minorHAnsi"/>
                <w:spacing w:val="-4"/>
                <w:sz w:val="19"/>
              </w:rPr>
              <w:t>“high</w:t>
            </w:r>
            <w:r w:rsidRPr="00C9091D">
              <w:rPr>
                <w:rFonts w:asciiTheme="minorHAnsi" w:hAnsiTheme="minorHAnsi" w:cstheme="minorHAnsi"/>
                <w:spacing w:val="-24"/>
                <w:sz w:val="19"/>
              </w:rPr>
              <w:t xml:space="preserve"> </w:t>
            </w:r>
            <w:r w:rsidRPr="00C9091D">
              <w:rPr>
                <w:rFonts w:asciiTheme="minorHAnsi" w:hAnsiTheme="minorHAnsi" w:cstheme="minorHAnsi"/>
                <w:spacing w:val="-9"/>
                <w:sz w:val="19"/>
              </w:rPr>
              <w:t>risk</w:t>
            </w:r>
          </w:p>
          <w:p w14:paraId="11ECA798" w14:textId="77777777" w:rsidR="002E3EAA" w:rsidRPr="00C9091D" w:rsidRDefault="002E3EAA" w:rsidP="002E3EAA">
            <w:pPr>
              <w:pStyle w:val="TableParagraph"/>
              <w:spacing w:line="185" w:lineRule="exact"/>
              <w:ind w:left="56"/>
              <w:rPr>
                <w:rFonts w:asciiTheme="minorHAnsi" w:hAnsiTheme="minorHAnsi" w:cstheme="minorHAnsi"/>
                <w:sz w:val="19"/>
              </w:rPr>
            </w:pPr>
            <w:r w:rsidRPr="00C9091D">
              <w:rPr>
                <w:rFonts w:asciiTheme="minorHAnsi" w:hAnsiTheme="minorHAnsi" w:cstheme="minorHAnsi"/>
                <w:sz w:val="19"/>
              </w:rPr>
              <w:t>woodworking</w:t>
            </w:r>
          </w:p>
          <w:p w14:paraId="3EE638E0" w14:textId="77777777" w:rsidR="002E3EAA" w:rsidRPr="00C9091D" w:rsidRDefault="002E3EAA" w:rsidP="002E3EAA">
            <w:pPr>
              <w:pStyle w:val="TableParagraph"/>
              <w:spacing w:line="173" w:lineRule="exact"/>
              <w:ind w:left="56"/>
              <w:rPr>
                <w:rFonts w:asciiTheme="minorHAnsi" w:hAnsiTheme="minorHAnsi" w:cstheme="minorHAnsi"/>
                <w:sz w:val="19"/>
              </w:rPr>
            </w:pPr>
            <w:r w:rsidRPr="00C9091D">
              <w:rPr>
                <w:rFonts w:asciiTheme="minorHAnsi" w:hAnsiTheme="minorHAnsi" w:cstheme="minorHAnsi"/>
                <w:sz w:val="19"/>
              </w:rPr>
              <w:t>machine”</w:t>
            </w:r>
          </w:p>
          <w:p w14:paraId="2120CE3B" w14:textId="77777777" w:rsidR="002E3EAA" w:rsidRPr="00C9091D" w:rsidRDefault="002E3EAA" w:rsidP="002E3EAA">
            <w:pPr>
              <w:pStyle w:val="TableParagraph"/>
              <w:spacing w:line="168" w:lineRule="exact"/>
              <w:ind w:left="56"/>
              <w:rPr>
                <w:rFonts w:asciiTheme="minorHAnsi" w:hAnsiTheme="minorHAnsi" w:cstheme="minorHAnsi"/>
                <w:sz w:val="19"/>
              </w:rPr>
            </w:pPr>
            <w:r w:rsidRPr="00C9091D">
              <w:rPr>
                <w:rFonts w:asciiTheme="minorHAnsi" w:hAnsiTheme="minorHAnsi" w:cstheme="minorHAnsi"/>
                <w:sz w:val="19"/>
              </w:rPr>
              <w:t>under health</w:t>
            </w:r>
          </w:p>
          <w:p w14:paraId="029473A5" w14:textId="77777777" w:rsidR="002E3EAA" w:rsidRPr="00C9091D" w:rsidRDefault="002E3EAA" w:rsidP="002E3EAA">
            <w:pPr>
              <w:pStyle w:val="TableParagraph"/>
              <w:spacing w:line="170" w:lineRule="exact"/>
              <w:ind w:left="56"/>
              <w:rPr>
                <w:rFonts w:asciiTheme="minorHAnsi" w:hAnsiTheme="minorHAnsi" w:cstheme="minorHAnsi"/>
                <w:sz w:val="19"/>
              </w:rPr>
            </w:pPr>
            <w:r w:rsidRPr="00C9091D">
              <w:rPr>
                <w:rFonts w:asciiTheme="minorHAnsi" w:hAnsiTheme="minorHAnsi" w:cstheme="minorHAnsi"/>
                <w:sz w:val="19"/>
              </w:rPr>
              <w:t>and safety</w:t>
            </w:r>
          </w:p>
          <w:p w14:paraId="14253BFD" w14:textId="77777777" w:rsidR="002E3EAA" w:rsidRPr="00C9091D" w:rsidRDefault="002E3EAA" w:rsidP="002E3EAA">
            <w:pPr>
              <w:pStyle w:val="TableParagraph"/>
              <w:spacing w:line="187" w:lineRule="exact"/>
              <w:ind w:left="56"/>
              <w:rPr>
                <w:rFonts w:asciiTheme="minorHAnsi" w:hAnsiTheme="minorHAnsi" w:cstheme="minorHAnsi"/>
                <w:sz w:val="19"/>
              </w:rPr>
            </w:pPr>
            <w:r w:rsidRPr="00C9091D">
              <w:rPr>
                <w:rFonts w:asciiTheme="minorHAnsi" w:hAnsiTheme="minorHAnsi" w:cstheme="minorHAnsi"/>
                <w:sz w:val="19"/>
              </w:rPr>
              <w:t>Regulations</w:t>
            </w:r>
            <w:r>
              <w:rPr>
                <w:rFonts w:asciiTheme="minorHAnsi" w:hAnsiTheme="minorHAnsi" w:cstheme="minorHAnsi"/>
                <w:sz w:val="19"/>
              </w:rPr>
              <w:br/>
            </w:r>
          </w:p>
          <w:p w14:paraId="737B117B" w14:textId="77777777" w:rsidR="002E3EAA" w:rsidRPr="00C9091D" w:rsidRDefault="002E3EAA" w:rsidP="002E3EAA">
            <w:pPr>
              <w:pStyle w:val="TableParagraph"/>
              <w:spacing w:before="66" w:line="210" w:lineRule="exact"/>
              <w:ind w:left="56"/>
              <w:rPr>
                <w:rFonts w:asciiTheme="minorHAnsi" w:hAnsiTheme="minorHAnsi" w:cstheme="minorHAnsi"/>
                <w:b/>
                <w:sz w:val="19"/>
              </w:rPr>
            </w:pPr>
            <w:r w:rsidRPr="00C9091D">
              <w:rPr>
                <w:rFonts w:asciiTheme="minorHAnsi" w:hAnsiTheme="minorHAnsi" w:cstheme="minorHAnsi"/>
                <w:b/>
                <w:spacing w:val="-6"/>
                <w:sz w:val="19"/>
              </w:rPr>
              <w:t>[Ref.S.I. No.36</w:t>
            </w:r>
          </w:p>
          <w:p w14:paraId="535A91D8" w14:textId="77777777" w:rsidR="002E3EAA" w:rsidRPr="00C9091D" w:rsidRDefault="002E3EAA" w:rsidP="002E3EAA">
            <w:pPr>
              <w:pStyle w:val="TableParagraph"/>
              <w:spacing w:line="188" w:lineRule="exact"/>
              <w:ind w:left="56"/>
              <w:rPr>
                <w:rFonts w:asciiTheme="minorHAnsi" w:hAnsiTheme="minorHAnsi" w:cstheme="minorHAnsi"/>
                <w:sz w:val="19"/>
              </w:rPr>
            </w:pPr>
            <w:r w:rsidRPr="00C9091D">
              <w:rPr>
                <w:rFonts w:asciiTheme="minorHAnsi" w:hAnsiTheme="minorHAnsi" w:cstheme="minorHAnsi"/>
                <w:b/>
                <w:sz w:val="19"/>
              </w:rPr>
              <w:t>of 2016]</w:t>
            </w:r>
          </w:p>
        </w:tc>
        <w:tc>
          <w:tcPr>
            <w:tcW w:w="945" w:type="dxa"/>
            <w:vMerge w:val="restart"/>
          </w:tcPr>
          <w:p w14:paraId="5499F68A"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3193FBA1" w14:textId="77777777" w:rsidR="002E3EAA" w:rsidRPr="00C9091D" w:rsidRDefault="002E3EAA" w:rsidP="002E3EAA">
            <w:pPr>
              <w:pStyle w:val="TableParagraph"/>
              <w:spacing w:before="34" w:line="211" w:lineRule="auto"/>
              <w:ind w:left="56" w:right="16"/>
              <w:rPr>
                <w:rFonts w:asciiTheme="minorHAnsi" w:hAnsiTheme="minorHAnsi" w:cstheme="minorHAnsi"/>
                <w:sz w:val="19"/>
              </w:rPr>
            </w:pPr>
            <w:r w:rsidRPr="00C9091D">
              <w:rPr>
                <w:rFonts w:asciiTheme="minorHAnsi" w:hAnsiTheme="minorHAnsi" w:cstheme="minorHAnsi"/>
                <w:sz w:val="19"/>
              </w:rPr>
              <w:t>Electrocution/ electric shock</w:t>
            </w:r>
          </w:p>
          <w:p w14:paraId="15290DC2" w14:textId="77777777" w:rsidR="002E3EAA" w:rsidRPr="00C9091D" w:rsidRDefault="002E3EAA" w:rsidP="002E3EAA">
            <w:pPr>
              <w:pStyle w:val="TableParagraph"/>
              <w:spacing w:before="175"/>
              <w:ind w:left="56"/>
              <w:rPr>
                <w:rFonts w:asciiTheme="minorHAnsi" w:hAnsiTheme="minorHAnsi" w:cstheme="minorHAnsi"/>
                <w:sz w:val="19"/>
              </w:rPr>
            </w:pPr>
            <w:r w:rsidRPr="00C9091D">
              <w:rPr>
                <w:rFonts w:asciiTheme="minorHAnsi" w:hAnsiTheme="minorHAnsi" w:cstheme="minorHAnsi"/>
                <w:sz w:val="19"/>
              </w:rPr>
              <w:t>Fire</w:t>
            </w:r>
          </w:p>
        </w:tc>
        <w:tc>
          <w:tcPr>
            <w:tcW w:w="1063" w:type="dxa"/>
            <w:vMerge w:val="restart"/>
          </w:tcPr>
          <w:p w14:paraId="63017CC7"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Borders>
              <w:bottom w:val="nil"/>
            </w:tcBorders>
          </w:tcPr>
          <w:p w14:paraId="4B1CCC10" w14:textId="77777777" w:rsidR="002E3EAA" w:rsidRPr="00C9091D" w:rsidRDefault="002E3EAA" w:rsidP="002E3EAA">
            <w:pPr>
              <w:pStyle w:val="TableParagraph"/>
              <w:spacing w:before="50" w:line="200" w:lineRule="exact"/>
              <w:ind w:left="55"/>
              <w:rPr>
                <w:rFonts w:asciiTheme="minorHAnsi" w:hAnsiTheme="minorHAnsi" w:cstheme="minorHAnsi"/>
                <w:sz w:val="19"/>
              </w:rPr>
            </w:pPr>
            <w:r w:rsidRPr="00C9091D">
              <w:rPr>
                <w:rFonts w:asciiTheme="minorHAnsi" w:hAnsiTheme="minorHAnsi" w:cstheme="minorHAnsi"/>
                <w:spacing w:val="-6"/>
                <w:sz w:val="19"/>
              </w:rPr>
              <w:t xml:space="preserve">Defective powered </w:t>
            </w:r>
            <w:r w:rsidRPr="00C9091D">
              <w:rPr>
                <w:rFonts w:asciiTheme="minorHAnsi" w:hAnsiTheme="minorHAnsi" w:cstheme="minorHAnsi"/>
                <w:spacing w:val="-4"/>
                <w:sz w:val="19"/>
              </w:rPr>
              <w:t xml:space="preserve">hand </w:t>
            </w:r>
            <w:r w:rsidRPr="00C9091D">
              <w:rPr>
                <w:rFonts w:asciiTheme="minorHAnsi" w:hAnsiTheme="minorHAnsi" w:cstheme="minorHAnsi"/>
                <w:spacing w:val="-5"/>
                <w:sz w:val="19"/>
              </w:rPr>
              <w:t xml:space="preserve">tools </w:t>
            </w:r>
            <w:r w:rsidRPr="00C9091D">
              <w:rPr>
                <w:rFonts w:asciiTheme="minorHAnsi" w:hAnsiTheme="minorHAnsi" w:cstheme="minorHAnsi"/>
                <w:spacing w:val="-6"/>
                <w:sz w:val="19"/>
              </w:rPr>
              <w:t xml:space="preserve">are </w:t>
            </w:r>
            <w:r w:rsidRPr="00C9091D">
              <w:rPr>
                <w:rFonts w:asciiTheme="minorHAnsi" w:hAnsiTheme="minorHAnsi" w:cstheme="minorHAnsi"/>
                <w:spacing w:val="-5"/>
                <w:sz w:val="19"/>
              </w:rPr>
              <w:t xml:space="preserve">clearly identified, labelled </w:t>
            </w:r>
            <w:r w:rsidRPr="00C9091D">
              <w:rPr>
                <w:rFonts w:asciiTheme="minorHAnsi" w:hAnsiTheme="minorHAnsi" w:cstheme="minorHAnsi"/>
                <w:spacing w:val="-3"/>
                <w:sz w:val="19"/>
              </w:rPr>
              <w:t xml:space="preserve">as </w:t>
            </w:r>
            <w:r w:rsidRPr="00C9091D">
              <w:rPr>
                <w:rFonts w:asciiTheme="minorHAnsi" w:hAnsiTheme="minorHAnsi" w:cstheme="minorHAnsi"/>
                <w:spacing w:val="-4"/>
                <w:sz w:val="19"/>
              </w:rPr>
              <w:t xml:space="preserve">out of </w:t>
            </w:r>
            <w:r w:rsidRPr="00C9091D">
              <w:rPr>
                <w:rFonts w:asciiTheme="minorHAnsi" w:hAnsiTheme="minorHAnsi" w:cstheme="minorHAnsi"/>
                <w:spacing w:val="-5"/>
                <w:sz w:val="19"/>
              </w:rPr>
              <w:t xml:space="preserve">use, </w:t>
            </w:r>
            <w:r w:rsidRPr="00C9091D">
              <w:rPr>
                <w:rFonts w:asciiTheme="minorHAnsi" w:hAnsiTheme="minorHAnsi" w:cstheme="minorHAnsi"/>
                <w:spacing w:val="-4"/>
                <w:sz w:val="19"/>
              </w:rPr>
              <w:t xml:space="preserve">and </w:t>
            </w:r>
            <w:r w:rsidRPr="00C9091D">
              <w:rPr>
                <w:rFonts w:asciiTheme="minorHAnsi" w:hAnsiTheme="minorHAnsi" w:cstheme="minorHAnsi"/>
                <w:spacing w:val="-7"/>
                <w:sz w:val="19"/>
              </w:rPr>
              <w:t>stored</w:t>
            </w:r>
          </w:p>
        </w:tc>
        <w:tc>
          <w:tcPr>
            <w:tcW w:w="907" w:type="dxa"/>
            <w:vMerge w:val="restart"/>
          </w:tcPr>
          <w:p w14:paraId="2ACD5FA0"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23DA407D"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06E8BA34"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tc>
        <w:tc>
          <w:tcPr>
            <w:tcW w:w="1417" w:type="dxa"/>
            <w:vMerge w:val="restart"/>
          </w:tcPr>
          <w:p w14:paraId="293C189C" w14:textId="37EE98D5"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0D58C1FF" w14:textId="77777777" w:rsidTr="002140A7">
        <w:trPr>
          <w:trHeight w:val="183"/>
        </w:trPr>
        <w:tc>
          <w:tcPr>
            <w:tcW w:w="1361" w:type="dxa"/>
            <w:vMerge/>
          </w:tcPr>
          <w:p w14:paraId="7C764CA6" w14:textId="77777777" w:rsidR="002E3EAA" w:rsidRPr="00C9091D" w:rsidRDefault="002E3EAA" w:rsidP="002E3EAA">
            <w:pPr>
              <w:pStyle w:val="TableParagraph"/>
              <w:spacing w:line="188" w:lineRule="exact"/>
              <w:ind w:left="56"/>
              <w:rPr>
                <w:rFonts w:asciiTheme="minorHAnsi" w:hAnsiTheme="minorHAnsi" w:cstheme="minorHAnsi"/>
                <w:sz w:val="19"/>
              </w:rPr>
            </w:pPr>
          </w:p>
        </w:tc>
        <w:tc>
          <w:tcPr>
            <w:tcW w:w="945" w:type="dxa"/>
            <w:vMerge/>
          </w:tcPr>
          <w:p w14:paraId="616773BD" w14:textId="77777777" w:rsidR="002E3EAA" w:rsidRPr="00C9091D" w:rsidRDefault="002E3EAA" w:rsidP="002E3EAA">
            <w:pPr>
              <w:rPr>
                <w:rFonts w:cstheme="minorHAnsi"/>
                <w:sz w:val="2"/>
                <w:szCs w:val="2"/>
              </w:rPr>
            </w:pPr>
          </w:p>
        </w:tc>
        <w:tc>
          <w:tcPr>
            <w:tcW w:w="1361" w:type="dxa"/>
            <w:vMerge/>
          </w:tcPr>
          <w:p w14:paraId="58D01391" w14:textId="77777777" w:rsidR="002E3EAA" w:rsidRPr="00C9091D" w:rsidRDefault="002E3EAA" w:rsidP="002E3EAA">
            <w:pPr>
              <w:rPr>
                <w:rFonts w:cstheme="minorHAnsi"/>
                <w:sz w:val="2"/>
                <w:szCs w:val="2"/>
              </w:rPr>
            </w:pPr>
          </w:p>
        </w:tc>
        <w:tc>
          <w:tcPr>
            <w:tcW w:w="1063" w:type="dxa"/>
            <w:vMerge/>
          </w:tcPr>
          <w:p w14:paraId="418B8FD2" w14:textId="77777777" w:rsidR="002E3EAA" w:rsidRPr="00C9091D" w:rsidRDefault="002E3EAA" w:rsidP="002E3EAA">
            <w:pPr>
              <w:pStyle w:val="TableParagraph"/>
              <w:rPr>
                <w:rFonts w:asciiTheme="minorHAnsi" w:hAnsiTheme="minorHAnsi" w:cstheme="minorHAnsi"/>
                <w:sz w:val="12"/>
              </w:rPr>
            </w:pPr>
          </w:p>
        </w:tc>
        <w:tc>
          <w:tcPr>
            <w:tcW w:w="4209" w:type="dxa"/>
            <w:tcBorders>
              <w:top w:val="nil"/>
              <w:bottom w:val="nil"/>
            </w:tcBorders>
          </w:tcPr>
          <w:p w14:paraId="22194594" w14:textId="77777777" w:rsidR="002E3EAA" w:rsidRPr="00C9091D" w:rsidRDefault="002E3EAA" w:rsidP="002E3EAA">
            <w:pPr>
              <w:pStyle w:val="TableParagraph"/>
              <w:spacing w:line="164" w:lineRule="exact"/>
              <w:ind w:left="55"/>
              <w:rPr>
                <w:rFonts w:asciiTheme="minorHAnsi" w:hAnsiTheme="minorHAnsi" w:cstheme="minorHAnsi"/>
                <w:sz w:val="19"/>
              </w:rPr>
            </w:pPr>
            <w:r w:rsidRPr="00C9091D">
              <w:rPr>
                <w:rFonts w:asciiTheme="minorHAnsi" w:hAnsiTheme="minorHAnsi" w:cstheme="minorHAnsi"/>
                <w:sz w:val="19"/>
              </w:rPr>
              <w:t>separately to prevent accidental use</w:t>
            </w:r>
          </w:p>
        </w:tc>
        <w:tc>
          <w:tcPr>
            <w:tcW w:w="907" w:type="dxa"/>
            <w:vMerge/>
          </w:tcPr>
          <w:p w14:paraId="3E8F13E2" w14:textId="77777777" w:rsidR="002E3EAA" w:rsidRPr="00C9091D" w:rsidRDefault="002E3EAA" w:rsidP="002E3EAA">
            <w:pPr>
              <w:rPr>
                <w:rFonts w:cstheme="minorHAnsi"/>
                <w:sz w:val="2"/>
                <w:szCs w:val="2"/>
              </w:rPr>
            </w:pPr>
          </w:p>
        </w:tc>
        <w:tc>
          <w:tcPr>
            <w:tcW w:w="2494" w:type="dxa"/>
            <w:vMerge/>
          </w:tcPr>
          <w:p w14:paraId="11FAAC22" w14:textId="77777777" w:rsidR="002E3EAA" w:rsidRPr="00C9091D" w:rsidRDefault="002E3EAA" w:rsidP="002E3EAA">
            <w:pPr>
              <w:rPr>
                <w:rFonts w:cstheme="minorHAnsi"/>
                <w:sz w:val="2"/>
                <w:szCs w:val="2"/>
              </w:rPr>
            </w:pPr>
          </w:p>
        </w:tc>
        <w:tc>
          <w:tcPr>
            <w:tcW w:w="1417" w:type="dxa"/>
            <w:vMerge/>
          </w:tcPr>
          <w:p w14:paraId="58AA3E76" w14:textId="77777777" w:rsidR="002E3EAA" w:rsidRPr="00C9091D" w:rsidRDefault="002E3EAA" w:rsidP="002E3EAA">
            <w:pPr>
              <w:rPr>
                <w:rFonts w:cstheme="minorHAnsi"/>
                <w:sz w:val="2"/>
                <w:szCs w:val="2"/>
              </w:rPr>
            </w:pPr>
          </w:p>
        </w:tc>
        <w:tc>
          <w:tcPr>
            <w:tcW w:w="1417" w:type="dxa"/>
            <w:vMerge/>
          </w:tcPr>
          <w:p w14:paraId="162B11DB" w14:textId="77777777" w:rsidR="002E3EAA" w:rsidRPr="00C9091D" w:rsidRDefault="002E3EAA" w:rsidP="002E3EAA">
            <w:pPr>
              <w:rPr>
                <w:rFonts w:cstheme="minorHAnsi"/>
                <w:sz w:val="2"/>
                <w:szCs w:val="2"/>
              </w:rPr>
            </w:pPr>
          </w:p>
        </w:tc>
      </w:tr>
      <w:tr w:rsidR="002E3EAA" w:rsidRPr="00C9091D" w14:paraId="1BFE923B" w14:textId="77777777" w:rsidTr="002140A7">
        <w:trPr>
          <w:trHeight w:val="387"/>
        </w:trPr>
        <w:tc>
          <w:tcPr>
            <w:tcW w:w="1361" w:type="dxa"/>
            <w:vMerge/>
          </w:tcPr>
          <w:p w14:paraId="21171966" w14:textId="77777777" w:rsidR="002E3EAA" w:rsidRPr="00C9091D" w:rsidRDefault="002E3EAA" w:rsidP="002E3EAA">
            <w:pPr>
              <w:pStyle w:val="TableParagraph"/>
              <w:spacing w:line="188" w:lineRule="exact"/>
              <w:ind w:left="56"/>
              <w:rPr>
                <w:rFonts w:asciiTheme="minorHAnsi" w:hAnsiTheme="minorHAnsi" w:cstheme="minorHAnsi"/>
                <w:sz w:val="19"/>
              </w:rPr>
            </w:pPr>
          </w:p>
        </w:tc>
        <w:tc>
          <w:tcPr>
            <w:tcW w:w="945" w:type="dxa"/>
            <w:vMerge/>
          </w:tcPr>
          <w:p w14:paraId="0E3615A8" w14:textId="77777777" w:rsidR="002E3EAA" w:rsidRPr="00C9091D" w:rsidRDefault="002E3EAA" w:rsidP="002E3EAA">
            <w:pPr>
              <w:rPr>
                <w:rFonts w:cstheme="minorHAnsi"/>
                <w:sz w:val="2"/>
                <w:szCs w:val="2"/>
              </w:rPr>
            </w:pPr>
          </w:p>
        </w:tc>
        <w:tc>
          <w:tcPr>
            <w:tcW w:w="1361" w:type="dxa"/>
            <w:vMerge/>
          </w:tcPr>
          <w:p w14:paraId="4BE978F7" w14:textId="77777777" w:rsidR="002E3EAA" w:rsidRPr="00C9091D" w:rsidRDefault="002E3EAA" w:rsidP="002E3EAA">
            <w:pPr>
              <w:rPr>
                <w:rFonts w:cstheme="minorHAnsi"/>
                <w:sz w:val="2"/>
                <w:szCs w:val="2"/>
              </w:rPr>
            </w:pPr>
          </w:p>
        </w:tc>
        <w:tc>
          <w:tcPr>
            <w:tcW w:w="1063" w:type="dxa"/>
            <w:vMerge/>
          </w:tcPr>
          <w:p w14:paraId="56D278A4" w14:textId="77777777" w:rsidR="002E3EAA" w:rsidRPr="00C9091D" w:rsidRDefault="002E3EAA" w:rsidP="002E3EAA">
            <w:pPr>
              <w:pStyle w:val="TableParagraph"/>
              <w:rPr>
                <w:rFonts w:asciiTheme="minorHAnsi" w:hAnsiTheme="minorHAnsi" w:cstheme="minorHAnsi"/>
                <w:sz w:val="18"/>
              </w:rPr>
            </w:pPr>
          </w:p>
        </w:tc>
        <w:tc>
          <w:tcPr>
            <w:tcW w:w="4209" w:type="dxa"/>
            <w:tcBorders>
              <w:top w:val="nil"/>
              <w:bottom w:val="nil"/>
            </w:tcBorders>
          </w:tcPr>
          <w:p w14:paraId="636B0E68" w14:textId="77777777" w:rsidR="002E3EAA" w:rsidRPr="00C9091D" w:rsidRDefault="002E3EAA" w:rsidP="002E3EAA">
            <w:pPr>
              <w:pStyle w:val="TableParagraph"/>
              <w:spacing w:line="171" w:lineRule="exact"/>
              <w:ind w:left="55"/>
              <w:rPr>
                <w:rFonts w:asciiTheme="minorHAnsi" w:hAnsiTheme="minorHAnsi" w:cstheme="minorHAnsi"/>
                <w:sz w:val="19"/>
              </w:rPr>
            </w:pPr>
            <w:r w:rsidRPr="00C9091D">
              <w:rPr>
                <w:rFonts w:asciiTheme="minorHAnsi" w:hAnsiTheme="minorHAnsi" w:cstheme="minorHAnsi"/>
                <w:spacing w:val="-6"/>
                <w:sz w:val="19"/>
              </w:rPr>
              <w:t xml:space="preserve">Defects are reported </w:t>
            </w:r>
            <w:r w:rsidRPr="00C9091D">
              <w:rPr>
                <w:rFonts w:asciiTheme="minorHAnsi" w:hAnsiTheme="minorHAnsi" w:cstheme="minorHAnsi"/>
                <w:spacing w:val="-4"/>
                <w:sz w:val="19"/>
              </w:rPr>
              <w:t xml:space="preserve">to the </w:t>
            </w:r>
            <w:r w:rsidRPr="00C9091D">
              <w:rPr>
                <w:rFonts w:asciiTheme="minorHAnsi" w:hAnsiTheme="minorHAnsi" w:cstheme="minorHAnsi"/>
                <w:spacing w:val="-5"/>
                <w:sz w:val="19"/>
              </w:rPr>
              <w:t xml:space="preserve">person </w:t>
            </w:r>
            <w:r w:rsidRPr="00C9091D">
              <w:rPr>
                <w:rFonts w:asciiTheme="minorHAnsi" w:hAnsiTheme="minorHAnsi" w:cstheme="minorHAnsi"/>
                <w:spacing w:val="-3"/>
                <w:sz w:val="19"/>
              </w:rPr>
              <w:t xml:space="preserve">in </w:t>
            </w:r>
            <w:r w:rsidRPr="00C9091D">
              <w:rPr>
                <w:rFonts w:asciiTheme="minorHAnsi" w:hAnsiTheme="minorHAnsi" w:cstheme="minorHAnsi"/>
                <w:spacing w:val="-6"/>
                <w:sz w:val="19"/>
              </w:rPr>
              <w:t xml:space="preserve">control </w:t>
            </w:r>
            <w:r w:rsidRPr="00C9091D">
              <w:rPr>
                <w:rFonts w:asciiTheme="minorHAnsi" w:hAnsiTheme="minorHAnsi" w:cstheme="minorHAnsi"/>
                <w:spacing w:val="-4"/>
                <w:sz w:val="19"/>
              </w:rPr>
              <w:t>of</w:t>
            </w:r>
          </w:p>
          <w:p w14:paraId="1D149C07" w14:textId="77777777" w:rsidR="002E3EAA" w:rsidRPr="00C9091D" w:rsidRDefault="002E3EAA" w:rsidP="002E3EAA">
            <w:pPr>
              <w:pStyle w:val="TableParagraph"/>
              <w:spacing w:line="196" w:lineRule="exact"/>
              <w:ind w:left="55"/>
              <w:rPr>
                <w:rFonts w:asciiTheme="minorHAnsi" w:hAnsiTheme="minorHAnsi" w:cstheme="minorHAnsi"/>
                <w:sz w:val="19"/>
              </w:rPr>
            </w:pPr>
            <w:r w:rsidRPr="00C9091D">
              <w:rPr>
                <w:rFonts w:asciiTheme="minorHAnsi" w:hAnsiTheme="minorHAnsi" w:cstheme="minorHAnsi"/>
                <w:spacing w:val="-4"/>
                <w:sz w:val="19"/>
              </w:rPr>
              <w:t xml:space="preserve">the </w:t>
            </w:r>
            <w:r w:rsidRPr="00C9091D">
              <w:rPr>
                <w:rFonts w:asciiTheme="minorHAnsi" w:hAnsiTheme="minorHAnsi" w:cstheme="minorHAnsi"/>
                <w:spacing w:val="-5"/>
                <w:sz w:val="19"/>
              </w:rPr>
              <w:t xml:space="preserve">workplace </w:t>
            </w:r>
            <w:r w:rsidRPr="00C9091D">
              <w:rPr>
                <w:rFonts w:asciiTheme="minorHAnsi" w:hAnsiTheme="minorHAnsi" w:cstheme="minorHAnsi"/>
                <w:spacing w:val="-4"/>
                <w:sz w:val="19"/>
              </w:rPr>
              <w:t xml:space="preserve">to </w:t>
            </w:r>
            <w:r w:rsidRPr="00C9091D">
              <w:rPr>
                <w:rFonts w:asciiTheme="minorHAnsi" w:hAnsiTheme="minorHAnsi" w:cstheme="minorHAnsi"/>
                <w:spacing w:val="-6"/>
                <w:sz w:val="19"/>
              </w:rPr>
              <w:t xml:space="preserve">ensure </w:t>
            </w:r>
            <w:r w:rsidRPr="00C9091D">
              <w:rPr>
                <w:rFonts w:asciiTheme="minorHAnsi" w:hAnsiTheme="minorHAnsi" w:cstheme="minorHAnsi"/>
                <w:spacing w:val="-4"/>
                <w:sz w:val="19"/>
              </w:rPr>
              <w:t xml:space="preserve">all </w:t>
            </w:r>
            <w:r w:rsidRPr="00C9091D">
              <w:rPr>
                <w:rFonts w:asciiTheme="minorHAnsi" w:hAnsiTheme="minorHAnsi" w:cstheme="minorHAnsi"/>
                <w:spacing w:val="-5"/>
                <w:sz w:val="19"/>
              </w:rPr>
              <w:t xml:space="preserve">items </w:t>
            </w:r>
            <w:r w:rsidRPr="00C9091D">
              <w:rPr>
                <w:rFonts w:asciiTheme="minorHAnsi" w:hAnsiTheme="minorHAnsi" w:cstheme="minorHAnsi"/>
                <w:spacing w:val="-6"/>
                <w:sz w:val="19"/>
              </w:rPr>
              <w:t xml:space="preserve">are repaired </w:t>
            </w:r>
            <w:r w:rsidRPr="00C9091D">
              <w:rPr>
                <w:rFonts w:asciiTheme="minorHAnsi" w:hAnsiTheme="minorHAnsi" w:cstheme="minorHAnsi"/>
                <w:spacing w:val="-5"/>
                <w:sz w:val="19"/>
              </w:rPr>
              <w:t>or</w:t>
            </w:r>
          </w:p>
        </w:tc>
        <w:tc>
          <w:tcPr>
            <w:tcW w:w="907" w:type="dxa"/>
            <w:vMerge/>
          </w:tcPr>
          <w:p w14:paraId="3AB26FC4" w14:textId="77777777" w:rsidR="002E3EAA" w:rsidRPr="00C9091D" w:rsidRDefault="002E3EAA" w:rsidP="002E3EAA">
            <w:pPr>
              <w:rPr>
                <w:rFonts w:cstheme="minorHAnsi"/>
                <w:sz w:val="2"/>
                <w:szCs w:val="2"/>
              </w:rPr>
            </w:pPr>
          </w:p>
        </w:tc>
        <w:tc>
          <w:tcPr>
            <w:tcW w:w="2494" w:type="dxa"/>
            <w:vMerge/>
          </w:tcPr>
          <w:p w14:paraId="6A768705" w14:textId="77777777" w:rsidR="002E3EAA" w:rsidRPr="00C9091D" w:rsidRDefault="002E3EAA" w:rsidP="002E3EAA">
            <w:pPr>
              <w:rPr>
                <w:rFonts w:cstheme="minorHAnsi"/>
                <w:sz w:val="2"/>
                <w:szCs w:val="2"/>
              </w:rPr>
            </w:pPr>
          </w:p>
        </w:tc>
        <w:tc>
          <w:tcPr>
            <w:tcW w:w="1417" w:type="dxa"/>
            <w:vMerge/>
          </w:tcPr>
          <w:p w14:paraId="6026BC55" w14:textId="77777777" w:rsidR="002E3EAA" w:rsidRPr="00C9091D" w:rsidRDefault="002E3EAA" w:rsidP="002E3EAA">
            <w:pPr>
              <w:rPr>
                <w:rFonts w:cstheme="minorHAnsi"/>
                <w:sz w:val="2"/>
                <w:szCs w:val="2"/>
              </w:rPr>
            </w:pPr>
          </w:p>
        </w:tc>
        <w:tc>
          <w:tcPr>
            <w:tcW w:w="1417" w:type="dxa"/>
            <w:vMerge/>
          </w:tcPr>
          <w:p w14:paraId="4913E9D6" w14:textId="77777777" w:rsidR="002E3EAA" w:rsidRPr="00C9091D" w:rsidRDefault="002E3EAA" w:rsidP="002E3EAA">
            <w:pPr>
              <w:rPr>
                <w:rFonts w:cstheme="minorHAnsi"/>
                <w:sz w:val="2"/>
                <w:szCs w:val="2"/>
              </w:rPr>
            </w:pPr>
          </w:p>
        </w:tc>
      </w:tr>
      <w:tr w:rsidR="002E3EAA" w:rsidRPr="00C9091D" w14:paraId="352BAD16" w14:textId="77777777" w:rsidTr="002140A7">
        <w:trPr>
          <w:trHeight w:val="238"/>
        </w:trPr>
        <w:tc>
          <w:tcPr>
            <w:tcW w:w="1361" w:type="dxa"/>
            <w:vMerge/>
          </w:tcPr>
          <w:p w14:paraId="103CB2F5" w14:textId="77777777" w:rsidR="002E3EAA" w:rsidRPr="00C9091D" w:rsidRDefault="002E3EAA" w:rsidP="002E3EAA">
            <w:pPr>
              <w:pStyle w:val="TableParagraph"/>
              <w:spacing w:line="188" w:lineRule="exact"/>
              <w:ind w:left="56"/>
              <w:rPr>
                <w:rFonts w:asciiTheme="minorHAnsi" w:hAnsiTheme="minorHAnsi" w:cstheme="minorHAnsi"/>
                <w:sz w:val="19"/>
              </w:rPr>
            </w:pPr>
          </w:p>
        </w:tc>
        <w:tc>
          <w:tcPr>
            <w:tcW w:w="945" w:type="dxa"/>
            <w:vMerge/>
          </w:tcPr>
          <w:p w14:paraId="03AA2C76" w14:textId="77777777" w:rsidR="002E3EAA" w:rsidRPr="00C9091D" w:rsidRDefault="002E3EAA" w:rsidP="002E3EAA">
            <w:pPr>
              <w:rPr>
                <w:rFonts w:cstheme="minorHAnsi"/>
                <w:sz w:val="2"/>
                <w:szCs w:val="2"/>
              </w:rPr>
            </w:pPr>
          </w:p>
        </w:tc>
        <w:tc>
          <w:tcPr>
            <w:tcW w:w="1361" w:type="dxa"/>
            <w:vMerge/>
          </w:tcPr>
          <w:p w14:paraId="32785AF9" w14:textId="77777777" w:rsidR="002E3EAA" w:rsidRPr="00C9091D" w:rsidRDefault="002E3EAA" w:rsidP="002E3EAA">
            <w:pPr>
              <w:rPr>
                <w:rFonts w:cstheme="minorHAnsi"/>
                <w:sz w:val="2"/>
                <w:szCs w:val="2"/>
              </w:rPr>
            </w:pPr>
          </w:p>
        </w:tc>
        <w:tc>
          <w:tcPr>
            <w:tcW w:w="1063" w:type="dxa"/>
            <w:vMerge/>
          </w:tcPr>
          <w:p w14:paraId="4E46CD76" w14:textId="77777777" w:rsidR="002E3EAA" w:rsidRPr="00C9091D" w:rsidRDefault="002E3EAA" w:rsidP="002E3EAA">
            <w:pPr>
              <w:pStyle w:val="TableParagraph"/>
              <w:rPr>
                <w:rFonts w:asciiTheme="minorHAnsi" w:hAnsiTheme="minorHAnsi" w:cstheme="minorHAnsi"/>
                <w:sz w:val="16"/>
              </w:rPr>
            </w:pPr>
          </w:p>
        </w:tc>
        <w:tc>
          <w:tcPr>
            <w:tcW w:w="4209" w:type="dxa"/>
            <w:tcBorders>
              <w:top w:val="nil"/>
            </w:tcBorders>
          </w:tcPr>
          <w:p w14:paraId="0D44FAE4" w14:textId="77777777" w:rsidR="002E3EAA" w:rsidRPr="00C9091D" w:rsidRDefault="002E3EAA" w:rsidP="002E3EAA">
            <w:pPr>
              <w:pStyle w:val="TableParagraph"/>
              <w:spacing w:line="188" w:lineRule="exact"/>
              <w:ind w:left="55"/>
              <w:rPr>
                <w:rFonts w:asciiTheme="minorHAnsi" w:hAnsiTheme="minorHAnsi" w:cstheme="minorHAnsi"/>
                <w:sz w:val="19"/>
              </w:rPr>
            </w:pPr>
            <w:r w:rsidRPr="00C9091D">
              <w:rPr>
                <w:rFonts w:asciiTheme="minorHAnsi" w:hAnsiTheme="minorHAnsi" w:cstheme="minorHAnsi"/>
                <w:sz w:val="19"/>
              </w:rPr>
              <w:t>replaced</w:t>
            </w:r>
          </w:p>
        </w:tc>
        <w:tc>
          <w:tcPr>
            <w:tcW w:w="907" w:type="dxa"/>
            <w:vMerge/>
          </w:tcPr>
          <w:p w14:paraId="2A59BA32" w14:textId="77777777" w:rsidR="002E3EAA" w:rsidRPr="00C9091D" w:rsidRDefault="002E3EAA" w:rsidP="002E3EAA">
            <w:pPr>
              <w:rPr>
                <w:rFonts w:cstheme="minorHAnsi"/>
                <w:sz w:val="2"/>
                <w:szCs w:val="2"/>
              </w:rPr>
            </w:pPr>
          </w:p>
        </w:tc>
        <w:tc>
          <w:tcPr>
            <w:tcW w:w="2494" w:type="dxa"/>
            <w:vMerge/>
          </w:tcPr>
          <w:p w14:paraId="4F48E0F0" w14:textId="77777777" w:rsidR="002E3EAA" w:rsidRPr="00C9091D" w:rsidRDefault="002E3EAA" w:rsidP="002E3EAA">
            <w:pPr>
              <w:rPr>
                <w:rFonts w:cstheme="minorHAnsi"/>
                <w:sz w:val="2"/>
                <w:szCs w:val="2"/>
              </w:rPr>
            </w:pPr>
          </w:p>
        </w:tc>
        <w:tc>
          <w:tcPr>
            <w:tcW w:w="1417" w:type="dxa"/>
            <w:vMerge/>
          </w:tcPr>
          <w:p w14:paraId="39EA29AF" w14:textId="77777777" w:rsidR="002E3EAA" w:rsidRPr="00C9091D" w:rsidRDefault="002E3EAA" w:rsidP="002E3EAA">
            <w:pPr>
              <w:rPr>
                <w:rFonts w:cstheme="minorHAnsi"/>
                <w:sz w:val="2"/>
                <w:szCs w:val="2"/>
              </w:rPr>
            </w:pPr>
          </w:p>
        </w:tc>
        <w:tc>
          <w:tcPr>
            <w:tcW w:w="1417" w:type="dxa"/>
            <w:vMerge/>
          </w:tcPr>
          <w:p w14:paraId="674DF7E3" w14:textId="77777777" w:rsidR="002E3EAA" w:rsidRPr="00C9091D" w:rsidRDefault="002E3EAA" w:rsidP="002E3EAA">
            <w:pPr>
              <w:rPr>
                <w:rFonts w:cstheme="minorHAnsi"/>
                <w:sz w:val="2"/>
                <w:szCs w:val="2"/>
              </w:rPr>
            </w:pPr>
          </w:p>
        </w:tc>
      </w:tr>
      <w:tr w:rsidR="002E3EAA" w:rsidRPr="00C9091D" w14:paraId="434DFF73" w14:textId="77777777" w:rsidTr="002140A7">
        <w:trPr>
          <w:trHeight w:val="489"/>
        </w:trPr>
        <w:tc>
          <w:tcPr>
            <w:tcW w:w="1361" w:type="dxa"/>
            <w:vMerge/>
          </w:tcPr>
          <w:p w14:paraId="679BF4DD" w14:textId="77777777" w:rsidR="002E3EAA" w:rsidRPr="00C9091D" w:rsidRDefault="002E3EAA" w:rsidP="002E3EAA">
            <w:pPr>
              <w:pStyle w:val="TableParagraph"/>
              <w:spacing w:line="188" w:lineRule="exact"/>
              <w:ind w:left="56"/>
              <w:rPr>
                <w:rFonts w:asciiTheme="minorHAnsi" w:hAnsiTheme="minorHAnsi" w:cstheme="minorHAnsi"/>
                <w:sz w:val="2"/>
                <w:szCs w:val="2"/>
              </w:rPr>
            </w:pPr>
          </w:p>
        </w:tc>
        <w:tc>
          <w:tcPr>
            <w:tcW w:w="945" w:type="dxa"/>
            <w:vMerge/>
          </w:tcPr>
          <w:p w14:paraId="650DB440" w14:textId="77777777" w:rsidR="002E3EAA" w:rsidRPr="00C9091D" w:rsidRDefault="002E3EAA" w:rsidP="002E3EAA">
            <w:pPr>
              <w:rPr>
                <w:rFonts w:cstheme="minorHAnsi"/>
                <w:sz w:val="2"/>
                <w:szCs w:val="2"/>
              </w:rPr>
            </w:pPr>
          </w:p>
        </w:tc>
        <w:tc>
          <w:tcPr>
            <w:tcW w:w="1361" w:type="dxa"/>
            <w:vMerge/>
          </w:tcPr>
          <w:p w14:paraId="59C8DFA7" w14:textId="77777777" w:rsidR="002E3EAA" w:rsidRPr="00C9091D" w:rsidRDefault="002E3EAA" w:rsidP="002E3EAA">
            <w:pPr>
              <w:rPr>
                <w:rFonts w:cstheme="minorHAnsi"/>
                <w:sz w:val="2"/>
                <w:szCs w:val="2"/>
              </w:rPr>
            </w:pPr>
          </w:p>
        </w:tc>
        <w:tc>
          <w:tcPr>
            <w:tcW w:w="1063" w:type="dxa"/>
          </w:tcPr>
          <w:p w14:paraId="0A38F2CC" w14:textId="77777777" w:rsidR="002E3EAA" w:rsidRPr="00C9091D" w:rsidRDefault="002E3EAA" w:rsidP="002E3EAA">
            <w:pPr>
              <w:pStyle w:val="TableParagraph"/>
              <w:spacing w:before="11"/>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45C72984" w14:textId="77777777" w:rsidR="002E3EAA" w:rsidRPr="00C9091D" w:rsidRDefault="002E3EAA" w:rsidP="002E3EAA">
            <w:pPr>
              <w:pStyle w:val="TableParagraph"/>
              <w:spacing w:before="35" w:line="211" w:lineRule="auto"/>
              <w:ind w:left="55"/>
              <w:rPr>
                <w:rFonts w:asciiTheme="minorHAnsi" w:hAnsiTheme="minorHAnsi" w:cstheme="minorHAnsi"/>
                <w:sz w:val="19"/>
              </w:rPr>
            </w:pPr>
            <w:r w:rsidRPr="00C9091D">
              <w:rPr>
                <w:rFonts w:asciiTheme="minorHAnsi" w:hAnsiTheme="minorHAnsi" w:cstheme="minorHAnsi"/>
                <w:spacing w:val="-6"/>
                <w:sz w:val="19"/>
              </w:rPr>
              <w:t xml:space="preserve">Powered </w:t>
            </w:r>
            <w:r w:rsidRPr="00C9091D">
              <w:rPr>
                <w:rFonts w:asciiTheme="minorHAnsi" w:hAnsiTheme="minorHAnsi" w:cstheme="minorHAnsi"/>
                <w:spacing w:val="-4"/>
                <w:sz w:val="19"/>
              </w:rPr>
              <w:t xml:space="preserve">hand </w:t>
            </w:r>
            <w:r w:rsidRPr="00C9091D">
              <w:rPr>
                <w:rFonts w:asciiTheme="minorHAnsi" w:hAnsiTheme="minorHAnsi" w:cstheme="minorHAnsi"/>
                <w:spacing w:val="-5"/>
                <w:sz w:val="19"/>
              </w:rPr>
              <w:t xml:space="preserve">tools </w:t>
            </w:r>
            <w:r w:rsidRPr="00C9091D">
              <w:rPr>
                <w:rFonts w:asciiTheme="minorHAnsi" w:hAnsiTheme="minorHAnsi" w:cstheme="minorHAnsi"/>
                <w:spacing w:val="-6"/>
                <w:sz w:val="19"/>
              </w:rPr>
              <w:t xml:space="preserve">are </w:t>
            </w:r>
            <w:r w:rsidRPr="00C9091D">
              <w:rPr>
                <w:rFonts w:asciiTheme="minorHAnsi" w:hAnsiTheme="minorHAnsi" w:cstheme="minorHAnsi"/>
                <w:spacing w:val="-5"/>
                <w:sz w:val="19"/>
              </w:rPr>
              <w:t xml:space="preserve">electrically tested </w:t>
            </w:r>
            <w:r w:rsidRPr="00C9091D">
              <w:rPr>
                <w:rFonts w:asciiTheme="minorHAnsi" w:hAnsiTheme="minorHAnsi" w:cstheme="minorHAnsi"/>
                <w:spacing w:val="-3"/>
                <w:sz w:val="19"/>
              </w:rPr>
              <w:t xml:space="preserve">by </w:t>
            </w:r>
            <w:r w:rsidRPr="00C9091D">
              <w:rPr>
                <w:rFonts w:asciiTheme="minorHAnsi" w:hAnsiTheme="minorHAnsi" w:cstheme="minorHAnsi"/>
                <w:sz w:val="19"/>
              </w:rPr>
              <w:t xml:space="preserve">a </w:t>
            </w:r>
            <w:r w:rsidRPr="00C9091D">
              <w:rPr>
                <w:rFonts w:asciiTheme="minorHAnsi" w:hAnsiTheme="minorHAnsi" w:cstheme="minorHAnsi"/>
                <w:spacing w:val="-6"/>
                <w:sz w:val="19"/>
              </w:rPr>
              <w:t xml:space="preserve">competent </w:t>
            </w:r>
            <w:r w:rsidRPr="00C9091D">
              <w:rPr>
                <w:rFonts w:asciiTheme="minorHAnsi" w:hAnsiTheme="minorHAnsi" w:cstheme="minorHAnsi"/>
                <w:spacing w:val="-5"/>
                <w:sz w:val="19"/>
              </w:rPr>
              <w:t xml:space="preserve">person </w:t>
            </w:r>
            <w:r w:rsidRPr="00C9091D">
              <w:rPr>
                <w:rFonts w:asciiTheme="minorHAnsi" w:hAnsiTheme="minorHAnsi" w:cstheme="minorHAnsi"/>
                <w:spacing w:val="-3"/>
                <w:sz w:val="19"/>
              </w:rPr>
              <w:t xml:space="preserve">as </w:t>
            </w:r>
            <w:r w:rsidRPr="00C9091D">
              <w:rPr>
                <w:rFonts w:asciiTheme="minorHAnsi" w:hAnsiTheme="minorHAnsi" w:cstheme="minorHAnsi"/>
                <w:spacing w:val="-6"/>
                <w:sz w:val="19"/>
              </w:rPr>
              <w:t>necessary</w:t>
            </w:r>
          </w:p>
        </w:tc>
        <w:tc>
          <w:tcPr>
            <w:tcW w:w="907" w:type="dxa"/>
            <w:vMerge/>
          </w:tcPr>
          <w:p w14:paraId="049089A5" w14:textId="77777777" w:rsidR="002E3EAA" w:rsidRPr="00C9091D" w:rsidRDefault="002E3EAA" w:rsidP="002E3EAA">
            <w:pPr>
              <w:rPr>
                <w:rFonts w:cstheme="minorHAnsi"/>
                <w:sz w:val="2"/>
                <w:szCs w:val="2"/>
              </w:rPr>
            </w:pPr>
          </w:p>
        </w:tc>
        <w:tc>
          <w:tcPr>
            <w:tcW w:w="2494" w:type="dxa"/>
            <w:vMerge/>
          </w:tcPr>
          <w:p w14:paraId="37FD2681" w14:textId="77777777" w:rsidR="002E3EAA" w:rsidRPr="00C9091D" w:rsidRDefault="002E3EAA" w:rsidP="002E3EAA">
            <w:pPr>
              <w:rPr>
                <w:rFonts w:cstheme="minorHAnsi"/>
                <w:sz w:val="2"/>
                <w:szCs w:val="2"/>
              </w:rPr>
            </w:pPr>
          </w:p>
        </w:tc>
        <w:tc>
          <w:tcPr>
            <w:tcW w:w="1417" w:type="dxa"/>
            <w:vMerge/>
          </w:tcPr>
          <w:p w14:paraId="05BAF91C" w14:textId="77777777" w:rsidR="002E3EAA" w:rsidRPr="00C9091D" w:rsidRDefault="002E3EAA" w:rsidP="002E3EAA">
            <w:pPr>
              <w:rPr>
                <w:rFonts w:cstheme="minorHAnsi"/>
                <w:sz w:val="2"/>
                <w:szCs w:val="2"/>
              </w:rPr>
            </w:pPr>
          </w:p>
        </w:tc>
        <w:tc>
          <w:tcPr>
            <w:tcW w:w="1417" w:type="dxa"/>
            <w:vMerge/>
          </w:tcPr>
          <w:p w14:paraId="70F35D44" w14:textId="77777777" w:rsidR="002E3EAA" w:rsidRPr="00C9091D" w:rsidRDefault="002E3EAA" w:rsidP="002E3EAA">
            <w:pPr>
              <w:rPr>
                <w:rFonts w:cstheme="minorHAnsi"/>
                <w:sz w:val="2"/>
                <w:szCs w:val="2"/>
              </w:rPr>
            </w:pPr>
          </w:p>
        </w:tc>
      </w:tr>
      <w:tr w:rsidR="002E3EAA" w:rsidRPr="00C9091D" w14:paraId="2FD6FC64" w14:textId="77777777" w:rsidTr="002140A7">
        <w:trPr>
          <w:trHeight w:val="41"/>
        </w:trPr>
        <w:tc>
          <w:tcPr>
            <w:tcW w:w="1361" w:type="dxa"/>
            <w:vMerge/>
          </w:tcPr>
          <w:p w14:paraId="224DC176" w14:textId="77777777" w:rsidR="002E3EAA" w:rsidRPr="00C9091D" w:rsidRDefault="002E3EAA" w:rsidP="002E3EAA">
            <w:pPr>
              <w:pStyle w:val="TableParagraph"/>
              <w:spacing w:line="188" w:lineRule="exact"/>
              <w:ind w:left="56"/>
              <w:rPr>
                <w:rFonts w:asciiTheme="minorHAnsi" w:hAnsiTheme="minorHAnsi" w:cstheme="minorHAnsi"/>
                <w:sz w:val="2"/>
                <w:szCs w:val="2"/>
              </w:rPr>
            </w:pPr>
          </w:p>
        </w:tc>
        <w:tc>
          <w:tcPr>
            <w:tcW w:w="945" w:type="dxa"/>
            <w:vMerge/>
          </w:tcPr>
          <w:p w14:paraId="1C0387D0" w14:textId="77777777" w:rsidR="002E3EAA" w:rsidRPr="00C9091D" w:rsidRDefault="002E3EAA" w:rsidP="002E3EAA">
            <w:pPr>
              <w:rPr>
                <w:rFonts w:cstheme="minorHAnsi"/>
                <w:sz w:val="2"/>
                <w:szCs w:val="2"/>
              </w:rPr>
            </w:pPr>
          </w:p>
        </w:tc>
        <w:tc>
          <w:tcPr>
            <w:tcW w:w="1361" w:type="dxa"/>
            <w:vMerge/>
          </w:tcPr>
          <w:p w14:paraId="4E7DF607" w14:textId="77777777" w:rsidR="002E3EAA" w:rsidRPr="00C9091D" w:rsidRDefault="002E3EAA" w:rsidP="002E3EAA">
            <w:pPr>
              <w:rPr>
                <w:rFonts w:cstheme="minorHAnsi"/>
                <w:sz w:val="2"/>
                <w:szCs w:val="2"/>
              </w:rPr>
            </w:pPr>
          </w:p>
        </w:tc>
        <w:tc>
          <w:tcPr>
            <w:tcW w:w="1063" w:type="dxa"/>
            <w:tcBorders>
              <w:bottom w:val="nil"/>
            </w:tcBorders>
          </w:tcPr>
          <w:p w14:paraId="51543E9D" w14:textId="77777777" w:rsidR="002E3EAA" w:rsidRPr="00C9091D" w:rsidRDefault="002E3EAA" w:rsidP="002E3EAA">
            <w:pPr>
              <w:pStyle w:val="TableParagraph"/>
              <w:rPr>
                <w:rFonts w:asciiTheme="minorHAnsi" w:hAnsiTheme="minorHAnsi" w:cstheme="minorHAnsi"/>
                <w:sz w:val="2"/>
              </w:rPr>
            </w:pPr>
          </w:p>
        </w:tc>
        <w:tc>
          <w:tcPr>
            <w:tcW w:w="4209" w:type="dxa"/>
            <w:vMerge w:val="restart"/>
          </w:tcPr>
          <w:p w14:paraId="27F2DF3C" w14:textId="77777777" w:rsidR="002E3EAA" w:rsidRPr="00C9091D" w:rsidRDefault="002E3EAA" w:rsidP="002E3EAA">
            <w:pPr>
              <w:pStyle w:val="TableParagraph"/>
              <w:spacing w:before="35" w:line="211" w:lineRule="auto"/>
              <w:ind w:left="55" w:right="158"/>
              <w:rPr>
                <w:rFonts w:asciiTheme="minorHAnsi" w:hAnsiTheme="minorHAnsi" w:cstheme="minorHAnsi"/>
                <w:sz w:val="19"/>
              </w:rPr>
            </w:pPr>
            <w:r w:rsidRPr="00C9091D">
              <w:rPr>
                <w:rFonts w:asciiTheme="minorHAnsi" w:hAnsiTheme="minorHAnsi" w:cstheme="minorHAnsi"/>
                <w:spacing w:val="-6"/>
                <w:sz w:val="19"/>
              </w:rPr>
              <w:t xml:space="preserve">Powered </w:t>
            </w:r>
            <w:r w:rsidRPr="00C9091D">
              <w:rPr>
                <w:rFonts w:asciiTheme="minorHAnsi" w:hAnsiTheme="minorHAnsi" w:cstheme="minorHAnsi"/>
                <w:spacing w:val="-4"/>
                <w:sz w:val="19"/>
              </w:rPr>
              <w:t xml:space="preserve">hand </w:t>
            </w:r>
            <w:r w:rsidRPr="00C9091D">
              <w:rPr>
                <w:rFonts w:asciiTheme="minorHAnsi" w:hAnsiTheme="minorHAnsi" w:cstheme="minorHAnsi"/>
                <w:spacing w:val="-5"/>
                <w:sz w:val="19"/>
              </w:rPr>
              <w:t xml:space="preserve">tools should </w:t>
            </w:r>
            <w:r w:rsidRPr="00C9091D">
              <w:rPr>
                <w:rFonts w:asciiTheme="minorHAnsi" w:hAnsiTheme="minorHAnsi" w:cstheme="minorHAnsi"/>
                <w:spacing w:val="-3"/>
                <w:sz w:val="19"/>
              </w:rPr>
              <w:t xml:space="preserve">be </w:t>
            </w:r>
            <w:r w:rsidRPr="00C9091D">
              <w:rPr>
                <w:rFonts w:asciiTheme="minorHAnsi" w:hAnsiTheme="minorHAnsi" w:cstheme="minorHAnsi"/>
                <w:spacing w:val="-5"/>
                <w:sz w:val="19"/>
              </w:rPr>
              <w:t xml:space="preserve">visually checked </w:t>
            </w:r>
            <w:r w:rsidRPr="00C9091D">
              <w:rPr>
                <w:rFonts w:asciiTheme="minorHAnsi" w:hAnsiTheme="minorHAnsi" w:cstheme="minorHAnsi"/>
                <w:spacing w:val="-7"/>
                <w:sz w:val="19"/>
              </w:rPr>
              <w:t xml:space="preserve">before </w:t>
            </w:r>
            <w:r w:rsidRPr="00C9091D">
              <w:rPr>
                <w:rFonts w:asciiTheme="minorHAnsi" w:hAnsiTheme="minorHAnsi" w:cstheme="minorHAnsi"/>
                <w:spacing w:val="-4"/>
                <w:sz w:val="19"/>
              </w:rPr>
              <w:t xml:space="preserve">use and </w:t>
            </w:r>
            <w:r w:rsidRPr="00C9091D">
              <w:rPr>
                <w:rFonts w:asciiTheme="minorHAnsi" w:hAnsiTheme="minorHAnsi" w:cstheme="minorHAnsi"/>
                <w:spacing w:val="-5"/>
                <w:sz w:val="19"/>
              </w:rPr>
              <w:t xml:space="preserve">inspected </w:t>
            </w:r>
            <w:r w:rsidRPr="00C9091D">
              <w:rPr>
                <w:rFonts w:asciiTheme="minorHAnsi" w:hAnsiTheme="minorHAnsi" w:cstheme="minorHAnsi"/>
                <w:spacing w:val="-3"/>
                <w:sz w:val="19"/>
              </w:rPr>
              <w:t xml:space="preserve">as </w:t>
            </w:r>
            <w:r w:rsidRPr="00C9091D">
              <w:rPr>
                <w:rFonts w:asciiTheme="minorHAnsi" w:hAnsiTheme="minorHAnsi" w:cstheme="minorHAnsi"/>
                <w:spacing w:val="-6"/>
                <w:sz w:val="19"/>
              </w:rPr>
              <w:t>follows</w:t>
            </w:r>
          </w:p>
          <w:p w14:paraId="2B6ABE3D" w14:textId="77777777" w:rsidR="002E3EAA" w:rsidRPr="00C9091D" w:rsidRDefault="002E3EAA" w:rsidP="002E3EAA">
            <w:pPr>
              <w:pStyle w:val="TableParagraph"/>
              <w:spacing w:before="95" w:line="208" w:lineRule="exact"/>
              <w:ind w:left="55"/>
              <w:rPr>
                <w:rFonts w:asciiTheme="minorHAnsi" w:hAnsiTheme="minorHAnsi" w:cstheme="minorHAnsi"/>
                <w:b/>
                <w:sz w:val="19"/>
              </w:rPr>
            </w:pPr>
            <w:r w:rsidRPr="00C9091D">
              <w:rPr>
                <w:rFonts w:asciiTheme="minorHAnsi" w:hAnsiTheme="minorHAnsi" w:cstheme="minorHAnsi"/>
                <w:b/>
                <w:sz w:val="19"/>
              </w:rPr>
              <w:t>Tools/appliance</w:t>
            </w:r>
          </w:p>
          <w:p w14:paraId="391101E7" w14:textId="77777777" w:rsidR="002E3EAA" w:rsidRPr="00C9091D" w:rsidRDefault="002E3EAA" w:rsidP="002E3EAA">
            <w:pPr>
              <w:pStyle w:val="TableParagraph"/>
              <w:numPr>
                <w:ilvl w:val="0"/>
                <w:numId w:val="152"/>
              </w:numPr>
              <w:tabs>
                <w:tab w:val="left" w:pos="415"/>
                <w:tab w:val="left" w:pos="416"/>
              </w:tabs>
              <w:spacing w:line="214" w:lineRule="exact"/>
              <w:rPr>
                <w:rFonts w:asciiTheme="minorHAnsi" w:hAnsiTheme="minorHAnsi" w:cstheme="minorHAnsi"/>
                <w:sz w:val="19"/>
              </w:rPr>
            </w:pPr>
            <w:r w:rsidRPr="00C9091D">
              <w:rPr>
                <w:rFonts w:asciiTheme="minorHAnsi" w:hAnsiTheme="minorHAnsi" w:cstheme="minorHAnsi"/>
                <w:spacing w:val="-7"/>
                <w:sz w:val="19"/>
              </w:rPr>
              <w:t xml:space="preserve">On/off </w:t>
            </w:r>
            <w:r w:rsidRPr="00C9091D">
              <w:rPr>
                <w:rFonts w:asciiTheme="minorHAnsi" w:hAnsiTheme="minorHAnsi" w:cstheme="minorHAnsi"/>
                <w:spacing w:val="-5"/>
                <w:sz w:val="19"/>
              </w:rPr>
              <w:t xml:space="preserve">switch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working</w:t>
            </w:r>
            <w:r w:rsidRPr="00C9091D">
              <w:rPr>
                <w:rFonts w:asciiTheme="minorHAnsi" w:hAnsiTheme="minorHAnsi" w:cstheme="minorHAnsi"/>
                <w:spacing w:val="-28"/>
                <w:sz w:val="19"/>
              </w:rPr>
              <w:t xml:space="preserve"> </w:t>
            </w:r>
            <w:r w:rsidRPr="00C9091D">
              <w:rPr>
                <w:rFonts w:asciiTheme="minorHAnsi" w:hAnsiTheme="minorHAnsi" w:cstheme="minorHAnsi"/>
                <w:spacing w:val="-6"/>
                <w:sz w:val="19"/>
              </w:rPr>
              <w:t>correctly</w:t>
            </w:r>
          </w:p>
          <w:p w14:paraId="5C82C94B" w14:textId="77777777" w:rsidR="002E3EAA" w:rsidRPr="00C9091D" w:rsidRDefault="002E3EAA" w:rsidP="002E3EAA">
            <w:pPr>
              <w:pStyle w:val="TableParagraph"/>
              <w:numPr>
                <w:ilvl w:val="0"/>
                <w:numId w:val="152"/>
              </w:numPr>
              <w:tabs>
                <w:tab w:val="left" w:pos="415"/>
                <w:tab w:val="left" w:pos="416"/>
              </w:tabs>
              <w:spacing w:line="200" w:lineRule="exact"/>
              <w:rPr>
                <w:rFonts w:asciiTheme="minorHAnsi" w:hAnsiTheme="minorHAnsi" w:cstheme="minorHAnsi"/>
                <w:sz w:val="19"/>
              </w:rPr>
            </w:pPr>
            <w:r w:rsidRPr="00C9091D">
              <w:rPr>
                <w:rFonts w:asciiTheme="minorHAnsi" w:hAnsiTheme="minorHAnsi" w:cstheme="minorHAnsi"/>
                <w:spacing w:val="-3"/>
                <w:sz w:val="19"/>
              </w:rPr>
              <w:t xml:space="preserve">No </w:t>
            </w:r>
            <w:r w:rsidRPr="00C9091D">
              <w:rPr>
                <w:rFonts w:asciiTheme="minorHAnsi" w:hAnsiTheme="minorHAnsi" w:cstheme="minorHAnsi"/>
                <w:spacing w:val="-4"/>
                <w:sz w:val="19"/>
              </w:rPr>
              <w:t>signs of</w:t>
            </w:r>
            <w:r w:rsidRPr="00C9091D">
              <w:rPr>
                <w:rFonts w:asciiTheme="minorHAnsi" w:hAnsiTheme="minorHAnsi" w:cstheme="minorHAnsi"/>
                <w:spacing w:val="-39"/>
                <w:sz w:val="19"/>
              </w:rPr>
              <w:t xml:space="preserve"> </w:t>
            </w:r>
            <w:r w:rsidRPr="00C9091D">
              <w:rPr>
                <w:rFonts w:asciiTheme="minorHAnsi" w:hAnsiTheme="minorHAnsi" w:cstheme="minorHAnsi"/>
                <w:spacing w:val="-5"/>
                <w:sz w:val="19"/>
              </w:rPr>
              <w:t xml:space="preserve">damage </w:t>
            </w:r>
            <w:r w:rsidRPr="00C9091D">
              <w:rPr>
                <w:rFonts w:asciiTheme="minorHAnsi" w:hAnsiTheme="minorHAnsi" w:cstheme="minorHAnsi"/>
                <w:spacing w:val="-4"/>
                <w:sz w:val="19"/>
              </w:rPr>
              <w:t xml:space="preserve">to </w:t>
            </w:r>
            <w:r w:rsidRPr="00C9091D">
              <w:rPr>
                <w:rFonts w:asciiTheme="minorHAnsi" w:hAnsiTheme="minorHAnsi" w:cstheme="minorHAnsi"/>
                <w:spacing w:val="-5"/>
                <w:sz w:val="19"/>
              </w:rPr>
              <w:t>casing</w:t>
            </w:r>
          </w:p>
          <w:p w14:paraId="20711BF0" w14:textId="77777777" w:rsidR="002E3EAA" w:rsidRPr="00C9091D" w:rsidRDefault="002E3EAA" w:rsidP="002E3EAA">
            <w:pPr>
              <w:pStyle w:val="TableParagraph"/>
              <w:numPr>
                <w:ilvl w:val="0"/>
                <w:numId w:val="152"/>
              </w:numPr>
              <w:tabs>
                <w:tab w:val="left" w:pos="415"/>
                <w:tab w:val="left" w:pos="416"/>
              </w:tabs>
              <w:spacing w:line="200" w:lineRule="exact"/>
              <w:rPr>
                <w:rFonts w:asciiTheme="minorHAnsi" w:hAnsiTheme="minorHAnsi" w:cstheme="minorHAnsi"/>
                <w:sz w:val="19"/>
              </w:rPr>
            </w:pPr>
            <w:r w:rsidRPr="00C9091D">
              <w:rPr>
                <w:rFonts w:asciiTheme="minorHAnsi" w:hAnsiTheme="minorHAnsi" w:cstheme="minorHAnsi"/>
                <w:spacing w:val="-3"/>
                <w:sz w:val="19"/>
              </w:rPr>
              <w:t xml:space="preserve">No </w:t>
            </w:r>
            <w:r w:rsidRPr="00C9091D">
              <w:rPr>
                <w:rFonts w:asciiTheme="minorHAnsi" w:hAnsiTheme="minorHAnsi" w:cstheme="minorHAnsi"/>
                <w:spacing w:val="-4"/>
                <w:sz w:val="19"/>
              </w:rPr>
              <w:t xml:space="preserve">loose parts </w:t>
            </w:r>
            <w:r w:rsidRPr="00C9091D">
              <w:rPr>
                <w:rFonts w:asciiTheme="minorHAnsi" w:hAnsiTheme="minorHAnsi" w:cstheme="minorHAnsi"/>
                <w:spacing w:val="-3"/>
                <w:sz w:val="19"/>
              </w:rPr>
              <w:t>or</w:t>
            </w:r>
            <w:r w:rsidRPr="00C9091D">
              <w:rPr>
                <w:rFonts w:asciiTheme="minorHAnsi" w:hAnsiTheme="minorHAnsi" w:cstheme="minorHAnsi"/>
                <w:spacing w:val="-39"/>
                <w:sz w:val="19"/>
              </w:rPr>
              <w:t xml:space="preserve"> </w:t>
            </w:r>
            <w:r w:rsidRPr="00C9091D">
              <w:rPr>
                <w:rFonts w:asciiTheme="minorHAnsi" w:hAnsiTheme="minorHAnsi" w:cstheme="minorHAnsi"/>
                <w:spacing w:val="-5"/>
                <w:sz w:val="19"/>
              </w:rPr>
              <w:t xml:space="preserve">missing </w:t>
            </w:r>
            <w:r w:rsidRPr="00C9091D">
              <w:rPr>
                <w:rFonts w:asciiTheme="minorHAnsi" w:hAnsiTheme="minorHAnsi" w:cstheme="minorHAnsi"/>
                <w:spacing w:val="-6"/>
                <w:sz w:val="19"/>
              </w:rPr>
              <w:t>screws</w:t>
            </w:r>
          </w:p>
          <w:p w14:paraId="2E4989ED" w14:textId="77777777" w:rsidR="002E3EAA" w:rsidRPr="00C9091D" w:rsidRDefault="002E3EAA" w:rsidP="002E3EAA">
            <w:pPr>
              <w:pStyle w:val="TableParagraph"/>
              <w:numPr>
                <w:ilvl w:val="0"/>
                <w:numId w:val="152"/>
              </w:numPr>
              <w:tabs>
                <w:tab w:val="left" w:pos="415"/>
                <w:tab w:val="left" w:pos="416"/>
              </w:tabs>
              <w:spacing w:before="14" w:line="184" w:lineRule="auto"/>
              <w:ind w:right="181"/>
              <w:rPr>
                <w:rFonts w:asciiTheme="minorHAnsi" w:hAnsiTheme="minorHAnsi" w:cstheme="minorHAnsi"/>
                <w:sz w:val="19"/>
              </w:rPr>
            </w:pPr>
            <w:r w:rsidRPr="00C9091D">
              <w:rPr>
                <w:rFonts w:asciiTheme="minorHAnsi" w:hAnsiTheme="minorHAnsi" w:cstheme="minorHAnsi"/>
                <w:spacing w:val="-4"/>
                <w:sz w:val="19"/>
              </w:rPr>
              <w:t xml:space="preserve">Live parts </w:t>
            </w:r>
            <w:r w:rsidRPr="00C9091D">
              <w:rPr>
                <w:rFonts w:asciiTheme="minorHAnsi" w:hAnsiTheme="minorHAnsi" w:cstheme="minorHAnsi"/>
                <w:spacing w:val="-6"/>
                <w:sz w:val="19"/>
              </w:rPr>
              <w:t xml:space="preserve">are properly </w:t>
            </w:r>
            <w:r w:rsidRPr="00C9091D">
              <w:rPr>
                <w:rFonts w:asciiTheme="minorHAnsi" w:hAnsiTheme="minorHAnsi" w:cstheme="minorHAnsi"/>
                <w:spacing w:val="-5"/>
                <w:sz w:val="19"/>
              </w:rPr>
              <w:t xml:space="preserve">guarded </w:t>
            </w:r>
            <w:r w:rsidRPr="00C9091D">
              <w:rPr>
                <w:rFonts w:asciiTheme="minorHAnsi" w:hAnsiTheme="minorHAnsi" w:cstheme="minorHAnsi"/>
                <w:spacing w:val="-3"/>
                <w:sz w:val="19"/>
              </w:rPr>
              <w:t>so as</w:t>
            </w:r>
            <w:r w:rsidRPr="00C9091D">
              <w:rPr>
                <w:rFonts w:asciiTheme="minorHAnsi" w:hAnsiTheme="minorHAnsi" w:cstheme="minorHAnsi"/>
                <w:spacing w:val="-36"/>
                <w:sz w:val="19"/>
              </w:rPr>
              <w:t xml:space="preserve"> </w:t>
            </w:r>
            <w:r w:rsidRPr="00C9091D">
              <w:rPr>
                <w:rFonts w:asciiTheme="minorHAnsi" w:hAnsiTheme="minorHAnsi" w:cstheme="minorHAnsi"/>
                <w:spacing w:val="-4"/>
                <w:sz w:val="19"/>
              </w:rPr>
              <w:t xml:space="preserve">not to </w:t>
            </w:r>
            <w:r w:rsidRPr="00C9091D">
              <w:rPr>
                <w:rFonts w:asciiTheme="minorHAnsi" w:hAnsiTheme="minorHAnsi" w:cstheme="minorHAnsi"/>
                <w:spacing w:val="-3"/>
                <w:sz w:val="19"/>
              </w:rPr>
              <w:t xml:space="preserve">be </w:t>
            </w:r>
            <w:r w:rsidRPr="00C9091D">
              <w:rPr>
                <w:rFonts w:asciiTheme="minorHAnsi" w:hAnsiTheme="minorHAnsi" w:cstheme="minorHAnsi"/>
                <w:spacing w:val="-5"/>
                <w:sz w:val="19"/>
              </w:rPr>
              <w:t>inadvertently</w:t>
            </w:r>
            <w:r w:rsidRPr="00C9091D">
              <w:rPr>
                <w:rFonts w:asciiTheme="minorHAnsi" w:hAnsiTheme="minorHAnsi" w:cstheme="minorHAnsi"/>
                <w:spacing w:val="-17"/>
                <w:sz w:val="19"/>
              </w:rPr>
              <w:t xml:space="preserve"> </w:t>
            </w:r>
            <w:r w:rsidRPr="00C9091D">
              <w:rPr>
                <w:rFonts w:asciiTheme="minorHAnsi" w:hAnsiTheme="minorHAnsi" w:cstheme="minorHAnsi"/>
                <w:spacing w:val="-6"/>
                <w:sz w:val="19"/>
              </w:rPr>
              <w:t>accessible</w:t>
            </w:r>
          </w:p>
          <w:p w14:paraId="563D045D" w14:textId="77777777" w:rsidR="002E3EAA" w:rsidRPr="00C9091D" w:rsidRDefault="002E3EAA" w:rsidP="002E3EAA">
            <w:pPr>
              <w:pStyle w:val="TableParagraph"/>
              <w:numPr>
                <w:ilvl w:val="0"/>
                <w:numId w:val="152"/>
              </w:numPr>
              <w:tabs>
                <w:tab w:val="left" w:pos="415"/>
                <w:tab w:val="left" w:pos="416"/>
              </w:tabs>
              <w:spacing w:before="18" w:line="184" w:lineRule="auto"/>
              <w:ind w:right="52"/>
              <w:rPr>
                <w:rFonts w:asciiTheme="minorHAnsi" w:hAnsiTheme="minorHAnsi" w:cstheme="minorHAnsi"/>
                <w:sz w:val="19"/>
              </w:rPr>
            </w:pPr>
            <w:r w:rsidRPr="00C9091D">
              <w:rPr>
                <w:rFonts w:asciiTheme="minorHAnsi" w:hAnsiTheme="minorHAnsi" w:cstheme="minorHAnsi"/>
                <w:spacing w:val="-6"/>
                <w:sz w:val="19"/>
              </w:rPr>
              <w:t xml:space="preserve">Ensure </w:t>
            </w:r>
            <w:r w:rsidRPr="00C9091D">
              <w:rPr>
                <w:rFonts w:asciiTheme="minorHAnsi" w:hAnsiTheme="minorHAnsi" w:cstheme="minorHAnsi"/>
                <w:spacing w:val="-5"/>
                <w:sz w:val="19"/>
              </w:rPr>
              <w:t xml:space="preserve">equipment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disconnected </w:t>
            </w:r>
            <w:r w:rsidRPr="00C9091D">
              <w:rPr>
                <w:rFonts w:asciiTheme="minorHAnsi" w:hAnsiTheme="minorHAnsi" w:cstheme="minorHAnsi"/>
                <w:spacing w:val="-4"/>
                <w:sz w:val="19"/>
              </w:rPr>
              <w:t>when</w:t>
            </w:r>
            <w:r w:rsidRPr="00C9091D">
              <w:rPr>
                <w:rFonts w:asciiTheme="minorHAnsi" w:hAnsiTheme="minorHAnsi" w:cstheme="minorHAnsi"/>
                <w:spacing w:val="-21"/>
                <w:sz w:val="19"/>
              </w:rPr>
              <w:t xml:space="preserve"> </w:t>
            </w:r>
            <w:r w:rsidRPr="00C9091D">
              <w:rPr>
                <w:rFonts w:asciiTheme="minorHAnsi" w:hAnsiTheme="minorHAnsi" w:cstheme="minorHAnsi"/>
                <w:spacing w:val="-4"/>
                <w:sz w:val="19"/>
              </w:rPr>
              <w:t xml:space="preserve">not </w:t>
            </w:r>
            <w:r w:rsidRPr="00C9091D">
              <w:rPr>
                <w:rFonts w:asciiTheme="minorHAnsi" w:hAnsiTheme="minorHAnsi" w:cstheme="minorHAnsi"/>
                <w:spacing w:val="-3"/>
                <w:sz w:val="19"/>
              </w:rPr>
              <w:t>in</w:t>
            </w:r>
            <w:r w:rsidRPr="00C9091D">
              <w:rPr>
                <w:rFonts w:asciiTheme="minorHAnsi" w:hAnsiTheme="minorHAnsi" w:cstheme="minorHAnsi"/>
                <w:spacing w:val="-10"/>
                <w:sz w:val="19"/>
              </w:rPr>
              <w:t xml:space="preserve"> </w:t>
            </w:r>
            <w:r w:rsidRPr="00C9091D">
              <w:rPr>
                <w:rFonts w:asciiTheme="minorHAnsi" w:hAnsiTheme="minorHAnsi" w:cstheme="minorHAnsi"/>
                <w:spacing w:val="-5"/>
                <w:sz w:val="19"/>
              </w:rPr>
              <w:t>use</w:t>
            </w:r>
          </w:p>
          <w:p w14:paraId="7DDD579F" w14:textId="77777777" w:rsidR="002E3EAA" w:rsidRPr="00C9091D" w:rsidRDefault="002E3EAA" w:rsidP="002E3EAA">
            <w:pPr>
              <w:pStyle w:val="TableParagraph"/>
              <w:spacing w:before="100" w:line="209" w:lineRule="exact"/>
              <w:ind w:left="55"/>
              <w:rPr>
                <w:rFonts w:asciiTheme="minorHAnsi" w:hAnsiTheme="minorHAnsi" w:cstheme="minorHAnsi"/>
                <w:b/>
                <w:sz w:val="19"/>
              </w:rPr>
            </w:pPr>
            <w:r w:rsidRPr="00C9091D">
              <w:rPr>
                <w:rFonts w:asciiTheme="minorHAnsi" w:hAnsiTheme="minorHAnsi" w:cstheme="minorHAnsi"/>
                <w:b/>
                <w:sz w:val="19"/>
              </w:rPr>
              <w:t>Cables</w:t>
            </w:r>
          </w:p>
          <w:p w14:paraId="2F7767EC" w14:textId="77777777" w:rsidR="002E3EAA" w:rsidRPr="00C9091D" w:rsidRDefault="002E3EAA" w:rsidP="002E3EAA">
            <w:pPr>
              <w:pStyle w:val="TableParagraph"/>
              <w:numPr>
                <w:ilvl w:val="0"/>
                <w:numId w:val="152"/>
              </w:numPr>
              <w:tabs>
                <w:tab w:val="left" w:pos="415"/>
                <w:tab w:val="left" w:pos="416"/>
              </w:tabs>
              <w:spacing w:before="12" w:line="204" w:lineRule="auto"/>
              <w:ind w:right="56"/>
              <w:rPr>
                <w:rFonts w:asciiTheme="minorHAnsi" w:hAnsiTheme="minorHAnsi" w:cstheme="minorHAnsi"/>
                <w:sz w:val="19"/>
              </w:rPr>
            </w:pPr>
            <w:r w:rsidRPr="00C9091D">
              <w:rPr>
                <w:rFonts w:asciiTheme="minorHAnsi" w:hAnsiTheme="minorHAnsi" w:cstheme="minorHAnsi"/>
                <w:spacing w:val="-6"/>
                <w:sz w:val="19"/>
              </w:rPr>
              <w:t xml:space="preserve">Securely anchored </w:t>
            </w:r>
            <w:r w:rsidRPr="00C9091D">
              <w:rPr>
                <w:rFonts w:asciiTheme="minorHAnsi" w:hAnsiTheme="minorHAnsi" w:cstheme="minorHAnsi"/>
                <w:spacing w:val="-4"/>
                <w:sz w:val="19"/>
              </w:rPr>
              <w:t xml:space="preserve">to the plug with </w:t>
            </w:r>
            <w:r w:rsidRPr="00C9091D">
              <w:rPr>
                <w:rFonts w:asciiTheme="minorHAnsi" w:hAnsiTheme="minorHAnsi" w:cstheme="minorHAnsi"/>
                <w:spacing w:val="-3"/>
                <w:sz w:val="19"/>
              </w:rPr>
              <w:t xml:space="preserve">no </w:t>
            </w:r>
            <w:r w:rsidRPr="00C9091D">
              <w:rPr>
                <w:rFonts w:asciiTheme="minorHAnsi" w:hAnsiTheme="minorHAnsi" w:cstheme="minorHAnsi"/>
                <w:spacing w:val="-5"/>
                <w:sz w:val="19"/>
              </w:rPr>
              <w:t xml:space="preserve">signs </w:t>
            </w:r>
            <w:r w:rsidRPr="00C9091D">
              <w:rPr>
                <w:rFonts w:asciiTheme="minorHAnsi" w:hAnsiTheme="minorHAnsi" w:cstheme="minorHAnsi"/>
                <w:spacing w:val="-4"/>
                <w:sz w:val="19"/>
              </w:rPr>
              <w:t xml:space="preserve">of cuts, </w:t>
            </w:r>
            <w:r w:rsidRPr="00C9091D">
              <w:rPr>
                <w:rFonts w:asciiTheme="minorHAnsi" w:hAnsiTheme="minorHAnsi" w:cstheme="minorHAnsi"/>
                <w:spacing w:val="-5"/>
                <w:sz w:val="19"/>
              </w:rPr>
              <w:t xml:space="preserve">frays, brittleness, </w:t>
            </w:r>
            <w:r w:rsidRPr="00C9091D">
              <w:rPr>
                <w:rFonts w:asciiTheme="minorHAnsi" w:hAnsiTheme="minorHAnsi" w:cstheme="minorHAnsi"/>
                <w:spacing w:val="-4"/>
                <w:sz w:val="19"/>
              </w:rPr>
              <w:t xml:space="preserve">leads </w:t>
            </w:r>
            <w:r w:rsidRPr="00C9091D">
              <w:rPr>
                <w:rFonts w:asciiTheme="minorHAnsi" w:hAnsiTheme="minorHAnsi" w:cstheme="minorHAnsi"/>
                <w:spacing w:val="-5"/>
                <w:sz w:val="19"/>
              </w:rPr>
              <w:t xml:space="preserve">kinked or coiled, </w:t>
            </w:r>
            <w:r w:rsidRPr="00C9091D">
              <w:rPr>
                <w:rFonts w:asciiTheme="minorHAnsi" w:hAnsiTheme="minorHAnsi" w:cstheme="minorHAnsi"/>
                <w:spacing w:val="-4"/>
                <w:sz w:val="19"/>
              </w:rPr>
              <w:t xml:space="preserve">taped </w:t>
            </w:r>
            <w:r w:rsidRPr="00C9091D">
              <w:rPr>
                <w:rFonts w:asciiTheme="minorHAnsi" w:hAnsiTheme="minorHAnsi" w:cstheme="minorHAnsi"/>
                <w:spacing w:val="-5"/>
                <w:sz w:val="19"/>
              </w:rPr>
              <w:t>joints, overloading</w:t>
            </w:r>
            <w:r w:rsidRPr="00C9091D">
              <w:rPr>
                <w:rFonts w:asciiTheme="minorHAnsi" w:hAnsiTheme="minorHAnsi" w:cstheme="minorHAnsi"/>
                <w:spacing w:val="-22"/>
                <w:sz w:val="19"/>
              </w:rPr>
              <w:t xml:space="preserve"> </w:t>
            </w:r>
            <w:r w:rsidRPr="00C9091D">
              <w:rPr>
                <w:rFonts w:asciiTheme="minorHAnsi" w:hAnsiTheme="minorHAnsi" w:cstheme="minorHAnsi"/>
                <w:spacing w:val="-6"/>
                <w:sz w:val="19"/>
              </w:rPr>
              <w:t xml:space="preserve">(overheating </w:t>
            </w:r>
            <w:r w:rsidRPr="00C9091D">
              <w:rPr>
                <w:rFonts w:asciiTheme="minorHAnsi" w:hAnsiTheme="minorHAnsi" w:cstheme="minorHAnsi"/>
                <w:spacing w:val="-5"/>
                <w:sz w:val="19"/>
              </w:rPr>
              <w:t xml:space="preserve">indicated </w:t>
            </w:r>
            <w:r w:rsidRPr="00C9091D">
              <w:rPr>
                <w:rFonts w:asciiTheme="minorHAnsi" w:hAnsiTheme="minorHAnsi" w:cstheme="minorHAnsi"/>
                <w:spacing w:val="-3"/>
                <w:sz w:val="19"/>
              </w:rPr>
              <w:t xml:space="preserve">by </w:t>
            </w:r>
            <w:r w:rsidRPr="00C9091D">
              <w:rPr>
                <w:rFonts w:asciiTheme="minorHAnsi" w:hAnsiTheme="minorHAnsi" w:cstheme="minorHAnsi"/>
                <w:spacing w:val="-5"/>
                <w:sz w:val="19"/>
              </w:rPr>
              <w:t xml:space="preserve">colour change </w:t>
            </w:r>
            <w:r w:rsidRPr="00C9091D">
              <w:rPr>
                <w:rFonts w:asciiTheme="minorHAnsi" w:hAnsiTheme="minorHAnsi" w:cstheme="minorHAnsi"/>
                <w:spacing w:val="-3"/>
                <w:sz w:val="19"/>
              </w:rPr>
              <w:t xml:space="preserve">or </w:t>
            </w:r>
            <w:r w:rsidRPr="00C9091D">
              <w:rPr>
                <w:rFonts w:asciiTheme="minorHAnsi" w:hAnsiTheme="minorHAnsi" w:cstheme="minorHAnsi"/>
                <w:spacing w:val="-5"/>
                <w:sz w:val="19"/>
              </w:rPr>
              <w:t xml:space="preserve">smell), cable </w:t>
            </w:r>
            <w:r w:rsidRPr="00C9091D">
              <w:rPr>
                <w:rFonts w:asciiTheme="minorHAnsi" w:hAnsiTheme="minorHAnsi" w:cstheme="minorHAnsi"/>
                <w:spacing w:val="-6"/>
                <w:sz w:val="19"/>
              </w:rPr>
              <w:t xml:space="preserve">cores </w:t>
            </w:r>
            <w:r w:rsidRPr="00C9091D">
              <w:rPr>
                <w:rFonts w:asciiTheme="minorHAnsi" w:hAnsiTheme="minorHAnsi" w:cstheme="minorHAnsi"/>
                <w:spacing w:val="-4"/>
                <w:sz w:val="19"/>
              </w:rPr>
              <w:t xml:space="preserve">not </w:t>
            </w:r>
            <w:r w:rsidRPr="00C9091D">
              <w:rPr>
                <w:rFonts w:asciiTheme="minorHAnsi" w:hAnsiTheme="minorHAnsi" w:cstheme="minorHAnsi"/>
                <w:spacing w:val="-5"/>
                <w:sz w:val="19"/>
              </w:rPr>
              <w:t>externally</w:t>
            </w:r>
            <w:r w:rsidRPr="00C9091D">
              <w:rPr>
                <w:rFonts w:asciiTheme="minorHAnsi" w:hAnsiTheme="minorHAnsi" w:cstheme="minorHAnsi"/>
                <w:spacing w:val="-20"/>
                <w:sz w:val="19"/>
              </w:rPr>
              <w:t xml:space="preserve"> </w:t>
            </w:r>
            <w:r w:rsidRPr="00C9091D">
              <w:rPr>
                <w:rFonts w:asciiTheme="minorHAnsi" w:hAnsiTheme="minorHAnsi" w:cstheme="minorHAnsi"/>
                <w:spacing w:val="-5"/>
                <w:sz w:val="19"/>
              </w:rPr>
              <w:t>visible</w:t>
            </w:r>
          </w:p>
          <w:p w14:paraId="12DA97A3" w14:textId="77777777" w:rsidR="002E3EAA" w:rsidRPr="00C9091D" w:rsidRDefault="002E3EAA" w:rsidP="002E3EAA">
            <w:pPr>
              <w:pStyle w:val="TableParagraph"/>
              <w:spacing w:before="96" w:line="209" w:lineRule="exact"/>
              <w:ind w:left="55"/>
              <w:rPr>
                <w:rFonts w:asciiTheme="minorHAnsi" w:hAnsiTheme="minorHAnsi" w:cstheme="minorHAnsi"/>
                <w:b/>
                <w:sz w:val="19"/>
              </w:rPr>
            </w:pPr>
            <w:r w:rsidRPr="00C9091D">
              <w:rPr>
                <w:rFonts w:asciiTheme="minorHAnsi" w:hAnsiTheme="minorHAnsi" w:cstheme="minorHAnsi"/>
                <w:b/>
                <w:sz w:val="19"/>
              </w:rPr>
              <w:t>Plug</w:t>
            </w:r>
          </w:p>
          <w:p w14:paraId="66F805F4" w14:textId="77777777" w:rsidR="002E3EAA" w:rsidRPr="00C9091D" w:rsidRDefault="002E3EAA" w:rsidP="002E3EAA">
            <w:pPr>
              <w:pStyle w:val="TableParagraph"/>
              <w:numPr>
                <w:ilvl w:val="0"/>
                <w:numId w:val="152"/>
              </w:numPr>
              <w:tabs>
                <w:tab w:val="left" w:pos="415"/>
                <w:tab w:val="left" w:pos="416"/>
              </w:tabs>
              <w:spacing w:before="29" w:line="184" w:lineRule="auto"/>
              <w:ind w:right="624"/>
              <w:rPr>
                <w:rFonts w:asciiTheme="minorHAnsi" w:hAnsiTheme="minorHAnsi" w:cstheme="minorHAnsi"/>
                <w:sz w:val="19"/>
              </w:rPr>
            </w:pPr>
            <w:r w:rsidRPr="00C9091D">
              <w:rPr>
                <w:rFonts w:asciiTheme="minorHAnsi" w:hAnsiTheme="minorHAnsi" w:cstheme="minorHAnsi"/>
                <w:spacing w:val="-6"/>
                <w:sz w:val="19"/>
              </w:rPr>
              <w:t xml:space="preserve">Securely anchored, </w:t>
            </w:r>
            <w:r w:rsidRPr="00C9091D">
              <w:rPr>
                <w:rFonts w:asciiTheme="minorHAnsi" w:hAnsiTheme="minorHAnsi" w:cstheme="minorHAnsi"/>
                <w:spacing w:val="-3"/>
                <w:sz w:val="19"/>
              </w:rPr>
              <w:t xml:space="preserve">no </w:t>
            </w:r>
            <w:r w:rsidRPr="00C9091D">
              <w:rPr>
                <w:rFonts w:asciiTheme="minorHAnsi" w:hAnsiTheme="minorHAnsi" w:cstheme="minorHAnsi"/>
                <w:spacing w:val="-4"/>
                <w:sz w:val="19"/>
              </w:rPr>
              <w:t>sign of</w:t>
            </w:r>
            <w:r w:rsidRPr="00C9091D">
              <w:rPr>
                <w:rFonts w:asciiTheme="minorHAnsi" w:hAnsiTheme="minorHAnsi" w:cstheme="minorHAnsi"/>
                <w:spacing w:val="-22"/>
                <w:sz w:val="19"/>
              </w:rPr>
              <w:t xml:space="preserve"> </w:t>
            </w:r>
            <w:r w:rsidRPr="00C9091D">
              <w:rPr>
                <w:rFonts w:asciiTheme="minorHAnsi" w:hAnsiTheme="minorHAnsi" w:cstheme="minorHAnsi"/>
                <w:spacing w:val="-6"/>
                <w:sz w:val="19"/>
              </w:rPr>
              <w:t xml:space="preserve">cracked </w:t>
            </w:r>
            <w:r w:rsidRPr="00C9091D">
              <w:rPr>
                <w:rFonts w:asciiTheme="minorHAnsi" w:hAnsiTheme="minorHAnsi" w:cstheme="minorHAnsi"/>
                <w:spacing w:val="-5"/>
                <w:sz w:val="19"/>
              </w:rPr>
              <w:t>casing,</w:t>
            </w:r>
            <w:r w:rsidRPr="00C9091D">
              <w:rPr>
                <w:rFonts w:asciiTheme="minorHAnsi" w:hAnsiTheme="minorHAnsi" w:cstheme="minorHAnsi"/>
                <w:spacing w:val="-14"/>
                <w:sz w:val="19"/>
              </w:rPr>
              <w:t xml:space="preserve"> </w:t>
            </w:r>
            <w:r w:rsidRPr="00C9091D">
              <w:rPr>
                <w:rFonts w:asciiTheme="minorHAnsi" w:hAnsiTheme="minorHAnsi" w:cstheme="minorHAnsi"/>
                <w:spacing w:val="-5"/>
                <w:sz w:val="19"/>
              </w:rPr>
              <w:t>overheating,</w:t>
            </w:r>
            <w:r w:rsidRPr="00C9091D">
              <w:rPr>
                <w:rFonts w:asciiTheme="minorHAnsi" w:hAnsiTheme="minorHAnsi" w:cstheme="minorHAnsi"/>
                <w:spacing w:val="-14"/>
                <w:sz w:val="19"/>
              </w:rPr>
              <w:t xml:space="preserve"> </w:t>
            </w:r>
            <w:r w:rsidRPr="00C9091D">
              <w:rPr>
                <w:rFonts w:asciiTheme="minorHAnsi" w:hAnsiTheme="minorHAnsi" w:cstheme="minorHAnsi"/>
                <w:spacing w:val="-4"/>
                <w:sz w:val="19"/>
              </w:rPr>
              <w:t>loose</w:t>
            </w:r>
            <w:r w:rsidRPr="00C9091D">
              <w:rPr>
                <w:rFonts w:asciiTheme="minorHAnsi" w:hAnsiTheme="minorHAnsi" w:cstheme="minorHAnsi"/>
                <w:spacing w:val="-9"/>
                <w:sz w:val="19"/>
              </w:rPr>
              <w:t xml:space="preserve"> </w:t>
            </w:r>
            <w:r w:rsidRPr="00C9091D">
              <w:rPr>
                <w:rFonts w:asciiTheme="minorHAnsi" w:hAnsiTheme="minorHAnsi" w:cstheme="minorHAnsi"/>
                <w:spacing w:val="-3"/>
                <w:sz w:val="19"/>
              </w:rPr>
              <w:t>or</w:t>
            </w:r>
            <w:r w:rsidRPr="00C9091D">
              <w:rPr>
                <w:rFonts w:asciiTheme="minorHAnsi" w:hAnsiTheme="minorHAnsi" w:cstheme="minorHAnsi"/>
                <w:spacing w:val="-13"/>
                <w:sz w:val="19"/>
              </w:rPr>
              <w:t xml:space="preserve"> </w:t>
            </w:r>
            <w:r w:rsidRPr="00C9091D">
              <w:rPr>
                <w:rFonts w:asciiTheme="minorHAnsi" w:hAnsiTheme="minorHAnsi" w:cstheme="minorHAnsi"/>
                <w:spacing w:val="-5"/>
                <w:sz w:val="19"/>
              </w:rPr>
              <w:t>bent</w:t>
            </w:r>
            <w:r w:rsidRPr="00C9091D">
              <w:rPr>
                <w:rFonts w:asciiTheme="minorHAnsi" w:hAnsiTheme="minorHAnsi" w:cstheme="minorHAnsi"/>
                <w:spacing w:val="-9"/>
                <w:sz w:val="19"/>
              </w:rPr>
              <w:t xml:space="preserve"> </w:t>
            </w:r>
            <w:r w:rsidRPr="00C9091D">
              <w:rPr>
                <w:rFonts w:asciiTheme="minorHAnsi" w:hAnsiTheme="minorHAnsi" w:cstheme="minorHAnsi"/>
                <w:spacing w:val="-5"/>
                <w:sz w:val="19"/>
              </w:rPr>
              <w:t>pins</w:t>
            </w:r>
          </w:p>
          <w:p w14:paraId="54095541" w14:textId="77777777" w:rsidR="002E3EAA" w:rsidRPr="00C9091D" w:rsidRDefault="002E3EAA" w:rsidP="002E3EAA">
            <w:pPr>
              <w:pStyle w:val="TableParagraph"/>
              <w:spacing w:before="100" w:line="209" w:lineRule="exact"/>
              <w:ind w:left="55"/>
              <w:rPr>
                <w:rFonts w:asciiTheme="minorHAnsi" w:hAnsiTheme="minorHAnsi" w:cstheme="minorHAnsi"/>
                <w:b/>
                <w:sz w:val="19"/>
              </w:rPr>
            </w:pPr>
            <w:r w:rsidRPr="00C9091D">
              <w:rPr>
                <w:rFonts w:asciiTheme="minorHAnsi" w:hAnsiTheme="minorHAnsi" w:cstheme="minorHAnsi"/>
                <w:b/>
                <w:sz w:val="19"/>
              </w:rPr>
              <w:t>Socket outlet</w:t>
            </w:r>
          </w:p>
          <w:p w14:paraId="051882DF" w14:textId="77777777" w:rsidR="002E3EAA" w:rsidRPr="00C9091D" w:rsidRDefault="002E3EAA" w:rsidP="002E3EAA">
            <w:pPr>
              <w:pStyle w:val="TableParagraph"/>
              <w:numPr>
                <w:ilvl w:val="0"/>
                <w:numId w:val="152"/>
              </w:numPr>
              <w:tabs>
                <w:tab w:val="left" w:pos="415"/>
                <w:tab w:val="left" w:pos="416"/>
              </w:tabs>
              <w:spacing w:line="249" w:lineRule="exact"/>
              <w:rPr>
                <w:rFonts w:asciiTheme="minorHAnsi" w:hAnsiTheme="minorHAnsi" w:cstheme="minorHAnsi"/>
                <w:sz w:val="19"/>
              </w:rPr>
            </w:pPr>
            <w:r w:rsidRPr="00C9091D">
              <w:rPr>
                <w:rFonts w:asciiTheme="minorHAnsi" w:hAnsiTheme="minorHAnsi" w:cstheme="minorHAnsi"/>
                <w:spacing w:val="-3"/>
                <w:sz w:val="19"/>
              </w:rPr>
              <w:t>No</w:t>
            </w:r>
            <w:r w:rsidRPr="00C9091D">
              <w:rPr>
                <w:rFonts w:asciiTheme="minorHAnsi" w:hAnsiTheme="minorHAnsi" w:cstheme="minorHAnsi"/>
                <w:spacing w:val="-9"/>
                <w:sz w:val="19"/>
              </w:rPr>
              <w:t xml:space="preserve"> </w:t>
            </w:r>
            <w:r w:rsidRPr="00C9091D">
              <w:rPr>
                <w:rFonts w:asciiTheme="minorHAnsi" w:hAnsiTheme="minorHAnsi" w:cstheme="minorHAnsi"/>
                <w:spacing w:val="-5"/>
                <w:sz w:val="19"/>
              </w:rPr>
              <w:t>cracks</w:t>
            </w:r>
            <w:r w:rsidRPr="00C9091D">
              <w:rPr>
                <w:rFonts w:asciiTheme="minorHAnsi" w:hAnsiTheme="minorHAnsi" w:cstheme="minorHAnsi"/>
                <w:spacing w:val="-8"/>
                <w:sz w:val="19"/>
              </w:rPr>
              <w:t xml:space="preserve"> </w:t>
            </w:r>
            <w:r w:rsidRPr="00C9091D">
              <w:rPr>
                <w:rFonts w:asciiTheme="minorHAnsi" w:hAnsiTheme="minorHAnsi" w:cstheme="minorHAnsi"/>
                <w:spacing w:val="-3"/>
                <w:sz w:val="19"/>
              </w:rPr>
              <w:t>or</w:t>
            </w:r>
            <w:r w:rsidRPr="00C9091D">
              <w:rPr>
                <w:rFonts w:asciiTheme="minorHAnsi" w:hAnsiTheme="minorHAnsi" w:cstheme="minorHAnsi"/>
                <w:spacing w:val="-13"/>
                <w:sz w:val="19"/>
              </w:rPr>
              <w:t xml:space="preserve"> </w:t>
            </w:r>
            <w:r w:rsidRPr="00C9091D">
              <w:rPr>
                <w:rFonts w:asciiTheme="minorHAnsi" w:hAnsiTheme="minorHAnsi" w:cstheme="minorHAnsi"/>
                <w:spacing w:val="-5"/>
                <w:sz w:val="19"/>
              </w:rPr>
              <w:t>damage</w:t>
            </w:r>
            <w:r w:rsidRPr="00C9091D">
              <w:rPr>
                <w:rFonts w:asciiTheme="minorHAnsi" w:hAnsiTheme="minorHAnsi" w:cstheme="minorHAnsi"/>
                <w:spacing w:val="-8"/>
                <w:sz w:val="19"/>
              </w:rPr>
              <w:t xml:space="preserve"> </w:t>
            </w:r>
            <w:r w:rsidRPr="00C9091D">
              <w:rPr>
                <w:rFonts w:asciiTheme="minorHAnsi" w:hAnsiTheme="minorHAnsi" w:cstheme="minorHAnsi"/>
                <w:spacing w:val="-3"/>
                <w:sz w:val="19"/>
              </w:rPr>
              <w:t>or</w:t>
            </w:r>
            <w:r w:rsidRPr="00C9091D">
              <w:rPr>
                <w:rFonts w:asciiTheme="minorHAnsi" w:hAnsiTheme="minorHAnsi" w:cstheme="minorHAnsi"/>
                <w:spacing w:val="-14"/>
                <w:sz w:val="19"/>
              </w:rPr>
              <w:t xml:space="preserve"> </w:t>
            </w:r>
            <w:r w:rsidRPr="00C9091D">
              <w:rPr>
                <w:rFonts w:asciiTheme="minorHAnsi" w:hAnsiTheme="minorHAnsi" w:cstheme="minorHAnsi"/>
                <w:spacing w:val="-4"/>
                <w:sz w:val="19"/>
              </w:rPr>
              <w:t>sign</w:t>
            </w:r>
            <w:r w:rsidRPr="00C9091D">
              <w:rPr>
                <w:rFonts w:asciiTheme="minorHAnsi" w:hAnsiTheme="minorHAnsi" w:cstheme="minorHAnsi"/>
                <w:spacing w:val="-8"/>
                <w:sz w:val="19"/>
              </w:rPr>
              <w:t xml:space="preserve"> </w:t>
            </w:r>
            <w:r w:rsidRPr="00C9091D">
              <w:rPr>
                <w:rFonts w:asciiTheme="minorHAnsi" w:hAnsiTheme="minorHAnsi" w:cstheme="minorHAnsi"/>
                <w:spacing w:val="-4"/>
                <w:sz w:val="19"/>
              </w:rPr>
              <w:t>of</w:t>
            </w:r>
            <w:r w:rsidRPr="00C9091D">
              <w:rPr>
                <w:rFonts w:asciiTheme="minorHAnsi" w:hAnsiTheme="minorHAnsi" w:cstheme="minorHAnsi"/>
                <w:spacing w:val="-13"/>
                <w:sz w:val="19"/>
              </w:rPr>
              <w:t xml:space="preserve"> </w:t>
            </w:r>
            <w:r w:rsidRPr="00C9091D">
              <w:rPr>
                <w:rFonts w:asciiTheme="minorHAnsi" w:hAnsiTheme="minorHAnsi" w:cstheme="minorHAnsi"/>
                <w:spacing w:val="-6"/>
                <w:sz w:val="19"/>
              </w:rPr>
              <w:t>overheating</w:t>
            </w:r>
          </w:p>
        </w:tc>
        <w:tc>
          <w:tcPr>
            <w:tcW w:w="907" w:type="dxa"/>
            <w:vMerge/>
          </w:tcPr>
          <w:p w14:paraId="186159D7" w14:textId="77777777" w:rsidR="002E3EAA" w:rsidRPr="00C9091D" w:rsidRDefault="002E3EAA" w:rsidP="002E3EAA">
            <w:pPr>
              <w:rPr>
                <w:rFonts w:cstheme="minorHAnsi"/>
                <w:sz w:val="2"/>
                <w:szCs w:val="2"/>
              </w:rPr>
            </w:pPr>
          </w:p>
        </w:tc>
        <w:tc>
          <w:tcPr>
            <w:tcW w:w="2494" w:type="dxa"/>
            <w:vMerge/>
          </w:tcPr>
          <w:p w14:paraId="69C042C0" w14:textId="77777777" w:rsidR="002E3EAA" w:rsidRPr="00C9091D" w:rsidRDefault="002E3EAA" w:rsidP="002E3EAA">
            <w:pPr>
              <w:rPr>
                <w:rFonts w:cstheme="minorHAnsi"/>
                <w:sz w:val="2"/>
                <w:szCs w:val="2"/>
              </w:rPr>
            </w:pPr>
          </w:p>
        </w:tc>
        <w:tc>
          <w:tcPr>
            <w:tcW w:w="1417" w:type="dxa"/>
            <w:vMerge/>
          </w:tcPr>
          <w:p w14:paraId="0FCDC20E" w14:textId="77777777" w:rsidR="002E3EAA" w:rsidRPr="00C9091D" w:rsidRDefault="002E3EAA" w:rsidP="002E3EAA">
            <w:pPr>
              <w:rPr>
                <w:rFonts w:cstheme="minorHAnsi"/>
                <w:sz w:val="2"/>
                <w:szCs w:val="2"/>
              </w:rPr>
            </w:pPr>
          </w:p>
        </w:tc>
        <w:tc>
          <w:tcPr>
            <w:tcW w:w="1417" w:type="dxa"/>
            <w:vMerge/>
          </w:tcPr>
          <w:p w14:paraId="639A41B1" w14:textId="77777777" w:rsidR="002E3EAA" w:rsidRPr="00C9091D" w:rsidRDefault="002E3EAA" w:rsidP="002E3EAA">
            <w:pPr>
              <w:rPr>
                <w:rFonts w:cstheme="minorHAnsi"/>
                <w:sz w:val="2"/>
                <w:szCs w:val="2"/>
              </w:rPr>
            </w:pPr>
          </w:p>
        </w:tc>
      </w:tr>
      <w:tr w:rsidR="002E3EAA" w:rsidRPr="00C9091D" w14:paraId="4C662191" w14:textId="77777777" w:rsidTr="002140A7">
        <w:trPr>
          <w:trHeight w:val="4716"/>
        </w:trPr>
        <w:tc>
          <w:tcPr>
            <w:tcW w:w="1361" w:type="dxa"/>
            <w:vMerge/>
          </w:tcPr>
          <w:p w14:paraId="659D610B" w14:textId="77777777" w:rsidR="002E3EAA" w:rsidRPr="00C9091D" w:rsidRDefault="002E3EAA" w:rsidP="002E3EAA">
            <w:pPr>
              <w:pStyle w:val="TableParagraph"/>
              <w:spacing w:line="188" w:lineRule="exact"/>
              <w:ind w:left="56"/>
              <w:rPr>
                <w:rFonts w:asciiTheme="minorHAnsi" w:hAnsiTheme="minorHAnsi" w:cstheme="minorHAnsi"/>
                <w:sz w:val="19"/>
              </w:rPr>
            </w:pPr>
          </w:p>
        </w:tc>
        <w:tc>
          <w:tcPr>
            <w:tcW w:w="945" w:type="dxa"/>
            <w:vMerge/>
          </w:tcPr>
          <w:p w14:paraId="61A0BF3B" w14:textId="77777777" w:rsidR="002E3EAA" w:rsidRPr="00C9091D" w:rsidRDefault="002E3EAA" w:rsidP="002E3EAA">
            <w:pPr>
              <w:rPr>
                <w:rFonts w:cstheme="minorHAnsi"/>
                <w:sz w:val="2"/>
                <w:szCs w:val="2"/>
              </w:rPr>
            </w:pPr>
          </w:p>
        </w:tc>
        <w:tc>
          <w:tcPr>
            <w:tcW w:w="1361" w:type="dxa"/>
            <w:vMerge/>
          </w:tcPr>
          <w:p w14:paraId="6ED52B46" w14:textId="77777777" w:rsidR="002E3EAA" w:rsidRPr="00C9091D" w:rsidRDefault="002E3EAA" w:rsidP="002E3EAA">
            <w:pPr>
              <w:rPr>
                <w:rFonts w:cstheme="minorHAnsi"/>
                <w:sz w:val="2"/>
                <w:szCs w:val="2"/>
              </w:rPr>
            </w:pPr>
          </w:p>
        </w:tc>
        <w:tc>
          <w:tcPr>
            <w:tcW w:w="1063" w:type="dxa"/>
            <w:tcBorders>
              <w:top w:val="nil"/>
            </w:tcBorders>
          </w:tcPr>
          <w:p w14:paraId="02EA0B67" w14:textId="77777777" w:rsidR="002E3EAA" w:rsidRPr="00C9091D" w:rsidRDefault="002E3EAA" w:rsidP="002E3EAA">
            <w:pPr>
              <w:pStyle w:val="TableParagraph"/>
              <w:spacing w:line="173" w:lineRule="exact"/>
              <w:ind w:left="463"/>
              <w:rPr>
                <w:rFonts w:asciiTheme="minorHAnsi" w:hAnsiTheme="minorHAnsi" w:cstheme="minorHAnsi"/>
                <w:sz w:val="19"/>
              </w:rPr>
            </w:pPr>
            <w:r w:rsidRPr="00C9091D">
              <w:rPr>
                <w:rFonts w:asciiTheme="minorHAnsi" w:hAnsiTheme="minorHAnsi" w:cstheme="minorHAnsi"/>
                <w:sz w:val="19"/>
              </w:rPr>
              <w:t>H</w:t>
            </w:r>
          </w:p>
        </w:tc>
        <w:tc>
          <w:tcPr>
            <w:tcW w:w="4209" w:type="dxa"/>
            <w:vMerge/>
          </w:tcPr>
          <w:p w14:paraId="67C42257" w14:textId="77777777" w:rsidR="002E3EAA" w:rsidRPr="00C9091D" w:rsidRDefault="002E3EAA" w:rsidP="002E3EAA">
            <w:pPr>
              <w:rPr>
                <w:rFonts w:cstheme="minorHAnsi"/>
                <w:sz w:val="2"/>
                <w:szCs w:val="2"/>
              </w:rPr>
            </w:pPr>
          </w:p>
        </w:tc>
        <w:tc>
          <w:tcPr>
            <w:tcW w:w="907" w:type="dxa"/>
            <w:vMerge/>
          </w:tcPr>
          <w:p w14:paraId="6A665F16" w14:textId="77777777" w:rsidR="002E3EAA" w:rsidRPr="00C9091D" w:rsidRDefault="002E3EAA" w:rsidP="002E3EAA">
            <w:pPr>
              <w:rPr>
                <w:rFonts w:cstheme="minorHAnsi"/>
                <w:sz w:val="2"/>
                <w:szCs w:val="2"/>
              </w:rPr>
            </w:pPr>
          </w:p>
        </w:tc>
        <w:tc>
          <w:tcPr>
            <w:tcW w:w="2494" w:type="dxa"/>
            <w:vMerge/>
          </w:tcPr>
          <w:p w14:paraId="745ACD05" w14:textId="77777777" w:rsidR="002E3EAA" w:rsidRPr="00C9091D" w:rsidRDefault="002E3EAA" w:rsidP="002E3EAA">
            <w:pPr>
              <w:rPr>
                <w:rFonts w:cstheme="minorHAnsi"/>
                <w:sz w:val="2"/>
                <w:szCs w:val="2"/>
              </w:rPr>
            </w:pPr>
          </w:p>
        </w:tc>
        <w:tc>
          <w:tcPr>
            <w:tcW w:w="1417" w:type="dxa"/>
            <w:vMerge/>
          </w:tcPr>
          <w:p w14:paraId="5A782696" w14:textId="77777777" w:rsidR="002E3EAA" w:rsidRPr="00C9091D" w:rsidRDefault="002E3EAA" w:rsidP="002E3EAA">
            <w:pPr>
              <w:rPr>
                <w:rFonts w:cstheme="minorHAnsi"/>
                <w:sz w:val="2"/>
                <w:szCs w:val="2"/>
              </w:rPr>
            </w:pPr>
          </w:p>
        </w:tc>
        <w:tc>
          <w:tcPr>
            <w:tcW w:w="1417" w:type="dxa"/>
            <w:vMerge/>
          </w:tcPr>
          <w:p w14:paraId="4E6D2660" w14:textId="77777777" w:rsidR="002E3EAA" w:rsidRPr="00C9091D" w:rsidRDefault="002E3EAA" w:rsidP="002E3EAA">
            <w:pPr>
              <w:rPr>
                <w:rFonts w:cstheme="minorHAnsi"/>
                <w:sz w:val="2"/>
                <w:szCs w:val="2"/>
              </w:rPr>
            </w:pPr>
          </w:p>
        </w:tc>
      </w:tr>
      <w:tr w:rsidR="002E3EAA" w:rsidRPr="00C9091D" w14:paraId="2C534FEE" w14:textId="77777777" w:rsidTr="002140A7">
        <w:trPr>
          <w:trHeight w:val="689"/>
        </w:trPr>
        <w:tc>
          <w:tcPr>
            <w:tcW w:w="1361" w:type="dxa"/>
          </w:tcPr>
          <w:p w14:paraId="052298B6" w14:textId="77777777" w:rsidR="002E3EAA" w:rsidRPr="00C9091D" w:rsidRDefault="002E3EAA" w:rsidP="002E3EAA">
            <w:pPr>
              <w:pStyle w:val="TableParagraph"/>
              <w:spacing w:before="34" w:line="211" w:lineRule="auto"/>
              <w:ind w:left="56" w:right="209"/>
              <w:rPr>
                <w:rFonts w:asciiTheme="minorHAnsi" w:hAnsiTheme="minorHAnsi" w:cstheme="minorHAnsi"/>
                <w:sz w:val="19"/>
              </w:rPr>
            </w:pPr>
            <w:r w:rsidRPr="00C9091D">
              <w:rPr>
                <w:rFonts w:asciiTheme="minorHAnsi" w:hAnsiTheme="minorHAnsi" w:cstheme="minorHAnsi"/>
                <w:sz w:val="19"/>
              </w:rPr>
              <w:t>Using electricity in damp areas</w:t>
            </w:r>
          </w:p>
        </w:tc>
        <w:tc>
          <w:tcPr>
            <w:tcW w:w="945" w:type="dxa"/>
          </w:tcPr>
          <w:p w14:paraId="1B493A36"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634AF704" w14:textId="77777777" w:rsidR="002E3EAA" w:rsidRPr="00C9091D" w:rsidRDefault="002E3EAA" w:rsidP="002E3EAA">
            <w:pPr>
              <w:pStyle w:val="TableParagraph"/>
              <w:spacing w:before="34" w:line="211" w:lineRule="auto"/>
              <w:ind w:left="56" w:right="16"/>
              <w:rPr>
                <w:rFonts w:asciiTheme="minorHAnsi" w:hAnsiTheme="minorHAnsi" w:cstheme="minorHAnsi"/>
                <w:sz w:val="19"/>
              </w:rPr>
            </w:pPr>
            <w:r w:rsidRPr="00C9091D">
              <w:rPr>
                <w:rFonts w:asciiTheme="minorHAnsi" w:hAnsiTheme="minorHAnsi" w:cstheme="minorHAnsi"/>
                <w:sz w:val="19"/>
              </w:rPr>
              <w:t>Electrocution/ electric shock</w:t>
            </w:r>
          </w:p>
        </w:tc>
        <w:tc>
          <w:tcPr>
            <w:tcW w:w="1063" w:type="dxa"/>
          </w:tcPr>
          <w:p w14:paraId="4DF346A5"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08E9FAE4" w14:textId="77777777" w:rsidR="002E3EAA" w:rsidRPr="00C9091D" w:rsidRDefault="002E3EAA" w:rsidP="002E3EAA">
            <w:pPr>
              <w:pStyle w:val="TableParagraph"/>
              <w:spacing w:before="34" w:line="211" w:lineRule="auto"/>
              <w:ind w:left="55" w:right="158"/>
              <w:rPr>
                <w:rFonts w:asciiTheme="minorHAnsi" w:hAnsiTheme="minorHAnsi" w:cstheme="minorHAnsi"/>
                <w:sz w:val="19"/>
              </w:rPr>
            </w:pPr>
            <w:r w:rsidRPr="00C9091D">
              <w:rPr>
                <w:rFonts w:asciiTheme="minorHAnsi" w:hAnsiTheme="minorHAnsi" w:cstheme="minorHAnsi"/>
                <w:spacing w:val="-3"/>
                <w:sz w:val="19"/>
              </w:rPr>
              <w:t xml:space="preserve">No </w:t>
            </w:r>
            <w:r w:rsidRPr="00C9091D">
              <w:rPr>
                <w:rFonts w:asciiTheme="minorHAnsi" w:hAnsiTheme="minorHAnsi" w:cstheme="minorHAnsi"/>
                <w:spacing w:val="-6"/>
                <w:sz w:val="19"/>
              </w:rPr>
              <w:t xml:space="preserve">powered </w:t>
            </w:r>
            <w:r w:rsidRPr="00C9091D">
              <w:rPr>
                <w:rFonts w:asciiTheme="minorHAnsi" w:hAnsiTheme="minorHAnsi" w:cstheme="minorHAnsi"/>
                <w:spacing w:val="-4"/>
                <w:sz w:val="19"/>
              </w:rPr>
              <w:t xml:space="preserve">hand </w:t>
            </w:r>
            <w:r w:rsidRPr="00C9091D">
              <w:rPr>
                <w:rFonts w:asciiTheme="minorHAnsi" w:hAnsiTheme="minorHAnsi" w:cstheme="minorHAnsi"/>
                <w:spacing w:val="-5"/>
                <w:sz w:val="19"/>
              </w:rPr>
              <w:t xml:space="preserve">tools </w:t>
            </w:r>
            <w:r w:rsidRPr="00C9091D">
              <w:rPr>
                <w:rFonts w:asciiTheme="minorHAnsi" w:hAnsiTheme="minorHAnsi" w:cstheme="minorHAnsi"/>
                <w:spacing w:val="-4"/>
                <w:sz w:val="19"/>
              </w:rPr>
              <w:t xml:space="preserve">of </w:t>
            </w:r>
            <w:r w:rsidRPr="00C9091D">
              <w:rPr>
                <w:rFonts w:asciiTheme="minorHAnsi" w:hAnsiTheme="minorHAnsi" w:cstheme="minorHAnsi"/>
                <w:spacing w:val="-6"/>
                <w:sz w:val="19"/>
              </w:rPr>
              <w:t xml:space="preserve">greater </w:t>
            </w:r>
            <w:r w:rsidRPr="00C9091D">
              <w:rPr>
                <w:rFonts w:asciiTheme="minorHAnsi" w:hAnsiTheme="minorHAnsi" w:cstheme="minorHAnsi"/>
                <w:spacing w:val="-5"/>
                <w:sz w:val="19"/>
              </w:rPr>
              <w:t xml:space="preserve">voltage than </w:t>
            </w:r>
            <w:r w:rsidRPr="00C9091D">
              <w:rPr>
                <w:rFonts w:asciiTheme="minorHAnsi" w:hAnsiTheme="minorHAnsi" w:cstheme="minorHAnsi"/>
                <w:spacing w:val="-4"/>
                <w:sz w:val="19"/>
              </w:rPr>
              <w:t xml:space="preserve">125 volts </w:t>
            </w:r>
            <w:r w:rsidRPr="00C9091D">
              <w:rPr>
                <w:rFonts w:asciiTheme="minorHAnsi" w:hAnsiTheme="minorHAnsi" w:cstheme="minorHAnsi"/>
                <w:spacing w:val="-5"/>
                <w:sz w:val="19"/>
              </w:rPr>
              <w:t xml:space="preserve">AC </w:t>
            </w:r>
            <w:r w:rsidRPr="00C9091D">
              <w:rPr>
                <w:rFonts w:asciiTheme="minorHAnsi" w:hAnsiTheme="minorHAnsi" w:cstheme="minorHAnsi"/>
                <w:spacing w:val="-6"/>
                <w:sz w:val="19"/>
              </w:rPr>
              <w:t xml:space="preserve">are </w:t>
            </w:r>
            <w:r w:rsidRPr="00C9091D">
              <w:rPr>
                <w:rFonts w:asciiTheme="minorHAnsi" w:hAnsiTheme="minorHAnsi" w:cstheme="minorHAnsi"/>
                <w:spacing w:val="-4"/>
                <w:sz w:val="19"/>
              </w:rPr>
              <w:t xml:space="preserve">used </w:t>
            </w:r>
            <w:r w:rsidRPr="00C9091D">
              <w:rPr>
                <w:rFonts w:asciiTheme="minorHAnsi" w:hAnsiTheme="minorHAnsi" w:cstheme="minorHAnsi"/>
                <w:spacing w:val="-3"/>
                <w:sz w:val="19"/>
              </w:rPr>
              <w:t xml:space="preserve">in </w:t>
            </w:r>
            <w:r w:rsidRPr="00C9091D">
              <w:rPr>
                <w:rFonts w:asciiTheme="minorHAnsi" w:hAnsiTheme="minorHAnsi" w:cstheme="minorHAnsi"/>
                <w:spacing w:val="-4"/>
                <w:sz w:val="19"/>
              </w:rPr>
              <w:t xml:space="preserve">damp </w:t>
            </w:r>
            <w:r w:rsidRPr="00C9091D">
              <w:rPr>
                <w:rFonts w:asciiTheme="minorHAnsi" w:hAnsiTheme="minorHAnsi" w:cstheme="minorHAnsi"/>
                <w:spacing w:val="-6"/>
                <w:sz w:val="19"/>
              </w:rPr>
              <w:t>locations</w:t>
            </w:r>
          </w:p>
        </w:tc>
        <w:tc>
          <w:tcPr>
            <w:tcW w:w="907" w:type="dxa"/>
          </w:tcPr>
          <w:p w14:paraId="134AB33B"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33CA8CF7" w14:textId="77777777" w:rsidR="002E3EAA" w:rsidRPr="00C9091D" w:rsidRDefault="002E3EAA" w:rsidP="002E3EAA">
            <w:pPr>
              <w:pStyle w:val="TableParagraph"/>
              <w:rPr>
                <w:rFonts w:asciiTheme="minorHAnsi" w:hAnsiTheme="minorHAnsi" w:cstheme="minorHAnsi"/>
                <w:sz w:val="18"/>
              </w:rPr>
            </w:pPr>
          </w:p>
        </w:tc>
        <w:tc>
          <w:tcPr>
            <w:tcW w:w="1417" w:type="dxa"/>
          </w:tcPr>
          <w:p w14:paraId="7C8EB1D9"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0949D509"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3D958670" w14:textId="177A86A6"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3E36274B" w14:textId="77777777" w:rsidTr="002140A7">
        <w:trPr>
          <w:trHeight w:val="689"/>
        </w:trPr>
        <w:tc>
          <w:tcPr>
            <w:tcW w:w="1361" w:type="dxa"/>
            <w:vMerge w:val="restart"/>
          </w:tcPr>
          <w:p w14:paraId="132E1DC1" w14:textId="77777777" w:rsidR="002E3EAA" w:rsidRPr="00C9091D" w:rsidRDefault="002E3EAA" w:rsidP="002E3EAA">
            <w:pPr>
              <w:pStyle w:val="TableParagraph"/>
              <w:spacing w:before="34" w:line="211" w:lineRule="auto"/>
              <w:ind w:left="56" w:right="19"/>
              <w:rPr>
                <w:rFonts w:asciiTheme="minorHAnsi" w:hAnsiTheme="minorHAnsi" w:cstheme="minorHAnsi"/>
                <w:sz w:val="19"/>
              </w:rPr>
            </w:pPr>
            <w:r w:rsidRPr="00C9091D">
              <w:rPr>
                <w:rFonts w:asciiTheme="minorHAnsi" w:hAnsiTheme="minorHAnsi" w:cstheme="minorHAnsi"/>
                <w:sz w:val="19"/>
              </w:rPr>
              <w:t>Electrical equipment becoming live</w:t>
            </w:r>
          </w:p>
        </w:tc>
        <w:tc>
          <w:tcPr>
            <w:tcW w:w="945" w:type="dxa"/>
            <w:vMerge w:val="restart"/>
          </w:tcPr>
          <w:p w14:paraId="6B3822BE"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6399C49D" w14:textId="77777777" w:rsidR="002E3EAA" w:rsidRPr="00C9091D" w:rsidRDefault="002E3EAA" w:rsidP="002E3EAA">
            <w:pPr>
              <w:pStyle w:val="TableParagraph"/>
              <w:spacing w:before="10"/>
              <w:ind w:left="56"/>
              <w:rPr>
                <w:rFonts w:asciiTheme="minorHAnsi" w:hAnsiTheme="minorHAnsi" w:cstheme="minorHAnsi"/>
                <w:sz w:val="19"/>
              </w:rPr>
            </w:pPr>
            <w:r w:rsidRPr="00C9091D">
              <w:rPr>
                <w:rFonts w:asciiTheme="minorHAnsi" w:hAnsiTheme="minorHAnsi" w:cstheme="minorHAnsi"/>
                <w:sz w:val="19"/>
              </w:rPr>
              <w:t>Electrocution</w:t>
            </w:r>
          </w:p>
        </w:tc>
        <w:tc>
          <w:tcPr>
            <w:tcW w:w="1063" w:type="dxa"/>
          </w:tcPr>
          <w:p w14:paraId="1D18A2F7"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55308EBC" w14:textId="77777777" w:rsidR="002E3EAA" w:rsidRPr="00C9091D" w:rsidRDefault="002E3EAA" w:rsidP="002E3EAA">
            <w:pPr>
              <w:pStyle w:val="TableParagraph"/>
              <w:spacing w:before="34" w:line="211" w:lineRule="auto"/>
              <w:ind w:left="55"/>
              <w:rPr>
                <w:rFonts w:asciiTheme="minorHAnsi" w:hAnsiTheme="minorHAnsi" w:cstheme="minorHAnsi"/>
                <w:sz w:val="19"/>
              </w:rPr>
            </w:pPr>
            <w:r w:rsidRPr="00C9091D">
              <w:rPr>
                <w:rFonts w:asciiTheme="minorHAnsi" w:hAnsiTheme="minorHAnsi" w:cstheme="minorHAnsi"/>
                <w:spacing w:val="-7"/>
                <w:sz w:val="19"/>
              </w:rPr>
              <w:t xml:space="preserve">Tools </w:t>
            </w:r>
            <w:r w:rsidRPr="00C9091D">
              <w:rPr>
                <w:rFonts w:asciiTheme="minorHAnsi" w:hAnsiTheme="minorHAnsi" w:cstheme="minorHAnsi"/>
                <w:spacing w:val="-4"/>
                <w:sz w:val="19"/>
              </w:rPr>
              <w:t xml:space="preserve">and </w:t>
            </w:r>
            <w:r w:rsidRPr="00C9091D">
              <w:rPr>
                <w:rFonts w:asciiTheme="minorHAnsi" w:hAnsiTheme="minorHAnsi" w:cstheme="minorHAnsi"/>
                <w:spacing w:val="-5"/>
                <w:sz w:val="19"/>
              </w:rPr>
              <w:t xml:space="preserve">other portable equipment </w:t>
            </w:r>
            <w:r w:rsidRPr="00C9091D">
              <w:rPr>
                <w:rFonts w:asciiTheme="minorHAnsi" w:hAnsiTheme="minorHAnsi" w:cstheme="minorHAnsi"/>
                <w:spacing w:val="-6"/>
                <w:sz w:val="19"/>
              </w:rPr>
              <w:t xml:space="preserve">are </w:t>
            </w:r>
            <w:r w:rsidRPr="00C9091D">
              <w:rPr>
                <w:rFonts w:asciiTheme="minorHAnsi" w:hAnsiTheme="minorHAnsi" w:cstheme="minorHAnsi"/>
                <w:spacing w:val="-5"/>
                <w:sz w:val="19"/>
              </w:rPr>
              <w:t xml:space="preserve">only plugged into </w:t>
            </w:r>
            <w:r w:rsidRPr="00C9091D">
              <w:rPr>
                <w:rFonts w:asciiTheme="minorHAnsi" w:hAnsiTheme="minorHAnsi" w:cstheme="minorHAnsi"/>
                <w:sz w:val="19"/>
              </w:rPr>
              <w:t xml:space="preserve">a </w:t>
            </w:r>
            <w:r w:rsidRPr="00C9091D">
              <w:rPr>
                <w:rFonts w:asciiTheme="minorHAnsi" w:hAnsiTheme="minorHAnsi" w:cstheme="minorHAnsi"/>
                <w:spacing w:val="-6"/>
                <w:sz w:val="19"/>
              </w:rPr>
              <w:t xml:space="preserve">circuit protected </w:t>
            </w:r>
            <w:r w:rsidRPr="00C9091D">
              <w:rPr>
                <w:rFonts w:asciiTheme="minorHAnsi" w:hAnsiTheme="minorHAnsi" w:cstheme="minorHAnsi"/>
                <w:spacing w:val="-3"/>
                <w:sz w:val="19"/>
              </w:rPr>
              <w:t xml:space="preserve">by an </w:t>
            </w:r>
            <w:r w:rsidRPr="00C9091D">
              <w:rPr>
                <w:rFonts w:asciiTheme="minorHAnsi" w:hAnsiTheme="minorHAnsi" w:cstheme="minorHAnsi"/>
                <w:spacing w:val="-6"/>
                <w:sz w:val="19"/>
              </w:rPr>
              <w:t xml:space="preserve">RCD </w:t>
            </w:r>
            <w:r w:rsidRPr="00C9091D">
              <w:rPr>
                <w:rFonts w:asciiTheme="minorHAnsi" w:hAnsiTheme="minorHAnsi" w:cstheme="minorHAnsi"/>
                <w:spacing w:val="-5"/>
                <w:sz w:val="19"/>
              </w:rPr>
              <w:t xml:space="preserve">(Residual </w:t>
            </w:r>
            <w:r w:rsidRPr="00C9091D">
              <w:rPr>
                <w:rFonts w:asciiTheme="minorHAnsi" w:hAnsiTheme="minorHAnsi" w:cstheme="minorHAnsi"/>
                <w:spacing w:val="-6"/>
                <w:sz w:val="19"/>
              </w:rPr>
              <w:t>Current Device)</w:t>
            </w:r>
          </w:p>
        </w:tc>
        <w:tc>
          <w:tcPr>
            <w:tcW w:w="907" w:type="dxa"/>
            <w:vMerge w:val="restart"/>
          </w:tcPr>
          <w:p w14:paraId="42E09432"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3CA20A19"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2F6A22F2"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15CB6ACB" w14:textId="77777777" w:rsidR="002E3EAA" w:rsidRPr="00C9091D" w:rsidRDefault="002E3EAA" w:rsidP="002E3EAA">
            <w:pPr>
              <w:pStyle w:val="TableParagraph"/>
              <w:rPr>
                <w:rFonts w:asciiTheme="minorHAnsi" w:hAnsiTheme="minorHAnsi" w:cstheme="minorBidi"/>
                <w:sz w:val="18"/>
                <w:szCs w:val="18"/>
              </w:rPr>
            </w:pPr>
          </w:p>
        </w:tc>
        <w:tc>
          <w:tcPr>
            <w:tcW w:w="1417" w:type="dxa"/>
            <w:vMerge w:val="restart"/>
          </w:tcPr>
          <w:p w14:paraId="42688153" w14:textId="6BA471BA"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C9091D" w14:paraId="6C83C12F" w14:textId="77777777" w:rsidTr="002140A7">
        <w:trPr>
          <w:trHeight w:val="1289"/>
        </w:trPr>
        <w:tc>
          <w:tcPr>
            <w:tcW w:w="1361" w:type="dxa"/>
            <w:vMerge/>
          </w:tcPr>
          <w:p w14:paraId="3E8E2F6E" w14:textId="77777777" w:rsidR="00D55D89" w:rsidRPr="00C9091D" w:rsidRDefault="00D55D89" w:rsidP="002140A7">
            <w:pPr>
              <w:rPr>
                <w:rFonts w:cstheme="minorHAnsi"/>
                <w:sz w:val="2"/>
                <w:szCs w:val="2"/>
              </w:rPr>
            </w:pPr>
          </w:p>
        </w:tc>
        <w:tc>
          <w:tcPr>
            <w:tcW w:w="945" w:type="dxa"/>
            <w:vMerge/>
          </w:tcPr>
          <w:p w14:paraId="6FBE57DD" w14:textId="77777777" w:rsidR="00D55D89" w:rsidRPr="00C9091D" w:rsidRDefault="00D55D89" w:rsidP="002140A7">
            <w:pPr>
              <w:rPr>
                <w:rFonts w:cstheme="minorHAnsi"/>
                <w:sz w:val="2"/>
                <w:szCs w:val="2"/>
              </w:rPr>
            </w:pPr>
          </w:p>
        </w:tc>
        <w:tc>
          <w:tcPr>
            <w:tcW w:w="1361" w:type="dxa"/>
            <w:vMerge/>
          </w:tcPr>
          <w:p w14:paraId="743DAF5F" w14:textId="77777777" w:rsidR="00D55D89" w:rsidRPr="00C9091D" w:rsidRDefault="00D55D89" w:rsidP="002140A7">
            <w:pPr>
              <w:rPr>
                <w:rFonts w:cstheme="minorHAnsi"/>
                <w:sz w:val="2"/>
                <w:szCs w:val="2"/>
              </w:rPr>
            </w:pPr>
          </w:p>
        </w:tc>
        <w:tc>
          <w:tcPr>
            <w:tcW w:w="1063" w:type="dxa"/>
          </w:tcPr>
          <w:p w14:paraId="7D7DB38A" w14:textId="77777777" w:rsidR="00D55D89" w:rsidRPr="00C9091D" w:rsidRDefault="00D55D89" w:rsidP="002140A7">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5A5DA1DA" w14:textId="77777777" w:rsidR="00D55D89" w:rsidRPr="00C9091D" w:rsidRDefault="00D55D89" w:rsidP="002140A7">
            <w:pPr>
              <w:pStyle w:val="TableParagraph"/>
              <w:spacing w:before="34" w:line="211" w:lineRule="auto"/>
              <w:ind w:left="55" w:right="53"/>
              <w:rPr>
                <w:rFonts w:asciiTheme="minorHAnsi" w:hAnsiTheme="minorHAnsi" w:cstheme="minorHAnsi"/>
                <w:sz w:val="19"/>
              </w:rPr>
            </w:pPr>
            <w:r w:rsidRPr="00C9091D">
              <w:rPr>
                <w:rFonts w:asciiTheme="minorHAnsi" w:hAnsiTheme="minorHAnsi" w:cstheme="minorHAnsi"/>
                <w:spacing w:val="-4"/>
                <w:sz w:val="19"/>
              </w:rPr>
              <w:t xml:space="preserve">The </w:t>
            </w:r>
            <w:r w:rsidRPr="00C9091D">
              <w:rPr>
                <w:rFonts w:asciiTheme="minorHAnsi" w:hAnsiTheme="minorHAnsi" w:cstheme="minorHAnsi"/>
                <w:spacing w:val="-5"/>
                <w:sz w:val="19"/>
              </w:rPr>
              <w:t xml:space="preserve">operation </w:t>
            </w:r>
            <w:r w:rsidRPr="00C9091D">
              <w:rPr>
                <w:rFonts w:asciiTheme="minorHAnsi" w:hAnsiTheme="minorHAnsi" w:cstheme="minorHAnsi"/>
                <w:spacing w:val="-4"/>
                <w:sz w:val="19"/>
              </w:rPr>
              <w:t xml:space="preserve">of the RCD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checked </w:t>
            </w:r>
            <w:r w:rsidRPr="00C9091D">
              <w:rPr>
                <w:rFonts w:asciiTheme="minorHAnsi" w:hAnsiTheme="minorHAnsi" w:cstheme="minorHAnsi"/>
                <w:spacing w:val="-3"/>
                <w:sz w:val="19"/>
              </w:rPr>
              <w:t xml:space="preserve">by </w:t>
            </w:r>
            <w:r w:rsidRPr="00C9091D">
              <w:rPr>
                <w:rFonts w:asciiTheme="minorHAnsi" w:hAnsiTheme="minorHAnsi" w:cstheme="minorHAnsi"/>
                <w:spacing w:val="-6"/>
                <w:sz w:val="19"/>
              </w:rPr>
              <w:t xml:space="preserve">pressing </w:t>
            </w:r>
            <w:r w:rsidRPr="00C9091D">
              <w:rPr>
                <w:rFonts w:asciiTheme="minorHAnsi" w:hAnsiTheme="minorHAnsi" w:cstheme="minorHAnsi"/>
                <w:spacing w:val="-4"/>
                <w:sz w:val="19"/>
              </w:rPr>
              <w:t xml:space="preserve">the </w:t>
            </w:r>
            <w:r w:rsidRPr="00C9091D">
              <w:rPr>
                <w:rFonts w:asciiTheme="minorHAnsi" w:hAnsiTheme="minorHAnsi" w:cstheme="minorHAnsi"/>
                <w:spacing w:val="-5"/>
                <w:sz w:val="19"/>
              </w:rPr>
              <w:t xml:space="preserve">test button </w:t>
            </w:r>
            <w:r w:rsidRPr="00C9091D">
              <w:rPr>
                <w:rFonts w:asciiTheme="minorHAnsi" w:hAnsiTheme="minorHAnsi" w:cstheme="minorHAnsi"/>
                <w:spacing w:val="-6"/>
                <w:sz w:val="19"/>
              </w:rPr>
              <w:t xml:space="preserve">regularly </w:t>
            </w:r>
            <w:r w:rsidRPr="00C9091D">
              <w:rPr>
                <w:rFonts w:asciiTheme="minorHAnsi" w:hAnsiTheme="minorHAnsi" w:cstheme="minorHAnsi"/>
                <w:spacing w:val="-4"/>
                <w:sz w:val="19"/>
              </w:rPr>
              <w:t xml:space="preserve">and the RCD </w:t>
            </w:r>
            <w:r w:rsidRPr="00C9091D">
              <w:rPr>
                <w:rFonts w:asciiTheme="minorHAnsi" w:hAnsiTheme="minorHAnsi" w:cstheme="minorHAnsi"/>
                <w:spacing w:val="-3"/>
                <w:sz w:val="19"/>
              </w:rPr>
              <w:t xml:space="preserve">is </w:t>
            </w:r>
            <w:r w:rsidRPr="00C9091D">
              <w:rPr>
                <w:rFonts w:asciiTheme="minorHAnsi" w:hAnsiTheme="minorHAnsi" w:cstheme="minorHAnsi"/>
                <w:spacing w:val="-6"/>
                <w:sz w:val="19"/>
              </w:rPr>
              <w:t xml:space="preserve">tested </w:t>
            </w:r>
            <w:r w:rsidRPr="00C9091D">
              <w:rPr>
                <w:rFonts w:asciiTheme="minorHAnsi" w:hAnsiTheme="minorHAnsi" w:cstheme="minorHAnsi"/>
                <w:spacing w:val="-5"/>
                <w:sz w:val="19"/>
              </w:rPr>
              <w:t xml:space="preserve">periodically </w:t>
            </w:r>
            <w:r w:rsidRPr="00C9091D">
              <w:rPr>
                <w:rFonts w:asciiTheme="minorHAnsi" w:hAnsiTheme="minorHAnsi" w:cstheme="minorHAnsi"/>
                <w:spacing w:val="-3"/>
                <w:sz w:val="19"/>
              </w:rPr>
              <w:t xml:space="preserve">by </w:t>
            </w:r>
            <w:r w:rsidRPr="00C9091D">
              <w:rPr>
                <w:rFonts w:asciiTheme="minorHAnsi" w:hAnsiTheme="minorHAnsi" w:cstheme="minorHAnsi"/>
                <w:sz w:val="19"/>
              </w:rPr>
              <w:t xml:space="preserve">a </w:t>
            </w:r>
            <w:r w:rsidRPr="00C9091D">
              <w:rPr>
                <w:rFonts w:asciiTheme="minorHAnsi" w:hAnsiTheme="minorHAnsi" w:cstheme="minorHAnsi"/>
                <w:spacing w:val="-6"/>
                <w:sz w:val="19"/>
              </w:rPr>
              <w:t xml:space="preserve">competent </w:t>
            </w:r>
            <w:r w:rsidRPr="00C9091D">
              <w:rPr>
                <w:rFonts w:asciiTheme="minorHAnsi" w:hAnsiTheme="minorHAnsi" w:cstheme="minorHAnsi"/>
                <w:spacing w:val="-5"/>
                <w:sz w:val="19"/>
              </w:rPr>
              <w:t xml:space="preserve">person </w:t>
            </w:r>
            <w:r w:rsidRPr="00C9091D">
              <w:rPr>
                <w:rFonts w:asciiTheme="minorHAnsi" w:hAnsiTheme="minorHAnsi" w:cstheme="minorHAnsi"/>
                <w:spacing w:val="-4"/>
                <w:sz w:val="19"/>
              </w:rPr>
              <w:t xml:space="preserve">to </w:t>
            </w:r>
            <w:r w:rsidRPr="00C9091D">
              <w:rPr>
                <w:rFonts w:asciiTheme="minorHAnsi" w:hAnsiTheme="minorHAnsi" w:cstheme="minorHAnsi"/>
                <w:spacing w:val="-6"/>
                <w:sz w:val="19"/>
              </w:rPr>
              <w:t xml:space="preserve">ensure </w:t>
            </w:r>
            <w:r w:rsidRPr="00C9091D">
              <w:rPr>
                <w:rFonts w:asciiTheme="minorHAnsi" w:hAnsiTheme="minorHAnsi" w:cstheme="minorHAnsi"/>
                <w:spacing w:val="-4"/>
                <w:sz w:val="19"/>
              </w:rPr>
              <w:t xml:space="preserve">that </w:t>
            </w:r>
            <w:r w:rsidRPr="00C9091D">
              <w:rPr>
                <w:rFonts w:asciiTheme="minorHAnsi" w:hAnsiTheme="minorHAnsi" w:cstheme="minorHAnsi"/>
                <w:spacing w:val="-3"/>
                <w:sz w:val="19"/>
              </w:rPr>
              <w:t xml:space="preserve">it </w:t>
            </w:r>
            <w:r w:rsidRPr="00C9091D">
              <w:rPr>
                <w:rFonts w:asciiTheme="minorHAnsi" w:hAnsiTheme="minorHAnsi" w:cstheme="minorHAnsi"/>
                <w:spacing w:val="-6"/>
                <w:sz w:val="19"/>
              </w:rPr>
              <w:t xml:space="preserve">operates </w:t>
            </w:r>
            <w:r w:rsidRPr="00C9091D">
              <w:rPr>
                <w:rFonts w:asciiTheme="minorHAnsi" w:hAnsiTheme="minorHAnsi" w:cstheme="minorHAnsi"/>
                <w:spacing w:val="-3"/>
                <w:sz w:val="19"/>
              </w:rPr>
              <w:t xml:space="preserve">at </w:t>
            </w:r>
            <w:r w:rsidRPr="00C9091D">
              <w:rPr>
                <w:rFonts w:asciiTheme="minorHAnsi" w:hAnsiTheme="minorHAnsi" w:cstheme="minorHAnsi"/>
                <w:spacing w:val="-6"/>
                <w:sz w:val="19"/>
              </w:rPr>
              <w:t xml:space="preserve">correct </w:t>
            </w:r>
            <w:r w:rsidRPr="00C9091D">
              <w:rPr>
                <w:rFonts w:asciiTheme="minorHAnsi" w:hAnsiTheme="minorHAnsi" w:cstheme="minorHAnsi"/>
                <w:spacing w:val="-5"/>
                <w:sz w:val="19"/>
              </w:rPr>
              <w:t xml:space="preserve">leakage </w:t>
            </w:r>
            <w:r w:rsidRPr="00C9091D">
              <w:rPr>
                <w:rFonts w:asciiTheme="minorHAnsi" w:hAnsiTheme="minorHAnsi" w:cstheme="minorHAnsi"/>
                <w:spacing w:val="-6"/>
                <w:sz w:val="19"/>
              </w:rPr>
              <w:t xml:space="preserve">current </w:t>
            </w:r>
            <w:r w:rsidRPr="00C9091D">
              <w:rPr>
                <w:rFonts w:asciiTheme="minorHAnsi" w:hAnsiTheme="minorHAnsi" w:cstheme="minorHAnsi"/>
                <w:spacing w:val="-5"/>
                <w:sz w:val="19"/>
              </w:rPr>
              <w:t xml:space="preserve">(leakage </w:t>
            </w:r>
            <w:r w:rsidRPr="00C9091D">
              <w:rPr>
                <w:rFonts w:asciiTheme="minorHAnsi" w:hAnsiTheme="minorHAnsi" w:cstheme="minorHAnsi"/>
                <w:spacing w:val="-6"/>
                <w:sz w:val="19"/>
              </w:rPr>
              <w:t xml:space="preserve">current </w:t>
            </w:r>
            <w:r w:rsidRPr="00C9091D">
              <w:rPr>
                <w:rFonts w:asciiTheme="minorHAnsi" w:hAnsiTheme="minorHAnsi" w:cstheme="minorHAnsi"/>
                <w:spacing w:val="-4"/>
                <w:sz w:val="19"/>
              </w:rPr>
              <w:t xml:space="preserve">not </w:t>
            </w:r>
            <w:r w:rsidRPr="00C9091D">
              <w:rPr>
                <w:rFonts w:asciiTheme="minorHAnsi" w:hAnsiTheme="minorHAnsi" w:cstheme="minorHAnsi"/>
                <w:spacing w:val="-6"/>
                <w:sz w:val="19"/>
              </w:rPr>
              <w:t xml:space="preserve">exceeding </w:t>
            </w:r>
            <w:r w:rsidRPr="00C9091D">
              <w:rPr>
                <w:rFonts w:asciiTheme="minorHAnsi" w:hAnsiTheme="minorHAnsi" w:cstheme="minorHAnsi"/>
                <w:spacing w:val="-3"/>
                <w:sz w:val="19"/>
              </w:rPr>
              <w:t xml:space="preserve">30 mA in </w:t>
            </w:r>
            <w:r w:rsidRPr="00C9091D">
              <w:rPr>
                <w:rFonts w:asciiTheme="minorHAnsi" w:hAnsiTheme="minorHAnsi" w:cstheme="minorHAnsi"/>
                <w:sz w:val="19"/>
              </w:rPr>
              <w:t xml:space="preserve">a </w:t>
            </w:r>
            <w:r w:rsidRPr="00C9091D">
              <w:rPr>
                <w:rFonts w:asciiTheme="minorHAnsi" w:hAnsiTheme="minorHAnsi" w:cstheme="minorHAnsi"/>
                <w:spacing w:val="-5"/>
                <w:sz w:val="19"/>
              </w:rPr>
              <w:t xml:space="preserve">time </w:t>
            </w:r>
            <w:r w:rsidRPr="00C9091D">
              <w:rPr>
                <w:rFonts w:asciiTheme="minorHAnsi" w:hAnsiTheme="minorHAnsi" w:cstheme="minorHAnsi"/>
                <w:spacing w:val="-4"/>
                <w:sz w:val="19"/>
              </w:rPr>
              <w:t xml:space="preserve">of not </w:t>
            </w:r>
            <w:r w:rsidRPr="00C9091D">
              <w:rPr>
                <w:rFonts w:asciiTheme="minorHAnsi" w:hAnsiTheme="minorHAnsi" w:cstheme="minorHAnsi"/>
                <w:spacing w:val="-6"/>
                <w:sz w:val="19"/>
              </w:rPr>
              <w:t xml:space="preserve">more </w:t>
            </w:r>
            <w:r w:rsidRPr="00C9091D">
              <w:rPr>
                <w:rFonts w:asciiTheme="minorHAnsi" w:hAnsiTheme="minorHAnsi" w:cstheme="minorHAnsi"/>
                <w:spacing w:val="-4"/>
                <w:sz w:val="19"/>
              </w:rPr>
              <w:t xml:space="preserve">than </w:t>
            </w:r>
            <w:r w:rsidRPr="00C9091D">
              <w:rPr>
                <w:rFonts w:asciiTheme="minorHAnsi" w:hAnsiTheme="minorHAnsi" w:cstheme="minorHAnsi"/>
                <w:spacing w:val="-5"/>
                <w:sz w:val="19"/>
              </w:rPr>
              <w:t>0.3 seconds)</w:t>
            </w:r>
          </w:p>
        </w:tc>
        <w:tc>
          <w:tcPr>
            <w:tcW w:w="907" w:type="dxa"/>
            <w:vMerge/>
          </w:tcPr>
          <w:p w14:paraId="5517179D" w14:textId="77777777" w:rsidR="00D55D89" w:rsidRPr="00C9091D" w:rsidRDefault="00D55D89" w:rsidP="002140A7">
            <w:pPr>
              <w:rPr>
                <w:rFonts w:cstheme="minorHAnsi"/>
                <w:sz w:val="2"/>
                <w:szCs w:val="2"/>
              </w:rPr>
            </w:pPr>
          </w:p>
        </w:tc>
        <w:tc>
          <w:tcPr>
            <w:tcW w:w="2494" w:type="dxa"/>
            <w:vMerge/>
          </w:tcPr>
          <w:p w14:paraId="71F1BFB1" w14:textId="77777777" w:rsidR="00D55D89" w:rsidRPr="00C9091D" w:rsidRDefault="00D55D89" w:rsidP="002140A7">
            <w:pPr>
              <w:rPr>
                <w:rFonts w:cstheme="minorHAnsi"/>
                <w:sz w:val="2"/>
                <w:szCs w:val="2"/>
              </w:rPr>
            </w:pPr>
          </w:p>
        </w:tc>
        <w:tc>
          <w:tcPr>
            <w:tcW w:w="1417" w:type="dxa"/>
            <w:vMerge/>
          </w:tcPr>
          <w:p w14:paraId="6253EB73" w14:textId="77777777" w:rsidR="00D55D89" w:rsidRPr="00C9091D" w:rsidRDefault="00D55D89" w:rsidP="002140A7">
            <w:pPr>
              <w:rPr>
                <w:rFonts w:cstheme="minorHAnsi"/>
                <w:sz w:val="2"/>
                <w:szCs w:val="2"/>
              </w:rPr>
            </w:pPr>
          </w:p>
        </w:tc>
        <w:tc>
          <w:tcPr>
            <w:tcW w:w="1417" w:type="dxa"/>
            <w:vMerge/>
          </w:tcPr>
          <w:p w14:paraId="487C883F" w14:textId="77777777" w:rsidR="00D55D89" w:rsidRPr="00C9091D" w:rsidRDefault="00D55D89" w:rsidP="002140A7">
            <w:pPr>
              <w:rPr>
                <w:rFonts w:cstheme="minorHAnsi"/>
                <w:sz w:val="2"/>
                <w:szCs w:val="2"/>
              </w:rPr>
            </w:pPr>
          </w:p>
        </w:tc>
      </w:tr>
    </w:tbl>
    <w:p w14:paraId="15972249" w14:textId="77777777" w:rsidR="00D55D89" w:rsidRPr="00C9091D" w:rsidRDefault="00D55D89" w:rsidP="00D55D89">
      <w:pPr>
        <w:rPr>
          <w:rFonts w:cstheme="minorHAnsi"/>
          <w:sz w:val="2"/>
          <w:szCs w:val="2"/>
        </w:rPr>
        <w:sectPr w:rsidR="00D55D89" w:rsidRPr="00C9091D" w:rsidSect="008D7CD0">
          <w:headerReference w:type="default" r:id="rId239"/>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620B07E2" w14:textId="77777777" w:rsidR="00D55D89" w:rsidRPr="00C9091D" w:rsidRDefault="00D55D89" w:rsidP="00D55D89">
      <w:pPr>
        <w:pStyle w:val="BodyText"/>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49"/>
        <w:gridCol w:w="4224"/>
        <w:gridCol w:w="907"/>
        <w:gridCol w:w="2494"/>
        <w:gridCol w:w="1417"/>
        <w:gridCol w:w="1417"/>
      </w:tblGrid>
      <w:tr w:rsidR="00D55D89" w:rsidRPr="00C9091D" w14:paraId="2AD19849" w14:textId="77777777" w:rsidTr="002140A7">
        <w:trPr>
          <w:trHeight w:val="1064"/>
          <w:tblHeader/>
        </w:trPr>
        <w:tc>
          <w:tcPr>
            <w:tcW w:w="1361" w:type="dxa"/>
            <w:tcBorders>
              <w:top w:val="nil"/>
              <w:left w:val="nil"/>
              <w:right w:val="nil"/>
            </w:tcBorders>
            <w:shd w:val="clear" w:color="auto" w:fill="50748A"/>
          </w:tcPr>
          <w:p w14:paraId="5C3A603C" w14:textId="77777777" w:rsidR="00D55D89" w:rsidRPr="00C9091D" w:rsidRDefault="00D55D89" w:rsidP="002140A7">
            <w:pPr>
              <w:pStyle w:val="TableParagraph"/>
              <w:spacing w:line="216" w:lineRule="exact"/>
              <w:ind w:left="61"/>
              <w:rPr>
                <w:rFonts w:asciiTheme="minorHAnsi" w:hAnsiTheme="minorHAnsi" w:cstheme="minorHAnsi"/>
                <w:b/>
                <w:sz w:val="19"/>
              </w:rPr>
            </w:pPr>
            <w:r w:rsidRPr="00C9091D">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468AD6A8" w14:textId="77777777" w:rsidR="00D55D89" w:rsidRPr="00C9091D" w:rsidRDefault="00D55D89" w:rsidP="002140A7">
            <w:pPr>
              <w:pStyle w:val="TableParagraph"/>
              <w:spacing w:before="3" w:line="220" w:lineRule="auto"/>
              <w:ind w:left="61" w:right="42"/>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Is the hazard present?</w:t>
            </w:r>
          </w:p>
          <w:p w14:paraId="5759C458" w14:textId="77777777" w:rsidR="00D55D89" w:rsidRPr="00C9091D" w:rsidRDefault="00D55D89" w:rsidP="002140A7">
            <w:pPr>
              <w:pStyle w:val="TableParagraph"/>
              <w:spacing w:before="182"/>
              <w:ind w:left="61"/>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29CE5197" w14:textId="77777777" w:rsidR="00D55D89" w:rsidRPr="00C9091D" w:rsidRDefault="00D55D89" w:rsidP="002140A7">
            <w:pPr>
              <w:pStyle w:val="TableParagraph"/>
              <w:spacing w:before="3" w:line="220" w:lineRule="auto"/>
              <w:ind w:left="60" w:right="246"/>
              <w:rPr>
                <w:rFonts w:asciiTheme="minorHAnsi" w:hAnsiTheme="minorHAnsi" w:cstheme="minorHAnsi"/>
                <w:b/>
                <w:sz w:val="19"/>
              </w:rPr>
            </w:pPr>
            <w:r w:rsidRPr="00C9091D">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6B1CDDBA"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pacing w:val="-8"/>
                <w:sz w:val="19"/>
              </w:rPr>
              <w:t xml:space="preserve">Risk </w:t>
            </w:r>
            <w:r w:rsidRPr="00C9091D">
              <w:rPr>
                <w:rFonts w:asciiTheme="minorHAnsi" w:hAnsiTheme="minorHAnsi" w:cstheme="minorHAnsi"/>
                <w:b/>
                <w:color w:val="FFFFFF"/>
                <w:spacing w:val="-11"/>
                <w:sz w:val="19"/>
              </w:rPr>
              <w:t>rating</w:t>
            </w:r>
          </w:p>
          <w:p w14:paraId="4D731A89" w14:textId="77777777" w:rsidR="00D55D89" w:rsidRPr="00C9091D" w:rsidRDefault="00D55D89" w:rsidP="002140A7">
            <w:pPr>
              <w:pStyle w:val="TableParagraph"/>
              <w:spacing w:before="3"/>
              <w:ind w:left="60"/>
              <w:rPr>
                <w:rFonts w:asciiTheme="minorHAnsi" w:hAnsiTheme="minorHAnsi" w:cstheme="minorHAnsi"/>
                <w:b/>
                <w:sz w:val="16"/>
              </w:rPr>
            </w:pPr>
            <w:r w:rsidRPr="00C9091D">
              <w:rPr>
                <w:rFonts w:asciiTheme="minorHAnsi" w:hAnsiTheme="minorHAnsi" w:cstheme="minorHAnsi"/>
                <w:b/>
                <w:color w:val="FFFFFF"/>
                <w:sz w:val="16"/>
              </w:rPr>
              <w:t>H = High</w:t>
            </w:r>
          </w:p>
          <w:p w14:paraId="53CDDE3F" w14:textId="77777777" w:rsidR="00D55D89" w:rsidRPr="00C9091D" w:rsidRDefault="00D55D89" w:rsidP="002140A7">
            <w:pPr>
              <w:pStyle w:val="TableParagraph"/>
              <w:spacing w:before="8" w:line="249" w:lineRule="auto"/>
              <w:ind w:left="60"/>
              <w:rPr>
                <w:rFonts w:asciiTheme="minorHAnsi" w:hAnsiTheme="minorHAnsi" w:cstheme="minorHAnsi"/>
                <w:b/>
                <w:sz w:val="16"/>
              </w:rPr>
            </w:pPr>
            <w:r w:rsidRPr="00C9091D">
              <w:rPr>
                <w:rFonts w:asciiTheme="minorHAnsi" w:hAnsiTheme="minorHAnsi" w:cstheme="minorHAnsi"/>
                <w:b/>
                <w:color w:val="FFFFFF"/>
                <w:sz w:val="16"/>
              </w:rPr>
              <w:t>M = Medium</w:t>
            </w:r>
            <w:r w:rsidRPr="00C9091D">
              <w:rPr>
                <w:rFonts w:asciiTheme="minorHAnsi" w:hAnsiTheme="minorHAnsi" w:cstheme="minorHAnsi"/>
                <w:b/>
                <w:color w:val="FFFFFF"/>
                <w:sz w:val="16"/>
              </w:rPr>
              <w:br/>
              <w:t>L = Low</w:t>
            </w:r>
          </w:p>
        </w:tc>
        <w:tc>
          <w:tcPr>
            <w:tcW w:w="4224" w:type="dxa"/>
            <w:tcBorders>
              <w:top w:val="nil"/>
              <w:left w:val="nil"/>
              <w:right w:val="nil"/>
            </w:tcBorders>
            <w:shd w:val="clear" w:color="auto" w:fill="50748A"/>
          </w:tcPr>
          <w:p w14:paraId="1BD406FB"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301C9AD5" w14:textId="77777777" w:rsidR="00D55D89" w:rsidRPr="00C9091D" w:rsidRDefault="00D55D89" w:rsidP="002140A7">
            <w:pPr>
              <w:pStyle w:val="TableParagraph"/>
              <w:spacing w:before="3" w:line="220" w:lineRule="auto"/>
              <w:ind w:left="60" w:right="107"/>
              <w:jc w:val="center"/>
              <w:rPr>
                <w:rFonts w:asciiTheme="minorHAnsi" w:hAnsiTheme="minorHAnsi" w:cstheme="minorBidi"/>
                <w:b/>
                <w:bCs/>
                <w:sz w:val="19"/>
                <w:szCs w:val="19"/>
              </w:rPr>
            </w:pPr>
            <w:r w:rsidRPr="6027C714">
              <w:rPr>
                <w:rFonts w:asciiTheme="minorHAnsi" w:hAnsiTheme="minorHAnsi" w:cstheme="minorBidi"/>
                <w:b/>
                <w:bCs/>
                <w:color w:val="FFFFFF"/>
                <w:spacing w:val="-6"/>
                <w:sz w:val="19"/>
                <w:szCs w:val="19"/>
              </w:rPr>
              <w:t xml:space="preserve">Is </w:t>
            </w:r>
            <w:r w:rsidRPr="6027C714">
              <w:rPr>
                <w:rFonts w:asciiTheme="minorHAnsi" w:hAnsiTheme="minorHAnsi" w:cstheme="minorBidi"/>
                <w:b/>
                <w:bCs/>
                <w:color w:val="FFFFFF"/>
                <w:spacing w:val="-10"/>
                <w:sz w:val="19"/>
                <w:szCs w:val="19"/>
              </w:rPr>
              <w:t xml:space="preserve">this </w:t>
            </w:r>
            <w:r w:rsidRPr="6027C714">
              <w:rPr>
                <w:rFonts w:asciiTheme="minorHAnsi" w:hAnsiTheme="minorHAnsi" w:cstheme="minorBidi"/>
                <w:b/>
                <w:bCs/>
                <w:color w:val="FFFFFF"/>
                <w:spacing w:val="-11"/>
                <w:sz w:val="19"/>
                <w:szCs w:val="19"/>
              </w:rPr>
              <w:t xml:space="preserve">control </w:t>
            </w:r>
            <w:r w:rsidRPr="6027C714">
              <w:rPr>
                <w:rFonts w:asciiTheme="minorHAnsi" w:hAnsiTheme="minorHAnsi" w:cstheme="minorBidi"/>
                <w:b/>
                <w:bCs/>
                <w:color w:val="FFFFFF"/>
                <w:spacing w:val="-5"/>
                <w:sz w:val="19"/>
                <w:szCs w:val="19"/>
              </w:rPr>
              <w:t xml:space="preserve">in </w:t>
            </w:r>
            <w:r w:rsidRPr="6027C714">
              <w:rPr>
                <w:rFonts w:asciiTheme="minorHAnsi" w:hAnsiTheme="minorHAnsi" w:cstheme="minorBidi"/>
                <w:b/>
                <w:bCs/>
                <w:color w:val="FFFFFF"/>
                <w:spacing w:val="-14"/>
                <w:sz w:val="19"/>
                <w:szCs w:val="19"/>
              </w:rPr>
              <w:t>place?</w:t>
            </w:r>
          </w:p>
          <w:p w14:paraId="546CBA70" w14:textId="77777777" w:rsidR="00D55D89" w:rsidRPr="00C9091D" w:rsidRDefault="00D55D89" w:rsidP="002140A7">
            <w:pPr>
              <w:pStyle w:val="TableParagraph"/>
              <w:spacing w:before="182"/>
              <w:ind w:left="60"/>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6A394B74" w14:textId="77777777" w:rsidR="00D55D89" w:rsidRPr="00C9091D" w:rsidRDefault="00D55D89" w:rsidP="002140A7">
            <w:pPr>
              <w:pStyle w:val="TableParagraph"/>
              <w:spacing w:before="29" w:line="189" w:lineRule="auto"/>
              <w:ind w:left="60" w:right="49"/>
              <w:rPr>
                <w:rFonts w:asciiTheme="minorHAnsi" w:hAnsiTheme="minorHAnsi" w:cstheme="minorHAnsi"/>
                <w:b/>
                <w:sz w:val="19"/>
              </w:rPr>
            </w:pPr>
            <w:r w:rsidRPr="00C9091D">
              <w:rPr>
                <w:rFonts w:asciiTheme="minorHAnsi" w:hAnsiTheme="minorHAnsi" w:cstheme="minorHAnsi"/>
                <w:b/>
                <w:color w:val="FFFFFF"/>
                <w:spacing w:val="-4"/>
                <w:sz w:val="19"/>
              </w:rPr>
              <w:t xml:space="preserve">If </w:t>
            </w:r>
            <w:r w:rsidRPr="00C9091D">
              <w:rPr>
                <w:rFonts w:asciiTheme="minorHAnsi" w:hAnsiTheme="minorHAnsi" w:cstheme="minorHAnsi"/>
                <w:b/>
                <w:color w:val="FFFFFF"/>
                <w:spacing w:val="-3"/>
                <w:sz w:val="19"/>
              </w:rPr>
              <w:t xml:space="preserve">no, </w:t>
            </w:r>
            <w:r w:rsidRPr="00C9091D">
              <w:rPr>
                <w:rFonts w:asciiTheme="minorHAnsi" w:hAnsiTheme="minorHAnsi" w:cstheme="minorHAnsi"/>
                <w:b/>
                <w:color w:val="FFFFFF"/>
                <w:spacing w:val="-4"/>
                <w:sz w:val="19"/>
              </w:rPr>
              <w:t xml:space="preserve">what actions are </w:t>
            </w:r>
            <w:r w:rsidRPr="00C9091D">
              <w:rPr>
                <w:rFonts w:asciiTheme="minorHAnsi" w:hAnsiTheme="minorHAnsi" w:cstheme="minorHAnsi"/>
                <w:b/>
                <w:color w:val="FFFFFF"/>
                <w:spacing w:val="-5"/>
                <w:sz w:val="19"/>
              </w:rPr>
              <w:t xml:space="preserve">required </w:t>
            </w:r>
            <w:r w:rsidRPr="00C9091D">
              <w:rPr>
                <w:rFonts w:asciiTheme="minorHAnsi" w:hAnsiTheme="minorHAnsi" w:cstheme="minorHAnsi"/>
                <w:b/>
                <w:color w:val="FFFFFF"/>
                <w:spacing w:val="-3"/>
                <w:sz w:val="19"/>
              </w:rPr>
              <w:t xml:space="preserve">to </w:t>
            </w:r>
            <w:r w:rsidRPr="00C9091D">
              <w:rPr>
                <w:rFonts w:asciiTheme="minorHAnsi" w:hAnsiTheme="minorHAnsi" w:cstheme="minorHAnsi"/>
                <w:b/>
                <w:color w:val="FFFFFF"/>
                <w:spacing w:val="-4"/>
                <w:sz w:val="19"/>
              </w:rPr>
              <w:t xml:space="preserve">implement the </w:t>
            </w:r>
            <w:r w:rsidRPr="00C9091D">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33108924" w14:textId="77777777" w:rsidR="00D55D89" w:rsidRPr="00C9091D" w:rsidRDefault="00D55D89" w:rsidP="002140A7">
            <w:pPr>
              <w:pStyle w:val="TableParagraph"/>
              <w:spacing w:before="3" w:line="220" w:lineRule="auto"/>
              <w:ind w:left="60"/>
              <w:rPr>
                <w:rFonts w:asciiTheme="minorHAnsi" w:hAnsiTheme="minorHAnsi" w:cstheme="minorHAnsi"/>
                <w:b/>
                <w:sz w:val="19"/>
              </w:rPr>
            </w:pPr>
            <w:r w:rsidRPr="00C9091D">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C6A086A" w14:textId="77777777" w:rsidR="00D55D89" w:rsidRPr="00C9091D" w:rsidRDefault="00D55D89" w:rsidP="002140A7">
            <w:pPr>
              <w:pStyle w:val="TableParagraph"/>
              <w:spacing w:before="3" w:line="220" w:lineRule="auto"/>
              <w:ind w:left="61"/>
              <w:rPr>
                <w:rFonts w:asciiTheme="minorHAnsi" w:hAnsiTheme="minorHAnsi" w:cstheme="minorHAnsi"/>
                <w:b/>
                <w:sz w:val="19"/>
              </w:rPr>
            </w:pPr>
            <w:r w:rsidRPr="00C9091D">
              <w:rPr>
                <w:rFonts w:asciiTheme="minorHAnsi" w:hAnsiTheme="minorHAnsi" w:cstheme="minorHAnsi"/>
                <w:b/>
                <w:color w:val="FFFFFF"/>
                <w:sz w:val="19"/>
              </w:rPr>
              <w:t>Date action completed</w:t>
            </w:r>
          </w:p>
        </w:tc>
      </w:tr>
      <w:tr w:rsidR="002E3EAA" w:rsidRPr="00C9091D" w14:paraId="7D51D9F9" w14:textId="77777777" w:rsidTr="002140A7">
        <w:trPr>
          <w:trHeight w:val="1089"/>
        </w:trPr>
        <w:tc>
          <w:tcPr>
            <w:tcW w:w="1361" w:type="dxa"/>
          </w:tcPr>
          <w:p w14:paraId="45CBF0D3" w14:textId="77777777" w:rsidR="002E3EAA" w:rsidRPr="00C9091D" w:rsidRDefault="002E3EAA" w:rsidP="002E3EAA">
            <w:pPr>
              <w:pStyle w:val="TableParagraph"/>
              <w:spacing w:before="34" w:line="211" w:lineRule="auto"/>
              <w:ind w:left="56" w:right="141"/>
              <w:rPr>
                <w:rFonts w:asciiTheme="minorHAnsi" w:hAnsiTheme="minorHAnsi" w:cstheme="minorHAnsi"/>
                <w:sz w:val="19"/>
              </w:rPr>
            </w:pPr>
            <w:r w:rsidRPr="00C9091D">
              <w:rPr>
                <w:rFonts w:asciiTheme="minorHAnsi" w:hAnsiTheme="minorHAnsi" w:cstheme="minorHAnsi"/>
                <w:sz w:val="19"/>
              </w:rPr>
              <w:t>Contact with saw blade</w:t>
            </w:r>
          </w:p>
        </w:tc>
        <w:tc>
          <w:tcPr>
            <w:tcW w:w="945" w:type="dxa"/>
          </w:tcPr>
          <w:p w14:paraId="3BE2B35B"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030788B2" w14:textId="77777777" w:rsidR="002E3EAA" w:rsidRPr="00C9091D" w:rsidRDefault="002E3EAA" w:rsidP="002E3EAA">
            <w:pPr>
              <w:pStyle w:val="TableParagraph"/>
              <w:spacing w:before="34" w:line="211" w:lineRule="auto"/>
              <w:ind w:left="56" w:right="94"/>
              <w:rPr>
                <w:rFonts w:asciiTheme="minorHAnsi" w:hAnsiTheme="minorHAnsi" w:cstheme="minorHAnsi"/>
                <w:sz w:val="19"/>
              </w:rPr>
            </w:pPr>
            <w:r w:rsidRPr="00C9091D">
              <w:rPr>
                <w:rFonts w:asciiTheme="minorHAnsi" w:hAnsiTheme="minorHAnsi" w:cstheme="minorHAnsi"/>
                <w:spacing w:val="-5"/>
                <w:sz w:val="19"/>
              </w:rPr>
              <w:t xml:space="preserve">Entanglement and lacerations or amputation </w:t>
            </w:r>
            <w:r w:rsidRPr="00C9091D">
              <w:rPr>
                <w:rFonts w:asciiTheme="minorHAnsi" w:hAnsiTheme="minorHAnsi" w:cstheme="minorHAnsi"/>
                <w:spacing w:val="-15"/>
                <w:sz w:val="19"/>
              </w:rPr>
              <w:t xml:space="preserve">of </w:t>
            </w:r>
            <w:r w:rsidRPr="00C9091D">
              <w:rPr>
                <w:rFonts w:asciiTheme="minorHAnsi" w:hAnsiTheme="minorHAnsi" w:cstheme="minorHAnsi"/>
                <w:spacing w:val="-4"/>
                <w:sz w:val="19"/>
              </w:rPr>
              <w:t>fingers</w:t>
            </w:r>
          </w:p>
        </w:tc>
        <w:tc>
          <w:tcPr>
            <w:tcW w:w="1049" w:type="dxa"/>
          </w:tcPr>
          <w:p w14:paraId="5313D7F3" w14:textId="77777777" w:rsidR="002E3EAA" w:rsidRPr="00C9091D" w:rsidRDefault="002E3EAA" w:rsidP="002E3EAA">
            <w:pPr>
              <w:pStyle w:val="TableParagraph"/>
              <w:spacing w:before="10"/>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3B506377" w14:textId="77777777" w:rsidR="002E3EAA" w:rsidRPr="00C9091D" w:rsidRDefault="002E3EAA" w:rsidP="002E3EAA">
            <w:pPr>
              <w:pStyle w:val="TableParagraph"/>
              <w:spacing w:before="10"/>
              <w:ind w:left="55"/>
              <w:rPr>
                <w:rFonts w:asciiTheme="minorHAnsi" w:hAnsiTheme="minorHAnsi" w:cstheme="minorHAnsi"/>
                <w:sz w:val="19"/>
              </w:rPr>
            </w:pPr>
            <w:r w:rsidRPr="00C9091D">
              <w:rPr>
                <w:rFonts w:asciiTheme="minorHAnsi" w:hAnsiTheme="minorHAnsi" w:cstheme="minorHAnsi"/>
                <w:sz w:val="19"/>
              </w:rPr>
              <w:t>The automatic guard is covering the blade</w:t>
            </w:r>
          </w:p>
        </w:tc>
        <w:tc>
          <w:tcPr>
            <w:tcW w:w="907" w:type="dxa"/>
          </w:tcPr>
          <w:p w14:paraId="1604A313"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4AF0D762" w14:textId="77777777" w:rsidR="002E3EAA" w:rsidRPr="00C9091D" w:rsidRDefault="002E3EAA" w:rsidP="002E3EAA">
            <w:pPr>
              <w:pStyle w:val="TableParagraph"/>
              <w:rPr>
                <w:rFonts w:asciiTheme="minorHAnsi" w:hAnsiTheme="minorHAnsi" w:cstheme="minorHAnsi"/>
                <w:sz w:val="18"/>
              </w:rPr>
            </w:pPr>
          </w:p>
        </w:tc>
        <w:tc>
          <w:tcPr>
            <w:tcW w:w="1417" w:type="dxa"/>
          </w:tcPr>
          <w:p w14:paraId="1483AF62"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1AEC01D8"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4BE07769" w14:textId="44EF165E"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37B2EC86" w14:textId="77777777" w:rsidTr="002140A7">
        <w:trPr>
          <w:trHeight w:val="689"/>
        </w:trPr>
        <w:tc>
          <w:tcPr>
            <w:tcW w:w="1361" w:type="dxa"/>
            <w:vMerge w:val="restart"/>
          </w:tcPr>
          <w:p w14:paraId="482415B3" w14:textId="77777777" w:rsidR="002E3EAA" w:rsidRPr="00C9091D" w:rsidRDefault="002E3EAA" w:rsidP="002E3EAA">
            <w:pPr>
              <w:pStyle w:val="TableParagraph"/>
              <w:spacing w:before="34" w:line="211" w:lineRule="auto"/>
              <w:ind w:left="56" w:right="32"/>
              <w:rPr>
                <w:rFonts w:asciiTheme="minorHAnsi" w:hAnsiTheme="minorHAnsi" w:cstheme="minorHAnsi"/>
                <w:sz w:val="19"/>
              </w:rPr>
            </w:pPr>
            <w:r w:rsidRPr="00C9091D">
              <w:rPr>
                <w:rFonts w:asciiTheme="minorHAnsi" w:hAnsiTheme="minorHAnsi" w:cstheme="minorHAnsi"/>
                <w:sz w:val="19"/>
              </w:rPr>
              <w:t>Direct contact with moving parts</w:t>
            </w:r>
          </w:p>
        </w:tc>
        <w:tc>
          <w:tcPr>
            <w:tcW w:w="945" w:type="dxa"/>
            <w:vMerge w:val="restart"/>
          </w:tcPr>
          <w:p w14:paraId="2B6151C4"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4F8A8898" w14:textId="77777777" w:rsidR="002E3EAA" w:rsidRPr="00C9091D" w:rsidRDefault="002E3EAA" w:rsidP="002E3EAA">
            <w:pPr>
              <w:pStyle w:val="TableParagraph"/>
              <w:spacing w:before="34" w:line="211" w:lineRule="auto"/>
              <w:ind w:left="56" w:right="212"/>
              <w:rPr>
                <w:rFonts w:asciiTheme="minorHAnsi" w:hAnsiTheme="minorHAnsi" w:cstheme="minorHAnsi"/>
                <w:sz w:val="19"/>
              </w:rPr>
            </w:pPr>
            <w:r w:rsidRPr="00C9091D">
              <w:rPr>
                <w:rFonts w:asciiTheme="minorHAnsi" w:hAnsiTheme="minorHAnsi" w:cstheme="minorHAnsi"/>
                <w:sz w:val="19"/>
              </w:rPr>
              <w:t>Injuries causing laceration, amputation, bruising, fracture or burns</w:t>
            </w:r>
          </w:p>
        </w:tc>
        <w:tc>
          <w:tcPr>
            <w:tcW w:w="1049" w:type="dxa"/>
          </w:tcPr>
          <w:p w14:paraId="10A7187F" w14:textId="77777777" w:rsidR="002E3EAA" w:rsidRPr="00C9091D" w:rsidRDefault="002E3EAA" w:rsidP="002E3EAA">
            <w:pPr>
              <w:pStyle w:val="TableParagraph"/>
              <w:spacing w:before="11"/>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75637B7A" w14:textId="77777777" w:rsidR="002E3EAA" w:rsidRPr="00C9091D" w:rsidRDefault="002E3EAA" w:rsidP="002E3EAA">
            <w:pPr>
              <w:pStyle w:val="TableParagraph"/>
              <w:spacing w:before="34" w:line="211" w:lineRule="auto"/>
              <w:ind w:left="55" w:right="17"/>
              <w:rPr>
                <w:rFonts w:asciiTheme="minorHAnsi" w:hAnsiTheme="minorHAnsi" w:cstheme="minorHAnsi"/>
                <w:sz w:val="19"/>
              </w:rPr>
            </w:pPr>
            <w:r w:rsidRPr="00C9091D">
              <w:rPr>
                <w:rFonts w:asciiTheme="minorHAnsi" w:hAnsiTheme="minorHAnsi" w:cstheme="minorHAnsi"/>
                <w:sz w:val="19"/>
              </w:rPr>
              <w:t xml:space="preserve">A </w:t>
            </w:r>
            <w:r w:rsidRPr="00C9091D">
              <w:rPr>
                <w:rFonts w:asciiTheme="minorHAnsi" w:hAnsiTheme="minorHAnsi" w:cstheme="minorHAnsi"/>
                <w:spacing w:val="-5"/>
                <w:sz w:val="19"/>
              </w:rPr>
              <w:t xml:space="preserve">visual </w:t>
            </w:r>
            <w:r w:rsidRPr="00C9091D">
              <w:rPr>
                <w:rFonts w:asciiTheme="minorHAnsi" w:hAnsiTheme="minorHAnsi" w:cstheme="minorHAnsi"/>
                <w:spacing w:val="-4"/>
                <w:sz w:val="19"/>
              </w:rPr>
              <w:t xml:space="preserve">check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carried </w:t>
            </w:r>
            <w:r w:rsidRPr="00C9091D">
              <w:rPr>
                <w:rFonts w:asciiTheme="minorHAnsi" w:hAnsiTheme="minorHAnsi" w:cstheme="minorHAnsi"/>
                <w:spacing w:val="-4"/>
                <w:sz w:val="19"/>
              </w:rPr>
              <w:t xml:space="preserve">out </w:t>
            </w:r>
            <w:r w:rsidRPr="00C9091D">
              <w:rPr>
                <w:rFonts w:asciiTheme="minorHAnsi" w:hAnsiTheme="minorHAnsi" w:cstheme="minorHAnsi"/>
                <w:spacing w:val="-7"/>
                <w:sz w:val="19"/>
              </w:rPr>
              <w:t xml:space="preserve">before </w:t>
            </w:r>
            <w:r w:rsidRPr="00C9091D">
              <w:rPr>
                <w:rFonts w:asciiTheme="minorHAnsi" w:hAnsiTheme="minorHAnsi" w:cstheme="minorHAnsi"/>
                <w:spacing w:val="-4"/>
                <w:sz w:val="19"/>
              </w:rPr>
              <w:t xml:space="preserve">use to </w:t>
            </w:r>
            <w:r w:rsidRPr="00C9091D">
              <w:rPr>
                <w:rFonts w:asciiTheme="minorHAnsi" w:hAnsiTheme="minorHAnsi" w:cstheme="minorHAnsi"/>
                <w:spacing w:val="-6"/>
                <w:sz w:val="19"/>
              </w:rPr>
              <w:t xml:space="preserve">ensure, where </w:t>
            </w:r>
            <w:r w:rsidRPr="00C9091D">
              <w:rPr>
                <w:rFonts w:asciiTheme="minorHAnsi" w:hAnsiTheme="minorHAnsi" w:cstheme="minorHAnsi"/>
                <w:spacing w:val="-5"/>
                <w:sz w:val="19"/>
              </w:rPr>
              <w:t xml:space="preserve">applicable, </w:t>
            </w:r>
            <w:r w:rsidRPr="00C9091D">
              <w:rPr>
                <w:rFonts w:asciiTheme="minorHAnsi" w:hAnsiTheme="minorHAnsi" w:cstheme="minorHAnsi"/>
                <w:spacing w:val="-4"/>
                <w:sz w:val="19"/>
              </w:rPr>
              <w:t xml:space="preserve">that all </w:t>
            </w:r>
            <w:r w:rsidRPr="00C9091D">
              <w:rPr>
                <w:rFonts w:asciiTheme="minorHAnsi" w:hAnsiTheme="minorHAnsi" w:cstheme="minorHAnsi"/>
                <w:spacing w:val="-5"/>
                <w:sz w:val="19"/>
              </w:rPr>
              <w:t xml:space="preserve">guards </w:t>
            </w:r>
            <w:r w:rsidRPr="00C9091D">
              <w:rPr>
                <w:rFonts w:asciiTheme="minorHAnsi" w:hAnsiTheme="minorHAnsi" w:cstheme="minorHAnsi"/>
                <w:spacing w:val="-4"/>
                <w:sz w:val="19"/>
              </w:rPr>
              <w:t xml:space="preserve">and </w:t>
            </w:r>
            <w:r w:rsidRPr="00C9091D">
              <w:rPr>
                <w:rFonts w:asciiTheme="minorHAnsi" w:hAnsiTheme="minorHAnsi" w:cstheme="minorHAnsi"/>
                <w:spacing w:val="-5"/>
                <w:sz w:val="19"/>
              </w:rPr>
              <w:t xml:space="preserve">covers </w:t>
            </w:r>
            <w:r w:rsidRPr="00C9091D">
              <w:rPr>
                <w:rFonts w:asciiTheme="minorHAnsi" w:hAnsiTheme="minorHAnsi" w:cstheme="minorHAnsi"/>
                <w:spacing w:val="-6"/>
                <w:sz w:val="19"/>
              </w:rPr>
              <w:t xml:space="preserve">are </w:t>
            </w:r>
            <w:r w:rsidRPr="00C9091D">
              <w:rPr>
                <w:rFonts w:asciiTheme="minorHAnsi" w:hAnsiTheme="minorHAnsi" w:cstheme="minorHAnsi"/>
                <w:spacing w:val="-4"/>
                <w:sz w:val="19"/>
              </w:rPr>
              <w:t xml:space="preserve">fitted, </w:t>
            </w:r>
            <w:r w:rsidRPr="00C9091D">
              <w:rPr>
                <w:rFonts w:asciiTheme="minorHAnsi" w:hAnsiTheme="minorHAnsi" w:cstheme="minorHAnsi"/>
                <w:spacing w:val="-3"/>
                <w:sz w:val="19"/>
              </w:rPr>
              <w:t xml:space="preserve">in </w:t>
            </w:r>
            <w:r w:rsidRPr="00C9091D">
              <w:rPr>
                <w:rFonts w:asciiTheme="minorHAnsi" w:hAnsiTheme="minorHAnsi" w:cstheme="minorHAnsi"/>
                <w:spacing w:val="-4"/>
                <w:sz w:val="19"/>
              </w:rPr>
              <w:t xml:space="preserve">good </w:t>
            </w:r>
            <w:r w:rsidRPr="00C9091D">
              <w:rPr>
                <w:rFonts w:asciiTheme="minorHAnsi" w:hAnsiTheme="minorHAnsi" w:cstheme="minorHAnsi"/>
                <w:spacing w:val="-5"/>
                <w:sz w:val="19"/>
              </w:rPr>
              <w:t xml:space="preserve">order </w:t>
            </w:r>
            <w:r w:rsidRPr="00C9091D">
              <w:rPr>
                <w:rFonts w:asciiTheme="minorHAnsi" w:hAnsiTheme="minorHAnsi" w:cstheme="minorHAnsi"/>
                <w:spacing w:val="-4"/>
                <w:sz w:val="19"/>
              </w:rPr>
              <w:t xml:space="preserve">and </w:t>
            </w:r>
            <w:r w:rsidRPr="00C9091D">
              <w:rPr>
                <w:rFonts w:asciiTheme="minorHAnsi" w:hAnsiTheme="minorHAnsi" w:cstheme="minorHAnsi"/>
                <w:spacing w:val="-6"/>
                <w:sz w:val="19"/>
              </w:rPr>
              <w:t xml:space="preserve">there are </w:t>
            </w:r>
            <w:r w:rsidRPr="00C9091D">
              <w:rPr>
                <w:rFonts w:asciiTheme="minorHAnsi" w:hAnsiTheme="minorHAnsi" w:cstheme="minorHAnsi"/>
                <w:spacing w:val="-3"/>
                <w:sz w:val="19"/>
              </w:rPr>
              <w:t xml:space="preserve">no </w:t>
            </w:r>
            <w:r w:rsidRPr="00C9091D">
              <w:rPr>
                <w:rFonts w:asciiTheme="minorHAnsi" w:hAnsiTheme="minorHAnsi" w:cstheme="minorHAnsi"/>
                <w:spacing w:val="-5"/>
                <w:sz w:val="19"/>
              </w:rPr>
              <w:t xml:space="preserve">visible </w:t>
            </w:r>
            <w:r w:rsidRPr="00C9091D">
              <w:rPr>
                <w:rFonts w:asciiTheme="minorHAnsi" w:hAnsiTheme="minorHAnsi" w:cstheme="minorHAnsi"/>
                <w:spacing w:val="-6"/>
                <w:sz w:val="19"/>
              </w:rPr>
              <w:t>faults</w:t>
            </w:r>
          </w:p>
        </w:tc>
        <w:tc>
          <w:tcPr>
            <w:tcW w:w="907" w:type="dxa"/>
            <w:vMerge w:val="restart"/>
          </w:tcPr>
          <w:p w14:paraId="0484F222"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7B49AABC"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5427EAD4"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1A689CA9" w14:textId="77777777" w:rsidR="002E3EAA" w:rsidRPr="00C9091D" w:rsidRDefault="002E3EAA" w:rsidP="002E3EAA">
            <w:pPr>
              <w:pStyle w:val="TableParagraph"/>
              <w:rPr>
                <w:rFonts w:asciiTheme="minorHAnsi" w:hAnsiTheme="minorHAnsi" w:cstheme="minorBidi"/>
                <w:sz w:val="18"/>
                <w:szCs w:val="18"/>
              </w:rPr>
            </w:pPr>
          </w:p>
        </w:tc>
        <w:tc>
          <w:tcPr>
            <w:tcW w:w="1417" w:type="dxa"/>
            <w:vMerge w:val="restart"/>
          </w:tcPr>
          <w:p w14:paraId="7BBA5DF1" w14:textId="0229608A"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50B5489E" w14:textId="77777777" w:rsidTr="002140A7">
        <w:trPr>
          <w:trHeight w:val="639"/>
        </w:trPr>
        <w:tc>
          <w:tcPr>
            <w:tcW w:w="1361" w:type="dxa"/>
            <w:vMerge/>
          </w:tcPr>
          <w:p w14:paraId="6628A1D3" w14:textId="77777777" w:rsidR="002E3EAA" w:rsidRPr="00C9091D" w:rsidRDefault="002E3EAA" w:rsidP="002E3EAA">
            <w:pPr>
              <w:rPr>
                <w:rFonts w:cstheme="minorHAnsi"/>
                <w:sz w:val="2"/>
                <w:szCs w:val="2"/>
              </w:rPr>
            </w:pPr>
          </w:p>
        </w:tc>
        <w:tc>
          <w:tcPr>
            <w:tcW w:w="945" w:type="dxa"/>
            <w:vMerge/>
          </w:tcPr>
          <w:p w14:paraId="3FD510FE" w14:textId="77777777" w:rsidR="002E3EAA" w:rsidRPr="00C9091D" w:rsidRDefault="002E3EAA" w:rsidP="002E3EAA">
            <w:pPr>
              <w:rPr>
                <w:rFonts w:cstheme="minorHAnsi"/>
                <w:sz w:val="2"/>
                <w:szCs w:val="2"/>
              </w:rPr>
            </w:pPr>
          </w:p>
        </w:tc>
        <w:tc>
          <w:tcPr>
            <w:tcW w:w="1361" w:type="dxa"/>
            <w:vMerge/>
          </w:tcPr>
          <w:p w14:paraId="6BF9A4FB" w14:textId="77777777" w:rsidR="002E3EAA" w:rsidRPr="00C9091D" w:rsidRDefault="002E3EAA" w:rsidP="002E3EAA">
            <w:pPr>
              <w:rPr>
                <w:rFonts w:cstheme="minorHAnsi"/>
                <w:sz w:val="2"/>
                <w:szCs w:val="2"/>
              </w:rPr>
            </w:pPr>
          </w:p>
        </w:tc>
        <w:tc>
          <w:tcPr>
            <w:tcW w:w="1049" w:type="dxa"/>
          </w:tcPr>
          <w:p w14:paraId="633B20AD" w14:textId="77777777" w:rsidR="002E3EAA" w:rsidRPr="00C9091D" w:rsidRDefault="002E3EAA" w:rsidP="002E3EAA">
            <w:pPr>
              <w:pStyle w:val="TableParagraph"/>
              <w:spacing w:before="11"/>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6E617179" w14:textId="77777777" w:rsidR="002E3EAA" w:rsidRPr="00C9091D" w:rsidRDefault="002E3EAA" w:rsidP="002E3EAA">
            <w:pPr>
              <w:pStyle w:val="TableParagraph"/>
              <w:spacing w:before="35" w:line="211" w:lineRule="auto"/>
              <w:ind w:left="55"/>
              <w:rPr>
                <w:rFonts w:asciiTheme="minorHAnsi" w:hAnsiTheme="minorHAnsi" w:cstheme="minorHAnsi"/>
                <w:sz w:val="19"/>
              </w:rPr>
            </w:pPr>
            <w:r w:rsidRPr="00C9091D">
              <w:rPr>
                <w:rFonts w:asciiTheme="minorHAnsi" w:hAnsiTheme="minorHAnsi" w:cstheme="minorHAnsi"/>
                <w:spacing w:val="-7"/>
                <w:sz w:val="19"/>
              </w:rPr>
              <w:t xml:space="preserve">Tools </w:t>
            </w:r>
            <w:r w:rsidRPr="00C9091D">
              <w:rPr>
                <w:rFonts w:asciiTheme="minorHAnsi" w:hAnsiTheme="minorHAnsi" w:cstheme="minorHAnsi"/>
                <w:spacing w:val="-6"/>
                <w:sz w:val="19"/>
              </w:rPr>
              <w:t xml:space="preserve">are </w:t>
            </w:r>
            <w:r w:rsidRPr="00C9091D">
              <w:rPr>
                <w:rFonts w:asciiTheme="minorHAnsi" w:hAnsiTheme="minorHAnsi" w:cstheme="minorHAnsi"/>
                <w:spacing w:val="-4"/>
                <w:sz w:val="19"/>
              </w:rPr>
              <w:t xml:space="preserve">used </w:t>
            </w:r>
            <w:r w:rsidRPr="00C9091D">
              <w:rPr>
                <w:rFonts w:asciiTheme="minorHAnsi" w:hAnsiTheme="minorHAnsi" w:cstheme="minorHAnsi"/>
                <w:spacing w:val="-3"/>
                <w:sz w:val="19"/>
              </w:rPr>
              <w:t xml:space="preserve">in </w:t>
            </w:r>
            <w:r w:rsidRPr="00C9091D">
              <w:rPr>
                <w:rFonts w:asciiTheme="minorHAnsi" w:hAnsiTheme="minorHAnsi" w:cstheme="minorHAnsi"/>
                <w:spacing w:val="-5"/>
                <w:sz w:val="19"/>
              </w:rPr>
              <w:t xml:space="preserve">compliance </w:t>
            </w:r>
            <w:r w:rsidRPr="00C9091D">
              <w:rPr>
                <w:rFonts w:asciiTheme="minorHAnsi" w:hAnsiTheme="minorHAnsi" w:cstheme="minorHAnsi"/>
                <w:spacing w:val="-4"/>
                <w:sz w:val="19"/>
              </w:rPr>
              <w:t xml:space="preserve">with </w:t>
            </w:r>
            <w:r w:rsidRPr="00C9091D">
              <w:rPr>
                <w:rFonts w:asciiTheme="minorHAnsi" w:hAnsiTheme="minorHAnsi" w:cstheme="minorHAnsi"/>
                <w:spacing w:val="-5"/>
                <w:sz w:val="19"/>
              </w:rPr>
              <w:t xml:space="preserve">the </w:t>
            </w:r>
            <w:r w:rsidRPr="00C9091D">
              <w:rPr>
                <w:rFonts w:asciiTheme="minorHAnsi" w:hAnsiTheme="minorHAnsi" w:cstheme="minorHAnsi"/>
                <w:spacing w:val="-6"/>
                <w:sz w:val="19"/>
              </w:rPr>
              <w:t>manufacturer’s instructions</w:t>
            </w:r>
          </w:p>
        </w:tc>
        <w:tc>
          <w:tcPr>
            <w:tcW w:w="907" w:type="dxa"/>
            <w:vMerge/>
          </w:tcPr>
          <w:p w14:paraId="2B4B2CFD" w14:textId="77777777" w:rsidR="002E3EAA" w:rsidRPr="00C9091D" w:rsidRDefault="002E3EAA" w:rsidP="002E3EAA">
            <w:pPr>
              <w:rPr>
                <w:rFonts w:cstheme="minorHAnsi"/>
                <w:sz w:val="2"/>
                <w:szCs w:val="2"/>
              </w:rPr>
            </w:pPr>
          </w:p>
        </w:tc>
        <w:tc>
          <w:tcPr>
            <w:tcW w:w="2494" w:type="dxa"/>
            <w:vMerge/>
          </w:tcPr>
          <w:p w14:paraId="7E09AD77" w14:textId="77777777" w:rsidR="002E3EAA" w:rsidRPr="00C9091D" w:rsidRDefault="002E3EAA" w:rsidP="002E3EAA">
            <w:pPr>
              <w:rPr>
                <w:rFonts w:cstheme="minorHAnsi"/>
                <w:sz w:val="2"/>
                <w:szCs w:val="2"/>
              </w:rPr>
            </w:pPr>
          </w:p>
        </w:tc>
        <w:tc>
          <w:tcPr>
            <w:tcW w:w="1417" w:type="dxa"/>
            <w:vMerge/>
          </w:tcPr>
          <w:p w14:paraId="545099FA" w14:textId="77777777" w:rsidR="002E3EAA" w:rsidRPr="00C9091D" w:rsidRDefault="002E3EAA" w:rsidP="002E3EAA">
            <w:pPr>
              <w:rPr>
                <w:rFonts w:cstheme="minorHAnsi"/>
                <w:sz w:val="2"/>
                <w:szCs w:val="2"/>
              </w:rPr>
            </w:pPr>
          </w:p>
        </w:tc>
        <w:tc>
          <w:tcPr>
            <w:tcW w:w="1417" w:type="dxa"/>
            <w:vMerge/>
          </w:tcPr>
          <w:p w14:paraId="332FED74" w14:textId="77777777" w:rsidR="002E3EAA" w:rsidRPr="00C9091D" w:rsidRDefault="002E3EAA" w:rsidP="002E3EAA">
            <w:pPr>
              <w:rPr>
                <w:rFonts w:cstheme="minorHAnsi"/>
                <w:sz w:val="2"/>
                <w:szCs w:val="2"/>
              </w:rPr>
            </w:pPr>
          </w:p>
        </w:tc>
      </w:tr>
      <w:tr w:rsidR="002E3EAA" w:rsidRPr="00C9091D" w14:paraId="349D08D9" w14:textId="77777777" w:rsidTr="002140A7">
        <w:trPr>
          <w:trHeight w:val="314"/>
        </w:trPr>
        <w:tc>
          <w:tcPr>
            <w:tcW w:w="1361" w:type="dxa"/>
            <w:vMerge/>
          </w:tcPr>
          <w:p w14:paraId="55AFA831" w14:textId="77777777" w:rsidR="002E3EAA" w:rsidRPr="00C9091D" w:rsidRDefault="002E3EAA" w:rsidP="002E3EAA">
            <w:pPr>
              <w:rPr>
                <w:rFonts w:cstheme="minorHAnsi"/>
                <w:sz w:val="2"/>
                <w:szCs w:val="2"/>
              </w:rPr>
            </w:pPr>
          </w:p>
        </w:tc>
        <w:tc>
          <w:tcPr>
            <w:tcW w:w="945" w:type="dxa"/>
            <w:vMerge/>
          </w:tcPr>
          <w:p w14:paraId="4ED454FD" w14:textId="77777777" w:rsidR="002E3EAA" w:rsidRPr="00C9091D" w:rsidRDefault="002E3EAA" w:rsidP="002E3EAA">
            <w:pPr>
              <w:rPr>
                <w:rFonts w:cstheme="minorHAnsi"/>
                <w:sz w:val="2"/>
                <w:szCs w:val="2"/>
              </w:rPr>
            </w:pPr>
          </w:p>
        </w:tc>
        <w:tc>
          <w:tcPr>
            <w:tcW w:w="1361" w:type="dxa"/>
            <w:vMerge/>
          </w:tcPr>
          <w:p w14:paraId="42CD4B0C" w14:textId="77777777" w:rsidR="002E3EAA" w:rsidRPr="00C9091D" w:rsidRDefault="002E3EAA" w:rsidP="002E3EAA">
            <w:pPr>
              <w:rPr>
                <w:rFonts w:cstheme="minorHAnsi"/>
                <w:sz w:val="2"/>
                <w:szCs w:val="2"/>
              </w:rPr>
            </w:pPr>
          </w:p>
        </w:tc>
        <w:tc>
          <w:tcPr>
            <w:tcW w:w="1049" w:type="dxa"/>
          </w:tcPr>
          <w:p w14:paraId="58C4DCBB" w14:textId="77777777" w:rsidR="002E3EAA" w:rsidRPr="00C9091D" w:rsidRDefault="002E3EAA" w:rsidP="002E3EAA">
            <w:pPr>
              <w:pStyle w:val="TableParagraph"/>
              <w:spacing w:before="11"/>
              <w:ind w:left="446"/>
              <w:rPr>
                <w:rFonts w:asciiTheme="minorHAnsi" w:hAnsiTheme="minorHAnsi" w:cstheme="minorHAnsi"/>
                <w:sz w:val="19"/>
              </w:rPr>
            </w:pPr>
            <w:r w:rsidRPr="00C9091D">
              <w:rPr>
                <w:rFonts w:asciiTheme="minorHAnsi" w:hAnsiTheme="minorHAnsi" w:cstheme="minorHAnsi"/>
                <w:sz w:val="19"/>
              </w:rPr>
              <w:t>M</w:t>
            </w:r>
          </w:p>
        </w:tc>
        <w:tc>
          <w:tcPr>
            <w:tcW w:w="4224" w:type="dxa"/>
          </w:tcPr>
          <w:p w14:paraId="1354D5D1" w14:textId="77777777" w:rsidR="002E3EAA" w:rsidRPr="00C9091D" w:rsidRDefault="002E3EAA" w:rsidP="002E3EAA">
            <w:pPr>
              <w:pStyle w:val="TableParagraph"/>
              <w:spacing w:before="11"/>
              <w:ind w:left="55"/>
              <w:rPr>
                <w:rFonts w:asciiTheme="minorHAnsi" w:hAnsiTheme="minorHAnsi" w:cstheme="minorHAnsi"/>
                <w:sz w:val="19"/>
              </w:rPr>
            </w:pPr>
            <w:r w:rsidRPr="00C9091D">
              <w:rPr>
                <w:rFonts w:asciiTheme="minorHAnsi" w:hAnsiTheme="minorHAnsi" w:cstheme="minorHAnsi"/>
                <w:sz w:val="19"/>
              </w:rPr>
              <w:t>The operator’s manual is available</w:t>
            </w:r>
          </w:p>
        </w:tc>
        <w:tc>
          <w:tcPr>
            <w:tcW w:w="907" w:type="dxa"/>
            <w:vMerge/>
          </w:tcPr>
          <w:p w14:paraId="389B6B46" w14:textId="77777777" w:rsidR="002E3EAA" w:rsidRPr="00C9091D" w:rsidRDefault="002E3EAA" w:rsidP="002E3EAA">
            <w:pPr>
              <w:rPr>
                <w:rFonts w:cstheme="minorHAnsi"/>
                <w:sz w:val="2"/>
                <w:szCs w:val="2"/>
              </w:rPr>
            </w:pPr>
          </w:p>
        </w:tc>
        <w:tc>
          <w:tcPr>
            <w:tcW w:w="2494" w:type="dxa"/>
            <w:vMerge/>
          </w:tcPr>
          <w:p w14:paraId="3D6F26AF" w14:textId="77777777" w:rsidR="002E3EAA" w:rsidRPr="00C9091D" w:rsidRDefault="002E3EAA" w:rsidP="002E3EAA">
            <w:pPr>
              <w:rPr>
                <w:rFonts w:cstheme="minorHAnsi"/>
                <w:sz w:val="2"/>
                <w:szCs w:val="2"/>
              </w:rPr>
            </w:pPr>
          </w:p>
        </w:tc>
        <w:tc>
          <w:tcPr>
            <w:tcW w:w="1417" w:type="dxa"/>
            <w:vMerge/>
          </w:tcPr>
          <w:p w14:paraId="6C2BE1A3" w14:textId="77777777" w:rsidR="002E3EAA" w:rsidRPr="00C9091D" w:rsidRDefault="002E3EAA" w:rsidP="002E3EAA">
            <w:pPr>
              <w:rPr>
                <w:rFonts w:cstheme="minorHAnsi"/>
                <w:sz w:val="2"/>
                <w:szCs w:val="2"/>
              </w:rPr>
            </w:pPr>
          </w:p>
        </w:tc>
        <w:tc>
          <w:tcPr>
            <w:tcW w:w="1417" w:type="dxa"/>
            <w:vMerge/>
          </w:tcPr>
          <w:p w14:paraId="6A7C10CA" w14:textId="77777777" w:rsidR="002E3EAA" w:rsidRPr="00C9091D" w:rsidRDefault="002E3EAA" w:rsidP="002E3EAA">
            <w:pPr>
              <w:rPr>
                <w:rFonts w:cstheme="minorHAnsi"/>
                <w:sz w:val="2"/>
                <w:szCs w:val="2"/>
              </w:rPr>
            </w:pPr>
          </w:p>
        </w:tc>
      </w:tr>
      <w:tr w:rsidR="002E3EAA" w:rsidRPr="00C9091D" w14:paraId="338513D4" w14:textId="77777777" w:rsidTr="002140A7">
        <w:trPr>
          <w:trHeight w:val="689"/>
        </w:trPr>
        <w:tc>
          <w:tcPr>
            <w:tcW w:w="1361" w:type="dxa"/>
            <w:vMerge/>
          </w:tcPr>
          <w:p w14:paraId="07694327" w14:textId="77777777" w:rsidR="002E3EAA" w:rsidRPr="00C9091D" w:rsidRDefault="002E3EAA" w:rsidP="002E3EAA">
            <w:pPr>
              <w:rPr>
                <w:rFonts w:cstheme="minorHAnsi"/>
                <w:sz w:val="2"/>
                <w:szCs w:val="2"/>
              </w:rPr>
            </w:pPr>
          </w:p>
        </w:tc>
        <w:tc>
          <w:tcPr>
            <w:tcW w:w="945" w:type="dxa"/>
            <w:vMerge/>
          </w:tcPr>
          <w:p w14:paraId="6C41EC3B" w14:textId="77777777" w:rsidR="002E3EAA" w:rsidRPr="00C9091D" w:rsidRDefault="002E3EAA" w:rsidP="002E3EAA">
            <w:pPr>
              <w:rPr>
                <w:rFonts w:cstheme="minorHAnsi"/>
                <w:sz w:val="2"/>
                <w:szCs w:val="2"/>
              </w:rPr>
            </w:pPr>
          </w:p>
        </w:tc>
        <w:tc>
          <w:tcPr>
            <w:tcW w:w="1361" w:type="dxa"/>
            <w:vMerge/>
          </w:tcPr>
          <w:p w14:paraId="3810950F" w14:textId="77777777" w:rsidR="002E3EAA" w:rsidRPr="00C9091D" w:rsidRDefault="002E3EAA" w:rsidP="002E3EAA">
            <w:pPr>
              <w:rPr>
                <w:rFonts w:cstheme="minorHAnsi"/>
                <w:sz w:val="2"/>
                <w:szCs w:val="2"/>
              </w:rPr>
            </w:pPr>
          </w:p>
        </w:tc>
        <w:tc>
          <w:tcPr>
            <w:tcW w:w="1049" w:type="dxa"/>
          </w:tcPr>
          <w:p w14:paraId="6F334394" w14:textId="77777777" w:rsidR="002E3EAA" w:rsidRPr="00C9091D" w:rsidRDefault="002E3EAA" w:rsidP="002E3EAA">
            <w:pPr>
              <w:pStyle w:val="TableParagraph"/>
              <w:spacing w:before="11"/>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1CB46A85" w14:textId="77777777" w:rsidR="002E3EAA" w:rsidRPr="00C9091D" w:rsidRDefault="002E3EAA" w:rsidP="002E3EAA">
            <w:pPr>
              <w:pStyle w:val="TableParagraph"/>
              <w:spacing w:before="11"/>
              <w:ind w:left="55"/>
              <w:rPr>
                <w:rFonts w:asciiTheme="minorHAnsi" w:hAnsiTheme="minorHAnsi" w:cstheme="minorHAnsi"/>
                <w:sz w:val="19"/>
              </w:rPr>
            </w:pPr>
            <w:r w:rsidRPr="00C9091D">
              <w:rPr>
                <w:rFonts w:asciiTheme="minorHAnsi" w:hAnsiTheme="minorHAnsi" w:cstheme="minorHAnsi"/>
                <w:sz w:val="19"/>
              </w:rPr>
              <w:t>Dangling jewellery is prohibited</w:t>
            </w:r>
          </w:p>
          <w:p w14:paraId="50673D91" w14:textId="77777777" w:rsidR="002E3EAA" w:rsidRPr="00C9091D" w:rsidRDefault="002E3EAA" w:rsidP="002E3EAA">
            <w:pPr>
              <w:pStyle w:val="TableParagraph"/>
              <w:spacing w:before="172"/>
              <w:ind w:left="55"/>
              <w:rPr>
                <w:rFonts w:asciiTheme="minorHAnsi" w:hAnsiTheme="minorHAnsi" w:cstheme="minorHAnsi"/>
                <w:sz w:val="19"/>
              </w:rPr>
            </w:pPr>
            <w:r w:rsidRPr="00C9091D">
              <w:rPr>
                <w:rFonts w:asciiTheme="minorHAnsi" w:hAnsiTheme="minorHAnsi" w:cstheme="minorHAnsi"/>
                <w:sz w:val="19"/>
              </w:rPr>
              <w:t>Loose clothing is not worn</w:t>
            </w:r>
          </w:p>
        </w:tc>
        <w:tc>
          <w:tcPr>
            <w:tcW w:w="907" w:type="dxa"/>
            <w:vMerge/>
          </w:tcPr>
          <w:p w14:paraId="23B1C7EF" w14:textId="77777777" w:rsidR="002E3EAA" w:rsidRPr="00C9091D" w:rsidRDefault="002E3EAA" w:rsidP="002E3EAA">
            <w:pPr>
              <w:rPr>
                <w:rFonts w:cstheme="minorHAnsi"/>
                <w:sz w:val="2"/>
                <w:szCs w:val="2"/>
              </w:rPr>
            </w:pPr>
          </w:p>
        </w:tc>
        <w:tc>
          <w:tcPr>
            <w:tcW w:w="2494" w:type="dxa"/>
            <w:vMerge/>
          </w:tcPr>
          <w:p w14:paraId="764FD0A5" w14:textId="77777777" w:rsidR="002E3EAA" w:rsidRPr="00C9091D" w:rsidRDefault="002E3EAA" w:rsidP="002E3EAA">
            <w:pPr>
              <w:rPr>
                <w:rFonts w:cstheme="minorHAnsi"/>
                <w:sz w:val="2"/>
                <w:szCs w:val="2"/>
              </w:rPr>
            </w:pPr>
          </w:p>
        </w:tc>
        <w:tc>
          <w:tcPr>
            <w:tcW w:w="1417" w:type="dxa"/>
            <w:vMerge/>
          </w:tcPr>
          <w:p w14:paraId="6F044C50" w14:textId="77777777" w:rsidR="002E3EAA" w:rsidRPr="00C9091D" w:rsidRDefault="002E3EAA" w:rsidP="002E3EAA">
            <w:pPr>
              <w:rPr>
                <w:rFonts w:cstheme="minorHAnsi"/>
                <w:sz w:val="2"/>
                <w:szCs w:val="2"/>
              </w:rPr>
            </w:pPr>
          </w:p>
        </w:tc>
        <w:tc>
          <w:tcPr>
            <w:tcW w:w="1417" w:type="dxa"/>
            <w:vMerge/>
          </w:tcPr>
          <w:p w14:paraId="12F09B5E" w14:textId="77777777" w:rsidR="002E3EAA" w:rsidRPr="00C9091D" w:rsidRDefault="002E3EAA" w:rsidP="002E3EAA">
            <w:pPr>
              <w:rPr>
                <w:rFonts w:cstheme="minorHAnsi"/>
                <w:sz w:val="2"/>
                <w:szCs w:val="2"/>
              </w:rPr>
            </w:pPr>
          </w:p>
        </w:tc>
      </w:tr>
      <w:tr w:rsidR="002E3EAA" w:rsidRPr="00C9091D" w14:paraId="1405B2CF" w14:textId="77777777" w:rsidTr="002140A7">
        <w:trPr>
          <w:trHeight w:val="489"/>
        </w:trPr>
        <w:tc>
          <w:tcPr>
            <w:tcW w:w="1361" w:type="dxa"/>
            <w:vMerge/>
          </w:tcPr>
          <w:p w14:paraId="13568C14" w14:textId="77777777" w:rsidR="002E3EAA" w:rsidRPr="00C9091D" w:rsidRDefault="002E3EAA" w:rsidP="002E3EAA">
            <w:pPr>
              <w:rPr>
                <w:rFonts w:cstheme="minorHAnsi"/>
                <w:sz w:val="2"/>
                <w:szCs w:val="2"/>
              </w:rPr>
            </w:pPr>
          </w:p>
        </w:tc>
        <w:tc>
          <w:tcPr>
            <w:tcW w:w="945" w:type="dxa"/>
            <w:vMerge/>
          </w:tcPr>
          <w:p w14:paraId="7A48897E" w14:textId="77777777" w:rsidR="002E3EAA" w:rsidRPr="00C9091D" w:rsidRDefault="002E3EAA" w:rsidP="002E3EAA">
            <w:pPr>
              <w:rPr>
                <w:rFonts w:cstheme="minorHAnsi"/>
                <w:sz w:val="2"/>
                <w:szCs w:val="2"/>
              </w:rPr>
            </w:pPr>
          </w:p>
        </w:tc>
        <w:tc>
          <w:tcPr>
            <w:tcW w:w="1361" w:type="dxa"/>
            <w:vMerge/>
          </w:tcPr>
          <w:p w14:paraId="4BCFA9BF" w14:textId="77777777" w:rsidR="002E3EAA" w:rsidRPr="00C9091D" w:rsidRDefault="002E3EAA" w:rsidP="002E3EAA">
            <w:pPr>
              <w:rPr>
                <w:rFonts w:cstheme="minorHAnsi"/>
                <w:sz w:val="2"/>
                <w:szCs w:val="2"/>
              </w:rPr>
            </w:pPr>
          </w:p>
        </w:tc>
        <w:tc>
          <w:tcPr>
            <w:tcW w:w="1049" w:type="dxa"/>
          </w:tcPr>
          <w:p w14:paraId="78AFF1B4" w14:textId="77777777" w:rsidR="002E3EAA" w:rsidRPr="00C9091D" w:rsidRDefault="002E3EAA" w:rsidP="002E3EAA">
            <w:pPr>
              <w:pStyle w:val="TableParagraph"/>
              <w:spacing w:before="11"/>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10D8871F" w14:textId="77777777" w:rsidR="002E3EAA" w:rsidRPr="00C9091D" w:rsidRDefault="002E3EAA" w:rsidP="002E3EAA">
            <w:pPr>
              <w:pStyle w:val="TableParagraph"/>
              <w:spacing w:before="11"/>
              <w:ind w:left="55"/>
              <w:rPr>
                <w:rFonts w:asciiTheme="minorHAnsi" w:hAnsiTheme="minorHAnsi" w:cstheme="minorHAnsi"/>
                <w:sz w:val="19"/>
              </w:rPr>
            </w:pPr>
            <w:r w:rsidRPr="00C9091D">
              <w:rPr>
                <w:rFonts w:asciiTheme="minorHAnsi" w:hAnsiTheme="minorHAnsi" w:cstheme="minorHAnsi"/>
                <w:sz w:val="19"/>
              </w:rPr>
              <w:t>Long hair is tied back</w:t>
            </w:r>
          </w:p>
        </w:tc>
        <w:tc>
          <w:tcPr>
            <w:tcW w:w="907" w:type="dxa"/>
            <w:vMerge/>
          </w:tcPr>
          <w:p w14:paraId="5DC46622" w14:textId="77777777" w:rsidR="002E3EAA" w:rsidRPr="00C9091D" w:rsidRDefault="002E3EAA" w:rsidP="002E3EAA">
            <w:pPr>
              <w:rPr>
                <w:rFonts w:cstheme="minorHAnsi"/>
                <w:sz w:val="2"/>
                <w:szCs w:val="2"/>
              </w:rPr>
            </w:pPr>
          </w:p>
        </w:tc>
        <w:tc>
          <w:tcPr>
            <w:tcW w:w="2494" w:type="dxa"/>
            <w:vMerge/>
          </w:tcPr>
          <w:p w14:paraId="528F1731" w14:textId="77777777" w:rsidR="002E3EAA" w:rsidRPr="00C9091D" w:rsidRDefault="002E3EAA" w:rsidP="002E3EAA">
            <w:pPr>
              <w:rPr>
                <w:rFonts w:cstheme="minorHAnsi"/>
                <w:sz w:val="2"/>
                <w:szCs w:val="2"/>
              </w:rPr>
            </w:pPr>
          </w:p>
        </w:tc>
        <w:tc>
          <w:tcPr>
            <w:tcW w:w="1417" w:type="dxa"/>
            <w:vMerge/>
          </w:tcPr>
          <w:p w14:paraId="5679A1C5" w14:textId="77777777" w:rsidR="002E3EAA" w:rsidRPr="00C9091D" w:rsidRDefault="002E3EAA" w:rsidP="002E3EAA">
            <w:pPr>
              <w:rPr>
                <w:rFonts w:cstheme="minorHAnsi"/>
                <w:sz w:val="2"/>
                <w:szCs w:val="2"/>
              </w:rPr>
            </w:pPr>
          </w:p>
        </w:tc>
        <w:tc>
          <w:tcPr>
            <w:tcW w:w="1417" w:type="dxa"/>
            <w:vMerge/>
          </w:tcPr>
          <w:p w14:paraId="133FDCC8" w14:textId="77777777" w:rsidR="002E3EAA" w:rsidRPr="00C9091D" w:rsidRDefault="002E3EAA" w:rsidP="002E3EAA">
            <w:pPr>
              <w:rPr>
                <w:rFonts w:cstheme="minorHAnsi"/>
                <w:sz w:val="2"/>
                <w:szCs w:val="2"/>
              </w:rPr>
            </w:pPr>
          </w:p>
        </w:tc>
      </w:tr>
      <w:tr w:rsidR="002E3EAA" w:rsidRPr="00C9091D" w14:paraId="3287B37E" w14:textId="77777777" w:rsidTr="002140A7">
        <w:trPr>
          <w:trHeight w:val="1689"/>
        </w:trPr>
        <w:tc>
          <w:tcPr>
            <w:tcW w:w="1361" w:type="dxa"/>
          </w:tcPr>
          <w:p w14:paraId="39A973FC" w14:textId="77777777" w:rsidR="002E3EAA" w:rsidRPr="00C9091D" w:rsidRDefault="002E3EAA" w:rsidP="002E3EAA">
            <w:pPr>
              <w:pStyle w:val="TableParagraph"/>
              <w:spacing w:before="35" w:line="211" w:lineRule="auto"/>
              <w:ind w:left="56" w:right="372"/>
              <w:rPr>
                <w:rFonts w:asciiTheme="minorHAnsi" w:hAnsiTheme="minorHAnsi" w:cstheme="minorHAnsi"/>
                <w:sz w:val="19"/>
              </w:rPr>
            </w:pPr>
            <w:r w:rsidRPr="00C9091D">
              <w:rPr>
                <w:rFonts w:asciiTheme="minorHAnsi" w:hAnsiTheme="minorHAnsi" w:cstheme="minorHAnsi"/>
                <w:spacing w:val="-6"/>
                <w:sz w:val="19"/>
              </w:rPr>
              <w:t xml:space="preserve">Contact  </w:t>
            </w:r>
            <w:r w:rsidRPr="00C9091D">
              <w:rPr>
                <w:rFonts w:asciiTheme="minorHAnsi" w:hAnsiTheme="minorHAnsi" w:cstheme="minorHAnsi"/>
                <w:spacing w:val="-3"/>
                <w:sz w:val="19"/>
              </w:rPr>
              <w:t xml:space="preserve">by </w:t>
            </w:r>
            <w:r w:rsidRPr="00C9091D">
              <w:rPr>
                <w:rFonts w:asciiTheme="minorHAnsi" w:hAnsiTheme="minorHAnsi" w:cstheme="minorHAnsi"/>
                <w:spacing w:val="-8"/>
                <w:sz w:val="19"/>
              </w:rPr>
              <w:t xml:space="preserve">persons </w:t>
            </w:r>
            <w:r w:rsidRPr="00C9091D">
              <w:rPr>
                <w:rFonts w:asciiTheme="minorHAnsi" w:hAnsiTheme="minorHAnsi" w:cstheme="minorHAnsi"/>
                <w:spacing w:val="-5"/>
                <w:sz w:val="19"/>
              </w:rPr>
              <w:t>other</w:t>
            </w:r>
            <w:r w:rsidRPr="00C9091D">
              <w:rPr>
                <w:rFonts w:asciiTheme="minorHAnsi" w:hAnsiTheme="minorHAnsi" w:cstheme="minorHAnsi"/>
                <w:spacing w:val="-15"/>
                <w:sz w:val="19"/>
              </w:rPr>
              <w:t xml:space="preserve"> </w:t>
            </w:r>
            <w:r w:rsidRPr="00C9091D">
              <w:rPr>
                <w:rFonts w:asciiTheme="minorHAnsi" w:hAnsiTheme="minorHAnsi" w:cstheme="minorHAnsi"/>
                <w:spacing w:val="-5"/>
                <w:sz w:val="19"/>
              </w:rPr>
              <w:t>than</w:t>
            </w:r>
          </w:p>
          <w:p w14:paraId="34D35AA5" w14:textId="77777777" w:rsidR="002E3EAA" w:rsidRPr="00C9091D" w:rsidRDefault="002E3EAA" w:rsidP="002E3EAA">
            <w:pPr>
              <w:pStyle w:val="TableParagraph"/>
              <w:spacing w:line="211" w:lineRule="auto"/>
              <w:ind w:left="56" w:right="231"/>
              <w:rPr>
                <w:rFonts w:asciiTheme="minorHAnsi" w:hAnsiTheme="minorHAnsi" w:cstheme="minorHAnsi"/>
                <w:sz w:val="19"/>
              </w:rPr>
            </w:pPr>
            <w:r w:rsidRPr="00C9091D">
              <w:rPr>
                <w:rFonts w:asciiTheme="minorHAnsi" w:hAnsiTheme="minorHAnsi" w:cstheme="minorHAnsi"/>
                <w:spacing w:val="-4"/>
                <w:sz w:val="19"/>
              </w:rPr>
              <w:t xml:space="preserve">the </w:t>
            </w:r>
            <w:r w:rsidRPr="00C9091D">
              <w:rPr>
                <w:rFonts w:asciiTheme="minorHAnsi" w:hAnsiTheme="minorHAnsi" w:cstheme="minorHAnsi"/>
                <w:spacing w:val="-6"/>
                <w:sz w:val="19"/>
              </w:rPr>
              <w:t xml:space="preserve">operator </w:t>
            </w:r>
            <w:r w:rsidRPr="00C9091D">
              <w:rPr>
                <w:rFonts w:asciiTheme="minorHAnsi" w:hAnsiTheme="minorHAnsi" w:cstheme="minorHAnsi"/>
                <w:spacing w:val="-4"/>
                <w:sz w:val="19"/>
              </w:rPr>
              <w:t xml:space="preserve">with </w:t>
            </w:r>
            <w:r w:rsidRPr="00C9091D">
              <w:rPr>
                <w:rFonts w:asciiTheme="minorHAnsi" w:hAnsiTheme="minorHAnsi" w:cstheme="minorHAnsi"/>
                <w:spacing w:val="-8"/>
                <w:sz w:val="19"/>
              </w:rPr>
              <w:t xml:space="preserve">moving </w:t>
            </w:r>
            <w:r w:rsidRPr="00C9091D">
              <w:rPr>
                <w:rFonts w:asciiTheme="minorHAnsi" w:hAnsiTheme="minorHAnsi" w:cstheme="minorHAnsi"/>
                <w:spacing w:val="-5"/>
                <w:sz w:val="19"/>
              </w:rPr>
              <w:t>machine</w:t>
            </w:r>
          </w:p>
        </w:tc>
        <w:tc>
          <w:tcPr>
            <w:tcW w:w="945" w:type="dxa"/>
          </w:tcPr>
          <w:p w14:paraId="2B494C73"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3606AFD2" w14:textId="77777777" w:rsidR="002E3EAA" w:rsidRPr="00C9091D" w:rsidRDefault="002E3EAA" w:rsidP="002E3EAA">
            <w:pPr>
              <w:pStyle w:val="TableParagraph"/>
              <w:spacing w:before="35" w:line="211" w:lineRule="auto"/>
              <w:ind w:left="56" w:right="-4"/>
              <w:rPr>
                <w:rFonts w:asciiTheme="minorHAnsi" w:hAnsiTheme="minorHAnsi" w:cstheme="minorHAnsi"/>
                <w:sz w:val="19"/>
              </w:rPr>
            </w:pPr>
            <w:r w:rsidRPr="00C9091D">
              <w:rPr>
                <w:rFonts w:asciiTheme="minorHAnsi" w:hAnsiTheme="minorHAnsi" w:cstheme="minorHAnsi"/>
                <w:sz w:val="19"/>
              </w:rPr>
              <w:t>Entanglement, pinching, amputation of body parts</w:t>
            </w:r>
          </w:p>
        </w:tc>
        <w:tc>
          <w:tcPr>
            <w:tcW w:w="1049" w:type="dxa"/>
          </w:tcPr>
          <w:p w14:paraId="3993CF2D" w14:textId="77777777" w:rsidR="002E3EAA" w:rsidRPr="00C9091D" w:rsidRDefault="002E3EAA" w:rsidP="002E3EAA">
            <w:pPr>
              <w:pStyle w:val="TableParagraph"/>
              <w:spacing w:before="11"/>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767FBA8D" w14:textId="77777777" w:rsidR="002E3EAA" w:rsidRPr="00C9091D" w:rsidRDefault="002E3EAA" w:rsidP="002E3EAA">
            <w:pPr>
              <w:pStyle w:val="TableParagraph"/>
              <w:spacing w:before="35" w:line="211" w:lineRule="auto"/>
              <w:ind w:left="55" w:right="397"/>
              <w:rPr>
                <w:rFonts w:asciiTheme="minorHAnsi" w:hAnsiTheme="minorHAnsi" w:cstheme="minorHAnsi"/>
                <w:sz w:val="19"/>
              </w:rPr>
            </w:pPr>
            <w:r w:rsidRPr="00C9091D">
              <w:rPr>
                <w:rFonts w:asciiTheme="minorHAnsi" w:hAnsiTheme="minorHAnsi" w:cstheme="minorHAnsi"/>
                <w:spacing w:val="-5"/>
                <w:sz w:val="19"/>
              </w:rPr>
              <w:t xml:space="preserve">Safe operational </w:t>
            </w:r>
            <w:r w:rsidRPr="00C9091D">
              <w:rPr>
                <w:rFonts w:asciiTheme="minorHAnsi" w:hAnsiTheme="minorHAnsi" w:cstheme="minorHAnsi"/>
                <w:spacing w:val="-6"/>
                <w:sz w:val="19"/>
              </w:rPr>
              <w:t xml:space="preserve">areas are </w:t>
            </w:r>
            <w:r w:rsidRPr="00C9091D">
              <w:rPr>
                <w:rFonts w:asciiTheme="minorHAnsi" w:hAnsiTheme="minorHAnsi" w:cstheme="minorHAnsi"/>
                <w:spacing w:val="-5"/>
                <w:sz w:val="19"/>
              </w:rPr>
              <w:t xml:space="preserve">marked </w:t>
            </w:r>
            <w:r w:rsidRPr="00C9091D">
              <w:rPr>
                <w:rFonts w:asciiTheme="minorHAnsi" w:hAnsiTheme="minorHAnsi" w:cstheme="minorHAnsi"/>
                <w:spacing w:val="-4"/>
                <w:sz w:val="19"/>
              </w:rPr>
              <w:t xml:space="preserve">out </w:t>
            </w:r>
            <w:r w:rsidRPr="00C9091D">
              <w:rPr>
                <w:rFonts w:asciiTheme="minorHAnsi" w:hAnsiTheme="minorHAnsi" w:cstheme="minorHAnsi"/>
                <w:spacing w:val="-5"/>
                <w:sz w:val="19"/>
              </w:rPr>
              <w:t xml:space="preserve">clearly </w:t>
            </w:r>
            <w:r w:rsidRPr="00C9091D">
              <w:rPr>
                <w:rFonts w:asciiTheme="minorHAnsi" w:hAnsiTheme="minorHAnsi" w:cstheme="minorHAnsi"/>
                <w:spacing w:val="-6"/>
                <w:sz w:val="19"/>
              </w:rPr>
              <w:t xml:space="preserve">around </w:t>
            </w:r>
            <w:r w:rsidRPr="00C9091D">
              <w:rPr>
                <w:rFonts w:asciiTheme="minorHAnsi" w:hAnsiTheme="minorHAnsi" w:cstheme="minorHAnsi"/>
                <w:spacing w:val="-5"/>
                <w:sz w:val="19"/>
              </w:rPr>
              <w:t>machines</w:t>
            </w:r>
          </w:p>
        </w:tc>
        <w:tc>
          <w:tcPr>
            <w:tcW w:w="907" w:type="dxa"/>
          </w:tcPr>
          <w:p w14:paraId="1D249ED2"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20EDB1D6" w14:textId="77777777" w:rsidR="002E3EAA" w:rsidRPr="00C9091D" w:rsidRDefault="002E3EAA" w:rsidP="002E3EAA">
            <w:pPr>
              <w:pStyle w:val="TableParagraph"/>
              <w:rPr>
                <w:rFonts w:asciiTheme="minorHAnsi" w:hAnsiTheme="minorHAnsi" w:cstheme="minorHAnsi"/>
                <w:sz w:val="18"/>
              </w:rPr>
            </w:pPr>
          </w:p>
        </w:tc>
        <w:tc>
          <w:tcPr>
            <w:tcW w:w="1417" w:type="dxa"/>
          </w:tcPr>
          <w:p w14:paraId="59CC2686"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07EEBCF9"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27563DA5" w14:textId="4AF818F9"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7F9B1AA2" w14:textId="77777777" w:rsidTr="002140A7">
        <w:trPr>
          <w:trHeight w:val="569"/>
        </w:trPr>
        <w:tc>
          <w:tcPr>
            <w:tcW w:w="1361" w:type="dxa"/>
            <w:vMerge w:val="restart"/>
          </w:tcPr>
          <w:p w14:paraId="1AFDA65E" w14:textId="77777777" w:rsidR="002E3EAA" w:rsidRPr="00C9091D" w:rsidRDefault="002E3EAA" w:rsidP="002E3EAA">
            <w:pPr>
              <w:pStyle w:val="TableParagraph"/>
              <w:spacing w:before="35" w:line="211" w:lineRule="auto"/>
              <w:ind w:left="56" w:right="77"/>
              <w:rPr>
                <w:rFonts w:asciiTheme="minorHAnsi" w:hAnsiTheme="minorHAnsi" w:cstheme="minorHAnsi"/>
                <w:sz w:val="19"/>
              </w:rPr>
            </w:pPr>
            <w:r w:rsidRPr="00C9091D">
              <w:rPr>
                <w:rFonts w:asciiTheme="minorHAnsi" w:hAnsiTheme="minorHAnsi" w:cstheme="minorHAnsi"/>
                <w:sz w:val="19"/>
              </w:rPr>
              <w:t>Unsupervised use of machines</w:t>
            </w:r>
          </w:p>
        </w:tc>
        <w:tc>
          <w:tcPr>
            <w:tcW w:w="945" w:type="dxa"/>
            <w:vMerge w:val="restart"/>
          </w:tcPr>
          <w:p w14:paraId="0FE42377"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3E31525D" w14:textId="77777777" w:rsidR="002E3EAA" w:rsidRPr="00C9091D" w:rsidRDefault="002E3EAA" w:rsidP="002E3EAA">
            <w:pPr>
              <w:pStyle w:val="TableParagraph"/>
              <w:spacing w:before="36" w:line="211" w:lineRule="auto"/>
              <w:ind w:left="56" w:right="124"/>
              <w:rPr>
                <w:rFonts w:asciiTheme="minorHAnsi" w:hAnsiTheme="minorHAnsi" w:cstheme="minorHAnsi"/>
                <w:sz w:val="19"/>
              </w:rPr>
            </w:pPr>
            <w:r w:rsidRPr="00C9091D">
              <w:rPr>
                <w:rFonts w:asciiTheme="minorHAnsi" w:hAnsiTheme="minorHAnsi" w:cstheme="minorHAnsi"/>
                <w:spacing w:val="-5"/>
                <w:sz w:val="19"/>
              </w:rPr>
              <w:t xml:space="preserve">Unsupervised </w:t>
            </w:r>
            <w:r w:rsidRPr="00C9091D">
              <w:rPr>
                <w:rFonts w:asciiTheme="minorHAnsi" w:hAnsiTheme="minorHAnsi" w:cstheme="minorHAnsi"/>
                <w:spacing w:val="-4"/>
                <w:sz w:val="19"/>
              </w:rPr>
              <w:t xml:space="preserve">use </w:t>
            </w:r>
            <w:r w:rsidRPr="00C9091D">
              <w:rPr>
                <w:rFonts w:asciiTheme="minorHAnsi" w:hAnsiTheme="minorHAnsi" w:cstheme="minorHAnsi"/>
                <w:spacing w:val="-5"/>
                <w:sz w:val="19"/>
              </w:rPr>
              <w:t xml:space="preserve">leading </w:t>
            </w:r>
            <w:r w:rsidRPr="00C9091D">
              <w:rPr>
                <w:rFonts w:asciiTheme="minorHAnsi" w:hAnsiTheme="minorHAnsi" w:cstheme="minorHAnsi"/>
                <w:spacing w:val="-14"/>
                <w:sz w:val="19"/>
              </w:rPr>
              <w:t xml:space="preserve">to </w:t>
            </w:r>
            <w:r w:rsidRPr="00C9091D">
              <w:rPr>
                <w:rFonts w:asciiTheme="minorHAnsi" w:hAnsiTheme="minorHAnsi" w:cstheme="minorHAnsi"/>
                <w:spacing w:val="-5"/>
                <w:sz w:val="19"/>
              </w:rPr>
              <w:t>injury</w:t>
            </w:r>
          </w:p>
        </w:tc>
        <w:tc>
          <w:tcPr>
            <w:tcW w:w="1049" w:type="dxa"/>
          </w:tcPr>
          <w:p w14:paraId="0531943A" w14:textId="77777777" w:rsidR="002E3EAA" w:rsidRPr="00C9091D" w:rsidRDefault="002E3EAA" w:rsidP="002E3EAA">
            <w:pPr>
              <w:pStyle w:val="TableParagraph"/>
              <w:spacing w:before="12"/>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5A1031C3" w14:textId="77777777" w:rsidR="002E3EAA" w:rsidRPr="00C9091D" w:rsidRDefault="002E3EAA" w:rsidP="002E3EAA">
            <w:pPr>
              <w:pStyle w:val="TableParagraph"/>
              <w:spacing w:before="36" w:line="211" w:lineRule="auto"/>
              <w:ind w:left="55"/>
              <w:rPr>
                <w:rFonts w:asciiTheme="minorHAnsi" w:hAnsiTheme="minorHAnsi" w:cstheme="minorHAnsi"/>
                <w:sz w:val="19"/>
              </w:rPr>
            </w:pPr>
            <w:r w:rsidRPr="00C9091D">
              <w:rPr>
                <w:rFonts w:asciiTheme="minorHAnsi" w:hAnsiTheme="minorHAnsi" w:cstheme="minorHAnsi"/>
                <w:spacing w:val="-4"/>
                <w:sz w:val="19"/>
              </w:rPr>
              <w:t xml:space="preserve">Use of this </w:t>
            </w:r>
            <w:r w:rsidRPr="00C9091D">
              <w:rPr>
                <w:rFonts w:asciiTheme="minorHAnsi" w:hAnsiTheme="minorHAnsi" w:cstheme="minorHAnsi"/>
                <w:spacing w:val="-5"/>
                <w:sz w:val="19"/>
              </w:rPr>
              <w:t xml:space="preserve">machine </w:t>
            </w:r>
            <w:r w:rsidRPr="00C9091D">
              <w:rPr>
                <w:rFonts w:asciiTheme="minorHAnsi" w:hAnsiTheme="minorHAnsi" w:cstheme="minorHAnsi"/>
                <w:spacing w:val="-3"/>
                <w:sz w:val="19"/>
              </w:rPr>
              <w:t xml:space="preserve">is </w:t>
            </w:r>
            <w:r w:rsidRPr="00C9091D">
              <w:rPr>
                <w:rFonts w:asciiTheme="minorHAnsi" w:hAnsiTheme="minorHAnsi" w:cstheme="minorHAnsi"/>
                <w:spacing w:val="-6"/>
                <w:sz w:val="19"/>
              </w:rPr>
              <w:t xml:space="preserve">restricted </w:t>
            </w:r>
            <w:r w:rsidRPr="00C9091D">
              <w:rPr>
                <w:rFonts w:asciiTheme="minorHAnsi" w:hAnsiTheme="minorHAnsi" w:cstheme="minorHAnsi"/>
                <w:spacing w:val="-4"/>
                <w:sz w:val="19"/>
              </w:rPr>
              <w:t xml:space="preserve">to </w:t>
            </w:r>
            <w:r w:rsidRPr="00C9091D">
              <w:rPr>
                <w:rFonts w:asciiTheme="minorHAnsi" w:hAnsiTheme="minorHAnsi" w:cstheme="minorHAnsi"/>
                <w:spacing w:val="-6"/>
                <w:sz w:val="19"/>
              </w:rPr>
              <w:t xml:space="preserve">authorized </w:t>
            </w:r>
            <w:r w:rsidRPr="00C9091D">
              <w:rPr>
                <w:rFonts w:asciiTheme="minorHAnsi" w:hAnsiTheme="minorHAnsi" w:cstheme="minorHAnsi"/>
                <w:spacing w:val="-5"/>
                <w:sz w:val="19"/>
              </w:rPr>
              <w:t>teachers</w:t>
            </w:r>
          </w:p>
        </w:tc>
        <w:tc>
          <w:tcPr>
            <w:tcW w:w="907" w:type="dxa"/>
            <w:vMerge w:val="restart"/>
          </w:tcPr>
          <w:p w14:paraId="3A51E4A0"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72BC9F58"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4939EF46"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4E9D3775" w14:textId="77777777" w:rsidR="002E3EAA" w:rsidRPr="00C9091D" w:rsidRDefault="002E3EAA" w:rsidP="002E3EAA">
            <w:pPr>
              <w:pStyle w:val="TableParagraph"/>
              <w:rPr>
                <w:rFonts w:asciiTheme="minorHAnsi" w:hAnsiTheme="minorHAnsi" w:cstheme="minorBidi"/>
                <w:sz w:val="18"/>
                <w:szCs w:val="18"/>
              </w:rPr>
            </w:pPr>
          </w:p>
        </w:tc>
        <w:tc>
          <w:tcPr>
            <w:tcW w:w="1417" w:type="dxa"/>
            <w:vMerge w:val="restart"/>
          </w:tcPr>
          <w:p w14:paraId="4A537ACE" w14:textId="1082B20E"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4CB4B69F" w14:textId="77777777" w:rsidTr="002140A7">
        <w:trPr>
          <w:trHeight w:val="569"/>
        </w:trPr>
        <w:tc>
          <w:tcPr>
            <w:tcW w:w="1361" w:type="dxa"/>
            <w:vMerge/>
          </w:tcPr>
          <w:p w14:paraId="7C59B35B" w14:textId="77777777" w:rsidR="002E3EAA" w:rsidRPr="00C9091D" w:rsidRDefault="002E3EAA" w:rsidP="002E3EAA">
            <w:pPr>
              <w:rPr>
                <w:rFonts w:cstheme="minorHAnsi"/>
                <w:sz w:val="2"/>
                <w:szCs w:val="2"/>
              </w:rPr>
            </w:pPr>
          </w:p>
        </w:tc>
        <w:tc>
          <w:tcPr>
            <w:tcW w:w="945" w:type="dxa"/>
            <w:vMerge/>
          </w:tcPr>
          <w:p w14:paraId="1842A9AA" w14:textId="77777777" w:rsidR="002E3EAA" w:rsidRPr="00C9091D" w:rsidRDefault="002E3EAA" w:rsidP="002E3EAA">
            <w:pPr>
              <w:rPr>
                <w:rFonts w:cstheme="minorHAnsi"/>
                <w:sz w:val="2"/>
                <w:szCs w:val="2"/>
              </w:rPr>
            </w:pPr>
          </w:p>
        </w:tc>
        <w:tc>
          <w:tcPr>
            <w:tcW w:w="1361" w:type="dxa"/>
            <w:vMerge/>
          </w:tcPr>
          <w:p w14:paraId="50739F1F" w14:textId="77777777" w:rsidR="002E3EAA" w:rsidRPr="00C9091D" w:rsidRDefault="002E3EAA" w:rsidP="002E3EAA">
            <w:pPr>
              <w:rPr>
                <w:rFonts w:cstheme="minorHAnsi"/>
                <w:sz w:val="2"/>
                <w:szCs w:val="2"/>
              </w:rPr>
            </w:pPr>
          </w:p>
        </w:tc>
        <w:tc>
          <w:tcPr>
            <w:tcW w:w="1049" w:type="dxa"/>
          </w:tcPr>
          <w:p w14:paraId="7EAC4339" w14:textId="77777777" w:rsidR="002E3EAA" w:rsidRPr="00C9091D" w:rsidRDefault="002E3EAA" w:rsidP="002E3EAA">
            <w:pPr>
              <w:pStyle w:val="TableParagraph"/>
              <w:spacing w:before="12"/>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319BCF2E" w14:textId="77777777" w:rsidR="002E3EAA" w:rsidRPr="00C9091D" w:rsidRDefault="002E3EAA" w:rsidP="002E3EAA">
            <w:pPr>
              <w:pStyle w:val="TableParagraph"/>
              <w:spacing w:before="36" w:line="211" w:lineRule="auto"/>
              <w:ind w:left="55"/>
              <w:rPr>
                <w:rFonts w:asciiTheme="minorHAnsi" w:hAnsiTheme="minorHAnsi" w:cstheme="minorHAnsi"/>
                <w:sz w:val="19"/>
              </w:rPr>
            </w:pPr>
            <w:r w:rsidRPr="00C9091D">
              <w:rPr>
                <w:rFonts w:asciiTheme="minorHAnsi" w:hAnsiTheme="minorHAnsi" w:cstheme="minorHAnsi"/>
                <w:spacing w:val="-5"/>
                <w:sz w:val="19"/>
              </w:rPr>
              <w:t xml:space="preserve">Machinery </w:t>
            </w:r>
            <w:r w:rsidRPr="00C9091D">
              <w:rPr>
                <w:rFonts w:asciiTheme="minorHAnsi" w:hAnsiTheme="minorHAnsi" w:cstheme="minorHAnsi"/>
                <w:spacing w:val="-4"/>
                <w:sz w:val="19"/>
              </w:rPr>
              <w:t xml:space="preserve">to </w:t>
            </w:r>
            <w:r w:rsidRPr="00C9091D">
              <w:rPr>
                <w:rFonts w:asciiTheme="minorHAnsi" w:hAnsiTheme="minorHAnsi" w:cstheme="minorHAnsi"/>
                <w:spacing w:val="-3"/>
                <w:sz w:val="19"/>
              </w:rPr>
              <w:t xml:space="preserve">be </w:t>
            </w:r>
            <w:r w:rsidRPr="00C9091D">
              <w:rPr>
                <w:rFonts w:asciiTheme="minorHAnsi" w:hAnsiTheme="minorHAnsi" w:cstheme="minorHAnsi"/>
                <w:spacing w:val="-4"/>
                <w:sz w:val="19"/>
              </w:rPr>
              <w:t xml:space="preserve">used </w:t>
            </w:r>
            <w:r w:rsidRPr="00C9091D">
              <w:rPr>
                <w:rFonts w:asciiTheme="minorHAnsi" w:hAnsiTheme="minorHAnsi" w:cstheme="minorHAnsi"/>
                <w:spacing w:val="-3"/>
                <w:sz w:val="19"/>
              </w:rPr>
              <w:t xml:space="preserve">by </w:t>
            </w:r>
            <w:r w:rsidRPr="00C9091D">
              <w:rPr>
                <w:rFonts w:asciiTheme="minorHAnsi" w:hAnsiTheme="minorHAnsi" w:cstheme="minorHAnsi"/>
                <w:spacing w:val="-5"/>
                <w:sz w:val="19"/>
              </w:rPr>
              <w:t xml:space="preserve">teachers </w:t>
            </w:r>
            <w:r w:rsidRPr="00C9091D">
              <w:rPr>
                <w:rFonts w:asciiTheme="minorHAnsi" w:hAnsiTheme="minorHAnsi" w:cstheme="minorHAnsi"/>
                <w:spacing w:val="-4"/>
                <w:sz w:val="19"/>
              </w:rPr>
              <w:t xml:space="preserve">only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clearly identified</w:t>
            </w:r>
          </w:p>
        </w:tc>
        <w:tc>
          <w:tcPr>
            <w:tcW w:w="907" w:type="dxa"/>
            <w:vMerge/>
          </w:tcPr>
          <w:p w14:paraId="4167D9B9" w14:textId="77777777" w:rsidR="002E3EAA" w:rsidRPr="00C9091D" w:rsidRDefault="002E3EAA" w:rsidP="002E3EAA">
            <w:pPr>
              <w:rPr>
                <w:rFonts w:cstheme="minorHAnsi"/>
                <w:sz w:val="2"/>
                <w:szCs w:val="2"/>
              </w:rPr>
            </w:pPr>
          </w:p>
        </w:tc>
        <w:tc>
          <w:tcPr>
            <w:tcW w:w="2494" w:type="dxa"/>
            <w:vMerge/>
          </w:tcPr>
          <w:p w14:paraId="48186905" w14:textId="77777777" w:rsidR="002E3EAA" w:rsidRPr="00C9091D" w:rsidRDefault="002E3EAA" w:rsidP="002E3EAA">
            <w:pPr>
              <w:rPr>
                <w:rFonts w:cstheme="minorHAnsi"/>
                <w:sz w:val="2"/>
                <w:szCs w:val="2"/>
              </w:rPr>
            </w:pPr>
          </w:p>
        </w:tc>
        <w:tc>
          <w:tcPr>
            <w:tcW w:w="1417" w:type="dxa"/>
            <w:vMerge/>
          </w:tcPr>
          <w:p w14:paraId="6B81C459" w14:textId="77777777" w:rsidR="002E3EAA" w:rsidRPr="00C9091D" w:rsidRDefault="002E3EAA" w:rsidP="002E3EAA">
            <w:pPr>
              <w:rPr>
                <w:rFonts w:cstheme="minorHAnsi"/>
                <w:sz w:val="2"/>
                <w:szCs w:val="2"/>
              </w:rPr>
            </w:pPr>
          </w:p>
        </w:tc>
        <w:tc>
          <w:tcPr>
            <w:tcW w:w="1417" w:type="dxa"/>
            <w:vMerge/>
          </w:tcPr>
          <w:p w14:paraId="6C567ADF" w14:textId="77777777" w:rsidR="002E3EAA" w:rsidRPr="00C9091D" w:rsidRDefault="002E3EAA" w:rsidP="002E3EAA">
            <w:pPr>
              <w:rPr>
                <w:rFonts w:cstheme="minorHAnsi"/>
                <w:sz w:val="2"/>
                <w:szCs w:val="2"/>
              </w:rPr>
            </w:pPr>
          </w:p>
        </w:tc>
      </w:tr>
      <w:tr w:rsidR="002E3EAA" w:rsidRPr="00C9091D" w14:paraId="382567D1" w14:textId="77777777" w:rsidTr="002140A7">
        <w:trPr>
          <w:trHeight w:val="1489"/>
        </w:trPr>
        <w:tc>
          <w:tcPr>
            <w:tcW w:w="1361" w:type="dxa"/>
          </w:tcPr>
          <w:p w14:paraId="4BCEC41C" w14:textId="77777777" w:rsidR="002E3EAA" w:rsidRPr="00C9091D" w:rsidRDefault="002E3EAA" w:rsidP="002E3EAA">
            <w:pPr>
              <w:pStyle w:val="TableParagraph"/>
              <w:spacing w:before="12"/>
              <w:ind w:left="56"/>
              <w:rPr>
                <w:rFonts w:asciiTheme="minorHAnsi" w:hAnsiTheme="minorHAnsi" w:cstheme="minorHAnsi"/>
                <w:sz w:val="19"/>
              </w:rPr>
            </w:pPr>
            <w:r w:rsidRPr="00C9091D">
              <w:rPr>
                <w:rFonts w:asciiTheme="minorHAnsi" w:hAnsiTheme="minorHAnsi" w:cstheme="minorHAnsi"/>
                <w:sz w:val="19"/>
              </w:rPr>
              <w:t>Noise</w:t>
            </w:r>
          </w:p>
        </w:tc>
        <w:tc>
          <w:tcPr>
            <w:tcW w:w="945" w:type="dxa"/>
          </w:tcPr>
          <w:p w14:paraId="5646318C"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5DE7BDB8" w14:textId="77777777" w:rsidR="002E3EAA" w:rsidRPr="00C9091D" w:rsidRDefault="002E3EAA" w:rsidP="002E3EAA">
            <w:pPr>
              <w:pStyle w:val="TableParagraph"/>
              <w:spacing w:before="36" w:line="211" w:lineRule="auto"/>
              <w:ind w:left="56" w:right="431"/>
              <w:rPr>
                <w:rFonts w:asciiTheme="minorHAnsi" w:hAnsiTheme="minorHAnsi" w:cstheme="minorHAnsi"/>
                <w:sz w:val="19"/>
              </w:rPr>
            </w:pPr>
            <w:r w:rsidRPr="00C9091D">
              <w:rPr>
                <w:rFonts w:asciiTheme="minorHAnsi" w:hAnsiTheme="minorHAnsi" w:cstheme="minorHAnsi"/>
                <w:sz w:val="19"/>
              </w:rPr>
              <w:t>Hearing damage</w:t>
            </w:r>
          </w:p>
        </w:tc>
        <w:tc>
          <w:tcPr>
            <w:tcW w:w="1049" w:type="dxa"/>
          </w:tcPr>
          <w:p w14:paraId="1E663155" w14:textId="77777777" w:rsidR="002E3EAA" w:rsidRPr="00C9091D" w:rsidRDefault="002E3EAA" w:rsidP="002E3EAA">
            <w:pPr>
              <w:pStyle w:val="TableParagraph"/>
              <w:spacing w:before="12"/>
              <w:ind w:left="456"/>
              <w:rPr>
                <w:rFonts w:asciiTheme="minorHAnsi" w:hAnsiTheme="minorHAnsi" w:cstheme="minorHAnsi"/>
                <w:sz w:val="19"/>
              </w:rPr>
            </w:pPr>
            <w:r w:rsidRPr="00C9091D">
              <w:rPr>
                <w:rFonts w:asciiTheme="minorHAnsi" w:hAnsiTheme="minorHAnsi" w:cstheme="minorHAnsi"/>
                <w:sz w:val="19"/>
              </w:rPr>
              <w:t>H</w:t>
            </w:r>
          </w:p>
        </w:tc>
        <w:tc>
          <w:tcPr>
            <w:tcW w:w="4224" w:type="dxa"/>
          </w:tcPr>
          <w:p w14:paraId="517F5C86" w14:textId="77777777" w:rsidR="002E3EAA" w:rsidRPr="00C9091D" w:rsidRDefault="002E3EAA" w:rsidP="002E3EAA">
            <w:pPr>
              <w:pStyle w:val="TableParagraph"/>
              <w:spacing w:before="36" w:line="211" w:lineRule="auto"/>
              <w:ind w:left="55" w:right="565"/>
              <w:rPr>
                <w:rFonts w:asciiTheme="minorHAnsi" w:hAnsiTheme="minorHAnsi" w:cstheme="minorHAnsi"/>
                <w:sz w:val="19"/>
              </w:rPr>
            </w:pPr>
            <w:r w:rsidRPr="00C9091D">
              <w:rPr>
                <w:rFonts w:asciiTheme="minorHAnsi" w:hAnsiTheme="minorHAnsi" w:cstheme="minorHAnsi"/>
                <w:spacing w:val="-5"/>
                <w:sz w:val="19"/>
              </w:rPr>
              <w:t xml:space="preserve">Noise </w:t>
            </w:r>
            <w:r w:rsidRPr="00C9091D">
              <w:rPr>
                <w:rFonts w:asciiTheme="minorHAnsi" w:hAnsiTheme="minorHAnsi" w:cstheme="minorHAnsi"/>
                <w:spacing w:val="-6"/>
                <w:sz w:val="19"/>
              </w:rPr>
              <w:t xml:space="preserve">measurements are </w:t>
            </w:r>
            <w:r w:rsidRPr="00C9091D">
              <w:rPr>
                <w:rFonts w:asciiTheme="minorHAnsi" w:hAnsiTheme="minorHAnsi" w:cstheme="minorHAnsi"/>
                <w:spacing w:val="-5"/>
                <w:sz w:val="19"/>
              </w:rPr>
              <w:t xml:space="preserve">carried </w:t>
            </w:r>
            <w:r w:rsidRPr="00C9091D">
              <w:rPr>
                <w:rFonts w:asciiTheme="minorHAnsi" w:hAnsiTheme="minorHAnsi" w:cstheme="minorHAnsi"/>
                <w:spacing w:val="-4"/>
                <w:sz w:val="19"/>
              </w:rPr>
              <w:t xml:space="preserve">out </w:t>
            </w:r>
            <w:r w:rsidRPr="00C9091D">
              <w:rPr>
                <w:rFonts w:asciiTheme="minorHAnsi" w:hAnsiTheme="minorHAnsi" w:cstheme="minorHAnsi"/>
                <w:spacing w:val="-6"/>
                <w:sz w:val="19"/>
              </w:rPr>
              <w:t xml:space="preserve">where </w:t>
            </w:r>
            <w:r w:rsidRPr="00C9091D">
              <w:rPr>
                <w:rFonts w:asciiTheme="minorHAnsi" w:hAnsiTheme="minorHAnsi" w:cstheme="minorHAnsi"/>
                <w:spacing w:val="-5"/>
                <w:sz w:val="19"/>
              </w:rPr>
              <w:t xml:space="preserve">necessary </w:t>
            </w:r>
            <w:r w:rsidRPr="00C9091D">
              <w:rPr>
                <w:rFonts w:asciiTheme="minorHAnsi" w:hAnsiTheme="minorHAnsi" w:cstheme="minorHAnsi"/>
                <w:spacing w:val="-3"/>
                <w:sz w:val="19"/>
              </w:rPr>
              <w:t xml:space="preserve">by </w:t>
            </w:r>
            <w:r w:rsidRPr="00C9091D">
              <w:rPr>
                <w:rFonts w:asciiTheme="minorHAnsi" w:hAnsiTheme="minorHAnsi" w:cstheme="minorHAnsi"/>
                <w:sz w:val="19"/>
              </w:rPr>
              <w:t xml:space="preserve">a </w:t>
            </w:r>
            <w:r w:rsidRPr="00C9091D">
              <w:rPr>
                <w:rFonts w:asciiTheme="minorHAnsi" w:hAnsiTheme="minorHAnsi" w:cstheme="minorHAnsi"/>
                <w:spacing w:val="-6"/>
                <w:sz w:val="19"/>
              </w:rPr>
              <w:t>competent person</w:t>
            </w:r>
          </w:p>
          <w:p w14:paraId="1E0D67EF" w14:textId="77777777" w:rsidR="002E3EAA" w:rsidRPr="00C9091D" w:rsidRDefault="002E3EAA" w:rsidP="002E3EAA">
            <w:pPr>
              <w:pStyle w:val="TableParagraph"/>
              <w:spacing w:before="3"/>
              <w:rPr>
                <w:rFonts w:asciiTheme="minorHAnsi" w:hAnsiTheme="minorHAnsi" w:cstheme="minorHAnsi"/>
                <w:sz w:val="17"/>
              </w:rPr>
            </w:pPr>
          </w:p>
          <w:p w14:paraId="0358FAD8" w14:textId="77777777" w:rsidR="002E3EAA" w:rsidRPr="00C9091D" w:rsidRDefault="002E3EAA" w:rsidP="002E3EAA">
            <w:pPr>
              <w:pStyle w:val="TableParagraph"/>
              <w:spacing w:line="211" w:lineRule="auto"/>
              <w:ind w:left="55" w:right="906"/>
              <w:rPr>
                <w:rFonts w:asciiTheme="minorHAnsi" w:hAnsiTheme="minorHAnsi" w:cstheme="minorHAnsi"/>
                <w:sz w:val="19"/>
              </w:rPr>
            </w:pPr>
            <w:r w:rsidRPr="00C9091D">
              <w:rPr>
                <w:rFonts w:asciiTheme="minorHAnsi" w:hAnsiTheme="minorHAnsi" w:cstheme="minorHAnsi"/>
                <w:spacing w:val="-6"/>
                <w:sz w:val="19"/>
              </w:rPr>
              <w:t xml:space="preserve">Warning </w:t>
            </w:r>
            <w:r w:rsidRPr="00C9091D">
              <w:rPr>
                <w:rFonts w:asciiTheme="minorHAnsi" w:hAnsiTheme="minorHAnsi" w:cstheme="minorHAnsi"/>
                <w:spacing w:val="-4"/>
                <w:sz w:val="19"/>
              </w:rPr>
              <w:t xml:space="preserve">signs </w:t>
            </w:r>
            <w:r w:rsidRPr="00C9091D">
              <w:rPr>
                <w:rFonts w:asciiTheme="minorHAnsi" w:hAnsiTheme="minorHAnsi" w:cstheme="minorHAnsi"/>
                <w:spacing w:val="-6"/>
                <w:sz w:val="19"/>
              </w:rPr>
              <w:t xml:space="preserve">are </w:t>
            </w:r>
            <w:r w:rsidRPr="00C9091D">
              <w:rPr>
                <w:rFonts w:asciiTheme="minorHAnsi" w:hAnsiTheme="minorHAnsi" w:cstheme="minorHAnsi"/>
                <w:spacing w:val="-3"/>
                <w:sz w:val="19"/>
              </w:rPr>
              <w:t xml:space="preserve">in </w:t>
            </w:r>
            <w:r w:rsidRPr="00C9091D">
              <w:rPr>
                <w:rFonts w:asciiTheme="minorHAnsi" w:hAnsiTheme="minorHAnsi" w:cstheme="minorHAnsi"/>
                <w:spacing w:val="-5"/>
                <w:sz w:val="19"/>
              </w:rPr>
              <w:t xml:space="preserve">place beside noisy equipment </w:t>
            </w:r>
            <w:r w:rsidRPr="00C9091D">
              <w:rPr>
                <w:rFonts w:asciiTheme="minorHAnsi" w:hAnsiTheme="minorHAnsi" w:cstheme="minorHAnsi"/>
                <w:spacing w:val="-4"/>
                <w:sz w:val="19"/>
              </w:rPr>
              <w:t xml:space="preserve">and </w:t>
            </w:r>
            <w:r w:rsidRPr="00C9091D">
              <w:rPr>
                <w:rFonts w:asciiTheme="minorHAnsi" w:hAnsiTheme="minorHAnsi" w:cstheme="minorHAnsi"/>
                <w:spacing w:val="-6"/>
                <w:sz w:val="19"/>
              </w:rPr>
              <w:t xml:space="preserve">are </w:t>
            </w:r>
            <w:r w:rsidRPr="00C9091D">
              <w:rPr>
                <w:rFonts w:asciiTheme="minorHAnsi" w:hAnsiTheme="minorHAnsi" w:cstheme="minorHAnsi"/>
                <w:spacing w:val="-5"/>
                <w:sz w:val="19"/>
              </w:rPr>
              <w:t>visible</w:t>
            </w:r>
          </w:p>
          <w:p w14:paraId="079BDABB" w14:textId="77777777" w:rsidR="002E3EAA" w:rsidRPr="00C9091D" w:rsidRDefault="002E3EAA" w:rsidP="002E3EAA">
            <w:pPr>
              <w:pStyle w:val="TableParagraph"/>
              <w:spacing w:before="175"/>
              <w:ind w:left="55"/>
              <w:rPr>
                <w:rFonts w:asciiTheme="minorHAnsi" w:hAnsiTheme="minorHAnsi" w:cstheme="minorHAnsi"/>
                <w:sz w:val="19"/>
              </w:rPr>
            </w:pPr>
            <w:r w:rsidRPr="00C9091D">
              <w:rPr>
                <w:rFonts w:asciiTheme="minorHAnsi" w:hAnsiTheme="minorHAnsi" w:cstheme="minorHAnsi"/>
                <w:sz w:val="19"/>
              </w:rPr>
              <w:t>Hearing protection is worn where necessary</w:t>
            </w:r>
          </w:p>
        </w:tc>
        <w:tc>
          <w:tcPr>
            <w:tcW w:w="907" w:type="dxa"/>
          </w:tcPr>
          <w:p w14:paraId="0122FC7F"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363D4F55" w14:textId="77777777" w:rsidR="002E3EAA" w:rsidRPr="00C9091D" w:rsidRDefault="002E3EAA" w:rsidP="002E3EAA">
            <w:pPr>
              <w:pStyle w:val="TableParagraph"/>
              <w:rPr>
                <w:rFonts w:asciiTheme="minorHAnsi" w:hAnsiTheme="minorHAnsi" w:cstheme="minorHAnsi"/>
                <w:sz w:val="18"/>
              </w:rPr>
            </w:pPr>
          </w:p>
        </w:tc>
        <w:tc>
          <w:tcPr>
            <w:tcW w:w="1417" w:type="dxa"/>
          </w:tcPr>
          <w:p w14:paraId="69193663"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07485659"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1D17E127" w14:textId="62F7CDD0"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0E0C7DD1" w14:textId="77777777" w:rsidR="00D55D89" w:rsidRPr="00C9091D" w:rsidRDefault="00D55D89" w:rsidP="00D55D89">
      <w:pPr>
        <w:rPr>
          <w:rFonts w:cstheme="minorHAnsi"/>
          <w:sz w:val="18"/>
        </w:rPr>
        <w:sectPr w:rsidR="00D55D89" w:rsidRPr="00C9091D"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104379F2" w14:textId="77777777" w:rsidR="00D55D89" w:rsidRPr="00C9091D" w:rsidRDefault="00D55D89" w:rsidP="00D55D89">
      <w:pPr>
        <w:pStyle w:val="BodyText"/>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C9091D" w14:paraId="6EA66B82" w14:textId="77777777" w:rsidTr="002140A7">
        <w:trPr>
          <w:trHeight w:val="1064"/>
          <w:tblHeader/>
        </w:trPr>
        <w:tc>
          <w:tcPr>
            <w:tcW w:w="1361" w:type="dxa"/>
            <w:tcBorders>
              <w:top w:val="nil"/>
              <w:left w:val="nil"/>
              <w:right w:val="nil"/>
            </w:tcBorders>
            <w:shd w:val="clear" w:color="auto" w:fill="50748A"/>
          </w:tcPr>
          <w:p w14:paraId="07A9E32D" w14:textId="77777777" w:rsidR="00D55D89" w:rsidRPr="00C9091D" w:rsidRDefault="00D55D89" w:rsidP="002140A7">
            <w:pPr>
              <w:pStyle w:val="TableParagraph"/>
              <w:spacing w:line="216" w:lineRule="exact"/>
              <w:ind w:left="61"/>
              <w:rPr>
                <w:rFonts w:asciiTheme="minorHAnsi" w:hAnsiTheme="minorHAnsi" w:cstheme="minorHAnsi"/>
                <w:b/>
                <w:sz w:val="19"/>
              </w:rPr>
            </w:pPr>
            <w:r w:rsidRPr="00C9091D">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1B7CF9E9" w14:textId="77777777" w:rsidR="00D55D89" w:rsidRPr="00C9091D" w:rsidRDefault="00D55D89" w:rsidP="002140A7">
            <w:pPr>
              <w:pStyle w:val="TableParagraph"/>
              <w:spacing w:before="3" w:line="220" w:lineRule="auto"/>
              <w:ind w:left="61" w:right="42"/>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Is the hazard present?</w:t>
            </w:r>
          </w:p>
          <w:p w14:paraId="248C1AD7" w14:textId="77777777" w:rsidR="00D55D89" w:rsidRPr="00C9091D" w:rsidRDefault="00D55D89" w:rsidP="002140A7">
            <w:pPr>
              <w:pStyle w:val="TableParagraph"/>
              <w:spacing w:before="182"/>
              <w:ind w:left="61"/>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2DEE709D" w14:textId="77777777" w:rsidR="00D55D89" w:rsidRPr="00C9091D" w:rsidRDefault="00D55D89" w:rsidP="002140A7">
            <w:pPr>
              <w:pStyle w:val="TableParagraph"/>
              <w:spacing w:before="3" w:line="220" w:lineRule="auto"/>
              <w:ind w:left="60" w:right="246"/>
              <w:rPr>
                <w:rFonts w:asciiTheme="minorHAnsi" w:hAnsiTheme="minorHAnsi" w:cstheme="minorHAnsi"/>
                <w:b/>
                <w:sz w:val="19"/>
              </w:rPr>
            </w:pPr>
            <w:r w:rsidRPr="00C9091D">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2F630DF4"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pacing w:val="-8"/>
                <w:sz w:val="19"/>
              </w:rPr>
              <w:t xml:space="preserve">Risk </w:t>
            </w:r>
            <w:r w:rsidRPr="00C9091D">
              <w:rPr>
                <w:rFonts w:asciiTheme="minorHAnsi" w:hAnsiTheme="minorHAnsi" w:cstheme="minorHAnsi"/>
                <w:b/>
                <w:color w:val="FFFFFF"/>
                <w:spacing w:val="-11"/>
                <w:sz w:val="19"/>
              </w:rPr>
              <w:t>rating</w:t>
            </w:r>
          </w:p>
          <w:p w14:paraId="061B1818" w14:textId="77777777" w:rsidR="00D55D89" w:rsidRPr="00C9091D" w:rsidRDefault="00D55D89" w:rsidP="002140A7">
            <w:pPr>
              <w:pStyle w:val="TableParagraph"/>
              <w:spacing w:before="3"/>
              <w:ind w:left="60"/>
              <w:rPr>
                <w:rFonts w:asciiTheme="minorHAnsi" w:hAnsiTheme="minorHAnsi" w:cstheme="minorHAnsi"/>
                <w:b/>
                <w:sz w:val="16"/>
              </w:rPr>
            </w:pPr>
            <w:r w:rsidRPr="00C9091D">
              <w:rPr>
                <w:rFonts w:asciiTheme="minorHAnsi" w:hAnsiTheme="minorHAnsi" w:cstheme="minorHAnsi"/>
                <w:b/>
                <w:color w:val="FFFFFF"/>
                <w:sz w:val="16"/>
              </w:rPr>
              <w:t>H = High</w:t>
            </w:r>
          </w:p>
          <w:p w14:paraId="58780B03" w14:textId="77777777" w:rsidR="00D55D89" w:rsidRPr="00C9091D" w:rsidRDefault="00D55D89" w:rsidP="002140A7">
            <w:pPr>
              <w:pStyle w:val="TableParagraph"/>
              <w:spacing w:before="8" w:line="249" w:lineRule="auto"/>
              <w:ind w:left="60" w:right="43"/>
              <w:rPr>
                <w:rFonts w:asciiTheme="minorHAnsi" w:hAnsiTheme="minorHAnsi" w:cstheme="minorHAnsi"/>
                <w:b/>
                <w:sz w:val="16"/>
              </w:rPr>
            </w:pPr>
            <w:r w:rsidRPr="00C9091D">
              <w:rPr>
                <w:rFonts w:asciiTheme="minorHAnsi" w:hAnsiTheme="minorHAnsi" w:cstheme="minorHAnsi"/>
                <w:b/>
                <w:color w:val="FFFFFF"/>
                <w:sz w:val="16"/>
              </w:rPr>
              <w:t>M = Medium</w:t>
            </w:r>
            <w:r w:rsidRPr="00C9091D">
              <w:rPr>
                <w:rFonts w:asciiTheme="minorHAnsi" w:hAnsiTheme="minorHAnsi" w:cstheme="minorHAnsi"/>
                <w:b/>
                <w:color w:val="FFFFFF"/>
                <w:sz w:val="16"/>
              </w:rPr>
              <w:br/>
              <w:t>L = Low</w:t>
            </w:r>
          </w:p>
        </w:tc>
        <w:tc>
          <w:tcPr>
            <w:tcW w:w="4209" w:type="dxa"/>
            <w:tcBorders>
              <w:top w:val="nil"/>
              <w:left w:val="nil"/>
              <w:right w:val="nil"/>
            </w:tcBorders>
            <w:shd w:val="clear" w:color="auto" w:fill="50748A"/>
          </w:tcPr>
          <w:p w14:paraId="104B5812" w14:textId="77777777" w:rsidR="00D55D89" w:rsidRPr="00C9091D" w:rsidRDefault="00D55D89" w:rsidP="002140A7">
            <w:pPr>
              <w:pStyle w:val="TableParagraph"/>
              <w:spacing w:line="216" w:lineRule="exact"/>
              <w:ind w:left="60"/>
              <w:rPr>
                <w:rFonts w:asciiTheme="minorHAnsi" w:hAnsiTheme="minorHAnsi" w:cstheme="minorHAnsi"/>
                <w:b/>
                <w:sz w:val="19"/>
              </w:rPr>
            </w:pPr>
            <w:r w:rsidRPr="00C9091D">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357E662F" w14:textId="77777777" w:rsidR="00D55D89" w:rsidRPr="00C9091D" w:rsidRDefault="00D55D89" w:rsidP="002140A7">
            <w:pPr>
              <w:pStyle w:val="TableParagraph"/>
              <w:spacing w:before="3" w:line="220" w:lineRule="auto"/>
              <w:ind w:left="61" w:right="106"/>
              <w:jc w:val="center"/>
              <w:rPr>
                <w:rFonts w:asciiTheme="minorHAnsi" w:hAnsiTheme="minorHAnsi" w:cstheme="minorBidi"/>
                <w:b/>
                <w:bCs/>
                <w:sz w:val="19"/>
                <w:szCs w:val="19"/>
              </w:rPr>
            </w:pPr>
            <w:r w:rsidRPr="6027C714">
              <w:rPr>
                <w:rFonts w:asciiTheme="minorHAnsi" w:hAnsiTheme="minorHAnsi" w:cstheme="minorBidi"/>
                <w:b/>
                <w:bCs/>
                <w:color w:val="FFFFFF"/>
                <w:spacing w:val="-6"/>
                <w:sz w:val="19"/>
                <w:szCs w:val="19"/>
              </w:rPr>
              <w:t xml:space="preserve">Is </w:t>
            </w:r>
            <w:r w:rsidRPr="6027C714">
              <w:rPr>
                <w:rFonts w:asciiTheme="minorHAnsi" w:hAnsiTheme="minorHAnsi" w:cstheme="minorBidi"/>
                <w:b/>
                <w:bCs/>
                <w:color w:val="FFFFFF"/>
                <w:spacing w:val="-10"/>
                <w:sz w:val="19"/>
                <w:szCs w:val="19"/>
              </w:rPr>
              <w:t xml:space="preserve">this </w:t>
            </w:r>
            <w:r w:rsidRPr="6027C714">
              <w:rPr>
                <w:rFonts w:asciiTheme="minorHAnsi" w:hAnsiTheme="minorHAnsi" w:cstheme="minorBidi"/>
                <w:b/>
                <w:bCs/>
                <w:color w:val="FFFFFF"/>
                <w:spacing w:val="-11"/>
                <w:sz w:val="19"/>
                <w:szCs w:val="19"/>
              </w:rPr>
              <w:t xml:space="preserve">control </w:t>
            </w:r>
            <w:r w:rsidRPr="6027C714">
              <w:rPr>
                <w:rFonts w:asciiTheme="minorHAnsi" w:hAnsiTheme="minorHAnsi" w:cstheme="minorBidi"/>
                <w:b/>
                <w:bCs/>
                <w:color w:val="FFFFFF"/>
                <w:spacing w:val="-5"/>
                <w:sz w:val="19"/>
                <w:szCs w:val="19"/>
              </w:rPr>
              <w:t xml:space="preserve">in </w:t>
            </w:r>
            <w:r w:rsidRPr="6027C714">
              <w:rPr>
                <w:rFonts w:asciiTheme="minorHAnsi" w:hAnsiTheme="minorHAnsi" w:cstheme="minorBidi"/>
                <w:b/>
                <w:bCs/>
                <w:color w:val="FFFFFF"/>
                <w:spacing w:val="-14"/>
                <w:sz w:val="19"/>
                <w:szCs w:val="19"/>
              </w:rPr>
              <w:t>place?</w:t>
            </w:r>
          </w:p>
          <w:p w14:paraId="4D22E307" w14:textId="77777777" w:rsidR="00D55D89" w:rsidRPr="00C9091D" w:rsidRDefault="00D55D89" w:rsidP="002140A7">
            <w:pPr>
              <w:pStyle w:val="TableParagraph"/>
              <w:spacing w:before="182"/>
              <w:ind w:left="61"/>
              <w:jc w:val="center"/>
              <w:rPr>
                <w:rFonts w:asciiTheme="minorHAnsi" w:hAnsiTheme="minorHAnsi" w:cstheme="minorBidi"/>
                <w:b/>
                <w:bCs/>
                <w:sz w:val="19"/>
                <w:szCs w:val="19"/>
              </w:rPr>
            </w:pPr>
            <w:r w:rsidRPr="6027C714">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4E6C6819" w14:textId="77777777" w:rsidR="00D55D89" w:rsidRPr="00C9091D" w:rsidRDefault="00D55D89" w:rsidP="002140A7">
            <w:pPr>
              <w:pStyle w:val="TableParagraph"/>
              <w:spacing w:before="29" w:line="189" w:lineRule="auto"/>
              <w:ind w:left="61" w:right="48"/>
              <w:rPr>
                <w:rFonts w:asciiTheme="minorHAnsi" w:hAnsiTheme="minorHAnsi" w:cstheme="minorHAnsi"/>
                <w:b/>
                <w:sz w:val="19"/>
              </w:rPr>
            </w:pPr>
            <w:r w:rsidRPr="00C9091D">
              <w:rPr>
                <w:rFonts w:asciiTheme="minorHAnsi" w:hAnsiTheme="minorHAnsi" w:cstheme="minorHAnsi"/>
                <w:b/>
                <w:color w:val="FFFFFF"/>
                <w:spacing w:val="-4"/>
                <w:sz w:val="19"/>
              </w:rPr>
              <w:t xml:space="preserve">If </w:t>
            </w:r>
            <w:r w:rsidRPr="00C9091D">
              <w:rPr>
                <w:rFonts w:asciiTheme="minorHAnsi" w:hAnsiTheme="minorHAnsi" w:cstheme="minorHAnsi"/>
                <w:b/>
                <w:color w:val="FFFFFF"/>
                <w:spacing w:val="-3"/>
                <w:sz w:val="19"/>
              </w:rPr>
              <w:t xml:space="preserve">no, </w:t>
            </w:r>
            <w:r w:rsidRPr="00C9091D">
              <w:rPr>
                <w:rFonts w:asciiTheme="minorHAnsi" w:hAnsiTheme="minorHAnsi" w:cstheme="minorHAnsi"/>
                <w:b/>
                <w:color w:val="FFFFFF"/>
                <w:spacing w:val="-4"/>
                <w:sz w:val="19"/>
              </w:rPr>
              <w:t xml:space="preserve">what actions are </w:t>
            </w:r>
            <w:r w:rsidRPr="00C9091D">
              <w:rPr>
                <w:rFonts w:asciiTheme="minorHAnsi" w:hAnsiTheme="minorHAnsi" w:cstheme="minorHAnsi"/>
                <w:b/>
                <w:color w:val="FFFFFF"/>
                <w:spacing w:val="-5"/>
                <w:sz w:val="19"/>
              </w:rPr>
              <w:t xml:space="preserve">required </w:t>
            </w:r>
            <w:r w:rsidRPr="00C9091D">
              <w:rPr>
                <w:rFonts w:asciiTheme="minorHAnsi" w:hAnsiTheme="minorHAnsi" w:cstheme="minorHAnsi"/>
                <w:b/>
                <w:color w:val="FFFFFF"/>
                <w:spacing w:val="-3"/>
                <w:sz w:val="19"/>
              </w:rPr>
              <w:t xml:space="preserve">to </w:t>
            </w:r>
            <w:r w:rsidRPr="00C9091D">
              <w:rPr>
                <w:rFonts w:asciiTheme="minorHAnsi" w:hAnsiTheme="minorHAnsi" w:cstheme="minorHAnsi"/>
                <w:b/>
                <w:color w:val="FFFFFF"/>
                <w:spacing w:val="-4"/>
                <w:sz w:val="19"/>
              </w:rPr>
              <w:t xml:space="preserve">implement the </w:t>
            </w:r>
            <w:r w:rsidRPr="00C9091D">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2FE257C8" w14:textId="77777777" w:rsidR="00D55D89" w:rsidRPr="00C9091D" w:rsidRDefault="00D55D89" w:rsidP="002140A7">
            <w:pPr>
              <w:pStyle w:val="TableParagraph"/>
              <w:spacing w:before="3" w:line="220" w:lineRule="auto"/>
              <w:ind w:left="61"/>
              <w:rPr>
                <w:rFonts w:asciiTheme="minorHAnsi" w:hAnsiTheme="minorHAnsi" w:cstheme="minorHAnsi"/>
                <w:b/>
                <w:sz w:val="19"/>
              </w:rPr>
            </w:pPr>
            <w:r w:rsidRPr="00C9091D">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94E5F30" w14:textId="77777777" w:rsidR="00D55D89" w:rsidRPr="00C9091D" w:rsidRDefault="00D55D89" w:rsidP="002140A7">
            <w:pPr>
              <w:pStyle w:val="TableParagraph"/>
              <w:spacing w:before="3" w:line="220" w:lineRule="auto"/>
              <w:ind w:left="61"/>
              <w:rPr>
                <w:rFonts w:asciiTheme="minorHAnsi" w:hAnsiTheme="minorHAnsi" w:cstheme="minorHAnsi"/>
                <w:b/>
                <w:sz w:val="19"/>
              </w:rPr>
            </w:pPr>
            <w:r w:rsidRPr="00C9091D">
              <w:rPr>
                <w:rFonts w:asciiTheme="minorHAnsi" w:hAnsiTheme="minorHAnsi" w:cstheme="minorHAnsi"/>
                <w:b/>
                <w:color w:val="FFFFFF"/>
                <w:sz w:val="19"/>
              </w:rPr>
              <w:t>Date action completed</w:t>
            </w:r>
          </w:p>
        </w:tc>
      </w:tr>
      <w:tr w:rsidR="002E3EAA" w:rsidRPr="00C9091D" w14:paraId="67399B0F" w14:textId="77777777" w:rsidTr="002140A7">
        <w:trPr>
          <w:trHeight w:val="489"/>
        </w:trPr>
        <w:tc>
          <w:tcPr>
            <w:tcW w:w="1361" w:type="dxa"/>
            <w:vMerge w:val="restart"/>
          </w:tcPr>
          <w:p w14:paraId="0177477A" w14:textId="77777777" w:rsidR="002E3EAA" w:rsidRPr="00C9091D" w:rsidRDefault="002E3EAA" w:rsidP="002E3EAA">
            <w:pPr>
              <w:pStyle w:val="TableParagraph"/>
              <w:spacing w:before="34" w:line="211" w:lineRule="auto"/>
              <w:ind w:left="56" w:right="376"/>
              <w:rPr>
                <w:rFonts w:asciiTheme="minorHAnsi" w:hAnsiTheme="minorHAnsi" w:cstheme="minorHAnsi"/>
                <w:sz w:val="19"/>
              </w:rPr>
            </w:pPr>
            <w:r w:rsidRPr="00C9091D">
              <w:rPr>
                <w:rFonts w:asciiTheme="minorHAnsi" w:hAnsiTheme="minorHAnsi" w:cstheme="minorHAnsi"/>
                <w:sz w:val="19"/>
              </w:rPr>
              <w:t>Flying fragments</w:t>
            </w:r>
          </w:p>
        </w:tc>
        <w:tc>
          <w:tcPr>
            <w:tcW w:w="945" w:type="dxa"/>
            <w:vMerge w:val="restart"/>
          </w:tcPr>
          <w:p w14:paraId="57FDC080"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3CCEDCA5" w14:textId="77777777" w:rsidR="002E3EAA" w:rsidRPr="00C9091D" w:rsidRDefault="002E3EAA" w:rsidP="002E3EAA">
            <w:pPr>
              <w:pStyle w:val="TableParagraph"/>
              <w:spacing w:before="34" w:line="211" w:lineRule="auto"/>
              <w:ind w:left="56" w:right="396"/>
              <w:rPr>
                <w:rFonts w:asciiTheme="minorHAnsi" w:hAnsiTheme="minorHAnsi" w:cstheme="minorHAnsi"/>
                <w:sz w:val="19"/>
              </w:rPr>
            </w:pPr>
            <w:r w:rsidRPr="00C9091D">
              <w:rPr>
                <w:rFonts w:asciiTheme="minorHAnsi" w:hAnsiTheme="minorHAnsi" w:cstheme="minorHAnsi"/>
                <w:sz w:val="19"/>
              </w:rPr>
              <w:t>Eye/facial injury</w:t>
            </w:r>
          </w:p>
        </w:tc>
        <w:tc>
          <w:tcPr>
            <w:tcW w:w="1063" w:type="dxa"/>
          </w:tcPr>
          <w:p w14:paraId="66F38BB1"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2842F8C4" w14:textId="77777777" w:rsidR="002E3EAA" w:rsidRPr="00C9091D" w:rsidRDefault="002E3EAA" w:rsidP="002E3EAA">
            <w:pPr>
              <w:pStyle w:val="TableParagraph"/>
              <w:spacing w:before="10"/>
              <w:ind w:left="55"/>
              <w:rPr>
                <w:rFonts w:asciiTheme="minorHAnsi" w:hAnsiTheme="minorHAnsi" w:cstheme="minorHAnsi"/>
                <w:sz w:val="19"/>
              </w:rPr>
            </w:pPr>
            <w:r w:rsidRPr="00C9091D">
              <w:rPr>
                <w:rFonts w:asciiTheme="minorHAnsi" w:hAnsiTheme="minorHAnsi" w:cstheme="minorHAnsi"/>
                <w:sz w:val="19"/>
              </w:rPr>
              <w:t>Appropriate eye protection is worn</w:t>
            </w:r>
          </w:p>
        </w:tc>
        <w:tc>
          <w:tcPr>
            <w:tcW w:w="907" w:type="dxa"/>
            <w:vMerge w:val="restart"/>
          </w:tcPr>
          <w:p w14:paraId="2C4E4D86"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5300CABF"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606EDCA6"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1813AF4A" w14:textId="77777777" w:rsidR="002E3EAA" w:rsidRPr="00C9091D" w:rsidRDefault="002E3EAA" w:rsidP="002E3EAA">
            <w:pPr>
              <w:pStyle w:val="TableParagraph"/>
              <w:rPr>
                <w:rFonts w:asciiTheme="minorHAnsi" w:hAnsiTheme="minorHAnsi" w:cstheme="minorBidi"/>
                <w:sz w:val="18"/>
                <w:szCs w:val="18"/>
              </w:rPr>
            </w:pPr>
          </w:p>
        </w:tc>
        <w:tc>
          <w:tcPr>
            <w:tcW w:w="1417" w:type="dxa"/>
            <w:vMerge w:val="restart"/>
          </w:tcPr>
          <w:p w14:paraId="7B14C795" w14:textId="1DA14878"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50441B4D" w14:textId="77777777" w:rsidTr="002140A7">
        <w:trPr>
          <w:trHeight w:val="639"/>
        </w:trPr>
        <w:tc>
          <w:tcPr>
            <w:tcW w:w="1361" w:type="dxa"/>
            <w:vMerge/>
          </w:tcPr>
          <w:p w14:paraId="27FE7913" w14:textId="77777777" w:rsidR="002E3EAA" w:rsidRPr="00C9091D" w:rsidRDefault="002E3EAA" w:rsidP="002E3EAA">
            <w:pPr>
              <w:rPr>
                <w:rFonts w:cstheme="minorHAnsi"/>
                <w:sz w:val="2"/>
                <w:szCs w:val="2"/>
              </w:rPr>
            </w:pPr>
          </w:p>
        </w:tc>
        <w:tc>
          <w:tcPr>
            <w:tcW w:w="945" w:type="dxa"/>
            <w:vMerge/>
          </w:tcPr>
          <w:p w14:paraId="68779395" w14:textId="77777777" w:rsidR="002E3EAA" w:rsidRPr="00C9091D" w:rsidRDefault="002E3EAA" w:rsidP="002E3EAA">
            <w:pPr>
              <w:rPr>
                <w:rFonts w:cstheme="minorHAnsi"/>
                <w:sz w:val="2"/>
                <w:szCs w:val="2"/>
              </w:rPr>
            </w:pPr>
          </w:p>
        </w:tc>
        <w:tc>
          <w:tcPr>
            <w:tcW w:w="1361" w:type="dxa"/>
            <w:vMerge/>
          </w:tcPr>
          <w:p w14:paraId="4E65B87C" w14:textId="77777777" w:rsidR="002E3EAA" w:rsidRPr="00C9091D" w:rsidRDefault="002E3EAA" w:rsidP="002E3EAA">
            <w:pPr>
              <w:rPr>
                <w:rFonts w:cstheme="minorHAnsi"/>
                <w:sz w:val="2"/>
                <w:szCs w:val="2"/>
              </w:rPr>
            </w:pPr>
          </w:p>
        </w:tc>
        <w:tc>
          <w:tcPr>
            <w:tcW w:w="1063" w:type="dxa"/>
          </w:tcPr>
          <w:p w14:paraId="2F634277"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0DF9ABC5" w14:textId="77777777" w:rsidR="002E3EAA" w:rsidRPr="00C9091D" w:rsidRDefault="002E3EAA" w:rsidP="002E3EAA">
            <w:pPr>
              <w:pStyle w:val="TableParagraph"/>
              <w:spacing w:before="10"/>
              <w:ind w:left="55"/>
              <w:rPr>
                <w:rFonts w:asciiTheme="minorHAnsi" w:hAnsiTheme="minorHAnsi" w:cstheme="minorHAnsi"/>
                <w:sz w:val="19"/>
              </w:rPr>
            </w:pPr>
            <w:r w:rsidRPr="00C9091D">
              <w:rPr>
                <w:rFonts w:asciiTheme="minorHAnsi" w:hAnsiTheme="minorHAnsi" w:cstheme="minorHAnsi"/>
                <w:sz w:val="19"/>
              </w:rPr>
              <w:t>Non-users are kept away from saw</w:t>
            </w:r>
          </w:p>
        </w:tc>
        <w:tc>
          <w:tcPr>
            <w:tcW w:w="907" w:type="dxa"/>
            <w:vMerge/>
          </w:tcPr>
          <w:p w14:paraId="3E3F648E" w14:textId="77777777" w:rsidR="002E3EAA" w:rsidRPr="00C9091D" w:rsidRDefault="002E3EAA" w:rsidP="002E3EAA">
            <w:pPr>
              <w:rPr>
                <w:rFonts w:cstheme="minorHAnsi"/>
                <w:sz w:val="2"/>
                <w:szCs w:val="2"/>
              </w:rPr>
            </w:pPr>
          </w:p>
        </w:tc>
        <w:tc>
          <w:tcPr>
            <w:tcW w:w="2494" w:type="dxa"/>
            <w:vMerge/>
          </w:tcPr>
          <w:p w14:paraId="21017A13" w14:textId="77777777" w:rsidR="002E3EAA" w:rsidRPr="00C9091D" w:rsidRDefault="002E3EAA" w:rsidP="002E3EAA">
            <w:pPr>
              <w:rPr>
                <w:rFonts w:cstheme="minorHAnsi"/>
                <w:sz w:val="2"/>
                <w:szCs w:val="2"/>
              </w:rPr>
            </w:pPr>
          </w:p>
        </w:tc>
        <w:tc>
          <w:tcPr>
            <w:tcW w:w="1417" w:type="dxa"/>
            <w:vMerge/>
          </w:tcPr>
          <w:p w14:paraId="50B4E040" w14:textId="77777777" w:rsidR="002E3EAA" w:rsidRPr="00C9091D" w:rsidRDefault="002E3EAA" w:rsidP="002E3EAA">
            <w:pPr>
              <w:rPr>
                <w:rFonts w:cstheme="minorHAnsi"/>
                <w:sz w:val="2"/>
                <w:szCs w:val="2"/>
              </w:rPr>
            </w:pPr>
          </w:p>
        </w:tc>
        <w:tc>
          <w:tcPr>
            <w:tcW w:w="1417" w:type="dxa"/>
            <w:vMerge/>
          </w:tcPr>
          <w:p w14:paraId="460BDDAD" w14:textId="77777777" w:rsidR="002E3EAA" w:rsidRPr="00C9091D" w:rsidRDefault="002E3EAA" w:rsidP="002E3EAA">
            <w:pPr>
              <w:rPr>
                <w:rFonts w:cstheme="minorHAnsi"/>
                <w:sz w:val="2"/>
                <w:szCs w:val="2"/>
              </w:rPr>
            </w:pPr>
          </w:p>
        </w:tc>
      </w:tr>
      <w:tr w:rsidR="002E3EAA" w:rsidRPr="00C9091D" w14:paraId="0FF9E0F0" w14:textId="77777777" w:rsidTr="002140A7">
        <w:trPr>
          <w:trHeight w:val="889"/>
        </w:trPr>
        <w:tc>
          <w:tcPr>
            <w:tcW w:w="1361" w:type="dxa"/>
            <w:vMerge w:val="restart"/>
          </w:tcPr>
          <w:p w14:paraId="5FD83090" w14:textId="77777777" w:rsidR="002E3EAA" w:rsidRPr="00C9091D" w:rsidRDefault="002E3EAA" w:rsidP="002E3EAA">
            <w:pPr>
              <w:pStyle w:val="TableParagraph"/>
              <w:spacing w:before="10"/>
              <w:ind w:left="57"/>
              <w:rPr>
                <w:rFonts w:asciiTheme="minorHAnsi" w:hAnsiTheme="minorHAnsi" w:cstheme="minorHAnsi"/>
                <w:sz w:val="19"/>
              </w:rPr>
            </w:pPr>
            <w:r w:rsidRPr="00C9091D">
              <w:rPr>
                <w:rFonts w:asciiTheme="minorHAnsi" w:hAnsiTheme="minorHAnsi" w:cstheme="minorHAnsi"/>
                <w:sz w:val="19"/>
              </w:rPr>
              <w:t>Dust</w:t>
            </w:r>
          </w:p>
        </w:tc>
        <w:tc>
          <w:tcPr>
            <w:tcW w:w="945" w:type="dxa"/>
            <w:vMerge w:val="restart"/>
          </w:tcPr>
          <w:p w14:paraId="03CBEB1E"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vMerge w:val="restart"/>
          </w:tcPr>
          <w:p w14:paraId="41079977" w14:textId="77777777" w:rsidR="002E3EAA" w:rsidRPr="00C9091D" w:rsidRDefault="002E3EAA" w:rsidP="002E3EAA">
            <w:pPr>
              <w:pStyle w:val="TableParagraph"/>
              <w:spacing w:before="10"/>
              <w:ind w:left="56"/>
              <w:rPr>
                <w:rFonts w:asciiTheme="minorHAnsi" w:hAnsiTheme="minorHAnsi" w:cstheme="minorHAnsi"/>
                <w:sz w:val="19"/>
              </w:rPr>
            </w:pPr>
            <w:r w:rsidRPr="00C9091D">
              <w:rPr>
                <w:rFonts w:asciiTheme="minorHAnsi" w:hAnsiTheme="minorHAnsi" w:cstheme="minorHAnsi"/>
                <w:spacing w:val="-4"/>
                <w:sz w:val="19"/>
              </w:rPr>
              <w:t xml:space="preserve">Dust </w:t>
            </w:r>
            <w:r w:rsidRPr="00C9091D">
              <w:rPr>
                <w:rFonts w:asciiTheme="minorHAnsi" w:hAnsiTheme="minorHAnsi" w:cstheme="minorHAnsi"/>
                <w:spacing w:val="-6"/>
                <w:sz w:val="19"/>
              </w:rPr>
              <w:t>inhalation</w:t>
            </w:r>
          </w:p>
          <w:p w14:paraId="5B975394" w14:textId="77777777" w:rsidR="002E3EAA" w:rsidRPr="00C9091D" w:rsidRDefault="002E3EAA" w:rsidP="002E3EAA">
            <w:pPr>
              <w:pStyle w:val="TableParagraph"/>
              <w:rPr>
                <w:rFonts w:asciiTheme="minorHAnsi" w:hAnsiTheme="minorHAnsi" w:cstheme="minorHAnsi"/>
                <w:sz w:val="17"/>
              </w:rPr>
            </w:pPr>
          </w:p>
          <w:p w14:paraId="576E3D70" w14:textId="77777777" w:rsidR="002E3EAA" w:rsidRPr="00C9091D" w:rsidRDefault="002E3EAA" w:rsidP="002E3EAA">
            <w:pPr>
              <w:pStyle w:val="TableParagraph"/>
              <w:spacing w:line="211" w:lineRule="auto"/>
              <w:ind w:left="56" w:right="272"/>
              <w:rPr>
                <w:rFonts w:asciiTheme="minorHAnsi" w:hAnsiTheme="minorHAnsi" w:cstheme="minorHAnsi"/>
                <w:sz w:val="19"/>
              </w:rPr>
            </w:pPr>
            <w:r w:rsidRPr="00C9091D">
              <w:rPr>
                <w:rFonts w:asciiTheme="minorHAnsi" w:hAnsiTheme="minorHAnsi" w:cstheme="minorHAnsi"/>
                <w:sz w:val="19"/>
              </w:rPr>
              <w:t>Respiratory problems</w:t>
            </w:r>
          </w:p>
          <w:p w14:paraId="3B37E860" w14:textId="77777777" w:rsidR="002E3EAA" w:rsidRPr="00C9091D" w:rsidRDefault="002E3EAA" w:rsidP="002E3EAA">
            <w:pPr>
              <w:pStyle w:val="TableParagraph"/>
              <w:spacing w:before="175"/>
              <w:ind w:left="56"/>
              <w:rPr>
                <w:rFonts w:asciiTheme="minorHAnsi" w:hAnsiTheme="minorHAnsi" w:cstheme="minorHAnsi"/>
                <w:sz w:val="19"/>
              </w:rPr>
            </w:pPr>
            <w:r w:rsidRPr="00C9091D">
              <w:rPr>
                <w:rFonts w:asciiTheme="minorHAnsi" w:hAnsiTheme="minorHAnsi" w:cstheme="minorHAnsi"/>
                <w:sz w:val="19"/>
              </w:rPr>
              <w:t>Eye irritation</w:t>
            </w:r>
          </w:p>
        </w:tc>
        <w:tc>
          <w:tcPr>
            <w:tcW w:w="1063" w:type="dxa"/>
          </w:tcPr>
          <w:p w14:paraId="6ADA79EC"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5A8444C6" w14:textId="77777777" w:rsidR="002E3EAA" w:rsidRPr="00C9091D" w:rsidRDefault="002E3EAA" w:rsidP="002E3EAA">
            <w:pPr>
              <w:pStyle w:val="TableParagraph"/>
              <w:spacing w:before="34" w:line="211" w:lineRule="auto"/>
              <w:ind w:left="55"/>
              <w:rPr>
                <w:rFonts w:asciiTheme="minorHAnsi" w:hAnsiTheme="minorHAnsi" w:cstheme="minorHAnsi"/>
                <w:sz w:val="12"/>
              </w:rPr>
            </w:pPr>
            <w:r w:rsidRPr="00C9091D">
              <w:rPr>
                <w:rFonts w:asciiTheme="minorHAnsi" w:hAnsiTheme="minorHAnsi" w:cstheme="minorHAnsi"/>
                <w:spacing w:val="-6"/>
                <w:sz w:val="19"/>
              </w:rPr>
              <w:t xml:space="preserve">Exposure </w:t>
            </w:r>
            <w:r w:rsidRPr="00C9091D">
              <w:rPr>
                <w:rFonts w:asciiTheme="minorHAnsi" w:hAnsiTheme="minorHAnsi" w:cstheme="minorHAnsi"/>
                <w:spacing w:val="-4"/>
                <w:sz w:val="19"/>
              </w:rPr>
              <w:t xml:space="preserve">to all wood </w:t>
            </w:r>
            <w:r w:rsidRPr="00C9091D">
              <w:rPr>
                <w:rFonts w:asciiTheme="minorHAnsi" w:hAnsiTheme="minorHAnsi" w:cstheme="minorHAnsi"/>
                <w:spacing w:val="-5"/>
                <w:sz w:val="19"/>
              </w:rPr>
              <w:t xml:space="preserve">dusts (hard </w:t>
            </w:r>
            <w:r w:rsidRPr="00C9091D">
              <w:rPr>
                <w:rFonts w:asciiTheme="minorHAnsi" w:hAnsiTheme="minorHAnsi" w:cstheme="minorHAnsi"/>
                <w:spacing w:val="-4"/>
                <w:sz w:val="19"/>
              </w:rPr>
              <w:t xml:space="preserve">and </w:t>
            </w:r>
            <w:r w:rsidRPr="00C9091D">
              <w:rPr>
                <w:rFonts w:asciiTheme="minorHAnsi" w:hAnsiTheme="minorHAnsi" w:cstheme="minorHAnsi"/>
                <w:spacing w:val="-5"/>
                <w:sz w:val="19"/>
              </w:rPr>
              <w:t xml:space="preserve">soft woods)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strictly </w:t>
            </w:r>
            <w:r w:rsidRPr="00C9091D">
              <w:rPr>
                <w:rFonts w:asciiTheme="minorHAnsi" w:hAnsiTheme="minorHAnsi" w:cstheme="minorHAnsi"/>
                <w:spacing w:val="-6"/>
                <w:sz w:val="19"/>
              </w:rPr>
              <w:t xml:space="preserve">controlled i.e. </w:t>
            </w:r>
            <w:r w:rsidRPr="00C9091D">
              <w:rPr>
                <w:rFonts w:asciiTheme="minorHAnsi" w:hAnsiTheme="minorHAnsi" w:cstheme="minorHAnsi"/>
                <w:spacing w:val="-4"/>
                <w:sz w:val="19"/>
              </w:rPr>
              <w:t xml:space="preserve">dust </w:t>
            </w:r>
            <w:r w:rsidRPr="00C9091D">
              <w:rPr>
                <w:rFonts w:asciiTheme="minorHAnsi" w:hAnsiTheme="minorHAnsi" w:cstheme="minorHAnsi"/>
                <w:spacing w:val="-5"/>
                <w:sz w:val="19"/>
              </w:rPr>
              <w:t xml:space="preserve">levels </w:t>
            </w:r>
            <w:r w:rsidRPr="00C9091D">
              <w:rPr>
                <w:rFonts w:asciiTheme="minorHAnsi" w:hAnsiTheme="minorHAnsi" w:cstheme="minorHAnsi"/>
                <w:spacing w:val="-6"/>
                <w:sz w:val="19"/>
              </w:rPr>
              <w:t xml:space="preserve">are </w:t>
            </w:r>
            <w:r w:rsidRPr="00C9091D">
              <w:rPr>
                <w:rFonts w:asciiTheme="minorHAnsi" w:hAnsiTheme="minorHAnsi" w:cstheme="minorHAnsi"/>
                <w:spacing w:val="-5"/>
                <w:sz w:val="19"/>
              </w:rPr>
              <w:t xml:space="preserve">kept well </w:t>
            </w:r>
            <w:r w:rsidRPr="00C9091D">
              <w:rPr>
                <w:rFonts w:asciiTheme="minorHAnsi" w:hAnsiTheme="minorHAnsi" w:cstheme="minorHAnsi"/>
                <w:spacing w:val="-4"/>
                <w:sz w:val="19"/>
              </w:rPr>
              <w:t xml:space="preserve">below the </w:t>
            </w:r>
            <w:r w:rsidRPr="00C9091D">
              <w:rPr>
                <w:rFonts w:asciiTheme="minorHAnsi" w:hAnsiTheme="minorHAnsi" w:cstheme="minorHAnsi"/>
                <w:spacing w:val="-6"/>
                <w:sz w:val="19"/>
              </w:rPr>
              <w:t xml:space="preserve">relevant </w:t>
            </w:r>
            <w:r w:rsidRPr="00C9091D">
              <w:rPr>
                <w:rFonts w:asciiTheme="minorHAnsi" w:hAnsiTheme="minorHAnsi" w:cstheme="minorHAnsi"/>
                <w:spacing w:val="-5"/>
                <w:sz w:val="19"/>
              </w:rPr>
              <w:t xml:space="preserve">occupational </w:t>
            </w:r>
            <w:r w:rsidRPr="00C9091D">
              <w:rPr>
                <w:rFonts w:asciiTheme="minorHAnsi" w:hAnsiTheme="minorHAnsi" w:cstheme="minorHAnsi"/>
                <w:spacing w:val="-6"/>
                <w:sz w:val="19"/>
              </w:rPr>
              <w:t xml:space="preserve">exposure </w:t>
            </w:r>
            <w:r w:rsidRPr="00C9091D">
              <w:rPr>
                <w:rFonts w:asciiTheme="minorHAnsi" w:hAnsiTheme="minorHAnsi" w:cstheme="minorHAnsi"/>
                <w:spacing w:val="-5"/>
                <w:sz w:val="19"/>
              </w:rPr>
              <w:t xml:space="preserve">limit values </w:t>
            </w:r>
            <w:r w:rsidRPr="00C9091D">
              <w:rPr>
                <w:rFonts w:asciiTheme="minorHAnsi" w:hAnsiTheme="minorHAnsi" w:cstheme="minorHAnsi"/>
                <w:spacing w:val="-9"/>
                <w:sz w:val="19"/>
              </w:rPr>
              <w:t>(OELVs)</w:t>
            </w:r>
            <w:r w:rsidRPr="00C9091D">
              <w:rPr>
                <w:rFonts w:asciiTheme="minorHAnsi" w:hAnsiTheme="minorHAnsi" w:cstheme="minorHAnsi"/>
                <w:spacing w:val="-9"/>
                <w:position w:val="4"/>
                <w:sz w:val="12"/>
              </w:rPr>
              <w:t>25</w:t>
            </w:r>
          </w:p>
        </w:tc>
        <w:tc>
          <w:tcPr>
            <w:tcW w:w="907" w:type="dxa"/>
            <w:vMerge w:val="restart"/>
          </w:tcPr>
          <w:p w14:paraId="1F4F4B74"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vMerge w:val="restart"/>
          </w:tcPr>
          <w:p w14:paraId="400E6DB8" w14:textId="77777777" w:rsidR="002E3EAA" w:rsidRPr="00C9091D" w:rsidRDefault="002E3EAA" w:rsidP="002E3EAA">
            <w:pPr>
              <w:pStyle w:val="TableParagraph"/>
              <w:rPr>
                <w:rFonts w:asciiTheme="minorHAnsi" w:hAnsiTheme="minorHAnsi" w:cstheme="minorHAnsi"/>
                <w:sz w:val="18"/>
              </w:rPr>
            </w:pPr>
          </w:p>
        </w:tc>
        <w:tc>
          <w:tcPr>
            <w:tcW w:w="1417" w:type="dxa"/>
            <w:vMerge w:val="restart"/>
          </w:tcPr>
          <w:p w14:paraId="0493F7C0"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3B94344D" w14:textId="77777777" w:rsidR="002E3EAA" w:rsidRPr="00C9091D" w:rsidRDefault="002E3EAA" w:rsidP="002E3EAA">
            <w:pPr>
              <w:pStyle w:val="TableParagraph"/>
              <w:rPr>
                <w:rFonts w:asciiTheme="minorHAnsi" w:hAnsiTheme="minorHAnsi" w:cstheme="minorBidi"/>
                <w:sz w:val="18"/>
                <w:szCs w:val="18"/>
              </w:rPr>
            </w:pPr>
          </w:p>
        </w:tc>
        <w:tc>
          <w:tcPr>
            <w:tcW w:w="1417" w:type="dxa"/>
            <w:vMerge w:val="restart"/>
          </w:tcPr>
          <w:p w14:paraId="0F4CCA4F" w14:textId="1345E4B4"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3F12AACF" w14:textId="77777777" w:rsidTr="002140A7">
        <w:trPr>
          <w:trHeight w:val="1089"/>
        </w:trPr>
        <w:tc>
          <w:tcPr>
            <w:tcW w:w="1361" w:type="dxa"/>
            <w:vMerge/>
          </w:tcPr>
          <w:p w14:paraId="00371F6C" w14:textId="77777777" w:rsidR="002E3EAA" w:rsidRPr="00C9091D" w:rsidRDefault="002E3EAA" w:rsidP="002E3EAA">
            <w:pPr>
              <w:rPr>
                <w:rFonts w:cstheme="minorHAnsi"/>
                <w:sz w:val="2"/>
                <w:szCs w:val="2"/>
              </w:rPr>
            </w:pPr>
          </w:p>
        </w:tc>
        <w:tc>
          <w:tcPr>
            <w:tcW w:w="945" w:type="dxa"/>
            <w:vMerge/>
          </w:tcPr>
          <w:p w14:paraId="5DBD299B" w14:textId="77777777" w:rsidR="002E3EAA" w:rsidRPr="00C9091D" w:rsidRDefault="002E3EAA" w:rsidP="002E3EAA">
            <w:pPr>
              <w:rPr>
                <w:rFonts w:cstheme="minorHAnsi"/>
                <w:sz w:val="2"/>
                <w:szCs w:val="2"/>
              </w:rPr>
            </w:pPr>
          </w:p>
        </w:tc>
        <w:tc>
          <w:tcPr>
            <w:tcW w:w="1361" w:type="dxa"/>
            <w:vMerge/>
          </w:tcPr>
          <w:p w14:paraId="3CF20211" w14:textId="77777777" w:rsidR="002E3EAA" w:rsidRPr="00C9091D" w:rsidRDefault="002E3EAA" w:rsidP="002E3EAA">
            <w:pPr>
              <w:rPr>
                <w:rFonts w:cstheme="minorHAnsi"/>
                <w:sz w:val="2"/>
                <w:szCs w:val="2"/>
              </w:rPr>
            </w:pPr>
          </w:p>
        </w:tc>
        <w:tc>
          <w:tcPr>
            <w:tcW w:w="1063" w:type="dxa"/>
          </w:tcPr>
          <w:p w14:paraId="2B461779"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3AFF59DE" w14:textId="77777777" w:rsidR="002E3EAA" w:rsidRPr="00C9091D" w:rsidRDefault="002E3EAA" w:rsidP="002E3EAA">
            <w:pPr>
              <w:pStyle w:val="TableParagraph"/>
              <w:spacing w:before="34" w:line="211" w:lineRule="auto"/>
              <w:ind w:left="55" w:right="81"/>
              <w:rPr>
                <w:rFonts w:asciiTheme="minorHAnsi" w:hAnsiTheme="minorHAnsi" w:cstheme="minorHAnsi"/>
                <w:sz w:val="19"/>
              </w:rPr>
            </w:pPr>
            <w:r w:rsidRPr="00C9091D">
              <w:rPr>
                <w:rFonts w:asciiTheme="minorHAnsi" w:hAnsiTheme="minorHAnsi" w:cstheme="minorHAnsi"/>
                <w:spacing w:val="-6"/>
                <w:sz w:val="19"/>
              </w:rPr>
              <w:t xml:space="preserve">Respiratory protective </w:t>
            </w:r>
            <w:r w:rsidRPr="00C9091D">
              <w:rPr>
                <w:rFonts w:asciiTheme="minorHAnsi" w:hAnsiTheme="minorHAnsi" w:cstheme="minorHAnsi"/>
                <w:spacing w:val="-5"/>
                <w:sz w:val="19"/>
              </w:rPr>
              <w:t xml:space="preserve">equipment </w:t>
            </w:r>
            <w:r w:rsidRPr="00C9091D">
              <w:rPr>
                <w:rFonts w:asciiTheme="minorHAnsi" w:hAnsiTheme="minorHAnsi" w:cstheme="minorHAnsi"/>
                <w:spacing w:val="-4"/>
                <w:sz w:val="19"/>
              </w:rPr>
              <w:t xml:space="preserve">(RPE)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used during change </w:t>
            </w:r>
            <w:r w:rsidRPr="00C9091D">
              <w:rPr>
                <w:rFonts w:asciiTheme="minorHAnsi" w:hAnsiTheme="minorHAnsi" w:cstheme="minorHAnsi"/>
                <w:spacing w:val="-4"/>
                <w:sz w:val="19"/>
              </w:rPr>
              <w:t xml:space="preserve">of filter bag </w:t>
            </w:r>
            <w:r w:rsidRPr="00C9091D">
              <w:rPr>
                <w:rFonts w:asciiTheme="minorHAnsi" w:hAnsiTheme="minorHAnsi" w:cstheme="minorHAnsi"/>
                <w:spacing w:val="-7"/>
                <w:sz w:val="19"/>
              </w:rPr>
              <w:t xml:space="preserve">e.g. </w:t>
            </w:r>
            <w:r w:rsidRPr="00C9091D">
              <w:rPr>
                <w:rFonts w:asciiTheme="minorHAnsi" w:hAnsiTheme="minorHAnsi" w:cstheme="minorHAnsi"/>
                <w:spacing w:val="-3"/>
                <w:sz w:val="19"/>
              </w:rPr>
              <w:t xml:space="preserve">CE </w:t>
            </w:r>
            <w:r w:rsidRPr="00C9091D">
              <w:rPr>
                <w:rFonts w:asciiTheme="minorHAnsi" w:hAnsiTheme="minorHAnsi" w:cstheme="minorHAnsi"/>
                <w:spacing w:val="-5"/>
                <w:sz w:val="19"/>
              </w:rPr>
              <w:t xml:space="preserve">marked disposable filtering face piece </w:t>
            </w:r>
            <w:r w:rsidRPr="00C9091D">
              <w:rPr>
                <w:rFonts w:asciiTheme="minorHAnsi" w:hAnsiTheme="minorHAnsi" w:cstheme="minorHAnsi"/>
                <w:spacing w:val="-6"/>
                <w:sz w:val="19"/>
              </w:rPr>
              <w:t xml:space="preserve">respirators </w:t>
            </w:r>
            <w:r w:rsidRPr="00C9091D">
              <w:rPr>
                <w:rFonts w:asciiTheme="minorHAnsi" w:hAnsiTheme="minorHAnsi" w:cstheme="minorHAnsi"/>
                <w:spacing w:val="-4"/>
                <w:sz w:val="19"/>
              </w:rPr>
              <w:t xml:space="preserve">FFP2 </w:t>
            </w:r>
            <w:r w:rsidRPr="00C9091D">
              <w:rPr>
                <w:rFonts w:asciiTheme="minorHAnsi" w:hAnsiTheme="minorHAnsi" w:cstheme="minorHAnsi"/>
                <w:spacing w:val="-7"/>
                <w:sz w:val="19"/>
              </w:rPr>
              <w:t xml:space="preserve">(as </w:t>
            </w:r>
            <w:r w:rsidRPr="00C9091D">
              <w:rPr>
                <w:rFonts w:asciiTheme="minorHAnsi" w:hAnsiTheme="minorHAnsi" w:cstheme="minorHAnsi"/>
                <w:spacing w:val="-4"/>
                <w:sz w:val="19"/>
              </w:rPr>
              <w:t xml:space="preserve">long </w:t>
            </w:r>
            <w:r w:rsidRPr="00C9091D">
              <w:rPr>
                <w:rFonts w:asciiTheme="minorHAnsi" w:hAnsiTheme="minorHAnsi" w:cstheme="minorHAnsi"/>
                <w:spacing w:val="-3"/>
                <w:sz w:val="19"/>
              </w:rPr>
              <w:t xml:space="preserve">as </w:t>
            </w:r>
            <w:r w:rsidRPr="00C9091D">
              <w:rPr>
                <w:rFonts w:asciiTheme="minorHAnsi" w:hAnsiTheme="minorHAnsi" w:cstheme="minorHAnsi"/>
                <w:spacing w:val="-4"/>
                <w:sz w:val="19"/>
              </w:rPr>
              <w:t xml:space="preserve">all </w:t>
            </w:r>
            <w:r w:rsidRPr="00C9091D">
              <w:rPr>
                <w:rFonts w:asciiTheme="minorHAnsi" w:hAnsiTheme="minorHAnsi" w:cstheme="minorHAnsi"/>
                <w:spacing w:val="-5"/>
                <w:sz w:val="19"/>
              </w:rPr>
              <w:t xml:space="preserve">other </w:t>
            </w:r>
            <w:r w:rsidRPr="00C9091D">
              <w:rPr>
                <w:rFonts w:asciiTheme="minorHAnsi" w:hAnsiTheme="minorHAnsi" w:cstheme="minorHAnsi"/>
                <w:spacing w:val="-6"/>
                <w:sz w:val="19"/>
              </w:rPr>
              <w:t xml:space="preserve">controls are </w:t>
            </w:r>
            <w:r w:rsidRPr="00C9091D">
              <w:rPr>
                <w:rFonts w:asciiTheme="minorHAnsi" w:hAnsiTheme="minorHAnsi" w:cstheme="minorHAnsi"/>
                <w:spacing w:val="-5"/>
                <w:sz w:val="19"/>
              </w:rPr>
              <w:t xml:space="preserve">working </w:t>
            </w:r>
            <w:r w:rsidRPr="00C9091D">
              <w:rPr>
                <w:rFonts w:asciiTheme="minorHAnsi" w:hAnsiTheme="minorHAnsi" w:cstheme="minorHAnsi"/>
                <w:spacing w:val="-6"/>
                <w:sz w:val="19"/>
              </w:rPr>
              <w:t xml:space="preserve">effectively, </w:t>
            </w:r>
            <w:r w:rsidRPr="00C9091D">
              <w:rPr>
                <w:rFonts w:asciiTheme="minorHAnsi" w:hAnsiTheme="minorHAnsi" w:cstheme="minorHAnsi"/>
                <w:spacing w:val="-4"/>
                <w:sz w:val="19"/>
              </w:rPr>
              <w:t xml:space="preserve">and they </w:t>
            </w:r>
            <w:r w:rsidRPr="00C9091D">
              <w:rPr>
                <w:rFonts w:asciiTheme="minorHAnsi" w:hAnsiTheme="minorHAnsi" w:cstheme="minorHAnsi"/>
                <w:spacing w:val="-6"/>
                <w:sz w:val="19"/>
              </w:rPr>
              <w:t xml:space="preserve">are </w:t>
            </w:r>
            <w:r w:rsidRPr="00C9091D">
              <w:rPr>
                <w:rFonts w:asciiTheme="minorHAnsi" w:hAnsiTheme="minorHAnsi" w:cstheme="minorHAnsi"/>
                <w:spacing w:val="-4"/>
                <w:sz w:val="19"/>
              </w:rPr>
              <w:t xml:space="preserve">well below the </w:t>
            </w:r>
            <w:r w:rsidRPr="00C9091D">
              <w:rPr>
                <w:rFonts w:asciiTheme="minorHAnsi" w:hAnsiTheme="minorHAnsi" w:cstheme="minorHAnsi"/>
                <w:spacing w:val="-9"/>
                <w:sz w:val="19"/>
              </w:rPr>
              <w:t>OELV)</w:t>
            </w:r>
          </w:p>
        </w:tc>
        <w:tc>
          <w:tcPr>
            <w:tcW w:w="907" w:type="dxa"/>
            <w:vMerge/>
          </w:tcPr>
          <w:p w14:paraId="71277C7A" w14:textId="77777777" w:rsidR="002E3EAA" w:rsidRPr="00C9091D" w:rsidRDefault="002E3EAA" w:rsidP="002E3EAA">
            <w:pPr>
              <w:rPr>
                <w:rFonts w:cstheme="minorHAnsi"/>
                <w:sz w:val="2"/>
                <w:szCs w:val="2"/>
              </w:rPr>
            </w:pPr>
          </w:p>
        </w:tc>
        <w:tc>
          <w:tcPr>
            <w:tcW w:w="2494" w:type="dxa"/>
            <w:vMerge/>
          </w:tcPr>
          <w:p w14:paraId="12DF4491" w14:textId="77777777" w:rsidR="002E3EAA" w:rsidRPr="00C9091D" w:rsidRDefault="002E3EAA" w:rsidP="002E3EAA">
            <w:pPr>
              <w:rPr>
                <w:rFonts w:cstheme="minorHAnsi"/>
                <w:sz w:val="2"/>
                <w:szCs w:val="2"/>
              </w:rPr>
            </w:pPr>
          </w:p>
        </w:tc>
        <w:tc>
          <w:tcPr>
            <w:tcW w:w="1417" w:type="dxa"/>
            <w:vMerge/>
          </w:tcPr>
          <w:p w14:paraId="1A56260D" w14:textId="77777777" w:rsidR="002E3EAA" w:rsidRPr="00C9091D" w:rsidRDefault="002E3EAA" w:rsidP="002E3EAA">
            <w:pPr>
              <w:rPr>
                <w:rFonts w:cstheme="minorHAnsi"/>
                <w:sz w:val="2"/>
                <w:szCs w:val="2"/>
              </w:rPr>
            </w:pPr>
          </w:p>
        </w:tc>
        <w:tc>
          <w:tcPr>
            <w:tcW w:w="1417" w:type="dxa"/>
            <w:vMerge/>
          </w:tcPr>
          <w:p w14:paraId="75FE7D1D" w14:textId="77777777" w:rsidR="002E3EAA" w:rsidRPr="00C9091D" w:rsidRDefault="002E3EAA" w:rsidP="002E3EAA">
            <w:pPr>
              <w:rPr>
                <w:rFonts w:cstheme="minorHAnsi"/>
                <w:sz w:val="2"/>
                <w:szCs w:val="2"/>
              </w:rPr>
            </w:pPr>
          </w:p>
        </w:tc>
      </w:tr>
      <w:tr w:rsidR="002E3EAA" w:rsidRPr="00C9091D" w14:paraId="6334FAD7" w14:textId="77777777" w:rsidTr="002140A7">
        <w:trPr>
          <w:trHeight w:val="689"/>
        </w:trPr>
        <w:tc>
          <w:tcPr>
            <w:tcW w:w="1361" w:type="dxa"/>
            <w:vMerge/>
          </w:tcPr>
          <w:p w14:paraId="4A2FA8FB" w14:textId="77777777" w:rsidR="002E3EAA" w:rsidRPr="00C9091D" w:rsidRDefault="002E3EAA" w:rsidP="002E3EAA">
            <w:pPr>
              <w:rPr>
                <w:rFonts w:cstheme="minorHAnsi"/>
                <w:sz w:val="2"/>
                <w:szCs w:val="2"/>
              </w:rPr>
            </w:pPr>
          </w:p>
        </w:tc>
        <w:tc>
          <w:tcPr>
            <w:tcW w:w="945" w:type="dxa"/>
            <w:vMerge/>
          </w:tcPr>
          <w:p w14:paraId="21728099" w14:textId="77777777" w:rsidR="002E3EAA" w:rsidRPr="00C9091D" w:rsidRDefault="002E3EAA" w:rsidP="002E3EAA">
            <w:pPr>
              <w:rPr>
                <w:rFonts w:cstheme="minorHAnsi"/>
                <w:sz w:val="2"/>
                <w:szCs w:val="2"/>
              </w:rPr>
            </w:pPr>
          </w:p>
        </w:tc>
        <w:tc>
          <w:tcPr>
            <w:tcW w:w="1361" w:type="dxa"/>
            <w:vMerge/>
          </w:tcPr>
          <w:p w14:paraId="40BC3823" w14:textId="77777777" w:rsidR="002E3EAA" w:rsidRPr="00C9091D" w:rsidRDefault="002E3EAA" w:rsidP="002E3EAA">
            <w:pPr>
              <w:rPr>
                <w:rFonts w:cstheme="minorHAnsi"/>
                <w:sz w:val="2"/>
                <w:szCs w:val="2"/>
              </w:rPr>
            </w:pPr>
          </w:p>
        </w:tc>
        <w:tc>
          <w:tcPr>
            <w:tcW w:w="1063" w:type="dxa"/>
          </w:tcPr>
          <w:p w14:paraId="0FC2664B"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2FDAFAFA" w14:textId="77777777" w:rsidR="002E3EAA" w:rsidRPr="00C9091D" w:rsidRDefault="002E3EAA" w:rsidP="002E3EAA">
            <w:pPr>
              <w:pStyle w:val="TableParagraph"/>
              <w:spacing w:before="34" w:line="211" w:lineRule="auto"/>
              <w:ind w:left="55" w:right="64"/>
              <w:rPr>
                <w:rFonts w:asciiTheme="minorHAnsi" w:hAnsiTheme="minorHAnsi" w:cstheme="minorHAnsi"/>
                <w:sz w:val="19"/>
              </w:rPr>
            </w:pPr>
            <w:r w:rsidRPr="00C9091D">
              <w:rPr>
                <w:rFonts w:asciiTheme="minorHAnsi" w:hAnsiTheme="minorHAnsi" w:cstheme="minorHAnsi"/>
                <w:spacing w:val="-6"/>
                <w:sz w:val="19"/>
              </w:rPr>
              <w:t xml:space="preserve">Appropriate </w:t>
            </w:r>
            <w:r w:rsidRPr="00C9091D">
              <w:rPr>
                <w:rFonts w:asciiTheme="minorHAnsi" w:hAnsiTheme="minorHAnsi" w:cstheme="minorHAnsi"/>
                <w:spacing w:val="-5"/>
                <w:sz w:val="19"/>
              </w:rPr>
              <w:t xml:space="preserve">personal </w:t>
            </w:r>
            <w:r w:rsidRPr="00C9091D">
              <w:rPr>
                <w:rFonts w:asciiTheme="minorHAnsi" w:hAnsiTheme="minorHAnsi" w:cstheme="minorHAnsi"/>
                <w:spacing w:val="-6"/>
                <w:sz w:val="19"/>
              </w:rPr>
              <w:t xml:space="preserve">protective </w:t>
            </w:r>
            <w:r w:rsidRPr="00C9091D">
              <w:rPr>
                <w:rFonts w:asciiTheme="minorHAnsi" w:hAnsiTheme="minorHAnsi" w:cstheme="minorHAnsi"/>
                <w:spacing w:val="-5"/>
                <w:sz w:val="19"/>
              </w:rPr>
              <w:t xml:space="preserve">equipment (PPE)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available, </w:t>
            </w:r>
            <w:r w:rsidRPr="00C9091D">
              <w:rPr>
                <w:rFonts w:asciiTheme="minorHAnsi" w:hAnsiTheme="minorHAnsi" w:cstheme="minorHAnsi"/>
                <w:spacing w:val="-7"/>
                <w:sz w:val="19"/>
              </w:rPr>
              <w:t xml:space="preserve">e.g. </w:t>
            </w:r>
            <w:r w:rsidRPr="00C9091D">
              <w:rPr>
                <w:rFonts w:asciiTheme="minorHAnsi" w:hAnsiTheme="minorHAnsi" w:cstheme="minorHAnsi"/>
                <w:spacing w:val="-5"/>
                <w:sz w:val="19"/>
              </w:rPr>
              <w:t xml:space="preserve">overalls, </w:t>
            </w:r>
            <w:r w:rsidRPr="00C9091D">
              <w:rPr>
                <w:rFonts w:asciiTheme="minorHAnsi" w:hAnsiTheme="minorHAnsi" w:cstheme="minorHAnsi"/>
                <w:spacing w:val="-4"/>
                <w:sz w:val="19"/>
              </w:rPr>
              <w:t xml:space="preserve">eye </w:t>
            </w:r>
            <w:r w:rsidRPr="00C9091D">
              <w:rPr>
                <w:rFonts w:asciiTheme="minorHAnsi" w:hAnsiTheme="minorHAnsi" w:cstheme="minorHAnsi"/>
                <w:spacing w:val="-6"/>
                <w:sz w:val="19"/>
              </w:rPr>
              <w:t xml:space="preserve">protection, </w:t>
            </w:r>
            <w:r w:rsidRPr="00C9091D">
              <w:rPr>
                <w:rFonts w:asciiTheme="minorHAnsi" w:hAnsiTheme="minorHAnsi" w:cstheme="minorHAnsi"/>
                <w:spacing w:val="-5"/>
                <w:sz w:val="19"/>
              </w:rPr>
              <w:t>gloves etc.</w:t>
            </w:r>
          </w:p>
        </w:tc>
        <w:tc>
          <w:tcPr>
            <w:tcW w:w="907" w:type="dxa"/>
            <w:vMerge/>
          </w:tcPr>
          <w:p w14:paraId="7EDB1757" w14:textId="77777777" w:rsidR="002E3EAA" w:rsidRPr="00C9091D" w:rsidRDefault="002E3EAA" w:rsidP="002E3EAA">
            <w:pPr>
              <w:rPr>
                <w:rFonts w:cstheme="minorHAnsi"/>
                <w:sz w:val="2"/>
                <w:szCs w:val="2"/>
              </w:rPr>
            </w:pPr>
          </w:p>
        </w:tc>
        <w:tc>
          <w:tcPr>
            <w:tcW w:w="2494" w:type="dxa"/>
            <w:vMerge/>
          </w:tcPr>
          <w:p w14:paraId="361B7298" w14:textId="77777777" w:rsidR="002E3EAA" w:rsidRPr="00C9091D" w:rsidRDefault="002E3EAA" w:rsidP="002E3EAA">
            <w:pPr>
              <w:rPr>
                <w:rFonts w:cstheme="minorHAnsi"/>
                <w:sz w:val="2"/>
                <w:szCs w:val="2"/>
              </w:rPr>
            </w:pPr>
          </w:p>
        </w:tc>
        <w:tc>
          <w:tcPr>
            <w:tcW w:w="1417" w:type="dxa"/>
            <w:vMerge/>
          </w:tcPr>
          <w:p w14:paraId="56081326" w14:textId="77777777" w:rsidR="002E3EAA" w:rsidRPr="00C9091D" w:rsidRDefault="002E3EAA" w:rsidP="002E3EAA">
            <w:pPr>
              <w:rPr>
                <w:rFonts w:cstheme="minorHAnsi"/>
                <w:sz w:val="2"/>
                <w:szCs w:val="2"/>
              </w:rPr>
            </w:pPr>
          </w:p>
        </w:tc>
        <w:tc>
          <w:tcPr>
            <w:tcW w:w="1417" w:type="dxa"/>
            <w:vMerge/>
          </w:tcPr>
          <w:p w14:paraId="0ED38228" w14:textId="77777777" w:rsidR="002E3EAA" w:rsidRPr="00C9091D" w:rsidRDefault="002E3EAA" w:rsidP="002E3EAA">
            <w:pPr>
              <w:rPr>
                <w:rFonts w:cstheme="minorHAnsi"/>
                <w:sz w:val="2"/>
                <w:szCs w:val="2"/>
              </w:rPr>
            </w:pPr>
          </w:p>
        </w:tc>
      </w:tr>
      <w:tr w:rsidR="002E3EAA" w:rsidRPr="00C9091D" w14:paraId="5FED4A36" w14:textId="77777777" w:rsidTr="002140A7">
        <w:trPr>
          <w:trHeight w:val="489"/>
        </w:trPr>
        <w:tc>
          <w:tcPr>
            <w:tcW w:w="1361" w:type="dxa"/>
            <w:vMerge/>
          </w:tcPr>
          <w:p w14:paraId="028800CC" w14:textId="77777777" w:rsidR="002E3EAA" w:rsidRPr="00C9091D" w:rsidRDefault="002E3EAA" w:rsidP="002E3EAA">
            <w:pPr>
              <w:rPr>
                <w:rFonts w:cstheme="minorHAnsi"/>
                <w:sz w:val="2"/>
                <w:szCs w:val="2"/>
              </w:rPr>
            </w:pPr>
          </w:p>
        </w:tc>
        <w:tc>
          <w:tcPr>
            <w:tcW w:w="945" w:type="dxa"/>
            <w:vMerge/>
          </w:tcPr>
          <w:p w14:paraId="36933ACC" w14:textId="77777777" w:rsidR="002E3EAA" w:rsidRPr="00C9091D" w:rsidRDefault="002E3EAA" w:rsidP="002E3EAA">
            <w:pPr>
              <w:rPr>
                <w:rFonts w:cstheme="minorHAnsi"/>
                <w:sz w:val="2"/>
                <w:szCs w:val="2"/>
              </w:rPr>
            </w:pPr>
          </w:p>
        </w:tc>
        <w:tc>
          <w:tcPr>
            <w:tcW w:w="1361" w:type="dxa"/>
            <w:vMerge/>
          </w:tcPr>
          <w:p w14:paraId="49436FCA" w14:textId="77777777" w:rsidR="002E3EAA" w:rsidRPr="00C9091D" w:rsidRDefault="002E3EAA" w:rsidP="002E3EAA">
            <w:pPr>
              <w:rPr>
                <w:rFonts w:cstheme="minorHAnsi"/>
                <w:sz w:val="2"/>
                <w:szCs w:val="2"/>
              </w:rPr>
            </w:pPr>
          </w:p>
        </w:tc>
        <w:tc>
          <w:tcPr>
            <w:tcW w:w="1063" w:type="dxa"/>
          </w:tcPr>
          <w:p w14:paraId="3B247465" w14:textId="77777777" w:rsidR="002E3EAA" w:rsidRPr="00C9091D" w:rsidRDefault="002E3EAA" w:rsidP="002E3EAA">
            <w:pPr>
              <w:pStyle w:val="TableParagraph"/>
              <w:spacing w:before="10"/>
              <w:ind w:left="463"/>
              <w:rPr>
                <w:rFonts w:asciiTheme="minorHAnsi" w:hAnsiTheme="minorHAnsi" w:cstheme="minorHAnsi"/>
                <w:sz w:val="19"/>
              </w:rPr>
            </w:pPr>
            <w:r w:rsidRPr="00C9091D">
              <w:rPr>
                <w:rFonts w:asciiTheme="minorHAnsi" w:hAnsiTheme="minorHAnsi" w:cstheme="minorHAnsi"/>
                <w:sz w:val="19"/>
              </w:rPr>
              <w:t>H</w:t>
            </w:r>
          </w:p>
        </w:tc>
        <w:tc>
          <w:tcPr>
            <w:tcW w:w="4209" w:type="dxa"/>
          </w:tcPr>
          <w:p w14:paraId="009222A2" w14:textId="77777777" w:rsidR="002E3EAA" w:rsidRPr="00C9091D" w:rsidRDefault="002E3EAA" w:rsidP="002E3EAA">
            <w:pPr>
              <w:pStyle w:val="TableParagraph"/>
              <w:spacing w:before="34" w:line="211" w:lineRule="auto"/>
              <w:ind w:left="55" w:right="158"/>
              <w:rPr>
                <w:rFonts w:asciiTheme="minorHAnsi" w:hAnsiTheme="minorHAnsi" w:cstheme="minorHAnsi"/>
                <w:sz w:val="19"/>
              </w:rPr>
            </w:pPr>
            <w:r w:rsidRPr="00C9091D">
              <w:rPr>
                <w:rFonts w:asciiTheme="minorHAnsi" w:hAnsiTheme="minorHAnsi" w:cstheme="minorHAnsi"/>
                <w:spacing w:val="-5"/>
                <w:sz w:val="19"/>
              </w:rPr>
              <w:t xml:space="preserve">Housekeeping </w:t>
            </w:r>
            <w:r w:rsidRPr="00C9091D">
              <w:rPr>
                <w:rFonts w:asciiTheme="minorHAnsi" w:hAnsiTheme="minorHAnsi" w:cstheme="minorHAnsi"/>
                <w:spacing w:val="-3"/>
                <w:sz w:val="19"/>
              </w:rPr>
              <w:t xml:space="preserve">is </w:t>
            </w:r>
            <w:r w:rsidRPr="00C9091D">
              <w:rPr>
                <w:rFonts w:asciiTheme="minorHAnsi" w:hAnsiTheme="minorHAnsi" w:cstheme="minorHAnsi"/>
                <w:spacing w:val="-5"/>
                <w:sz w:val="19"/>
              </w:rPr>
              <w:t xml:space="preserve">maintained </w:t>
            </w:r>
            <w:r w:rsidRPr="00C9091D">
              <w:rPr>
                <w:rFonts w:asciiTheme="minorHAnsi" w:hAnsiTheme="minorHAnsi" w:cstheme="minorHAnsi"/>
                <w:spacing w:val="-4"/>
                <w:sz w:val="19"/>
              </w:rPr>
              <w:t xml:space="preserve">to </w:t>
            </w:r>
            <w:r w:rsidRPr="00C9091D">
              <w:rPr>
                <w:rFonts w:asciiTheme="minorHAnsi" w:hAnsiTheme="minorHAnsi" w:cstheme="minorHAnsi"/>
                <w:sz w:val="19"/>
              </w:rPr>
              <w:t xml:space="preserve">a </w:t>
            </w:r>
            <w:r w:rsidRPr="00C9091D">
              <w:rPr>
                <w:rFonts w:asciiTheme="minorHAnsi" w:hAnsiTheme="minorHAnsi" w:cstheme="minorHAnsi"/>
                <w:spacing w:val="-4"/>
                <w:sz w:val="19"/>
              </w:rPr>
              <w:t xml:space="preserve">high </w:t>
            </w:r>
            <w:r w:rsidRPr="00C9091D">
              <w:rPr>
                <w:rFonts w:asciiTheme="minorHAnsi" w:hAnsiTheme="minorHAnsi" w:cstheme="minorHAnsi"/>
                <w:spacing w:val="-6"/>
                <w:sz w:val="19"/>
              </w:rPr>
              <w:t xml:space="preserve">standard </w:t>
            </w:r>
            <w:r w:rsidRPr="00C9091D">
              <w:rPr>
                <w:rFonts w:asciiTheme="minorHAnsi" w:hAnsiTheme="minorHAnsi" w:cstheme="minorHAnsi"/>
                <w:spacing w:val="-4"/>
                <w:sz w:val="19"/>
              </w:rPr>
              <w:t xml:space="preserve">to </w:t>
            </w:r>
            <w:r w:rsidRPr="00C9091D">
              <w:rPr>
                <w:rFonts w:asciiTheme="minorHAnsi" w:hAnsiTheme="minorHAnsi" w:cstheme="minorHAnsi"/>
                <w:spacing w:val="-6"/>
                <w:sz w:val="19"/>
              </w:rPr>
              <w:t xml:space="preserve">ensure control </w:t>
            </w:r>
            <w:r w:rsidRPr="00C9091D">
              <w:rPr>
                <w:rFonts w:asciiTheme="minorHAnsi" w:hAnsiTheme="minorHAnsi" w:cstheme="minorHAnsi"/>
                <w:spacing w:val="-4"/>
                <w:sz w:val="19"/>
              </w:rPr>
              <w:t xml:space="preserve">of any </w:t>
            </w:r>
            <w:r w:rsidRPr="00C9091D">
              <w:rPr>
                <w:rFonts w:asciiTheme="minorHAnsi" w:hAnsiTheme="minorHAnsi" w:cstheme="minorHAnsi"/>
                <w:spacing w:val="-6"/>
                <w:sz w:val="19"/>
              </w:rPr>
              <w:t xml:space="preserve">residual </w:t>
            </w:r>
            <w:r w:rsidRPr="00C9091D">
              <w:rPr>
                <w:rFonts w:asciiTheme="minorHAnsi" w:hAnsiTheme="minorHAnsi" w:cstheme="minorHAnsi"/>
                <w:spacing w:val="-4"/>
                <w:sz w:val="19"/>
              </w:rPr>
              <w:t>dust</w:t>
            </w:r>
          </w:p>
        </w:tc>
        <w:tc>
          <w:tcPr>
            <w:tcW w:w="907" w:type="dxa"/>
            <w:vMerge/>
          </w:tcPr>
          <w:p w14:paraId="01474F76" w14:textId="77777777" w:rsidR="002E3EAA" w:rsidRPr="00C9091D" w:rsidRDefault="002E3EAA" w:rsidP="002E3EAA">
            <w:pPr>
              <w:rPr>
                <w:rFonts w:cstheme="minorHAnsi"/>
                <w:sz w:val="2"/>
                <w:szCs w:val="2"/>
              </w:rPr>
            </w:pPr>
          </w:p>
        </w:tc>
        <w:tc>
          <w:tcPr>
            <w:tcW w:w="2494" w:type="dxa"/>
            <w:vMerge/>
          </w:tcPr>
          <w:p w14:paraId="27C01499" w14:textId="77777777" w:rsidR="002E3EAA" w:rsidRPr="00C9091D" w:rsidRDefault="002E3EAA" w:rsidP="002E3EAA">
            <w:pPr>
              <w:rPr>
                <w:rFonts w:cstheme="minorHAnsi"/>
                <w:sz w:val="2"/>
                <w:szCs w:val="2"/>
              </w:rPr>
            </w:pPr>
          </w:p>
        </w:tc>
        <w:tc>
          <w:tcPr>
            <w:tcW w:w="1417" w:type="dxa"/>
            <w:vMerge/>
          </w:tcPr>
          <w:p w14:paraId="0EE2EF70" w14:textId="77777777" w:rsidR="002E3EAA" w:rsidRPr="00C9091D" w:rsidRDefault="002E3EAA" w:rsidP="002E3EAA">
            <w:pPr>
              <w:rPr>
                <w:rFonts w:cstheme="minorHAnsi"/>
                <w:sz w:val="2"/>
                <w:szCs w:val="2"/>
              </w:rPr>
            </w:pPr>
          </w:p>
        </w:tc>
        <w:tc>
          <w:tcPr>
            <w:tcW w:w="1417" w:type="dxa"/>
            <w:vMerge/>
          </w:tcPr>
          <w:p w14:paraId="33084935" w14:textId="77777777" w:rsidR="002E3EAA" w:rsidRPr="00C9091D" w:rsidRDefault="002E3EAA" w:rsidP="002E3EAA">
            <w:pPr>
              <w:rPr>
                <w:rFonts w:cstheme="minorHAnsi"/>
                <w:sz w:val="2"/>
                <w:szCs w:val="2"/>
              </w:rPr>
            </w:pPr>
          </w:p>
        </w:tc>
      </w:tr>
      <w:tr w:rsidR="002E3EAA" w:rsidRPr="00C9091D" w14:paraId="59DC4B1B" w14:textId="77777777" w:rsidTr="002140A7">
        <w:trPr>
          <w:trHeight w:val="689"/>
        </w:trPr>
        <w:tc>
          <w:tcPr>
            <w:tcW w:w="1361" w:type="dxa"/>
          </w:tcPr>
          <w:p w14:paraId="2D44D48B" w14:textId="77777777" w:rsidR="002E3EAA" w:rsidRPr="00C9091D" w:rsidRDefault="002E3EAA" w:rsidP="002E3EAA">
            <w:pPr>
              <w:pStyle w:val="TableParagraph"/>
              <w:spacing w:before="34" w:line="211" w:lineRule="auto"/>
              <w:ind w:left="56" w:right="35"/>
              <w:rPr>
                <w:rFonts w:asciiTheme="minorHAnsi" w:hAnsiTheme="minorHAnsi" w:cstheme="minorHAnsi"/>
                <w:sz w:val="19"/>
              </w:rPr>
            </w:pPr>
            <w:r w:rsidRPr="00C9091D">
              <w:rPr>
                <w:rFonts w:asciiTheme="minorHAnsi" w:hAnsiTheme="minorHAnsi" w:cstheme="minorHAnsi"/>
                <w:sz w:val="19"/>
              </w:rPr>
              <w:t>Ingestion of contaminated material</w:t>
            </w:r>
          </w:p>
        </w:tc>
        <w:tc>
          <w:tcPr>
            <w:tcW w:w="945" w:type="dxa"/>
          </w:tcPr>
          <w:p w14:paraId="449AAF43"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7D428437" w14:textId="77777777" w:rsidR="002E3EAA" w:rsidRPr="00C9091D" w:rsidRDefault="002E3EAA" w:rsidP="002E3EAA">
            <w:pPr>
              <w:pStyle w:val="TableParagraph"/>
              <w:spacing w:before="34" w:line="211" w:lineRule="auto"/>
              <w:ind w:left="55" w:right="10"/>
              <w:rPr>
                <w:rFonts w:asciiTheme="minorHAnsi" w:hAnsiTheme="minorHAnsi" w:cstheme="minorHAnsi"/>
                <w:sz w:val="19"/>
              </w:rPr>
            </w:pPr>
            <w:r w:rsidRPr="00C9091D">
              <w:rPr>
                <w:rFonts w:asciiTheme="minorHAnsi" w:hAnsiTheme="minorHAnsi" w:cstheme="minorHAnsi"/>
                <w:sz w:val="19"/>
              </w:rPr>
              <w:t>Poisoning or ill health</w:t>
            </w:r>
          </w:p>
        </w:tc>
        <w:tc>
          <w:tcPr>
            <w:tcW w:w="1063" w:type="dxa"/>
          </w:tcPr>
          <w:p w14:paraId="7BD71AE0" w14:textId="77777777" w:rsidR="002E3EAA" w:rsidRPr="00C9091D" w:rsidRDefault="002E3EAA" w:rsidP="002E3EAA">
            <w:pPr>
              <w:pStyle w:val="TableParagraph"/>
              <w:spacing w:before="10"/>
              <w:ind w:left="453"/>
              <w:rPr>
                <w:rFonts w:asciiTheme="minorHAnsi" w:hAnsiTheme="minorHAnsi" w:cstheme="minorHAnsi"/>
                <w:sz w:val="19"/>
              </w:rPr>
            </w:pPr>
            <w:r w:rsidRPr="00C9091D">
              <w:rPr>
                <w:rFonts w:asciiTheme="minorHAnsi" w:hAnsiTheme="minorHAnsi" w:cstheme="minorHAnsi"/>
                <w:sz w:val="19"/>
              </w:rPr>
              <w:t>M</w:t>
            </w:r>
          </w:p>
        </w:tc>
        <w:tc>
          <w:tcPr>
            <w:tcW w:w="4209" w:type="dxa"/>
          </w:tcPr>
          <w:p w14:paraId="062F0EF8" w14:textId="77777777" w:rsidR="002E3EAA" w:rsidRPr="00C9091D" w:rsidRDefault="002E3EAA" w:rsidP="002E3EAA">
            <w:pPr>
              <w:pStyle w:val="TableParagraph"/>
              <w:spacing w:before="10"/>
              <w:ind w:left="55"/>
              <w:rPr>
                <w:rFonts w:asciiTheme="minorHAnsi" w:hAnsiTheme="minorHAnsi" w:cstheme="minorHAnsi"/>
                <w:sz w:val="19"/>
              </w:rPr>
            </w:pPr>
            <w:r w:rsidRPr="00C9091D">
              <w:rPr>
                <w:rFonts w:asciiTheme="minorHAnsi" w:hAnsiTheme="minorHAnsi" w:cstheme="minorHAnsi"/>
                <w:sz w:val="19"/>
              </w:rPr>
              <w:t>Food and drink are prohibited in working area</w:t>
            </w:r>
          </w:p>
        </w:tc>
        <w:tc>
          <w:tcPr>
            <w:tcW w:w="907" w:type="dxa"/>
          </w:tcPr>
          <w:p w14:paraId="565E02DB"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6FA05F53" w14:textId="77777777" w:rsidR="002E3EAA" w:rsidRPr="00C9091D" w:rsidRDefault="002E3EAA" w:rsidP="002E3EAA">
            <w:pPr>
              <w:pStyle w:val="TableParagraph"/>
              <w:rPr>
                <w:rFonts w:asciiTheme="minorHAnsi" w:hAnsiTheme="minorHAnsi" w:cstheme="minorHAnsi"/>
                <w:sz w:val="18"/>
              </w:rPr>
            </w:pPr>
          </w:p>
        </w:tc>
        <w:tc>
          <w:tcPr>
            <w:tcW w:w="1417" w:type="dxa"/>
          </w:tcPr>
          <w:p w14:paraId="7675F633"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2672F6E5"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103845D9" w14:textId="3322B885"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C9091D" w14:paraId="10FC73AD" w14:textId="77777777" w:rsidTr="002140A7">
        <w:trPr>
          <w:trHeight w:val="689"/>
        </w:trPr>
        <w:tc>
          <w:tcPr>
            <w:tcW w:w="1361" w:type="dxa"/>
          </w:tcPr>
          <w:p w14:paraId="733A2A44" w14:textId="77777777" w:rsidR="002E3EAA" w:rsidRPr="00C9091D" w:rsidRDefault="002E3EAA" w:rsidP="002E3EAA">
            <w:pPr>
              <w:pStyle w:val="TableParagraph"/>
              <w:spacing w:before="34" w:line="211" w:lineRule="auto"/>
              <w:ind w:left="56" w:right="141"/>
              <w:rPr>
                <w:rFonts w:asciiTheme="minorHAnsi" w:hAnsiTheme="minorHAnsi" w:cstheme="minorHAnsi"/>
                <w:sz w:val="19"/>
              </w:rPr>
            </w:pPr>
            <w:r w:rsidRPr="00C9091D">
              <w:rPr>
                <w:rFonts w:asciiTheme="minorHAnsi" w:hAnsiTheme="minorHAnsi" w:cstheme="minorHAnsi"/>
                <w:sz w:val="19"/>
              </w:rPr>
              <w:t>Contact with hazardous materials</w:t>
            </w:r>
          </w:p>
        </w:tc>
        <w:tc>
          <w:tcPr>
            <w:tcW w:w="945" w:type="dxa"/>
          </w:tcPr>
          <w:p w14:paraId="19745C48"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1361" w:type="dxa"/>
          </w:tcPr>
          <w:p w14:paraId="2004E716" w14:textId="77777777" w:rsidR="002E3EAA" w:rsidRPr="00C9091D" w:rsidRDefault="002E3EAA" w:rsidP="002E3EAA">
            <w:pPr>
              <w:pStyle w:val="TableParagraph"/>
              <w:spacing w:before="34" w:line="211" w:lineRule="auto"/>
              <w:ind w:left="55" w:right="239"/>
              <w:rPr>
                <w:rFonts w:asciiTheme="minorHAnsi" w:hAnsiTheme="minorHAnsi" w:cstheme="minorHAnsi"/>
                <w:sz w:val="19"/>
              </w:rPr>
            </w:pPr>
            <w:r w:rsidRPr="00C9091D">
              <w:rPr>
                <w:rFonts w:asciiTheme="minorHAnsi" w:hAnsiTheme="minorHAnsi" w:cstheme="minorHAnsi"/>
                <w:sz w:val="19"/>
              </w:rPr>
              <w:t>Exposure to hazardous materials</w:t>
            </w:r>
          </w:p>
        </w:tc>
        <w:tc>
          <w:tcPr>
            <w:tcW w:w="1063" w:type="dxa"/>
          </w:tcPr>
          <w:p w14:paraId="772201EB" w14:textId="77777777" w:rsidR="002E3EAA" w:rsidRPr="00C9091D" w:rsidRDefault="002E3EAA" w:rsidP="002E3EAA">
            <w:pPr>
              <w:pStyle w:val="TableParagraph"/>
              <w:spacing w:before="11"/>
              <w:ind w:left="453"/>
              <w:rPr>
                <w:rFonts w:asciiTheme="minorHAnsi" w:hAnsiTheme="minorHAnsi" w:cstheme="minorHAnsi"/>
                <w:sz w:val="19"/>
              </w:rPr>
            </w:pPr>
            <w:r w:rsidRPr="00C9091D">
              <w:rPr>
                <w:rFonts w:asciiTheme="minorHAnsi" w:hAnsiTheme="minorHAnsi" w:cstheme="minorHAnsi"/>
                <w:sz w:val="19"/>
              </w:rPr>
              <w:t>M</w:t>
            </w:r>
          </w:p>
        </w:tc>
        <w:tc>
          <w:tcPr>
            <w:tcW w:w="4209" w:type="dxa"/>
          </w:tcPr>
          <w:p w14:paraId="6EB086C9" w14:textId="77777777" w:rsidR="002E3EAA" w:rsidRPr="00C9091D" w:rsidRDefault="002E3EAA" w:rsidP="002E3EAA">
            <w:pPr>
              <w:pStyle w:val="TableParagraph"/>
              <w:spacing w:before="35" w:line="211" w:lineRule="auto"/>
              <w:ind w:left="55"/>
              <w:rPr>
                <w:rFonts w:asciiTheme="minorHAnsi" w:hAnsiTheme="minorHAnsi" w:cstheme="minorHAnsi"/>
                <w:sz w:val="19"/>
              </w:rPr>
            </w:pPr>
            <w:r w:rsidRPr="00C9091D">
              <w:rPr>
                <w:rFonts w:asciiTheme="minorHAnsi" w:hAnsiTheme="minorHAnsi" w:cstheme="minorHAnsi"/>
                <w:spacing w:val="-5"/>
                <w:sz w:val="19"/>
              </w:rPr>
              <w:t xml:space="preserve">Personal hygiene </w:t>
            </w:r>
            <w:r w:rsidRPr="00C9091D">
              <w:rPr>
                <w:rFonts w:asciiTheme="minorHAnsi" w:hAnsiTheme="minorHAnsi" w:cstheme="minorHAnsi"/>
                <w:spacing w:val="-3"/>
                <w:sz w:val="19"/>
              </w:rPr>
              <w:t xml:space="preserve">is </w:t>
            </w:r>
            <w:r w:rsidRPr="00C9091D">
              <w:rPr>
                <w:rFonts w:asciiTheme="minorHAnsi" w:hAnsiTheme="minorHAnsi" w:cstheme="minorHAnsi"/>
                <w:spacing w:val="-6"/>
                <w:sz w:val="19"/>
              </w:rPr>
              <w:t xml:space="preserve">promoted </w:t>
            </w:r>
            <w:r w:rsidRPr="00C9091D">
              <w:rPr>
                <w:rFonts w:asciiTheme="minorHAnsi" w:hAnsiTheme="minorHAnsi" w:cstheme="minorHAnsi"/>
                <w:spacing w:val="-5"/>
                <w:sz w:val="19"/>
              </w:rPr>
              <w:t xml:space="preserve">(washing </w:t>
            </w:r>
            <w:r w:rsidRPr="00C9091D">
              <w:rPr>
                <w:rFonts w:asciiTheme="minorHAnsi" w:hAnsiTheme="minorHAnsi" w:cstheme="minorHAnsi"/>
                <w:spacing w:val="-4"/>
                <w:sz w:val="19"/>
              </w:rPr>
              <w:t xml:space="preserve">of </w:t>
            </w:r>
            <w:r w:rsidRPr="00C9091D">
              <w:rPr>
                <w:rFonts w:asciiTheme="minorHAnsi" w:hAnsiTheme="minorHAnsi" w:cstheme="minorHAnsi"/>
                <w:spacing w:val="-5"/>
                <w:sz w:val="19"/>
              </w:rPr>
              <w:t xml:space="preserve">hands, </w:t>
            </w:r>
            <w:r w:rsidRPr="00C9091D">
              <w:rPr>
                <w:rFonts w:asciiTheme="minorHAnsi" w:hAnsiTheme="minorHAnsi" w:cstheme="minorHAnsi"/>
                <w:spacing w:val="-4"/>
                <w:sz w:val="19"/>
              </w:rPr>
              <w:t xml:space="preserve">use of </w:t>
            </w:r>
            <w:r w:rsidRPr="00C9091D">
              <w:rPr>
                <w:rFonts w:asciiTheme="minorHAnsi" w:hAnsiTheme="minorHAnsi" w:cstheme="minorHAnsi"/>
                <w:spacing w:val="-5"/>
                <w:sz w:val="19"/>
              </w:rPr>
              <w:t xml:space="preserve">barrier </w:t>
            </w:r>
            <w:r w:rsidRPr="00C9091D">
              <w:rPr>
                <w:rFonts w:asciiTheme="minorHAnsi" w:hAnsiTheme="minorHAnsi" w:cstheme="minorHAnsi"/>
                <w:spacing w:val="-6"/>
                <w:sz w:val="19"/>
              </w:rPr>
              <w:t>creams etc.)</w:t>
            </w:r>
          </w:p>
        </w:tc>
        <w:tc>
          <w:tcPr>
            <w:tcW w:w="907" w:type="dxa"/>
          </w:tcPr>
          <w:p w14:paraId="052FB4F3" w14:textId="77777777" w:rsidR="002E3EAA" w:rsidRPr="00C9091D" w:rsidRDefault="002E3EAA" w:rsidP="002E3EAA">
            <w:pPr>
              <w:pStyle w:val="TableParagraph"/>
              <w:jc w:val="center"/>
              <w:rPr>
                <w:rFonts w:asciiTheme="minorHAnsi" w:hAnsiTheme="minorHAnsi" w:cstheme="minorBidi"/>
                <w:sz w:val="18"/>
                <w:szCs w:val="18"/>
              </w:rPr>
            </w:pPr>
            <w:r w:rsidRPr="6027C714">
              <w:rPr>
                <w:rFonts w:asciiTheme="minorHAnsi" w:hAnsiTheme="minorHAnsi" w:cstheme="minorBidi"/>
                <w:sz w:val="18"/>
                <w:szCs w:val="18"/>
              </w:rPr>
              <w:t>Y</w:t>
            </w:r>
          </w:p>
        </w:tc>
        <w:tc>
          <w:tcPr>
            <w:tcW w:w="2494" w:type="dxa"/>
          </w:tcPr>
          <w:p w14:paraId="123D7F5C" w14:textId="77777777" w:rsidR="002E3EAA" w:rsidRPr="00C9091D" w:rsidRDefault="002E3EAA" w:rsidP="002E3EAA">
            <w:pPr>
              <w:pStyle w:val="TableParagraph"/>
              <w:rPr>
                <w:rFonts w:asciiTheme="minorHAnsi" w:hAnsiTheme="minorHAnsi" w:cstheme="minorHAnsi"/>
                <w:sz w:val="18"/>
              </w:rPr>
            </w:pPr>
          </w:p>
        </w:tc>
        <w:tc>
          <w:tcPr>
            <w:tcW w:w="1417" w:type="dxa"/>
          </w:tcPr>
          <w:p w14:paraId="5C4B9EEC" w14:textId="77777777" w:rsidR="002E3EAA" w:rsidRPr="00C9091D" w:rsidRDefault="002E3EAA" w:rsidP="002E3EAA">
            <w:pPr>
              <w:pStyle w:val="TableParagraph"/>
              <w:rPr>
                <w:rFonts w:asciiTheme="minorHAnsi" w:hAnsiTheme="minorHAnsi" w:cstheme="minorBidi"/>
                <w:sz w:val="18"/>
                <w:szCs w:val="18"/>
              </w:rPr>
            </w:pPr>
            <w:r w:rsidRPr="6027C714">
              <w:rPr>
                <w:rFonts w:asciiTheme="minorHAnsi" w:hAnsiTheme="minorHAnsi" w:cstheme="minorBidi"/>
                <w:sz w:val="18"/>
                <w:szCs w:val="18"/>
              </w:rPr>
              <w:t>Technology Department Members</w:t>
            </w:r>
          </w:p>
          <w:p w14:paraId="5C1CADE8" w14:textId="77777777" w:rsidR="002E3EAA" w:rsidRPr="00C9091D" w:rsidRDefault="002E3EAA" w:rsidP="002E3EAA">
            <w:pPr>
              <w:pStyle w:val="TableParagraph"/>
              <w:rPr>
                <w:rFonts w:asciiTheme="minorHAnsi" w:hAnsiTheme="minorHAnsi" w:cstheme="minorBidi"/>
                <w:sz w:val="18"/>
                <w:szCs w:val="18"/>
              </w:rPr>
            </w:pPr>
          </w:p>
        </w:tc>
        <w:tc>
          <w:tcPr>
            <w:tcW w:w="1417" w:type="dxa"/>
          </w:tcPr>
          <w:p w14:paraId="2044F875" w14:textId="62B7BC5C" w:rsidR="002E3EAA" w:rsidRPr="00C9091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3FEE7F27" w14:textId="77777777" w:rsidR="00D55D89" w:rsidRPr="00C9091D" w:rsidRDefault="00D55D89" w:rsidP="00D55D89">
      <w:pPr>
        <w:pStyle w:val="BodyText"/>
        <w:spacing w:before="6"/>
        <w:rPr>
          <w:rFonts w:asciiTheme="minorHAnsi" w:hAnsiTheme="minorHAnsi" w:cstheme="minorHAnsi"/>
          <w:b/>
          <w:sz w:val="16"/>
        </w:rPr>
      </w:pPr>
    </w:p>
    <w:p w14:paraId="3B90C3B3" w14:textId="77777777" w:rsidR="00D55D89" w:rsidRPr="00C9091D" w:rsidRDefault="00D55D89" w:rsidP="00D55D89">
      <w:pPr>
        <w:rPr>
          <w:rFonts w:cstheme="minorHAnsi"/>
          <w:sz w:val="16"/>
        </w:rPr>
        <w:sectPr w:rsidR="00D55D89" w:rsidRPr="00C9091D" w:rsidSect="008D7CD0">
          <w:pgSz w:w="16840" w:h="11910" w:orient="landscape"/>
          <w:pgMar w:top="284" w:right="737" w:bottom="284" w:left="737" w:header="284"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3BB07D46" w14:textId="77777777" w:rsidR="00D55D89" w:rsidRPr="00C9091D" w:rsidRDefault="00D55D89" w:rsidP="00D55D89">
      <w:pPr>
        <w:tabs>
          <w:tab w:val="left" w:pos="919"/>
          <w:tab w:val="left" w:pos="1150"/>
        </w:tabs>
        <w:spacing w:before="126"/>
        <w:ind w:left="475"/>
        <w:rPr>
          <w:rFonts w:cstheme="minorHAnsi"/>
          <w:sz w:val="17"/>
        </w:rPr>
      </w:pPr>
      <w:r w:rsidRPr="00C9091D">
        <w:rPr>
          <w:rFonts w:cstheme="minorHAnsi"/>
          <w:noProof/>
          <w:lang w:val="en-IE" w:eastAsia="en-IE"/>
        </w:rPr>
        <w:lastRenderedPageBreak/>
        <w:drawing>
          <wp:anchor distT="0" distB="0" distL="0" distR="0" simplePos="0" relativeHeight="251658247" behindDoc="0" locked="0" layoutInCell="1" allowOverlap="1" wp14:anchorId="482AFE64" wp14:editId="346E2F46">
            <wp:simplePos x="0" y="0"/>
            <wp:positionH relativeFrom="page">
              <wp:posOffset>532691</wp:posOffset>
            </wp:positionH>
            <wp:positionV relativeFrom="paragraph">
              <wp:posOffset>78511</wp:posOffset>
            </wp:positionV>
            <wp:extent cx="138112" cy="138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7" cstate="print"/>
                    <a:stretch>
                      <a:fillRect/>
                    </a:stretch>
                  </pic:blipFill>
                  <pic:spPr>
                    <a:xfrm>
                      <a:off x="0" y="0"/>
                      <a:ext cx="138112" cy="138125"/>
                    </a:xfrm>
                    <a:prstGeom prst="rect">
                      <a:avLst/>
                    </a:prstGeom>
                  </pic:spPr>
                </pic:pic>
              </a:graphicData>
            </a:graphic>
          </wp:anchor>
        </w:drawing>
      </w:r>
      <w:r w:rsidRPr="00C9091D">
        <w:rPr>
          <w:rFonts w:cstheme="minorHAnsi"/>
          <w:w w:val="99"/>
          <w:position w:val="6"/>
          <w:sz w:val="10"/>
          <w:u w:val="single" w:color="A7A9AC"/>
        </w:rPr>
        <w:t xml:space="preserve"> </w:t>
      </w:r>
      <w:r w:rsidRPr="00C9091D">
        <w:rPr>
          <w:rFonts w:cstheme="minorHAnsi"/>
          <w:position w:val="6"/>
          <w:sz w:val="10"/>
          <w:u w:val="single" w:color="A7A9AC"/>
        </w:rPr>
        <w:tab/>
      </w:r>
      <w:r w:rsidRPr="00C9091D">
        <w:rPr>
          <w:rFonts w:cstheme="minorHAnsi"/>
          <w:position w:val="6"/>
          <w:sz w:val="10"/>
        </w:rPr>
        <w:tab/>
        <w:t>25</w:t>
      </w:r>
      <w:r w:rsidRPr="00C9091D">
        <w:rPr>
          <w:rFonts w:cstheme="minorHAnsi"/>
          <w:spacing w:val="-4"/>
          <w:position w:val="6"/>
          <w:sz w:val="10"/>
        </w:rPr>
        <w:t xml:space="preserve"> </w:t>
      </w:r>
      <w:r w:rsidRPr="00C9091D">
        <w:rPr>
          <w:rFonts w:cstheme="minorHAnsi"/>
          <w:sz w:val="17"/>
        </w:rPr>
        <w:t>See</w:t>
      </w:r>
      <w:r w:rsidRPr="00C9091D">
        <w:rPr>
          <w:rFonts w:cstheme="minorHAnsi"/>
          <w:spacing w:val="-3"/>
          <w:sz w:val="17"/>
        </w:rPr>
        <w:t xml:space="preserve"> </w:t>
      </w:r>
      <w:r w:rsidRPr="00C9091D">
        <w:rPr>
          <w:rFonts w:cstheme="minorHAnsi"/>
          <w:sz w:val="17"/>
        </w:rPr>
        <w:t>HSA</w:t>
      </w:r>
      <w:r w:rsidRPr="00C9091D">
        <w:rPr>
          <w:rFonts w:cstheme="minorHAnsi"/>
          <w:spacing w:val="-10"/>
          <w:sz w:val="17"/>
        </w:rPr>
        <w:t xml:space="preserve"> </w:t>
      </w:r>
      <w:r w:rsidRPr="00C9091D">
        <w:rPr>
          <w:rFonts w:cstheme="minorHAnsi"/>
          <w:sz w:val="17"/>
        </w:rPr>
        <w:t>Code</w:t>
      </w:r>
      <w:r w:rsidRPr="00C9091D">
        <w:rPr>
          <w:rFonts w:cstheme="minorHAnsi"/>
          <w:spacing w:val="-4"/>
          <w:sz w:val="17"/>
        </w:rPr>
        <w:t xml:space="preserve"> </w:t>
      </w:r>
      <w:r w:rsidRPr="00C9091D">
        <w:rPr>
          <w:rFonts w:cstheme="minorHAnsi"/>
          <w:sz w:val="17"/>
        </w:rPr>
        <w:t>of</w:t>
      </w:r>
      <w:r w:rsidRPr="00C9091D">
        <w:rPr>
          <w:rFonts w:cstheme="minorHAnsi"/>
          <w:spacing w:val="-8"/>
          <w:sz w:val="17"/>
        </w:rPr>
        <w:t xml:space="preserve"> </w:t>
      </w:r>
      <w:r w:rsidRPr="00C9091D">
        <w:rPr>
          <w:rFonts w:cstheme="minorHAnsi"/>
          <w:sz w:val="17"/>
        </w:rPr>
        <w:t>Practice</w:t>
      </w:r>
      <w:r w:rsidRPr="00C9091D">
        <w:rPr>
          <w:rFonts w:cstheme="minorHAnsi"/>
          <w:spacing w:val="-4"/>
          <w:sz w:val="17"/>
        </w:rPr>
        <w:t xml:space="preserve"> </w:t>
      </w:r>
      <w:r w:rsidRPr="00C9091D">
        <w:rPr>
          <w:rFonts w:cstheme="minorHAnsi"/>
          <w:sz w:val="17"/>
        </w:rPr>
        <w:t>for</w:t>
      </w:r>
      <w:r w:rsidRPr="00C9091D">
        <w:rPr>
          <w:rFonts w:cstheme="minorHAnsi"/>
          <w:spacing w:val="-8"/>
          <w:sz w:val="17"/>
        </w:rPr>
        <w:t xml:space="preserve"> </w:t>
      </w:r>
      <w:r w:rsidRPr="00C9091D">
        <w:rPr>
          <w:rFonts w:cstheme="minorHAnsi"/>
          <w:sz w:val="17"/>
        </w:rPr>
        <w:t>the</w:t>
      </w:r>
      <w:r w:rsidRPr="00C9091D">
        <w:rPr>
          <w:rFonts w:cstheme="minorHAnsi"/>
          <w:spacing w:val="-4"/>
          <w:sz w:val="17"/>
        </w:rPr>
        <w:t xml:space="preserve"> </w:t>
      </w:r>
      <w:r w:rsidRPr="00C9091D">
        <w:rPr>
          <w:rFonts w:cstheme="minorHAnsi"/>
          <w:sz w:val="17"/>
        </w:rPr>
        <w:t>Safety,</w:t>
      </w:r>
      <w:r w:rsidRPr="00C9091D">
        <w:rPr>
          <w:rFonts w:cstheme="minorHAnsi"/>
          <w:spacing w:val="-8"/>
          <w:sz w:val="17"/>
        </w:rPr>
        <w:t xml:space="preserve"> </w:t>
      </w:r>
      <w:r w:rsidRPr="00C9091D">
        <w:rPr>
          <w:rFonts w:cstheme="minorHAnsi"/>
          <w:sz w:val="17"/>
        </w:rPr>
        <w:t>Health</w:t>
      </w:r>
      <w:r w:rsidRPr="00C9091D">
        <w:rPr>
          <w:rFonts w:cstheme="minorHAnsi"/>
          <w:spacing w:val="-4"/>
          <w:sz w:val="17"/>
        </w:rPr>
        <w:t xml:space="preserve"> </w:t>
      </w:r>
      <w:r w:rsidRPr="00C9091D">
        <w:rPr>
          <w:rFonts w:cstheme="minorHAnsi"/>
          <w:sz w:val="17"/>
        </w:rPr>
        <w:t>and</w:t>
      </w:r>
      <w:r w:rsidRPr="00C9091D">
        <w:rPr>
          <w:rFonts w:cstheme="minorHAnsi"/>
          <w:spacing w:val="-9"/>
          <w:sz w:val="17"/>
        </w:rPr>
        <w:t xml:space="preserve"> </w:t>
      </w:r>
      <w:r w:rsidRPr="00C9091D">
        <w:rPr>
          <w:rFonts w:cstheme="minorHAnsi"/>
          <w:sz w:val="17"/>
        </w:rPr>
        <w:t>Welfare</w:t>
      </w:r>
      <w:r w:rsidRPr="00C9091D">
        <w:rPr>
          <w:rFonts w:cstheme="minorHAnsi"/>
          <w:spacing w:val="-3"/>
          <w:sz w:val="17"/>
        </w:rPr>
        <w:t xml:space="preserve"> </w:t>
      </w:r>
      <w:r w:rsidRPr="00C9091D">
        <w:rPr>
          <w:rFonts w:cstheme="minorHAnsi"/>
          <w:sz w:val="17"/>
        </w:rPr>
        <w:t>at</w:t>
      </w:r>
      <w:r w:rsidRPr="00C9091D">
        <w:rPr>
          <w:rFonts w:cstheme="minorHAnsi"/>
          <w:spacing w:val="-9"/>
          <w:sz w:val="17"/>
        </w:rPr>
        <w:t xml:space="preserve"> </w:t>
      </w:r>
      <w:r w:rsidRPr="00C9091D">
        <w:rPr>
          <w:rFonts w:cstheme="minorHAnsi"/>
          <w:sz w:val="17"/>
        </w:rPr>
        <w:t>Work</w:t>
      </w:r>
      <w:r w:rsidRPr="00C9091D">
        <w:rPr>
          <w:rFonts w:cstheme="minorHAnsi"/>
          <w:spacing w:val="-4"/>
          <w:sz w:val="17"/>
        </w:rPr>
        <w:t xml:space="preserve"> </w:t>
      </w:r>
      <w:r w:rsidRPr="00C9091D">
        <w:rPr>
          <w:rFonts w:cstheme="minorHAnsi"/>
          <w:sz w:val="17"/>
        </w:rPr>
        <w:t>(Chemical</w:t>
      </w:r>
      <w:r w:rsidRPr="00C9091D">
        <w:rPr>
          <w:rFonts w:cstheme="minorHAnsi"/>
          <w:spacing w:val="-9"/>
          <w:sz w:val="17"/>
        </w:rPr>
        <w:t xml:space="preserve"> </w:t>
      </w:r>
      <w:r w:rsidRPr="00C9091D">
        <w:rPr>
          <w:rFonts w:cstheme="minorHAnsi"/>
          <w:sz w:val="17"/>
        </w:rPr>
        <w:t>Agents)</w:t>
      </w:r>
      <w:r w:rsidRPr="00C9091D">
        <w:rPr>
          <w:rFonts w:cstheme="minorHAnsi"/>
          <w:spacing w:val="-4"/>
          <w:sz w:val="17"/>
        </w:rPr>
        <w:t xml:space="preserve"> </w:t>
      </w:r>
      <w:r w:rsidRPr="00C9091D">
        <w:rPr>
          <w:rFonts w:cstheme="minorHAnsi"/>
          <w:sz w:val="17"/>
        </w:rPr>
        <w:t>Regulations</w:t>
      </w:r>
      <w:r w:rsidRPr="00C9091D">
        <w:rPr>
          <w:rFonts w:cstheme="minorHAnsi"/>
          <w:spacing w:val="-3"/>
          <w:sz w:val="17"/>
        </w:rPr>
        <w:t xml:space="preserve"> </w:t>
      </w:r>
      <w:r w:rsidRPr="00C9091D">
        <w:rPr>
          <w:rFonts w:cstheme="minorHAnsi"/>
          <w:sz w:val="17"/>
        </w:rPr>
        <w:t>2018</w:t>
      </w:r>
    </w:p>
    <w:p w14:paraId="3589FD8E" w14:textId="77777777" w:rsidR="00F2524C" w:rsidRPr="00C9091D" w:rsidRDefault="00F2524C" w:rsidP="00F2524C">
      <w:pPr>
        <w:keepNext/>
        <w:keepLines/>
        <w:spacing w:line="228" w:lineRule="exact"/>
        <w:ind w:left="144"/>
        <w:rPr>
          <w:rFonts w:cstheme="minorHAnsi"/>
          <w:sz w:val="19"/>
        </w:rPr>
      </w:pPr>
      <w:r w:rsidRPr="00C9091D">
        <w:rPr>
          <w:rFonts w:cstheme="minorHAnsi"/>
          <w:sz w:val="19"/>
        </w:rPr>
        <w:t xml:space="preserve">If there is one or more </w:t>
      </w:r>
      <w:r w:rsidRPr="00C9091D">
        <w:rPr>
          <w:rFonts w:cstheme="minorHAnsi"/>
          <w:b/>
          <w:sz w:val="19"/>
        </w:rPr>
        <w:t xml:space="preserve">High Risk (H) </w:t>
      </w:r>
      <w:r w:rsidRPr="00C9091D">
        <w:rPr>
          <w:rFonts w:cstheme="minorHAnsi"/>
          <w:sz w:val="19"/>
        </w:rPr>
        <w:t>actions needed, then the risk of injury could be high and immediate action should be taken.</w:t>
      </w:r>
    </w:p>
    <w:p w14:paraId="77EADEF8" w14:textId="77777777" w:rsidR="00F2524C" w:rsidRDefault="00F2524C" w:rsidP="00F2524C">
      <w:pPr>
        <w:keepNext/>
        <w:keepLines/>
        <w:spacing w:line="228" w:lineRule="exact"/>
        <w:ind w:left="144"/>
        <w:rPr>
          <w:rFonts w:cstheme="minorHAnsi"/>
          <w:spacing w:val="-6"/>
          <w:sz w:val="19"/>
        </w:rPr>
      </w:pPr>
      <w:r w:rsidRPr="00C9091D">
        <w:rPr>
          <w:rFonts w:cstheme="minorHAnsi"/>
          <w:b/>
          <w:spacing w:val="-6"/>
          <w:sz w:val="19"/>
        </w:rPr>
        <w:t>Medium</w:t>
      </w:r>
      <w:r w:rsidRPr="00C9091D">
        <w:rPr>
          <w:rFonts w:cstheme="minorHAnsi"/>
          <w:b/>
          <w:spacing w:val="-11"/>
          <w:sz w:val="19"/>
        </w:rPr>
        <w:t xml:space="preserve"> </w:t>
      </w:r>
      <w:r w:rsidRPr="00C9091D">
        <w:rPr>
          <w:rFonts w:cstheme="minorHAnsi"/>
          <w:b/>
          <w:spacing w:val="-5"/>
          <w:sz w:val="19"/>
        </w:rPr>
        <w:t>Risk</w:t>
      </w:r>
      <w:r w:rsidRPr="00C9091D">
        <w:rPr>
          <w:rFonts w:cstheme="minorHAnsi"/>
          <w:b/>
          <w:spacing w:val="-11"/>
          <w:sz w:val="19"/>
        </w:rPr>
        <w:t xml:space="preserve"> </w:t>
      </w:r>
      <w:r w:rsidRPr="00C9091D">
        <w:rPr>
          <w:rFonts w:cstheme="minorHAnsi"/>
          <w:b/>
          <w:spacing w:val="-5"/>
          <w:sz w:val="19"/>
        </w:rPr>
        <w:t>(M)</w:t>
      </w:r>
      <w:r w:rsidRPr="00C9091D">
        <w:rPr>
          <w:rFonts w:cstheme="minorHAnsi"/>
          <w:b/>
          <w:spacing w:val="-3"/>
          <w:sz w:val="19"/>
        </w:rPr>
        <w:t xml:space="preserve"> </w:t>
      </w:r>
      <w:r w:rsidRPr="00C9091D">
        <w:rPr>
          <w:rFonts w:cstheme="minorHAnsi"/>
          <w:spacing w:val="-6"/>
          <w:sz w:val="19"/>
        </w:rPr>
        <w:t>actions</w:t>
      </w:r>
      <w:r w:rsidRPr="00C9091D">
        <w:rPr>
          <w:rFonts w:cstheme="minorHAnsi"/>
          <w:spacing w:val="-10"/>
          <w:sz w:val="19"/>
        </w:rPr>
        <w:t xml:space="preserve"> </w:t>
      </w:r>
      <w:r w:rsidRPr="00C9091D">
        <w:rPr>
          <w:rFonts w:cstheme="minorHAnsi"/>
          <w:spacing w:val="-5"/>
          <w:sz w:val="19"/>
        </w:rPr>
        <w:t>should</w:t>
      </w:r>
      <w:r w:rsidRPr="00C9091D">
        <w:rPr>
          <w:rFonts w:cstheme="minorHAnsi"/>
          <w:spacing w:val="-11"/>
          <w:sz w:val="19"/>
        </w:rPr>
        <w:t xml:space="preserve"> </w:t>
      </w:r>
      <w:r w:rsidRPr="00C9091D">
        <w:rPr>
          <w:rFonts w:cstheme="minorHAnsi"/>
          <w:spacing w:val="-3"/>
          <w:sz w:val="19"/>
        </w:rPr>
        <w:t>be</w:t>
      </w:r>
      <w:r w:rsidRPr="00C9091D">
        <w:rPr>
          <w:rFonts w:cstheme="minorHAnsi"/>
          <w:spacing w:val="-10"/>
          <w:sz w:val="19"/>
        </w:rPr>
        <w:t xml:space="preserve"> </w:t>
      </w:r>
      <w:r w:rsidRPr="00C9091D">
        <w:rPr>
          <w:rFonts w:cstheme="minorHAnsi"/>
          <w:spacing w:val="-5"/>
          <w:sz w:val="19"/>
        </w:rPr>
        <w:t>dealt</w:t>
      </w:r>
      <w:r w:rsidRPr="00C9091D">
        <w:rPr>
          <w:rFonts w:cstheme="minorHAnsi"/>
          <w:spacing w:val="-11"/>
          <w:sz w:val="19"/>
        </w:rPr>
        <w:t xml:space="preserve"> </w:t>
      </w:r>
      <w:r w:rsidRPr="00C9091D">
        <w:rPr>
          <w:rFonts w:cstheme="minorHAnsi"/>
          <w:spacing w:val="-5"/>
          <w:sz w:val="19"/>
        </w:rPr>
        <w:t>with</w:t>
      </w:r>
      <w:r w:rsidRPr="00C9091D">
        <w:rPr>
          <w:rFonts w:cstheme="minorHAnsi"/>
          <w:spacing w:val="-10"/>
          <w:sz w:val="19"/>
        </w:rPr>
        <w:t xml:space="preserve"> </w:t>
      </w:r>
      <w:r w:rsidRPr="00C9091D">
        <w:rPr>
          <w:rFonts w:cstheme="minorHAnsi"/>
          <w:spacing w:val="-3"/>
          <w:sz w:val="19"/>
        </w:rPr>
        <w:t>as</w:t>
      </w:r>
      <w:r w:rsidRPr="00C9091D">
        <w:rPr>
          <w:rFonts w:cstheme="minorHAnsi"/>
          <w:spacing w:val="-11"/>
          <w:sz w:val="19"/>
        </w:rPr>
        <w:t xml:space="preserve"> </w:t>
      </w:r>
      <w:r w:rsidRPr="00C9091D">
        <w:rPr>
          <w:rFonts w:cstheme="minorHAnsi"/>
          <w:spacing w:val="-5"/>
          <w:sz w:val="19"/>
        </w:rPr>
        <w:t>soon</w:t>
      </w:r>
      <w:r w:rsidRPr="00C9091D">
        <w:rPr>
          <w:rFonts w:cstheme="minorHAnsi"/>
          <w:spacing w:val="-11"/>
          <w:sz w:val="19"/>
        </w:rPr>
        <w:t xml:space="preserve"> </w:t>
      </w:r>
      <w:r w:rsidRPr="00C9091D">
        <w:rPr>
          <w:rFonts w:cstheme="minorHAnsi"/>
          <w:spacing w:val="-3"/>
          <w:sz w:val="19"/>
        </w:rPr>
        <w:t>as</w:t>
      </w:r>
      <w:r w:rsidRPr="00C9091D">
        <w:rPr>
          <w:rFonts w:cstheme="minorHAnsi"/>
          <w:spacing w:val="-10"/>
          <w:sz w:val="19"/>
        </w:rPr>
        <w:t xml:space="preserve"> </w:t>
      </w:r>
      <w:r w:rsidRPr="00C9091D">
        <w:rPr>
          <w:rFonts w:cstheme="minorHAnsi"/>
          <w:spacing w:val="-6"/>
          <w:sz w:val="19"/>
        </w:rPr>
        <w:t xml:space="preserve">possible.  </w:t>
      </w:r>
      <w:r w:rsidRPr="00C9091D">
        <w:rPr>
          <w:rFonts w:cstheme="minorHAnsi"/>
          <w:spacing w:val="32"/>
          <w:sz w:val="19"/>
        </w:rPr>
        <w:t xml:space="preserve"> </w:t>
      </w:r>
      <w:r w:rsidRPr="00C9091D">
        <w:rPr>
          <w:rFonts w:cstheme="minorHAnsi"/>
          <w:b/>
          <w:spacing w:val="-5"/>
          <w:sz w:val="19"/>
        </w:rPr>
        <w:t>Low</w:t>
      </w:r>
      <w:r w:rsidRPr="00C9091D">
        <w:rPr>
          <w:rFonts w:cstheme="minorHAnsi"/>
          <w:b/>
          <w:spacing w:val="-11"/>
          <w:sz w:val="19"/>
        </w:rPr>
        <w:t xml:space="preserve"> </w:t>
      </w:r>
      <w:r w:rsidRPr="00C9091D">
        <w:rPr>
          <w:rFonts w:cstheme="minorHAnsi"/>
          <w:b/>
          <w:spacing w:val="-5"/>
          <w:sz w:val="19"/>
        </w:rPr>
        <w:t>Risk</w:t>
      </w:r>
      <w:r w:rsidRPr="00C9091D">
        <w:rPr>
          <w:rFonts w:cstheme="minorHAnsi"/>
          <w:b/>
          <w:spacing w:val="-11"/>
          <w:sz w:val="19"/>
        </w:rPr>
        <w:t xml:space="preserve"> </w:t>
      </w:r>
      <w:r w:rsidRPr="00C9091D">
        <w:rPr>
          <w:rFonts w:cstheme="minorHAnsi"/>
          <w:b/>
          <w:spacing w:val="-4"/>
          <w:sz w:val="19"/>
        </w:rPr>
        <w:t>(L)</w:t>
      </w:r>
      <w:r w:rsidRPr="00C9091D">
        <w:rPr>
          <w:rFonts w:cstheme="minorHAnsi"/>
          <w:b/>
          <w:spacing w:val="-2"/>
          <w:sz w:val="19"/>
        </w:rPr>
        <w:t xml:space="preserve"> </w:t>
      </w:r>
      <w:r w:rsidRPr="00C9091D">
        <w:rPr>
          <w:rFonts w:cstheme="minorHAnsi"/>
          <w:spacing w:val="-6"/>
          <w:sz w:val="19"/>
        </w:rPr>
        <w:t>actions</w:t>
      </w:r>
      <w:r w:rsidRPr="00C9091D">
        <w:rPr>
          <w:rFonts w:cstheme="minorHAnsi"/>
          <w:spacing w:val="-11"/>
          <w:sz w:val="19"/>
        </w:rPr>
        <w:t xml:space="preserve"> </w:t>
      </w:r>
      <w:r w:rsidRPr="00C9091D">
        <w:rPr>
          <w:rFonts w:cstheme="minorHAnsi"/>
          <w:spacing w:val="-5"/>
          <w:sz w:val="19"/>
        </w:rPr>
        <w:t>should</w:t>
      </w:r>
      <w:r w:rsidRPr="00C9091D">
        <w:rPr>
          <w:rFonts w:cstheme="minorHAnsi"/>
          <w:spacing w:val="-10"/>
          <w:sz w:val="19"/>
        </w:rPr>
        <w:t xml:space="preserve"> </w:t>
      </w:r>
      <w:r w:rsidRPr="00C9091D">
        <w:rPr>
          <w:rFonts w:cstheme="minorHAnsi"/>
          <w:spacing w:val="-3"/>
          <w:sz w:val="19"/>
        </w:rPr>
        <w:t>be</w:t>
      </w:r>
      <w:r w:rsidRPr="00C9091D">
        <w:rPr>
          <w:rFonts w:cstheme="minorHAnsi"/>
          <w:spacing w:val="-11"/>
          <w:sz w:val="19"/>
        </w:rPr>
        <w:t xml:space="preserve"> </w:t>
      </w:r>
      <w:r w:rsidRPr="00C9091D">
        <w:rPr>
          <w:rFonts w:cstheme="minorHAnsi"/>
          <w:spacing w:val="-5"/>
          <w:sz w:val="19"/>
        </w:rPr>
        <w:t>dealt</w:t>
      </w:r>
      <w:r w:rsidRPr="00C9091D">
        <w:rPr>
          <w:rFonts w:cstheme="minorHAnsi"/>
          <w:spacing w:val="-10"/>
          <w:sz w:val="19"/>
        </w:rPr>
        <w:t xml:space="preserve"> </w:t>
      </w:r>
      <w:r w:rsidRPr="00C9091D">
        <w:rPr>
          <w:rFonts w:cstheme="minorHAnsi"/>
          <w:spacing w:val="-5"/>
          <w:sz w:val="19"/>
        </w:rPr>
        <w:t>with</w:t>
      </w:r>
      <w:r w:rsidRPr="00C9091D">
        <w:rPr>
          <w:rFonts w:cstheme="minorHAnsi"/>
          <w:spacing w:val="-11"/>
          <w:sz w:val="19"/>
        </w:rPr>
        <w:t xml:space="preserve"> </w:t>
      </w:r>
      <w:r w:rsidRPr="00C9091D">
        <w:rPr>
          <w:rFonts w:cstheme="minorHAnsi"/>
          <w:spacing w:val="-3"/>
          <w:sz w:val="19"/>
        </w:rPr>
        <w:t>as</w:t>
      </w:r>
      <w:r w:rsidRPr="00C9091D">
        <w:rPr>
          <w:rFonts w:cstheme="minorHAnsi"/>
          <w:spacing w:val="-10"/>
          <w:sz w:val="19"/>
        </w:rPr>
        <w:t xml:space="preserve"> </w:t>
      </w:r>
      <w:r w:rsidRPr="00C9091D">
        <w:rPr>
          <w:rFonts w:cstheme="minorHAnsi"/>
          <w:spacing w:val="-5"/>
          <w:sz w:val="19"/>
        </w:rPr>
        <w:t>soon</w:t>
      </w:r>
      <w:r w:rsidRPr="00C9091D">
        <w:rPr>
          <w:rFonts w:cstheme="minorHAnsi"/>
          <w:spacing w:val="-11"/>
          <w:sz w:val="19"/>
        </w:rPr>
        <w:t xml:space="preserve"> </w:t>
      </w:r>
      <w:r w:rsidRPr="00C9091D">
        <w:rPr>
          <w:rFonts w:cstheme="minorHAnsi"/>
          <w:spacing w:val="-3"/>
          <w:sz w:val="19"/>
        </w:rPr>
        <w:t>as</w:t>
      </w:r>
      <w:r w:rsidRPr="00C9091D">
        <w:rPr>
          <w:rFonts w:cstheme="minorHAnsi"/>
          <w:spacing w:val="-10"/>
          <w:sz w:val="19"/>
        </w:rPr>
        <w:t xml:space="preserve"> </w:t>
      </w:r>
      <w:r w:rsidRPr="00C9091D">
        <w:rPr>
          <w:rFonts w:cstheme="minorHAnsi"/>
          <w:spacing w:val="-6"/>
          <w:sz w:val="19"/>
        </w:rPr>
        <w:t>practicable</w:t>
      </w:r>
    </w:p>
    <w:p w14:paraId="09D0FDEA" w14:textId="54832952" w:rsidR="00F2524C" w:rsidRPr="00C9091D" w:rsidRDefault="00F2524C" w:rsidP="00F2524C">
      <w:pPr>
        <w:keepNext/>
        <w:keepLines/>
        <w:spacing w:line="228" w:lineRule="exact"/>
        <w:ind w:left="144"/>
        <w:rPr>
          <w:rFonts w:cstheme="minorHAnsi"/>
          <w:sz w:val="19"/>
        </w:rPr>
      </w:pPr>
      <w:r w:rsidRPr="00F2524C">
        <w:rPr>
          <w:rFonts w:cstheme="minorHAnsi"/>
          <w:spacing w:val="-5"/>
        </w:rPr>
        <w:t xml:space="preserve"> </w:t>
      </w:r>
      <w:r w:rsidRPr="00C9091D">
        <w:rPr>
          <w:rFonts w:cstheme="minorHAnsi"/>
          <w:spacing w:val="-5"/>
        </w:rPr>
        <w:t xml:space="preserve">Risk </w:t>
      </w:r>
      <w:r w:rsidRPr="00C9091D">
        <w:rPr>
          <w:rFonts w:cstheme="minorHAnsi"/>
          <w:spacing w:val="-6"/>
        </w:rPr>
        <w:t>Assessment carried</w:t>
      </w:r>
      <w:r w:rsidRPr="00C9091D">
        <w:rPr>
          <w:rFonts w:cstheme="minorHAnsi"/>
          <w:spacing w:val="-28"/>
        </w:rPr>
        <w:t xml:space="preserve"> </w:t>
      </w:r>
      <w:r w:rsidRPr="00C9091D">
        <w:rPr>
          <w:rFonts w:cstheme="minorHAnsi"/>
          <w:spacing w:val="-5"/>
        </w:rPr>
        <w:t>out</w:t>
      </w:r>
      <w:r w:rsidRPr="00C9091D">
        <w:rPr>
          <w:rFonts w:cstheme="minorHAnsi"/>
          <w:spacing w:val="-11"/>
        </w:rPr>
        <w:t xml:space="preserve"> </w:t>
      </w:r>
      <w:r w:rsidRPr="00C9091D">
        <w:rPr>
          <w:rFonts w:cstheme="minorHAnsi"/>
          <w:spacing w:val="-4"/>
        </w:rPr>
        <w:t>by:</w:t>
      </w:r>
      <w:r w:rsidRPr="00C9091D">
        <w:rPr>
          <w:rFonts w:cstheme="minorHAnsi"/>
          <w:spacing w:val="-4"/>
          <w:u w:val="single"/>
        </w:rPr>
        <w:t xml:space="preserve"> </w:t>
      </w:r>
      <w:r>
        <w:rPr>
          <w:rFonts w:cstheme="minorHAnsi"/>
          <w:spacing w:val="-4"/>
          <w:u w:val="single"/>
        </w:rPr>
        <w:t>Technology Department</w:t>
      </w:r>
      <w:r w:rsidRPr="00C9091D">
        <w:rPr>
          <w:rFonts w:cstheme="minorHAnsi"/>
          <w:spacing w:val="-4"/>
        </w:rPr>
        <w:tab/>
      </w:r>
      <w:r w:rsidRPr="00C9091D">
        <w:rPr>
          <w:rFonts w:cstheme="minorHAnsi"/>
          <w:spacing w:val="-6"/>
        </w:rPr>
        <w:t>Date:</w:t>
      </w:r>
      <w:r>
        <w:rPr>
          <w:rFonts w:cstheme="minorHAnsi"/>
          <w:spacing w:val="-6"/>
        </w:rPr>
        <w:t xml:space="preserve"> </w:t>
      </w:r>
      <w:r w:rsidR="002E3EAA">
        <w:rPr>
          <w:rFonts w:cstheme="minorHAnsi"/>
          <w:spacing w:val="-6"/>
        </w:rPr>
        <w:t>27/9/2</w:t>
      </w:r>
      <w:r w:rsidR="00FB276D">
        <w:rPr>
          <w:rFonts w:cstheme="minorHAnsi"/>
          <w:spacing w:val="-6"/>
        </w:rPr>
        <w:t>4</w:t>
      </w:r>
    </w:p>
    <w:p w14:paraId="7CC2B8B3" w14:textId="77777777" w:rsidR="00D55D89" w:rsidRPr="00C9091D" w:rsidRDefault="00D55D89" w:rsidP="00D55D89">
      <w:pPr>
        <w:spacing w:before="76"/>
        <w:ind w:left="118"/>
        <w:rPr>
          <w:rFonts w:cstheme="minorHAnsi"/>
          <w:sz w:val="14"/>
        </w:rPr>
      </w:pPr>
      <w:r w:rsidRPr="00C9091D">
        <w:rPr>
          <w:rFonts w:cstheme="minorHAnsi"/>
        </w:rPr>
        <w:br w:type="column"/>
      </w:r>
      <w:r w:rsidRPr="00C9091D">
        <w:rPr>
          <w:rFonts w:cstheme="minorHAnsi"/>
          <w:sz w:val="14"/>
        </w:rPr>
        <w:lastRenderedPageBreak/>
        <w:t>© All Rights Reserved</w:t>
      </w:r>
    </w:p>
    <w:p w14:paraId="553495CD" w14:textId="77777777" w:rsidR="00D55D89" w:rsidRPr="00C9091D" w:rsidRDefault="00D55D89" w:rsidP="00D55D89">
      <w:pPr>
        <w:rPr>
          <w:rFonts w:cstheme="minorHAnsi"/>
          <w:sz w:val="14"/>
        </w:rPr>
        <w:sectPr w:rsidR="00D55D89" w:rsidRPr="00C9091D" w:rsidSect="008D7CD0">
          <w:type w:val="continuous"/>
          <w:pgSz w:w="16840" w:h="11910" w:orient="landscape"/>
          <w:pgMar w:top="880" w:right="680" w:bottom="280" w:left="720" w:header="708" w:footer="708"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num="2" w:space="708" w:equalWidth="0">
            <w:col w:w="9358" w:space="4543"/>
            <w:col w:w="1539"/>
          </w:cols>
        </w:sectPr>
      </w:pPr>
    </w:p>
    <w:p w14:paraId="09F647BE" w14:textId="36EE3E97" w:rsidR="00D55D89" w:rsidRPr="00C9091D" w:rsidRDefault="00D55D89" w:rsidP="00B46541">
      <w:pPr>
        <w:pStyle w:val="BodyText"/>
        <w:keepNext/>
        <w:keepLines/>
        <w:widowControl/>
        <w:tabs>
          <w:tab w:val="left" w:pos="9130"/>
          <w:tab w:val="left" w:pos="9504"/>
          <w:tab w:val="left" w:pos="10324"/>
          <w:tab w:val="left" w:pos="10783"/>
        </w:tabs>
        <w:spacing w:before="192"/>
        <w:rPr>
          <w:rFonts w:asciiTheme="minorHAnsi" w:hAnsiTheme="minorHAnsi" w:cstheme="minorHAnsi"/>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F42D96" w14:paraId="5201EB4A" w14:textId="77777777" w:rsidTr="002140A7">
        <w:trPr>
          <w:trHeight w:val="1064"/>
          <w:tblHeader/>
        </w:trPr>
        <w:tc>
          <w:tcPr>
            <w:tcW w:w="1361" w:type="dxa"/>
            <w:tcBorders>
              <w:top w:val="nil"/>
              <w:left w:val="nil"/>
              <w:right w:val="nil"/>
            </w:tcBorders>
            <w:shd w:val="clear" w:color="auto" w:fill="50748A"/>
          </w:tcPr>
          <w:p w14:paraId="49DF943D" w14:textId="77777777" w:rsidR="00D55D89" w:rsidRPr="00F42D96" w:rsidRDefault="00D55D89" w:rsidP="002140A7">
            <w:pPr>
              <w:pStyle w:val="TableParagraph"/>
              <w:spacing w:line="216" w:lineRule="exact"/>
              <w:ind w:left="61"/>
              <w:rPr>
                <w:rFonts w:asciiTheme="minorHAnsi" w:hAnsiTheme="minorHAnsi"/>
                <w:b/>
                <w:sz w:val="19"/>
              </w:rPr>
            </w:pPr>
            <w:r w:rsidRPr="00F42D96">
              <w:rPr>
                <w:rFonts w:asciiTheme="minorHAnsi" w:hAnsiTheme="minorHAnsi"/>
                <w:b/>
                <w:color w:val="FFFFFF"/>
                <w:sz w:val="19"/>
              </w:rPr>
              <w:t>Hazards</w:t>
            </w:r>
          </w:p>
        </w:tc>
        <w:tc>
          <w:tcPr>
            <w:tcW w:w="945" w:type="dxa"/>
            <w:tcBorders>
              <w:top w:val="nil"/>
              <w:left w:val="nil"/>
              <w:right w:val="nil"/>
            </w:tcBorders>
            <w:shd w:val="clear" w:color="auto" w:fill="50748A"/>
          </w:tcPr>
          <w:p w14:paraId="2146CE84" w14:textId="77777777" w:rsidR="00D55D89" w:rsidRPr="00F42D96" w:rsidRDefault="00D55D89" w:rsidP="002140A7">
            <w:pPr>
              <w:pStyle w:val="TableParagraph"/>
              <w:spacing w:before="3" w:line="220" w:lineRule="auto"/>
              <w:ind w:left="61" w:right="42"/>
              <w:jc w:val="center"/>
              <w:rPr>
                <w:rFonts w:asciiTheme="minorHAnsi" w:hAnsiTheme="minorHAnsi"/>
                <w:b/>
                <w:bCs/>
                <w:sz w:val="19"/>
                <w:szCs w:val="19"/>
              </w:rPr>
            </w:pPr>
            <w:r w:rsidRPr="16ED0216">
              <w:rPr>
                <w:rFonts w:asciiTheme="minorHAnsi" w:hAnsiTheme="minorHAnsi"/>
                <w:b/>
                <w:bCs/>
                <w:color w:val="FFFFFF" w:themeColor="background1"/>
                <w:sz w:val="19"/>
                <w:szCs w:val="19"/>
              </w:rPr>
              <w:t>Is the hazard present?</w:t>
            </w:r>
          </w:p>
          <w:p w14:paraId="346D5613" w14:textId="77777777" w:rsidR="00D55D89" w:rsidRPr="00F42D96" w:rsidRDefault="00D55D89" w:rsidP="002140A7">
            <w:pPr>
              <w:pStyle w:val="TableParagraph"/>
              <w:spacing w:before="182"/>
              <w:ind w:left="61"/>
              <w:jc w:val="center"/>
              <w:rPr>
                <w:rFonts w:asciiTheme="minorHAnsi" w:hAnsiTheme="minorHAnsi"/>
                <w:b/>
                <w:bCs/>
                <w:sz w:val="19"/>
                <w:szCs w:val="19"/>
              </w:rPr>
            </w:pPr>
            <w:r w:rsidRPr="16ED0216">
              <w:rPr>
                <w:rFonts w:asciiTheme="minorHAnsi" w:hAnsiTheme="minorHAnsi"/>
                <w:b/>
                <w:bCs/>
                <w:color w:val="FFFFFF" w:themeColor="background1"/>
                <w:sz w:val="19"/>
                <w:szCs w:val="19"/>
              </w:rPr>
              <w:t>Y/N</w:t>
            </w:r>
          </w:p>
        </w:tc>
        <w:tc>
          <w:tcPr>
            <w:tcW w:w="1361" w:type="dxa"/>
            <w:tcBorders>
              <w:top w:val="nil"/>
              <w:left w:val="nil"/>
              <w:right w:val="nil"/>
            </w:tcBorders>
            <w:shd w:val="clear" w:color="auto" w:fill="50748A"/>
          </w:tcPr>
          <w:p w14:paraId="618BF29D" w14:textId="77777777" w:rsidR="00D55D89" w:rsidRPr="00F42D96" w:rsidRDefault="00D55D89" w:rsidP="002140A7">
            <w:pPr>
              <w:pStyle w:val="TableParagraph"/>
              <w:spacing w:before="3" w:line="220" w:lineRule="auto"/>
              <w:ind w:left="60" w:right="246"/>
              <w:rPr>
                <w:rFonts w:asciiTheme="minorHAnsi" w:hAnsiTheme="minorHAnsi"/>
                <w:b/>
                <w:sz w:val="19"/>
              </w:rPr>
            </w:pPr>
            <w:r w:rsidRPr="00F42D96">
              <w:rPr>
                <w:rFonts w:asciiTheme="minorHAnsi" w:hAnsiTheme="minorHAnsi"/>
                <w:b/>
                <w:color w:val="FFFFFF"/>
                <w:sz w:val="19"/>
              </w:rPr>
              <w:t>What is the risk?</w:t>
            </w:r>
          </w:p>
        </w:tc>
        <w:tc>
          <w:tcPr>
            <w:tcW w:w="1063" w:type="dxa"/>
            <w:tcBorders>
              <w:top w:val="nil"/>
              <w:left w:val="nil"/>
              <w:right w:val="nil"/>
            </w:tcBorders>
            <w:shd w:val="clear" w:color="auto" w:fill="50748A"/>
          </w:tcPr>
          <w:p w14:paraId="50E75776" w14:textId="77777777" w:rsidR="00D55D89" w:rsidRPr="00F42D96" w:rsidRDefault="00D55D89" w:rsidP="002140A7">
            <w:pPr>
              <w:pStyle w:val="TableParagraph"/>
              <w:spacing w:line="216" w:lineRule="exact"/>
              <w:ind w:left="60"/>
              <w:rPr>
                <w:rFonts w:asciiTheme="minorHAnsi" w:hAnsiTheme="minorHAnsi"/>
                <w:b/>
                <w:sz w:val="19"/>
              </w:rPr>
            </w:pPr>
            <w:r w:rsidRPr="00F42D96">
              <w:rPr>
                <w:rFonts w:asciiTheme="minorHAnsi" w:hAnsiTheme="minorHAnsi"/>
                <w:b/>
                <w:color w:val="FFFFFF"/>
                <w:spacing w:val="-8"/>
                <w:sz w:val="19"/>
              </w:rPr>
              <w:t xml:space="preserve">Risk </w:t>
            </w:r>
            <w:r w:rsidRPr="00F42D96">
              <w:rPr>
                <w:rFonts w:asciiTheme="minorHAnsi" w:hAnsiTheme="minorHAnsi"/>
                <w:b/>
                <w:color w:val="FFFFFF"/>
                <w:spacing w:val="-11"/>
                <w:sz w:val="19"/>
              </w:rPr>
              <w:t>rating</w:t>
            </w:r>
          </w:p>
          <w:p w14:paraId="56132F52" w14:textId="77777777" w:rsidR="00D55D89" w:rsidRPr="00F42D96" w:rsidRDefault="00D55D89" w:rsidP="002140A7">
            <w:pPr>
              <w:pStyle w:val="TableParagraph"/>
              <w:spacing w:before="3"/>
              <w:ind w:left="60"/>
              <w:rPr>
                <w:rFonts w:asciiTheme="minorHAnsi" w:hAnsiTheme="minorHAnsi"/>
                <w:b/>
                <w:sz w:val="16"/>
              </w:rPr>
            </w:pPr>
            <w:r w:rsidRPr="00F42D96">
              <w:rPr>
                <w:rFonts w:asciiTheme="minorHAnsi" w:hAnsiTheme="minorHAnsi"/>
                <w:b/>
                <w:color w:val="FFFFFF"/>
                <w:sz w:val="16"/>
              </w:rPr>
              <w:t>H = High</w:t>
            </w:r>
          </w:p>
          <w:p w14:paraId="390B3462" w14:textId="77777777" w:rsidR="00D55D89" w:rsidRPr="00F42D96" w:rsidRDefault="00D55D89" w:rsidP="002140A7">
            <w:pPr>
              <w:pStyle w:val="TableParagraph"/>
              <w:spacing w:before="8" w:line="249" w:lineRule="auto"/>
              <w:ind w:left="60" w:right="43"/>
              <w:rPr>
                <w:rFonts w:asciiTheme="minorHAnsi" w:hAnsiTheme="minorHAnsi"/>
                <w:b/>
                <w:sz w:val="16"/>
              </w:rPr>
            </w:pPr>
            <w:r w:rsidRPr="00F42D96">
              <w:rPr>
                <w:rFonts w:asciiTheme="minorHAnsi" w:hAnsiTheme="minorHAnsi"/>
                <w:b/>
                <w:color w:val="FFFFFF"/>
                <w:sz w:val="16"/>
              </w:rPr>
              <w:t>M = Medium</w:t>
            </w:r>
            <w:r w:rsidRPr="00F42D96">
              <w:rPr>
                <w:rFonts w:asciiTheme="minorHAnsi" w:hAnsiTheme="minorHAnsi"/>
                <w:b/>
                <w:color w:val="FFFFFF"/>
                <w:sz w:val="16"/>
              </w:rPr>
              <w:br/>
              <w:t>L = Low</w:t>
            </w:r>
          </w:p>
        </w:tc>
        <w:tc>
          <w:tcPr>
            <w:tcW w:w="4209" w:type="dxa"/>
            <w:tcBorders>
              <w:top w:val="nil"/>
              <w:left w:val="nil"/>
              <w:right w:val="nil"/>
            </w:tcBorders>
            <w:shd w:val="clear" w:color="auto" w:fill="50748A"/>
          </w:tcPr>
          <w:p w14:paraId="7DE55409" w14:textId="77777777" w:rsidR="00D55D89" w:rsidRPr="00F42D96" w:rsidRDefault="00D55D89" w:rsidP="002140A7">
            <w:pPr>
              <w:pStyle w:val="TableParagraph"/>
              <w:spacing w:line="216" w:lineRule="exact"/>
              <w:ind w:left="60"/>
              <w:rPr>
                <w:rFonts w:asciiTheme="minorHAnsi" w:hAnsiTheme="minorHAnsi"/>
                <w:b/>
                <w:sz w:val="19"/>
              </w:rPr>
            </w:pPr>
            <w:r w:rsidRPr="00F42D96">
              <w:rPr>
                <w:rFonts w:asciiTheme="minorHAnsi" w:hAnsiTheme="minorHAnsi"/>
                <w:b/>
                <w:color w:val="FFFFFF"/>
                <w:sz w:val="19"/>
              </w:rPr>
              <w:t>Control measures</w:t>
            </w:r>
          </w:p>
        </w:tc>
        <w:tc>
          <w:tcPr>
            <w:tcW w:w="907" w:type="dxa"/>
            <w:tcBorders>
              <w:top w:val="nil"/>
              <w:left w:val="nil"/>
              <w:right w:val="nil"/>
            </w:tcBorders>
            <w:shd w:val="clear" w:color="auto" w:fill="50748A"/>
          </w:tcPr>
          <w:p w14:paraId="61D5E590" w14:textId="77777777" w:rsidR="00D55D89" w:rsidRPr="00F42D96" w:rsidRDefault="00D55D89" w:rsidP="002140A7">
            <w:pPr>
              <w:pStyle w:val="TableParagraph"/>
              <w:spacing w:before="3" w:line="220" w:lineRule="auto"/>
              <w:ind w:left="61" w:right="106"/>
              <w:jc w:val="center"/>
              <w:rPr>
                <w:rFonts w:asciiTheme="minorHAnsi" w:hAnsiTheme="minorHAnsi"/>
                <w:b/>
                <w:bCs/>
                <w:sz w:val="19"/>
                <w:szCs w:val="19"/>
              </w:rPr>
            </w:pPr>
            <w:r w:rsidRPr="16ED0216">
              <w:rPr>
                <w:rFonts w:asciiTheme="minorHAnsi" w:hAnsiTheme="minorHAnsi"/>
                <w:b/>
                <w:bCs/>
                <w:color w:val="FFFFFF"/>
                <w:spacing w:val="-6"/>
                <w:sz w:val="19"/>
                <w:szCs w:val="19"/>
              </w:rPr>
              <w:t xml:space="preserve">Is </w:t>
            </w:r>
            <w:r w:rsidRPr="16ED0216">
              <w:rPr>
                <w:rFonts w:asciiTheme="minorHAnsi" w:hAnsiTheme="minorHAnsi"/>
                <w:b/>
                <w:bCs/>
                <w:color w:val="FFFFFF"/>
                <w:spacing w:val="-10"/>
                <w:sz w:val="19"/>
                <w:szCs w:val="19"/>
              </w:rPr>
              <w:t xml:space="preserve">this </w:t>
            </w:r>
            <w:r w:rsidRPr="16ED0216">
              <w:rPr>
                <w:rFonts w:asciiTheme="minorHAnsi" w:hAnsiTheme="minorHAnsi"/>
                <w:b/>
                <w:bCs/>
                <w:color w:val="FFFFFF"/>
                <w:spacing w:val="-11"/>
                <w:sz w:val="19"/>
                <w:szCs w:val="19"/>
              </w:rPr>
              <w:t xml:space="preserve">control </w:t>
            </w:r>
            <w:r w:rsidRPr="16ED0216">
              <w:rPr>
                <w:rFonts w:asciiTheme="minorHAnsi" w:hAnsiTheme="minorHAnsi"/>
                <w:b/>
                <w:bCs/>
                <w:color w:val="FFFFFF"/>
                <w:spacing w:val="-5"/>
                <w:sz w:val="19"/>
                <w:szCs w:val="19"/>
              </w:rPr>
              <w:t xml:space="preserve">in </w:t>
            </w:r>
            <w:r w:rsidRPr="16ED0216">
              <w:rPr>
                <w:rFonts w:asciiTheme="minorHAnsi" w:hAnsiTheme="minorHAnsi"/>
                <w:b/>
                <w:bCs/>
                <w:color w:val="FFFFFF"/>
                <w:spacing w:val="-14"/>
                <w:sz w:val="19"/>
                <w:szCs w:val="19"/>
              </w:rPr>
              <w:t>place?</w:t>
            </w:r>
          </w:p>
          <w:p w14:paraId="65D4AEBC" w14:textId="77777777" w:rsidR="00D55D89" w:rsidRPr="00F42D96" w:rsidRDefault="00D55D89" w:rsidP="002140A7">
            <w:pPr>
              <w:pStyle w:val="TableParagraph"/>
              <w:spacing w:before="182"/>
              <w:ind w:left="61"/>
              <w:jc w:val="center"/>
              <w:rPr>
                <w:rFonts w:asciiTheme="minorHAnsi" w:hAnsiTheme="minorHAnsi"/>
                <w:b/>
                <w:bCs/>
                <w:sz w:val="19"/>
                <w:szCs w:val="19"/>
              </w:rPr>
            </w:pPr>
            <w:r w:rsidRPr="16ED0216">
              <w:rPr>
                <w:rFonts w:asciiTheme="minorHAnsi" w:hAnsiTheme="minorHAnsi"/>
                <w:b/>
                <w:bCs/>
                <w:color w:val="FFFFFF" w:themeColor="background1"/>
                <w:sz w:val="19"/>
                <w:szCs w:val="19"/>
              </w:rPr>
              <w:t>Y/N</w:t>
            </w:r>
          </w:p>
        </w:tc>
        <w:tc>
          <w:tcPr>
            <w:tcW w:w="2494" w:type="dxa"/>
            <w:tcBorders>
              <w:top w:val="nil"/>
              <w:left w:val="nil"/>
              <w:right w:val="nil"/>
            </w:tcBorders>
            <w:shd w:val="clear" w:color="auto" w:fill="50748A"/>
          </w:tcPr>
          <w:p w14:paraId="2B4051F1" w14:textId="77777777" w:rsidR="00D55D89" w:rsidRPr="00F42D96" w:rsidRDefault="00D55D89" w:rsidP="002140A7">
            <w:pPr>
              <w:pStyle w:val="TableParagraph"/>
              <w:spacing w:before="29" w:line="189" w:lineRule="auto"/>
              <w:ind w:left="61" w:right="48"/>
              <w:rPr>
                <w:rFonts w:asciiTheme="minorHAnsi" w:hAnsiTheme="minorHAnsi"/>
                <w:b/>
                <w:sz w:val="19"/>
              </w:rPr>
            </w:pPr>
            <w:r w:rsidRPr="00F42D96">
              <w:rPr>
                <w:rFonts w:asciiTheme="minorHAnsi" w:hAnsiTheme="minorHAnsi"/>
                <w:b/>
                <w:color w:val="FFFFFF"/>
                <w:spacing w:val="-4"/>
                <w:sz w:val="19"/>
              </w:rPr>
              <w:t xml:space="preserve">If </w:t>
            </w:r>
            <w:r w:rsidRPr="00F42D96">
              <w:rPr>
                <w:rFonts w:asciiTheme="minorHAnsi" w:hAnsiTheme="minorHAnsi"/>
                <w:b/>
                <w:color w:val="FFFFFF"/>
                <w:spacing w:val="-3"/>
                <w:sz w:val="19"/>
              </w:rPr>
              <w:t xml:space="preserve">no, </w:t>
            </w:r>
            <w:r w:rsidRPr="00F42D96">
              <w:rPr>
                <w:rFonts w:asciiTheme="minorHAnsi" w:hAnsiTheme="minorHAnsi"/>
                <w:b/>
                <w:color w:val="FFFFFF"/>
                <w:spacing w:val="-4"/>
                <w:sz w:val="19"/>
              </w:rPr>
              <w:t xml:space="preserve">what actions are </w:t>
            </w:r>
            <w:r w:rsidRPr="00F42D96">
              <w:rPr>
                <w:rFonts w:asciiTheme="minorHAnsi" w:hAnsiTheme="minorHAnsi"/>
                <w:b/>
                <w:color w:val="FFFFFF"/>
                <w:spacing w:val="-5"/>
                <w:sz w:val="19"/>
              </w:rPr>
              <w:t xml:space="preserve">required </w:t>
            </w:r>
            <w:r w:rsidRPr="00F42D96">
              <w:rPr>
                <w:rFonts w:asciiTheme="minorHAnsi" w:hAnsiTheme="minorHAnsi"/>
                <w:b/>
                <w:color w:val="FFFFFF"/>
                <w:spacing w:val="-3"/>
                <w:sz w:val="19"/>
              </w:rPr>
              <w:t xml:space="preserve">to </w:t>
            </w:r>
            <w:r w:rsidRPr="00F42D96">
              <w:rPr>
                <w:rFonts w:asciiTheme="minorHAnsi" w:hAnsiTheme="minorHAnsi"/>
                <w:b/>
                <w:color w:val="FFFFFF"/>
                <w:spacing w:val="-4"/>
                <w:sz w:val="19"/>
              </w:rPr>
              <w:t xml:space="preserve">implement the </w:t>
            </w:r>
            <w:r w:rsidRPr="00F42D96">
              <w:rPr>
                <w:rFonts w:asciiTheme="minorHAnsi" w:hAnsiTheme="minorHAnsi"/>
                <w:b/>
                <w:color w:val="FFFFFF"/>
                <w:spacing w:val="-5"/>
                <w:sz w:val="19"/>
              </w:rPr>
              <w:t>control?</w:t>
            </w:r>
          </w:p>
        </w:tc>
        <w:tc>
          <w:tcPr>
            <w:tcW w:w="1417" w:type="dxa"/>
            <w:tcBorders>
              <w:top w:val="nil"/>
              <w:left w:val="nil"/>
              <w:right w:val="nil"/>
            </w:tcBorders>
            <w:shd w:val="clear" w:color="auto" w:fill="50748A"/>
          </w:tcPr>
          <w:p w14:paraId="5D9456C0" w14:textId="77777777" w:rsidR="00D55D89" w:rsidRPr="00F42D96" w:rsidRDefault="00D55D89" w:rsidP="002140A7">
            <w:pPr>
              <w:pStyle w:val="TableParagraph"/>
              <w:spacing w:before="3" w:line="220" w:lineRule="auto"/>
              <w:ind w:left="61"/>
              <w:rPr>
                <w:rFonts w:asciiTheme="minorHAnsi" w:hAnsiTheme="minorHAnsi"/>
                <w:b/>
                <w:sz w:val="19"/>
              </w:rPr>
            </w:pPr>
            <w:r w:rsidRPr="00F42D96">
              <w:rPr>
                <w:rFonts w:asciiTheme="minorHAnsi" w:hAnsiTheme="minorHAnsi"/>
                <w:b/>
                <w:color w:val="FFFFFF"/>
                <w:sz w:val="19"/>
              </w:rPr>
              <w:t>Person responsible</w:t>
            </w:r>
          </w:p>
        </w:tc>
        <w:tc>
          <w:tcPr>
            <w:tcW w:w="1417" w:type="dxa"/>
            <w:tcBorders>
              <w:top w:val="nil"/>
              <w:left w:val="nil"/>
              <w:right w:val="nil"/>
            </w:tcBorders>
            <w:shd w:val="clear" w:color="auto" w:fill="50748A"/>
          </w:tcPr>
          <w:p w14:paraId="1ED0F98A" w14:textId="77777777" w:rsidR="00D55D89" w:rsidRPr="00F42D96" w:rsidRDefault="00D55D89" w:rsidP="002140A7">
            <w:pPr>
              <w:pStyle w:val="TableParagraph"/>
              <w:spacing w:before="3" w:line="220" w:lineRule="auto"/>
              <w:ind w:left="61"/>
              <w:rPr>
                <w:rFonts w:asciiTheme="minorHAnsi" w:hAnsiTheme="minorHAnsi"/>
                <w:b/>
                <w:sz w:val="19"/>
              </w:rPr>
            </w:pPr>
            <w:r w:rsidRPr="00F42D96">
              <w:rPr>
                <w:rFonts w:asciiTheme="minorHAnsi" w:hAnsiTheme="minorHAnsi"/>
                <w:b/>
                <w:color w:val="FFFFFF"/>
                <w:sz w:val="19"/>
              </w:rPr>
              <w:t>Date action completed</w:t>
            </w:r>
          </w:p>
        </w:tc>
      </w:tr>
      <w:tr w:rsidR="002E3EAA" w:rsidRPr="00F42D96" w14:paraId="61957AE7" w14:textId="77777777" w:rsidTr="002140A7">
        <w:trPr>
          <w:trHeight w:val="1089"/>
        </w:trPr>
        <w:tc>
          <w:tcPr>
            <w:tcW w:w="1361" w:type="dxa"/>
            <w:vMerge w:val="restart"/>
          </w:tcPr>
          <w:p w14:paraId="2EAC4CA7" w14:textId="77777777" w:rsidR="002E3EAA" w:rsidRPr="00F42D96" w:rsidRDefault="002E3EAA" w:rsidP="002E3EAA">
            <w:pPr>
              <w:pStyle w:val="TableParagraph"/>
              <w:spacing w:before="34" w:line="211" w:lineRule="auto"/>
              <w:ind w:left="56" w:right="201"/>
              <w:rPr>
                <w:rFonts w:asciiTheme="minorHAnsi" w:hAnsiTheme="minorHAnsi"/>
                <w:sz w:val="19"/>
              </w:rPr>
            </w:pPr>
            <w:r w:rsidRPr="00F42D96">
              <w:rPr>
                <w:rFonts w:asciiTheme="minorHAnsi" w:hAnsiTheme="minorHAnsi"/>
                <w:spacing w:val="-5"/>
                <w:sz w:val="19"/>
              </w:rPr>
              <w:t xml:space="preserve">Unsafe use </w:t>
            </w:r>
            <w:r w:rsidRPr="00F42D96">
              <w:rPr>
                <w:rFonts w:asciiTheme="minorHAnsi" w:hAnsiTheme="minorHAnsi"/>
                <w:spacing w:val="-4"/>
                <w:sz w:val="19"/>
              </w:rPr>
              <w:t xml:space="preserve">of </w:t>
            </w:r>
            <w:r w:rsidRPr="00F42D96">
              <w:rPr>
                <w:rFonts w:asciiTheme="minorHAnsi" w:hAnsiTheme="minorHAnsi"/>
                <w:spacing w:val="-5"/>
                <w:sz w:val="19"/>
              </w:rPr>
              <w:t xml:space="preserve">varnishes, glues, oils, </w:t>
            </w:r>
            <w:r w:rsidRPr="00F42D96">
              <w:rPr>
                <w:rFonts w:asciiTheme="minorHAnsi" w:hAnsiTheme="minorHAnsi"/>
                <w:spacing w:val="-6"/>
                <w:sz w:val="19"/>
              </w:rPr>
              <w:t xml:space="preserve">solvents, degreasing </w:t>
            </w:r>
            <w:r w:rsidRPr="00F42D96">
              <w:rPr>
                <w:rFonts w:asciiTheme="minorHAnsi" w:hAnsiTheme="minorHAnsi"/>
                <w:spacing w:val="-5"/>
                <w:sz w:val="19"/>
              </w:rPr>
              <w:t>agents,</w:t>
            </w:r>
            <w:r w:rsidRPr="00F42D96">
              <w:rPr>
                <w:rFonts w:asciiTheme="minorHAnsi" w:hAnsiTheme="minorHAnsi"/>
                <w:spacing w:val="-10"/>
                <w:sz w:val="19"/>
              </w:rPr>
              <w:t xml:space="preserve"> </w:t>
            </w:r>
            <w:r w:rsidRPr="00F42D96">
              <w:rPr>
                <w:rFonts w:asciiTheme="minorHAnsi" w:hAnsiTheme="minorHAnsi"/>
                <w:spacing w:val="-9"/>
                <w:sz w:val="19"/>
              </w:rPr>
              <w:t>resins</w:t>
            </w:r>
          </w:p>
        </w:tc>
        <w:tc>
          <w:tcPr>
            <w:tcW w:w="945" w:type="dxa"/>
            <w:vMerge w:val="restart"/>
          </w:tcPr>
          <w:p w14:paraId="2305632F"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61" w:type="dxa"/>
            <w:vMerge w:val="restart"/>
          </w:tcPr>
          <w:p w14:paraId="20BAC49D" w14:textId="77777777" w:rsidR="002E3EAA" w:rsidRPr="00F42D96" w:rsidRDefault="002E3EAA" w:rsidP="002E3EAA">
            <w:pPr>
              <w:pStyle w:val="TableParagraph"/>
              <w:spacing w:before="34" w:line="211" w:lineRule="auto"/>
              <w:ind w:left="56" w:right="-12"/>
              <w:rPr>
                <w:rFonts w:asciiTheme="minorHAnsi" w:hAnsiTheme="minorHAnsi"/>
                <w:sz w:val="19"/>
              </w:rPr>
            </w:pPr>
            <w:r w:rsidRPr="00F42D96">
              <w:rPr>
                <w:rFonts w:asciiTheme="minorHAnsi" w:hAnsiTheme="minorHAnsi"/>
                <w:sz w:val="19"/>
              </w:rPr>
              <w:t>Exposure (skin, lungs, eyes)</w:t>
            </w:r>
          </w:p>
          <w:p w14:paraId="381579E7" w14:textId="77777777" w:rsidR="002E3EAA" w:rsidRPr="00F42D96" w:rsidRDefault="002E3EAA" w:rsidP="002E3EAA">
            <w:pPr>
              <w:pStyle w:val="TableParagraph"/>
              <w:spacing w:line="211" w:lineRule="auto"/>
              <w:ind w:left="56" w:right="203"/>
              <w:rPr>
                <w:rFonts w:asciiTheme="minorHAnsi" w:hAnsiTheme="minorHAnsi"/>
                <w:sz w:val="19"/>
              </w:rPr>
            </w:pPr>
            <w:r w:rsidRPr="00F42D96">
              <w:rPr>
                <w:rFonts w:asciiTheme="minorHAnsi" w:hAnsiTheme="minorHAnsi"/>
                <w:spacing w:val="-4"/>
                <w:sz w:val="19"/>
              </w:rPr>
              <w:t xml:space="preserve">to </w:t>
            </w:r>
            <w:r w:rsidRPr="00F42D96">
              <w:rPr>
                <w:rFonts w:asciiTheme="minorHAnsi" w:hAnsiTheme="minorHAnsi"/>
                <w:spacing w:val="-6"/>
                <w:sz w:val="19"/>
              </w:rPr>
              <w:t xml:space="preserve">irritating </w:t>
            </w:r>
            <w:r w:rsidRPr="00F42D96">
              <w:rPr>
                <w:rFonts w:asciiTheme="minorHAnsi" w:hAnsiTheme="minorHAnsi"/>
                <w:spacing w:val="-3"/>
                <w:sz w:val="19"/>
              </w:rPr>
              <w:t xml:space="preserve">or </w:t>
            </w:r>
            <w:r w:rsidRPr="00F42D96">
              <w:rPr>
                <w:rFonts w:asciiTheme="minorHAnsi" w:hAnsiTheme="minorHAnsi"/>
                <w:spacing w:val="-8"/>
                <w:sz w:val="19"/>
              </w:rPr>
              <w:t xml:space="preserve">potentially </w:t>
            </w:r>
            <w:r w:rsidRPr="00F42D96">
              <w:rPr>
                <w:rFonts w:asciiTheme="minorHAnsi" w:hAnsiTheme="minorHAnsi"/>
                <w:spacing w:val="-6"/>
                <w:sz w:val="19"/>
              </w:rPr>
              <w:t xml:space="preserve">hazardous </w:t>
            </w:r>
            <w:r w:rsidRPr="00F42D96">
              <w:rPr>
                <w:rFonts w:asciiTheme="minorHAnsi" w:hAnsiTheme="minorHAnsi"/>
                <w:spacing w:val="-5"/>
                <w:sz w:val="19"/>
              </w:rPr>
              <w:t>chemicals</w:t>
            </w:r>
          </w:p>
        </w:tc>
        <w:tc>
          <w:tcPr>
            <w:tcW w:w="1063" w:type="dxa"/>
          </w:tcPr>
          <w:p w14:paraId="2AF2559B" w14:textId="77777777" w:rsidR="002E3EAA" w:rsidRPr="00F42D96" w:rsidRDefault="002E3EAA" w:rsidP="002E3EAA">
            <w:pPr>
              <w:pStyle w:val="TableParagraph"/>
              <w:spacing w:before="10"/>
              <w:ind w:left="453"/>
              <w:rPr>
                <w:rFonts w:asciiTheme="minorHAnsi" w:hAnsiTheme="minorHAnsi"/>
                <w:sz w:val="19"/>
              </w:rPr>
            </w:pPr>
            <w:r w:rsidRPr="00F42D96">
              <w:rPr>
                <w:rFonts w:asciiTheme="minorHAnsi" w:hAnsiTheme="minorHAnsi"/>
                <w:sz w:val="19"/>
              </w:rPr>
              <w:t>M</w:t>
            </w:r>
          </w:p>
        </w:tc>
        <w:tc>
          <w:tcPr>
            <w:tcW w:w="4209" w:type="dxa"/>
          </w:tcPr>
          <w:p w14:paraId="2DCAE81D" w14:textId="77777777" w:rsidR="002E3EAA" w:rsidRPr="00F42D96" w:rsidRDefault="002E3EAA" w:rsidP="002E3EAA">
            <w:pPr>
              <w:pStyle w:val="TableParagraph"/>
              <w:spacing w:before="34" w:line="211" w:lineRule="auto"/>
              <w:ind w:left="55" w:right="181"/>
              <w:rPr>
                <w:rFonts w:asciiTheme="minorHAnsi" w:hAnsiTheme="minorHAnsi"/>
                <w:sz w:val="19"/>
              </w:rPr>
            </w:pPr>
            <w:r w:rsidRPr="00F42D96">
              <w:rPr>
                <w:rFonts w:asciiTheme="minorHAnsi" w:hAnsiTheme="minorHAnsi"/>
                <w:spacing w:val="-6"/>
                <w:sz w:val="19"/>
              </w:rPr>
              <w:t xml:space="preserve">Safety </w:t>
            </w:r>
            <w:r w:rsidRPr="00F42D96">
              <w:rPr>
                <w:rFonts w:asciiTheme="minorHAnsi" w:hAnsiTheme="minorHAnsi"/>
                <w:spacing w:val="-4"/>
                <w:sz w:val="19"/>
              </w:rPr>
              <w:t xml:space="preserve">Data </w:t>
            </w:r>
            <w:r w:rsidRPr="00F42D96">
              <w:rPr>
                <w:rFonts w:asciiTheme="minorHAnsi" w:hAnsiTheme="minorHAnsi"/>
                <w:spacing w:val="-5"/>
                <w:sz w:val="19"/>
              </w:rPr>
              <w:t xml:space="preserve">Sheets (SDS) </w:t>
            </w:r>
            <w:r w:rsidRPr="00F42D96">
              <w:rPr>
                <w:rFonts w:asciiTheme="minorHAnsi" w:hAnsiTheme="minorHAnsi"/>
                <w:spacing w:val="-6"/>
                <w:sz w:val="19"/>
              </w:rPr>
              <w:t xml:space="preserve">are readily </w:t>
            </w:r>
            <w:r w:rsidRPr="00F42D96">
              <w:rPr>
                <w:rFonts w:asciiTheme="minorHAnsi" w:hAnsiTheme="minorHAnsi"/>
                <w:spacing w:val="-5"/>
                <w:sz w:val="19"/>
              </w:rPr>
              <w:t xml:space="preserve">available </w:t>
            </w:r>
            <w:r w:rsidRPr="00F42D96">
              <w:rPr>
                <w:rFonts w:asciiTheme="minorHAnsi" w:hAnsiTheme="minorHAnsi"/>
                <w:spacing w:val="-7"/>
                <w:sz w:val="19"/>
              </w:rPr>
              <w:t xml:space="preserve">for </w:t>
            </w:r>
            <w:r w:rsidRPr="00F42D96">
              <w:rPr>
                <w:rFonts w:asciiTheme="minorHAnsi" w:hAnsiTheme="minorHAnsi"/>
                <w:spacing w:val="-4"/>
                <w:sz w:val="19"/>
              </w:rPr>
              <w:t xml:space="preserve">all </w:t>
            </w:r>
            <w:r w:rsidRPr="00F42D96">
              <w:rPr>
                <w:rFonts w:asciiTheme="minorHAnsi" w:hAnsiTheme="minorHAnsi"/>
                <w:spacing w:val="-5"/>
                <w:sz w:val="19"/>
              </w:rPr>
              <w:t>hazardous chemicals</w:t>
            </w:r>
          </w:p>
          <w:p w14:paraId="5C375AFA" w14:textId="77777777" w:rsidR="002E3EAA" w:rsidRPr="00F42D96" w:rsidRDefault="002E3EAA" w:rsidP="002E3EAA">
            <w:pPr>
              <w:pStyle w:val="TableParagraph"/>
              <w:spacing w:before="7"/>
              <w:rPr>
                <w:rFonts w:asciiTheme="minorHAnsi" w:hAnsiTheme="minorHAnsi"/>
                <w:b/>
                <w:sz w:val="16"/>
              </w:rPr>
            </w:pPr>
          </w:p>
          <w:p w14:paraId="52AA1CBC" w14:textId="77777777" w:rsidR="002E3EAA" w:rsidRPr="00F42D96" w:rsidRDefault="002E3EAA" w:rsidP="002E3EAA">
            <w:pPr>
              <w:pStyle w:val="TableParagraph"/>
              <w:spacing w:line="211" w:lineRule="auto"/>
              <w:ind w:left="55" w:right="383"/>
              <w:rPr>
                <w:rFonts w:asciiTheme="minorHAnsi" w:hAnsiTheme="minorHAnsi"/>
                <w:sz w:val="19"/>
              </w:rPr>
            </w:pPr>
            <w:r w:rsidRPr="00F42D96">
              <w:rPr>
                <w:rFonts w:asciiTheme="minorHAnsi" w:hAnsiTheme="minorHAnsi"/>
                <w:spacing w:val="-5"/>
                <w:sz w:val="19"/>
              </w:rPr>
              <w:t xml:space="preserve">Hazardous chemicals </w:t>
            </w:r>
            <w:r w:rsidRPr="00F42D96">
              <w:rPr>
                <w:rFonts w:asciiTheme="minorHAnsi" w:hAnsiTheme="minorHAnsi"/>
                <w:spacing w:val="-6"/>
                <w:sz w:val="19"/>
              </w:rPr>
              <w:t xml:space="preserve">are </w:t>
            </w:r>
            <w:r w:rsidRPr="00F42D96">
              <w:rPr>
                <w:rFonts w:asciiTheme="minorHAnsi" w:hAnsiTheme="minorHAnsi"/>
                <w:spacing w:val="-4"/>
                <w:sz w:val="19"/>
              </w:rPr>
              <w:t xml:space="preserve">used </w:t>
            </w:r>
            <w:r w:rsidRPr="00F42D96">
              <w:rPr>
                <w:rFonts w:asciiTheme="minorHAnsi" w:hAnsiTheme="minorHAnsi"/>
                <w:spacing w:val="-3"/>
                <w:sz w:val="19"/>
              </w:rPr>
              <w:t xml:space="preserve">in </w:t>
            </w:r>
            <w:r w:rsidRPr="00F42D96">
              <w:rPr>
                <w:rFonts w:asciiTheme="minorHAnsi" w:hAnsiTheme="minorHAnsi"/>
                <w:spacing w:val="-6"/>
                <w:sz w:val="19"/>
              </w:rPr>
              <w:t xml:space="preserve">accordance </w:t>
            </w:r>
            <w:r w:rsidRPr="00F42D96">
              <w:rPr>
                <w:rFonts w:asciiTheme="minorHAnsi" w:hAnsiTheme="minorHAnsi"/>
                <w:spacing w:val="-4"/>
                <w:sz w:val="19"/>
              </w:rPr>
              <w:t xml:space="preserve">with their </w:t>
            </w:r>
            <w:r w:rsidRPr="00F42D96">
              <w:rPr>
                <w:rFonts w:asciiTheme="minorHAnsi" w:hAnsiTheme="minorHAnsi"/>
                <w:spacing w:val="-5"/>
                <w:sz w:val="19"/>
              </w:rPr>
              <w:t>SDS</w:t>
            </w:r>
          </w:p>
        </w:tc>
        <w:tc>
          <w:tcPr>
            <w:tcW w:w="907" w:type="dxa"/>
            <w:vMerge w:val="restart"/>
          </w:tcPr>
          <w:p w14:paraId="631D320F"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N</w:t>
            </w:r>
          </w:p>
        </w:tc>
        <w:tc>
          <w:tcPr>
            <w:tcW w:w="2494" w:type="dxa"/>
            <w:vMerge w:val="restart"/>
          </w:tcPr>
          <w:p w14:paraId="72165A83"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Teacher discuss correct practice when using all chemicals in the classroom.</w:t>
            </w:r>
          </w:p>
        </w:tc>
        <w:tc>
          <w:tcPr>
            <w:tcW w:w="1417" w:type="dxa"/>
            <w:vMerge w:val="restart"/>
          </w:tcPr>
          <w:p w14:paraId="5E9B5776"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tc>
        <w:tc>
          <w:tcPr>
            <w:tcW w:w="1417" w:type="dxa"/>
            <w:vMerge w:val="restart"/>
          </w:tcPr>
          <w:p w14:paraId="08773E16" w14:textId="773A08D4"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F42D96" w14:paraId="4740C28F" w14:textId="77777777" w:rsidTr="002140A7">
        <w:trPr>
          <w:trHeight w:val="689"/>
        </w:trPr>
        <w:tc>
          <w:tcPr>
            <w:tcW w:w="1361" w:type="dxa"/>
            <w:vMerge/>
          </w:tcPr>
          <w:p w14:paraId="3E98D080" w14:textId="77777777" w:rsidR="002E3EAA" w:rsidRPr="00F42D96" w:rsidRDefault="002E3EAA" w:rsidP="002E3EAA">
            <w:pPr>
              <w:rPr>
                <w:sz w:val="2"/>
                <w:szCs w:val="2"/>
              </w:rPr>
            </w:pPr>
          </w:p>
        </w:tc>
        <w:tc>
          <w:tcPr>
            <w:tcW w:w="945" w:type="dxa"/>
            <w:vMerge/>
          </w:tcPr>
          <w:p w14:paraId="07839D83" w14:textId="77777777" w:rsidR="002E3EAA" w:rsidRPr="00F42D96" w:rsidRDefault="002E3EAA" w:rsidP="002E3EAA">
            <w:pPr>
              <w:rPr>
                <w:sz w:val="2"/>
                <w:szCs w:val="2"/>
              </w:rPr>
            </w:pPr>
          </w:p>
        </w:tc>
        <w:tc>
          <w:tcPr>
            <w:tcW w:w="1361" w:type="dxa"/>
            <w:vMerge/>
          </w:tcPr>
          <w:p w14:paraId="5F3E6A5A" w14:textId="77777777" w:rsidR="002E3EAA" w:rsidRPr="00F42D96" w:rsidRDefault="002E3EAA" w:rsidP="002E3EAA">
            <w:pPr>
              <w:rPr>
                <w:sz w:val="2"/>
                <w:szCs w:val="2"/>
              </w:rPr>
            </w:pPr>
          </w:p>
        </w:tc>
        <w:tc>
          <w:tcPr>
            <w:tcW w:w="1063" w:type="dxa"/>
            <w:vMerge w:val="restart"/>
          </w:tcPr>
          <w:p w14:paraId="7882EEA3" w14:textId="77777777" w:rsidR="002E3EAA" w:rsidRPr="00F42D96" w:rsidRDefault="002E3EAA" w:rsidP="002E3EAA">
            <w:pPr>
              <w:pStyle w:val="TableParagraph"/>
              <w:spacing w:before="11"/>
              <w:ind w:left="463"/>
              <w:rPr>
                <w:rFonts w:asciiTheme="minorHAnsi" w:hAnsiTheme="minorHAnsi"/>
                <w:sz w:val="19"/>
              </w:rPr>
            </w:pPr>
            <w:r w:rsidRPr="00F42D96">
              <w:rPr>
                <w:rFonts w:asciiTheme="minorHAnsi" w:hAnsiTheme="minorHAnsi"/>
                <w:sz w:val="19"/>
              </w:rPr>
              <w:t>H</w:t>
            </w:r>
          </w:p>
        </w:tc>
        <w:tc>
          <w:tcPr>
            <w:tcW w:w="4209" w:type="dxa"/>
          </w:tcPr>
          <w:p w14:paraId="5209CB4A" w14:textId="77777777" w:rsidR="002E3EAA" w:rsidRPr="00F42D96" w:rsidRDefault="002E3EAA" w:rsidP="002E3EAA">
            <w:pPr>
              <w:pStyle w:val="TableParagraph"/>
              <w:spacing w:before="34" w:line="211" w:lineRule="auto"/>
              <w:ind w:left="55" w:right="181"/>
              <w:rPr>
                <w:rFonts w:asciiTheme="minorHAnsi" w:hAnsiTheme="minorHAnsi"/>
                <w:sz w:val="19"/>
              </w:rPr>
            </w:pPr>
            <w:r w:rsidRPr="00F42D96">
              <w:rPr>
                <w:rFonts w:asciiTheme="minorHAnsi" w:hAnsiTheme="minorHAnsi"/>
                <w:spacing w:val="-4"/>
                <w:sz w:val="19"/>
              </w:rPr>
              <w:t xml:space="preserve">All </w:t>
            </w:r>
            <w:r w:rsidRPr="00F42D96">
              <w:rPr>
                <w:rFonts w:asciiTheme="minorHAnsi" w:hAnsiTheme="minorHAnsi"/>
                <w:spacing w:val="-5"/>
                <w:sz w:val="19"/>
              </w:rPr>
              <w:t xml:space="preserve">users </w:t>
            </w:r>
            <w:r w:rsidRPr="00F42D96">
              <w:rPr>
                <w:rFonts w:asciiTheme="minorHAnsi" w:hAnsiTheme="minorHAnsi"/>
                <w:spacing w:val="-6"/>
                <w:sz w:val="19"/>
              </w:rPr>
              <w:t xml:space="preserve">are aware </w:t>
            </w:r>
            <w:r w:rsidRPr="00F42D96">
              <w:rPr>
                <w:rFonts w:asciiTheme="minorHAnsi" w:hAnsiTheme="minorHAnsi"/>
                <w:spacing w:val="-4"/>
                <w:sz w:val="19"/>
              </w:rPr>
              <w:t xml:space="preserve">of the </w:t>
            </w:r>
            <w:r w:rsidRPr="00F42D96">
              <w:rPr>
                <w:rFonts w:asciiTheme="minorHAnsi" w:hAnsiTheme="minorHAnsi"/>
                <w:spacing w:val="-5"/>
                <w:sz w:val="19"/>
              </w:rPr>
              <w:t xml:space="preserve">hazards and </w:t>
            </w:r>
            <w:r w:rsidRPr="00F42D96">
              <w:rPr>
                <w:rFonts w:asciiTheme="minorHAnsi" w:hAnsiTheme="minorHAnsi"/>
                <w:spacing w:val="-6"/>
                <w:sz w:val="19"/>
              </w:rPr>
              <w:t xml:space="preserve">precautions </w:t>
            </w:r>
            <w:r w:rsidRPr="00F42D96">
              <w:rPr>
                <w:rFonts w:asciiTheme="minorHAnsi" w:hAnsiTheme="minorHAnsi"/>
                <w:spacing w:val="-4"/>
                <w:sz w:val="19"/>
              </w:rPr>
              <w:t xml:space="preserve">that must </w:t>
            </w:r>
            <w:r w:rsidRPr="00F42D96">
              <w:rPr>
                <w:rFonts w:asciiTheme="minorHAnsi" w:hAnsiTheme="minorHAnsi"/>
                <w:spacing w:val="-3"/>
                <w:sz w:val="19"/>
              </w:rPr>
              <w:t xml:space="preserve">be </w:t>
            </w:r>
            <w:r w:rsidRPr="00F42D96">
              <w:rPr>
                <w:rFonts w:asciiTheme="minorHAnsi" w:hAnsiTheme="minorHAnsi"/>
                <w:spacing w:val="-4"/>
                <w:sz w:val="19"/>
              </w:rPr>
              <w:t xml:space="preserve">taken when </w:t>
            </w:r>
            <w:r w:rsidRPr="00F42D96">
              <w:rPr>
                <w:rFonts w:asciiTheme="minorHAnsi" w:hAnsiTheme="minorHAnsi"/>
                <w:spacing w:val="-5"/>
                <w:sz w:val="19"/>
              </w:rPr>
              <w:t xml:space="preserve">using chemical </w:t>
            </w:r>
            <w:r w:rsidRPr="00F42D96">
              <w:rPr>
                <w:rFonts w:asciiTheme="minorHAnsi" w:hAnsiTheme="minorHAnsi"/>
                <w:spacing w:val="-6"/>
                <w:sz w:val="19"/>
              </w:rPr>
              <w:t>products</w:t>
            </w:r>
          </w:p>
        </w:tc>
        <w:tc>
          <w:tcPr>
            <w:tcW w:w="907" w:type="dxa"/>
            <w:vMerge/>
          </w:tcPr>
          <w:p w14:paraId="5CC8BB42" w14:textId="77777777" w:rsidR="002E3EAA" w:rsidRPr="00F42D96" w:rsidRDefault="002E3EAA" w:rsidP="002E3EAA">
            <w:pPr>
              <w:rPr>
                <w:sz w:val="2"/>
                <w:szCs w:val="2"/>
              </w:rPr>
            </w:pPr>
          </w:p>
        </w:tc>
        <w:tc>
          <w:tcPr>
            <w:tcW w:w="2494" w:type="dxa"/>
            <w:vMerge/>
          </w:tcPr>
          <w:p w14:paraId="1BC4C9F7" w14:textId="77777777" w:rsidR="002E3EAA" w:rsidRPr="00F42D96" w:rsidRDefault="002E3EAA" w:rsidP="002E3EAA">
            <w:pPr>
              <w:rPr>
                <w:sz w:val="2"/>
                <w:szCs w:val="2"/>
              </w:rPr>
            </w:pPr>
          </w:p>
        </w:tc>
        <w:tc>
          <w:tcPr>
            <w:tcW w:w="1417" w:type="dxa"/>
            <w:vMerge/>
          </w:tcPr>
          <w:p w14:paraId="6784CD4A" w14:textId="77777777" w:rsidR="002E3EAA" w:rsidRPr="00F42D96" w:rsidRDefault="002E3EAA" w:rsidP="002E3EAA">
            <w:pPr>
              <w:rPr>
                <w:sz w:val="2"/>
                <w:szCs w:val="2"/>
              </w:rPr>
            </w:pPr>
          </w:p>
        </w:tc>
        <w:tc>
          <w:tcPr>
            <w:tcW w:w="1417" w:type="dxa"/>
            <w:vMerge/>
          </w:tcPr>
          <w:p w14:paraId="6CC47170" w14:textId="77777777" w:rsidR="002E3EAA" w:rsidRPr="00F42D96" w:rsidRDefault="002E3EAA" w:rsidP="002E3EAA">
            <w:pPr>
              <w:rPr>
                <w:sz w:val="2"/>
                <w:szCs w:val="2"/>
              </w:rPr>
            </w:pPr>
          </w:p>
        </w:tc>
      </w:tr>
      <w:tr w:rsidR="002E3EAA" w:rsidRPr="00F42D96" w14:paraId="4F8B100E" w14:textId="77777777" w:rsidTr="002140A7">
        <w:trPr>
          <w:trHeight w:val="489"/>
        </w:trPr>
        <w:tc>
          <w:tcPr>
            <w:tcW w:w="1361" w:type="dxa"/>
            <w:vMerge/>
          </w:tcPr>
          <w:p w14:paraId="1A74BEF2" w14:textId="77777777" w:rsidR="002E3EAA" w:rsidRPr="00F42D96" w:rsidRDefault="002E3EAA" w:rsidP="002E3EAA">
            <w:pPr>
              <w:pStyle w:val="TableParagraph"/>
              <w:rPr>
                <w:rFonts w:asciiTheme="minorHAnsi" w:hAnsiTheme="minorHAnsi"/>
                <w:sz w:val="18"/>
              </w:rPr>
            </w:pPr>
          </w:p>
        </w:tc>
        <w:tc>
          <w:tcPr>
            <w:tcW w:w="945" w:type="dxa"/>
            <w:vMerge/>
          </w:tcPr>
          <w:p w14:paraId="0BCDF8F9" w14:textId="77777777" w:rsidR="002E3EAA" w:rsidRPr="00F42D96" w:rsidRDefault="002E3EAA" w:rsidP="002E3EAA">
            <w:pPr>
              <w:rPr>
                <w:sz w:val="2"/>
                <w:szCs w:val="2"/>
              </w:rPr>
            </w:pPr>
          </w:p>
        </w:tc>
        <w:tc>
          <w:tcPr>
            <w:tcW w:w="1361" w:type="dxa"/>
            <w:vMerge/>
          </w:tcPr>
          <w:p w14:paraId="77D51EA1" w14:textId="77777777" w:rsidR="002E3EAA" w:rsidRPr="00F42D96" w:rsidRDefault="002E3EAA" w:rsidP="002E3EAA">
            <w:pPr>
              <w:pStyle w:val="TableParagraph"/>
              <w:rPr>
                <w:rFonts w:asciiTheme="minorHAnsi" w:hAnsiTheme="minorHAnsi"/>
                <w:sz w:val="18"/>
              </w:rPr>
            </w:pPr>
          </w:p>
        </w:tc>
        <w:tc>
          <w:tcPr>
            <w:tcW w:w="1063" w:type="dxa"/>
            <w:vMerge/>
          </w:tcPr>
          <w:p w14:paraId="4604ECD7" w14:textId="77777777" w:rsidR="002E3EAA" w:rsidRPr="00F42D96" w:rsidRDefault="002E3EAA" w:rsidP="002E3EAA">
            <w:pPr>
              <w:pStyle w:val="TableParagraph"/>
              <w:rPr>
                <w:rFonts w:asciiTheme="minorHAnsi" w:hAnsiTheme="minorHAnsi"/>
                <w:sz w:val="18"/>
              </w:rPr>
            </w:pPr>
          </w:p>
        </w:tc>
        <w:tc>
          <w:tcPr>
            <w:tcW w:w="4209" w:type="dxa"/>
          </w:tcPr>
          <w:p w14:paraId="45FED2BD" w14:textId="77777777" w:rsidR="002E3EAA" w:rsidRPr="00F42D96" w:rsidRDefault="002E3EAA" w:rsidP="002E3EAA">
            <w:pPr>
              <w:pStyle w:val="TableParagraph"/>
              <w:spacing w:before="35" w:line="211" w:lineRule="auto"/>
              <w:ind w:left="55" w:right="55"/>
              <w:rPr>
                <w:rFonts w:asciiTheme="minorHAnsi" w:hAnsiTheme="minorHAnsi"/>
                <w:sz w:val="19"/>
              </w:rPr>
            </w:pPr>
            <w:r w:rsidRPr="00F42D96">
              <w:rPr>
                <w:rFonts w:asciiTheme="minorHAnsi" w:hAnsiTheme="minorHAnsi"/>
                <w:spacing w:val="-4"/>
                <w:sz w:val="19"/>
              </w:rPr>
              <w:t xml:space="preserve">All </w:t>
            </w:r>
            <w:r w:rsidRPr="00F42D96">
              <w:rPr>
                <w:rFonts w:asciiTheme="minorHAnsi" w:hAnsiTheme="minorHAnsi"/>
                <w:spacing w:val="-5"/>
                <w:sz w:val="19"/>
              </w:rPr>
              <w:t xml:space="preserve">hazardous chemicals labels </w:t>
            </w:r>
            <w:r w:rsidRPr="00F42D96">
              <w:rPr>
                <w:rFonts w:asciiTheme="minorHAnsi" w:hAnsiTheme="minorHAnsi"/>
                <w:spacing w:val="-6"/>
                <w:sz w:val="19"/>
              </w:rPr>
              <w:t xml:space="preserve">are </w:t>
            </w:r>
            <w:r w:rsidRPr="00F42D96">
              <w:rPr>
                <w:rFonts w:asciiTheme="minorHAnsi" w:hAnsiTheme="minorHAnsi"/>
                <w:spacing w:val="-5"/>
                <w:sz w:val="19"/>
              </w:rPr>
              <w:t xml:space="preserve">legible </w:t>
            </w:r>
            <w:r w:rsidRPr="00F42D96">
              <w:rPr>
                <w:rFonts w:asciiTheme="minorHAnsi" w:hAnsiTheme="minorHAnsi"/>
                <w:spacing w:val="-4"/>
                <w:sz w:val="19"/>
              </w:rPr>
              <w:t xml:space="preserve">and </w:t>
            </w:r>
            <w:r w:rsidRPr="00F42D96">
              <w:rPr>
                <w:rFonts w:asciiTheme="minorHAnsi" w:hAnsiTheme="minorHAnsi"/>
                <w:spacing w:val="-6"/>
                <w:sz w:val="19"/>
              </w:rPr>
              <w:t xml:space="preserve">are read </w:t>
            </w:r>
            <w:r w:rsidRPr="00F42D96">
              <w:rPr>
                <w:rFonts w:asciiTheme="minorHAnsi" w:hAnsiTheme="minorHAnsi"/>
                <w:spacing w:val="-4"/>
                <w:sz w:val="19"/>
              </w:rPr>
              <w:t xml:space="preserve">and </w:t>
            </w:r>
            <w:r w:rsidRPr="00F42D96">
              <w:rPr>
                <w:rFonts w:asciiTheme="minorHAnsi" w:hAnsiTheme="minorHAnsi"/>
                <w:spacing w:val="-5"/>
                <w:sz w:val="19"/>
              </w:rPr>
              <w:t xml:space="preserve">understood </w:t>
            </w:r>
            <w:r w:rsidRPr="00F42D96">
              <w:rPr>
                <w:rFonts w:asciiTheme="minorHAnsi" w:hAnsiTheme="minorHAnsi"/>
                <w:spacing w:val="-7"/>
                <w:sz w:val="19"/>
              </w:rPr>
              <w:t xml:space="preserve">before </w:t>
            </w:r>
            <w:r w:rsidRPr="00F42D96">
              <w:rPr>
                <w:rFonts w:asciiTheme="minorHAnsi" w:hAnsiTheme="minorHAnsi"/>
                <w:spacing w:val="-5"/>
                <w:sz w:val="19"/>
              </w:rPr>
              <w:t>use</w:t>
            </w:r>
          </w:p>
        </w:tc>
        <w:tc>
          <w:tcPr>
            <w:tcW w:w="907" w:type="dxa"/>
            <w:vMerge/>
          </w:tcPr>
          <w:p w14:paraId="5BE7864F" w14:textId="77777777" w:rsidR="002E3EAA" w:rsidRPr="00F42D96" w:rsidRDefault="002E3EAA" w:rsidP="002E3EAA">
            <w:pPr>
              <w:rPr>
                <w:sz w:val="2"/>
                <w:szCs w:val="2"/>
              </w:rPr>
            </w:pPr>
          </w:p>
        </w:tc>
        <w:tc>
          <w:tcPr>
            <w:tcW w:w="2494" w:type="dxa"/>
            <w:vMerge/>
          </w:tcPr>
          <w:p w14:paraId="5C1862E2" w14:textId="77777777" w:rsidR="002E3EAA" w:rsidRPr="00F42D96" w:rsidRDefault="002E3EAA" w:rsidP="002E3EAA">
            <w:pPr>
              <w:rPr>
                <w:sz w:val="2"/>
                <w:szCs w:val="2"/>
              </w:rPr>
            </w:pPr>
          </w:p>
        </w:tc>
        <w:tc>
          <w:tcPr>
            <w:tcW w:w="1417" w:type="dxa"/>
            <w:vMerge/>
          </w:tcPr>
          <w:p w14:paraId="2E965E4E" w14:textId="77777777" w:rsidR="002E3EAA" w:rsidRPr="00F42D96" w:rsidRDefault="002E3EAA" w:rsidP="002E3EAA">
            <w:pPr>
              <w:rPr>
                <w:sz w:val="2"/>
                <w:szCs w:val="2"/>
              </w:rPr>
            </w:pPr>
          </w:p>
        </w:tc>
        <w:tc>
          <w:tcPr>
            <w:tcW w:w="1417" w:type="dxa"/>
            <w:vMerge/>
          </w:tcPr>
          <w:p w14:paraId="59ACA6E2" w14:textId="77777777" w:rsidR="002E3EAA" w:rsidRPr="00F42D96" w:rsidRDefault="002E3EAA" w:rsidP="002E3EAA">
            <w:pPr>
              <w:rPr>
                <w:sz w:val="2"/>
                <w:szCs w:val="2"/>
              </w:rPr>
            </w:pPr>
          </w:p>
        </w:tc>
      </w:tr>
      <w:tr w:rsidR="002E3EAA" w:rsidRPr="00F42D96" w14:paraId="3CB5EFC3" w14:textId="77777777" w:rsidTr="002140A7">
        <w:trPr>
          <w:trHeight w:val="489"/>
        </w:trPr>
        <w:tc>
          <w:tcPr>
            <w:tcW w:w="1361" w:type="dxa"/>
            <w:vMerge/>
          </w:tcPr>
          <w:p w14:paraId="24F3CEC4" w14:textId="77777777" w:rsidR="002E3EAA" w:rsidRPr="00F42D96" w:rsidRDefault="002E3EAA" w:rsidP="002E3EAA">
            <w:pPr>
              <w:pStyle w:val="TableParagraph"/>
              <w:rPr>
                <w:rFonts w:asciiTheme="minorHAnsi" w:hAnsiTheme="minorHAnsi"/>
                <w:sz w:val="18"/>
              </w:rPr>
            </w:pPr>
          </w:p>
        </w:tc>
        <w:tc>
          <w:tcPr>
            <w:tcW w:w="945" w:type="dxa"/>
            <w:vMerge/>
          </w:tcPr>
          <w:p w14:paraId="384FFB56" w14:textId="77777777" w:rsidR="002E3EAA" w:rsidRPr="00F42D96" w:rsidRDefault="002E3EAA" w:rsidP="002E3EAA">
            <w:pPr>
              <w:rPr>
                <w:sz w:val="2"/>
                <w:szCs w:val="2"/>
              </w:rPr>
            </w:pPr>
          </w:p>
        </w:tc>
        <w:tc>
          <w:tcPr>
            <w:tcW w:w="1361" w:type="dxa"/>
            <w:vMerge/>
          </w:tcPr>
          <w:p w14:paraId="6F69ECAE" w14:textId="77777777" w:rsidR="002E3EAA" w:rsidRPr="00F42D96" w:rsidRDefault="002E3EAA" w:rsidP="002E3EAA">
            <w:pPr>
              <w:pStyle w:val="TableParagraph"/>
              <w:rPr>
                <w:rFonts w:asciiTheme="minorHAnsi" w:hAnsiTheme="minorHAnsi"/>
                <w:sz w:val="18"/>
              </w:rPr>
            </w:pPr>
          </w:p>
        </w:tc>
        <w:tc>
          <w:tcPr>
            <w:tcW w:w="1063" w:type="dxa"/>
            <w:vMerge/>
          </w:tcPr>
          <w:p w14:paraId="4DA9B244" w14:textId="77777777" w:rsidR="002E3EAA" w:rsidRPr="00F42D96" w:rsidRDefault="002E3EAA" w:rsidP="002E3EAA">
            <w:pPr>
              <w:pStyle w:val="TableParagraph"/>
              <w:rPr>
                <w:rFonts w:asciiTheme="minorHAnsi" w:hAnsiTheme="minorHAnsi"/>
                <w:sz w:val="18"/>
              </w:rPr>
            </w:pPr>
          </w:p>
        </w:tc>
        <w:tc>
          <w:tcPr>
            <w:tcW w:w="4209" w:type="dxa"/>
          </w:tcPr>
          <w:p w14:paraId="0228B9A4" w14:textId="77777777" w:rsidR="002E3EAA" w:rsidRPr="00F42D96" w:rsidRDefault="002E3EAA" w:rsidP="002E3EAA">
            <w:pPr>
              <w:pStyle w:val="TableParagraph"/>
              <w:spacing w:before="35" w:line="211" w:lineRule="auto"/>
              <w:ind w:left="55" w:right="55"/>
              <w:rPr>
                <w:rFonts w:asciiTheme="minorHAnsi" w:hAnsiTheme="minorHAnsi"/>
                <w:sz w:val="19"/>
              </w:rPr>
            </w:pPr>
            <w:r w:rsidRPr="00F42D96">
              <w:rPr>
                <w:rFonts w:asciiTheme="minorHAnsi" w:hAnsiTheme="minorHAnsi"/>
                <w:spacing w:val="-5"/>
                <w:sz w:val="19"/>
              </w:rPr>
              <w:t xml:space="preserve">Containers </w:t>
            </w:r>
            <w:r w:rsidRPr="00F42D96">
              <w:rPr>
                <w:rFonts w:asciiTheme="minorHAnsi" w:hAnsiTheme="minorHAnsi"/>
                <w:spacing w:val="-4"/>
                <w:sz w:val="19"/>
              </w:rPr>
              <w:t xml:space="preserve">with </w:t>
            </w:r>
            <w:r w:rsidRPr="00F42D96">
              <w:rPr>
                <w:rFonts w:asciiTheme="minorHAnsi" w:hAnsiTheme="minorHAnsi"/>
                <w:spacing w:val="-5"/>
                <w:sz w:val="19"/>
              </w:rPr>
              <w:t xml:space="preserve">non-hazardous substances, </w:t>
            </w:r>
            <w:r w:rsidRPr="00F42D96">
              <w:rPr>
                <w:rFonts w:asciiTheme="minorHAnsi" w:hAnsiTheme="minorHAnsi"/>
                <w:spacing w:val="-7"/>
                <w:sz w:val="19"/>
              </w:rPr>
              <w:t xml:space="preserve">e.g. water, </w:t>
            </w:r>
            <w:r w:rsidRPr="00F42D96">
              <w:rPr>
                <w:rFonts w:asciiTheme="minorHAnsi" w:hAnsiTheme="minorHAnsi"/>
                <w:spacing w:val="-5"/>
                <w:sz w:val="19"/>
              </w:rPr>
              <w:t xml:space="preserve">clearly labelled </w:t>
            </w:r>
            <w:r w:rsidRPr="00F42D96">
              <w:rPr>
                <w:rFonts w:asciiTheme="minorHAnsi" w:hAnsiTheme="minorHAnsi"/>
                <w:spacing w:val="-4"/>
                <w:sz w:val="19"/>
              </w:rPr>
              <w:t xml:space="preserve">to avoid </w:t>
            </w:r>
            <w:r w:rsidRPr="00F42D96">
              <w:rPr>
                <w:rFonts w:asciiTheme="minorHAnsi" w:hAnsiTheme="minorHAnsi"/>
                <w:spacing w:val="-6"/>
                <w:sz w:val="19"/>
              </w:rPr>
              <w:t>confusion</w:t>
            </w:r>
          </w:p>
        </w:tc>
        <w:tc>
          <w:tcPr>
            <w:tcW w:w="907" w:type="dxa"/>
            <w:vMerge/>
          </w:tcPr>
          <w:p w14:paraId="6F66815F" w14:textId="77777777" w:rsidR="002E3EAA" w:rsidRPr="00F42D96" w:rsidRDefault="002E3EAA" w:rsidP="002E3EAA">
            <w:pPr>
              <w:rPr>
                <w:sz w:val="2"/>
                <w:szCs w:val="2"/>
              </w:rPr>
            </w:pPr>
          </w:p>
        </w:tc>
        <w:tc>
          <w:tcPr>
            <w:tcW w:w="2494" w:type="dxa"/>
            <w:vMerge/>
          </w:tcPr>
          <w:p w14:paraId="4A7E0D94" w14:textId="77777777" w:rsidR="002E3EAA" w:rsidRPr="00F42D96" w:rsidRDefault="002E3EAA" w:rsidP="002E3EAA">
            <w:pPr>
              <w:rPr>
                <w:sz w:val="2"/>
                <w:szCs w:val="2"/>
              </w:rPr>
            </w:pPr>
          </w:p>
        </w:tc>
        <w:tc>
          <w:tcPr>
            <w:tcW w:w="1417" w:type="dxa"/>
            <w:vMerge/>
          </w:tcPr>
          <w:p w14:paraId="60DBBF1B" w14:textId="77777777" w:rsidR="002E3EAA" w:rsidRPr="00F42D96" w:rsidRDefault="002E3EAA" w:rsidP="002E3EAA">
            <w:pPr>
              <w:rPr>
                <w:sz w:val="2"/>
                <w:szCs w:val="2"/>
              </w:rPr>
            </w:pPr>
          </w:p>
        </w:tc>
        <w:tc>
          <w:tcPr>
            <w:tcW w:w="1417" w:type="dxa"/>
            <w:vMerge/>
          </w:tcPr>
          <w:p w14:paraId="693F4E91" w14:textId="77777777" w:rsidR="002E3EAA" w:rsidRPr="00F42D96" w:rsidRDefault="002E3EAA" w:rsidP="002E3EAA">
            <w:pPr>
              <w:rPr>
                <w:sz w:val="2"/>
                <w:szCs w:val="2"/>
              </w:rPr>
            </w:pPr>
          </w:p>
        </w:tc>
      </w:tr>
      <w:tr w:rsidR="002E3EAA" w:rsidRPr="00F42D96" w14:paraId="7CAD73E8" w14:textId="77777777" w:rsidTr="002140A7">
        <w:trPr>
          <w:trHeight w:val="1289"/>
        </w:trPr>
        <w:tc>
          <w:tcPr>
            <w:tcW w:w="1361" w:type="dxa"/>
            <w:vMerge w:val="restart"/>
          </w:tcPr>
          <w:p w14:paraId="2ABBD293" w14:textId="77777777" w:rsidR="002E3EAA" w:rsidRPr="00F42D96" w:rsidRDefault="002E3EAA" w:rsidP="002E3EAA">
            <w:pPr>
              <w:pStyle w:val="TableParagraph"/>
              <w:spacing w:before="35" w:line="211" w:lineRule="auto"/>
              <w:ind w:left="56" w:right="54"/>
              <w:rPr>
                <w:rFonts w:asciiTheme="minorHAnsi" w:hAnsiTheme="minorHAnsi"/>
                <w:sz w:val="19"/>
              </w:rPr>
            </w:pPr>
            <w:r w:rsidRPr="00F42D96">
              <w:rPr>
                <w:rFonts w:asciiTheme="minorHAnsi" w:hAnsiTheme="minorHAnsi"/>
                <w:spacing w:val="-5"/>
                <w:sz w:val="19"/>
              </w:rPr>
              <w:t xml:space="preserve">Unsafe </w:t>
            </w:r>
            <w:r w:rsidRPr="00F42D96">
              <w:rPr>
                <w:rFonts w:asciiTheme="minorHAnsi" w:hAnsiTheme="minorHAnsi"/>
                <w:spacing w:val="-8"/>
                <w:sz w:val="19"/>
              </w:rPr>
              <w:t xml:space="preserve">storage </w:t>
            </w:r>
            <w:r w:rsidRPr="00F42D96">
              <w:rPr>
                <w:rFonts w:asciiTheme="minorHAnsi" w:hAnsiTheme="minorHAnsi"/>
                <w:spacing w:val="-4"/>
                <w:sz w:val="19"/>
              </w:rPr>
              <w:t xml:space="preserve">of </w:t>
            </w:r>
            <w:r w:rsidRPr="00F42D96">
              <w:rPr>
                <w:rFonts w:asciiTheme="minorHAnsi" w:hAnsiTheme="minorHAnsi"/>
                <w:spacing w:val="-5"/>
                <w:sz w:val="19"/>
              </w:rPr>
              <w:t xml:space="preserve">varnishes, glues, oils, </w:t>
            </w:r>
            <w:r w:rsidRPr="00F42D96">
              <w:rPr>
                <w:rFonts w:asciiTheme="minorHAnsi" w:hAnsiTheme="minorHAnsi"/>
                <w:spacing w:val="-6"/>
                <w:sz w:val="19"/>
              </w:rPr>
              <w:t xml:space="preserve">solvents, degreasing </w:t>
            </w:r>
            <w:r w:rsidRPr="00F42D96">
              <w:rPr>
                <w:rFonts w:asciiTheme="minorHAnsi" w:hAnsiTheme="minorHAnsi"/>
                <w:spacing w:val="-5"/>
                <w:sz w:val="19"/>
              </w:rPr>
              <w:t xml:space="preserve">agents, </w:t>
            </w:r>
            <w:r w:rsidRPr="00F42D96">
              <w:rPr>
                <w:rFonts w:asciiTheme="minorHAnsi" w:hAnsiTheme="minorHAnsi"/>
                <w:spacing w:val="-6"/>
                <w:sz w:val="19"/>
              </w:rPr>
              <w:t>resins</w:t>
            </w:r>
          </w:p>
        </w:tc>
        <w:tc>
          <w:tcPr>
            <w:tcW w:w="945" w:type="dxa"/>
            <w:vMerge w:val="restart"/>
          </w:tcPr>
          <w:p w14:paraId="028A16DD"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61" w:type="dxa"/>
            <w:vMerge w:val="restart"/>
          </w:tcPr>
          <w:p w14:paraId="069BDE60" w14:textId="77777777" w:rsidR="002E3EAA" w:rsidRPr="00F42D96" w:rsidRDefault="002E3EAA" w:rsidP="002E3EAA">
            <w:pPr>
              <w:pStyle w:val="TableParagraph"/>
              <w:spacing w:before="35" w:line="211" w:lineRule="auto"/>
              <w:ind w:left="56" w:right="77"/>
              <w:rPr>
                <w:rFonts w:asciiTheme="minorHAnsi" w:hAnsiTheme="minorHAnsi"/>
                <w:sz w:val="19"/>
              </w:rPr>
            </w:pPr>
            <w:r w:rsidRPr="00F42D96">
              <w:rPr>
                <w:rFonts w:asciiTheme="minorHAnsi" w:hAnsiTheme="minorHAnsi"/>
                <w:sz w:val="19"/>
              </w:rPr>
              <w:t>Unsupervised Access</w:t>
            </w:r>
          </w:p>
          <w:p w14:paraId="24AEC44C" w14:textId="77777777" w:rsidR="002E3EAA" w:rsidRPr="00F42D96" w:rsidRDefault="002E3EAA" w:rsidP="002E3EAA">
            <w:pPr>
              <w:pStyle w:val="TableParagraph"/>
              <w:spacing w:before="175"/>
              <w:ind w:left="56"/>
              <w:rPr>
                <w:rFonts w:asciiTheme="minorHAnsi" w:hAnsiTheme="minorHAnsi"/>
                <w:sz w:val="19"/>
              </w:rPr>
            </w:pPr>
            <w:r w:rsidRPr="00F42D96">
              <w:rPr>
                <w:rFonts w:asciiTheme="minorHAnsi" w:hAnsiTheme="minorHAnsi"/>
                <w:sz w:val="19"/>
              </w:rPr>
              <w:t>Fire</w:t>
            </w:r>
          </w:p>
        </w:tc>
        <w:tc>
          <w:tcPr>
            <w:tcW w:w="1063" w:type="dxa"/>
            <w:vMerge w:val="restart"/>
          </w:tcPr>
          <w:p w14:paraId="5FAD63A7" w14:textId="77777777" w:rsidR="002E3EAA" w:rsidRPr="00F42D96" w:rsidRDefault="002E3EAA" w:rsidP="002E3EAA">
            <w:pPr>
              <w:pStyle w:val="TableParagraph"/>
              <w:spacing w:before="11"/>
              <w:ind w:left="463"/>
              <w:rPr>
                <w:rFonts w:asciiTheme="minorHAnsi" w:hAnsiTheme="minorHAnsi"/>
                <w:sz w:val="19"/>
              </w:rPr>
            </w:pPr>
            <w:r w:rsidRPr="00F42D96">
              <w:rPr>
                <w:rFonts w:asciiTheme="minorHAnsi" w:hAnsiTheme="minorHAnsi"/>
                <w:sz w:val="19"/>
              </w:rPr>
              <w:t>H</w:t>
            </w:r>
          </w:p>
        </w:tc>
        <w:tc>
          <w:tcPr>
            <w:tcW w:w="4209" w:type="dxa"/>
          </w:tcPr>
          <w:p w14:paraId="19D4D646" w14:textId="77777777" w:rsidR="002E3EAA" w:rsidRPr="00F42D96" w:rsidRDefault="002E3EAA" w:rsidP="002E3EAA">
            <w:pPr>
              <w:pStyle w:val="TableParagraph"/>
              <w:spacing w:before="35" w:line="211" w:lineRule="auto"/>
              <w:ind w:left="55" w:right="182"/>
              <w:rPr>
                <w:rFonts w:asciiTheme="minorHAnsi" w:hAnsiTheme="minorHAnsi"/>
                <w:sz w:val="19"/>
              </w:rPr>
            </w:pPr>
            <w:r w:rsidRPr="00F42D96">
              <w:rPr>
                <w:rFonts w:asciiTheme="minorHAnsi" w:hAnsiTheme="minorHAnsi"/>
                <w:spacing w:val="-5"/>
                <w:sz w:val="19"/>
              </w:rPr>
              <w:t xml:space="preserve">Hazardous chemicals </w:t>
            </w:r>
            <w:r w:rsidRPr="00F42D96">
              <w:rPr>
                <w:rFonts w:asciiTheme="minorHAnsi" w:hAnsiTheme="minorHAnsi"/>
                <w:spacing w:val="-6"/>
                <w:sz w:val="19"/>
              </w:rPr>
              <w:t xml:space="preserve">are stored securely </w:t>
            </w:r>
            <w:r w:rsidRPr="00F42D96">
              <w:rPr>
                <w:rFonts w:asciiTheme="minorHAnsi" w:hAnsiTheme="minorHAnsi"/>
                <w:spacing w:val="-3"/>
                <w:sz w:val="19"/>
              </w:rPr>
              <w:t xml:space="preserve">in </w:t>
            </w:r>
            <w:r w:rsidRPr="00F42D96">
              <w:rPr>
                <w:rFonts w:asciiTheme="minorHAnsi" w:hAnsiTheme="minorHAnsi"/>
                <w:spacing w:val="-5"/>
                <w:sz w:val="19"/>
              </w:rPr>
              <w:t xml:space="preserve">well ventilated </w:t>
            </w:r>
            <w:r w:rsidRPr="00F42D96">
              <w:rPr>
                <w:rFonts w:asciiTheme="minorHAnsi" w:hAnsiTheme="minorHAnsi"/>
                <w:spacing w:val="-6"/>
                <w:sz w:val="19"/>
              </w:rPr>
              <w:t xml:space="preserve">rooms where </w:t>
            </w:r>
            <w:r w:rsidRPr="00F42D96">
              <w:rPr>
                <w:rFonts w:asciiTheme="minorHAnsi" w:hAnsiTheme="minorHAnsi"/>
                <w:spacing w:val="-5"/>
                <w:sz w:val="19"/>
              </w:rPr>
              <w:t xml:space="preserve">access </w:t>
            </w:r>
            <w:r w:rsidRPr="00F42D96">
              <w:rPr>
                <w:rFonts w:asciiTheme="minorHAnsi" w:hAnsiTheme="minorHAnsi"/>
                <w:spacing w:val="-3"/>
                <w:sz w:val="19"/>
              </w:rPr>
              <w:t xml:space="preserve">is </w:t>
            </w:r>
            <w:r w:rsidRPr="00F42D96">
              <w:rPr>
                <w:rFonts w:asciiTheme="minorHAnsi" w:hAnsiTheme="minorHAnsi"/>
                <w:spacing w:val="-6"/>
                <w:sz w:val="19"/>
              </w:rPr>
              <w:t xml:space="preserve">controlled </w:t>
            </w:r>
            <w:r w:rsidRPr="00F42D96">
              <w:rPr>
                <w:rFonts w:asciiTheme="minorHAnsi" w:hAnsiTheme="minorHAnsi"/>
                <w:sz w:val="19"/>
              </w:rPr>
              <w:t xml:space="preserve">– </w:t>
            </w:r>
            <w:r w:rsidRPr="00F42D96">
              <w:rPr>
                <w:rFonts w:asciiTheme="minorHAnsi" w:hAnsiTheme="minorHAnsi"/>
                <w:spacing w:val="-5"/>
                <w:sz w:val="19"/>
              </w:rPr>
              <w:t xml:space="preserve">students </w:t>
            </w:r>
            <w:r w:rsidRPr="00F42D96">
              <w:rPr>
                <w:rFonts w:asciiTheme="minorHAnsi" w:hAnsiTheme="minorHAnsi"/>
                <w:spacing w:val="-3"/>
                <w:sz w:val="19"/>
              </w:rPr>
              <w:t xml:space="preserve">do </w:t>
            </w:r>
            <w:r w:rsidRPr="00F42D96">
              <w:rPr>
                <w:rFonts w:asciiTheme="minorHAnsi" w:hAnsiTheme="minorHAnsi"/>
                <w:spacing w:val="-4"/>
                <w:sz w:val="19"/>
              </w:rPr>
              <w:t xml:space="preserve">not have </w:t>
            </w:r>
            <w:r w:rsidRPr="00F42D96">
              <w:rPr>
                <w:rFonts w:asciiTheme="minorHAnsi" w:hAnsiTheme="minorHAnsi"/>
                <w:spacing w:val="-6"/>
                <w:sz w:val="19"/>
              </w:rPr>
              <w:t>access</w:t>
            </w:r>
          </w:p>
          <w:p w14:paraId="152CFA13" w14:textId="77777777" w:rsidR="002E3EAA" w:rsidRPr="00F42D96" w:rsidRDefault="002E3EAA" w:rsidP="002E3EAA">
            <w:pPr>
              <w:pStyle w:val="TableParagraph"/>
              <w:spacing w:before="6"/>
              <w:rPr>
                <w:rFonts w:asciiTheme="minorHAnsi" w:hAnsiTheme="minorHAnsi"/>
                <w:b/>
                <w:sz w:val="16"/>
              </w:rPr>
            </w:pPr>
          </w:p>
          <w:p w14:paraId="798258AE" w14:textId="77777777" w:rsidR="002E3EAA" w:rsidRPr="00F42D96" w:rsidRDefault="002E3EAA" w:rsidP="002E3EAA">
            <w:pPr>
              <w:pStyle w:val="TableParagraph"/>
              <w:spacing w:line="211" w:lineRule="auto"/>
              <w:ind w:left="55" w:right="754"/>
              <w:rPr>
                <w:rFonts w:asciiTheme="minorHAnsi" w:hAnsiTheme="minorHAnsi"/>
                <w:sz w:val="19"/>
              </w:rPr>
            </w:pPr>
            <w:r w:rsidRPr="00F42D96">
              <w:rPr>
                <w:rFonts w:asciiTheme="minorHAnsi" w:hAnsiTheme="minorHAnsi"/>
                <w:spacing w:val="-5"/>
                <w:sz w:val="19"/>
              </w:rPr>
              <w:t xml:space="preserve">Chemicals </w:t>
            </w:r>
            <w:r w:rsidRPr="00F42D96">
              <w:rPr>
                <w:rFonts w:asciiTheme="minorHAnsi" w:hAnsiTheme="minorHAnsi"/>
                <w:spacing w:val="-6"/>
                <w:sz w:val="19"/>
              </w:rPr>
              <w:t xml:space="preserve">are stored </w:t>
            </w:r>
            <w:r w:rsidRPr="00F42D96">
              <w:rPr>
                <w:rFonts w:asciiTheme="minorHAnsi" w:hAnsiTheme="minorHAnsi"/>
                <w:spacing w:val="-3"/>
                <w:sz w:val="19"/>
              </w:rPr>
              <w:t xml:space="preserve">in </w:t>
            </w:r>
            <w:r w:rsidRPr="00F42D96">
              <w:rPr>
                <w:rFonts w:asciiTheme="minorHAnsi" w:hAnsiTheme="minorHAnsi"/>
                <w:spacing w:val="-6"/>
                <w:sz w:val="19"/>
              </w:rPr>
              <w:t xml:space="preserve">accordance </w:t>
            </w:r>
            <w:r w:rsidRPr="00F42D96">
              <w:rPr>
                <w:rFonts w:asciiTheme="minorHAnsi" w:hAnsiTheme="minorHAnsi"/>
                <w:spacing w:val="-5"/>
                <w:sz w:val="19"/>
              </w:rPr>
              <w:t xml:space="preserve">with </w:t>
            </w:r>
            <w:r w:rsidRPr="00F42D96">
              <w:rPr>
                <w:rFonts w:asciiTheme="minorHAnsi" w:hAnsiTheme="minorHAnsi"/>
                <w:spacing w:val="-6"/>
                <w:sz w:val="19"/>
              </w:rPr>
              <w:t xml:space="preserve">information requirements </w:t>
            </w:r>
            <w:r w:rsidRPr="00F42D96">
              <w:rPr>
                <w:rFonts w:asciiTheme="minorHAnsi" w:hAnsiTheme="minorHAnsi"/>
                <w:spacing w:val="-4"/>
                <w:sz w:val="19"/>
              </w:rPr>
              <w:t xml:space="preserve">of the </w:t>
            </w:r>
            <w:r w:rsidRPr="00F42D96">
              <w:rPr>
                <w:rFonts w:asciiTheme="minorHAnsi" w:hAnsiTheme="minorHAnsi"/>
                <w:spacing w:val="-5"/>
                <w:sz w:val="19"/>
              </w:rPr>
              <w:t>SDS</w:t>
            </w:r>
          </w:p>
        </w:tc>
        <w:tc>
          <w:tcPr>
            <w:tcW w:w="907" w:type="dxa"/>
            <w:vMerge w:val="restart"/>
          </w:tcPr>
          <w:p w14:paraId="18910ABE"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2494" w:type="dxa"/>
            <w:vMerge w:val="restart"/>
          </w:tcPr>
          <w:p w14:paraId="0F55D47F" w14:textId="77777777" w:rsidR="002E3EAA" w:rsidRPr="00F42D96" w:rsidRDefault="002E3EAA" w:rsidP="002E3EAA">
            <w:pPr>
              <w:pStyle w:val="TableParagraph"/>
              <w:rPr>
                <w:rFonts w:asciiTheme="minorHAnsi" w:hAnsiTheme="minorHAnsi"/>
                <w:sz w:val="18"/>
              </w:rPr>
            </w:pPr>
          </w:p>
        </w:tc>
        <w:tc>
          <w:tcPr>
            <w:tcW w:w="1417" w:type="dxa"/>
            <w:vMerge w:val="restart"/>
          </w:tcPr>
          <w:p w14:paraId="6AC5CBD3"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p w14:paraId="412946A1" w14:textId="77777777" w:rsidR="002E3EAA" w:rsidRPr="00F42D96" w:rsidRDefault="002E3EAA" w:rsidP="002E3EAA">
            <w:pPr>
              <w:pStyle w:val="TableParagraph"/>
              <w:rPr>
                <w:rFonts w:asciiTheme="minorHAnsi" w:hAnsiTheme="minorHAnsi"/>
                <w:sz w:val="18"/>
                <w:szCs w:val="18"/>
              </w:rPr>
            </w:pPr>
          </w:p>
        </w:tc>
        <w:tc>
          <w:tcPr>
            <w:tcW w:w="1417" w:type="dxa"/>
            <w:vMerge w:val="restart"/>
          </w:tcPr>
          <w:p w14:paraId="4DBD9296" w14:textId="09B929FE"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F42D96" w14:paraId="7CCC6BD8" w14:textId="77777777" w:rsidTr="002140A7">
        <w:trPr>
          <w:trHeight w:val="489"/>
        </w:trPr>
        <w:tc>
          <w:tcPr>
            <w:tcW w:w="1361" w:type="dxa"/>
            <w:vMerge/>
          </w:tcPr>
          <w:p w14:paraId="25448F4F" w14:textId="77777777" w:rsidR="002E3EAA" w:rsidRPr="00F42D96" w:rsidRDefault="002E3EAA" w:rsidP="002E3EAA">
            <w:pPr>
              <w:pStyle w:val="TableParagraph"/>
              <w:rPr>
                <w:rFonts w:asciiTheme="minorHAnsi" w:hAnsiTheme="minorHAnsi"/>
                <w:sz w:val="18"/>
              </w:rPr>
            </w:pPr>
          </w:p>
        </w:tc>
        <w:tc>
          <w:tcPr>
            <w:tcW w:w="945" w:type="dxa"/>
            <w:vMerge/>
          </w:tcPr>
          <w:p w14:paraId="523A7F46" w14:textId="77777777" w:rsidR="002E3EAA" w:rsidRPr="00F42D96" w:rsidRDefault="002E3EAA" w:rsidP="002E3EAA">
            <w:pPr>
              <w:rPr>
                <w:sz w:val="2"/>
                <w:szCs w:val="2"/>
              </w:rPr>
            </w:pPr>
          </w:p>
        </w:tc>
        <w:tc>
          <w:tcPr>
            <w:tcW w:w="1361" w:type="dxa"/>
            <w:vMerge/>
          </w:tcPr>
          <w:p w14:paraId="29317566" w14:textId="77777777" w:rsidR="002E3EAA" w:rsidRPr="00F42D96" w:rsidRDefault="002E3EAA" w:rsidP="002E3EAA">
            <w:pPr>
              <w:pStyle w:val="TableParagraph"/>
              <w:rPr>
                <w:rFonts w:asciiTheme="minorHAnsi" w:hAnsiTheme="minorHAnsi"/>
                <w:sz w:val="18"/>
              </w:rPr>
            </w:pPr>
          </w:p>
        </w:tc>
        <w:tc>
          <w:tcPr>
            <w:tcW w:w="1063" w:type="dxa"/>
            <w:vMerge/>
          </w:tcPr>
          <w:p w14:paraId="6971A324" w14:textId="77777777" w:rsidR="002E3EAA" w:rsidRPr="00F42D96" w:rsidRDefault="002E3EAA" w:rsidP="002E3EAA">
            <w:pPr>
              <w:pStyle w:val="TableParagraph"/>
              <w:rPr>
                <w:rFonts w:asciiTheme="minorHAnsi" w:hAnsiTheme="minorHAnsi"/>
                <w:sz w:val="18"/>
              </w:rPr>
            </w:pPr>
          </w:p>
        </w:tc>
        <w:tc>
          <w:tcPr>
            <w:tcW w:w="4209" w:type="dxa"/>
          </w:tcPr>
          <w:p w14:paraId="478C9B28" w14:textId="77777777" w:rsidR="002E3EAA" w:rsidRPr="00F42D96" w:rsidRDefault="002E3EAA" w:rsidP="002E3EAA">
            <w:pPr>
              <w:pStyle w:val="TableParagraph"/>
              <w:spacing w:before="35" w:line="211" w:lineRule="auto"/>
              <w:ind w:left="55" w:right="81"/>
              <w:rPr>
                <w:rFonts w:asciiTheme="minorHAnsi" w:hAnsiTheme="minorHAnsi"/>
                <w:sz w:val="19"/>
              </w:rPr>
            </w:pPr>
            <w:r w:rsidRPr="00F42D96">
              <w:rPr>
                <w:rFonts w:asciiTheme="minorHAnsi" w:hAnsiTheme="minorHAnsi"/>
                <w:spacing w:val="-5"/>
                <w:sz w:val="19"/>
              </w:rPr>
              <w:t xml:space="preserve">Incompatible substances </w:t>
            </w:r>
            <w:r w:rsidRPr="00F42D96">
              <w:rPr>
                <w:rFonts w:asciiTheme="minorHAnsi" w:hAnsiTheme="minorHAnsi"/>
                <w:spacing w:val="-6"/>
                <w:sz w:val="19"/>
              </w:rPr>
              <w:t xml:space="preserve">are </w:t>
            </w:r>
            <w:r w:rsidRPr="00F42D96">
              <w:rPr>
                <w:rFonts w:asciiTheme="minorHAnsi" w:hAnsiTheme="minorHAnsi"/>
                <w:spacing w:val="-4"/>
                <w:sz w:val="19"/>
              </w:rPr>
              <w:t xml:space="preserve">not </w:t>
            </w:r>
            <w:r w:rsidRPr="00F42D96">
              <w:rPr>
                <w:rFonts w:asciiTheme="minorHAnsi" w:hAnsiTheme="minorHAnsi"/>
                <w:spacing w:val="-6"/>
                <w:sz w:val="19"/>
              </w:rPr>
              <w:t xml:space="preserve">stored together </w:t>
            </w:r>
            <w:r w:rsidRPr="00F42D96">
              <w:rPr>
                <w:rFonts w:asciiTheme="minorHAnsi" w:hAnsiTheme="minorHAnsi"/>
                <w:spacing w:val="-5"/>
                <w:sz w:val="19"/>
              </w:rPr>
              <w:t xml:space="preserve">(See </w:t>
            </w:r>
            <w:r w:rsidRPr="00F42D96">
              <w:rPr>
                <w:rFonts w:asciiTheme="minorHAnsi" w:hAnsiTheme="minorHAnsi"/>
                <w:spacing w:val="-6"/>
                <w:sz w:val="19"/>
              </w:rPr>
              <w:t xml:space="preserve">relevant </w:t>
            </w:r>
            <w:r w:rsidRPr="00F42D96">
              <w:rPr>
                <w:rFonts w:asciiTheme="minorHAnsi" w:hAnsiTheme="minorHAnsi"/>
                <w:spacing w:val="-5"/>
                <w:sz w:val="19"/>
              </w:rPr>
              <w:t>SDS)</w:t>
            </w:r>
          </w:p>
        </w:tc>
        <w:tc>
          <w:tcPr>
            <w:tcW w:w="907" w:type="dxa"/>
            <w:vMerge/>
          </w:tcPr>
          <w:p w14:paraId="782929C4" w14:textId="77777777" w:rsidR="002E3EAA" w:rsidRPr="00F42D96" w:rsidRDefault="002E3EAA" w:rsidP="002E3EAA">
            <w:pPr>
              <w:rPr>
                <w:sz w:val="2"/>
                <w:szCs w:val="2"/>
              </w:rPr>
            </w:pPr>
          </w:p>
        </w:tc>
        <w:tc>
          <w:tcPr>
            <w:tcW w:w="2494" w:type="dxa"/>
            <w:vMerge/>
          </w:tcPr>
          <w:p w14:paraId="5E34350B" w14:textId="77777777" w:rsidR="002E3EAA" w:rsidRPr="00F42D96" w:rsidRDefault="002E3EAA" w:rsidP="002E3EAA">
            <w:pPr>
              <w:rPr>
                <w:sz w:val="2"/>
                <w:szCs w:val="2"/>
              </w:rPr>
            </w:pPr>
          </w:p>
        </w:tc>
        <w:tc>
          <w:tcPr>
            <w:tcW w:w="1417" w:type="dxa"/>
            <w:vMerge/>
          </w:tcPr>
          <w:p w14:paraId="13E3D61E" w14:textId="77777777" w:rsidR="002E3EAA" w:rsidRPr="00F42D96" w:rsidRDefault="002E3EAA" w:rsidP="002E3EAA">
            <w:pPr>
              <w:rPr>
                <w:sz w:val="2"/>
                <w:szCs w:val="2"/>
              </w:rPr>
            </w:pPr>
          </w:p>
        </w:tc>
        <w:tc>
          <w:tcPr>
            <w:tcW w:w="1417" w:type="dxa"/>
            <w:vMerge/>
          </w:tcPr>
          <w:p w14:paraId="2699FEB0" w14:textId="77777777" w:rsidR="002E3EAA" w:rsidRPr="00F42D96" w:rsidRDefault="002E3EAA" w:rsidP="002E3EAA">
            <w:pPr>
              <w:rPr>
                <w:sz w:val="2"/>
                <w:szCs w:val="2"/>
              </w:rPr>
            </w:pPr>
          </w:p>
        </w:tc>
      </w:tr>
      <w:tr w:rsidR="002E3EAA" w:rsidRPr="00F42D96" w14:paraId="6D95FF85" w14:textId="77777777" w:rsidTr="002140A7">
        <w:trPr>
          <w:trHeight w:val="489"/>
        </w:trPr>
        <w:tc>
          <w:tcPr>
            <w:tcW w:w="1361" w:type="dxa"/>
            <w:vMerge/>
          </w:tcPr>
          <w:p w14:paraId="4952295E" w14:textId="77777777" w:rsidR="002E3EAA" w:rsidRPr="00F42D96" w:rsidRDefault="002E3EAA" w:rsidP="002E3EAA">
            <w:pPr>
              <w:pStyle w:val="TableParagraph"/>
              <w:rPr>
                <w:rFonts w:asciiTheme="minorHAnsi" w:hAnsiTheme="minorHAnsi"/>
                <w:sz w:val="18"/>
              </w:rPr>
            </w:pPr>
          </w:p>
        </w:tc>
        <w:tc>
          <w:tcPr>
            <w:tcW w:w="945" w:type="dxa"/>
            <w:vMerge/>
          </w:tcPr>
          <w:p w14:paraId="7009C433" w14:textId="77777777" w:rsidR="002E3EAA" w:rsidRPr="00F42D96" w:rsidRDefault="002E3EAA" w:rsidP="002E3EAA">
            <w:pPr>
              <w:rPr>
                <w:sz w:val="2"/>
                <w:szCs w:val="2"/>
              </w:rPr>
            </w:pPr>
          </w:p>
        </w:tc>
        <w:tc>
          <w:tcPr>
            <w:tcW w:w="1361" w:type="dxa"/>
            <w:vMerge/>
          </w:tcPr>
          <w:p w14:paraId="41B8DC8D" w14:textId="77777777" w:rsidR="002E3EAA" w:rsidRPr="00F42D96" w:rsidRDefault="002E3EAA" w:rsidP="002E3EAA">
            <w:pPr>
              <w:pStyle w:val="TableParagraph"/>
              <w:rPr>
                <w:rFonts w:asciiTheme="minorHAnsi" w:hAnsiTheme="minorHAnsi"/>
                <w:sz w:val="18"/>
              </w:rPr>
            </w:pPr>
          </w:p>
        </w:tc>
        <w:tc>
          <w:tcPr>
            <w:tcW w:w="1063" w:type="dxa"/>
            <w:vMerge/>
          </w:tcPr>
          <w:p w14:paraId="6BF1E928" w14:textId="77777777" w:rsidR="002E3EAA" w:rsidRPr="00F42D96" w:rsidRDefault="002E3EAA" w:rsidP="002E3EAA">
            <w:pPr>
              <w:pStyle w:val="TableParagraph"/>
              <w:rPr>
                <w:rFonts w:asciiTheme="minorHAnsi" w:hAnsiTheme="minorHAnsi"/>
                <w:sz w:val="18"/>
              </w:rPr>
            </w:pPr>
          </w:p>
        </w:tc>
        <w:tc>
          <w:tcPr>
            <w:tcW w:w="4209" w:type="dxa"/>
          </w:tcPr>
          <w:p w14:paraId="3A8A9EDD" w14:textId="77777777" w:rsidR="002E3EAA" w:rsidRPr="00F42D96" w:rsidRDefault="002E3EAA" w:rsidP="002E3EAA">
            <w:pPr>
              <w:pStyle w:val="TableParagraph"/>
              <w:spacing w:before="35" w:line="211" w:lineRule="auto"/>
              <w:ind w:left="55" w:right="181"/>
              <w:rPr>
                <w:rFonts w:asciiTheme="minorHAnsi" w:hAnsiTheme="minorHAnsi"/>
                <w:sz w:val="19"/>
              </w:rPr>
            </w:pPr>
            <w:r w:rsidRPr="00F42D96">
              <w:rPr>
                <w:rFonts w:asciiTheme="minorHAnsi" w:hAnsiTheme="minorHAnsi"/>
                <w:spacing w:val="-5"/>
                <w:sz w:val="19"/>
              </w:rPr>
              <w:t xml:space="preserve">Quantities </w:t>
            </w:r>
            <w:r w:rsidRPr="00F42D96">
              <w:rPr>
                <w:rFonts w:asciiTheme="minorHAnsi" w:hAnsiTheme="minorHAnsi"/>
                <w:spacing w:val="-6"/>
                <w:sz w:val="19"/>
              </w:rPr>
              <w:t xml:space="preserve">are </w:t>
            </w:r>
            <w:r w:rsidRPr="00F42D96">
              <w:rPr>
                <w:rFonts w:asciiTheme="minorHAnsi" w:hAnsiTheme="minorHAnsi"/>
                <w:spacing w:val="-5"/>
                <w:sz w:val="19"/>
              </w:rPr>
              <w:t xml:space="preserve">kept </w:t>
            </w:r>
            <w:r w:rsidRPr="00F42D96">
              <w:rPr>
                <w:rFonts w:asciiTheme="minorHAnsi" w:hAnsiTheme="minorHAnsi"/>
                <w:spacing w:val="-4"/>
                <w:sz w:val="19"/>
              </w:rPr>
              <w:t xml:space="preserve">to </w:t>
            </w:r>
            <w:r w:rsidRPr="00F42D96">
              <w:rPr>
                <w:rFonts w:asciiTheme="minorHAnsi" w:hAnsiTheme="minorHAnsi"/>
                <w:sz w:val="19"/>
              </w:rPr>
              <w:t xml:space="preserve">a </w:t>
            </w:r>
            <w:r w:rsidRPr="00F42D96">
              <w:rPr>
                <w:rFonts w:asciiTheme="minorHAnsi" w:hAnsiTheme="minorHAnsi"/>
                <w:spacing w:val="-5"/>
                <w:sz w:val="19"/>
              </w:rPr>
              <w:t xml:space="preserve">minimum especially </w:t>
            </w:r>
            <w:r w:rsidRPr="00F42D96">
              <w:rPr>
                <w:rFonts w:asciiTheme="minorHAnsi" w:hAnsiTheme="minorHAnsi"/>
                <w:spacing w:val="-4"/>
                <w:sz w:val="19"/>
              </w:rPr>
              <w:t xml:space="preserve">flammable </w:t>
            </w:r>
            <w:r w:rsidRPr="00F42D96">
              <w:rPr>
                <w:rFonts w:asciiTheme="minorHAnsi" w:hAnsiTheme="minorHAnsi"/>
                <w:spacing w:val="-5"/>
                <w:sz w:val="19"/>
              </w:rPr>
              <w:t>liquids</w:t>
            </w:r>
          </w:p>
        </w:tc>
        <w:tc>
          <w:tcPr>
            <w:tcW w:w="907" w:type="dxa"/>
            <w:vMerge/>
          </w:tcPr>
          <w:p w14:paraId="72FD5D86" w14:textId="77777777" w:rsidR="002E3EAA" w:rsidRPr="00F42D96" w:rsidRDefault="002E3EAA" w:rsidP="002E3EAA">
            <w:pPr>
              <w:rPr>
                <w:sz w:val="2"/>
                <w:szCs w:val="2"/>
              </w:rPr>
            </w:pPr>
          </w:p>
        </w:tc>
        <w:tc>
          <w:tcPr>
            <w:tcW w:w="2494" w:type="dxa"/>
            <w:vMerge/>
          </w:tcPr>
          <w:p w14:paraId="7CF9C454" w14:textId="77777777" w:rsidR="002E3EAA" w:rsidRPr="00F42D96" w:rsidRDefault="002E3EAA" w:rsidP="002E3EAA">
            <w:pPr>
              <w:rPr>
                <w:sz w:val="2"/>
                <w:szCs w:val="2"/>
              </w:rPr>
            </w:pPr>
          </w:p>
        </w:tc>
        <w:tc>
          <w:tcPr>
            <w:tcW w:w="1417" w:type="dxa"/>
            <w:vMerge/>
          </w:tcPr>
          <w:p w14:paraId="14EDC507" w14:textId="77777777" w:rsidR="002E3EAA" w:rsidRPr="00F42D96" w:rsidRDefault="002E3EAA" w:rsidP="002E3EAA">
            <w:pPr>
              <w:rPr>
                <w:sz w:val="2"/>
                <w:szCs w:val="2"/>
              </w:rPr>
            </w:pPr>
          </w:p>
        </w:tc>
        <w:tc>
          <w:tcPr>
            <w:tcW w:w="1417" w:type="dxa"/>
            <w:vMerge/>
          </w:tcPr>
          <w:p w14:paraId="00AC506C" w14:textId="77777777" w:rsidR="002E3EAA" w:rsidRPr="00F42D96" w:rsidRDefault="002E3EAA" w:rsidP="002E3EAA">
            <w:pPr>
              <w:rPr>
                <w:sz w:val="2"/>
                <w:szCs w:val="2"/>
              </w:rPr>
            </w:pPr>
          </w:p>
        </w:tc>
      </w:tr>
      <w:tr w:rsidR="002E3EAA" w:rsidRPr="00F42D96" w14:paraId="606B0140" w14:textId="77777777" w:rsidTr="002140A7">
        <w:trPr>
          <w:trHeight w:val="1089"/>
        </w:trPr>
        <w:tc>
          <w:tcPr>
            <w:tcW w:w="1361" w:type="dxa"/>
          </w:tcPr>
          <w:p w14:paraId="2E788BAD" w14:textId="77777777" w:rsidR="002E3EAA" w:rsidRPr="00F42D96" w:rsidRDefault="002E3EAA" w:rsidP="002E3EAA">
            <w:pPr>
              <w:pStyle w:val="TableParagraph"/>
              <w:spacing w:before="35" w:line="211" w:lineRule="auto"/>
              <w:ind w:left="56" w:right="254"/>
              <w:rPr>
                <w:rFonts w:asciiTheme="minorHAnsi" w:hAnsiTheme="minorHAnsi"/>
                <w:sz w:val="19"/>
              </w:rPr>
            </w:pPr>
            <w:r w:rsidRPr="00F42D96">
              <w:rPr>
                <w:rFonts w:asciiTheme="minorHAnsi" w:hAnsiTheme="minorHAnsi"/>
                <w:sz w:val="19"/>
              </w:rPr>
              <w:t>Inadequate personal protective equipment (PPE)</w:t>
            </w:r>
          </w:p>
        </w:tc>
        <w:tc>
          <w:tcPr>
            <w:tcW w:w="945" w:type="dxa"/>
          </w:tcPr>
          <w:p w14:paraId="619342B0"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61" w:type="dxa"/>
          </w:tcPr>
          <w:p w14:paraId="697247C8" w14:textId="77777777" w:rsidR="002E3EAA" w:rsidRPr="00F42D96" w:rsidRDefault="002E3EAA" w:rsidP="002E3EAA">
            <w:pPr>
              <w:pStyle w:val="TableParagraph"/>
              <w:spacing w:before="35" w:line="211" w:lineRule="auto"/>
              <w:ind w:left="56" w:right="517"/>
              <w:rPr>
                <w:rFonts w:asciiTheme="minorHAnsi" w:hAnsiTheme="minorHAnsi"/>
                <w:sz w:val="19"/>
              </w:rPr>
            </w:pPr>
            <w:r w:rsidRPr="00F42D96">
              <w:rPr>
                <w:rFonts w:asciiTheme="minorHAnsi" w:hAnsiTheme="minorHAnsi"/>
                <w:spacing w:val="-6"/>
                <w:sz w:val="19"/>
              </w:rPr>
              <w:t xml:space="preserve">Exposure </w:t>
            </w:r>
            <w:r w:rsidRPr="00F42D96">
              <w:rPr>
                <w:rFonts w:asciiTheme="minorHAnsi" w:hAnsiTheme="minorHAnsi"/>
                <w:spacing w:val="-5"/>
                <w:sz w:val="19"/>
              </w:rPr>
              <w:t xml:space="preserve">causing </w:t>
            </w:r>
            <w:r w:rsidRPr="00F42D96">
              <w:rPr>
                <w:rFonts w:asciiTheme="minorHAnsi" w:hAnsiTheme="minorHAnsi"/>
                <w:spacing w:val="-6"/>
                <w:sz w:val="19"/>
              </w:rPr>
              <w:t>irritation</w:t>
            </w:r>
          </w:p>
          <w:p w14:paraId="6038A86F" w14:textId="77777777" w:rsidR="002E3EAA" w:rsidRPr="00F42D96" w:rsidRDefault="002E3EAA" w:rsidP="002E3EAA">
            <w:pPr>
              <w:pStyle w:val="TableParagraph"/>
              <w:spacing w:before="175"/>
              <w:ind w:left="56"/>
              <w:rPr>
                <w:rFonts w:asciiTheme="minorHAnsi" w:hAnsiTheme="minorHAnsi"/>
                <w:sz w:val="19"/>
              </w:rPr>
            </w:pPr>
            <w:r w:rsidRPr="00F42D96">
              <w:rPr>
                <w:rFonts w:asciiTheme="minorHAnsi" w:hAnsiTheme="minorHAnsi"/>
                <w:spacing w:val="-5"/>
                <w:sz w:val="19"/>
              </w:rPr>
              <w:t>Splashes</w:t>
            </w:r>
          </w:p>
        </w:tc>
        <w:tc>
          <w:tcPr>
            <w:tcW w:w="1063" w:type="dxa"/>
          </w:tcPr>
          <w:p w14:paraId="78A28FED" w14:textId="77777777" w:rsidR="002E3EAA" w:rsidRPr="00F42D96" w:rsidRDefault="002E3EAA" w:rsidP="002E3EAA">
            <w:pPr>
              <w:pStyle w:val="TableParagraph"/>
              <w:spacing w:before="12"/>
              <w:ind w:left="463"/>
              <w:rPr>
                <w:rFonts w:asciiTheme="minorHAnsi" w:hAnsiTheme="minorHAnsi"/>
                <w:sz w:val="19"/>
              </w:rPr>
            </w:pPr>
            <w:r w:rsidRPr="00F42D96">
              <w:rPr>
                <w:rFonts w:asciiTheme="minorHAnsi" w:hAnsiTheme="minorHAnsi"/>
                <w:sz w:val="19"/>
              </w:rPr>
              <w:t>H</w:t>
            </w:r>
          </w:p>
        </w:tc>
        <w:tc>
          <w:tcPr>
            <w:tcW w:w="4209" w:type="dxa"/>
          </w:tcPr>
          <w:p w14:paraId="0F785CA1" w14:textId="77777777" w:rsidR="002E3EAA" w:rsidRPr="00F42D96" w:rsidRDefault="002E3EAA" w:rsidP="002E3EAA">
            <w:pPr>
              <w:pStyle w:val="TableParagraph"/>
              <w:spacing w:before="35" w:line="211" w:lineRule="auto"/>
              <w:ind w:left="55"/>
              <w:rPr>
                <w:rFonts w:asciiTheme="minorHAnsi" w:hAnsiTheme="minorHAnsi"/>
                <w:sz w:val="19"/>
              </w:rPr>
            </w:pPr>
            <w:r w:rsidRPr="00F42D96">
              <w:rPr>
                <w:rFonts w:asciiTheme="minorHAnsi" w:hAnsiTheme="minorHAnsi"/>
                <w:spacing w:val="-6"/>
                <w:sz w:val="19"/>
              </w:rPr>
              <w:t xml:space="preserve">Appropriate </w:t>
            </w:r>
            <w:r w:rsidRPr="00F42D96">
              <w:rPr>
                <w:rFonts w:asciiTheme="minorHAnsi" w:hAnsiTheme="minorHAnsi"/>
                <w:spacing w:val="-4"/>
                <w:sz w:val="19"/>
              </w:rPr>
              <w:t xml:space="preserve">PPE </w:t>
            </w:r>
            <w:r w:rsidRPr="00F42D96">
              <w:rPr>
                <w:rFonts w:asciiTheme="minorHAnsi" w:hAnsiTheme="minorHAnsi"/>
                <w:spacing w:val="-3"/>
                <w:sz w:val="19"/>
              </w:rPr>
              <w:t xml:space="preserve">is </w:t>
            </w:r>
            <w:r w:rsidRPr="00F42D96">
              <w:rPr>
                <w:rFonts w:asciiTheme="minorHAnsi" w:hAnsiTheme="minorHAnsi"/>
                <w:spacing w:val="-5"/>
                <w:sz w:val="19"/>
              </w:rPr>
              <w:t xml:space="preserve">available </w:t>
            </w:r>
            <w:r w:rsidRPr="00F42D96">
              <w:rPr>
                <w:rFonts w:asciiTheme="minorHAnsi" w:hAnsiTheme="minorHAnsi"/>
                <w:spacing w:val="-4"/>
                <w:sz w:val="19"/>
              </w:rPr>
              <w:t xml:space="preserve">and used </w:t>
            </w:r>
            <w:r w:rsidRPr="00F42D96">
              <w:rPr>
                <w:rFonts w:asciiTheme="minorHAnsi" w:hAnsiTheme="minorHAnsi"/>
                <w:spacing w:val="-3"/>
                <w:sz w:val="19"/>
              </w:rPr>
              <w:t xml:space="preserve">as </w:t>
            </w:r>
            <w:r w:rsidRPr="00F42D96">
              <w:rPr>
                <w:rFonts w:asciiTheme="minorHAnsi" w:hAnsiTheme="minorHAnsi"/>
                <w:spacing w:val="-6"/>
                <w:sz w:val="19"/>
              </w:rPr>
              <w:t xml:space="preserve">directed </w:t>
            </w:r>
            <w:r w:rsidRPr="00F42D96">
              <w:rPr>
                <w:rFonts w:asciiTheme="minorHAnsi" w:hAnsiTheme="minorHAnsi"/>
                <w:spacing w:val="-3"/>
                <w:sz w:val="19"/>
              </w:rPr>
              <w:t xml:space="preserve">on </w:t>
            </w:r>
            <w:r w:rsidRPr="00F42D96">
              <w:rPr>
                <w:rFonts w:asciiTheme="minorHAnsi" w:hAnsiTheme="minorHAnsi"/>
                <w:spacing w:val="-4"/>
                <w:sz w:val="19"/>
              </w:rPr>
              <w:t xml:space="preserve">the </w:t>
            </w:r>
            <w:r w:rsidRPr="00F42D96">
              <w:rPr>
                <w:rFonts w:asciiTheme="minorHAnsi" w:hAnsiTheme="minorHAnsi"/>
                <w:spacing w:val="-5"/>
                <w:sz w:val="19"/>
              </w:rPr>
              <w:t>SDS</w:t>
            </w:r>
          </w:p>
        </w:tc>
        <w:tc>
          <w:tcPr>
            <w:tcW w:w="907" w:type="dxa"/>
          </w:tcPr>
          <w:p w14:paraId="178644C3"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2494" w:type="dxa"/>
          </w:tcPr>
          <w:p w14:paraId="1508B021" w14:textId="77777777" w:rsidR="002E3EAA" w:rsidRPr="00F42D96" w:rsidRDefault="002E3EAA" w:rsidP="002E3EAA">
            <w:pPr>
              <w:pStyle w:val="TableParagraph"/>
              <w:rPr>
                <w:rFonts w:asciiTheme="minorHAnsi" w:hAnsiTheme="minorHAnsi"/>
                <w:sz w:val="18"/>
              </w:rPr>
            </w:pPr>
          </w:p>
        </w:tc>
        <w:tc>
          <w:tcPr>
            <w:tcW w:w="1417" w:type="dxa"/>
          </w:tcPr>
          <w:p w14:paraId="095999D0"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p w14:paraId="4D6E8067" w14:textId="77777777" w:rsidR="002E3EAA" w:rsidRPr="00F42D96" w:rsidRDefault="002E3EAA" w:rsidP="002E3EAA">
            <w:pPr>
              <w:pStyle w:val="TableParagraph"/>
              <w:rPr>
                <w:rFonts w:asciiTheme="minorHAnsi" w:hAnsiTheme="minorHAnsi"/>
                <w:sz w:val="18"/>
                <w:szCs w:val="18"/>
              </w:rPr>
            </w:pPr>
          </w:p>
        </w:tc>
        <w:tc>
          <w:tcPr>
            <w:tcW w:w="1417" w:type="dxa"/>
          </w:tcPr>
          <w:p w14:paraId="06114AB0" w14:textId="75269D68"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F42D96" w14:paraId="3DCBA4BC" w14:textId="77777777" w:rsidTr="00803707">
        <w:trPr>
          <w:trHeight w:val="1487"/>
        </w:trPr>
        <w:tc>
          <w:tcPr>
            <w:tcW w:w="1361" w:type="dxa"/>
          </w:tcPr>
          <w:p w14:paraId="041BE0C0" w14:textId="77777777" w:rsidR="002E3EAA" w:rsidRPr="00F42D96" w:rsidRDefault="002E3EAA" w:rsidP="002E3EAA">
            <w:pPr>
              <w:pStyle w:val="TableParagraph"/>
              <w:spacing w:before="36" w:line="211" w:lineRule="auto"/>
              <w:ind w:left="56" w:right="334"/>
              <w:rPr>
                <w:rFonts w:asciiTheme="minorHAnsi" w:hAnsiTheme="minorHAnsi"/>
                <w:sz w:val="19"/>
              </w:rPr>
            </w:pPr>
            <w:r w:rsidRPr="00F42D96">
              <w:rPr>
                <w:rFonts w:asciiTheme="minorHAnsi" w:hAnsiTheme="minorHAnsi"/>
                <w:sz w:val="19"/>
              </w:rPr>
              <w:t>Incorrect disposal of hazardous chemicals</w:t>
            </w:r>
          </w:p>
        </w:tc>
        <w:tc>
          <w:tcPr>
            <w:tcW w:w="945" w:type="dxa"/>
          </w:tcPr>
          <w:p w14:paraId="3C89D9D3"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61" w:type="dxa"/>
          </w:tcPr>
          <w:p w14:paraId="0F7656B6" w14:textId="77777777" w:rsidR="002E3EAA" w:rsidRPr="00F42D96" w:rsidRDefault="002E3EAA" w:rsidP="002E3EAA">
            <w:pPr>
              <w:pStyle w:val="TableParagraph"/>
              <w:spacing w:before="36" w:line="211" w:lineRule="auto"/>
              <w:ind w:left="56" w:right="-8"/>
              <w:rPr>
                <w:rFonts w:asciiTheme="minorHAnsi" w:hAnsiTheme="minorHAnsi"/>
                <w:sz w:val="19"/>
              </w:rPr>
            </w:pPr>
            <w:r w:rsidRPr="00F42D96">
              <w:rPr>
                <w:rFonts w:asciiTheme="minorHAnsi" w:hAnsiTheme="minorHAnsi"/>
                <w:sz w:val="19"/>
              </w:rPr>
              <w:t>Environmental contamination</w:t>
            </w:r>
          </w:p>
          <w:p w14:paraId="49E93C8A" w14:textId="77777777" w:rsidR="002E3EAA" w:rsidRPr="00F42D96" w:rsidRDefault="002E3EAA" w:rsidP="002E3EAA">
            <w:pPr>
              <w:pStyle w:val="TableParagraph"/>
              <w:spacing w:before="6"/>
              <w:rPr>
                <w:rFonts w:asciiTheme="minorHAnsi" w:hAnsiTheme="minorHAnsi"/>
                <w:b/>
                <w:sz w:val="16"/>
              </w:rPr>
            </w:pPr>
          </w:p>
          <w:p w14:paraId="13C44B5C" w14:textId="77777777" w:rsidR="002E3EAA" w:rsidRPr="00F42D96" w:rsidRDefault="002E3EAA" w:rsidP="002E3EAA">
            <w:pPr>
              <w:pStyle w:val="TableParagraph"/>
              <w:spacing w:line="211" w:lineRule="auto"/>
              <w:ind w:left="56" w:right="44"/>
              <w:rPr>
                <w:rFonts w:asciiTheme="minorHAnsi" w:hAnsiTheme="minorHAnsi"/>
                <w:sz w:val="19"/>
              </w:rPr>
            </w:pPr>
            <w:r w:rsidRPr="00F42D96">
              <w:rPr>
                <w:rFonts w:asciiTheme="minorHAnsi" w:hAnsiTheme="minorHAnsi"/>
                <w:spacing w:val="-5"/>
                <w:sz w:val="19"/>
              </w:rPr>
              <w:t xml:space="preserve">Chemicals </w:t>
            </w:r>
            <w:r w:rsidRPr="00F42D96">
              <w:rPr>
                <w:rFonts w:asciiTheme="minorHAnsi" w:hAnsiTheme="minorHAnsi"/>
                <w:spacing w:val="-4"/>
                <w:sz w:val="19"/>
              </w:rPr>
              <w:t xml:space="preserve">being </w:t>
            </w:r>
            <w:r w:rsidRPr="00F42D96">
              <w:rPr>
                <w:rFonts w:asciiTheme="minorHAnsi" w:hAnsiTheme="minorHAnsi"/>
                <w:spacing w:val="-5"/>
                <w:sz w:val="19"/>
              </w:rPr>
              <w:t xml:space="preserve">used outside </w:t>
            </w:r>
            <w:r w:rsidRPr="00F42D96">
              <w:rPr>
                <w:rFonts w:asciiTheme="minorHAnsi" w:hAnsiTheme="minorHAnsi"/>
                <w:spacing w:val="-6"/>
                <w:sz w:val="19"/>
              </w:rPr>
              <w:t xml:space="preserve">manufacturer’s </w:t>
            </w:r>
            <w:r w:rsidRPr="00F42D96">
              <w:rPr>
                <w:rFonts w:asciiTheme="minorHAnsi" w:hAnsiTheme="minorHAnsi"/>
                <w:spacing w:val="-5"/>
                <w:sz w:val="19"/>
              </w:rPr>
              <w:t>specifications</w:t>
            </w:r>
          </w:p>
        </w:tc>
        <w:tc>
          <w:tcPr>
            <w:tcW w:w="1063" w:type="dxa"/>
          </w:tcPr>
          <w:p w14:paraId="6C8BB800" w14:textId="77777777" w:rsidR="002E3EAA" w:rsidRPr="00F42D96" w:rsidRDefault="002E3EAA" w:rsidP="002E3EAA">
            <w:pPr>
              <w:pStyle w:val="TableParagraph"/>
              <w:spacing w:before="12" w:line="631" w:lineRule="auto"/>
              <w:ind w:left="453" w:right="443"/>
              <w:jc w:val="center"/>
              <w:rPr>
                <w:rFonts w:asciiTheme="minorHAnsi" w:hAnsiTheme="minorHAnsi"/>
                <w:sz w:val="19"/>
              </w:rPr>
            </w:pPr>
            <w:r w:rsidRPr="00F42D96">
              <w:rPr>
                <w:rFonts w:asciiTheme="minorHAnsi" w:hAnsiTheme="minorHAnsi"/>
                <w:sz w:val="19"/>
              </w:rPr>
              <w:t>H M</w:t>
            </w:r>
          </w:p>
        </w:tc>
        <w:tc>
          <w:tcPr>
            <w:tcW w:w="4209" w:type="dxa"/>
          </w:tcPr>
          <w:p w14:paraId="471EBEF4" w14:textId="77777777" w:rsidR="002E3EAA" w:rsidRPr="00F42D96" w:rsidRDefault="002E3EAA" w:rsidP="002E3EAA">
            <w:pPr>
              <w:pStyle w:val="TableParagraph"/>
              <w:spacing w:before="36" w:line="211" w:lineRule="auto"/>
              <w:ind w:left="55" w:right="801"/>
              <w:rPr>
                <w:rFonts w:asciiTheme="minorHAnsi" w:hAnsiTheme="minorHAnsi"/>
                <w:sz w:val="19"/>
              </w:rPr>
            </w:pPr>
            <w:r w:rsidRPr="00F42D96">
              <w:rPr>
                <w:rFonts w:asciiTheme="minorHAnsi" w:hAnsiTheme="minorHAnsi"/>
                <w:spacing w:val="-6"/>
                <w:sz w:val="19"/>
              </w:rPr>
              <w:t xml:space="preserve">Correct </w:t>
            </w:r>
            <w:r w:rsidRPr="00F42D96">
              <w:rPr>
                <w:rFonts w:asciiTheme="minorHAnsi" w:hAnsiTheme="minorHAnsi"/>
                <w:spacing w:val="-5"/>
                <w:sz w:val="19"/>
              </w:rPr>
              <w:t xml:space="preserve">disposal </w:t>
            </w:r>
            <w:r w:rsidRPr="00F42D96">
              <w:rPr>
                <w:rFonts w:asciiTheme="minorHAnsi" w:hAnsiTheme="minorHAnsi"/>
                <w:spacing w:val="-6"/>
                <w:sz w:val="19"/>
              </w:rPr>
              <w:t xml:space="preserve">procedures are </w:t>
            </w:r>
            <w:r w:rsidRPr="00F42D96">
              <w:rPr>
                <w:rFonts w:asciiTheme="minorHAnsi" w:hAnsiTheme="minorHAnsi"/>
                <w:spacing w:val="-3"/>
                <w:sz w:val="19"/>
              </w:rPr>
              <w:t xml:space="preserve">in </w:t>
            </w:r>
            <w:r w:rsidRPr="00F42D96">
              <w:rPr>
                <w:rFonts w:asciiTheme="minorHAnsi" w:hAnsiTheme="minorHAnsi"/>
                <w:spacing w:val="-5"/>
                <w:sz w:val="19"/>
              </w:rPr>
              <w:t>place for chemical waste</w:t>
            </w:r>
          </w:p>
          <w:p w14:paraId="0190604D" w14:textId="77777777" w:rsidR="002E3EAA" w:rsidRPr="00F42D96" w:rsidRDefault="002E3EAA" w:rsidP="002E3EAA">
            <w:pPr>
              <w:pStyle w:val="TableParagraph"/>
              <w:spacing w:before="7"/>
              <w:rPr>
                <w:rFonts w:asciiTheme="minorHAnsi" w:hAnsiTheme="minorHAnsi"/>
                <w:b/>
                <w:sz w:val="16"/>
              </w:rPr>
            </w:pPr>
          </w:p>
          <w:p w14:paraId="1ACB0C4B" w14:textId="77777777" w:rsidR="002E3EAA" w:rsidRPr="00F42D96" w:rsidRDefault="002E3EAA" w:rsidP="002E3EAA">
            <w:pPr>
              <w:pStyle w:val="TableParagraph"/>
              <w:spacing w:line="211" w:lineRule="auto"/>
              <w:ind w:left="55"/>
              <w:rPr>
                <w:rFonts w:asciiTheme="minorHAnsi" w:hAnsiTheme="minorHAnsi"/>
                <w:sz w:val="19"/>
              </w:rPr>
            </w:pPr>
            <w:r w:rsidRPr="00F42D96">
              <w:rPr>
                <w:rFonts w:asciiTheme="minorHAnsi" w:hAnsiTheme="minorHAnsi"/>
                <w:spacing w:val="-5"/>
                <w:sz w:val="19"/>
              </w:rPr>
              <w:t xml:space="preserve">Checks </w:t>
            </w:r>
            <w:r w:rsidRPr="00F42D96">
              <w:rPr>
                <w:rFonts w:asciiTheme="minorHAnsi" w:hAnsiTheme="minorHAnsi"/>
                <w:spacing w:val="-6"/>
                <w:sz w:val="19"/>
              </w:rPr>
              <w:t xml:space="preserve">are </w:t>
            </w:r>
            <w:r w:rsidRPr="00F42D96">
              <w:rPr>
                <w:rFonts w:asciiTheme="minorHAnsi" w:hAnsiTheme="minorHAnsi"/>
                <w:spacing w:val="-5"/>
                <w:sz w:val="19"/>
              </w:rPr>
              <w:t xml:space="preserve">undertaken </w:t>
            </w:r>
            <w:r w:rsidRPr="00F42D96">
              <w:rPr>
                <w:rFonts w:asciiTheme="minorHAnsi" w:hAnsiTheme="minorHAnsi"/>
                <w:spacing w:val="-3"/>
                <w:sz w:val="19"/>
              </w:rPr>
              <w:t xml:space="preserve">at </w:t>
            </w:r>
            <w:r w:rsidRPr="00F42D96">
              <w:rPr>
                <w:rFonts w:asciiTheme="minorHAnsi" w:hAnsiTheme="minorHAnsi"/>
                <w:spacing w:val="-6"/>
                <w:sz w:val="19"/>
              </w:rPr>
              <w:t xml:space="preserve">regular </w:t>
            </w:r>
            <w:r w:rsidRPr="00F42D96">
              <w:rPr>
                <w:rFonts w:asciiTheme="minorHAnsi" w:hAnsiTheme="minorHAnsi"/>
                <w:spacing w:val="-5"/>
                <w:sz w:val="19"/>
              </w:rPr>
              <w:t xml:space="preserve">intervals, for the purposes </w:t>
            </w:r>
            <w:r w:rsidRPr="00F42D96">
              <w:rPr>
                <w:rFonts w:asciiTheme="minorHAnsi" w:hAnsiTheme="minorHAnsi"/>
                <w:spacing w:val="-4"/>
                <w:sz w:val="19"/>
              </w:rPr>
              <w:t xml:space="preserve">of </w:t>
            </w:r>
            <w:r w:rsidRPr="00F42D96">
              <w:rPr>
                <w:rFonts w:asciiTheme="minorHAnsi" w:hAnsiTheme="minorHAnsi"/>
                <w:spacing w:val="-5"/>
                <w:sz w:val="19"/>
              </w:rPr>
              <w:t xml:space="preserve">disposal </w:t>
            </w:r>
            <w:r w:rsidRPr="00F42D96">
              <w:rPr>
                <w:rFonts w:asciiTheme="minorHAnsi" w:hAnsiTheme="minorHAnsi"/>
                <w:spacing w:val="-4"/>
                <w:sz w:val="19"/>
              </w:rPr>
              <w:t xml:space="preserve">of </w:t>
            </w:r>
            <w:r w:rsidRPr="00F42D96">
              <w:rPr>
                <w:rFonts w:asciiTheme="minorHAnsi" w:hAnsiTheme="minorHAnsi"/>
                <w:spacing w:val="-7"/>
                <w:sz w:val="19"/>
              </w:rPr>
              <w:t xml:space="preserve">out-of-date </w:t>
            </w:r>
            <w:r w:rsidRPr="00F42D96">
              <w:rPr>
                <w:rFonts w:asciiTheme="minorHAnsi" w:hAnsiTheme="minorHAnsi"/>
                <w:spacing w:val="-5"/>
                <w:sz w:val="19"/>
              </w:rPr>
              <w:t>chemicals</w:t>
            </w:r>
          </w:p>
          <w:p w14:paraId="7AA35410" w14:textId="77777777" w:rsidR="002E3EAA" w:rsidRPr="00F42D96" w:rsidRDefault="002E3EAA" w:rsidP="002E3EAA">
            <w:pPr>
              <w:pStyle w:val="TableParagraph"/>
              <w:spacing w:before="7"/>
              <w:rPr>
                <w:rFonts w:asciiTheme="minorHAnsi" w:hAnsiTheme="minorHAnsi"/>
                <w:b/>
                <w:sz w:val="16"/>
              </w:rPr>
            </w:pPr>
          </w:p>
          <w:p w14:paraId="66DCE5B4" w14:textId="77777777" w:rsidR="002E3EAA" w:rsidRPr="00F42D96" w:rsidRDefault="002E3EAA" w:rsidP="002E3EAA">
            <w:pPr>
              <w:pStyle w:val="TableParagraph"/>
              <w:spacing w:line="211" w:lineRule="auto"/>
              <w:ind w:left="55" w:right="181"/>
              <w:rPr>
                <w:rFonts w:asciiTheme="minorHAnsi" w:hAnsiTheme="minorHAnsi"/>
                <w:sz w:val="19"/>
              </w:rPr>
            </w:pPr>
            <w:r w:rsidRPr="00F42D96">
              <w:rPr>
                <w:rFonts w:asciiTheme="minorHAnsi" w:hAnsiTheme="minorHAnsi"/>
                <w:spacing w:val="-5"/>
                <w:sz w:val="19"/>
              </w:rPr>
              <w:t xml:space="preserve">Chemicals </w:t>
            </w:r>
            <w:r w:rsidRPr="00F42D96">
              <w:rPr>
                <w:rFonts w:asciiTheme="minorHAnsi" w:hAnsiTheme="minorHAnsi"/>
                <w:spacing w:val="-6"/>
                <w:sz w:val="19"/>
              </w:rPr>
              <w:t xml:space="preserve">are </w:t>
            </w:r>
            <w:r w:rsidRPr="00F42D96">
              <w:rPr>
                <w:rFonts w:asciiTheme="minorHAnsi" w:hAnsiTheme="minorHAnsi"/>
                <w:spacing w:val="-5"/>
                <w:sz w:val="19"/>
              </w:rPr>
              <w:t xml:space="preserve">disposed </w:t>
            </w:r>
            <w:r w:rsidRPr="00F42D96">
              <w:rPr>
                <w:rFonts w:asciiTheme="minorHAnsi" w:hAnsiTheme="minorHAnsi"/>
                <w:spacing w:val="-4"/>
                <w:sz w:val="19"/>
              </w:rPr>
              <w:t xml:space="preserve">of </w:t>
            </w:r>
            <w:r w:rsidRPr="00F42D96">
              <w:rPr>
                <w:rFonts w:asciiTheme="minorHAnsi" w:hAnsiTheme="minorHAnsi"/>
                <w:spacing w:val="-3"/>
                <w:sz w:val="19"/>
              </w:rPr>
              <w:t xml:space="preserve">in </w:t>
            </w:r>
            <w:r w:rsidRPr="00F42D96">
              <w:rPr>
                <w:rFonts w:asciiTheme="minorHAnsi" w:hAnsiTheme="minorHAnsi"/>
                <w:spacing w:val="-6"/>
                <w:sz w:val="19"/>
              </w:rPr>
              <w:t xml:space="preserve">accordance </w:t>
            </w:r>
            <w:r w:rsidRPr="00F42D96">
              <w:rPr>
                <w:rFonts w:asciiTheme="minorHAnsi" w:hAnsiTheme="minorHAnsi"/>
                <w:spacing w:val="-5"/>
                <w:sz w:val="19"/>
              </w:rPr>
              <w:t xml:space="preserve">with </w:t>
            </w:r>
            <w:r w:rsidRPr="00F42D96">
              <w:rPr>
                <w:rFonts w:asciiTheme="minorHAnsi" w:hAnsiTheme="minorHAnsi"/>
                <w:spacing w:val="-4"/>
                <w:sz w:val="19"/>
              </w:rPr>
              <w:t xml:space="preserve">the SDS and the </w:t>
            </w:r>
            <w:r w:rsidRPr="00F42D96">
              <w:rPr>
                <w:rFonts w:asciiTheme="minorHAnsi" w:hAnsiTheme="minorHAnsi"/>
                <w:spacing w:val="-6"/>
                <w:sz w:val="19"/>
              </w:rPr>
              <w:t>Local Authority</w:t>
            </w:r>
          </w:p>
        </w:tc>
        <w:tc>
          <w:tcPr>
            <w:tcW w:w="907" w:type="dxa"/>
          </w:tcPr>
          <w:p w14:paraId="43652499"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2494" w:type="dxa"/>
          </w:tcPr>
          <w:p w14:paraId="1A39E53D" w14:textId="77777777" w:rsidR="002E3EAA" w:rsidRPr="00F42D96" w:rsidRDefault="002E3EAA" w:rsidP="002E3EAA">
            <w:pPr>
              <w:pStyle w:val="TableParagraph"/>
              <w:rPr>
                <w:rFonts w:asciiTheme="minorHAnsi" w:hAnsiTheme="minorHAnsi"/>
                <w:sz w:val="18"/>
              </w:rPr>
            </w:pPr>
          </w:p>
        </w:tc>
        <w:tc>
          <w:tcPr>
            <w:tcW w:w="1417" w:type="dxa"/>
          </w:tcPr>
          <w:p w14:paraId="3A1C1EF7"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p w14:paraId="63DCC059" w14:textId="77777777" w:rsidR="002E3EAA" w:rsidRPr="00F42D96" w:rsidRDefault="002E3EAA" w:rsidP="002E3EAA">
            <w:pPr>
              <w:pStyle w:val="TableParagraph"/>
              <w:rPr>
                <w:rFonts w:asciiTheme="minorHAnsi" w:hAnsiTheme="minorHAnsi"/>
                <w:sz w:val="18"/>
                <w:szCs w:val="18"/>
              </w:rPr>
            </w:pPr>
          </w:p>
        </w:tc>
        <w:tc>
          <w:tcPr>
            <w:tcW w:w="1417" w:type="dxa"/>
          </w:tcPr>
          <w:p w14:paraId="78A71B34" w14:textId="5168ECAD"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487B8A1A" w14:textId="77777777" w:rsidR="00D55D89" w:rsidRPr="00F42D96" w:rsidRDefault="00D55D89" w:rsidP="00D55D89">
      <w:pPr>
        <w:rPr>
          <w:sz w:val="18"/>
        </w:rPr>
        <w:sectPr w:rsidR="00D55D89" w:rsidRPr="00F42D96" w:rsidSect="008D7CD0">
          <w:headerReference w:type="default" r:id="rId240"/>
          <w:pgSz w:w="16840" w:h="11910" w:orient="landscape"/>
          <w:pgMar w:top="284" w:right="737" w:bottom="284" w:left="737" w:header="284"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466DDE10" w14:textId="77777777" w:rsidR="00D55D89" w:rsidRPr="00F42D96" w:rsidRDefault="00D55D89" w:rsidP="00D55D89">
      <w:pPr>
        <w:pStyle w:val="BodyText"/>
        <w:spacing w:before="1"/>
        <w:rPr>
          <w:rFonts w:asciiTheme="minorHAnsi" w:hAnsiTheme="minorHAnsi"/>
          <w:sz w:val="11"/>
        </w:rPr>
      </w:pPr>
    </w:p>
    <w:tbl>
      <w:tblPr>
        <w:tblStyle w:val="TableNormal1"/>
        <w:tblpPr w:leftFromText="180" w:rightFromText="180" w:vertAnchor="page" w:horzAnchor="margin" w:tblpY="1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935"/>
        <w:gridCol w:w="1346"/>
        <w:gridCol w:w="1038"/>
        <w:gridCol w:w="4179"/>
        <w:gridCol w:w="897"/>
        <w:gridCol w:w="2467"/>
        <w:gridCol w:w="1402"/>
        <w:gridCol w:w="1402"/>
      </w:tblGrid>
      <w:tr w:rsidR="00D55D89" w:rsidRPr="00F42D96" w14:paraId="36C392A5" w14:textId="77777777" w:rsidTr="00803707">
        <w:trPr>
          <w:tblHeader/>
        </w:trPr>
        <w:tc>
          <w:tcPr>
            <w:tcW w:w="1462" w:type="dxa"/>
            <w:tcBorders>
              <w:top w:val="nil"/>
              <w:left w:val="nil"/>
              <w:right w:val="nil"/>
            </w:tcBorders>
            <w:shd w:val="clear" w:color="auto" w:fill="50748A"/>
          </w:tcPr>
          <w:p w14:paraId="7FECE4C0" w14:textId="77777777" w:rsidR="00D55D89" w:rsidRPr="00F42D96" w:rsidRDefault="00D55D89" w:rsidP="00803707">
            <w:pPr>
              <w:pStyle w:val="TableParagraph"/>
              <w:spacing w:line="216" w:lineRule="exact"/>
              <w:ind w:left="61"/>
              <w:rPr>
                <w:rFonts w:asciiTheme="minorHAnsi" w:hAnsiTheme="minorHAnsi"/>
                <w:b/>
                <w:sz w:val="19"/>
              </w:rPr>
            </w:pPr>
            <w:r w:rsidRPr="00F42D96">
              <w:rPr>
                <w:rFonts w:asciiTheme="minorHAnsi" w:hAnsiTheme="minorHAnsi"/>
                <w:b/>
                <w:color w:val="FFFFFF"/>
                <w:sz w:val="19"/>
              </w:rPr>
              <w:t>Hazards</w:t>
            </w:r>
          </w:p>
        </w:tc>
        <w:tc>
          <w:tcPr>
            <w:tcW w:w="935" w:type="dxa"/>
            <w:tcBorders>
              <w:top w:val="nil"/>
              <w:left w:val="nil"/>
              <w:right w:val="nil"/>
            </w:tcBorders>
            <w:shd w:val="clear" w:color="auto" w:fill="50748A"/>
          </w:tcPr>
          <w:p w14:paraId="3E108AE4" w14:textId="77777777" w:rsidR="00D55D89" w:rsidRPr="00F42D96" w:rsidRDefault="00D55D89" w:rsidP="00803707">
            <w:pPr>
              <w:pStyle w:val="TableParagraph"/>
              <w:spacing w:before="3" w:line="220" w:lineRule="auto"/>
              <w:ind w:left="61" w:right="42"/>
              <w:jc w:val="center"/>
              <w:rPr>
                <w:rFonts w:asciiTheme="minorHAnsi" w:hAnsiTheme="minorHAnsi"/>
                <w:b/>
                <w:bCs/>
                <w:sz w:val="19"/>
                <w:szCs w:val="19"/>
              </w:rPr>
            </w:pPr>
            <w:r w:rsidRPr="16ED0216">
              <w:rPr>
                <w:rFonts w:asciiTheme="minorHAnsi" w:hAnsiTheme="minorHAnsi"/>
                <w:b/>
                <w:bCs/>
                <w:color w:val="FFFFFF" w:themeColor="background1"/>
                <w:sz w:val="19"/>
                <w:szCs w:val="19"/>
              </w:rPr>
              <w:t>Is the hazard present?</w:t>
            </w:r>
          </w:p>
          <w:p w14:paraId="1BAD3176" w14:textId="77777777" w:rsidR="00D55D89" w:rsidRPr="00F42D96" w:rsidRDefault="00D55D89" w:rsidP="00803707">
            <w:pPr>
              <w:pStyle w:val="TableParagraph"/>
              <w:spacing w:before="182"/>
              <w:ind w:left="61"/>
              <w:jc w:val="center"/>
              <w:rPr>
                <w:rFonts w:asciiTheme="minorHAnsi" w:hAnsiTheme="minorHAnsi"/>
                <w:b/>
                <w:bCs/>
                <w:sz w:val="19"/>
                <w:szCs w:val="19"/>
              </w:rPr>
            </w:pPr>
            <w:r w:rsidRPr="16ED0216">
              <w:rPr>
                <w:rFonts w:asciiTheme="minorHAnsi" w:hAnsiTheme="minorHAnsi"/>
                <w:b/>
                <w:bCs/>
                <w:color w:val="FFFFFF" w:themeColor="background1"/>
                <w:sz w:val="19"/>
                <w:szCs w:val="19"/>
              </w:rPr>
              <w:t>Y/N</w:t>
            </w:r>
          </w:p>
        </w:tc>
        <w:tc>
          <w:tcPr>
            <w:tcW w:w="1346" w:type="dxa"/>
            <w:tcBorders>
              <w:top w:val="nil"/>
              <w:left w:val="nil"/>
              <w:right w:val="nil"/>
            </w:tcBorders>
            <w:shd w:val="clear" w:color="auto" w:fill="50748A"/>
          </w:tcPr>
          <w:p w14:paraId="5E4F2D2B" w14:textId="77777777" w:rsidR="00D55D89" w:rsidRPr="00F42D96" w:rsidRDefault="00D55D89" w:rsidP="00803707">
            <w:pPr>
              <w:pStyle w:val="TableParagraph"/>
              <w:spacing w:before="3" w:line="220" w:lineRule="auto"/>
              <w:ind w:left="60" w:right="246"/>
              <w:rPr>
                <w:rFonts w:asciiTheme="minorHAnsi" w:hAnsiTheme="minorHAnsi"/>
                <w:b/>
                <w:sz w:val="19"/>
              </w:rPr>
            </w:pPr>
            <w:r w:rsidRPr="00F42D96">
              <w:rPr>
                <w:rFonts w:asciiTheme="minorHAnsi" w:hAnsiTheme="minorHAnsi"/>
                <w:b/>
                <w:color w:val="FFFFFF"/>
                <w:sz w:val="19"/>
              </w:rPr>
              <w:t>What is the risk?</w:t>
            </w:r>
          </w:p>
        </w:tc>
        <w:tc>
          <w:tcPr>
            <w:tcW w:w="1038" w:type="dxa"/>
            <w:tcBorders>
              <w:top w:val="nil"/>
              <w:left w:val="nil"/>
              <w:right w:val="nil"/>
            </w:tcBorders>
            <w:shd w:val="clear" w:color="auto" w:fill="50748A"/>
          </w:tcPr>
          <w:p w14:paraId="1E84B865" w14:textId="77777777" w:rsidR="00D55D89" w:rsidRPr="00F42D96" w:rsidRDefault="00D55D89" w:rsidP="00803707">
            <w:pPr>
              <w:pStyle w:val="TableParagraph"/>
              <w:spacing w:line="216" w:lineRule="exact"/>
              <w:ind w:left="60"/>
              <w:rPr>
                <w:rFonts w:asciiTheme="minorHAnsi" w:hAnsiTheme="minorHAnsi"/>
                <w:b/>
                <w:sz w:val="19"/>
              </w:rPr>
            </w:pPr>
            <w:r w:rsidRPr="00F42D96">
              <w:rPr>
                <w:rFonts w:asciiTheme="minorHAnsi" w:hAnsiTheme="minorHAnsi"/>
                <w:b/>
                <w:color w:val="FFFFFF"/>
                <w:spacing w:val="-8"/>
                <w:sz w:val="19"/>
              </w:rPr>
              <w:t xml:space="preserve">Risk </w:t>
            </w:r>
            <w:r w:rsidRPr="00F42D96">
              <w:rPr>
                <w:rFonts w:asciiTheme="minorHAnsi" w:hAnsiTheme="minorHAnsi"/>
                <w:b/>
                <w:color w:val="FFFFFF"/>
                <w:spacing w:val="-11"/>
                <w:sz w:val="19"/>
              </w:rPr>
              <w:t>rating</w:t>
            </w:r>
          </w:p>
          <w:p w14:paraId="64A2B223" w14:textId="77777777" w:rsidR="00D55D89" w:rsidRPr="00F42D96" w:rsidRDefault="00D55D89" w:rsidP="00803707">
            <w:pPr>
              <w:pStyle w:val="TableParagraph"/>
              <w:spacing w:before="3"/>
              <w:ind w:left="60"/>
              <w:rPr>
                <w:rFonts w:asciiTheme="minorHAnsi" w:hAnsiTheme="minorHAnsi"/>
                <w:b/>
                <w:sz w:val="16"/>
              </w:rPr>
            </w:pPr>
            <w:r w:rsidRPr="00F42D96">
              <w:rPr>
                <w:rFonts w:asciiTheme="minorHAnsi" w:hAnsiTheme="minorHAnsi"/>
                <w:b/>
                <w:color w:val="FFFFFF"/>
                <w:sz w:val="16"/>
              </w:rPr>
              <w:t>H = High</w:t>
            </w:r>
          </w:p>
          <w:p w14:paraId="5098D270" w14:textId="77777777" w:rsidR="00D55D89" w:rsidRPr="00F42D96" w:rsidRDefault="00D55D89" w:rsidP="00803707">
            <w:pPr>
              <w:pStyle w:val="TableParagraph"/>
              <w:spacing w:before="8" w:line="249" w:lineRule="auto"/>
              <w:ind w:left="60"/>
              <w:rPr>
                <w:rFonts w:asciiTheme="minorHAnsi" w:hAnsiTheme="minorHAnsi"/>
                <w:b/>
                <w:sz w:val="16"/>
              </w:rPr>
            </w:pPr>
            <w:r w:rsidRPr="00F42D96">
              <w:rPr>
                <w:rFonts w:asciiTheme="minorHAnsi" w:hAnsiTheme="minorHAnsi"/>
                <w:b/>
                <w:color w:val="FFFFFF"/>
                <w:sz w:val="16"/>
              </w:rPr>
              <w:t>M = Medium</w:t>
            </w:r>
            <w:r w:rsidRPr="00F42D96">
              <w:rPr>
                <w:rFonts w:asciiTheme="minorHAnsi" w:hAnsiTheme="minorHAnsi"/>
                <w:b/>
                <w:color w:val="FFFFFF"/>
                <w:sz w:val="16"/>
              </w:rPr>
              <w:br/>
              <w:t>L = Low</w:t>
            </w:r>
          </w:p>
        </w:tc>
        <w:tc>
          <w:tcPr>
            <w:tcW w:w="4179" w:type="dxa"/>
            <w:tcBorders>
              <w:top w:val="nil"/>
              <w:left w:val="nil"/>
              <w:right w:val="nil"/>
            </w:tcBorders>
            <w:shd w:val="clear" w:color="auto" w:fill="50748A"/>
          </w:tcPr>
          <w:p w14:paraId="11CDF7D8" w14:textId="77777777" w:rsidR="00D55D89" w:rsidRPr="00F42D96" w:rsidRDefault="00D55D89" w:rsidP="00803707">
            <w:pPr>
              <w:pStyle w:val="TableParagraph"/>
              <w:spacing w:line="216" w:lineRule="exact"/>
              <w:ind w:left="60"/>
              <w:rPr>
                <w:rFonts w:asciiTheme="minorHAnsi" w:hAnsiTheme="minorHAnsi"/>
                <w:b/>
                <w:sz w:val="19"/>
              </w:rPr>
            </w:pPr>
            <w:r w:rsidRPr="00F42D96">
              <w:rPr>
                <w:rFonts w:asciiTheme="minorHAnsi" w:hAnsiTheme="minorHAnsi"/>
                <w:b/>
                <w:color w:val="FFFFFF"/>
                <w:sz w:val="19"/>
              </w:rPr>
              <w:t>Control measures</w:t>
            </w:r>
          </w:p>
        </w:tc>
        <w:tc>
          <w:tcPr>
            <w:tcW w:w="897" w:type="dxa"/>
            <w:tcBorders>
              <w:top w:val="nil"/>
              <w:left w:val="nil"/>
              <w:right w:val="nil"/>
            </w:tcBorders>
            <w:shd w:val="clear" w:color="auto" w:fill="50748A"/>
          </w:tcPr>
          <w:p w14:paraId="25A9D530" w14:textId="77777777" w:rsidR="00D55D89" w:rsidRPr="00F42D96" w:rsidRDefault="00D55D89" w:rsidP="00803707">
            <w:pPr>
              <w:pStyle w:val="TableParagraph"/>
              <w:spacing w:before="3" w:line="220" w:lineRule="auto"/>
              <w:ind w:left="60" w:right="107"/>
              <w:jc w:val="center"/>
              <w:rPr>
                <w:rFonts w:asciiTheme="minorHAnsi" w:hAnsiTheme="minorHAnsi"/>
                <w:b/>
                <w:bCs/>
                <w:sz w:val="19"/>
                <w:szCs w:val="19"/>
              </w:rPr>
            </w:pPr>
            <w:r w:rsidRPr="16ED0216">
              <w:rPr>
                <w:rFonts w:asciiTheme="minorHAnsi" w:hAnsiTheme="minorHAnsi"/>
                <w:b/>
                <w:bCs/>
                <w:color w:val="FFFFFF"/>
                <w:spacing w:val="-6"/>
                <w:sz w:val="19"/>
                <w:szCs w:val="19"/>
              </w:rPr>
              <w:t xml:space="preserve">Is </w:t>
            </w:r>
            <w:r w:rsidRPr="16ED0216">
              <w:rPr>
                <w:rFonts w:asciiTheme="minorHAnsi" w:hAnsiTheme="minorHAnsi"/>
                <w:b/>
                <w:bCs/>
                <w:color w:val="FFFFFF"/>
                <w:spacing w:val="-10"/>
                <w:sz w:val="19"/>
                <w:szCs w:val="19"/>
              </w:rPr>
              <w:t xml:space="preserve">this </w:t>
            </w:r>
            <w:r w:rsidRPr="16ED0216">
              <w:rPr>
                <w:rFonts w:asciiTheme="minorHAnsi" w:hAnsiTheme="minorHAnsi"/>
                <w:b/>
                <w:bCs/>
                <w:color w:val="FFFFFF"/>
                <w:spacing w:val="-11"/>
                <w:sz w:val="19"/>
                <w:szCs w:val="19"/>
              </w:rPr>
              <w:t xml:space="preserve">control </w:t>
            </w:r>
            <w:r w:rsidRPr="16ED0216">
              <w:rPr>
                <w:rFonts w:asciiTheme="minorHAnsi" w:hAnsiTheme="minorHAnsi"/>
                <w:b/>
                <w:bCs/>
                <w:color w:val="FFFFFF"/>
                <w:spacing w:val="-5"/>
                <w:sz w:val="19"/>
                <w:szCs w:val="19"/>
              </w:rPr>
              <w:t xml:space="preserve">in </w:t>
            </w:r>
            <w:r w:rsidRPr="16ED0216">
              <w:rPr>
                <w:rFonts w:asciiTheme="minorHAnsi" w:hAnsiTheme="minorHAnsi"/>
                <w:b/>
                <w:bCs/>
                <w:color w:val="FFFFFF"/>
                <w:spacing w:val="-14"/>
                <w:sz w:val="19"/>
                <w:szCs w:val="19"/>
              </w:rPr>
              <w:t>place?</w:t>
            </w:r>
          </w:p>
          <w:p w14:paraId="7F64635B" w14:textId="77777777" w:rsidR="00D55D89" w:rsidRPr="00F42D96" w:rsidRDefault="00D55D89" w:rsidP="00803707">
            <w:pPr>
              <w:pStyle w:val="TableParagraph"/>
              <w:spacing w:before="182"/>
              <w:ind w:left="60"/>
              <w:jc w:val="center"/>
              <w:rPr>
                <w:rFonts w:asciiTheme="minorHAnsi" w:hAnsiTheme="minorHAnsi"/>
                <w:b/>
                <w:bCs/>
                <w:sz w:val="19"/>
                <w:szCs w:val="19"/>
              </w:rPr>
            </w:pPr>
            <w:r w:rsidRPr="16ED0216">
              <w:rPr>
                <w:rFonts w:asciiTheme="minorHAnsi" w:hAnsiTheme="minorHAnsi"/>
                <w:b/>
                <w:bCs/>
                <w:color w:val="FFFFFF" w:themeColor="background1"/>
                <w:sz w:val="19"/>
                <w:szCs w:val="19"/>
              </w:rPr>
              <w:t>Y/N</w:t>
            </w:r>
          </w:p>
        </w:tc>
        <w:tc>
          <w:tcPr>
            <w:tcW w:w="2467" w:type="dxa"/>
            <w:tcBorders>
              <w:top w:val="nil"/>
              <w:left w:val="nil"/>
              <w:right w:val="nil"/>
            </w:tcBorders>
            <w:shd w:val="clear" w:color="auto" w:fill="50748A"/>
          </w:tcPr>
          <w:p w14:paraId="4944A0DB" w14:textId="77777777" w:rsidR="00D55D89" w:rsidRPr="00F42D96" w:rsidRDefault="00D55D89" w:rsidP="00803707">
            <w:pPr>
              <w:pStyle w:val="TableParagraph"/>
              <w:spacing w:before="29" w:line="189" w:lineRule="auto"/>
              <w:ind w:left="60" w:right="49"/>
              <w:rPr>
                <w:rFonts w:asciiTheme="minorHAnsi" w:hAnsiTheme="minorHAnsi"/>
                <w:b/>
                <w:sz w:val="19"/>
              </w:rPr>
            </w:pPr>
            <w:r w:rsidRPr="00F42D96">
              <w:rPr>
                <w:rFonts w:asciiTheme="minorHAnsi" w:hAnsiTheme="minorHAnsi"/>
                <w:b/>
                <w:color w:val="FFFFFF"/>
                <w:spacing w:val="-4"/>
                <w:sz w:val="19"/>
              </w:rPr>
              <w:t xml:space="preserve">If </w:t>
            </w:r>
            <w:r w:rsidRPr="00F42D96">
              <w:rPr>
                <w:rFonts w:asciiTheme="minorHAnsi" w:hAnsiTheme="minorHAnsi"/>
                <w:b/>
                <w:color w:val="FFFFFF"/>
                <w:spacing w:val="-3"/>
                <w:sz w:val="19"/>
              </w:rPr>
              <w:t xml:space="preserve">no, </w:t>
            </w:r>
            <w:r w:rsidRPr="00F42D96">
              <w:rPr>
                <w:rFonts w:asciiTheme="minorHAnsi" w:hAnsiTheme="minorHAnsi"/>
                <w:b/>
                <w:color w:val="FFFFFF"/>
                <w:spacing w:val="-4"/>
                <w:sz w:val="19"/>
              </w:rPr>
              <w:t xml:space="preserve">what actions are </w:t>
            </w:r>
            <w:r w:rsidRPr="00F42D96">
              <w:rPr>
                <w:rFonts w:asciiTheme="minorHAnsi" w:hAnsiTheme="minorHAnsi"/>
                <w:b/>
                <w:color w:val="FFFFFF"/>
                <w:spacing w:val="-5"/>
                <w:sz w:val="19"/>
              </w:rPr>
              <w:t xml:space="preserve">required </w:t>
            </w:r>
            <w:r w:rsidRPr="00F42D96">
              <w:rPr>
                <w:rFonts w:asciiTheme="minorHAnsi" w:hAnsiTheme="minorHAnsi"/>
                <w:b/>
                <w:color w:val="FFFFFF"/>
                <w:spacing w:val="-3"/>
                <w:sz w:val="19"/>
              </w:rPr>
              <w:t xml:space="preserve">to </w:t>
            </w:r>
            <w:r w:rsidRPr="00F42D96">
              <w:rPr>
                <w:rFonts w:asciiTheme="minorHAnsi" w:hAnsiTheme="minorHAnsi"/>
                <w:b/>
                <w:color w:val="FFFFFF"/>
                <w:spacing w:val="-4"/>
                <w:sz w:val="19"/>
              </w:rPr>
              <w:t xml:space="preserve">implement the </w:t>
            </w:r>
            <w:r w:rsidRPr="00F42D96">
              <w:rPr>
                <w:rFonts w:asciiTheme="minorHAnsi" w:hAnsiTheme="minorHAnsi"/>
                <w:b/>
                <w:color w:val="FFFFFF"/>
                <w:spacing w:val="-5"/>
                <w:sz w:val="19"/>
              </w:rPr>
              <w:t>control?</w:t>
            </w:r>
          </w:p>
        </w:tc>
        <w:tc>
          <w:tcPr>
            <w:tcW w:w="1402" w:type="dxa"/>
            <w:tcBorders>
              <w:top w:val="nil"/>
              <w:left w:val="nil"/>
              <w:right w:val="nil"/>
            </w:tcBorders>
            <w:shd w:val="clear" w:color="auto" w:fill="50748A"/>
          </w:tcPr>
          <w:p w14:paraId="68DBC2B4" w14:textId="77777777" w:rsidR="00D55D89" w:rsidRPr="00F42D96" w:rsidRDefault="00D55D89" w:rsidP="00803707">
            <w:pPr>
              <w:pStyle w:val="TableParagraph"/>
              <w:spacing w:before="3" w:line="220" w:lineRule="auto"/>
              <w:ind w:left="60"/>
              <w:rPr>
                <w:rFonts w:asciiTheme="minorHAnsi" w:hAnsiTheme="minorHAnsi"/>
                <w:b/>
                <w:sz w:val="19"/>
              </w:rPr>
            </w:pPr>
            <w:r w:rsidRPr="00F42D96">
              <w:rPr>
                <w:rFonts w:asciiTheme="minorHAnsi" w:hAnsiTheme="minorHAnsi"/>
                <w:b/>
                <w:color w:val="FFFFFF"/>
                <w:sz w:val="19"/>
              </w:rPr>
              <w:t>Person responsible</w:t>
            </w:r>
          </w:p>
        </w:tc>
        <w:tc>
          <w:tcPr>
            <w:tcW w:w="1402" w:type="dxa"/>
            <w:tcBorders>
              <w:top w:val="nil"/>
              <w:left w:val="nil"/>
              <w:right w:val="nil"/>
            </w:tcBorders>
            <w:shd w:val="clear" w:color="auto" w:fill="50748A"/>
          </w:tcPr>
          <w:p w14:paraId="51C968BA" w14:textId="77777777" w:rsidR="00D55D89" w:rsidRPr="00F42D96" w:rsidRDefault="00D55D89" w:rsidP="00803707">
            <w:pPr>
              <w:pStyle w:val="TableParagraph"/>
              <w:spacing w:before="3" w:line="220" w:lineRule="auto"/>
              <w:ind w:left="61"/>
              <w:rPr>
                <w:rFonts w:asciiTheme="minorHAnsi" w:hAnsiTheme="minorHAnsi"/>
                <w:b/>
                <w:sz w:val="19"/>
              </w:rPr>
            </w:pPr>
            <w:r w:rsidRPr="00F42D96">
              <w:rPr>
                <w:rFonts w:asciiTheme="minorHAnsi" w:hAnsiTheme="minorHAnsi"/>
                <w:b/>
                <w:color w:val="FFFFFF"/>
                <w:sz w:val="19"/>
              </w:rPr>
              <w:t>Date action completed</w:t>
            </w:r>
          </w:p>
        </w:tc>
      </w:tr>
      <w:tr w:rsidR="002E3EAA" w:rsidRPr="00F42D96" w14:paraId="3B6A6382" w14:textId="77777777" w:rsidTr="00803707">
        <w:tc>
          <w:tcPr>
            <w:tcW w:w="1462" w:type="dxa"/>
          </w:tcPr>
          <w:p w14:paraId="07DD8D13" w14:textId="77777777" w:rsidR="002E3EAA" w:rsidRPr="00F42D96" w:rsidRDefault="002E3EAA" w:rsidP="002E3EAA">
            <w:pPr>
              <w:pStyle w:val="TableParagraph"/>
              <w:spacing w:before="34" w:line="211" w:lineRule="auto"/>
              <w:ind w:left="56" w:right="35"/>
              <w:rPr>
                <w:rFonts w:asciiTheme="minorHAnsi" w:hAnsiTheme="minorHAnsi"/>
                <w:sz w:val="19"/>
              </w:rPr>
            </w:pPr>
            <w:r w:rsidRPr="00F42D96">
              <w:rPr>
                <w:rFonts w:asciiTheme="minorHAnsi" w:hAnsiTheme="minorHAnsi"/>
                <w:sz w:val="19"/>
              </w:rPr>
              <w:t>Ingestion of contaminated material</w:t>
            </w:r>
          </w:p>
        </w:tc>
        <w:tc>
          <w:tcPr>
            <w:tcW w:w="935" w:type="dxa"/>
          </w:tcPr>
          <w:p w14:paraId="5979D02B"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46" w:type="dxa"/>
          </w:tcPr>
          <w:p w14:paraId="3133D94A" w14:textId="77777777" w:rsidR="002E3EAA" w:rsidRPr="00F42D96" w:rsidRDefault="002E3EAA" w:rsidP="002E3EAA">
            <w:pPr>
              <w:pStyle w:val="TableParagraph"/>
              <w:spacing w:before="34" w:line="211" w:lineRule="auto"/>
              <w:ind w:left="56" w:right="9"/>
              <w:rPr>
                <w:rFonts w:asciiTheme="minorHAnsi" w:hAnsiTheme="minorHAnsi"/>
                <w:sz w:val="19"/>
              </w:rPr>
            </w:pPr>
            <w:r w:rsidRPr="00F42D96">
              <w:rPr>
                <w:rFonts w:asciiTheme="minorHAnsi" w:hAnsiTheme="minorHAnsi"/>
                <w:sz w:val="19"/>
              </w:rPr>
              <w:t>Poisoning or ill health</w:t>
            </w:r>
          </w:p>
        </w:tc>
        <w:tc>
          <w:tcPr>
            <w:tcW w:w="1038" w:type="dxa"/>
          </w:tcPr>
          <w:p w14:paraId="2D23B34A" w14:textId="77777777" w:rsidR="002E3EAA" w:rsidRPr="00F42D96" w:rsidRDefault="002E3EAA" w:rsidP="002E3EAA">
            <w:pPr>
              <w:pStyle w:val="TableParagraph"/>
              <w:spacing w:before="10"/>
              <w:ind w:left="446"/>
              <w:rPr>
                <w:rFonts w:asciiTheme="minorHAnsi" w:hAnsiTheme="minorHAnsi"/>
                <w:sz w:val="19"/>
              </w:rPr>
            </w:pPr>
            <w:r w:rsidRPr="00F42D96">
              <w:rPr>
                <w:rFonts w:asciiTheme="minorHAnsi" w:hAnsiTheme="minorHAnsi"/>
                <w:sz w:val="19"/>
              </w:rPr>
              <w:t>M</w:t>
            </w:r>
          </w:p>
        </w:tc>
        <w:tc>
          <w:tcPr>
            <w:tcW w:w="4179" w:type="dxa"/>
          </w:tcPr>
          <w:p w14:paraId="4DA1FBB1" w14:textId="77777777" w:rsidR="002E3EAA" w:rsidRPr="00F42D96" w:rsidRDefault="002E3EAA" w:rsidP="002E3EAA">
            <w:pPr>
              <w:pStyle w:val="TableParagraph"/>
              <w:spacing w:before="10"/>
              <w:ind w:left="55"/>
              <w:rPr>
                <w:rFonts w:asciiTheme="minorHAnsi" w:hAnsiTheme="minorHAnsi"/>
                <w:sz w:val="19"/>
              </w:rPr>
            </w:pPr>
            <w:r w:rsidRPr="00F42D96">
              <w:rPr>
                <w:rFonts w:asciiTheme="minorHAnsi" w:hAnsiTheme="minorHAnsi"/>
                <w:sz w:val="19"/>
              </w:rPr>
              <w:t>Food and drink are prohibited in working area</w:t>
            </w:r>
          </w:p>
        </w:tc>
        <w:tc>
          <w:tcPr>
            <w:tcW w:w="897" w:type="dxa"/>
          </w:tcPr>
          <w:p w14:paraId="5A419F06"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2467" w:type="dxa"/>
          </w:tcPr>
          <w:p w14:paraId="227E8E56" w14:textId="77777777" w:rsidR="002E3EAA" w:rsidRPr="00F42D96" w:rsidRDefault="002E3EAA" w:rsidP="002E3EAA">
            <w:pPr>
              <w:pStyle w:val="TableParagraph"/>
              <w:rPr>
                <w:rFonts w:asciiTheme="minorHAnsi" w:hAnsiTheme="minorHAnsi"/>
                <w:sz w:val="18"/>
              </w:rPr>
            </w:pPr>
          </w:p>
        </w:tc>
        <w:tc>
          <w:tcPr>
            <w:tcW w:w="1402" w:type="dxa"/>
          </w:tcPr>
          <w:p w14:paraId="6C2734F5"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p w14:paraId="3727924A" w14:textId="77777777" w:rsidR="002E3EAA" w:rsidRPr="00F42D96" w:rsidRDefault="002E3EAA" w:rsidP="002E3EAA">
            <w:pPr>
              <w:pStyle w:val="TableParagraph"/>
              <w:rPr>
                <w:rFonts w:asciiTheme="minorHAnsi" w:hAnsiTheme="minorHAnsi"/>
                <w:sz w:val="18"/>
                <w:szCs w:val="18"/>
              </w:rPr>
            </w:pPr>
          </w:p>
        </w:tc>
        <w:tc>
          <w:tcPr>
            <w:tcW w:w="1402" w:type="dxa"/>
          </w:tcPr>
          <w:p w14:paraId="7453517F" w14:textId="320FEB26"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F42D96" w14:paraId="6EF9BB1A" w14:textId="77777777" w:rsidTr="00803707">
        <w:tc>
          <w:tcPr>
            <w:tcW w:w="1462" w:type="dxa"/>
          </w:tcPr>
          <w:p w14:paraId="7B783B21" w14:textId="77777777" w:rsidR="002E3EAA" w:rsidRPr="00F42D96" w:rsidRDefault="002E3EAA" w:rsidP="002E3EAA">
            <w:pPr>
              <w:pStyle w:val="TableParagraph"/>
              <w:spacing w:before="34" w:line="211" w:lineRule="auto"/>
              <w:ind w:left="56" w:right="141"/>
              <w:rPr>
                <w:rFonts w:asciiTheme="minorHAnsi" w:hAnsiTheme="minorHAnsi"/>
                <w:sz w:val="19"/>
              </w:rPr>
            </w:pPr>
            <w:r w:rsidRPr="00F42D96">
              <w:rPr>
                <w:rFonts w:asciiTheme="minorHAnsi" w:hAnsiTheme="minorHAnsi"/>
                <w:sz w:val="19"/>
              </w:rPr>
              <w:t>Contact with hazardous materials</w:t>
            </w:r>
          </w:p>
        </w:tc>
        <w:tc>
          <w:tcPr>
            <w:tcW w:w="935" w:type="dxa"/>
          </w:tcPr>
          <w:p w14:paraId="4E815713"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1346" w:type="dxa"/>
          </w:tcPr>
          <w:p w14:paraId="52F657EE" w14:textId="77777777" w:rsidR="002E3EAA" w:rsidRPr="00F42D96" w:rsidRDefault="002E3EAA" w:rsidP="002E3EAA">
            <w:pPr>
              <w:pStyle w:val="TableParagraph"/>
              <w:spacing w:before="34" w:line="211" w:lineRule="auto"/>
              <w:ind w:left="56" w:right="238"/>
              <w:rPr>
                <w:rFonts w:asciiTheme="minorHAnsi" w:hAnsiTheme="minorHAnsi"/>
                <w:sz w:val="19"/>
              </w:rPr>
            </w:pPr>
            <w:r w:rsidRPr="00F42D96">
              <w:rPr>
                <w:rFonts w:asciiTheme="minorHAnsi" w:hAnsiTheme="minorHAnsi"/>
                <w:sz w:val="19"/>
              </w:rPr>
              <w:t>Exposure to hazardous materials</w:t>
            </w:r>
          </w:p>
        </w:tc>
        <w:tc>
          <w:tcPr>
            <w:tcW w:w="1038" w:type="dxa"/>
          </w:tcPr>
          <w:p w14:paraId="4F98321B" w14:textId="77777777" w:rsidR="002E3EAA" w:rsidRPr="00F42D96" w:rsidRDefault="002E3EAA" w:rsidP="002E3EAA">
            <w:pPr>
              <w:pStyle w:val="TableParagraph"/>
              <w:spacing w:before="10"/>
              <w:ind w:left="446"/>
              <w:rPr>
                <w:rFonts w:asciiTheme="minorHAnsi" w:hAnsiTheme="minorHAnsi"/>
                <w:sz w:val="19"/>
              </w:rPr>
            </w:pPr>
            <w:r w:rsidRPr="00F42D96">
              <w:rPr>
                <w:rFonts w:asciiTheme="minorHAnsi" w:hAnsiTheme="minorHAnsi"/>
                <w:sz w:val="19"/>
              </w:rPr>
              <w:t>M</w:t>
            </w:r>
          </w:p>
        </w:tc>
        <w:tc>
          <w:tcPr>
            <w:tcW w:w="4179" w:type="dxa"/>
          </w:tcPr>
          <w:p w14:paraId="1CC71E30" w14:textId="77777777" w:rsidR="002E3EAA" w:rsidRPr="00F42D96" w:rsidRDefault="002E3EAA" w:rsidP="002E3EAA">
            <w:pPr>
              <w:pStyle w:val="TableParagraph"/>
              <w:spacing w:before="34" w:line="211" w:lineRule="auto"/>
              <w:ind w:left="55"/>
              <w:rPr>
                <w:rFonts w:asciiTheme="minorHAnsi" w:hAnsiTheme="minorHAnsi"/>
                <w:sz w:val="19"/>
              </w:rPr>
            </w:pPr>
            <w:r w:rsidRPr="00F42D96">
              <w:rPr>
                <w:rFonts w:asciiTheme="minorHAnsi" w:hAnsiTheme="minorHAnsi"/>
                <w:spacing w:val="-5"/>
                <w:sz w:val="19"/>
              </w:rPr>
              <w:t xml:space="preserve">Personal hygiene </w:t>
            </w:r>
            <w:r w:rsidRPr="00F42D96">
              <w:rPr>
                <w:rFonts w:asciiTheme="minorHAnsi" w:hAnsiTheme="minorHAnsi"/>
                <w:spacing w:val="-3"/>
                <w:sz w:val="19"/>
              </w:rPr>
              <w:t xml:space="preserve">is </w:t>
            </w:r>
            <w:r w:rsidRPr="00F42D96">
              <w:rPr>
                <w:rFonts w:asciiTheme="minorHAnsi" w:hAnsiTheme="minorHAnsi"/>
                <w:spacing w:val="-6"/>
                <w:sz w:val="19"/>
              </w:rPr>
              <w:t xml:space="preserve">promoted </w:t>
            </w:r>
            <w:r w:rsidRPr="00F42D96">
              <w:rPr>
                <w:rFonts w:asciiTheme="minorHAnsi" w:hAnsiTheme="minorHAnsi"/>
                <w:spacing w:val="-5"/>
                <w:sz w:val="19"/>
              </w:rPr>
              <w:t xml:space="preserve">(washing </w:t>
            </w:r>
            <w:r w:rsidRPr="00F42D96">
              <w:rPr>
                <w:rFonts w:asciiTheme="minorHAnsi" w:hAnsiTheme="minorHAnsi"/>
                <w:spacing w:val="-4"/>
                <w:sz w:val="19"/>
              </w:rPr>
              <w:t xml:space="preserve">of </w:t>
            </w:r>
            <w:r w:rsidRPr="00F42D96">
              <w:rPr>
                <w:rFonts w:asciiTheme="minorHAnsi" w:hAnsiTheme="minorHAnsi"/>
                <w:spacing w:val="-5"/>
                <w:sz w:val="19"/>
              </w:rPr>
              <w:t xml:space="preserve">hands, </w:t>
            </w:r>
            <w:r w:rsidRPr="00F42D96">
              <w:rPr>
                <w:rFonts w:asciiTheme="minorHAnsi" w:hAnsiTheme="minorHAnsi"/>
                <w:spacing w:val="-4"/>
                <w:sz w:val="19"/>
              </w:rPr>
              <w:t xml:space="preserve">use of </w:t>
            </w:r>
            <w:r w:rsidRPr="00F42D96">
              <w:rPr>
                <w:rFonts w:asciiTheme="minorHAnsi" w:hAnsiTheme="minorHAnsi"/>
                <w:spacing w:val="-5"/>
                <w:sz w:val="19"/>
              </w:rPr>
              <w:t xml:space="preserve">barrier </w:t>
            </w:r>
            <w:r w:rsidRPr="00F42D96">
              <w:rPr>
                <w:rFonts w:asciiTheme="minorHAnsi" w:hAnsiTheme="minorHAnsi"/>
                <w:spacing w:val="-6"/>
                <w:sz w:val="19"/>
              </w:rPr>
              <w:t>creams etc.)</w:t>
            </w:r>
          </w:p>
        </w:tc>
        <w:tc>
          <w:tcPr>
            <w:tcW w:w="897" w:type="dxa"/>
          </w:tcPr>
          <w:p w14:paraId="1DDDCBE4" w14:textId="77777777" w:rsidR="002E3EAA" w:rsidRPr="00F42D96" w:rsidRDefault="002E3EAA" w:rsidP="002E3EAA">
            <w:pPr>
              <w:pStyle w:val="TableParagraph"/>
              <w:jc w:val="center"/>
              <w:rPr>
                <w:rFonts w:asciiTheme="minorHAnsi" w:hAnsiTheme="minorHAnsi"/>
                <w:sz w:val="18"/>
                <w:szCs w:val="18"/>
              </w:rPr>
            </w:pPr>
            <w:r w:rsidRPr="16ED0216">
              <w:rPr>
                <w:rFonts w:asciiTheme="minorHAnsi" w:hAnsiTheme="minorHAnsi"/>
                <w:sz w:val="18"/>
                <w:szCs w:val="18"/>
              </w:rPr>
              <w:t>Y</w:t>
            </w:r>
          </w:p>
        </w:tc>
        <w:tc>
          <w:tcPr>
            <w:tcW w:w="2467" w:type="dxa"/>
          </w:tcPr>
          <w:p w14:paraId="60E3A2FF" w14:textId="77777777" w:rsidR="002E3EAA" w:rsidRPr="00F42D96" w:rsidRDefault="002E3EAA" w:rsidP="002E3EAA">
            <w:pPr>
              <w:pStyle w:val="TableParagraph"/>
              <w:rPr>
                <w:rFonts w:asciiTheme="minorHAnsi" w:hAnsiTheme="minorHAnsi"/>
                <w:sz w:val="18"/>
              </w:rPr>
            </w:pPr>
          </w:p>
        </w:tc>
        <w:tc>
          <w:tcPr>
            <w:tcW w:w="1402" w:type="dxa"/>
          </w:tcPr>
          <w:p w14:paraId="17F1012F" w14:textId="77777777" w:rsidR="002E3EAA" w:rsidRPr="00F42D96" w:rsidRDefault="002E3EAA" w:rsidP="002E3EAA">
            <w:pPr>
              <w:pStyle w:val="TableParagraph"/>
              <w:rPr>
                <w:rFonts w:asciiTheme="minorHAnsi" w:hAnsiTheme="minorHAnsi"/>
                <w:sz w:val="18"/>
                <w:szCs w:val="18"/>
              </w:rPr>
            </w:pPr>
            <w:r w:rsidRPr="16ED0216">
              <w:rPr>
                <w:rFonts w:asciiTheme="minorHAnsi" w:hAnsiTheme="minorHAnsi"/>
                <w:sz w:val="18"/>
                <w:szCs w:val="18"/>
              </w:rPr>
              <w:t>Technology Department Members</w:t>
            </w:r>
          </w:p>
          <w:p w14:paraId="13C714CF" w14:textId="77777777" w:rsidR="002E3EAA" w:rsidRPr="00F42D96" w:rsidRDefault="002E3EAA" w:rsidP="002E3EAA">
            <w:pPr>
              <w:pStyle w:val="TableParagraph"/>
              <w:rPr>
                <w:rFonts w:asciiTheme="minorHAnsi" w:hAnsiTheme="minorHAnsi"/>
                <w:sz w:val="18"/>
                <w:szCs w:val="18"/>
              </w:rPr>
            </w:pPr>
          </w:p>
        </w:tc>
        <w:tc>
          <w:tcPr>
            <w:tcW w:w="1402" w:type="dxa"/>
          </w:tcPr>
          <w:p w14:paraId="66F20D6B" w14:textId="15A7EBEF" w:rsidR="002E3EAA" w:rsidRPr="00F42D96" w:rsidRDefault="002E3EAA" w:rsidP="002E3EAA">
            <w:pPr>
              <w:pStyle w:val="TableParagraph"/>
              <w:rPr>
                <w:rFonts w:asciiTheme="minorHAnsi" w:hAnsiTheme="minorHAns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7D8BD099" w14:textId="77777777" w:rsidR="00D55D89" w:rsidRPr="00F42D96" w:rsidRDefault="00D55D89" w:rsidP="00D55D89">
      <w:pPr>
        <w:pStyle w:val="BodyText"/>
        <w:spacing w:before="11"/>
        <w:rPr>
          <w:rFonts w:asciiTheme="minorHAnsi" w:hAnsiTheme="minorHAnsi"/>
          <w:sz w:val="9"/>
        </w:rPr>
      </w:pPr>
    </w:p>
    <w:p w14:paraId="7B667839" w14:textId="77777777" w:rsidR="00B46541" w:rsidRPr="00F42D96" w:rsidRDefault="00B46541" w:rsidP="00B46541">
      <w:pPr>
        <w:keepNext/>
        <w:keepLines/>
        <w:spacing w:before="123" w:line="228" w:lineRule="exact"/>
        <w:ind w:left="104"/>
        <w:rPr>
          <w:sz w:val="19"/>
        </w:rPr>
      </w:pPr>
      <w:r w:rsidRPr="00F42D96">
        <w:rPr>
          <w:sz w:val="19"/>
        </w:rPr>
        <w:t xml:space="preserve">If there is one or more </w:t>
      </w:r>
      <w:r w:rsidRPr="00F42D96">
        <w:rPr>
          <w:b/>
          <w:sz w:val="19"/>
        </w:rPr>
        <w:t xml:space="preserve">High Risk (H) </w:t>
      </w:r>
      <w:r w:rsidRPr="00F42D96">
        <w:rPr>
          <w:sz w:val="19"/>
        </w:rPr>
        <w:t>actions needed, then the risk of injury could be high and immediate action should be taken.</w:t>
      </w:r>
    </w:p>
    <w:p w14:paraId="251F2130" w14:textId="77777777" w:rsidR="00B46541" w:rsidRPr="00F42D96" w:rsidRDefault="00B46541" w:rsidP="00B46541">
      <w:pPr>
        <w:keepNext/>
        <w:keepLines/>
        <w:spacing w:line="228" w:lineRule="exact"/>
        <w:ind w:left="104"/>
        <w:rPr>
          <w:sz w:val="19"/>
        </w:rPr>
      </w:pPr>
      <w:r w:rsidRPr="00F42D96">
        <w:rPr>
          <w:b/>
          <w:spacing w:val="-6"/>
          <w:sz w:val="19"/>
        </w:rPr>
        <w:t>Medium</w:t>
      </w:r>
      <w:r w:rsidRPr="00F42D96">
        <w:rPr>
          <w:b/>
          <w:spacing w:val="-11"/>
          <w:sz w:val="19"/>
        </w:rPr>
        <w:t xml:space="preserve"> </w:t>
      </w:r>
      <w:r w:rsidRPr="00F42D96">
        <w:rPr>
          <w:b/>
          <w:spacing w:val="-5"/>
          <w:sz w:val="19"/>
        </w:rPr>
        <w:t>Risk</w:t>
      </w:r>
      <w:r w:rsidRPr="00F42D96">
        <w:rPr>
          <w:b/>
          <w:spacing w:val="-11"/>
          <w:sz w:val="19"/>
        </w:rPr>
        <w:t xml:space="preserve"> </w:t>
      </w:r>
      <w:r w:rsidRPr="00F42D96">
        <w:rPr>
          <w:b/>
          <w:spacing w:val="-5"/>
          <w:sz w:val="19"/>
        </w:rPr>
        <w:t>(M)</w:t>
      </w:r>
      <w:r w:rsidRPr="00F42D96">
        <w:rPr>
          <w:b/>
          <w:spacing w:val="-3"/>
          <w:sz w:val="19"/>
        </w:rPr>
        <w:t xml:space="preserve"> </w:t>
      </w:r>
      <w:r w:rsidRPr="00F42D96">
        <w:rPr>
          <w:spacing w:val="-6"/>
          <w:sz w:val="19"/>
        </w:rPr>
        <w:t>actions</w:t>
      </w:r>
      <w:r w:rsidRPr="00F42D96">
        <w:rPr>
          <w:spacing w:val="-10"/>
          <w:sz w:val="19"/>
        </w:rPr>
        <w:t xml:space="preserve"> </w:t>
      </w:r>
      <w:r w:rsidRPr="00F42D96">
        <w:rPr>
          <w:spacing w:val="-5"/>
          <w:sz w:val="19"/>
        </w:rPr>
        <w:t>should</w:t>
      </w:r>
      <w:r w:rsidRPr="00F42D96">
        <w:rPr>
          <w:spacing w:val="-11"/>
          <w:sz w:val="19"/>
        </w:rPr>
        <w:t xml:space="preserve"> </w:t>
      </w:r>
      <w:r w:rsidRPr="00F42D96">
        <w:rPr>
          <w:spacing w:val="-3"/>
          <w:sz w:val="19"/>
        </w:rPr>
        <w:t>be</w:t>
      </w:r>
      <w:r w:rsidRPr="00F42D96">
        <w:rPr>
          <w:spacing w:val="-10"/>
          <w:sz w:val="19"/>
        </w:rPr>
        <w:t xml:space="preserve"> </w:t>
      </w:r>
      <w:r w:rsidRPr="00F42D96">
        <w:rPr>
          <w:spacing w:val="-5"/>
          <w:sz w:val="19"/>
        </w:rPr>
        <w:t>dealt</w:t>
      </w:r>
      <w:r w:rsidRPr="00F42D96">
        <w:rPr>
          <w:spacing w:val="-11"/>
          <w:sz w:val="19"/>
        </w:rPr>
        <w:t xml:space="preserve"> </w:t>
      </w:r>
      <w:r w:rsidRPr="00F42D96">
        <w:rPr>
          <w:spacing w:val="-5"/>
          <w:sz w:val="19"/>
        </w:rPr>
        <w:t>with</w:t>
      </w:r>
      <w:r w:rsidRPr="00F42D96">
        <w:rPr>
          <w:spacing w:val="-10"/>
          <w:sz w:val="19"/>
        </w:rPr>
        <w:t xml:space="preserve"> </w:t>
      </w:r>
      <w:r w:rsidRPr="00F42D96">
        <w:rPr>
          <w:spacing w:val="-3"/>
          <w:sz w:val="19"/>
        </w:rPr>
        <w:t>as</w:t>
      </w:r>
      <w:r w:rsidRPr="00F42D96">
        <w:rPr>
          <w:spacing w:val="-11"/>
          <w:sz w:val="19"/>
        </w:rPr>
        <w:t xml:space="preserve"> </w:t>
      </w:r>
      <w:r w:rsidRPr="00F42D96">
        <w:rPr>
          <w:spacing w:val="-5"/>
          <w:sz w:val="19"/>
        </w:rPr>
        <w:t>soon</w:t>
      </w:r>
      <w:r w:rsidRPr="00F42D96">
        <w:rPr>
          <w:spacing w:val="-11"/>
          <w:sz w:val="19"/>
        </w:rPr>
        <w:t xml:space="preserve"> </w:t>
      </w:r>
      <w:r w:rsidRPr="00F42D96">
        <w:rPr>
          <w:spacing w:val="-3"/>
          <w:sz w:val="19"/>
        </w:rPr>
        <w:t>as</w:t>
      </w:r>
      <w:r w:rsidRPr="00F42D96">
        <w:rPr>
          <w:spacing w:val="-10"/>
          <w:sz w:val="19"/>
        </w:rPr>
        <w:t xml:space="preserve"> </w:t>
      </w:r>
      <w:r w:rsidRPr="00F42D96">
        <w:rPr>
          <w:spacing w:val="-6"/>
          <w:sz w:val="19"/>
        </w:rPr>
        <w:t xml:space="preserve">possible.  </w:t>
      </w:r>
      <w:r w:rsidRPr="00F42D96">
        <w:rPr>
          <w:spacing w:val="32"/>
          <w:sz w:val="19"/>
        </w:rPr>
        <w:t xml:space="preserve"> </w:t>
      </w:r>
      <w:r w:rsidRPr="00F42D96">
        <w:rPr>
          <w:b/>
          <w:spacing w:val="-5"/>
          <w:sz w:val="19"/>
        </w:rPr>
        <w:t>Low</w:t>
      </w:r>
      <w:r w:rsidRPr="00F42D96">
        <w:rPr>
          <w:b/>
          <w:spacing w:val="-11"/>
          <w:sz w:val="19"/>
        </w:rPr>
        <w:t xml:space="preserve"> </w:t>
      </w:r>
      <w:r w:rsidRPr="00F42D96">
        <w:rPr>
          <w:b/>
          <w:spacing w:val="-5"/>
          <w:sz w:val="19"/>
        </w:rPr>
        <w:t>Risk</w:t>
      </w:r>
      <w:r w:rsidRPr="00F42D96">
        <w:rPr>
          <w:b/>
          <w:spacing w:val="-11"/>
          <w:sz w:val="19"/>
        </w:rPr>
        <w:t xml:space="preserve"> </w:t>
      </w:r>
      <w:r w:rsidRPr="00F42D96">
        <w:rPr>
          <w:b/>
          <w:spacing w:val="-4"/>
          <w:sz w:val="19"/>
        </w:rPr>
        <w:t>(L)</w:t>
      </w:r>
      <w:r w:rsidRPr="00F42D96">
        <w:rPr>
          <w:b/>
          <w:spacing w:val="-2"/>
          <w:sz w:val="19"/>
        </w:rPr>
        <w:t xml:space="preserve"> </w:t>
      </w:r>
      <w:r w:rsidRPr="00F42D96">
        <w:rPr>
          <w:spacing w:val="-6"/>
          <w:sz w:val="19"/>
        </w:rPr>
        <w:t>actions</w:t>
      </w:r>
      <w:r w:rsidRPr="00F42D96">
        <w:rPr>
          <w:spacing w:val="-11"/>
          <w:sz w:val="19"/>
        </w:rPr>
        <w:t xml:space="preserve"> </w:t>
      </w:r>
      <w:r w:rsidRPr="00F42D96">
        <w:rPr>
          <w:spacing w:val="-5"/>
          <w:sz w:val="19"/>
        </w:rPr>
        <w:t>should</w:t>
      </w:r>
      <w:r w:rsidRPr="00F42D96">
        <w:rPr>
          <w:spacing w:val="-10"/>
          <w:sz w:val="19"/>
        </w:rPr>
        <w:t xml:space="preserve"> </w:t>
      </w:r>
      <w:r w:rsidRPr="00F42D96">
        <w:rPr>
          <w:spacing w:val="-3"/>
          <w:sz w:val="19"/>
        </w:rPr>
        <w:t>be</w:t>
      </w:r>
      <w:r w:rsidRPr="00F42D96">
        <w:rPr>
          <w:spacing w:val="-11"/>
          <w:sz w:val="19"/>
        </w:rPr>
        <w:t xml:space="preserve"> </w:t>
      </w:r>
      <w:r w:rsidRPr="00F42D96">
        <w:rPr>
          <w:spacing w:val="-5"/>
          <w:sz w:val="19"/>
        </w:rPr>
        <w:t>dealt</w:t>
      </w:r>
      <w:r w:rsidRPr="00F42D96">
        <w:rPr>
          <w:spacing w:val="-10"/>
          <w:sz w:val="19"/>
        </w:rPr>
        <w:t xml:space="preserve"> </w:t>
      </w:r>
      <w:r w:rsidRPr="00F42D96">
        <w:rPr>
          <w:spacing w:val="-5"/>
          <w:sz w:val="19"/>
        </w:rPr>
        <w:t>with</w:t>
      </w:r>
      <w:r w:rsidRPr="00F42D96">
        <w:rPr>
          <w:spacing w:val="-11"/>
          <w:sz w:val="19"/>
        </w:rPr>
        <w:t xml:space="preserve"> </w:t>
      </w:r>
      <w:r w:rsidRPr="00F42D96">
        <w:rPr>
          <w:spacing w:val="-3"/>
          <w:sz w:val="19"/>
        </w:rPr>
        <w:t>as</w:t>
      </w:r>
      <w:r w:rsidRPr="00F42D96">
        <w:rPr>
          <w:spacing w:val="-10"/>
          <w:sz w:val="19"/>
        </w:rPr>
        <w:t xml:space="preserve"> </w:t>
      </w:r>
      <w:r w:rsidRPr="00F42D96">
        <w:rPr>
          <w:spacing w:val="-5"/>
          <w:sz w:val="19"/>
        </w:rPr>
        <w:t>soon</w:t>
      </w:r>
      <w:r w:rsidRPr="00F42D96">
        <w:rPr>
          <w:spacing w:val="-11"/>
          <w:sz w:val="19"/>
        </w:rPr>
        <w:t xml:space="preserve"> </w:t>
      </w:r>
      <w:r w:rsidRPr="00F42D96">
        <w:rPr>
          <w:spacing w:val="-3"/>
          <w:sz w:val="19"/>
        </w:rPr>
        <w:t>as</w:t>
      </w:r>
      <w:r w:rsidRPr="00F42D96">
        <w:rPr>
          <w:spacing w:val="-10"/>
          <w:sz w:val="19"/>
        </w:rPr>
        <w:t xml:space="preserve"> </w:t>
      </w:r>
      <w:r w:rsidRPr="00F42D96">
        <w:rPr>
          <w:spacing w:val="-6"/>
          <w:sz w:val="19"/>
        </w:rPr>
        <w:t>practicable.</w:t>
      </w:r>
    </w:p>
    <w:p w14:paraId="3648F94B" w14:textId="77777777" w:rsidR="00B46541" w:rsidRPr="00F42D96" w:rsidRDefault="00B46541" w:rsidP="00B46541">
      <w:pPr>
        <w:keepNext/>
        <w:keepLines/>
      </w:pPr>
    </w:p>
    <w:p w14:paraId="28907755" w14:textId="010DCB77" w:rsidR="00B46541" w:rsidRDefault="00B46541" w:rsidP="00701E7D">
      <w:pPr>
        <w:pStyle w:val="BodyText"/>
        <w:keepNext/>
        <w:keepLines/>
        <w:widowControl/>
        <w:tabs>
          <w:tab w:val="left" w:pos="6080"/>
          <w:tab w:val="left" w:pos="9090"/>
          <w:tab w:val="left" w:pos="9464"/>
          <w:tab w:val="left" w:pos="10284"/>
          <w:tab w:val="left" w:pos="10744"/>
        </w:tabs>
        <w:spacing w:before="192"/>
        <w:ind w:left="104"/>
        <w:rPr>
          <w:rFonts w:asciiTheme="minorHAnsi" w:hAnsiTheme="minorHAnsi"/>
        </w:rPr>
      </w:pPr>
      <w:r w:rsidRPr="00F42D96">
        <w:rPr>
          <w:rFonts w:asciiTheme="minorHAnsi" w:hAnsiTheme="minorHAnsi"/>
          <w:spacing w:val="-5"/>
        </w:rPr>
        <w:t xml:space="preserve">Risk </w:t>
      </w:r>
      <w:r w:rsidRPr="00F42D96">
        <w:rPr>
          <w:rFonts w:asciiTheme="minorHAnsi" w:hAnsiTheme="minorHAnsi"/>
          <w:spacing w:val="-6"/>
        </w:rPr>
        <w:t>Assessment carried</w:t>
      </w:r>
      <w:r w:rsidRPr="00F42D96">
        <w:rPr>
          <w:rFonts w:asciiTheme="minorHAnsi" w:hAnsiTheme="minorHAnsi"/>
          <w:spacing w:val="-28"/>
        </w:rPr>
        <w:t xml:space="preserve"> </w:t>
      </w:r>
      <w:r w:rsidRPr="00F42D96">
        <w:rPr>
          <w:rFonts w:asciiTheme="minorHAnsi" w:hAnsiTheme="minorHAnsi"/>
          <w:spacing w:val="-5"/>
        </w:rPr>
        <w:t>out</w:t>
      </w:r>
      <w:r w:rsidRPr="00F42D96">
        <w:rPr>
          <w:rFonts w:asciiTheme="minorHAnsi" w:hAnsiTheme="minorHAnsi"/>
          <w:spacing w:val="-11"/>
        </w:rPr>
        <w:t xml:space="preserve"> </w:t>
      </w:r>
      <w:r w:rsidRPr="00F42D96">
        <w:rPr>
          <w:rFonts w:asciiTheme="minorHAnsi" w:hAnsiTheme="minorHAnsi"/>
          <w:spacing w:val="-4"/>
        </w:rPr>
        <w:t>by:</w:t>
      </w:r>
      <w:r w:rsidR="00701E7D">
        <w:rPr>
          <w:rFonts w:asciiTheme="minorHAnsi" w:hAnsiTheme="minorHAnsi"/>
          <w:spacing w:val="-4"/>
          <w:u w:val="single"/>
        </w:rPr>
        <w:t xml:space="preserve"> Technology Department</w:t>
      </w:r>
      <w:r w:rsidRPr="00F42D96">
        <w:rPr>
          <w:rFonts w:asciiTheme="minorHAnsi" w:hAnsiTheme="minorHAnsi"/>
          <w:spacing w:val="-4"/>
        </w:rPr>
        <w:tab/>
      </w:r>
      <w:r w:rsidRPr="00F42D96">
        <w:rPr>
          <w:rFonts w:asciiTheme="minorHAnsi" w:hAnsiTheme="minorHAnsi"/>
          <w:spacing w:val="-6"/>
        </w:rPr>
        <w:t>Date:</w:t>
      </w:r>
      <w:r w:rsidR="00701E7D">
        <w:rPr>
          <w:rFonts w:asciiTheme="minorHAnsi" w:hAnsiTheme="minorHAnsi"/>
          <w:spacing w:val="-6"/>
        </w:rPr>
        <w:t xml:space="preserve"> </w:t>
      </w:r>
      <w:r w:rsidR="002E3EAA">
        <w:rPr>
          <w:rFonts w:asciiTheme="minorHAnsi" w:hAnsiTheme="minorHAnsi"/>
          <w:spacing w:val="-6"/>
        </w:rPr>
        <w:t>27/9/2</w:t>
      </w:r>
      <w:r w:rsidR="00FB276D">
        <w:rPr>
          <w:rFonts w:asciiTheme="minorHAnsi" w:hAnsiTheme="minorHAnsi"/>
          <w:spacing w:val="-6"/>
        </w:rPr>
        <w:t>4</w:t>
      </w:r>
    </w:p>
    <w:p w14:paraId="77CE7D08" w14:textId="77777777" w:rsidR="00D55D89" w:rsidRDefault="00D55D89" w:rsidP="00D55D89">
      <w:pPr>
        <w:spacing w:before="76"/>
        <w:ind w:right="124"/>
        <w:jc w:val="right"/>
        <w:rPr>
          <w:sz w:val="14"/>
        </w:rPr>
      </w:pPr>
      <w:r w:rsidRPr="00F42D96">
        <w:rPr>
          <w:sz w:val="14"/>
        </w:rPr>
        <w:t>© All Rights Reserved</w:t>
      </w:r>
    </w:p>
    <w:p w14:paraId="7E1C4F23" w14:textId="77777777" w:rsidR="00181FA8" w:rsidRDefault="00181FA8" w:rsidP="00E45BEF">
      <w:pPr>
        <w:spacing w:before="76"/>
        <w:ind w:right="124"/>
        <w:rPr>
          <w:sz w:val="14"/>
        </w:rPr>
        <w:sectPr w:rsidR="00181FA8" w:rsidSect="008D7CD0">
          <w:headerReference w:type="default" r:id="rId241"/>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6CA3911F" w14:textId="77777777" w:rsidR="00B46541" w:rsidRPr="00F42D96" w:rsidRDefault="00B46541" w:rsidP="00B46541">
      <w:pPr>
        <w:pStyle w:val="BodyText"/>
        <w:keepNext/>
        <w:keepLines/>
        <w:widowControl/>
        <w:tabs>
          <w:tab w:val="left" w:pos="9090"/>
          <w:tab w:val="left" w:pos="9464"/>
          <w:tab w:val="left" w:pos="10284"/>
          <w:tab w:val="left" w:pos="10744"/>
        </w:tabs>
        <w:spacing w:before="192"/>
        <w:rPr>
          <w:rFonts w:asciiTheme="minorHAnsi" w:hAnsiTheme="minorHAnsi"/>
        </w:rPr>
      </w:pPr>
    </w:p>
    <w:tbl>
      <w:tblPr>
        <w:tblW w:w="15513"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8"/>
        <w:gridCol w:w="1401"/>
        <w:gridCol w:w="1985"/>
        <w:gridCol w:w="1202"/>
        <w:gridCol w:w="2303"/>
        <w:gridCol w:w="1249"/>
        <w:gridCol w:w="1931"/>
        <w:gridCol w:w="1755"/>
        <w:gridCol w:w="1649"/>
      </w:tblGrid>
      <w:tr w:rsidR="00C210F6" w:rsidRPr="00EF53D2" w14:paraId="316A00EF" w14:textId="77777777" w:rsidTr="00C210F6">
        <w:trPr>
          <w:trHeight w:val="1030"/>
        </w:trPr>
        <w:tc>
          <w:tcPr>
            <w:tcW w:w="2038" w:type="dxa"/>
            <w:tcBorders>
              <w:top w:val="nil"/>
              <w:left w:val="nil"/>
              <w:bottom w:val="single" w:sz="6" w:space="0" w:color="000000"/>
              <w:right w:val="nil"/>
            </w:tcBorders>
            <w:shd w:val="clear" w:color="auto" w:fill="50748A"/>
            <w:hideMark/>
          </w:tcPr>
          <w:p w14:paraId="53403E8E"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Hazards</w:t>
            </w:r>
            <w:r w:rsidRPr="00C210F6">
              <w:rPr>
                <w:rFonts w:eastAsia="Times New Roman" w:cstheme="minorHAnsi"/>
                <w:color w:val="FFFFFF"/>
                <w:sz w:val="19"/>
                <w:szCs w:val="19"/>
                <w:lang w:val="ga-IE" w:eastAsia="ga-IE"/>
              </w:rPr>
              <w:t> </w:t>
            </w:r>
          </w:p>
        </w:tc>
        <w:tc>
          <w:tcPr>
            <w:tcW w:w="1401" w:type="dxa"/>
            <w:tcBorders>
              <w:top w:val="nil"/>
              <w:left w:val="nil"/>
              <w:bottom w:val="single" w:sz="6" w:space="0" w:color="000000"/>
              <w:right w:val="nil"/>
            </w:tcBorders>
            <w:shd w:val="clear" w:color="auto" w:fill="50748A"/>
            <w:hideMark/>
          </w:tcPr>
          <w:p w14:paraId="62ACAD0B" w14:textId="77777777" w:rsidR="00C210F6" w:rsidRPr="00C210F6" w:rsidRDefault="00C210F6" w:rsidP="00C210F6">
            <w:pPr>
              <w:spacing w:after="0" w:line="240" w:lineRule="auto"/>
              <w:ind w:left="60" w:right="3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Is the hazard present?</w:t>
            </w:r>
            <w:r w:rsidRPr="00C210F6">
              <w:rPr>
                <w:rFonts w:eastAsia="Times New Roman" w:cstheme="minorHAnsi"/>
                <w:color w:val="FFFFFF"/>
                <w:sz w:val="19"/>
                <w:szCs w:val="19"/>
                <w:lang w:val="ga-IE" w:eastAsia="ga-IE"/>
              </w:rPr>
              <w:t> </w:t>
            </w:r>
          </w:p>
          <w:p w14:paraId="15776893"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Y/N</w:t>
            </w:r>
            <w:r w:rsidRPr="00C210F6">
              <w:rPr>
                <w:rFonts w:eastAsia="Times New Roman" w:cstheme="minorHAnsi"/>
                <w:color w:val="FFFFFF"/>
                <w:sz w:val="19"/>
                <w:szCs w:val="19"/>
                <w:lang w:val="ga-IE" w:eastAsia="ga-IE"/>
              </w:rPr>
              <w:t> </w:t>
            </w:r>
          </w:p>
        </w:tc>
        <w:tc>
          <w:tcPr>
            <w:tcW w:w="1985" w:type="dxa"/>
            <w:tcBorders>
              <w:top w:val="nil"/>
              <w:left w:val="nil"/>
              <w:bottom w:val="single" w:sz="6" w:space="0" w:color="000000"/>
              <w:right w:val="nil"/>
            </w:tcBorders>
            <w:shd w:val="clear" w:color="auto" w:fill="50748A"/>
            <w:hideMark/>
          </w:tcPr>
          <w:p w14:paraId="20F38042" w14:textId="77777777" w:rsidR="00C210F6" w:rsidRPr="00C210F6" w:rsidRDefault="00C210F6" w:rsidP="00C210F6">
            <w:pPr>
              <w:spacing w:after="0" w:line="240" w:lineRule="auto"/>
              <w:ind w:left="60" w:right="18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What is the risk?</w:t>
            </w:r>
            <w:r w:rsidRPr="00C210F6">
              <w:rPr>
                <w:rFonts w:eastAsia="Times New Roman" w:cstheme="minorHAnsi"/>
                <w:color w:val="FFFFFF"/>
                <w:sz w:val="19"/>
                <w:szCs w:val="19"/>
                <w:lang w:val="ga-IE" w:eastAsia="ga-IE"/>
              </w:rPr>
              <w:t> </w:t>
            </w:r>
          </w:p>
        </w:tc>
        <w:tc>
          <w:tcPr>
            <w:tcW w:w="1202" w:type="dxa"/>
            <w:tcBorders>
              <w:top w:val="nil"/>
              <w:left w:val="nil"/>
              <w:bottom w:val="single" w:sz="6" w:space="0" w:color="000000"/>
              <w:right w:val="nil"/>
            </w:tcBorders>
            <w:shd w:val="clear" w:color="auto" w:fill="50748A"/>
            <w:hideMark/>
          </w:tcPr>
          <w:p w14:paraId="388C27F0"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Risk rating</w:t>
            </w:r>
            <w:r w:rsidRPr="00C210F6">
              <w:rPr>
                <w:rFonts w:eastAsia="Times New Roman" w:cstheme="minorHAnsi"/>
                <w:color w:val="FFFFFF"/>
                <w:sz w:val="19"/>
                <w:szCs w:val="19"/>
                <w:lang w:val="ga-IE" w:eastAsia="ga-IE"/>
              </w:rPr>
              <w:t> </w:t>
            </w:r>
          </w:p>
          <w:p w14:paraId="73E4F25C"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H = High</w:t>
            </w:r>
            <w:r w:rsidRPr="00C210F6">
              <w:rPr>
                <w:rFonts w:eastAsia="Times New Roman" w:cstheme="minorHAnsi"/>
                <w:color w:val="FFFFFF"/>
                <w:sz w:val="19"/>
                <w:szCs w:val="19"/>
                <w:lang w:val="ga-IE" w:eastAsia="ga-IE"/>
              </w:rPr>
              <w:t> </w:t>
            </w:r>
          </w:p>
          <w:p w14:paraId="31329AE6" w14:textId="77777777" w:rsidR="00C210F6" w:rsidRPr="00C210F6" w:rsidRDefault="00C210F6" w:rsidP="00C210F6">
            <w:pPr>
              <w:spacing w:after="0" w:line="240" w:lineRule="auto"/>
              <w:ind w:left="60" w:right="3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M = Medium</w:t>
            </w:r>
            <w:r w:rsidRPr="00C210F6">
              <w:rPr>
                <w:rFonts w:eastAsia="Times New Roman" w:cstheme="minorHAnsi"/>
                <w:color w:val="FFFFFF"/>
                <w:sz w:val="19"/>
                <w:szCs w:val="19"/>
                <w:lang w:val="ga-IE" w:eastAsia="ga-IE"/>
              </w:rPr>
              <w:t> </w:t>
            </w:r>
            <w:r w:rsidRPr="00C210F6">
              <w:rPr>
                <w:rFonts w:eastAsia="Times New Roman" w:cstheme="minorHAnsi"/>
                <w:color w:val="FFFFFF"/>
                <w:sz w:val="19"/>
                <w:szCs w:val="19"/>
                <w:lang w:val="ga-IE" w:eastAsia="ga-IE"/>
              </w:rPr>
              <w:br/>
            </w:r>
            <w:r w:rsidRPr="00C210F6">
              <w:rPr>
                <w:rFonts w:eastAsia="Times New Roman" w:cstheme="minorHAnsi"/>
                <w:b/>
                <w:bCs/>
                <w:color w:val="FFFFFF"/>
                <w:sz w:val="19"/>
                <w:szCs w:val="19"/>
                <w:lang w:val="en-US" w:eastAsia="ga-IE"/>
              </w:rPr>
              <w:t>L = Low</w:t>
            </w:r>
            <w:r w:rsidRPr="00C210F6">
              <w:rPr>
                <w:rFonts w:eastAsia="Times New Roman" w:cstheme="minorHAnsi"/>
                <w:color w:val="FFFFFF"/>
                <w:sz w:val="19"/>
                <w:szCs w:val="19"/>
                <w:lang w:val="ga-IE" w:eastAsia="ga-IE"/>
              </w:rPr>
              <w:t> </w:t>
            </w:r>
          </w:p>
        </w:tc>
        <w:tc>
          <w:tcPr>
            <w:tcW w:w="2303" w:type="dxa"/>
            <w:tcBorders>
              <w:top w:val="nil"/>
              <w:left w:val="nil"/>
              <w:bottom w:val="single" w:sz="6" w:space="0" w:color="000000"/>
              <w:right w:val="nil"/>
            </w:tcBorders>
            <w:shd w:val="clear" w:color="auto" w:fill="50748A"/>
            <w:hideMark/>
          </w:tcPr>
          <w:p w14:paraId="7D6D3D8C"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Control measures</w:t>
            </w:r>
            <w:r w:rsidRPr="00C210F6">
              <w:rPr>
                <w:rFonts w:eastAsia="Times New Roman" w:cstheme="minorHAnsi"/>
                <w:color w:val="FFFFFF"/>
                <w:sz w:val="19"/>
                <w:szCs w:val="19"/>
                <w:lang w:val="ga-IE" w:eastAsia="ga-IE"/>
              </w:rPr>
              <w:t> </w:t>
            </w:r>
          </w:p>
        </w:tc>
        <w:tc>
          <w:tcPr>
            <w:tcW w:w="1249" w:type="dxa"/>
            <w:tcBorders>
              <w:top w:val="nil"/>
              <w:left w:val="nil"/>
              <w:bottom w:val="single" w:sz="6" w:space="0" w:color="000000"/>
              <w:right w:val="nil"/>
            </w:tcBorders>
            <w:shd w:val="clear" w:color="auto" w:fill="50748A"/>
            <w:hideMark/>
          </w:tcPr>
          <w:p w14:paraId="62DF1573" w14:textId="77777777" w:rsidR="00C210F6" w:rsidRPr="00C210F6" w:rsidRDefault="00C210F6" w:rsidP="00C210F6">
            <w:pPr>
              <w:spacing w:after="0" w:line="240" w:lineRule="auto"/>
              <w:ind w:left="60" w:right="105"/>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Is this control in place?</w:t>
            </w:r>
            <w:r w:rsidRPr="00C210F6">
              <w:rPr>
                <w:rFonts w:eastAsia="Times New Roman" w:cstheme="minorHAnsi"/>
                <w:color w:val="FFFFFF"/>
                <w:sz w:val="19"/>
                <w:szCs w:val="19"/>
                <w:lang w:val="ga-IE" w:eastAsia="ga-IE"/>
              </w:rPr>
              <w:t> </w:t>
            </w:r>
          </w:p>
          <w:p w14:paraId="2346C4B4"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Y/N</w:t>
            </w:r>
            <w:r w:rsidRPr="00C210F6">
              <w:rPr>
                <w:rFonts w:eastAsia="Times New Roman" w:cstheme="minorHAnsi"/>
                <w:color w:val="FFFFFF"/>
                <w:sz w:val="19"/>
                <w:szCs w:val="19"/>
                <w:lang w:val="ga-IE" w:eastAsia="ga-IE"/>
              </w:rPr>
              <w:t> </w:t>
            </w:r>
          </w:p>
        </w:tc>
        <w:tc>
          <w:tcPr>
            <w:tcW w:w="1931" w:type="dxa"/>
            <w:tcBorders>
              <w:top w:val="nil"/>
              <w:left w:val="nil"/>
              <w:bottom w:val="single" w:sz="6" w:space="0" w:color="000000"/>
              <w:right w:val="nil"/>
            </w:tcBorders>
            <w:shd w:val="clear" w:color="auto" w:fill="50748A"/>
            <w:hideMark/>
          </w:tcPr>
          <w:p w14:paraId="6CF504C1" w14:textId="77777777" w:rsidR="00C210F6" w:rsidRPr="00C210F6" w:rsidRDefault="00C210F6" w:rsidP="00C210F6">
            <w:pPr>
              <w:spacing w:after="0" w:line="240" w:lineRule="auto"/>
              <w:ind w:left="60" w:right="105"/>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If no, what actions are required to implement the control?</w:t>
            </w:r>
            <w:r w:rsidRPr="00C210F6">
              <w:rPr>
                <w:rFonts w:eastAsia="Times New Roman" w:cstheme="minorHAnsi"/>
                <w:color w:val="FFFFFF"/>
                <w:sz w:val="19"/>
                <w:szCs w:val="19"/>
                <w:lang w:val="ga-IE" w:eastAsia="ga-IE"/>
              </w:rPr>
              <w:t> </w:t>
            </w:r>
          </w:p>
        </w:tc>
        <w:tc>
          <w:tcPr>
            <w:tcW w:w="1755" w:type="dxa"/>
            <w:tcBorders>
              <w:top w:val="nil"/>
              <w:left w:val="nil"/>
              <w:bottom w:val="single" w:sz="6" w:space="0" w:color="000000"/>
              <w:right w:val="nil"/>
            </w:tcBorders>
            <w:shd w:val="clear" w:color="auto" w:fill="50748A"/>
            <w:hideMark/>
          </w:tcPr>
          <w:p w14:paraId="0EC45860"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Person responsible</w:t>
            </w:r>
            <w:r w:rsidRPr="00C210F6">
              <w:rPr>
                <w:rFonts w:eastAsia="Times New Roman" w:cstheme="minorHAnsi"/>
                <w:color w:val="FFFFFF"/>
                <w:sz w:val="19"/>
                <w:szCs w:val="19"/>
                <w:lang w:val="ga-IE" w:eastAsia="ga-IE"/>
              </w:rPr>
              <w:t> </w:t>
            </w:r>
          </w:p>
        </w:tc>
        <w:tc>
          <w:tcPr>
            <w:tcW w:w="1649" w:type="dxa"/>
            <w:tcBorders>
              <w:top w:val="nil"/>
              <w:left w:val="nil"/>
              <w:bottom w:val="single" w:sz="6" w:space="0" w:color="000000"/>
              <w:right w:val="nil"/>
            </w:tcBorders>
            <w:shd w:val="clear" w:color="auto" w:fill="50748A"/>
            <w:hideMark/>
          </w:tcPr>
          <w:p w14:paraId="1D7F22E2" w14:textId="77777777" w:rsidR="00C210F6" w:rsidRPr="00C210F6" w:rsidRDefault="00C210F6" w:rsidP="00C210F6">
            <w:pPr>
              <w:spacing w:after="0" w:line="240" w:lineRule="auto"/>
              <w:ind w:left="60"/>
              <w:textAlignment w:val="baseline"/>
              <w:rPr>
                <w:rFonts w:eastAsia="Times New Roman" w:cstheme="minorHAnsi"/>
                <w:sz w:val="19"/>
                <w:szCs w:val="19"/>
                <w:lang w:val="ga-IE" w:eastAsia="ga-IE"/>
              </w:rPr>
            </w:pPr>
            <w:r w:rsidRPr="00C210F6">
              <w:rPr>
                <w:rFonts w:eastAsia="Times New Roman" w:cstheme="minorHAnsi"/>
                <w:b/>
                <w:bCs/>
                <w:color w:val="FFFFFF"/>
                <w:sz w:val="19"/>
                <w:szCs w:val="19"/>
                <w:lang w:val="en-US" w:eastAsia="ga-IE"/>
              </w:rPr>
              <w:t>Date action completed</w:t>
            </w:r>
            <w:r w:rsidRPr="00C210F6">
              <w:rPr>
                <w:rFonts w:eastAsia="Times New Roman" w:cstheme="minorHAnsi"/>
                <w:color w:val="FFFFFF"/>
                <w:sz w:val="19"/>
                <w:szCs w:val="19"/>
                <w:lang w:val="ga-IE" w:eastAsia="ga-IE"/>
              </w:rPr>
              <w:t> </w:t>
            </w:r>
          </w:p>
        </w:tc>
      </w:tr>
      <w:tr w:rsidR="002E3EAA" w:rsidRPr="00C210F6" w14:paraId="72FC86B9" w14:textId="77777777" w:rsidTr="00C210F6">
        <w:trPr>
          <w:trHeight w:val="677"/>
        </w:trPr>
        <w:tc>
          <w:tcPr>
            <w:tcW w:w="2038"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AB29994" w14:textId="77777777" w:rsidR="002E3EAA" w:rsidRPr="00C210F6" w:rsidRDefault="002E3EAA" w:rsidP="002E3EAA">
            <w:pPr>
              <w:spacing w:after="0" w:line="240" w:lineRule="auto"/>
              <w:ind w:left="45" w:right="9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General use of non-powered hand tools</w:t>
            </w:r>
            <w:r w:rsidRPr="00C210F6">
              <w:rPr>
                <w:rFonts w:eastAsia="Times New Roman" w:cstheme="minorHAnsi"/>
                <w:sz w:val="19"/>
                <w:szCs w:val="19"/>
                <w:lang w:val="ga-IE" w:eastAsia="ga-IE"/>
              </w:rPr>
              <w:t> </w:t>
            </w:r>
          </w:p>
        </w:tc>
        <w:tc>
          <w:tcPr>
            <w:tcW w:w="140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0BAAAEB"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543BBF47" w14:textId="77777777" w:rsidR="002E3EAA" w:rsidRPr="00C210F6" w:rsidRDefault="002E3EAA" w:rsidP="002E3EAA">
            <w:pPr>
              <w:spacing w:after="0" w:line="240" w:lineRule="auto"/>
              <w:ind w:left="45" w:right="6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Unsupervised use leading to injury</w:t>
            </w:r>
            <w:r w:rsidRPr="00C210F6">
              <w:rPr>
                <w:rFonts w:eastAsia="Times New Roman" w:cstheme="minorHAnsi"/>
                <w:sz w:val="19"/>
                <w:szCs w:val="19"/>
                <w:lang w:val="ga-IE" w:eastAsia="ga-IE"/>
              </w:rPr>
              <w:t> </w:t>
            </w:r>
          </w:p>
          <w:p w14:paraId="1325F2B1" w14:textId="77777777" w:rsidR="002E3EAA" w:rsidRPr="00C210F6" w:rsidRDefault="002E3EAA" w:rsidP="002E3EAA">
            <w:pPr>
              <w:spacing w:after="0" w:line="240" w:lineRule="auto"/>
              <w:ind w:left="45" w:right="7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Injury due to incorrect use</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nil"/>
              <w:right w:val="single" w:sz="6" w:space="0" w:color="000000"/>
            </w:tcBorders>
            <w:shd w:val="clear" w:color="auto" w:fill="auto"/>
            <w:hideMark/>
          </w:tcPr>
          <w:p w14:paraId="31DC395B"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H</w:t>
            </w:r>
            <w:r w:rsidRPr="00C210F6">
              <w:rPr>
                <w:rFonts w:eastAsia="Times New Roman" w:cstheme="minorHAnsi"/>
                <w:sz w:val="19"/>
                <w:szCs w:val="19"/>
                <w:lang w:val="ga-IE" w:eastAsia="ga-IE"/>
              </w:rPr>
              <w:t> </w:t>
            </w:r>
          </w:p>
        </w:tc>
        <w:tc>
          <w:tcPr>
            <w:tcW w:w="2303"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89135B8"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Any unauthorised use of hand tools is prohibited</w:t>
            </w:r>
            <w:r w:rsidRPr="00C210F6">
              <w:rPr>
                <w:rFonts w:eastAsia="Times New Roman" w:cstheme="minorHAnsi"/>
                <w:sz w:val="19"/>
                <w:szCs w:val="19"/>
                <w:lang w:val="ga-IE" w:eastAsia="ga-IE"/>
              </w:rPr>
              <w:t> </w:t>
            </w:r>
          </w:p>
          <w:p w14:paraId="25C6AFA2" w14:textId="325348C0"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Students are prohibited from using certain tools</w:t>
            </w:r>
            <w:r w:rsidRPr="00C210F6">
              <w:rPr>
                <w:rFonts w:eastAsia="Times New Roman" w:cstheme="minorHAnsi"/>
                <w:sz w:val="19"/>
                <w:szCs w:val="19"/>
                <w:lang w:val="ga-IE" w:eastAsia="ga-IE"/>
              </w:rPr>
              <w:t> </w:t>
            </w:r>
          </w:p>
          <w:p w14:paraId="524CA0E2"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Students are instructed by their teacher before using any tool</w:t>
            </w:r>
            <w:r w:rsidRPr="00C210F6">
              <w:rPr>
                <w:rFonts w:eastAsia="Times New Roman" w:cstheme="minorHAnsi"/>
                <w:sz w:val="19"/>
                <w:szCs w:val="19"/>
                <w:lang w:val="ga-IE" w:eastAsia="ga-IE"/>
              </w:rPr>
              <w:t> </w:t>
            </w:r>
          </w:p>
          <w:p w14:paraId="60C4DF6F"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Tools to be used by teachers only are clearly identified</w:t>
            </w:r>
            <w:r w:rsidRPr="00C210F6">
              <w:rPr>
                <w:rFonts w:eastAsia="Times New Roman" w:cstheme="minorHAnsi"/>
                <w:sz w:val="19"/>
                <w:szCs w:val="19"/>
                <w:lang w:val="ga-IE" w:eastAsia="ga-IE"/>
              </w:rPr>
              <w:t> </w:t>
            </w:r>
          </w:p>
          <w:p w14:paraId="7BBC7D49"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Students are supervised by their teacher when using any hand tool</w:t>
            </w:r>
            <w:r w:rsidRPr="00C210F6">
              <w:rPr>
                <w:rFonts w:eastAsia="Times New Roman" w:cstheme="minorHAnsi"/>
                <w:sz w:val="19"/>
                <w:szCs w:val="19"/>
                <w:lang w:val="ga-IE" w:eastAsia="ga-IE"/>
              </w:rPr>
              <w:t> </w:t>
            </w:r>
          </w:p>
          <w:p w14:paraId="091F632B"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Hand tools are used in the manner for which they were designed to be used</w:t>
            </w:r>
            <w:r w:rsidRPr="00C210F6">
              <w:rPr>
                <w:rFonts w:eastAsia="Times New Roman" w:cstheme="minorHAnsi"/>
                <w:sz w:val="19"/>
                <w:szCs w:val="19"/>
                <w:lang w:val="ga-IE" w:eastAsia="ga-IE"/>
              </w:rPr>
              <w:t> </w:t>
            </w:r>
          </w:p>
        </w:tc>
        <w:tc>
          <w:tcPr>
            <w:tcW w:w="124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42C0FA9"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3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79619238"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75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F3367A7"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tc>
        <w:tc>
          <w:tcPr>
            <w:tcW w:w="164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21C4E81" w14:textId="71E9C18A"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2E3EAA" w:rsidRPr="00C210F6" w14:paraId="69D3DDA0" w14:textId="77777777" w:rsidTr="002E3EAA">
        <w:trPr>
          <w:trHeight w:val="559"/>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C95B92"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CACD53"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33C877" w14:textId="77777777" w:rsidR="002E3EAA" w:rsidRPr="00C210F6" w:rsidRDefault="002E3EAA" w:rsidP="002E3EAA">
            <w:pPr>
              <w:spacing w:after="0" w:line="240" w:lineRule="auto"/>
              <w:rPr>
                <w:rFonts w:eastAsia="Times New Roman" w:cstheme="minorHAnsi"/>
                <w:sz w:val="19"/>
                <w:szCs w:val="19"/>
                <w:lang w:val="ga-IE" w:eastAsia="ga-IE"/>
              </w:rPr>
            </w:pPr>
          </w:p>
        </w:tc>
        <w:tc>
          <w:tcPr>
            <w:tcW w:w="1202" w:type="dxa"/>
            <w:tcBorders>
              <w:top w:val="nil"/>
              <w:left w:val="single" w:sz="6" w:space="0" w:color="000000"/>
              <w:bottom w:val="nil"/>
              <w:right w:val="single" w:sz="6" w:space="0" w:color="000000"/>
            </w:tcBorders>
            <w:shd w:val="clear" w:color="auto" w:fill="auto"/>
            <w:hideMark/>
          </w:tcPr>
          <w:p w14:paraId="0B9E3282"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45E52"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3595C"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A81C01"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71653"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24303E54" w14:textId="77777777" w:rsidR="002E3EAA" w:rsidRPr="00C210F6" w:rsidRDefault="002E3EAA" w:rsidP="002E3EAA">
            <w:pPr>
              <w:spacing w:after="0" w:line="240" w:lineRule="auto"/>
              <w:rPr>
                <w:rFonts w:eastAsia="Times New Roman" w:cstheme="minorHAnsi"/>
                <w:sz w:val="19"/>
                <w:szCs w:val="19"/>
                <w:lang w:val="ga-IE" w:eastAsia="ga-IE"/>
              </w:rPr>
            </w:pPr>
          </w:p>
        </w:tc>
      </w:tr>
      <w:tr w:rsidR="002E3EAA" w:rsidRPr="00C210F6" w14:paraId="0D5867CD" w14:textId="77777777" w:rsidTr="002E3EAA">
        <w:trPr>
          <w:trHeight w:val="48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A3D68"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42A967"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69C08B" w14:textId="77777777" w:rsidR="002E3EAA" w:rsidRPr="00C210F6" w:rsidRDefault="002E3EAA" w:rsidP="002E3EAA">
            <w:pPr>
              <w:spacing w:after="0" w:line="240" w:lineRule="auto"/>
              <w:rPr>
                <w:rFonts w:eastAsia="Times New Roman" w:cstheme="minorHAnsi"/>
                <w:sz w:val="19"/>
                <w:szCs w:val="19"/>
                <w:lang w:val="ga-IE" w:eastAsia="ga-IE"/>
              </w:rPr>
            </w:pPr>
          </w:p>
        </w:tc>
        <w:tc>
          <w:tcPr>
            <w:tcW w:w="1202" w:type="dxa"/>
            <w:tcBorders>
              <w:top w:val="nil"/>
              <w:left w:val="single" w:sz="6" w:space="0" w:color="000000"/>
              <w:bottom w:val="nil"/>
              <w:right w:val="single" w:sz="6" w:space="0" w:color="000000"/>
            </w:tcBorders>
            <w:shd w:val="clear" w:color="auto" w:fill="auto"/>
            <w:hideMark/>
          </w:tcPr>
          <w:p w14:paraId="440C4C18"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00605"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3A45E"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5669D"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E8547"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13CBD288" w14:textId="77777777" w:rsidR="002E3EAA" w:rsidRPr="00C210F6" w:rsidRDefault="002E3EAA" w:rsidP="002E3EAA">
            <w:pPr>
              <w:spacing w:after="0" w:line="240" w:lineRule="auto"/>
              <w:rPr>
                <w:rFonts w:eastAsia="Times New Roman" w:cstheme="minorHAnsi"/>
                <w:sz w:val="19"/>
                <w:szCs w:val="19"/>
                <w:lang w:val="ga-IE" w:eastAsia="ga-IE"/>
              </w:rPr>
            </w:pPr>
          </w:p>
        </w:tc>
      </w:tr>
      <w:tr w:rsidR="002E3EAA" w:rsidRPr="00C210F6" w14:paraId="65CDA113" w14:textId="77777777" w:rsidTr="002E3EAA">
        <w:trPr>
          <w:trHeight w:val="529"/>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92E663"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9D1F50"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C6EE24" w14:textId="77777777" w:rsidR="002E3EAA" w:rsidRPr="00C210F6" w:rsidRDefault="002E3EAA" w:rsidP="002E3EAA">
            <w:pPr>
              <w:spacing w:after="0" w:line="240" w:lineRule="auto"/>
              <w:rPr>
                <w:rFonts w:eastAsia="Times New Roman" w:cstheme="minorHAnsi"/>
                <w:sz w:val="19"/>
                <w:szCs w:val="19"/>
                <w:lang w:val="ga-IE" w:eastAsia="ga-IE"/>
              </w:rPr>
            </w:pPr>
          </w:p>
        </w:tc>
        <w:tc>
          <w:tcPr>
            <w:tcW w:w="1202" w:type="dxa"/>
            <w:tcBorders>
              <w:top w:val="nil"/>
              <w:left w:val="single" w:sz="6" w:space="0" w:color="000000"/>
              <w:bottom w:val="nil"/>
              <w:right w:val="single" w:sz="6" w:space="0" w:color="000000"/>
            </w:tcBorders>
            <w:shd w:val="clear" w:color="auto" w:fill="auto"/>
            <w:hideMark/>
          </w:tcPr>
          <w:p w14:paraId="25AAD01E"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DE40"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0FE70"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4DE994"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0692E8"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723E9456" w14:textId="77777777" w:rsidR="002E3EAA" w:rsidRPr="00C210F6" w:rsidRDefault="002E3EAA" w:rsidP="002E3EAA">
            <w:pPr>
              <w:spacing w:after="0" w:line="240" w:lineRule="auto"/>
              <w:rPr>
                <w:rFonts w:eastAsia="Times New Roman" w:cstheme="minorHAnsi"/>
                <w:sz w:val="19"/>
                <w:szCs w:val="19"/>
                <w:lang w:val="ga-IE" w:eastAsia="ga-IE"/>
              </w:rPr>
            </w:pPr>
          </w:p>
        </w:tc>
      </w:tr>
      <w:tr w:rsidR="002E3EAA" w:rsidRPr="00C210F6" w14:paraId="01493A1A" w14:textId="77777777" w:rsidTr="002E3EAA">
        <w:trPr>
          <w:trHeight w:val="50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A93D3B"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9EC66B"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2EC360" w14:textId="77777777" w:rsidR="002E3EAA" w:rsidRPr="00C210F6" w:rsidRDefault="002E3EAA" w:rsidP="002E3EAA">
            <w:pPr>
              <w:spacing w:after="0" w:line="240" w:lineRule="auto"/>
              <w:rPr>
                <w:rFonts w:eastAsia="Times New Roman" w:cstheme="minorHAnsi"/>
                <w:sz w:val="19"/>
                <w:szCs w:val="19"/>
                <w:lang w:val="ga-IE" w:eastAsia="ga-IE"/>
              </w:rPr>
            </w:pPr>
          </w:p>
        </w:tc>
        <w:tc>
          <w:tcPr>
            <w:tcW w:w="1202" w:type="dxa"/>
            <w:tcBorders>
              <w:top w:val="nil"/>
              <w:left w:val="single" w:sz="6" w:space="0" w:color="000000"/>
              <w:bottom w:val="single" w:sz="6" w:space="0" w:color="000000"/>
              <w:right w:val="single" w:sz="6" w:space="0" w:color="000000"/>
            </w:tcBorders>
            <w:shd w:val="clear" w:color="auto" w:fill="auto"/>
            <w:hideMark/>
          </w:tcPr>
          <w:p w14:paraId="2609FED0"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1293B"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17BB10"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702D9B"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25026" w14:textId="77777777" w:rsidR="002E3EAA" w:rsidRPr="00C210F6" w:rsidRDefault="002E3EAA" w:rsidP="002E3EAA">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14:paraId="7119AE86" w14:textId="77777777" w:rsidR="002E3EAA" w:rsidRPr="00C210F6" w:rsidRDefault="002E3EAA" w:rsidP="002E3EAA">
            <w:pPr>
              <w:spacing w:after="0" w:line="240" w:lineRule="auto"/>
              <w:rPr>
                <w:rFonts w:eastAsia="Times New Roman" w:cstheme="minorHAnsi"/>
                <w:sz w:val="19"/>
                <w:szCs w:val="19"/>
                <w:lang w:val="ga-IE" w:eastAsia="ga-IE"/>
              </w:rPr>
            </w:pPr>
          </w:p>
        </w:tc>
      </w:tr>
      <w:tr w:rsidR="002E3EAA" w:rsidRPr="00C210F6" w14:paraId="2B773B21" w14:textId="77777777" w:rsidTr="00C210F6">
        <w:trPr>
          <w:trHeight w:val="662"/>
        </w:trPr>
        <w:tc>
          <w:tcPr>
            <w:tcW w:w="2038" w:type="dxa"/>
            <w:tcBorders>
              <w:top w:val="single" w:sz="6" w:space="0" w:color="000000"/>
              <w:left w:val="single" w:sz="6" w:space="0" w:color="000000"/>
              <w:bottom w:val="single" w:sz="6" w:space="0" w:color="000000"/>
              <w:right w:val="single" w:sz="6" w:space="0" w:color="000000"/>
            </w:tcBorders>
            <w:shd w:val="clear" w:color="auto" w:fill="auto"/>
            <w:hideMark/>
          </w:tcPr>
          <w:p w14:paraId="7146AED1" w14:textId="77777777" w:rsidR="002E3EAA" w:rsidRPr="00C210F6" w:rsidRDefault="002E3EAA" w:rsidP="002E3EAA">
            <w:pPr>
              <w:spacing w:after="0" w:line="240" w:lineRule="auto"/>
              <w:ind w:left="45" w:right="13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Tools in poor condition (general)</w:t>
            </w:r>
            <w:r w:rsidRPr="00C210F6">
              <w:rPr>
                <w:rFonts w:eastAsia="Times New Roman" w:cstheme="minorHAnsi"/>
                <w:sz w:val="19"/>
                <w:szCs w:val="19"/>
                <w:lang w:val="ga-IE" w:eastAsia="ga-IE"/>
              </w:rPr>
              <w:t> </w:t>
            </w:r>
          </w:p>
        </w:tc>
        <w:tc>
          <w:tcPr>
            <w:tcW w:w="1401" w:type="dxa"/>
            <w:tcBorders>
              <w:top w:val="single" w:sz="6" w:space="0" w:color="000000"/>
              <w:left w:val="single" w:sz="6" w:space="0" w:color="000000"/>
              <w:bottom w:val="single" w:sz="6" w:space="0" w:color="000000"/>
              <w:right w:val="single" w:sz="6" w:space="0" w:color="000000"/>
            </w:tcBorders>
            <w:shd w:val="clear" w:color="auto" w:fill="auto"/>
            <w:hideMark/>
          </w:tcPr>
          <w:p w14:paraId="3FAD6AAF"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7AE28A05" w14:textId="77777777" w:rsidR="002E3EAA" w:rsidRPr="00C210F6" w:rsidRDefault="002E3EAA" w:rsidP="002E3EAA">
            <w:pPr>
              <w:spacing w:after="0" w:line="240" w:lineRule="auto"/>
              <w:ind w:left="45" w:right="9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Cuts, bruises, puncture wounds</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hideMark/>
          </w:tcPr>
          <w:p w14:paraId="5FD5E8D6"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M</w:t>
            </w:r>
            <w:r w:rsidRPr="00C210F6">
              <w:rPr>
                <w:rFonts w:eastAsia="Times New Roman" w:cstheme="minorHAnsi"/>
                <w:sz w:val="19"/>
                <w:szCs w:val="19"/>
                <w:lang w:val="ga-IE" w:eastAsia="ga-IE"/>
              </w:rPr>
              <w:t> </w:t>
            </w:r>
          </w:p>
        </w:tc>
        <w:tc>
          <w:tcPr>
            <w:tcW w:w="2303" w:type="dxa"/>
            <w:tcBorders>
              <w:top w:val="single" w:sz="6" w:space="0" w:color="000000"/>
              <w:left w:val="single" w:sz="6" w:space="0" w:color="000000"/>
              <w:bottom w:val="single" w:sz="6" w:space="0" w:color="000000"/>
              <w:right w:val="single" w:sz="6" w:space="0" w:color="000000"/>
            </w:tcBorders>
            <w:shd w:val="clear" w:color="auto" w:fill="auto"/>
            <w:hideMark/>
          </w:tcPr>
          <w:p w14:paraId="2C523FDF" w14:textId="77777777" w:rsidR="002E3EAA" w:rsidRPr="00C210F6" w:rsidRDefault="002E3EAA" w:rsidP="002E3EAA">
            <w:pPr>
              <w:spacing w:after="0" w:line="240" w:lineRule="auto"/>
              <w:ind w:left="45" w:right="18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Tools are regularly checked and damaged tools are discarded</w:t>
            </w:r>
            <w:r w:rsidRPr="00C210F6">
              <w:rPr>
                <w:rFonts w:eastAsia="Times New Roman" w:cstheme="minorHAnsi"/>
                <w:sz w:val="19"/>
                <w:szCs w:val="19"/>
                <w:lang w:val="ga-IE" w:eastAsia="ga-IE"/>
              </w:rPr>
              <w:t> </w:t>
            </w:r>
          </w:p>
        </w:tc>
        <w:tc>
          <w:tcPr>
            <w:tcW w:w="1249" w:type="dxa"/>
            <w:tcBorders>
              <w:top w:val="single" w:sz="6" w:space="0" w:color="000000"/>
              <w:left w:val="single" w:sz="6" w:space="0" w:color="000000"/>
              <w:bottom w:val="single" w:sz="6" w:space="0" w:color="000000"/>
              <w:right w:val="single" w:sz="6" w:space="0" w:color="000000"/>
            </w:tcBorders>
            <w:shd w:val="clear" w:color="auto" w:fill="auto"/>
            <w:hideMark/>
          </w:tcPr>
          <w:p w14:paraId="6A691797"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31" w:type="dxa"/>
            <w:tcBorders>
              <w:top w:val="single" w:sz="6" w:space="0" w:color="000000"/>
              <w:left w:val="single" w:sz="6" w:space="0" w:color="000000"/>
              <w:bottom w:val="single" w:sz="6" w:space="0" w:color="000000"/>
              <w:right w:val="single" w:sz="6" w:space="0" w:color="000000"/>
            </w:tcBorders>
            <w:shd w:val="clear" w:color="auto" w:fill="auto"/>
            <w:hideMark/>
          </w:tcPr>
          <w:p w14:paraId="5CBAE3EE"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08C706C5"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p w14:paraId="565B56DB"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649" w:type="dxa"/>
            <w:tcBorders>
              <w:top w:val="single" w:sz="6" w:space="0" w:color="000000"/>
              <w:left w:val="single" w:sz="6" w:space="0" w:color="000000"/>
              <w:bottom w:val="single" w:sz="6" w:space="0" w:color="000000"/>
              <w:right w:val="single" w:sz="6" w:space="0" w:color="000000"/>
            </w:tcBorders>
            <w:shd w:val="clear" w:color="auto" w:fill="auto"/>
            <w:hideMark/>
          </w:tcPr>
          <w:p w14:paraId="091FFE9B" w14:textId="79DD5C20"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2E3EAA" w:rsidRPr="00C210F6" w14:paraId="587D02E7" w14:textId="77777777" w:rsidTr="00C210F6">
        <w:trPr>
          <w:trHeight w:val="662"/>
        </w:trPr>
        <w:tc>
          <w:tcPr>
            <w:tcW w:w="2038" w:type="dxa"/>
            <w:tcBorders>
              <w:top w:val="single" w:sz="6" w:space="0" w:color="000000"/>
              <w:left w:val="single" w:sz="6" w:space="0" w:color="000000"/>
              <w:bottom w:val="single" w:sz="6" w:space="0" w:color="000000"/>
              <w:right w:val="single" w:sz="6" w:space="0" w:color="000000"/>
            </w:tcBorders>
            <w:shd w:val="clear" w:color="auto" w:fill="auto"/>
            <w:hideMark/>
          </w:tcPr>
          <w:p w14:paraId="18242B05" w14:textId="77777777" w:rsidR="002E3EAA" w:rsidRPr="00C210F6" w:rsidRDefault="002E3EAA" w:rsidP="002E3EAA">
            <w:pPr>
              <w:spacing w:after="0" w:line="240" w:lineRule="auto"/>
              <w:ind w:left="45" w:right="9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Unauthorised use of tools</w:t>
            </w:r>
            <w:r w:rsidRPr="00C210F6">
              <w:rPr>
                <w:rFonts w:eastAsia="Times New Roman" w:cstheme="minorHAnsi"/>
                <w:sz w:val="19"/>
                <w:szCs w:val="19"/>
                <w:lang w:val="ga-IE" w:eastAsia="ga-IE"/>
              </w:rPr>
              <w:t> </w:t>
            </w:r>
          </w:p>
        </w:tc>
        <w:tc>
          <w:tcPr>
            <w:tcW w:w="1401" w:type="dxa"/>
            <w:tcBorders>
              <w:top w:val="single" w:sz="6" w:space="0" w:color="000000"/>
              <w:left w:val="single" w:sz="6" w:space="0" w:color="000000"/>
              <w:bottom w:val="single" w:sz="6" w:space="0" w:color="000000"/>
              <w:right w:val="single" w:sz="6" w:space="0" w:color="000000"/>
            </w:tcBorders>
            <w:shd w:val="clear" w:color="auto" w:fill="auto"/>
            <w:hideMark/>
          </w:tcPr>
          <w:p w14:paraId="3E9323FA"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2DD7FA66" w14:textId="77777777" w:rsidR="002E3EAA" w:rsidRPr="00C210F6" w:rsidRDefault="002E3EAA" w:rsidP="002E3EAA">
            <w:pPr>
              <w:spacing w:after="0" w:line="240" w:lineRule="auto"/>
              <w:ind w:left="45" w:right="3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Cuts, bruises and puncture wounds</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hideMark/>
          </w:tcPr>
          <w:p w14:paraId="51ADE6F5"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M</w:t>
            </w:r>
            <w:r w:rsidRPr="00C210F6">
              <w:rPr>
                <w:rFonts w:eastAsia="Times New Roman" w:cstheme="minorHAnsi"/>
                <w:sz w:val="19"/>
                <w:szCs w:val="19"/>
                <w:lang w:val="ga-IE" w:eastAsia="ga-IE"/>
              </w:rPr>
              <w:t> </w:t>
            </w:r>
          </w:p>
        </w:tc>
        <w:tc>
          <w:tcPr>
            <w:tcW w:w="2303" w:type="dxa"/>
            <w:tcBorders>
              <w:top w:val="single" w:sz="6" w:space="0" w:color="000000"/>
              <w:left w:val="single" w:sz="6" w:space="0" w:color="000000"/>
              <w:bottom w:val="single" w:sz="6" w:space="0" w:color="000000"/>
              <w:right w:val="single" w:sz="6" w:space="0" w:color="000000"/>
            </w:tcBorders>
            <w:shd w:val="clear" w:color="auto" w:fill="auto"/>
            <w:hideMark/>
          </w:tcPr>
          <w:p w14:paraId="17821EEC"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Tools are locked away when not in use</w:t>
            </w:r>
            <w:r w:rsidRPr="00C210F6">
              <w:rPr>
                <w:rFonts w:eastAsia="Times New Roman" w:cstheme="minorHAnsi"/>
                <w:sz w:val="19"/>
                <w:szCs w:val="19"/>
                <w:lang w:val="ga-IE" w:eastAsia="ga-IE"/>
              </w:rPr>
              <w:t> </w:t>
            </w:r>
          </w:p>
        </w:tc>
        <w:tc>
          <w:tcPr>
            <w:tcW w:w="1249" w:type="dxa"/>
            <w:tcBorders>
              <w:top w:val="single" w:sz="6" w:space="0" w:color="000000"/>
              <w:left w:val="single" w:sz="6" w:space="0" w:color="000000"/>
              <w:bottom w:val="single" w:sz="6" w:space="0" w:color="000000"/>
              <w:right w:val="single" w:sz="6" w:space="0" w:color="000000"/>
            </w:tcBorders>
            <w:shd w:val="clear" w:color="auto" w:fill="auto"/>
            <w:hideMark/>
          </w:tcPr>
          <w:p w14:paraId="75E8F602"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N</w:t>
            </w:r>
            <w:r w:rsidRPr="00C210F6">
              <w:rPr>
                <w:rFonts w:eastAsia="Times New Roman" w:cstheme="minorHAnsi"/>
                <w:sz w:val="19"/>
                <w:szCs w:val="19"/>
                <w:lang w:val="ga-IE" w:eastAsia="ga-IE"/>
              </w:rPr>
              <w:t> </w:t>
            </w:r>
          </w:p>
        </w:tc>
        <w:tc>
          <w:tcPr>
            <w:tcW w:w="1931" w:type="dxa"/>
            <w:tcBorders>
              <w:top w:val="single" w:sz="6" w:space="0" w:color="000000"/>
              <w:left w:val="single" w:sz="6" w:space="0" w:color="000000"/>
              <w:bottom w:val="single" w:sz="6" w:space="0" w:color="000000"/>
              <w:right w:val="single" w:sz="6" w:space="0" w:color="000000"/>
            </w:tcBorders>
            <w:shd w:val="clear" w:color="auto" w:fill="auto"/>
            <w:hideMark/>
          </w:tcPr>
          <w:p w14:paraId="0532A65D"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Tools are safely stored on a tool wall or in storage presses, out of the way.</w:t>
            </w:r>
            <w:r w:rsidRPr="00C210F6">
              <w:rPr>
                <w:rFonts w:eastAsia="Times New Roman" w:cstheme="minorHAnsi"/>
                <w:sz w:val="19"/>
                <w:szCs w:val="19"/>
                <w:lang w:val="ga-IE" w:eastAsia="ga-IE"/>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0324E62D"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p w14:paraId="399EFC27"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649" w:type="dxa"/>
            <w:tcBorders>
              <w:top w:val="single" w:sz="6" w:space="0" w:color="000000"/>
              <w:left w:val="single" w:sz="6" w:space="0" w:color="000000"/>
              <w:bottom w:val="single" w:sz="6" w:space="0" w:color="000000"/>
              <w:right w:val="single" w:sz="6" w:space="0" w:color="000000"/>
            </w:tcBorders>
            <w:shd w:val="clear" w:color="auto" w:fill="auto"/>
            <w:hideMark/>
          </w:tcPr>
          <w:p w14:paraId="233C39AA" w14:textId="52148D7E"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2E3EAA" w:rsidRPr="00C210F6" w14:paraId="4A07694A" w14:textId="77777777" w:rsidTr="00C210F6">
        <w:trPr>
          <w:trHeight w:val="662"/>
        </w:trPr>
        <w:tc>
          <w:tcPr>
            <w:tcW w:w="2038" w:type="dxa"/>
            <w:tcBorders>
              <w:top w:val="single" w:sz="6" w:space="0" w:color="000000"/>
              <w:left w:val="single" w:sz="6" w:space="0" w:color="000000"/>
              <w:bottom w:val="single" w:sz="6" w:space="0" w:color="000000"/>
              <w:right w:val="single" w:sz="6" w:space="0" w:color="000000"/>
            </w:tcBorders>
            <w:shd w:val="clear" w:color="auto" w:fill="auto"/>
            <w:hideMark/>
          </w:tcPr>
          <w:p w14:paraId="4EE53115" w14:textId="77777777" w:rsidR="002E3EAA" w:rsidRPr="00C210F6" w:rsidRDefault="002E3EAA" w:rsidP="002E3EAA">
            <w:pPr>
              <w:spacing w:after="0" w:line="240" w:lineRule="auto"/>
              <w:ind w:left="45" w:right="13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Loose hammer heads</w:t>
            </w:r>
            <w:r w:rsidRPr="00C210F6">
              <w:rPr>
                <w:rFonts w:eastAsia="Times New Roman" w:cstheme="minorHAnsi"/>
                <w:sz w:val="19"/>
                <w:szCs w:val="19"/>
                <w:lang w:val="ga-IE" w:eastAsia="ga-IE"/>
              </w:rPr>
              <w:t> </w:t>
            </w:r>
          </w:p>
        </w:tc>
        <w:tc>
          <w:tcPr>
            <w:tcW w:w="1401" w:type="dxa"/>
            <w:tcBorders>
              <w:top w:val="single" w:sz="6" w:space="0" w:color="000000"/>
              <w:left w:val="single" w:sz="6" w:space="0" w:color="000000"/>
              <w:bottom w:val="single" w:sz="6" w:space="0" w:color="000000"/>
              <w:right w:val="single" w:sz="6" w:space="0" w:color="000000"/>
            </w:tcBorders>
            <w:shd w:val="clear" w:color="auto" w:fill="auto"/>
            <w:hideMark/>
          </w:tcPr>
          <w:p w14:paraId="4998D250" w14:textId="1B5A05A5"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06C91F2F" w14:textId="77777777" w:rsidR="002E3EAA" w:rsidRPr="00C210F6" w:rsidRDefault="002E3EAA" w:rsidP="002E3EAA">
            <w:pPr>
              <w:spacing w:after="0" w:line="240" w:lineRule="auto"/>
              <w:ind w:left="45" w:right="10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Bruising, eye damage</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hideMark/>
          </w:tcPr>
          <w:p w14:paraId="6CBDF290"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M</w:t>
            </w:r>
            <w:r w:rsidRPr="00C210F6">
              <w:rPr>
                <w:rFonts w:eastAsia="Times New Roman" w:cstheme="minorHAnsi"/>
                <w:sz w:val="19"/>
                <w:szCs w:val="19"/>
                <w:lang w:val="ga-IE" w:eastAsia="ga-IE"/>
              </w:rPr>
              <w:t> </w:t>
            </w:r>
          </w:p>
        </w:tc>
        <w:tc>
          <w:tcPr>
            <w:tcW w:w="2303" w:type="dxa"/>
            <w:tcBorders>
              <w:top w:val="single" w:sz="6" w:space="0" w:color="000000"/>
              <w:left w:val="single" w:sz="6" w:space="0" w:color="000000"/>
              <w:bottom w:val="single" w:sz="6" w:space="0" w:color="000000"/>
              <w:right w:val="single" w:sz="6" w:space="0" w:color="000000"/>
            </w:tcBorders>
            <w:shd w:val="clear" w:color="auto" w:fill="auto"/>
            <w:hideMark/>
          </w:tcPr>
          <w:p w14:paraId="4E0F69C2"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Hammer head is securely fixed on the shaft</w:t>
            </w:r>
            <w:r w:rsidRPr="00C210F6">
              <w:rPr>
                <w:rFonts w:eastAsia="Times New Roman" w:cstheme="minorHAnsi"/>
                <w:sz w:val="19"/>
                <w:szCs w:val="19"/>
                <w:lang w:val="ga-IE" w:eastAsia="ga-IE"/>
              </w:rPr>
              <w:t> </w:t>
            </w:r>
          </w:p>
          <w:p w14:paraId="40592399"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Shaft is in good condition</w:t>
            </w:r>
            <w:r w:rsidRPr="00C210F6">
              <w:rPr>
                <w:rFonts w:eastAsia="Times New Roman" w:cstheme="minorHAnsi"/>
                <w:sz w:val="19"/>
                <w:szCs w:val="19"/>
                <w:lang w:val="ga-IE" w:eastAsia="ga-IE"/>
              </w:rPr>
              <w:t> </w:t>
            </w:r>
          </w:p>
        </w:tc>
        <w:tc>
          <w:tcPr>
            <w:tcW w:w="1249" w:type="dxa"/>
            <w:tcBorders>
              <w:top w:val="single" w:sz="6" w:space="0" w:color="000000"/>
              <w:left w:val="single" w:sz="6" w:space="0" w:color="000000"/>
              <w:bottom w:val="single" w:sz="6" w:space="0" w:color="000000"/>
              <w:right w:val="single" w:sz="6" w:space="0" w:color="000000"/>
            </w:tcBorders>
            <w:shd w:val="clear" w:color="auto" w:fill="auto"/>
            <w:hideMark/>
          </w:tcPr>
          <w:p w14:paraId="36B7828B"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31" w:type="dxa"/>
            <w:tcBorders>
              <w:top w:val="single" w:sz="6" w:space="0" w:color="000000"/>
              <w:left w:val="single" w:sz="6" w:space="0" w:color="000000"/>
              <w:bottom w:val="single" w:sz="6" w:space="0" w:color="000000"/>
              <w:right w:val="single" w:sz="6" w:space="0" w:color="000000"/>
            </w:tcBorders>
            <w:shd w:val="clear" w:color="auto" w:fill="auto"/>
            <w:hideMark/>
          </w:tcPr>
          <w:p w14:paraId="3917DFCB"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3F14BA8"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p w14:paraId="3AF04EDD"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649" w:type="dxa"/>
            <w:tcBorders>
              <w:top w:val="single" w:sz="6" w:space="0" w:color="000000"/>
              <w:left w:val="single" w:sz="6" w:space="0" w:color="000000"/>
              <w:bottom w:val="single" w:sz="6" w:space="0" w:color="000000"/>
              <w:right w:val="single" w:sz="6" w:space="0" w:color="000000"/>
            </w:tcBorders>
            <w:shd w:val="clear" w:color="auto" w:fill="auto"/>
            <w:hideMark/>
          </w:tcPr>
          <w:p w14:paraId="2D73AED8" w14:textId="7D249725"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2E3EAA" w:rsidRPr="00C210F6" w14:paraId="61EDB9F6" w14:textId="77777777" w:rsidTr="00C210F6">
        <w:trPr>
          <w:trHeight w:val="1059"/>
        </w:trPr>
        <w:tc>
          <w:tcPr>
            <w:tcW w:w="2038" w:type="dxa"/>
            <w:tcBorders>
              <w:top w:val="single" w:sz="6" w:space="0" w:color="000000"/>
              <w:left w:val="single" w:sz="6" w:space="0" w:color="000000"/>
              <w:bottom w:val="single" w:sz="6" w:space="0" w:color="000000"/>
              <w:right w:val="single" w:sz="6" w:space="0" w:color="000000"/>
            </w:tcBorders>
            <w:shd w:val="clear" w:color="auto" w:fill="auto"/>
            <w:hideMark/>
          </w:tcPr>
          <w:p w14:paraId="195F070A" w14:textId="77777777" w:rsidR="002E3EAA" w:rsidRPr="00C210F6" w:rsidRDefault="002E3EAA" w:rsidP="002E3EAA">
            <w:pPr>
              <w:spacing w:after="0" w:line="240" w:lineRule="auto"/>
              <w:ind w:left="45" w:right="21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Flying fragments from chisels</w:t>
            </w:r>
            <w:r w:rsidRPr="00C210F6">
              <w:rPr>
                <w:rFonts w:eastAsia="Times New Roman" w:cstheme="minorHAnsi"/>
                <w:sz w:val="19"/>
                <w:szCs w:val="19"/>
                <w:lang w:val="ga-IE" w:eastAsia="ga-IE"/>
              </w:rPr>
              <w:t> </w:t>
            </w:r>
          </w:p>
        </w:tc>
        <w:tc>
          <w:tcPr>
            <w:tcW w:w="1401" w:type="dxa"/>
            <w:tcBorders>
              <w:top w:val="single" w:sz="6" w:space="0" w:color="000000"/>
              <w:left w:val="single" w:sz="6" w:space="0" w:color="000000"/>
              <w:bottom w:val="single" w:sz="6" w:space="0" w:color="000000"/>
              <w:right w:val="single" w:sz="6" w:space="0" w:color="000000"/>
            </w:tcBorders>
            <w:shd w:val="clear" w:color="auto" w:fill="auto"/>
            <w:hideMark/>
          </w:tcPr>
          <w:p w14:paraId="6D9DC539"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auto"/>
            <w:hideMark/>
          </w:tcPr>
          <w:p w14:paraId="58A41D8E"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Eye damage</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single" w:sz="6" w:space="0" w:color="000000"/>
              <w:right w:val="single" w:sz="6" w:space="0" w:color="000000"/>
            </w:tcBorders>
            <w:shd w:val="clear" w:color="auto" w:fill="auto"/>
            <w:hideMark/>
          </w:tcPr>
          <w:p w14:paraId="2B0EC88C"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M</w:t>
            </w:r>
            <w:r w:rsidRPr="00C210F6">
              <w:rPr>
                <w:rFonts w:eastAsia="Times New Roman" w:cstheme="minorHAnsi"/>
                <w:sz w:val="19"/>
                <w:szCs w:val="19"/>
                <w:lang w:val="ga-IE" w:eastAsia="ga-IE"/>
              </w:rPr>
              <w:t> </w:t>
            </w:r>
          </w:p>
        </w:tc>
        <w:tc>
          <w:tcPr>
            <w:tcW w:w="2303" w:type="dxa"/>
            <w:tcBorders>
              <w:top w:val="single" w:sz="6" w:space="0" w:color="000000"/>
              <w:left w:val="single" w:sz="6" w:space="0" w:color="000000"/>
              <w:bottom w:val="single" w:sz="6" w:space="0" w:color="000000"/>
              <w:right w:val="single" w:sz="6" w:space="0" w:color="000000"/>
            </w:tcBorders>
            <w:shd w:val="clear" w:color="auto" w:fill="auto"/>
            <w:hideMark/>
          </w:tcPr>
          <w:p w14:paraId="71307547" w14:textId="77777777" w:rsidR="002E3EAA" w:rsidRPr="00C210F6" w:rsidRDefault="002E3EAA" w:rsidP="002E3EAA">
            <w:pPr>
              <w:spacing w:after="0" w:line="240" w:lineRule="auto"/>
              <w:ind w:left="45" w:right="330"/>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Chisels are regularly checked and flayed ends (where chisels are struck) are removed</w:t>
            </w:r>
            <w:r w:rsidRPr="00C210F6">
              <w:rPr>
                <w:rFonts w:eastAsia="Times New Roman" w:cstheme="minorHAnsi"/>
                <w:sz w:val="19"/>
                <w:szCs w:val="19"/>
                <w:lang w:val="ga-IE" w:eastAsia="ga-IE"/>
              </w:rPr>
              <w:t> </w:t>
            </w:r>
          </w:p>
          <w:p w14:paraId="6B101D80"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p w14:paraId="6448A950"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Eye protection is worn for metal and stone working activities</w:t>
            </w:r>
            <w:r w:rsidRPr="00C210F6">
              <w:rPr>
                <w:rFonts w:eastAsia="Times New Roman" w:cstheme="minorHAnsi"/>
                <w:sz w:val="19"/>
                <w:szCs w:val="19"/>
                <w:lang w:val="ga-IE" w:eastAsia="ga-IE"/>
              </w:rPr>
              <w:t> </w:t>
            </w:r>
          </w:p>
        </w:tc>
        <w:tc>
          <w:tcPr>
            <w:tcW w:w="1249" w:type="dxa"/>
            <w:tcBorders>
              <w:top w:val="single" w:sz="6" w:space="0" w:color="000000"/>
              <w:left w:val="single" w:sz="6" w:space="0" w:color="000000"/>
              <w:bottom w:val="single" w:sz="6" w:space="0" w:color="000000"/>
              <w:right w:val="single" w:sz="6" w:space="0" w:color="000000"/>
            </w:tcBorders>
            <w:shd w:val="clear" w:color="auto" w:fill="auto"/>
            <w:hideMark/>
          </w:tcPr>
          <w:p w14:paraId="52945EF8"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31" w:type="dxa"/>
            <w:tcBorders>
              <w:top w:val="single" w:sz="6" w:space="0" w:color="000000"/>
              <w:left w:val="single" w:sz="6" w:space="0" w:color="000000"/>
              <w:bottom w:val="single" w:sz="6" w:space="0" w:color="000000"/>
              <w:right w:val="single" w:sz="6" w:space="0" w:color="000000"/>
            </w:tcBorders>
            <w:shd w:val="clear" w:color="auto" w:fill="auto"/>
            <w:hideMark/>
          </w:tcPr>
          <w:p w14:paraId="210C2211"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755" w:type="dxa"/>
            <w:tcBorders>
              <w:top w:val="single" w:sz="6" w:space="0" w:color="000000"/>
              <w:left w:val="single" w:sz="6" w:space="0" w:color="000000"/>
              <w:bottom w:val="single" w:sz="6" w:space="0" w:color="000000"/>
              <w:right w:val="single" w:sz="6" w:space="0" w:color="000000"/>
            </w:tcBorders>
            <w:shd w:val="clear" w:color="auto" w:fill="auto"/>
            <w:hideMark/>
          </w:tcPr>
          <w:p w14:paraId="6983B513"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p w14:paraId="7CC67E01"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649" w:type="dxa"/>
            <w:tcBorders>
              <w:top w:val="single" w:sz="6" w:space="0" w:color="000000"/>
              <w:left w:val="single" w:sz="6" w:space="0" w:color="000000"/>
              <w:bottom w:val="single" w:sz="6" w:space="0" w:color="000000"/>
              <w:right w:val="single" w:sz="6" w:space="0" w:color="000000"/>
            </w:tcBorders>
            <w:shd w:val="clear" w:color="auto" w:fill="auto"/>
            <w:hideMark/>
          </w:tcPr>
          <w:p w14:paraId="65895E26" w14:textId="1C1C0355"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2E3EAA" w:rsidRPr="00C210F6" w14:paraId="418F1FD5" w14:textId="77777777" w:rsidTr="00C210F6">
        <w:trPr>
          <w:trHeight w:val="235"/>
        </w:trPr>
        <w:tc>
          <w:tcPr>
            <w:tcW w:w="2038" w:type="dxa"/>
            <w:tcBorders>
              <w:top w:val="single" w:sz="6" w:space="0" w:color="000000"/>
              <w:left w:val="single" w:sz="6" w:space="0" w:color="000000"/>
              <w:bottom w:val="nil"/>
              <w:right w:val="single" w:sz="6" w:space="0" w:color="000000"/>
            </w:tcBorders>
            <w:shd w:val="clear" w:color="auto" w:fill="auto"/>
            <w:hideMark/>
          </w:tcPr>
          <w:p w14:paraId="7803EA41"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Hand tools</w:t>
            </w:r>
            <w:r w:rsidRPr="00C210F6">
              <w:rPr>
                <w:rFonts w:eastAsia="Times New Roman" w:cstheme="minorHAnsi"/>
                <w:sz w:val="19"/>
                <w:szCs w:val="19"/>
                <w:lang w:val="ga-IE" w:eastAsia="ga-IE"/>
              </w:rPr>
              <w:t> </w:t>
            </w:r>
          </w:p>
        </w:tc>
        <w:tc>
          <w:tcPr>
            <w:tcW w:w="140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93EC24A"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85" w:type="dxa"/>
            <w:tcBorders>
              <w:top w:val="single" w:sz="6" w:space="0" w:color="000000"/>
              <w:left w:val="single" w:sz="6" w:space="0" w:color="000000"/>
              <w:bottom w:val="nil"/>
              <w:right w:val="single" w:sz="6" w:space="0" w:color="000000"/>
            </w:tcBorders>
            <w:shd w:val="clear" w:color="auto" w:fill="auto"/>
            <w:hideMark/>
          </w:tcPr>
          <w:p w14:paraId="07B06255"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Electrocution</w:t>
            </w:r>
            <w:r w:rsidRPr="00C210F6">
              <w:rPr>
                <w:rFonts w:eastAsia="Times New Roman" w:cstheme="minorHAnsi"/>
                <w:sz w:val="19"/>
                <w:szCs w:val="19"/>
                <w:lang w:val="ga-IE" w:eastAsia="ga-IE"/>
              </w:rPr>
              <w:t> </w:t>
            </w:r>
          </w:p>
        </w:tc>
        <w:tc>
          <w:tcPr>
            <w:tcW w:w="1202" w:type="dxa"/>
            <w:tcBorders>
              <w:top w:val="single" w:sz="6" w:space="0" w:color="000000"/>
              <w:left w:val="single" w:sz="6" w:space="0" w:color="000000"/>
              <w:bottom w:val="nil"/>
              <w:right w:val="single" w:sz="6" w:space="0" w:color="000000"/>
            </w:tcBorders>
            <w:shd w:val="clear" w:color="auto" w:fill="auto"/>
            <w:hideMark/>
          </w:tcPr>
          <w:p w14:paraId="14B91B5E"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H</w:t>
            </w:r>
            <w:r w:rsidRPr="00C210F6">
              <w:rPr>
                <w:rFonts w:eastAsia="Times New Roman" w:cstheme="minorHAnsi"/>
                <w:sz w:val="19"/>
                <w:szCs w:val="19"/>
                <w:lang w:val="ga-IE" w:eastAsia="ga-IE"/>
              </w:rPr>
              <w:t> </w:t>
            </w:r>
          </w:p>
        </w:tc>
        <w:tc>
          <w:tcPr>
            <w:tcW w:w="2303" w:type="dxa"/>
            <w:tcBorders>
              <w:top w:val="single" w:sz="6" w:space="0" w:color="000000"/>
              <w:left w:val="single" w:sz="6" w:space="0" w:color="000000"/>
              <w:bottom w:val="nil"/>
              <w:right w:val="single" w:sz="6" w:space="0" w:color="000000"/>
            </w:tcBorders>
            <w:shd w:val="clear" w:color="auto" w:fill="auto"/>
            <w:hideMark/>
          </w:tcPr>
          <w:p w14:paraId="1C5B9960" w14:textId="77777777" w:rsidR="002E3EAA" w:rsidRPr="00C210F6" w:rsidRDefault="002E3EAA" w:rsidP="002E3EAA">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Insulated handles are maintained in good</w:t>
            </w:r>
            <w:r w:rsidRPr="00C210F6">
              <w:rPr>
                <w:rFonts w:eastAsia="Times New Roman" w:cstheme="minorHAnsi"/>
                <w:sz w:val="19"/>
                <w:szCs w:val="19"/>
                <w:lang w:val="ga-IE" w:eastAsia="ga-IE"/>
              </w:rPr>
              <w:t> </w:t>
            </w:r>
          </w:p>
        </w:tc>
        <w:tc>
          <w:tcPr>
            <w:tcW w:w="124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117C282" w14:textId="77777777" w:rsidR="002E3EAA" w:rsidRPr="00C210F6" w:rsidRDefault="002E3EAA" w:rsidP="002E3EAA">
            <w:pPr>
              <w:spacing w:after="0" w:line="240" w:lineRule="auto"/>
              <w:jc w:val="center"/>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y</w:t>
            </w:r>
            <w:r w:rsidRPr="00C210F6">
              <w:rPr>
                <w:rFonts w:eastAsia="Times New Roman" w:cstheme="minorHAnsi"/>
                <w:sz w:val="19"/>
                <w:szCs w:val="19"/>
                <w:lang w:val="ga-IE" w:eastAsia="ga-IE"/>
              </w:rPr>
              <w:t> </w:t>
            </w:r>
          </w:p>
        </w:tc>
        <w:tc>
          <w:tcPr>
            <w:tcW w:w="1931"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078DA569"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75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00F58C1"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Technology Department Members</w:t>
            </w:r>
            <w:r w:rsidRPr="00C210F6">
              <w:rPr>
                <w:rFonts w:eastAsia="Times New Roman" w:cstheme="minorHAnsi"/>
                <w:sz w:val="19"/>
                <w:szCs w:val="19"/>
                <w:lang w:val="ga-IE" w:eastAsia="ga-IE"/>
              </w:rPr>
              <w:t> </w:t>
            </w:r>
          </w:p>
          <w:p w14:paraId="47CCBE84" w14:textId="77777777" w:rsidR="002E3EAA" w:rsidRPr="00C210F6" w:rsidRDefault="002E3EAA" w:rsidP="002E3EAA">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64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5F05F92" w14:textId="3B8E8D4B" w:rsidR="002E3EAA" w:rsidRPr="00C210F6" w:rsidRDefault="002E3EAA" w:rsidP="002E3EAA">
            <w:pPr>
              <w:spacing w:after="0" w:line="240" w:lineRule="auto"/>
              <w:textAlignment w:val="baseline"/>
              <w:rPr>
                <w:rFonts w:eastAsia="Times New Roman" w:cstheme="minorHAnsi"/>
                <w:sz w:val="19"/>
                <w:szCs w:val="19"/>
                <w:lang w:val="ga-IE" w:eastAsia="ga-IE"/>
              </w:rPr>
            </w:pPr>
            <w:r>
              <w:rPr>
                <w:sz w:val="18"/>
                <w:szCs w:val="18"/>
              </w:rPr>
              <w:t>27/9/2</w:t>
            </w:r>
            <w:r w:rsidR="00FB276D">
              <w:rPr>
                <w:sz w:val="18"/>
                <w:szCs w:val="18"/>
              </w:rPr>
              <w:t>4</w:t>
            </w:r>
          </w:p>
        </w:tc>
      </w:tr>
      <w:tr w:rsidR="00C210F6" w:rsidRPr="00C210F6" w14:paraId="6549D3A8" w14:textId="77777777" w:rsidTr="00C210F6">
        <w:trPr>
          <w:trHeight w:val="176"/>
        </w:trPr>
        <w:tc>
          <w:tcPr>
            <w:tcW w:w="2038" w:type="dxa"/>
            <w:tcBorders>
              <w:top w:val="nil"/>
              <w:left w:val="single" w:sz="6" w:space="0" w:color="000000"/>
              <w:bottom w:val="nil"/>
              <w:right w:val="single" w:sz="6" w:space="0" w:color="000000"/>
            </w:tcBorders>
            <w:shd w:val="clear" w:color="auto" w:fill="auto"/>
            <w:hideMark/>
          </w:tcPr>
          <w:p w14:paraId="2AC50645" w14:textId="77777777" w:rsidR="00C210F6" w:rsidRPr="00C210F6" w:rsidRDefault="00C210F6" w:rsidP="00C210F6">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used in</w:t>
            </w: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E6160" w14:textId="77777777" w:rsidR="00C210F6" w:rsidRPr="00C210F6" w:rsidRDefault="00C210F6" w:rsidP="00C210F6">
            <w:pPr>
              <w:spacing w:after="0" w:line="240" w:lineRule="auto"/>
              <w:rPr>
                <w:rFonts w:eastAsia="Times New Roman" w:cstheme="minorHAnsi"/>
                <w:sz w:val="19"/>
                <w:szCs w:val="19"/>
                <w:lang w:val="ga-IE" w:eastAsia="ga-IE"/>
              </w:rPr>
            </w:pPr>
          </w:p>
        </w:tc>
        <w:tc>
          <w:tcPr>
            <w:tcW w:w="1985" w:type="dxa"/>
            <w:tcBorders>
              <w:top w:val="nil"/>
              <w:left w:val="single" w:sz="6" w:space="0" w:color="000000"/>
              <w:bottom w:val="nil"/>
              <w:right w:val="single" w:sz="6" w:space="0" w:color="000000"/>
            </w:tcBorders>
            <w:shd w:val="clear" w:color="auto" w:fill="auto"/>
            <w:hideMark/>
          </w:tcPr>
          <w:p w14:paraId="683A97AF"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202" w:type="dxa"/>
            <w:tcBorders>
              <w:top w:val="nil"/>
              <w:left w:val="single" w:sz="6" w:space="0" w:color="000000"/>
              <w:bottom w:val="nil"/>
              <w:right w:val="single" w:sz="6" w:space="0" w:color="000000"/>
            </w:tcBorders>
            <w:shd w:val="clear" w:color="auto" w:fill="auto"/>
            <w:hideMark/>
          </w:tcPr>
          <w:p w14:paraId="2AD9FF6C"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2303" w:type="dxa"/>
            <w:tcBorders>
              <w:top w:val="nil"/>
              <w:left w:val="single" w:sz="6" w:space="0" w:color="000000"/>
              <w:bottom w:val="nil"/>
              <w:right w:val="single" w:sz="6" w:space="0" w:color="000000"/>
            </w:tcBorders>
            <w:shd w:val="clear" w:color="auto" w:fill="auto"/>
            <w:hideMark/>
          </w:tcPr>
          <w:p w14:paraId="0828ACD4" w14:textId="77777777" w:rsidR="00C210F6" w:rsidRPr="00C210F6" w:rsidRDefault="00C210F6" w:rsidP="00C210F6">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condition</w:t>
            </w: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AE549"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BAD1B3"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B9200"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ECD8E6" w14:textId="77777777" w:rsidR="00C210F6" w:rsidRPr="00C210F6" w:rsidRDefault="00C210F6" w:rsidP="00C210F6">
            <w:pPr>
              <w:spacing w:after="0" w:line="240" w:lineRule="auto"/>
              <w:rPr>
                <w:rFonts w:eastAsia="Times New Roman" w:cstheme="minorHAnsi"/>
                <w:sz w:val="19"/>
                <w:szCs w:val="19"/>
                <w:lang w:val="ga-IE" w:eastAsia="ga-IE"/>
              </w:rPr>
            </w:pPr>
          </w:p>
        </w:tc>
      </w:tr>
      <w:tr w:rsidR="00C210F6" w:rsidRPr="00C210F6" w14:paraId="21CDAFDE" w14:textId="77777777" w:rsidTr="00C210F6">
        <w:trPr>
          <w:trHeight w:val="176"/>
        </w:trPr>
        <w:tc>
          <w:tcPr>
            <w:tcW w:w="2038" w:type="dxa"/>
            <w:tcBorders>
              <w:top w:val="nil"/>
              <w:left w:val="single" w:sz="6" w:space="0" w:color="000000"/>
              <w:bottom w:val="nil"/>
              <w:right w:val="single" w:sz="6" w:space="0" w:color="000000"/>
            </w:tcBorders>
            <w:shd w:val="clear" w:color="auto" w:fill="auto"/>
            <w:hideMark/>
          </w:tcPr>
          <w:p w14:paraId="5C49C7A5" w14:textId="77777777" w:rsidR="00C210F6" w:rsidRPr="00C210F6" w:rsidRDefault="00C210F6" w:rsidP="00C210F6">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electrical work</w:t>
            </w: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7CE933" w14:textId="77777777" w:rsidR="00C210F6" w:rsidRPr="00C210F6" w:rsidRDefault="00C210F6" w:rsidP="00C210F6">
            <w:pPr>
              <w:spacing w:after="0" w:line="240" w:lineRule="auto"/>
              <w:rPr>
                <w:rFonts w:eastAsia="Times New Roman" w:cstheme="minorHAnsi"/>
                <w:sz w:val="19"/>
                <w:szCs w:val="19"/>
                <w:lang w:val="ga-IE" w:eastAsia="ga-IE"/>
              </w:rPr>
            </w:pPr>
          </w:p>
        </w:tc>
        <w:tc>
          <w:tcPr>
            <w:tcW w:w="1985" w:type="dxa"/>
            <w:tcBorders>
              <w:top w:val="nil"/>
              <w:left w:val="single" w:sz="6" w:space="0" w:color="000000"/>
              <w:bottom w:val="nil"/>
              <w:right w:val="single" w:sz="6" w:space="0" w:color="000000"/>
            </w:tcBorders>
            <w:shd w:val="clear" w:color="auto" w:fill="auto"/>
            <w:hideMark/>
          </w:tcPr>
          <w:p w14:paraId="740AFE59"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202" w:type="dxa"/>
            <w:tcBorders>
              <w:top w:val="nil"/>
              <w:left w:val="single" w:sz="6" w:space="0" w:color="000000"/>
              <w:bottom w:val="nil"/>
              <w:right w:val="single" w:sz="6" w:space="0" w:color="000000"/>
            </w:tcBorders>
            <w:shd w:val="clear" w:color="auto" w:fill="auto"/>
            <w:hideMark/>
          </w:tcPr>
          <w:p w14:paraId="64CC9EB5"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2303" w:type="dxa"/>
            <w:tcBorders>
              <w:top w:val="nil"/>
              <w:left w:val="single" w:sz="6" w:space="0" w:color="000000"/>
              <w:bottom w:val="nil"/>
              <w:right w:val="single" w:sz="6" w:space="0" w:color="000000"/>
            </w:tcBorders>
            <w:shd w:val="clear" w:color="auto" w:fill="auto"/>
            <w:hideMark/>
          </w:tcPr>
          <w:p w14:paraId="18F161B2"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D9844"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076827"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339F53"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73F011" w14:textId="77777777" w:rsidR="00C210F6" w:rsidRPr="00C210F6" w:rsidRDefault="00C210F6" w:rsidP="00C210F6">
            <w:pPr>
              <w:spacing w:after="0" w:line="240" w:lineRule="auto"/>
              <w:rPr>
                <w:rFonts w:eastAsia="Times New Roman" w:cstheme="minorHAnsi"/>
                <w:sz w:val="19"/>
                <w:szCs w:val="19"/>
                <w:lang w:val="ga-IE" w:eastAsia="ga-IE"/>
              </w:rPr>
            </w:pPr>
          </w:p>
        </w:tc>
      </w:tr>
      <w:tr w:rsidR="00C210F6" w:rsidRPr="00C210F6" w14:paraId="5C28EBA6" w14:textId="77777777" w:rsidTr="00C210F6">
        <w:trPr>
          <w:trHeight w:val="176"/>
        </w:trPr>
        <w:tc>
          <w:tcPr>
            <w:tcW w:w="2038" w:type="dxa"/>
            <w:tcBorders>
              <w:top w:val="nil"/>
              <w:left w:val="single" w:sz="6" w:space="0" w:color="000000"/>
              <w:bottom w:val="nil"/>
              <w:right w:val="single" w:sz="6" w:space="0" w:color="000000"/>
            </w:tcBorders>
            <w:shd w:val="clear" w:color="auto" w:fill="auto"/>
            <w:hideMark/>
          </w:tcPr>
          <w:p w14:paraId="6AE09C81" w14:textId="77777777" w:rsidR="00C210F6" w:rsidRPr="00C210F6" w:rsidRDefault="00C210F6" w:rsidP="00C210F6">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(that is or may</w:t>
            </w: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E0FE4B" w14:textId="77777777" w:rsidR="00C210F6" w:rsidRPr="00C210F6" w:rsidRDefault="00C210F6" w:rsidP="00C210F6">
            <w:pPr>
              <w:spacing w:after="0" w:line="240" w:lineRule="auto"/>
              <w:rPr>
                <w:rFonts w:eastAsia="Times New Roman" w:cstheme="minorHAnsi"/>
                <w:sz w:val="19"/>
                <w:szCs w:val="19"/>
                <w:lang w:val="ga-IE" w:eastAsia="ga-IE"/>
              </w:rPr>
            </w:pPr>
          </w:p>
        </w:tc>
        <w:tc>
          <w:tcPr>
            <w:tcW w:w="1985" w:type="dxa"/>
            <w:tcBorders>
              <w:top w:val="nil"/>
              <w:left w:val="single" w:sz="6" w:space="0" w:color="000000"/>
              <w:bottom w:val="nil"/>
              <w:right w:val="single" w:sz="6" w:space="0" w:color="000000"/>
            </w:tcBorders>
            <w:shd w:val="clear" w:color="auto" w:fill="auto"/>
            <w:hideMark/>
          </w:tcPr>
          <w:p w14:paraId="63885FC8"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202" w:type="dxa"/>
            <w:tcBorders>
              <w:top w:val="nil"/>
              <w:left w:val="single" w:sz="6" w:space="0" w:color="000000"/>
              <w:bottom w:val="nil"/>
              <w:right w:val="single" w:sz="6" w:space="0" w:color="000000"/>
            </w:tcBorders>
            <w:shd w:val="clear" w:color="auto" w:fill="auto"/>
            <w:hideMark/>
          </w:tcPr>
          <w:p w14:paraId="01CF6203"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2303" w:type="dxa"/>
            <w:tcBorders>
              <w:top w:val="nil"/>
              <w:left w:val="single" w:sz="6" w:space="0" w:color="000000"/>
              <w:bottom w:val="nil"/>
              <w:right w:val="single" w:sz="6" w:space="0" w:color="000000"/>
            </w:tcBorders>
            <w:shd w:val="clear" w:color="auto" w:fill="auto"/>
            <w:hideMark/>
          </w:tcPr>
          <w:p w14:paraId="0BEFC537"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D8456"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7A87EF"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DCF51"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7342A" w14:textId="77777777" w:rsidR="00C210F6" w:rsidRPr="00C210F6" w:rsidRDefault="00C210F6" w:rsidP="00C210F6">
            <w:pPr>
              <w:spacing w:after="0" w:line="240" w:lineRule="auto"/>
              <w:rPr>
                <w:rFonts w:eastAsia="Times New Roman" w:cstheme="minorHAnsi"/>
                <w:sz w:val="19"/>
                <w:szCs w:val="19"/>
                <w:lang w:val="ga-IE" w:eastAsia="ga-IE"/>
              </w:rPr>
            </w:pPr>
          </w:p>
        </w:tc>
      </w:tr>
      <w:tr w:rsidR="00C210F6" w:rsidRPr="00C210F6" w14:paraId="3033DDD5" w14:textId="77777777" w:rsidTr="00C210F6">
        <w:trPr>
          <w:trHeight w:val="220"/>
        </w:trPr>
        <w:tc>
          <w:tcPr>
            <w:tcW w:w="2038" w:type="dxa"/>
            <w:tcBorders>
              <w:top w:val="nil"/>
              <w:left w:val="single" w:sz="6" w:space="0" w:color="000000"/>
              <w:bottom w:val="single" w:sz="6" w:space="0" w:color="000000"/>
              <w:right w:val="single" w:sz="6" w:space="0" w:color="000000"/>
            </w:tcBorders>
            <w:shd w:val="clear" w:color="auto" w:fill="auto"/>
            <w:hideMark/>
          </w:tcPr>
          <w:p w14:paraId="28E52895" w14:textId="77777777" w:rsidR="00C210F6" w:rsidRPr="00C210F6" w:rsidRDefault="00C210F6" w:rsidP="00C210F6">
            <w:pPr>
              <w:spacing w:after="0" w:line="240" w:lineRule="auto"/>
              <w:ind w:left="45"/>
              <w:textAlignment w:val="baseline"/>
              <w:rPr>
                <w:rFonts w:eastAsia="Times New Roman" w:cstheme="minorHAnsi"/>
                <w:sz w:val="19"/>
                <w:szCs w:val="19"/>
                <w:lang w:val="ga-IE" w:eastAsia="ga-IE"/>
              </w:rPr>
            </w:pPr>
            <w:r w:rsidRPr="00C210F6">
              <w:rPr>
                <w:rFonts w:eastAsia="Times New Roman" w:cstheme="minorHAnsi"/>
                <w:sz w:val="19"/>
                <w:szCs w:val="19"/>
                <w:lang w:val="en-US" w:eastAsia="ga-IE"/>
              </w:rPr>
              <w:t>become live)</w:t>
            </w: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29778" w14:textId="77777777" w:rsidR="00C210F6" w:rsidRPr="00C210F6" w:rsidRDefault="00C210F6" w:rsidP="00C210F6">
            <w:pPr>
              <w:spacing w:after="0" w:line="240" w:lineRule="auto"/>
              <w:rPr>
                <w:rFonts w:eastAsia="Times New Roman" w:cstheme="minorHAnsi"/>
                <w:sz w:val="19"/>
                <w:szCs w:val="19"/>
                <w:lang w:val="ga-IE" w:eastAsia="ga-IE"/>
              </w:rPr>
            </w:pPr>
          </w:p>
        </w:tc>
        <w:tc>
          <w:tcPr>
            <w:tcW w:w="1985" w:type="dxa"/>
            <w:tcBorders>
              <w:top w:val="nil"/>
              <w:left w:val="single" w:sz="6" w:space="0" w:color="000000"/>
              <w:bottom w:val="single" w:sz="6" w:space="0" w:color="000000"/>
              <w:right w:val="single" w:sz="6" w:space="0" w:color="000000"/>
            </w:tcBorders>
            <w:shd w:val="clear" w:color="auto" w:fill="auto"/>
            <w:hideMark/>
          </w:tcPr>
          <w:p w14:paraId="4D89D167"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1202" w:type="dxa"/>
            <w:tcBorders>
              <w:top w:val="nil"/>
              <w:left w:val="single" w:sz="6" w:space="0" w:color="000000"/>
              <w:bottom w:val="single" w:sz="6" w:space="0" w:color="000000"/>
              <w:right w:val="single" w:sz="6" w:space="0" w:color="000000"/>
            </w:tcBorders>
            <w:shd w:val="clear" w:color="auto" w:fill="auto"/>
            <w:hideMark/>
          </w:tcPr>
          <w:p w14:paraId="3B332B2B"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2303" w:type="dxa"/>
            <w:tcBorders>
              <w:top w:val="nil"/>
              <w:left w:val="single" w:sz="6" w:space="0" w:color="000000"/>
              <w:bottom w:val="single" w:sz="6" w:space="0" w:color="000000"/>
              <w:right w:val="single" w:sz="6" w:space="0" w:color="000000"/>
            </w:tcBorders>
            <w:shd w:val="clear" w:color="auto" w:fill="auto"/>
            <w:hideMark/>
          </w:tcPr>
          <w:p w14:paraId="350BE6CA" w14:textId="77777777" w:rsidR="00C210F6" w:rsidRPr="00C210F6" w:rsidRDefault="00C210F6" w:rsidP="00C210F6">
            <w:pPr>
              <w:spacing w:after="0" w:line="240" w:lineRule="auto"/>
              <w:textAlignment w:val="baseline"/>
              <w:rPr>
                <w:rFonts w:eastAsia="Times New Roman" w:cstheme="minorHAnsi"/>
                <w:sz w:val="19"/>
                <w:szCs w:val="19"/>
                <w:lang w:val="ga-IE" w:eastAsia="ga-IE"/>
              </w:rPr>
            </w:pPr>
            <w:r w:rsidRPr="00C210F6">
              <w:rPr>
                <w:rFonts w:eastAsia="Times New Roman" w:cstheme="minorHAnsi"/>
                <w:sz w:val="19"/>
                <w:szCs w:val="19"/>
                <w:lang w:val="ga-IE" w:eastAsia="ga-IE"/>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1A8E1"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87CE1"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3BA5F8" w14:textId="77777777" w:rsidR="00C210F6" w:rsidRPr="00C210F6" w:rsidRDefault="00C210F6" w:rsidP="00C210F6">
            <w:pPr>
              <w:spacing w:after="0" w:line="240" w:lineRule="auto"/>
              <w:rPr>
                <w:rFonts w:eastAsia="Times New Roman" w:cstheme="minorHAnsi"/>
                <w:sz w:val="19"/>
                <w:szCs w:val="19"/>
                <w:lang w:val="ga-IE" w:eastAsia="ga-IE"/>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AF9F5" w14:textId="77777777" w:rsidR="00C210F6" w:rsidRPr="00C210F6" w:rsidRDefault="00C210F6" w:rsidP="00C210F6">
            <w:pPr>
              <w:spacing w:after="0" w:line="240" w:lineRule="auto"/>
              <w:rPr>
                <w:rFonts w:eastAsia="Times New Roman" w:cstheme="minorHAnsi"/>
                <w:sz w:val="19"/>
                <w:szCs w:val="19"/>
                <w:lang w:val="ga-IE" w:eastAsia="ga-IE"/>
              </w:rPr>
            </w:pPr>
          </w:p>
        </w:tc>
      </w:tr>
    </w:tbl>
    <w:p w14:paraId="72BF144B" w14:textId="77777777" w:rsidR="00E45BEF" w:rsidRDefault="00E45BEF" w:rsidP="000228E9">
      <w:pPr>
        <w:keepNext/>
        <w:keepLines/>
        <w:spacing w:before="81" w:line="228" w:lineRule="exact"/>
        <w:ind w:left="105"/>
        <w:rPr>
          <w:rFonts w:cstheme="minorHAnsi"/>
          <w:spacing w:val="-4"/>
          <w:sz w:val="19"/>
        </w:rPr>
      </w:pPr>
    </w:p>
    <w:p w14:paraId="4A0A39F9" w14:textId="2AF421BD" w:rsidR="000228E9" w:rsidRPr="00084293" w:rsidRDefault="000228E9" w:rsidP="000228E9">
      <w:pPr>
        <w:keepNext/>
        <w:keepLines/>
        <w:spacing w:before="81" w:line="228" w:lineRule="exact"/>
        <w:ind w:left="105"/>
        <w:rPr>
          <w:rFonts w:cstheme="minorHAnsi"/>
          <w:sz w:val="19"/>
        </w:rPr>
      </w:pPr>
      <w:r w:rsidRPr="00084293">
        <w:rPr>
          <w:rFonts w:cstheme="minorHAnsi"/>
          <w:spacing w:val="-4"/>
          <w:sz w:val="19"/>
        </w:rPr>
        <w:t xml:space="preserve">If </w:t>
      </w:r>
      <w:r w:rsidRPr="00084293">
        <w:rPr>
          <w:rFonts w:cstheme="minorHAnsi"/>
          <w:spacing w:val="-6"/>
          <w:sz w:val="19"/>
        </w:rPr>
        <w:t xml:space="preserve">there </w:t>
      </w:r>
      <w:r w:rsidRPr="00084293">
        <w:rPr>
          <w:rFonts w:cstheme="minorHAnsi"/>
          <w:spacing w:val="-3"/>
          <w:sz w:val="19"/>
        </w:rPr>
        <w:t xml:space="preserve">is </w:t>
      </w:r>
      <w:r w:rsidRPr="00084293">
        <w:rPr>
          <w:rFonts w:cstheme="minorHAnsi"/>
          <w:spacing w:val="-4"/>
          <w:sz w:val="19"/>
        </w:rPr>
        <w:t xml:space="preserve">one </w:t>
      </w:r>
      <w:r w:rsidRPr="00084293">
        <w:rPr>
          <w:rFonts w:cstheme="minorHAnsi"/>
          <w:spacing w:val="-3"/>
          <w:sz w:val="19"/>
        </w:rPr>
        <w:t xml:space="preserve">or </w:t>
      </w:r>
      <w:r w:rsidRPr="00084293">
        <w:rPr>
          <w:rFonts w:cstheme="minorHAnsi"/>
          <w:spacing w:val="-6"/>
          <w:sz w:val="19"/>
        </w:rPr>
        <w:t xml:space="preserve">more </w:t>
      </w:r>
      <w:r w:rsidRPr="00084293">
        <w:rPr>
          <w:rFonts w:cstheme="minorHAnsi"/>
          <w:b/>
          <w:spacing w:val="-5"/>
          <w:sz w:val="19"/>
        </w:rPr>
        <w:t xml:space="preserve">High Risk </w:t>
      </w:r>
      <w:r w:rsidRPr="00084293">
        <w:rPr>
          <w:rFonts w:cstheme="minorHAnsi"/>
          <w:b/>
          <w:spacing w:val="-4"/>
          <w:sz w:val="19"/>
        </w:rPr>
        <w:t xml:space="preserve">(H) </w:t>
      </w:r>
      <w:r w:rsidRPr="00084293">
        <w:rPr>
          <w:rFonts w:cstheme="minorHAnsi"/>
          <w:spacing w:val="-6"/>
          <w:sz w:val="19"/>
        </w:rPr>
        <w:t xml:space="preserve">actions needed, </w:t>
      </w:r>
      <w:r w:rsidRPr="00084293">
        <w:rPr>
          <w:rFonts w:cstheme="minorHAnsi"/>
          <w:spacing w:val="-5"/>
          <w:sz w:val="19"/>
        </w:rPr>
        <w:t xml:space="preserve">then </w:t>
      </w:r>
      <w:r w:rsidRPr="00084293">
        <w:rPr>
          <w:rFonts w:cstheme="minorHAnsi"/>
          <w:spacing w:val="-4"/>
          <w:sz w:val="19"/>
        </w:rPr>
        <w:t xml:space="preserve">the </w:t>
      </w:r>
      <w:r w:rsidRPr="00084293">
        <w:rPr>
          <w:rFonts w:cstheme="minorHAnsi"/>
          <w:spacing w:val="-5"/>
          <w:sz w:val="19"/>
        </w:rPr>
        <w:t xml:space="preserve">risk </w:t>
      </w:r>
      <w:r w:rsidRPr="00084293">
        <w:rPr>
          <w:rFonts w:cstheme="minorHAnsi"/>
          <w:spacing w:val="-4"/>
          <w:sz w:val="19"/>
        </w:rPr>
        <w:t xml:space="preserve">of </w:t>
      </w:r>
      <w:r w:rsidRPr="00084293">
        <w:rPr>
          <w:rFonts w:cstheme="minorHAnsi"/>
          <w:spacing w:val="-5"/>
          <w:sz w:val="19"/>
        </w:rPr>
        <w:t xml:space="preserve">injury could </w:t>
      </w:r>
      <w:r w:rsidRPr="00084293">
        <w:rPr>
          <w:rFonts w:cstheme="minorHAnsi"/>
          <w:spacing w:val="-3"/>
          <w:sz w:val="19"/>
        </w:rPr>
        <w:t xml:space="preserve">be </w:t>
      </w:r>
      <w:r w:rsidRPr="00084293">
        <w:rPr>
          <w:rFonts w:cstheme="minorHAnsi"/>
          <w:spacing w:val="-5"/>
          <w:sz w:val="19"/>
        </w:rPr>
        <w:t xml:space="preserve">high </w:t>
      </w:r>
      <w:r w:rsidRPr="00084293">
        <w:rPr>
          <w:rFonts w:cstheme="minorHAnsi"/>
          <w:spacing w:val="-4"/>
          <w:sz w:val="19"/>
        </w:rPr>
        <w:t xml:space="preserve">and </w:t>
      </w:r>
      <w:r w:rsidRPr="00084293">
        <w:rPr>
          <w:rFonts w:cstheme="minorHAnsi"/>
          <w:spacing w:val="-6"/>
          <w:sz w:val="19"/>
        </w:rPr>
        <w:t xml:space="preserve">immediate </w:t>
      </w:r>
      <w:r w:rsidRPr="00084293">
        <w:rPr>
          <w:rFonts w:cstheme="minorHAnsi"/>
          <w:spacing w:val="-5"/>
          <w:sz w:val="19"/>
        </w:rPr>
        <w:t xml:space="preserve">action should </w:t>
      </w:r>
      <w:r w:rsidRPr="00084293">
        <w:rPr>
          <w:rFonts w:cstheme="minorHAnsi"/>
          <w:spacing w:val="-3"/>
          <w:sz w:val="19"/>
        </w:rPr>
        <w:t xml:space="preserve">be </w:t>
      </w:r>
      <w:r w:rsidRPr="00084293">
        <w:rPr>
          <w:rFonts w:cstheme="minorHAnsi"/>
          <w:spacing w:val="-6"/>
          <w:sz w:val="19"/>
        </w:rPr>
        <w:t>taken.</w:t>
      </w:r>
    </w:p>
    <w:p w14:paraId="055EE8AA" w14:textId="77777777" w:rsidR="000228E9" w:rsidRPr="00084293" w:rsidRDefault="000228E9" w:rsidP="000228E9">
      <w:pPr>
        <w:keepNext/>
        <w:keepLines/>
        <w:spacing w:line="228" w:lineRule="exact"/>
        <w:ind w:left="105"/>
        <w:rPr>
          <w:rFonts w:cstheme="minorHAnsi"/>
          <w:sz w:val="19"/>
        </w:rPr>
      </w:pPr>
      <w:r w:rsidRPr="00084293">
        <w:rPr>
          <w:rFonts w:cstheme="minorHAnsi"/>
          <w:b/>
          <w:spacing w:val="-6"/>
          <w:sz w:val="19"/>
        </w:rPr>
        <w:t>Medium</w:t>
      </w:r>
      <w:r w:rsidRPr="00084293">
        <w:rPr>
          <w:rFonts w:cstheme="minorHAnsi"/>
          <w:b/>
          <w:spacing w:val="-11"/>
          <w:sz w:val="19"/>
        </w:rPr>
        <w:t xml:space="preserve"> </w:t>
      </w:r>
      <w:r w:rsidRPr="00084293">
        <w:rPr>
          <w:rFonts w:cstheme="minorHAnsi"/>
          <w:b/>
          <w:spacing w:val="-5"/>
          <w:sz w:val="19"/>
        </w:rPr>
        <w:t>Risk</w:t>
      </w:r>
      <w:r w:rsidRPr="00084293">
        <w:rPr>
          <w:rFonts w:cstheme="minorHAnsi"/>
          <w:b/>
          <w:spacing w:val="-11"/>
          <w:sz w:val="19"/>
        </w:rPr>
        <w:t xml:space="preserve"> </w:t>
      </w:r>
      <w:r w:rsidRPr="00084293">
        <w:rPr>
          <w:rFonts w:cstheme="minorHAnsi"/>
          <w:b/>
          <w:spacing w:val="-5"/>
          <w:sz w:val="19"/>
        </w:rPr>
        <w:t>(M)</w:t>
      </w:r>
      <w:r w:rsidRPr="00084293">
        <w:rPr>
          <w:rFonts w:cstheme="minorHAnsi"/>
          <w:b/>
          <w:spacing w:val="-3"/>
          <w:sz w:val="19"/>
        </w:rPr>
        <w:t xml:space="preserve"> </w:t>
      </w:r>
      <w:r w:rsidRPr="00084293">
        <w:rPr>
          <w:rFonts w:cstheme="minorHAnsi"/>
          <w:spacing w:val="-6"/>
          <w:sz w:val="19"/>
        </w:rPr>
        <w:t>actions</w:t>
      </w:r>
      <w:r w:rsidRPr="00084293">
        <w:rPr>
          <w:rFonts w:cstheme="minorHAnsi"/>
          <w:spacing w:val="-10"/>
          <w:sz w:val="19"/>
        </w:rPr>
        <w:t xml:space="preserve"> </w:t>
      </w:r>
      <w:r w:rsidRPr="00084293">
        <w:rPr>
          <w:rFonts w:cstheme="minorHAnsi"/>
          <w:spacing w:val="-5"/>
          <w:sz w:val="19"/>
        </w:rPr>
        <w:t>should</w:t>
      </w:r>
      <w:r w:rsidRPr="00084293">
        <w:rPr>
          <w:rFonts w:cstheme="minorHAnsi"/>
          <w:spacing w:val="-11"/>
          <w:sz w:val="19"/>
        </w:rPr>
        <w:t xml:space="preserve"> </w:t>
      </w:r>
      <w:r w:rsidRPr="00084293">
        <w:rPr>
          <w:rFonts w:cstheme="minorHAnsi"/>
          <w:spacing w:val="-3"/>
          <w:sz w:val="19"/>
        </w:rPr>
        <w:t>be</w:t>
      </w:r>
      <w:r w:rsidRPr="00084293">
        <w:rPr>
          <w:rFonts w:cstheme="minorHAnsi"/>
          <w:spacing w:val="-10"/>
          <w:sz w:val="19"/>
        </w:rPr>
        <w:t xml:space="preserve"> </w:t>
      </w:r>
      <w:r w:rsidRPr="00084293">
        <w:rPr>
          <w:rFonts w:cstheme="minorHAnsi"/>
          <w:spacing w:val="-5"/>
          <w:sz w:val="19"/>
        </w:rPr>
        <w:t>dealt</w:t>
      </w:r>
      <w:r w:rsidRPr="00084293">
        <w:rPr>
          <w:rFonts w:cstheme="minorHAnsi"/>
          <w:spacing w:val="-11"/>
          <w:sz w:val="19"/>
        </w:rPr>
        <w:t xml:space="preserve"> </w:t>
      </w:r>
      <w:r w:rsidRPr="00084293">
        <w:rPr>
          <w:rFonts w:cstheme="minorHAnsi"/>
          <w:spacing w:val="-5"/>
          <w:sz w:val="19"/>
        </w:rPr>
        <w:t>with</w:t>
      </w:r>
      <w:r w:rsidRPr="00084293">
        <w:rPr>
          <w:rFonts w:cstheme="minorHAnsi"/>
          <w:spacing w:val="-10"/>
          <w:sz w:val="19"/>
        </w:rPr>
        <w:t xml:space="preserve"> </w:t>
      </w:r>
      <w:r w:rsidRPr="00084293">
        <w:rPr>
          <w:rFonts w:cstheme="minorHAnsi"/>
          <w:spacing w:val="-3"/>
          <w:sz w:val="19"/>
        </w:rPr>
        <w:t>as</w:t>
      </w:r>
      <w:r w:rsidRPr="00084293">
        <w:rPr>
          <w:rFonts w:cstheme="minorHAnsi"/>
          <w:spacing w:val="-11"/>
          <w:sz w:val="19"/>
        </w:rPr>
        <w:t xml:space="preserve"> </w:t>
      </w:r>
      <w:r w:rsidRPr="00084293">
        <w:rPr>
          <w:rFonts w:cstheme="minorHAnsi"/>
          <w:spacing w:val="-5"/>
          <w:sz w:val="19"/>
        </w:rPr>
        <w:t>soon</w:t>
      </w:r>
      <w:r w:rsidRPr="00084293">
        <w:rPr>
          <w:rFonts w:cstheme="minorHAnsi"/>
          <w:spacing w:val="-11"/>
          <w:sz w:val="19"/>
        </w:rPr>
        <w:t xml:space="preserve"> </w:t>
      </w:r>
      <w:r w:rsidRPr="00084293">
        <w:rPr>
          <w:rFonts w:cstheme="minorHAnsi"/>
          <w:spacing w:val="-3"/>
          <w:sz w:val="19"/>
        </w:rPr>
        <w:t>as</w:t>
      </w:r>
      <w:r w:rsidRPr="00084293">
        <w:rPr>
          <w:rFonts w:cstheme="minorHAnsi"/>
          <w:spacing w:val="-10"/>
          <w:sz w:val="19"/>
        </w:rPr>
        <w:t xml:space="preserve"> </w:t>
      </w:r>
      <w:r w:rsidRPr="00084293">
        <w:rPr>
          <w:rFonts w:cstheme="minorHAnsi"/>
          <w:spacing w:val="-6"/>
          <w:sz w:val="19"/>
        </w:rPr>
        <w:t xml:space="preserve">possible.  </w:t>
      </w:r>
      <w:r w:rsidRPr="00084293">
        <w:rPr>
          <w:rFonts w:cstheme="minorHAnsi"/>
          <w:spacing w:val="32"/>
          <w:sz w:val="19"/>
        </w:rPr>
        <w:t xml:space="preserve"> </w:t>
      </w:r>
      <w:r w:rsidRPr="00084293">
        <w:rPr>
          <w:rFonts w:cstheme="minorHAnsi"/>
          <w:b/>
          <w:spacing w:val="-5"/>
          <w:sz w:val="19"/>
        </w:rPr>
        <w:t>Low</w:t>
      </w:r>
      <w:r w:rsidRPr="00084293">
        <w:rPr>
          <w:rFonts w:cstheme="minorHAnsi"/>
          <w:b/>
          <w:spacing w:val="-11"/>
          <w:sz w:val="19"/>
        </w:rPr>
        <w:t xml:space="preserve"> </w:t>
      </w:r>
      <w:r w:rsidRPr="00084293">
        <w:rPr>
          <w:rFonts w:cstheme="minorHAnsi"/>
          <w:b/>
          <w:spacing w:val="-5"/>
          <w:sz w:val="19"/>
        </w:rPr>
        <w:t>Risk</w:t>
      </w:r>
      <w:r w:rsidRPr="00084293">
        <w:rPr>
          <w:rFonts w:cstheme="minorHAnsi"/>
          <w:b/>
          <w:spacing w:val="-11"/>
          <w:sz w:val="19"/>
        </w:rPr>
        <w:t xml:space="preserve"> </w:t>
      </w:r>
      <w:r w:rsidRPr="00084293">
        <w:rPr>
          <w:rFonts w:cstheme="minorHAnsi"/>
          <w:b/>
          <w:spacing w:val="-4"/>
          <w:sz w:val="19"/>
        </w:rPr>
        <w:t>(L)</w:t>
      </w:r>
      <w:r w:rsidRPr="00084293">
        <w:rPr>
          <w:rFonts w:cstheme="minorHAnsi"/>
          <w:b/>
          <w:spacing w:val="-2"/>
          <w:sz w:val="19"/>
        </w:rPr>
        <w:t xml:space="preserve"> </w:t>
      </w:r>
      <w:r w:rsidRPr="00084293">
        <w:rPr>
          <w:rFonts w:cstheme="minorHAnsi"/>
          <w:spacing w:val="-6"/>
          <w:sz w:val="19"/>
        </w:rPr>
        <w:t>actions</w:t>
      </w:r>
      <w:r w:rsidRPr="00084293">
        <w:rPr>
          <w:rFonts w:cstheme="minorHAnsi"/>
          <w:spacing w:val="-11"/>
          <w:sz w:val="19"/>
        </w:rPr>
        <w:t xml:space="preserve"> </w:t>
      </w:r>
      <w:r w:rsidRPr="00084293">
        <w:rPr>
          <w:rFonts w:cstheme="minorHAnsi"/>
          <w:spacing w:val="-5"/>
          <w:sz w:val="19"/>
        </w:rPr>
        <w:t>should</w:t>
      </w:r>
      <w:r w:rsidRPr="00084293">
        <w:rPr>
          <w:rFonts w:cstheme="minorHAnsi"/>
          <w:spacing w:val="-10"/>
          <w:sz w:val="19"/>
        </w:rPr>
        <w:t xml:space="preserve"> </w:t>
      </w:r>
      <w:r w:rsidRPr="00084293">
        <w:rPr>
          <w:rFonts w:cstheme="minorHAnsi"/>
          <w:spacing w:val="-3"/>
          <w:sz w:val="19"/>
        </w:rPr>
        <w:t>be</w:t>
      </w:r>
      <w:r w:rsidRPr="00084293">
        <w:rPr>
          <w:rFonts w:cstheme="minorHAnsi"/>
          <w:spacing w:val="-11"/>
          <w:sz w:val="19"/>
        </w:rPr>
        <w:t xml:space="preserve"> </w:t>
      </w:r>
      <w:r w:rsidRPr="00084293">
        <w:rPr>
          <w:rFonts w:cstheme="minorHAnsi"/>
          <w:spacing w:val="-5"/>
          <w:sz w:val="19"/>
        </w:rPr>
        <w:t>dealt</w:t>
      </w:r>
      <w:r w:rsidRPr="00084293">
        <w:rPr>
          <w:rFonts w:cstheme="minorHAnsi"/>
          <w:spacing w:val="-10"/>
          <w:sz w:val="19"/>
        </w:rPr>
        <w:t xml:space="preserve"> </w:t>
      </w:r>
      <w:r w:rsidRPr="00084293">
        <w:rPr>
          <w:rFonts w:cstheme="minorHAnsi"/>
          <w:spacing w:val="-5"/>
          <w:sz w:val="19"/>
        </w:rPr>
        <w:t>with</w:t>
      </w:r>
      <w:r w:rsidRPr="00084293">
        <w:rPr>
          <w:rFonts w:cstheme="minorHAnsi"/>
          <w:spacing w:val="-11"/>
          <w:sz w:val="19"/>
        </w:rPr>
        <w:t xml:space="preserve"> </w:t>
      </w:r>
      <w:r w:rsidRPr="00084293">
        <w:rPr>
          <w:rFonts w:cstheme="minorHAnsi"/>
          <w:spacing w:val="-3"/>
          <w:sz w:val="19"/>
        </w:rPr>
        <w:t>as</w:t>
      </w:r>
      <w:r w:rsidRPr="00084293">
        <w:rPr>
          <w:rFonts w:cstheme="minorHAnsi"/>
          <w:spacing w:val="-10"/>
          <w:sz w:val="19"/>
        </w:rPr>
        <w:t xml:space="preserve"> </w:t>
      </w:r>
      <w:r w:rsidRPr="00084293">
        <w:rPr>
          <w:rFonts w:cstheme="minorHAnsi"/>
          <w:spacing w:val="-5"/>
          <w:sz w:val="19"/>
        </w:rPr>
        <w:t>soon</w:t>
      </w:r>
      <w:r w:rsidRPr="00084293">
        <w:rPr>
          <w:rFonts w:cstheme="minorHAnsi"/>
          <w:spacing w:val="-11"/>
          <w:sz w:val="19"/>
        </w:rPr>
        <w:t xml:space="preserve"> </w:t>
      </w:r>
      <w:r w:rsidRPr="00084293">
        <w:rPr>
          <w:rFonts w:cstheme="minorHAnsi"/>
          <w:spacing w:val="-3"/>
          <w:sz w:val="19"/>
        </w:rPr>
        <w:t>as</w:t>
      </w:r>
      <w:r w:rsidRPr="00084293">
        <w:rPr>
          <w:rFonts w:cstheme="minorHAnsi"/>
          <w:spacing w:val="-10"/>
          <w:sz w:val="19"/>
        </w:rPr>
        <w:t xml:space="preserve"> </w:t>
      </w:r>
      <w:r w:rsidRPr="00084293">
        <w:rPr>
          <w:rFonts w:cstheme="minorHAnsi"/>
          <w:spacing w:val="-6"/>
          <w:sz w:val="19"/>
        </w:rPr>
        <w:t>practicable.</w:t>
      </w:r>
    </w:p>
    <w:p w14:paraId="2510881E" w14:textId="77777777" w:rsidR="000228E9" w:rsidRPr="00084293" w:rsidRDefault="000228E9" w:rsidP="000228E9">
      <w:pPr>
        <w:keepNext/>
        <w:keepLines/>
        <w:rPr>
          <w:rFonts w:cstheme="minorHAnsi"/>
        </w:rPr>
      </w:pPr>
    </w:p>
    <w:p w14:paraId="6FFF163F" w14:textId="3ACA2775" w:rsidR="00D55D89" w:rsidRPr="00084293" w:rsidRDefault="00E45BEF" w:rsidP="000228E9">
      <w:pPr>
        <w:rPr>
          <w:rFonts w:cstheme="minorHAnsi"/>
          <w:sz w:val="18"/>
        </w:rPr>
        <w:sectPr w:rsidR="00D55D89" w:rsidRPr="00084293" w:rsidSect="008D7CD0">
          <w:headerReference w:type="default" r:id="rId242"/>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Pr>
          <w:rFonts w:cstheme="minorHAnsi"/>
          <w:spacing w:val="-5"/>
        </w:rPr>
        <w:t xml:space="preserve">  </w:t>
      </w:r>
      <w:r w:rsidR="000228E9" w:rsidRPr="00084293">
        <w:rPr>
          <w:rFonts w:cstheme="minorHAnsi"/>
          <w:spacing w:val="-5"/>
        </w:rPr>
        <w:t xml:space="preserve">Risk </w:t>
      </w:r>
      <w:r w:rsidR="000228E9" w:rsidRPr="00084293">
        <w:rPr>
          <w:rFonts w:cstheme="minorHAnsi"/>
          <w:spacing w:val="-6"/>
        </w:rPr>
        <w:t>Assessment carried</w:t>
      </w:r>
      <w:r w:rsidR="000228E9" w:rsidRPr="00084293">
        <w:rPr>
          <w:rFonts w:cstheme="minorHAnsi"/>
          <w:spacing w:val="-28"/>
        </w:rPr>
        <w:t xml:space="preserve"> </w:t>
      </w:r>
      <w:r w:rsidR="000228E9" w:rsidRPr="00084293">
        <w:rPr>
          <w:rFonts w:cstheme="minorHAnsi"/>
          <w:spacing w:val="-5"/>
        </w:rPr>
        <w:t>out</w:t>
      </w:r>
      <w:r w:rsidR="000228E9" w:rsidRPr="00084293">
        <w:rPr>
          <w:rFonts w:cstheme="minorHAnsi"/>
          <w:spacing w:val="-11"/>
        </w:rPr>
        <w:t xml:space="preserve"> </w:t>
      </w:r>
      <w:r w:rsidR="000228E9" w:rsidRPr="00084293">
        <w:rPr>
          <w:rFonts w:cstheme="minorHAnsi"/>
          <w:spacing w:val="-4"/>
        </w:rPr>
        <w:t>by:</w:t>
      </w:r>
      <w:r w:rsidR="00E726C3">
        <w:rPr>
          <w:rFonts w:cstheme="minorHAnsi"/>
          <w:spacing w:val="-4"/>
          <w:u w:val="single"/>
        </w:rPr>
        <w:t xml:space="preserve"> Technology Department</w:t>
      </w:r>
      <w:r w:rsidR="000228E9" w:rsidRPr="00084293">
        <w:rPr>
          <w:rFonts w:cstheme="minorHAnsi"/>
          <w:spacing w:val="-4"/>
        </w:rPr>
        <w:tab/>
      </w:r>
      <w:r w:rsidR="000228E9" w:rsidRPr="00084293">
        <w:rPr>
          <w:rFonts w:cstheme="minorHAnsi"/>
          <w:spacing w:val="-6"/>
        </w:rPr>
        <w:t>Date:</w:t>
      </w:r>
      <w:r w:rsidR="00E726C3">
        <w:rPr>
          <w:rFonts w:cstheme="minorHAnsi"/>
          <w:spacing w:val="-6"/>
        </w:rPr>
        <w:t xml:space="preserve"> </w:t>
      </w:r>
      <w:r w:rsidR="002E3EAA">
        <w:rPr>
          <w:rFonts w:cstheme="minorHAnsi"/>
          <w:spacing w:val="-6"/>
        </w:rPr>
        <w:t>27/9/2</w:t>
      </w:r>
      <w:r w:rsidR="00FB276D">
        <w:rPr>
          <w:rFonts w:cstheme="minorHAnsi"/>
          <w:spacing w:val="-6"/>
        </w:rPr>
        <w:t>4</w:t>
      </w:r>
    </w:p>
    <w:p w14:paraId="7781B55B" w14:textId="5CB294FB" w:rsidR="00D55D89" w:rsidRDefault="00D55D89" w:rsidP="00D55D89">
      <w:pPr>
        <w:pStyle w:val="BodyText"/>
        <w:keepNext/>
        <w:keepLines/>
        <w:widowControl/>
        <w:tabs>
          <w:tab w:val="left" w:pos="9090"/>
          <w:tab w:val="left" w:pos="9465"/>
          <w:tab w:val="left" w:pos="10285"/>
          <w:tab w:val="left" w:pos="10745"/>
        </w:tabs>
        <w:spacing w:before="192"/>
        <w:ind w:left="105"/>
        <w:rPr>
          <w:rFonts w:asciiTheme="minorHAnsi" w:hAnsiTheme="minorHAnsi" w:cstheme="minorHAnsi"/>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7907ED" w14:paraId="6C3B078C" w14:textId="77777777" w:rsidTr="002140A7">
        <w:trPr>
          <w:trHeight w:val="1064"/>
          <w:tblHeader/>
        </w:trPr>
        <w:tc>
          <w:tcPr>
            <w:tcW w:w="1361" w:type="dxa"/>
            <w:tcBorders>
              <w:top w:val="nil"/>
              <w:left w:val="nil"/>
              <w:right w:val="nil"/>
            </w:tcBorders>
            <w:shd w:val="clear" w:color="auto" w:fill="50748A"/>
          </w:tcPr>
          <w:p w14:paraId="4F445663" w14:textId="77777777" w:rsidR="00D55D89" w:rsidRPr="007907ED" w:rsidRDefault="00D55D89" w:rsidP="002140A7">
            <w:pPr>
              <w:pStyle w:val="TableParagraph"/>
              <w:spacing w:line="216" w:lineRule="exact"/>
              <w:ind w:left="61"/>
              <w:rPr>
                <w:rFonts w:asciiTheme="minorHAnsi" w:hAnsiTheme="minorHAnsi" w:cstheme="minorHAnsi"/>
                <w:b/>
                <w:sz w:val="19"/>
              </w:rPr>
            </w:pPr>
            <w:r w:rsidRPr="007907ED">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0BB2E4D1" w14:textId="77777777" w:rsidR="00D55D89" w:rsidRPr="007907ED" w:rsidRDefault="00D55D89" w:rsidP="002140A7">
            <w:pPr>
              <w:pStyle w:val="TableParagraph"/>
              <w:spacing w:before="3" w:line="220" w:lineRule="auto"/>
              <w:ind w:left="61" w:right="42"/>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Is the hazard present?</w:t>
            </w:r>
          </w:p>
          <w:p w14:paraId="6900D906" w14:textId="77777777" w:rsidR="00D55D89" w:rsidRPr="007907ED" w:rsidRDefault="00D55D89" w:rsidP="002140A7">
            <w:pPr>
              <w:pStyle w:val="TableParagraph"/>
              <w:spacing w:before="182"/>
              <w:ind w:left="61"/>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6092B6BC" w14:textId="77777777" w:rsidR="00D55D89" w:rsidRPr="007907ED" w:rsidRDefault="00D55D89" w:rsidP="002140A7">
            <w:pPr>
              <w:pStyle w:val="TableParagraph"/>
              <w:spacing w:before="3" w:line="220" w:lineRule="auto"/>
              <w:ind w:left="60" w:right="246"/>
              <w:rPr>
                <w:rFonts w:asciiTheme="minorHAnsi" w:hAnsiTheme="minorHAnsi" w:cstheme="minorHAnsi"/>
                <w:b/>
                <w:sz w:val="19"/>
              </w:rPr>
            </w:pPr>
            <w:r w:rsidRPr="007907ED">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7779384A" w14:textId="77777777" w:rsidR="00D55D89" w:rsidRPr="007907ED" w:rsidRDefault="00D55D89" w:rsidP="002140A7">
            <w:pPr>
              <w:pStyle w:val="TableParagraph"/>
              <w:spacing w:line="216" w:lineRule="exact"/>
              <w:ind w:left="60"/>
              <w:rPr>
                <w:rFonts w:asciiTheme="minorHAnsi" w:hAnsiTheme="minorHAnsi" w:cstheme="minorHAnsi"/>
                <w:b/>
                <w:sz w:val="19"/>
              </w:rPr>
            </w:pPr>
            <w:r w:rsidRPr="007907ED">
              <w:rPr>
                <w:rFonts w:asciiTheme="minorHAnsi" w:hAnsiTheme="minorHAnsi" w:cstheme="minorHAnsi"/>
                <w:b/>
                <w:color w:val="FFFFFF"/>
                <w:spacing w:val="-8"/>
                <w:sz w:val="19"/>
              </w:rPr>
              <w:t xml:space="preserve">Risk </w:t>
            </w:r>
            <w:r w:rsidRPr="007907ED">
              <w:rPr>
                <w:rFonts w:asciiTheme="minorHAnsi" w:hAnsiTheme="minorHAnsi" w:cstheme="minorHAnsi"/>
                <w:b/>
                <w:color w:val="FFFFFF"/>
                <w:spacing w:val="-11"/>
                <w:sz w:val="19"/>
              </w:rPr>
              <w:t>rating</w:t>
            </w:r>
          </w:p>
          <w:p w14:paraId="0071619A" w14:textId="77777777" w:rsidR="00D55D89" w:rsidRPr="007907ED" w:rsidRDefault="00D55D89" w:rsidP="002140A7">
            <w:pPr>
              <w:pStyle w:val="TableParagraph"/>
              <w:spacing w:before="3"/>
              <w:ind w:left="60"/>
              <w:rPr>
                <w:rFonts w:asciiTheme="minorHAnsi" w:hAnsiTheme="minorHAnsi" w:cstheme="minorHAnsi"/>
                <w:b/>
                <w:sz w:val="16"/>
              </w:rPr>
            </w:pPr>
            <w:r w:rsidRPr="007907ED">
              <w:rPr>
                <w:rFonts w:asciiTheme="minorHAnsi" w:hAnsiTheme="minorHAnsi" w:cstheme="minorHAnsi"/>
                <w:b/>
                <w:color w:val="FFFFFF"/>
                <w:sz w:val="16"/>
              </w:rPr>
              <w:t>H = High</w:t>
            </w:r>
          </w:p>
          <w:p w14:paraId="18BA0805" w14:textId="77777777" w:rsidR="00D55D89" w:rsidRPr="007907ED" w:rsidRDefault="00D55D89" w:rsidP="002140A7">
            <w:pPr>
              <w:pStyle w:val="TableParagraph"/>
              <w:spacing w:before="8" w:line="249" w:lineRule="auto"/>
              <w:ind w:left="60" w:right="43"/>
              <w:rPr>
                <w:rFonts w:asciiTheme="minorHAnsi" w:hAnsiTheme="minorHAnsi" w:cstheme="minorHAnsi"/>
                <w:b/>
                <w:sz w:val="16"/>
              </w:rPr>
            </w:pPr>
            <w:r w:rsidRPr="007907ED">
              <w:rPr>
                <w:rFonts w:asciiTheme="minorHAnsi" w:hAnsiTheme="minorHAnsi" w:cstheme="minorHAnsi"/>
                <w:b/>
                <w:color w:val="FFFFFF"/>
                <w:sz w:val="16"/>
              </w:rPr>
              <w:t>M = Medium</w:t>
            </w:r>
            <w:r>
              <w:rPr>
                <w:rFonts w:asciiTheme="minorHAnsi" w:hAnsiTheme="minorHAnsi" w:cstheme="minorHAnsi"/>
                <w:b/>
                <w:color w:val="FFFFFF"/>
                <w:sz w:val="16"/>
              </w:rPr>
              <w:br/>
            </w:r>
            <w:r w:rsidRPr="007907ED">
              <w:rPr>
                <w:rFonts w:asciiTheme="minorHAnsi" w:hAnsiTheme="minorHAnsi" w:cstheme="minorHAnsi"/>
                <w:b/>
                <w:color w:val="FFFFFF"/>
                <w:sz w:val="16"/>
              </w:rPr>
              <w:t>L = Low</w:t>
            </w:r>
          </w:p>
        </w:tc>
        <w:tc>
          <w:tcPr>
            <w:tcW w:w="4209" w:type="dxa"/>
            <w:tcBorders>
              <w:top w:val="nil"/>
              <w:left w:val="nil"/>
              <w:right w:val="nil"/>
            </w:tcBorders>
            <w:shd w:val="clear" w:color="auto" w:fill="50748A"/>
          </w:tcPr>
          <w:p w14:paraId="33D26EB3" w14:textId="77777777" w:rsidR="00D55D89" w:rsidRPr="007907ED" w:rsidRDefault="00D55D89" w:rsidP="002140A7">
            <w:pPr>
              <w:pStyle w:val="TableParagraph"/>
              <w:spacing w:line="216" w:lineRule="exact"/>
              <w:ind w:left="60"/>
              <w:rPr>
                <w:rFonts w:asciiTheme="minorHAnsi" w:hAnsiTheme="minorHAnsi" w:cstheme="minorHAnsi"/>
                <w:b/>
                <w:sz w:val="19"/>
              </w:rPr>
            </w:pPr>
            <w:r w:rsidRPr="007907ED">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2AEDA7ED" w14:textId="77777777" w:rsidR="00D55D89" w:rsidRPr="007907ED" w:rsidRDefault="00D55D89" w:rsidP="002140A7">
            <w:pPr>
              <w:pStyle w:val="TableParagraph"/>
              <w:spacing w:before="3" w:line="220" w:lineRule="auto"/>
              <w:ind w:left="61" w:right="106"/>
              <w:jc w:val="center"/>
              <w:rPr>
                <w:rFonts w:asciiTheme="minorHAnsi" w:hAnsiTheme="minorHAnsi" w:cstheme="minorBidi"/>
                <w:b/>
                <w:bCs/>
                <w:sz w:val="19"/>
                <w:szCs w:val="19"/>
              </w:rPr>
            </w:pPr>
            <w:r w:rsidRPr="0A14AA30">
              <w:rPr>
                <w:rFonts w:asciiTheme="minorHAnsi" w:hAnsiTheme="minorHAnsi" w:cstheme="minorBidi"/>
                <w:b/>
                <w:bCs/>
                <w:color w:val="FFFFFF"/>
                <w:spacing w:val="-6"/>
                <w:sz w:val="19"/>
                <w:szCs w:val="19"/>
              </w:rPr>
              <w:t xml:space="preserve">Is </w:t>
            </w:r>
            <w:r w:rsidRPr="0A14AA30">
              <w:rPr>
                <w:rFonts w:asciiTheme="minorHAnsi" w:hAnsiTheme="minorHAnsi" w:cstheme="minorBidi"/>
                <w:b/>
                <w:bCs/>
                <w:color w:val="FFFFFF"/>
                <w:spacing w:val="-10"/>
                <w:sz w:val="19"/>
                <w:szCs w:val="19"/>
              </w:rPr>
              <w:t xml:space="preserve">this </w:t>
            </w:r>
            <w:r w:rsidRPr="0A14AA30">
              <w:rPr>
                <w:rFonts w:asciiTheme="minorHAnsi" w:hAnsiTheme="minorHAnsi" w:cstheme="minorBidi"/>
                <w:b/>
                <w:bCs/>
                <w:color w:val="FFFFFF"/>
                <w:spacing w:val="-11"/>
                <w:sz w:val="19"/>
                <w:szCs w:val="19"/>
              </w:rPr>
              <w:t xml:space="preserve">control </w:t>
            </w:r>
            <w:r w:rsidRPr="0A14AA30">
              <w:rPr>
                <w:rFonts w:asciiTheme="minorHAnsi" w:hAnsiTheme="minorHAnsi" w:cstheme="minorBidi"/>
                <w:b/>
                <w:bCs/>
                <w:color w:val="FFFFFF"/>
                <w:spacing w:val="-5"/>
                <w:sz w:val="19"/>
                <w:szCs w:val="19"/>
              </w:rPr>
              <w:t xml:space="preserve">in </w:t>
            </w:r>
            <w:r w:rsidRPr="0A14AA30">
              <w:rPr>
                <w:rFonts w:asciiTheme="minorHAnsi" w:hAnsiTheme="minorHAnsi" w:cstheme="minorBidi"/>
                <w:b/>
                <w:bCs/>
                <w:color w:val="FFFFFF"/>
                <w:spacing w:val="-14"/>
                <w:sz w:val="19"/>
                <w:szCs w:val="19"/>
              </w:rPr>
              <w:t>place?</w:t>
            </w:r>
          </w:p>
          <w:p w14:paraId="7A4FF796" w14:textId="77777777" w:rsidR="00D55D89" w:rsidRPr="007907ED" w:rsidRDefault="00D55D89" w:rsidP="002140A7">
            <w:pPr>
              <w:pStyle w:val="TableParagraph"/>
              <w:spacing w:before="182"/>
              <w:ind w:left="61"/>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68DA3ECC" w14:textId="77777777" w:rsidR="00D55D89" w:rsidRPr="007907ED" w:rsidRDefault="00D55D89" w:rsidP="002140A7">
            <w:pPr>
              <w:pStyle w:val="TableParagraph"/>
              <w:spacing w:before="29" w:line="189" w:lineRule="auto"/>
              <w:ind w:left="61" w:right="48"/>
              <w:rPr>
                <w:rFonts w:asciiTheme="minorHAnsi" w:hAnsiTheme="minorHAnsi" w:cstheme="minorHAnsi"/>
                <w:b/>
                <w:sz w:val="19"/>
              </w:rPr>
            </w:pPr>
            <w:r w:rsidRPr="007907ED">
              <w:rPr>
                <w:rFonts w:asciiTheme="minorHAnsi" w:hAnsiTheme="minorHAnsi" w:cstheme="minorHAnsi"/>
                <w:b/>
                <w:color w:val="FFFFFF"/>
                <w:spacing w:val="-4"/>
                <w:sz w:val="19"/>
              </w:rPr>
              <w:t xml:space="preserve">If </w:t>
            </w:r>
            <w:r w:rsidRPr="007907ED">
              <w:rPr>
                <w:rFonts w:asciiTheme="minorHAnsi" w:hAnsiTheme="minorHAnsi" w:cstheme="minorHAnsi"/>
                <w:b/>
                <w:color w:val="FFFFFF"/>
                <w:spacing w:val="-3"/>
                <w:sz w:val="19"/>
              </w:rPr>
              <w:t xml:space="preserve">no, </w:t>
            </w:r>
            <w:r w:rsidRPr="007907ED">
              <w:rPr>
                <w:rFonts w:asciiTheme="minorHAnsi" w:hAnsiTheme="minorHAnsi" w:cstheme="minorHAnsi"/>
                <w:b/>
                <w:color w:val="FFFFFF"/>
                <w:spacing w:val="-4"/>
                <w:sz w:val="19"/>
              </w:rPr>
              <w:t xml:space="preserve">what actions are </w:t>
            </w:r>
            <w:r w:rsidRPr="007907ED">
              <w:rPr>
                <w:rFonts w:asciiTheme="minorHAnsi" w:hAnsiTheme="minorHAnsi" w:cstheme="minorHAnsi"/>
                <w:b/>
                <w:color w:val="FFFFFF"/>
                <w:spacing w:val="-5"/>
                <w:sz w:val="19"/>
              </w:rPr>
              <w:t xml:space="preserve">required </w:t>
            </w:r>
            <w:r w:rsidRPr="007907ED">
              <w:rPr>
                <w:rFonts w:asciiTheme="minorHAnsi" w:hAnsiTheme="minorHAnsi" w:cstheme="minorHAnsi"/>
                <w:b/>
                <w:color w:val="FFFFFF"/>
                <w:spacing w:val="-3"/>
                <w:sz w:val="19"/>
              </w:rPr>
              <w:t xml:space="preserve">to </w:t>
            </w:r>
            <w:r w:rsidRPr="007907ED">
              <w:rPr>
                <w:rFonts w:asciiTheme="minorHAnsi" w:hAnsiTheme="minorHAnsi" w:cstheme="minorHAnsi"/>
                <w:b/>
                <w:color w:val="FFFFFF"/>
                <w:spacing w:val="-4"/>
                <w:sz w:val="19"/>
              </w:rPr>
              <w:t xml:space="preserve">implement the </w:t>
            </w:r>
            <w:r w:rsidRPr="007907ED">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17A7FFBD" w14:textId="77777777" w:rsidR="00D55D89" w:rsidRPr="007907ED" w:rsidRDefault="00D55D89" w:rsidP="002140A7">
            <w:pPr>
              <w:pStyle w:val="TableParagraph"/>
              <w:spacing w:before="3" w:line="220" w:lineRule="auto"/>
              <w:ind w:left="61"/>
              <w:rPr>
                <w:rFonts w:asciiTheme="minorHAnsi" w:hAnsiTheme="minorHAnsi" w:cstheme="minorHAnsi"/>
                <w:b/>
                <w:sz w:val="19"/>
              </w:rPr>
            </w:pPr>
            <w:r w:rsidRPr="007907ED">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230AB128" w14:textId="77777777" w:rsidR="00D55D89" w:rsidRPr="007907ED" w:rsidRDefault="00D55D89" w:rsidP="002140A7">
            <w:pPr>
              <w:pStyle w:val="TableParagraph"/>
              <w:spacing w:before="3" w:line="220" w:lineRule="auto"/>
              <w:ind w:left="61"/>
              <w:rPr>
                <w:rFonts w:asciiTheme="minorHAnsi" w:hAnsiTheme="minorHAnsi" w:cstheme="minorHAnsi"/>
                <w:b/>
                <w:sz w:val="19"/>
              </w:rPr>
            </w:pPr>
            <w:r w:rsidRPr="007907ED">
              <w:rPr>
                <w:rFonts w:asciiTheme="minorHAnsi" w:hAnsiTheme="minorHAnsi" w:cstheme="minorHAnsi"/>
                <w:b/>
                <w:color w:val="FFFFFF"/>
                <w:sz w:val="19"/>
              </w:rPr>
              <w:t>Date action completed</w:t>
            </w:r>
          </w:p>
        </w:tc>
      </w:tr>
      <w:tr w:rsidR="002E3EAA" w:rsidRPr="007907ED" w14:paraId="252DA166" w14:textId="77777777" w:rsidTr="002140A7">
        <w:trPr>
          <w:trHeight w:val="1289"/>
        </w:trPr>
        <w:tc>
          <w:tcPr>
            <w:tcW w:w="1361" w:type="dxa"/>
            <w:vMerge w:val="restart"/>
          </w:tcPr>
          <w:p w14:paraId="2F9D72A8" w14:textId="77777777" w:rsidR="002E3EAA" w:rsidRPr="007907ED" w:rsidRDefault="002E3EAA" w:rsidP="002E3EAA">
            <w:pPr>
              <w:pStyle w:val="TableParagraph"/>
              <w:spacing w:before="34" w:line="211" w:lineRule="auto"/>
              <w:ind w:left="56" w:right="418"/>
              <w:jc w:val="both"/>
              <w:rPr>
                <w:rFonts w:asciiTheme="minorHAnsi" w:hAnsiTheme="minorHAnsi" w:cstheme="minorHAnsi"/>
                <w:sz w:val="19"/>
              </w:rPr>
            </w:pPr>
            <w:r w:rsidRPr="007907ED">
              <w:rPr>
                <w:rFonts w:asciiTheme="minorHAnsi" w:hAnsiTheme="minorHAnsi" w:cstheme="minorHAnsi"/>
                <w:spacing w:val="-6"/>
                <w:sz w:val="19"/>
              </w:rPr>
              <w:t xml:space="preserve">Defective powered </w:t>
            </w:r>
            <w:r w:rsidRPr="007907ED">
              <w:rPr>
                <w:rFonts w:asciiTheme="minorHAnsi" w:hAnsiTheme="minorHAnsi" w:cstheme="minorHAnsi"/>
                <w:spacing w:val="-4"/>
                <w:sz w:val="19"/>
              </w:rPr>
              <w:t xml:space="preserve">hand </w:t>
            </w:r>
            <w:r w:rsidRPr="007907ED">
              <w:rPr>
                <w:rFonts w:asciiTheme="minorHAnsi" w:hAnsiTheme="minorHAnsi" w:cstheme="minorHAnsi"/>
                <w:spacing w:val="-9"/>
                <w:sz w:val="19"/>
              </w:rPr>
              <w:t>tools</w:t>
            </w:r>
          </w:p>
        </w:tc>
        <w:tc>
          <w:tcPr>
            <w:tcW w:w="945" w:type="dxa"/>
            <w:vMerge w:val="restart"/>
          </w:tcPr>
          <w:p w14:paraId="464466FB"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vMerge w:val="restart"/>
          </w:tcPr>
          <w:p w14:paraId="492F7DC1" w14:textId="77777777" w:rsidR="002E3EAA" w:rsidRPr="007907ED" w:rsidRDefault="002E3EAA" w:rsidP="002E3EAA">
            <w:pPr>
              <w:pStyle w:val="TableParagraph"/>
              <w:spacing w:before="34" w:line="211" w:lineRule="auto"/>
              <w:ind w:left="56" w:right="16"/>
              <w:rPr>
                <w:rFonts w:asciiTheme="minorHAnsi" w:hAnsiTheme="minorHAnsi" w:cstheme="minorHAnsi"/>
                <w:sz w:val="19"/>
              </w:rPr>
            </w:pPr>
            <w:r w:rsidRPr="007907ED">
              <w:rPr>
                <w:rFonts w:asciiTheme="minorHAnsi" w:hAnsiTheme="minorHAnsi" w:cstheme="minorHAnsi"/>
                <w:sz w:val="19"/>
              </w:rPr>
              <w:t>Electrocution/ electric shock</w:t>
            </w:r>
          </w:p>
          <w:p w14:paraId="3DF83566" w14:textId="77777777" w:rsidR="002E3EAA" w:rsidRPr="007907ED" w:rsidRDefault="002E3EAA" w:rsidP="002E3EAA">
            <w:pPr>
              <w:pStyle w:val="TableParagraph"/>
              <w:spacing w:before="175"/>
              <w:ind w:left="56"/>
              <w:rPr>
                <w:rFonts w:asciiTheme="minorHAnsi" w:hAnsiTheme="minorHAnsi" w:cstheme="minorHAnsi"/>
                <w:sz w:val="19"/>
              </w:rPr>
            </w:pPr>
            <w:r w:rsidRPr="007907ED">
              <w:rPr>
                <w:rFonts w:asciiTheme="minorHAnsi" w:hAnsiTheme="minorHAnsi" w:cstheme="minorHAnsi"/>
                <w:sz w:val="19"/>
              </w:rPr>
              <w:t>Fire</w:t>
            </w:r>
          </w:p>
        </w:tc>
        <w:tc>
          <w:tcPr>
            <w:tcW w:w="1063" w:type="dxa"/>
          </w:tcPr>
          <w:p w14:paraId="76254D30" w14:textId="77777777" w:rsidR="002E3EAA" w:rsidRPr="007907ED" w:rsidRDefault="002E3EAA" w:rsidP="002E3EAA">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100F210D" w14:textId="77777777" w:rsidR="002E3EAA" w:rsidRPr="007907ED" w:rsidRDefault="002E3EAA" w:rsidP="002E3EAA">
            <w:pPr>
              <w:pStyle w:val="TableParagraph"/>
              <w:spacing w:before="34" w:line="211" w:lineRule="auto"/>
              <w:ind w:left="55"/>
              <w:rPr>
                <w:rFonts w:asciiTheme="minorHAnsi" w:hAnsiTheme="minorHAnsi" w:cstheme="minorHAnsi"/>
                <w:sz w:val="19"/>
              </w:rPr>
            </w:pPr>
            <w:r w:rsidRPr="007907ED">
              <w:rPr>
                <w:rFonts w:asciiTheme="minorHAnsi" w:hAnsiTheme="minorHAnsi" w:cstheme="minorHAnsi"/>
                <w:spacing w:val="-6"/>
                <w:sz w:val="19"/>
              </w:rPr>
              <w:t xml:space="preserve">Defective powered </w:t>
            </w:r>
            <w:r w:rsidRPr="007907ED">
              <w:rPr>
                <w:rFonts w:asciiTheme="minorHAnsi" w:hAnsiTheme="minorHAnsi" w:cstheme="minorHAnsi"/>
                <w:spacing w:val="-4"/>
                <w:sz w:val="19"/>
              </w:rPr>
              <w:t xml:space="preserve">hand </w:t>
            </w:r>
            <w:r w:rsidRPr="007907ED">
              <w:rPr>
                <w:rFonts w:asciiTheme="minorHAnsi" w:hAnsiTheme="minorHAnsi" w:cstheme="minorHAnsi"/>
                <w:spacing w:val="-5"/>
                <w:sz w:val="19"/>
              </w:rPr>
              <w:t xml:space="preserve">tools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clearly identified, labelled </w:t>
            </w:r>
            <w:r w:rsidRPr="007907ED">
              <w:rPr>
                <w:rFonts w:asciiTheme="minorHAnsi" w:hAnsiTheme="minorHAnsi" w:cstheme="minorHAnsi"/>
                <w:spacing w:val="-3"/>
                <w:sz w:val="19"/>
              </w:rPr>
              <w:t xml:space="preserve">as </w:t>
            </w:r>
            <w:r w:rsidRPr="007907ED">
              <w:rPr>
                <w:rFonts w:asciiTheme="minorHAnsi" w:hAnsiTheme="minorHAnsi" w:cstheme="minorHAnsi"/>
                <w:spacing w:val="-4"/>
                <w:sz w:val="19"/>
              </w:rPr>
              <w:t xml:space="preserve">out of </w:t>
            </w:r>
            <w:r w:rsidRPr="007907ED">
              <w:rPr>
                <w:rFonts w:asciiTheme="minorHAnsi" w:hAnsiTheme="minorHAnsi" w:cstheme="minorHAnsi"/>
                <w:spacing w:val="-5"/>
                <w:sz w:val="19"/>
              </w:rPr>
              <w:t xml:space="preserve">use, </w:t>
            </w:r>
            <w:r w:rsidRPr="007907ED">
              <w:rPr>
                <w:rFonts w:asciiTheme="minorHAnsi" w:hAnsiTheme="minorHAnsi" w:cstheme="minorHAnsi"/>
                <w:spacing w:val="-4"/>
                <w:sz w:val="19"/>
              </w:rPr>
              <w:t xml:space="preserve">and </w:t>
            </w:r>
            <w:r w:rsidRPr="007907ED">
              <w:rPr>
                <w:rFonts w:asciiTheme="minorHAnsi" w:hAnsiTheme="minorHAnsi" w:cstheme="minorHAnsi"/>
                <w:spacing w:val="-7"/>
                <w:sz w:val="19"/>
              </w:rPr>
              <w:t xml:space="preserve">stored </w:t>
            </w:r>
            <w:r w:rsidRPr="007907ED">
              <w:rPr>
                <w:rFonts w:asciiTheme="minorHAnsi" w:hAnsiTheme="minorHAnsi" w:cstheme="minorHAnsi"/>
                <w:spacing w:val="-6"/>
                <w:sz w:val="19"/>
              </w:rPr>
              <w:t xml:space="preserve">separately </w:t>
            </w:r>
            <w:r w:rsidRPr="007907ED">
              <w:rPr>
                <w:rFonts w:asciiTheme="minorHAnsi" w:hAnsiTheme="minorHAnsi" w:cstheme="minorHAnsi"/>
                <w:spacing w:val="-4"/>
                <w:sz w:val="19"/>
              </w:rPr>
              <w:t xml:space="preserve">to </w:t>
            </w:r>
            <w:r w:rsidRPr="007907ED">
              <w:rPr>
                <w:rFonts w:asciiTheme="minorHAnsi" w:hAnsiTheme="minorHAnsi" w:cstheme="minorHAnsi"/>
                <w:spacing w:val="-6"/>
                <w:sz w:val="19"/>
              </w:rPr>
              <w:t xml:space="preserve">prevent </w:t>
            </w:r>
            <w:r w:rsidRPr="007907ED">
              <w:rPr>
                <w:rFonts w:asciiTheme="minorHAnsi" w:hAnsiTheme="minorHAnsi" w:cstheme="minorHAnsi"/>
                <w:spacing w:val="-5"/>
                <w:sz w:val="19"/>
              </w:rPr>
              <w:t>accidental use</w:t>
            </w:r>
          </w:p>
          <w:p w14:paraId="2F73B7E1" w14:textId="77777777" w:rsidR="002E3EAA" w:rsidRPr="007907ED" w:rsidRDefault="002E3EAA" w:rsidP="002E3EAA">
            <w:pPr>
              <w:pStyle w:val="TableParagraph"/>
              <w:spacing w:line="211" w:lineRule="auto"/>
              <w:ind w:left="55"/>
              <w:rPr>
                <w:rFonts w:asciiTheme="minorHAnsi" w:hAnsiTheme="minorHAnsi" w:cstheme="minorHAnsi"/>
                <w:sz w:val="19"/>
              </w:rPr>
            </w:pPr>
            <w:r w:rsidRPr="007907ED">
              <w:rPr>
                <w:rFonts w:asciiTheme="minorHAnsi" w:hAnsiTheme="minorHAnsi" w:cstheme="minorHAnsi"/>
                <w:spacing w:val="-6"/>
                <w:sz w:val="19"/>
              </w:rPr>
              <w:t xml:space="preserve">Defects are reported </w:t>
            </w:r>
            <w:r w:rsidRPr="007907ED">
              <w:rPr>
                <w:rFonts w:asciiTheme="minorHAnsi" w:hAnsiTheme="minorHAnsi" w:cstheme="minorHAnsi"/>
                <w:spacing w:val="-4"/>
                <w:sz w:val="19"/>
              </w:rPr>
              <w:t xml:space="preserve">to the </w:t>
            </w:r>
            <w:r w:rsidRPr="007907ED">
              <w:rPr>
                <w:rFonts w:asciiTheme="minorHAnsi" w:hAnsiTheme="minorHAnsi" w:cstheme="minorHAnsi"/>
                <w:spacing w:val="-5"/>
                <w:sz w:val="19"/>
              </w:rPr>
              <w:t xml:space="preserve">person </w:t>
            </w:r>
            <w:r w:rsidRPr="007907ED">
              <w:rPr>
                <w:rFonts w:asciiTheme="minorHAnsi" w:hAnsiTheme="minorHAnsi" w:cstheme="minorHAnsi"/>
                <w:spacing w:val="-3"/>
                <w:sz w:val="19"/>
              </w:rPr>
              <w:t xml:space="preserve">in </w:t>
            </w:r>
            <w:r w:rsidRPr="007907ED">
              <w:rPr>
                <w:rFonts w:asciiTheme="minorHAnsi" w:hAnsiTheme="minorHAnsi" w:cstheme="minorHAnsi"/>
                <w:spacing w:val="-6"/>
                <w:sz w:val="19"/>
              </w:rPr>
              <w:t xml:space="preserve">control </w:t>
            </w:r>
            <w:r w:rsidRPr="007907ED">
              <w:rPr>
                <w:rFonts w:asciiTheme="minorHAnsi" w:hAnsiTheme="minorHAnsi" w:cstheme="minorHAnsi"/>
                <w:spacing w:val="-4"/>
                <w:sz w:val="19"/>
              </w:rPr>
              <w:t xml:space="preserve">of the </w:t>
            </w:r>
            <w:r w:rsidRPr="007907ED">
              <w:rPr>
                <w:rFonts w:asciiTheme="minorHAnsi" w:hAnsiTheme="minorHAnsi" w:cstheme="minorHAnsi"/>
                <w:spacing w:val="-5"/>
                <w:sz w:val="19"/>
              </w:rPr>
              <w:t xml:space="preserve">workplace </w:t>
            </w:r>
            <w:r w:rsidRPr="007907ED">
              <w:rPr>
                <w:rFonts w:asciiTheme="minorHAnsi" w:hAnsiTheme="minorHAnsi" w:cstheme="minorHAnsi"/>
                <w:spacing w:val="-4"/>
                <w:sz w:val="19"/>
              </w:rPr>
              <w:t xml:space="preserve">to </w:t>
            </w:r>
            <w:r w:rsidRPr="007907ED">
              <w:rPr>
                <w:rFonts w:asciiTheme="minorHAnsi" w:hAnsiTheme="minorHAnsi" w:cstheme="minorHAnsi"/>
                <w:spacing w:val="-6"/>
                <w:sz w:val="19"/>
              </w:rPr>
              <w:t xml:space="preserve">ensure </w:t>
            </w:r>
            <w:r w:rsidRPr="007907ED">
              <w:rPr>
                <w:rFonts w:asciiTheme="minorHAnsi" w:hAnsiTheme="minorHAnsi" w:cstheme="minorHAnsi"/>
                <w:spacing w:val="-4"/>
                <w:sz w:val="19"/>
              </w:rPr>
              <w:t xml:space="preserve">all </w:t>
            </w:r>
            <w:r w:rsidRPr="007907ED">
              <w:rPr>
                <w:rFonts w:asciiTheme="minorHAnsi" w:hAnsiTheme="minorHAnsi" w:cstheme="minorHAnsi"/>
                <w:spacing w:val="-5"/>
                <w:sz w:val="19"/>
              </w:rPr>
              <w:t xml:space="preserve">items </w:t>
            </w:r>
            <w:r w:rsidRPr="007907ED">
              <w:rPr>
                <w:rFonts w:asciiTheme="minorHAnsi" w:hAnsiTheme="minorHAnsi" w:cstheme="minorHAnsi"/>
                <w:spacing w:val="-6"/>
                <w:sz w:val="19"/>
              </w:rPr>
              <w:t xml:space="preserve">are repaired </w:t>
            </w:r>
            <w:r w:rsidRPr="007907ED">
              <w:rPr>
                <w:rFonts w:asciiTheme="minorHAnsi" w:hAnsiTheme="minorHAnsi" w:cstheme="minorHAnsi"/>
                <w:spacing w:val="-5"/>
                <w:sz w:val="19"/>
              </w:rPr>
              <w:t xml:space="preserve">or </w:t>
            </w:r>
            <w:r w:rsidRPr="007907ED">
              <w:rPr>
                <w:rFonts w:asciiTheme="minorHAnsi" w:hAnsiTheme="minorHAnsi" w:cstheme="minorHAnsi"/>
                <w:spacing w:val="-6"/>
                <w:sz w:val="19"/>
              </w:rPr>
              <w:t>replaced</w:t>
            </w:r>
          </w:p>
        </w:tc>
        <w:tc>
          <w:tcPr>
            <w:tcW w:w="907" w:type="dxa"/>
            <w:vMerge w:val="restart"/>
          </w:tcPr>
          <w:p w14:paraId="05620982"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vMerge w:val="restart"/>
          </w:tcPr>
          <w:p w14:paraId="1D1380BE" w14:textId="77777777" w:rsidR="002E3EAA" w:rsidRPr="007907ED" w:rsidRDefault="002E3EAA" w:rsidP="002E3EAA">
            <w:pPr>
              <w:pStyle w:val="TableParagraph"/>
              <w:rPr>
                <w:rFonts w:asciiTheme="minorHAnsi" w:hAnsiTheme="minorHAnsi" w:cstheme="minorHAnsi"/>
                <w:sz w:val="18"/>
              </w:rPr>
            </w:pPr>
          </w:p>
        </w:tc>
        <w:tc>
          <w:tcPr>
            <w:tcW w:w="1417" w:type="dxa"/>
            <w:vMerge w:val="restart"/>
          </w:tcPr>
          <w:p w14:paraId="103EBB90"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tc>
        <w:tc>
          <w:tcPr>
            <w:tcW w:w="1417" w:type="dxa"/>
            <w:vMerge w:val="restart"/>
          </w:tcPr>
          <w:p w14:paraId="51AE422D" w14:textId="773C05C2"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16F03C25" w14:textId="77777777" w:rsidTr="002140A7">
        <w:trPr>
          <w:trHeight w:val="489"/>
        </w:trPr>
        <w:tc>
          <w:tcPr>
            <w:tcW w:w="1361" w:type="dxa"/>
            <w:vMerge/>
          </w:tcPr>
          <w:p w14:paraId="629592DB" w14:textId="77777777" w:rsidR="002E3EAA" w:rsidRPr="007907ED" w:rsidRDefault="002E3EAA" w:rsidP="002E3EAA">
            <w:pPr>
              <w:rPr>
                <w:rFonts w:cstheme="minorHAnsi"/>
                <w:sz w:val="2"/>
                <w:szCs w:val="2"/>
              </w:rPr>
            </w:pPr>
          </w:p>
        </w:tc>
        <w:tc>
          <w:tcPr>
            <w:tcW w:w="945" w:type="dxa"/>
            <w:vMerge/>
          </w:tcPr>
          <w:p w14:paraId="1F2FBC5E" w14:textId="77777777" w:rsidR="002E3EAA" w:rsidRPr="007907ED" w:rsidRDefault="002E3EAA" w:rsidP="002E3EAA">
            <w:pPr>
              <w:rPr>
                <w:rFonts w:cstheme="minorHAnsi"/>
                <w:sz w:val="2"/>
                <w:szCs w:val="2"/>
              </w:rPr>
            </w:pPr>
          </w:p>
        </w:tc>
        <w:tc>
          <w:tcPr>
            <w:tcW w:w="1361" w:type="dxa"/>
            <w:vMerge/>
          </w:tcPr>
          <w:p w14:paraId="055A2FB4" w14:textId="77777777" w:rsidR="002E3EAA" w:rsidRPr="007907ED" w:rsidRDefault="002E3EAA" w:rsidP="002E3EAA">
            <w:pPr>
              <w:rPr>
                <w:rFonts w:cstheme="minorHAnsi"/>
                <w:sz w:val="2"/>
                <w:szCs w:val="2"/>
              </w:rPr>
            </w:pPr>
          </w:p>
        </w:tc>
        <w:tc>
          <w:tcPr>
            <w:tcW w:w="1063" w:type="dxa"/>
          </w:tcPr>
          <w:p w14:paraId="6FE4BFCA" w14:textId="77777777" w:rsidR="002E3EAA" w:rsidRPr="007907ED" w:rsidRDefault="002E3EAA" w:rsidP="002E3EAA">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359E9973" w14:textId="77777777" w:rsidR="002E3EAA" w:rsidRPr="007907ED" w:rsidRDefault="002E3EAA" w:rsidP="002E3EAA">
            <w:pPr>
              <w:pStyle w:val="TableParagraph"/>
              <w:spacing w:before="34" w:line="211" w:lineRule="auto"/>
              <w:ind w:left="55"/>
              <w:rPr>
                <w:rFonts w:asciiTheme="minorHAnsi" w:hAnsiTheme="minorHAnsi" w:cstheme="minorHAnsi"/>
                <w:sz w:val="19"/>
              </w:rPr>
            </w:pPr>
            <w:r w:rsidRPr="007907ED">
              <w:rPr>
                <w:rFonts w:asciiTheme="minorHAnsi" w:hAnsiTheme="minorHAnsi" w:cstheme="minorHAnsi"/>
                <w:spacing w:val="-6"/>
                <w:sz w:val="19"/>
              </w:rPr>
              <w:t xml:space="preserve">Powered </w:t>
            </w:r>
            <w:r w:rsidRPr="007907ED">
              <w:rPr>
                <w:rFonts w:asciiTheme="minorHAnsi" w:hAnsiTheme="minorHAnsi" w:cstheme="minorHAnsi"/>
                <w:spacing w:val="-4"/>
                <w:sz w:val="19"/>
              </w:rPr>
              <w:t xml:space="preserve">hand </w:t>
            </w:r>
            <w:r w:rsidRPr="007907ED">
              <w:rPr>
                <w:rFonts w:asciiTheme="minorHAnsi" w:hAnsiTheme="minorHAnsi" w:cstheme="minorHAnsi"/>
                <w:spacing w:val="-5"/>
                <w:sz w:val="19"/>
              </w:rPr>
              <w:t xml:space="preserve">tools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electrically tested </w:t>
            </w:r>
            <w:r w:rsidRPr="007907ED">
              <w:rPr>
                <w:rFonts w:asciiTheme="minorHAnsi" w:hAnsiTheme="minorHAnsi" w:cstheme="minorHAnsi"/>
                <w:spacing w:val="-3"/>
                <w:sz w:val="19"/>
              </w:rPr>
              <w:t xml:space="preserve">by </w:t>
            </w:r>
            <w:r w:rsidRPr="007907ED">
              <w:rPr>
                <w:rFonts w:asciiTheme="minorHAnsi" w:hAnsiTheme="minorHAnsi" w:cstheme="minorHAnsi"/>
                <w:sz w:val="19"/>
              </w:rPr>
              <w:t xml:space="preserve">a </w:t>
            </w:r>
            <w:r w:rsidRPr="007907ED">
              <w:rPr>
                <w:rFonts w:asciiTheme="minorHAnsi" w:hAnsiTheme="minorHAnsi" w:cstheme="minorHAnsi"/>
                <w:spacing w:val="-6"/>
                <w:sz w:val="19"/>
              </w:rPr>
              <w:t xml:space="preserve">competent </w:t>
            </w:r>
            <w:r w:rsidRPr="007907ED">
              <w:rPr>
                <w:rFonts w:asciiTheme="minorHAnsi" w:hAnsiTheme="minorHAnsi" w:cstheme="minorHAnsi"/>
                <w:spacing w:val="-5"/>
                <w:sz w:val="19"/>
              </w:rPr>
              <w:t xml:space="preserve">person </w:t>
            </w:r>
            <w:r w:rsidRPr="007907ED">
              <w:rPr>
                <w:rFonts w:asciiTheme="minorHAnsi" w:hAnsiTheme="minorHAnsi" w:cstheme="minorHAnsi"/>
                <w:spacing w:val="-3"/>
                <w:sz w:val="19"/>
              </w:rPr>
              <w:t xml:space="preserve">as </w:t>
            </w:r>
            <w:r w:rsidRPr="007907ED">
              <w:rPr>
                <w:rFonts w:asciiTheme="minorHAnsi" w:hAnsiTheme="minorHAnsi" w:cstheme="minorHAnsi"/>
                <w:spacing w:val="-6"/>
                <w:sz w:val="19"/>
              </w:rPr>
              <w:t>necessary</w:t>
            </w:r>
          </w:p>
        </w:tc>
        <w:tc>
          <w:tcPr>
            <w:tcW w:w="907" w:type="dxa"/>
            <w:vMerge/>
          </w:tcPr>
          <w:p w14:paraId="2071AE5D" w14:textId="77777777" w:rsidR="002E3EAA" w:rsidRPr="007907ED" w:rsidRDefault="002E3EAA" w:rsidP="002E3EAA">
            <w:pPr>
              <w:rPr>
                <w:rFonts w:cstheme="minorHAnsi"/>
                <w:sz w:val="2"/>
                <w:szCs w:val="2"/>
              </w:rPr>
            </w:pPr>
          </w:p>
        </w:tc>
        <w:tc>
          <w:tcPr>
            <w:tcW w:w="2494" w:type="dxa"/>
            <w:vMerge/>
          </w:tcPr>
          <w:p w14:paraId="443AFA9B" w14:textId="77777777" w:rsidR="002E3EAA" w:rsidRPr="007907ED" w:rsidRDefault="002E3EAA" w:rsidP="002E3EAA">
            <w:pPr>
              <w:rPr>
                <w:rFonts w:cstheme="minorHAnsi"/>
                <w:sz w:val="2"/>
                <w:szCs w:val="2"/>
              </w:rPr>
            </w:pPr>
          </w:p>
        </w:tc>
        <w:tc>
          <w:tcPr>
            <w:tcW w:w="1417" w:type="dxa"/>
            <w:vMerge/>
          </w:tcPr>
          <w:p w14:paraId="25ACD777" w14:textId="77777777" w:rsidR="002E3EAA" w:rsidRPr="007907ED" w:rsidRDefault="002E3EAA" w:rsidP="002E3EAA">
            <w:pPr>
              <w:rPr>
                <w:rFonts w:cstheme="minorHAnsi"/>
                <w:sz w:val="2"/>
                <w:szCs w:val="2"/>
              </w:rPr>
            </w:pPr>
          </w:p>
        </w:tc>
        <w:tc>
          <w:tcPr>
            <w:tcW w:w="1417" w:type="dxa"/>
            <w:vMerge/>
          </w:tcPr>
          <w:p w14:paraId="72D2AAD2" w14:textId="77777777" w:rsidR="002E3EAA" w:rsidRPr="007907ED" w:rsidRDefault="002E3EAA" w:rsidP="002E3EAA">
            <w:pPr>
              <w:rPr>
                <w:rFonts w:cstheme="minorHAnsi"/>
                <w:sz w:val="2"/>
                <w:szCs w:val="2"/>
              </w:rPr>
            </w:pPr>
          </w:p>
        </w:tc>
      </w:tr>
      <w:tr w:rsidR="002E3EAA" w:rsidRPr="007907ED" w14:paraId="2F466693" w14:textId="77777777" w:rsidTr="002140A7">
        <w:trPr>
          <w:trHeight w:val="4769"/>
        </w:trPr>
        <w:tc>
          <w:tcPr>
            <w:tcW w:w="1361" w:type="dxa"/>
            <w:vMerge/>
          </w:tcPr>
          <w:p w14:paraId="194002AD" w14:textId="77777777" w:rsidR="002E3EAA" w:rsidRPr="007907ED" w:rsidRDefault="002E3EAA" w:rsidP="002E3EAA">
            <w:pPr>
              <w:rPr>
                <w:rFonts w:cstheme="minorHAnsi"/>
                <w:sz w:val="2"/>
                <w:szCs w:val="2"/>
              </w:rPr>
            </w:pPr>
          </w:p>
        </w:tc>
        <w:tc>
          <w:tcPr>
            <w:tcW w:w="945" w:type="dxa"/>
            <w:vMerge/>
          </w:tcPr>
          <w:p w14:paraId="47B37945" w14:textId="77777777" w:rsidR="002E3EAA" w:rsidRPr="007907ED" w:rsidRDefault="002E3EAA" w:rsidP="002E3EAA">
            <w:pPr>
              <w:rPr>
                <w:rFonts w:cstheme="minorHAnsi"/>
                <w:sz w:val="2"/>
                <w:szCs w:val="2"/>
              </w:rPr>
            </w:pPr>
          </w:p>
        </w:tc>
        <w:tc>
          <w:tcPr>
            <w:tcW w:w="1361" w:type="dxa"/>
            <w:vMerge/>
          </w:tcPr>
          <w:p w14:paraId="4B401E6A" w14:textId="77777777" w:rsidR="002E3EAA" w:rsidRPr="007907ED" w:rsidRDefault="002E3EAA" w:rsidP="002E3EAA">
            <w:pPr>
              <w:rPr>
                <w:rFonts w:cstheme="minorHAnsi"/>
                <w:sz w:val="2"/>
                <w:szCs w:val="2"/>
              </w:rPr>
            </w:pPr>
          </w:p>
        </w:tc>
        <w:tc>
          <w:tcPr>
            <w:tcW w:w="1063" w:type="dxa"/>
          </w:tcPr>
          <w:p w14:paraId="75DB93E2" w14:textId="77777777" w:rsidR="002E3EAA" w:rsidRPr="007907ED" w:rsidRDefault="002E3EAA" w:rsidP="002E3EAA">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03C53AF8" w14:textId="77777777" w:rsidR="002E3EAA" w:rsidRPr="007907ED" w:rsidRDefault="002E3EAA" w:rsidP="002E3EAA">
            <w:pPr>
              <w:pStyle w:val="TableParagraph"/>
              <w:spacing w:before="34" w:line="211" w:lineRule="auto"/>
              <w:ind w:left="55" w:right="158"/>
              <w:rPr>
                <w:rFonts w:asciiTheme="minorHAnsi" w:hAnsiTheme="minorHAnsi" w:cstheme="minorHAnsi"/>
                <w:sz w:val="19"/>
              </w:rPr>
            </w:pPr>
            <w:r w:rsidRPr="007907ED">
              <w:rPr>
                <w:rFonts w:asciiTheme="minorHAnsi" w:hAnsiTheme="minorHAnsi" w:cstheme="minorHAnsi"/>
                <w:spacing w:val="-6"/>
                <w:sz w:val="19"/>
              </w:rPr>
              <w:t xml:space="preserve">Powered </w:t>
            </w:r>
            <w:r w:rsidRPr="007907ED">
              <w:rPr>
                <w:rFonts w:asciiTheme="minorHAnsi" w:hAnsiTheme="minorHAnsi" w:cstheme="minorHAnsi"/>
                <w:spacing w:val="-4"/>
                <w:sz w:val="19"/>
              </w:rPr>
              <w:t xml:space="preserve">hand </w:t>
            </w:r>
            <w:r w:rsidRPr="007907ED">
              <w:rPr>
                <w:rFonts w:asciiTheme="minorHAnsi" w:hAnsiTheme="minorHAnsi" w:cstheme="minorHAnsi"/>
                <w:spacing w:val="-5"/>
                <w:sz w:val="19"/>
              </w:rPr>
              <w:t xml:space="preserve">tools should </w:t>
            </w:r>
            <w:r w:rsidRPr="007907ED">
              <w:rPr>
                <w:rFonts w:asciiTheme="minorHAnsi" w:hAnsiTheme="minorHAnsi" w:cstheme="minorHAnsi"/>
                <w:spacing w:val="-3"/>
                <w:sz w:val="19"/>
              </w:rPr>
              <w:t xml:space="preserve">be </w:t>
            </w:r>
            <w:r w:rsidRPr="007907ED">
              <w:rPr>
                <w:rFonts w:asciiTheme="minorHAnsi" w:hAnsiTheme="minorHAnsi" w:cstheme="minorHAnsi"/>
                <w:spacing w:val="-5"/>
                <w:sz w:val="19"/>
              </w:rPr>
              <w:t xml:space="preserve">visually checked </w:t>
            </w:r>
            <w:r w:rsidRPr="007907ED">
              <w:rPr>
                <w:rFonts w:asciiTheme="minorHAnsi" w:hAnsiTheme="minorHAnsi" w:cstheme="minorHAnsi"/>
                <w:spacing w:val="-7"/>
                <w:sz w:val="19"/>
              </w:rPr>
              <w:t xml:space="preserve">before </w:t>
            </w:r>
            <w:r w:rsidRPr="007907ED">
              <w:rPr>
                <w:rFonts w:asciiTheme="minorHAnsi" w:hAnsiTheme="minorHAnsi" w:cstheme="minorHAnsi"/>
                <w:spacing w:val="-4"/>
                <w:sz w:val="19"/>
              </w:rPr>
              <w:t xml:space="preserve">use and </w:t>
            </w:r>
            <w:r w:rsidRPr="007907ED">
              <w:rPr>
                <w:rFonts w:asciiTheme="minorHAnsi" w:hAnsiTheme="minorHAnsi" w:cstheme="minorHAnsi"/>
                <w:spacing w:val="-5"/>
                <w:sz w:val="19"/>
              </w:rPr>
              <w:t xml:space="preserve">inspected </w:t>
            </w:r>
            <w:r w:rsidRPr="007907ED">
              <w:rPr>
                <w:rFonts w:asciiTheme="minorHAnsi" w:hAnsiTheme="minorHAnsi" w:cstheme="minorHAnsi"/>
                <w:spacing w:val="-3"/>
                <w:sz w:val="19"/>
              </w:rPr>
              <w:t xml:space="preserve">as </w:t>
            </w:r>
            <w:r w:rsidRPr="007907ED">
              <w:rPr>
                <w:rFonts w:asciiTheme="minorHAnsi" w:hAnsiTheme="minorHAnsi" w:cstheme="minorHAnsi"/>
                <w:spacing w:val="-6"/>
                <w:sz w:val="19"/>
              </w:rPr>
              <w:t>follows</w:t>
            </w:r>
          </w:p>
          <w:p w14:paraId="4073E4EE" w14:textId="77777777" w:rsidR="002E3EAA" w:rsidRPr="007907ED" w:rsidRDefault="002E3EAA" w:rsidP="002E3EAA">
            <w:pPr>
              <w:pStyle w:val="TableParagraph"/>
              <w:spacing w:before="96" w:line="208" w:lineRule="exact"/>
              <w:ind w:left="55"/>
              <w:rPr>
                <w:rFonts w:asciiTheme="minorHAnsi" w:hAnsiTheme="minorHAnsi" w:cstheme="minorHAnsi"/>
                <w:b/>
                <w:sz w:val="19"/>
              </w:rPr>
            </w:pPr>
            <w:r w:rsidRPr="007907ED">
              <w:rPr>
                <w:rFonts w:asciiTheme="minorHAnsi" w:hAnsiTheme="minorHAnsi" w:cstheme="minorHAnsi"/>
                <w:b/>
                <w:sz w:val="19"/>
              </w:rPr>
              <w:t>Tools/appliance</w:t>
            </w:r>
          </w:p>
          <w:p w14:paraId="39225813" w14:textId="77777777" w:rsidR="002E3EAA" w:rsidRPr="007907ED" w:rsidRDefault="002E3EAA" w:rsidP="002E3EAA">
            <w:pPr>
              <w:pStyle w:val="TableParagraph"/>
              <w:numPr>
                <w:ilvl w:val="0"/>
                <w:numId w:val="153"/>
              </w:numPr>
              <w:tabs>
                <w:tab w:val="left" w:pos="415"/>
                <w:tab w:val="left" w:pos="416"/>
              </w:tabs>
              <w:spacing w:line="215" w:lineRule="exact"/>
              <w:rPr>
                <w:rFonts w:asciiTheme="minorHAnsi" w:hAnsiTheme="minorHAnsi" w:cstheme="minorHAnsi"/>
                <w:sz w:val="19"/>
              </w:rPr>
            </w:pPr>
            <w:r w:rsidRPr="007907ED">
              <w:rPr>
                <w:rFonts w:asciiTheme="minorHAnsi" w:hAnsiTheme="minorHAnsi" w:cstheme="minorHAnsi"/>
                <w:spacing w:val="-7"/>
                <w:sz w:val="19"/>
              </w:rPr>
              <w:t xml:space="preserve">On/off </w:t>
            </w:r>
            <w:r w:rsidRPr="007907ED">
              <w:rPr>
                <w:rFonts w:asciiTheme="minorHAnsi" w:hAnsiTheme="minorHAnsi" w:cstheme="minorHAnsi"/>
                <w:spacing w:val="-5"/>
                <w:sz w:val="19"/>
              </w:rPr>
              <w:t xml:space="preserve">switch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working</w:t>
            </w:r>
            <w:r w:rsidRPr="007907ED">
              <w:rPr>
                <w:rFonts w:asciiTheme="minorHAnsi" w:hAnsiTheme="minorHAnsi" w:cstheme="minorHAnsi"/>
                <w:spacing w:val="-28"/>
                <w:sz w:val="19"/>
              </w:rPr>
              <w:t xml:space="preserve"> </w:t>
            </w:r>
            <w:r w:rsidRPr="007907ED">
              <w:rPr>
                <w:rFonts w:asciiTheme="minorHAnsi" w:hAnsiTheme="minorHAnsi" w:cstheme="minorHAnsi"/>
                <w:spacing w:val="-6"/>
                <w:sz w:val="19"/>
              </w:rPr>
              <w:t>correctly</w:t>
            </w:r>
          </w:p>
          <w:p w14:paraId="7599B408" w14:textId="77777777" w:rsidR="002E3EAA" w:rsidRPr="007907ED" w:rsidRDefault="002E3EAA" w:rsidP="002E3EAA">
            <w:pPr>
              <w:pStyle w:val="TableParagraph"/>
              <w:numPr>
                <w:ilvl w:val="0"/>
                <w:numId w:val="153"/>
              </w:numPr>
              <w:tabs>
                <w:tab w:val="left" w:pos="415"/>
                <w:tab w:val="left" w:pos="416"/>
              </w:tabs>
              <w:spacing w:line="200" w:lineRule="exact"/>
              <w:rPr>
                <w:rFonts w:asciiTheme="minorHAnsi" w:hAnsiTheme="minorHAnsi" w:cstheme="minorHAnsi"/>
                <w:sz w:val="19"/>
              </w:rPr>
            </w:pPr>
            <w:r w:rsidRPr="007907ED">
              <w:rPr>
                <w:rFonts w:asciiTheme="minorHAnsi" w:hAnsiTheme="minorHAnsi" w:cstheme="minorHAnsi"/>
                <w:spacing w:val="-3"/>
                <w:sz w:val="19"/>
              </w:rPr>
              <w:t xml:space="preserve">No </w:t>
            </w:r>
            <w:r w:rsidRPr="007907ED">
              <w:rPr>
                <w:rFonts w:asciiTheme="minorHAnsi" w:hAnsiTheme="minorHAnsi" w:cstheme="minorHAnsi"/>
                <w:spacing w:val="-4"/>
                <w:sz w:val="19"/>
              </w:rPr>
              <w:t>signs of</w:t>
            </w:r>
            <w:r w:rsidRPr="007907ED">
              <w:rPr>
                <w:rFonts w:asciiTheme="minorHAnsi" w:hAnsiTheme="minorHAnsi" w:cstheme="minorHAnsi"/>
                <w:spacing w:val="-39"/>
                <w:sz w:val="19"/>
              </w:rPr>
              <w:t xml:space="preserve"> </w:t>
            </w:r>
            <w:r w:rsidRPr="007907ED">
              <w:rPr>
                <w:rFonts w:asciiTheme="minorHAnsi" w:hAnsiTheme="minorHAnsi" w:cstheme="minorHAnsi"/>
                <w:spacing w:val="-5"/>
                <w:sz w:val="19"/>
              </w:rPr>
              <w:t xml:space="preserve">damage </w:t>
            </w:r>
            <w:r w:rsidRPr="007907ED">
              <w:rPr>
                <w:rFonts w:asciiTheme="minorHAnsi" w:hAnsiTheme="minorHAnsi" w:cstheme="minorHAnsi"/>
                <w:spacing w:val="-4"/>
                <w:sz w:val="19"/>
              </w:rPr>
              <w:t xml:space="preserve">to </w:t>
            </w:r>
            <w:r w:rsidRPr="007907ED">
              <w:rPr>
                <w:rFonts w:asciiTheme="minorHAnsi" w:hAnsiTheme="minorHAnsi" w:cstheme="minorHAnsi"/>
                <w:spacing w:val="-5"/>
                <w:sz w:val="19"/>
              </w:rPr>
              <w:t>casing</w:t>
            </w:r>
          </w:p>
          <w:p w14:paraId="249C7CA9" w14:textId="77777777" w:rsidR="002E3EAA" w:rsidRPr="007907ED" w:rsidRDefault="002E3EAA" w:rsidP="002E3EAA">
            <w:pPr>
              <w:pStyle w:val="TableParagraph"/>
              <w:numPr>
                <w:ilvl w:val="0"/>
                <w:numId w:val="153"/>
              </w:numPr>
              <w:tabs>
                <w:tab w:val="left" w:pos="415"/>
                <w:tab w:val="left" w:pos="416"/>
              </w:tabs>
              <w:spacing w:line="200" w:lineRule="exact"/>
              <w:rPr>
                <w:rFonts w:asciiTheme="minorHAnsi" w:hAnsiTheme="minorHAnsi" w:cstheme="minorHAnsi"/>
                <w:sz w:val="19"/>
              </w:rPr>
            </w:pPr>
            <w:r w:rsidRPr="007907ED">
              <w:rPr>
                <w:rFonts w:asciiTheme="minorHAnsi" w:hAnsiTheme="minorHAnsi" w:cstheme="minorHAnsi"/>
                <w:spacing w:val="-3"/>
                <w:sz w:val="19"/>
              </w:rPr>
              <w:t xml:space="preserve">No </w:t>
            </w:r>
            <w:r w:rsidRPr="007907ED">
              <w:rPr>
                <w:rFonts w:asciiTheme="minorHAnsi" w:hAnsiTheme="minorHAnsi" w:cstheme="minorHAnsi"/>
                <w:spacing w:val="-4"/>
                <w:sz w:val="19"/>
              </w:rPr>
              <w:t xml:space="preserve">loose parts </w:t>
            </w:r>
            <w:r w:rsidRPr="007907ED">
              <w:rPr>
                <w:rFonts w:asciiTheme="minorHAnsi" w:hAnsiTheme="minorHAnsi" w:cstheme="minorHAnsi"/>
                <w:spacing w:val="-3"/>
                <w:sz w:val="19"/>
              </w:rPr>
              <w:t>or</w:t>
            </w:r>
            <w:r w:rsidRPr="007907ED">
              <w:rPr>
                <w:rFonts w:asciiTheme="minorHAnsi" w:hAnsiTheme="minorHAnsi" w:cstheme="minorHAnsi"/>
                <w:spacing w:val="-39"/>
                <w:sz w:val="19"/>
              </w:rPr>
              <w:t xml:space="preserve"> </w:t>
            </w:r>
            <w:r w:rsidRPr="007907ED">
              <w:rPr>
                <w:rFonts w:asciiTheme="minorHAnsi" w:hAnsiTheme="minorHAnsi" w:cstheme="minorHAnsi"/>
                <w:spacing w:val="-5"/>
                <w:sz w:val="19"/>
              </w:rPr>
              <w:t xml:space="preserve">missing </w:t>
            </w:r>
            <w:r w:rsidRPr="007907ED">
              <w:rPr>
                <w:rFonts w:asciiTheme="minorHAnsi" w:hAnsiTheme="minorHAnsi" w:cstheme="minorHAnsi"/>
                <w:spacing w:val="-6"/>
                <w:sz w:val="19"/>
              </w:rPr>
              <w:t>screws</w:t>
            </w:r>
          </w:p>
          <w:p w14:paraId="22672CA6" w14:textId="77777777" w:rsidR="002E3EAA" w:rsidRPr="007907ED" w:rsidRDefault="002E3EAA" w:rsidP="002E3EAA">
            <w:pPr>
              <w:pStyle w:val="TableParagraph"/>
              <w:numPr>
                <w:ilvl w:val="0"/>
                <w:numId w:val="153"/>
              </w:numPr>
              <w:tabs>
                <w:tab w:val="left" w:pos="415"/>
                <w:tab w:val="left" w:pos="416"/>
              </w:tabs>
              <w:spacing w:before="14" w:line="184" w:lineRule="auto"/>
              <w:ind w:right="181"/>
              <w:rPr>
                <w:rFonts w:asciiTheme="minorHAnsi" w:hAnsiTheme="minorHAnsi" w:cstheme="minorHAnsi"/>
                <w:sz w:val="19"/>
              </w:rPr>
            </w:pPr>
            <w:r w:rsidRPr="007907ED">
              <w:rPr>
                <w:rFonts w:asciiTheme="minorHAnsi" w:hAnsiTheme="minorHAnsi" w:cstheme="minorHAnsi"/>
                <w:spacing w:val="-4"/>
                <w:sz w:val="19"/>
              </w:rPr>
              <w:t xml:space="preserve">Live parts </w:t>
            </w:r>
            <w:r w:rsidRPr="007907ED">
              <w:rPr>
                <w:rFonts w:asciiTheme="minorHAnsi" w:hAnsiTheme="minorHAnsi" w:cstheme="minorHAnsi"/>
                <w:spacing w:val="-6"/>
                <w:sz w:val="19"/>
              </w:rPr>
              <w:t xml:space="preserve">are properly </w:t>
            </w:r>
            <w:r w:rsidRPr="007907ED">
              <w:rPr>
                <w:rFonts w:asciiTheme="minorHAnsi" w:hAnsiTheme="minorHAnsi" w:cstheme="minorHAnsi"/>
                <w:spacing w:val="-5"/>
                <w:sz w:val="19"/>
              </w:rPr>
              <w:t xml:space="preserve">guarded </w:t>
            </w:r>
            <w:r w:rsidRPr="007907ED">
              <w:rPr>
                <w:rFonts w:asciiTheme="minorHAnsi" w:hAnsiTheme="minorHAnsi" w:cstheme="minorHAnsi"/>
                <w:spacing w:val="-3"/>
                <w:sz w:val="19"/>
              </w:rPr>
              <w:t>so as</w:t>
            </w:r>
            <w:r w:rsidRPr="007907ED">
              <w:rPr>
                <w:rFonts w:asciiTheme="minorHAnsi" w:hAnsiTheme="minorHAnsi" w:cstheme="minorHAnsi"/>
                <w:spacing w:val="-36"/>
                <w:sz w:val="19"/>
              </w:rPr>
              <w:t xml:space="preserve"> </w:t>
            </w:r>
            <w:r w:rsidRPr="007907ED">
              <w:rPr>
                <w:rFonts w:asciiTheme="minorHAnsi" w:hAnsiTheme="minorHAnsi" w:cstheme="minorHAnsi"/>
                <w:spacing w:val="-4"/>
                <w:sz w:val="19"/>
              </w:rPr>
              <w:t xml:space="preserve">not to </w:t>
            </w:r>
            <w:r w:rsidRPr="007907ED">
              <w:rPr>
                <w:rFonts w:asciiTheme="minorHAnsi" w:hAnsiTheme="minorHAnsi" w:cstheme="minorHAnsi"/>
                <w:spacing w:val="-3"/>
                <w:sz w:val="19"/>
              </w:rPr>
              <w:t xml:space="preserve">be </w:t>
            </w:r>
            <w:r w:rsidRPr="007907ED">
              <w:rPr>
                <w:rFonts w:asciiTheme="minorHAnsi" w:hAnsiTheme="minorHAnsi" w:cstheme="minorHAnsi"/>
                <w:spacing w:val="-5"/>
                <w:sz w:val="19"/>
              </w:rPr>
              <w:t>inadvertently</w:t>
            </w:r>
            <w:r w:rsidRPr="007907ED">
              <w:rPr>
                <w:rFonts w:asciiTheme="minorHAnsi" w:hAnsiTheme="minorHAnsi" w:cstheme="minorHAnsi"/>
                <w:spacing w:val="-17"/>
                <w:sz w:val="19"/>
              </w:rPr>
              <w:t xml:space="preserve"> </w:t>
            </w:r>
            <w:r w:rsidRPr="007907ED">
              <w:rPr>
                <w:rFonts w:asciiTheme="minorHAnsi" w:hAnsiTheme="minorHAnsi" w:cstheme="minorHAnsi"/>
                <w:spacing w:val="-6"/>
                <w:sz w:val="19"/>
              </w:rPr>
              <w:t>accessible</w:t>
            </w:r>
          </w:p>
          <w:p w14:paraId="6B289A31" w14:textId="77777777" w:rsidR="002E3EAA" w:rsidRPr="007907ED" w:rsidRDefault="002E3EAA" w:rsidP="002E3EAA">
            <w:pPr>
              <w:pStyle w:val="TableParagraph"/>
              <w:numPr>
                <w:ilvl w:val="0"/>
                <w:numId w:val="153"/>
              </w:numPr>
              <w:tabs>
                <w:tab w:val="left" w:pos="415"/>
                <w:tab w:val="left" w:pos="416"/>
              </w:tabs>
              <w:spacing w:before="17" w:line="184" w:lineRule="auto"/>
              <w:ind w:right="52"/>
              <w:rPr>
                <w:rFonts w:asciiTheme="minorHAnsi" w:hAnsiTheme="minorHAnsi" w:cstheme="minorHAnsi"/>
                <w:sz w:val="19"/>
              </w:rPr>
            </w:pPr>
            <w:r w:rsidRPr="007907ED">
              <w:rPr>
                <w:rFonts w:asciiTheme="minorHAnsi" w:hAnsiTheme="minorHAnsi" w:cstheme="minorHAnsi"/>
                <w:spacing w:val="-6"/>
                <w:sz w:val="19"/>
              </w:rPr>
              <w:t xml:space="preserve">Ensure </w:t>
            </w:r>
            <w:r w:rsidRPr="007907ED">
              <w:rPr>
                <w:rFonts w:asciiTheme="minorHAnsi" w:hAnsiTheme="minorHAnsi" w:cstheme="minorHAnsi"/>
                <w:spacing w:val="-5"/>
                <w:sz w:val="19"/>
              </w:rPr>
              <w:t xml:space="preserve">equipment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 xml:space="preserve">disconnected </w:t>
            </w:r>
            <w:r w:rsidRPr="007907ED">
              <w:rPr>
                <w:rFonts w:asciiTheme="minorHAnsi" w:hAnsiTheme="minorHAnsi" w:cstheme="minorHAnsi"/>
                <w:spacing w:val="-4"/>
                <w:sz w:val="19"/>
              </w:rPr>
              <w:t>when</w:t>
            </w:r>
            <w:r w:rsidRPr="007907ED">
              <w:rPr>
                <w:rFonts w:asciiTheme="minorHAnsi" w:hAnsiTheme="minorHAnsi" w:cstheme="minorHAnsi"/>
                <w:spacing w:val="-21"/>
                <w:sz w:val="19"/>
              </w:rPr>
              <w:t xml:space="preserve"> </w:t>
            </w:r>
            <w:r w:rsidRPr="007907ED">
              <w:rPr>
                <w:rFonts w:asciiTheme="minorHAnsi" w:hAnsiTheme="minorHAnsi" w:cstheme="minorHAnsi"/>
                <w:spacing w:val="-4"/>
                <w:sz w:val="19"/>
              </w:rPr>
              <w:t xml:space="preserve">not </w:t>
            </w:r>
            <w:r w:rsidRPr="007907ED">
              <w:rPr>
                <w:rFonts w:asciiTheme="minorHAnsi" w:hAnsiTheme="minorHAnsi" w:cstheme="minorHAnsi"/>
                <w:spacing w:val="-3"/>
                <w:sz w:val="19"/>
              </w:rPr>
              <w:t>in</w:t>
            </w:r>
            <w:r w:rsidRPr="007907ED">
              <w:rPr>
                <w:rFonts w:asciiTheme="minorHAnsi" w:hAnsiTheme="minorHAnsi" w:cstheme="minorHAnsi"/>
                <w:spacing w:val="-10"/>
                <w:sz w:val="19"/>
              </w:rPr>
              <w:t xml:space="preserve"> </w:t>
            </w:r>
            <w:r w:rsidRPr="007907ED">
              <w:rPr>
                <w:rFonts w:asciiTheme="minorHAnsi" w:hAnsiTheme="minorHAnsi" w:cstheme="minorHAnsi"/>
                <w:spacing w:val="-5"/>
                <w:sz w:val="19"/>
              </w:rPr>
              <w:t>use</w:t>
            </w:r>
          </w:p>
          <w:p w14:paraId="0FB04B5B" w14:textId="77777777" w:rsidR="002E3EAA" w:rsidRPr="007907ED" w:rsidRDefault="002E3EAA" w:rsidP="002E3EAA">
            <w:pPr>
              <w:pStyle w:val="TableParagraph"/>
              <w:spacing w:before="101" w:line="209" w:lineRule="exact"/>
              <w:ind w:left="55"/>
              <w:rPr>
                <w:rFonts w:asciiTheme="minorHAnsi" w:hAnsiTheme="minorHAnsi" w:cstheme="minorHAnsi"/>
                <w:b/>
                <w:sz w:val="19"/>
              </w:rPr>
            </w:pPr>
            <w:r w:rsidRPr="007907ED">
              <w:rPr>
                <w:rFonts w:asciiTheme="minorHAnsi" w:hAnsiTheme="minorHAnsi" w:cstheme="minorHAnsi"/>
                <w:b/>
                <w:sz w:val="19"/>
              </w:rPr>
              <w:t>Cables</w:t>
            </w:r>
          </w:p>
          <w:p w14:paraId="794797C7" w14:textId="77777777" w:rsidR="002E3EAA" w:rsidRPr="007907ED" w:rsidRDefault="002E3EAA" w:rsidP="002E3EAA">
            <w:pPr>
              <w:pStyle w:val="TableParagraph"/>
              <w:numPr>
                <w:ilvl w:val="0"/>
                <w:numId w:val="153"/>
              </w:numPr>
              <w:tabs>
                <w:tab w:val="left" w:pos="415"/>
                <w:tab w:val="left" w:pos="416"/>
              </w:tabs>
              <w:spacing w:before="12" w:line="204" w:lineRule="auto"/>
              <w:ind w:right="56"/>
              <w:rPr>
                <w:rFonts w:asciiTheme="minorHAnsi" w:hAnsiTheme="minorHAnsi" w:cstheme="minorHAnsi"/>
                <w:sz w:val="19"/>
              </w:rPr>
            </w:pPr>
            <w:r w:rsidRPr="007907ED">
              <w:rPr>
                <w:rFonts w:asciiTheme="minorHAnsi" w:hAnsiTheme="minorHAnsi" w:cstheme="minorHAnsi"/>
                <w:spacing w:val="-6"/>
                <w:sz w:val="19"/>
              </w:rPr>
              <w:t xml:space="preserve">Securely anchored </w:t>
            </w:r>
            <w:r w:rsidRPr="007907ED">
              <w:rPr>
                <w:rFonts w:asciiTheme="minorHAnsi" w:hAnsiTheme="minorHAnsi" w:cstheme="minorHAnsi"/>
                <w:spacing w:val="-4"/>
                <w:sz w:val="19"/>
              </w:rPr>
              <w:t xml:space="preserve">to the plug with </w:t>
            </w:r>
            <w:r w:rsidRPr="007907ED">
              <w:rPr>
                <w:rFonts w:asciiTheme="minorHAnsi" w:hAnsiTheme="minorHAnsi" w:cstheme="minorHAnsi"/>
                <w:spacing w:val="-3"/>
                <w:sz w:val="19"/>
              </w:rPr>
              <w:t xml:space="preserve">no </w:t>
            </w:r>
            <w:r w:rsidRPr="007907ED">
              <w:rPr>
                <w:rFonts w:asciiTheme="minorHAnsi" w:hAnsiTheme="minorHAnsi" w:cstheme="minorHAnsi"/>
                <w:spacing w:val="-5"/>
                <w:sz w:val="19"/>
              </w:rPr>
              <w:t xml:space="preserve">signs </w:t>
            </w:r>
            <w:r w:rsidRPr="007907ED">
              <w:rPr>
                <w:rFonts w:asciiTheme="minorHAnsi" w:hAnsiTheme="minorHAnsi" w:cstheme="minorHAnsi"/>
                <w:spacing w:val="-4"/>
                <w:sz w:val="19"/>
              </w:rPr>
              <w:t xml:space="preserve">of cuts, </w:t>
            </w:r>
            <w:r w:rsidRPr="007907ED">
              <w:rPr>
                <w:rFonts w:asciiTheme="minorHAnsi" w:hAnsiTheme="minorHAnsi" w:cstheme="minorHAnsi"/>
                <w:spacing w:val="-5"/>
                <w:sz w:val="19"/>
              </w:rPr>
              <w:t xml:space="preserve">frays, brittleness, </w:t>
            </w:r>
            <w:r w:rsidRPr="007907ED">
              <w:rPr>
                <w:rFonts w:asciiTheme="minorHAnsi" w:hAnsiTheme="minorHAnsi" w:cstheme="minorHAnsi"/>
                <w:spacing w:val="-4"/>
                <w:sz w:val="19"/>
              </w:rPr>
              <w:t xml:space="preserve">leads </w:t>
            </w:r>
            <w:r w:rsidRPr="007907ED">
              <w:rPr>
                <w:rFonts w:asciiTheme="minorHAnsi" w:hAnsiTheme="minorHAnsi" w:cstheme="minorHAnsi"/>
                <w:spacing w:val="-5"/>
                <w:sz w:val="19"/>
              </w:rPr>
              <w:t xml:space="preserve">kinked or coiled, </w:t>
            </w:r>
            <w:r w:rsidRPr="007907ED">
              <w:rPr>
                <w:rFonts w:asciiTheme="minorHAnsi" w:hAnsiTheme="minorHAnsi" w:cstheme="minorHAnsi"/>
                <w:spacing w:val="-4"/>
                <w:sz w:val="19"/>
              </w:rPr>
              <w:t xml:space="preserve">taped </w:t>
            </w:r>
            <w:r w:rsidRPr="007907ED">
              <w:rPr>
                <w:rFonts w:asciiTheme="minorHAnsi" w:hAnsiTheme="minorHAnsi" w:cstheme="minorHAnsi"/>
                <w:spacing w:val="-5"/>
                <w:sz w:val="19"/>
              </w:rPr>
              <w:t>joints, overloading</w:t>
            </w:r>
            <w:r w:rsidRPr="007907ED">
              <w:rPr>
                <w:rFonts w:asciiTheme="minorHAnsi" w:hAnsiTheme="minorHAnsi" w:cstheme="minorHAnsi"/>
                <w:spacing w:val="-22"/>
                <w:sz w:val="19"/>
              </w:rPr>
              <w:t xml:space="preserve"> </w:t>
            </w:r>
            <w:r w:rsidRPr="007907ED">
              <w:rPr>
                <w:rFonts w:asciiTheme="minorHAnsi" w:hAnsiTheme="minorHAnsi" w:cstheme="minorHAnsi"/>
                <w:spacing w:val="-6"/>
                <w:sz w:val="19"/>
              </w:rPr>
              <w:t xml:space="preserve">(overheating </w:t>
            </w:r>
            <w:r w:rsidRPr="007907ED">
              <w:rPr>
                <w:rFonts w:asciiTheme="minorHAnsi" w:hAnsiTheme="minorHAnsi" w:cstheme="minorHAnsi"/>
                <w:spacing w:val="-5"/>
                <w:sz w:val="19"/>
              </w:rPr>
              <w:t xml:space="preserve">indicated </w:t>
            </w:r>
            <w:r w:rsidRPr="007907ED">
              <w:rPr>
                <w:rFonts w:asciiTheme="minorHAnsi" w:hAnsiTheme="minorHAnsi" w:cstheme="minorHAnsi"/>
                <w:spacing w:val="-3"/>
                <w:sz w:val="19"/>
              </w:rPr>
              <w:t xml:space="preserve">by </w:t>
            </w:r>
            <w:r w:rsidRPr="007907ED">
              <w:rPr>
                <w:rFonts w:asciiTheme="minorHAnsi" w:hAnsiTheme="minorHAnsi" w:cstheme="minorHAnsi"/>
                <w:spacing w:val="-5"/>
                <w:sz w:val="19"/>
              </w:rPr>
              <w:t xml:space="preserve">colour change </w:t>
            </w:r>
            <w:r w:rsidRPr="007907ED">
              <w:rPr>
                <w:rFonts w:asciiTheme="minorHAnsi" w:hAnsiTheme="minorHAnsi" w:cstheme="minorHAnsi"/>
                <w:spacing w:val="-3"/>
                <w:sz w:val="19"/>
              </w:rPr>
              <w:t xml:space="preserve">or </w:t>
            </w:r>
            <w:r w:rsidRPr="007907ED">
              <w:rPr>
                <w:rFonts w:asciiTheme="minorHAnsi" w:hAnsiTheme="minorHAnsi" w:cstheme="minorHAnsi"/>
                <w:spacing w:val="-5"/>
                <w:sz w:val="19"/>
              </w:rPr>
              <w:t xml:space="preserve">smell), cable </w:t>
            </w:r>
            <w:r w:rsidRPr="007907ED">
              <w:rPr>
                <w:rFonts w:asciiTheme="minorHAnsi" w:hAnsiTheme="minorHAnsi" w:cstheme="minorHAnsi"/>
                <w:spacing w:val="-6"/>
                <w:sz w:val="19"/>
              </w:rPr>
              <w:t xml:space="preserve">cores </w:t>
            </w:r>
            <w:r w:rsidRPr="007907ED">
              <w:rPr>
                <w:rFonts w:asciiTheme="minorHAnsi" w:hAnsiTheme="minorHAnsi" w:cstheme="minorHAnsi"/>
                <w:spacing w:val="-4"/>
                <w:sz w:val="19"/>
              </w:rPr>
              <w:t xml:space="preserve">not </w:t>
            </w:r>
            <w:r w:rsidRPr="007907ED">
              <w:rPr>
                <w:rFonts w:asciiTheme="minorHAnsi" w:hAnsiTheme="minorHAnsi" w:cstheme="minorHAnsi"/>
                <w:spacing w:val="-5"/>
                <w:sz w:val="19"/>
              </w:rPr>
              <w:t>externally</w:t>
            </w:r>
            <w:r w:rsidRPr="007907ED">
              <w:rPr>
                <w:rFonts w:asciiTheme="minorHAnsi" w:hAnsiTheme="minorHAnsi" w:cstheme="minorHAnsi"/>
                <w:spacing w:val="-20"/>
                <w:sz w:val="19"/>
              </w:rPr>
              <w:t xml:space="preserve"> </w:t>
            </w:r>
            <w:r w:rsidRPr="007907ED">
              <w:rPr>
                <w:rFonts w:asciiTheme="minorHAnsi" w:hAnsiTheme="minorHAnsi" w:cstheme="minorHAnsi"/>
                <w:spacing w:val="-5"/>
                <w:sz w:val="19"/>
              </w:rPr>
              <w:t>visible</w:t>
            </w:r>
          </w:p>
          <w:p w14:paraId="4A96B690" w14:textId="77777777" w:rsidR="002E3EAA" w:rsidRPr="007907ED" w:rsidRDefault="002E3EAA" w:rsidP="002E3EAA">
            <w:pPr>
              <w:pStyle w:val="TableParagraph"/>
              <w:spacing w:before="96" w:line="209" w:lineRule="exact"/>
              <w:ind w:left="55"/>
              <w:rPr>
                <w:rFonts w:asciiTheme="minorHAnsi" w:hAnsiTheme="minorHAnsi" w:cstheme="minorHAnsi"/>
                <w:b/>
                <w:sz w:val="19"/>
              </w:rPr>
            </w:pPr>
            <w:r w:rsidRPr="007907ED">
              <w:rPr>
                <w:rFonts w:asciiTheme="minorHAnsi" w:hAnsiTheme="minorHAnsi" w:cstheme="minorHAnsi"/>
                <w:b/>
                <w:sz w:val="19"/>
              </w:rPr>
              <w:t>Plug</w:t>
            </w:r>
          </w:p>
          <w:p w14:paraId="12E6832A" w14:textId="77777777" w:rsidR="002E3EAA" w:rsidRPr="007907ED" w:rsidRDefault="002E3EAA" w:rsidP="002E3EAA">
            <w:pPr>
              <w:pStyle w:val="TableParagraph"/>
              <w:numPr>
                <w:ilvl w:val="0"/>
                <w:numId w:val="153"/>
              </w:numPr>
              <w:tabs>
                <w:tab w:val="left" w:pos="415"/>
                <w:tab w:val="left" w:pos="416"/>
              </w:tabs>
              <w:spacing w:before="28" w:line="184" w:lineRule="auto"/>
              <w:ind w:right="624"/>
              <w:rPr>
                <w:rFonts w:asciiTheme="minorHAnsi" w:hAnsiTheme="minorHAnsi" w:cstheme="minorHAnsi"/>
                <w:sz w:val="19"/>
              </w:rPr>
            </w:pPr>
            <w:r w:rsidRPr="007907ED">
              <w:rPr>
                <w:rFonts w:asciiTheme="minorHAnsi" w:hAnsiTheme="minorHAnsi" w:cstheme="minorHAnsi"/>
                <w:spacing w:val="-6"/>
                <w:sz w:val="19"/>
              </w:rPr>
              <w:t xml:space="preserve">Securely anchored, </w:t>
            </w:r>
            <w:r w:rsidRPr="007907ED">
              <w:rPr>
                <w:rFonts w:asciiTheme="minorHAnsi" w:hAnsiTheme="minorHAnsi" w:cstheme="minorHAnsi"/>
                <w:spacing w:val="-3"/>
                <w:sz w:val="19"/>
              </w:rPr>
              <w:t xml:space="preserve">no </w:t>
            </w:r>
            <w:r w:rsidRPr="007907ED">
              <w:rPr>
                <w:rFonts w:asciiTheme="minorHAnsi" w:hAnsiTheme="minorHAnsi" w:cstheme="minorHAnsi"/>
                <w:spacing w:val="-4"/>
                <w:sz w:val="19"/>
              </w:rPr>
              <w:t>sign of</w:t>
            </w:r>
            <w:r w:rsidRPr="007907ED">
              <w:rPr>
                <w:rFonts w:asciiTheme="minorHAnsi" w:hAnsiTheme="minorHAnsi" w:cstheme="minorHAnsi"/>
                <w:spacing w:val="-22"/>
                <w:sz w:val="19"/>
              </w:rPr>
              <w:t xml:space="preserve"> </w:t>
            </w:r>
            <w:r w:rsidRPr="007907ED">
              <w:rPr>
                <w:rFonts w:asciiTheme="minorHAnsi" w:hAnsiTheme="minorHAnsi" w:cstheme="minorHAnsi"/>
                <w:spacing w:val="-6"/>
                <w:sz w:val="19"/>
              </w:rPr>
              <w:t xml:space="preserve">cracked </w:t>
            </w:r>
            <w:r w:rsidRPr="007907ED">
              <w:rPr>
                <w:rFonts w:asciiTheme="minorHAnsi" w:hAnsiTheme="minorHAnsi" w:cstheme="minorHAnsi"/>
                <w:spacing w:val="-5"/>
                <w:sz w:val="19"/>
              </w:rPr>
              <w:t>casing,</w:t>
            </w:r>
            <w:r w:rsidRPr="007907ED">
              <w:rPr>
                <w:rFonts w:asciiTheme="minorHAnsi" w:hAnsiTheme="minorHAnsi" w:cstheme="minorHAnsi"/>
                <w:spacing w:val="-14"/>
                <w:sz w:val="19"/>
              </w:rPr>
              <w:t xml:space="preserve"> </w:t>
            </w:r>
            <w:r w:rsidRPr="007907ED">
              <w:rPr>
                <w:rFonts w:asciiTheme="minorHAnsi" w:hAnsiTheme="minorHAnsi" w:cstheme="minorHAnsi"/>
                <w:spacing w:val="-5"/>
                <w:sz w:val="19"/>
              </w:rPr>
              <w:t>overheating,</w:t>
            </w:r>
            <w:r w:rsidRPr="007907ED">
              <w:rPr>
                <w:rFonts w:asciiTheme="minorHAnsi" w:hAnsiTheme="minorHAnsi" w:cstheme="minorHAnsi"/>
                <w:spacing w:val="-14"/>
                <w:sz w:val="19"/>
              </w:rPr>
              <w:t xml:space="preserve"> </w:t>
            </w:r>
            <w:r w:rsidRPr="007907ED">
              <w:rPr>
                <w:rFonts w:asciiTheme="minorHAnsi" w:hAnsiTheme="minorHAnsi" w:cstheme="minorHAnsi"/>
                <w:spacing w:val="-4"/>
                <w:sz w:val="19"/>
              </w:rPr>
              <w:t>loose</w:t>
            </w:r>
            <w:r w:rsidRPr="007907ED">
              <w:rPr>
                <w:rFonts w:asciiTheme="minorHAnsi" w:hAnsiTheme="minorHAnsi" w:cstheme="minorHAnsi"/>
                <w:spacing w:val="-9"/>
                <w:sz w:val="19"/>
              </w:rPr>
              <w:t xml:space="preserve"> </w:t>
            </w:r>
            <w:r w:rsidRPr="007907ED">
              <w:rPr>
                <w:rFonts w:asciiTheme="minorHAnsi" w:hAnsiTheme="minorHAnsi" w:cstheme="minorHAnsi"/>
                <w:spacing w:val="-3"/>
                <w:sz w:val="19"/>
              </w:rPr>
              <w:t>or</w:t>
            </w:r>
            <w:r w:rsidRPr="007907ED">
              <w:rPr>
                <w:rFonts w:asciiTheme="minorHAnsi" w:hAnsiTheme="minorHAnsi" w:cstheme="minorHAnsi"/>
                <w:spacing w:val="-13"/>
                <w:sz w:val="19"/>
              </w:rPr>
              <w:t xml:space="preserve"> </w:t>
            </w:r>
            <w:r w:rsidRPr="007907ED">
              <w:rPr>
                <w:rFonts w:asciiTheme="minorHAnsi" w:hAnsiTheme="minorHAnsi" w:cstheme="minorHAnsi"/>
                <w:spacing w:val="-5"/>
                <w:sz w:val="19"/>
              </w:rPr>
              <w:t>bent</w:t>
            </w:r>
            <w:r w:rsidRPr="007907ED">
              <w:rPr>
                <w:rFonts w:asciiTheme="minorHAnsi" w:hAnsiTheme="minorHAnsi" w:cstheme="minorHAnsi"/>
                <w:spacing w:val="-9"/>
                <w:sz w:val="19"/>
              </w:rPr>
              <w:t xml:space="preserve"> </w:t>
            </w:r>
            <w:r w:rsidRPr="007907ED">
              <w:rPr>
                <w:rFonts w:asciiTheme="minorHAnsi" w:hAnsiTheme="minorHAnsi" w:cstheme="minorHAnsi"/>
                <w:spacing w:val="-5"/>
                <w:sz w:val="19"/>
              </w:rPr>
              <w:t>pins</w:t>
            </w:r>
          </w:p>
          <w:p w14:paraId="3042955C" w14:textId="77777777" w:rsidR="002E3EAA" w:rsidRPr="007907ED" w:rsidRDefault="002E3EAA" w:rsidP="002E3EAA">
            <w:pPr>
              <w:pStyle w:val="TableParagraph"/>
              <w:spacing w:before="101" w:line="209" w:lineRule="exact"/>
              <w:ind w:left="55"/>
              <w:rPr>
                <w:rFonts w:asciiTheme="minorHAnsi" w:hAnsiTheme="minorHAnsi" w:cstheme="minorHAnsi"/>
                <w:b/>
                <w:sz w:val="19"/>
              </w:rPr>
            </w:pPr>
            <w:r w:rsidRPr="007907ED">
              <w:rPr>
                <w:rFonts w:asciiTheme="minorHAnsi" w:hAnsiTheme="minorHAnsi" w:cstheme="minorHAnsi"/>
                <w:b/>
                <w:sz w:val="19"/>
              </w:rPr>
              <w:t>Socket outlet</w:t>
            </w:r>
          </w:p>
          <w:p w14:paraId="0568BF9F" w14:textId="77777777" w:rsidR="002E3EAA" w:rsidRPr="007907ED" w:rsidRDefault="002E3EAA" w:rsidP="002E3EAA">
            <w:pPr>
              <w:pStyle w:val="TableParagraph"/>
              <w:numPr>
                <w:ilvl w:val="0"/>
                <w:numId w:val="153"/>
              </w:numPr>
              <w:tabs>
                <w:tab w:val="left" w:pos="415"/>
                <w:tab w:val="left" w:pos="416"/>
              </w:tabs>
              <w:spacing w:line="249" w:lineRule="exact"/>
              <w:rPr>
                <w:rFonts w:asciiTheme="minorHAnsi" w:hAnsiTheme="minorHAnsi" w:cstheme="minorHAnsi"/>
                <w:sz w:val="19"/>
              </w:rPr>
            </w:pPr>
            <w:r w:rsidRPr="007907ED">
              <w:rPr>
                <w:rFonts w:asciiTheme="minorHAnsi" w:hAnsiTheme="minorHAnsi" w:cstheme="minorHAnsi"/>
                <w:spacing w:val="-3"/>
                <w:sz w:val="19"/>
              </w:rPr>
              <w:t>No</w:t>
            </w:r>
            <w:r w:rsidRPr="007907ED">
              <w:rPr>
                <w:rFonts w:asciiTheme="minorHAnsi" w:hAnsiTheme="minorHAnsi" w:cstheme="minorHAnsi"/>
                <w:spacing w:val="-9"/>
                <w:sz w:val="19"/>
              </w:rPr>
              <w:t xml:space="preserve"> </w:t>
            </w:r>
            <w:r w:rsidRPr="007907ED">
              <w:rPr>
                <w:rFonts w:asciiTheme="minorHAnsi" w:hAnsiTheme="minorHAnsi" w:cstheme="minorHAnsi"/>
                <w:spacing w:val="-5"/>
                <w:sz w:val="19"/>
              </w:rPr>
              <w:t>cracks</w:t>
            </w:r>
            <w:r w:rsidRPr="007907ED">
              <w:rPr>
                <w:rFonts w:asciiTheme="minorHAnsi" w:hAnsiTheme="minorHAnsi" w:cstheme="minorHAnsi"/>
                <w:spacing w:val="-8"/>
                <w:sz w:val="19"/>
              </w:rPr>
              <w:t xml:space="preserve"> </w:t>
            </w:r>
            <w:r w:rsidRPr="007907ED">
              <w:rPr>
                <w:rFonts w:asciiTheme="minorHAnsi" w:hAnsiTheme="minorHAnsi" w:cstheme="minorHAnsi"/>
                <w:spacing w:val="-3"/>
                <w:sz w:val="19"/>
              </w:rPr>
              <w:t>or</w:t>
            </w:r>
            <w:r w:rsidRPr="007907ED">
              <w:rPr>
                <w:rFonts w:asciiTheme="minorHAnsi" w:hAnsiTheme="minorHAnsi" w:cstheme="minorHAnsi"/>
                <w:spacing w:val="-13"/>
                <w:sz w:val="19"/>
              </w:rPr>
              <w:t xml:space="preserve"> </w:t>
            </w:r>
            <w:r w:rsidRPr="007907ED">
              <w:rPr>
                <w:rFonts w:asciiTheme="minorHAnsi" w:hAnsiTheme="minorHAnsi" w:cstheme="minorHAnsi"/>
                <w:spacing w:val="-5"/>
                <w:sz w:val="19"/>
              </w:rPr>
              <w:t>damage</w:t>
            </w:r>
            <w:r w:rsidRPr="007907ED">
              <w:rPr>
                <w:rFonts w:asciiTheme="minorHAnsi" w:hAnsiTheme="minorHAnsi" w:cstheme="minorHAnsi"/>
                <w:spacing w:val="-8"/>
                <w:sz w:val="19"/>
              </w:rPr>
              <w:t xml:space="preserve"> </w:t>
            </w:r>
            <w:r w:rsidRPr="007907ED">
              <w:rPr>
                <w:rFonts w:asciiTheme="minorHAnsi" w:hAnsiTheme="minorHAnsi" w:cstheme="minorHAnsi"/>
                <w:spacing w:val="-3"/>
                <w:sz w:val="19"/>
              </w:rPr>
              <w:t>or</w:t>
            </w:r>
            <w:r w:rsidRPr="007907ED">
              <w:rPr>
                <w:rFonts w:asciiTheme="minorHAnsi" w:hAnsiTheme="minorHAnsi" w:cstheme="minorHAnsi"/>
                <w:spacing w:val="-14"/>
                <w:sz w:val="19"/>
              </w:rPr>
              <w:t xml:space="preserve"> </w:t>
            </w:r>
            <w:r w:rsidRPr="007907ED">
              <w:rPr>
                <w:rFonts w:asciiTheme="minorHAnsi" w:hAnsiTheme="minorHAnsi" w:cstheme="minorHAnsi"/>
                <w:spacing w:val="-4"/>
                <w:sz w:val="19"/>
              </w:rPr>
              <w:t>sign</w:t>
            </w:r>
            <w:r w:rsidRPr="007907ED">
              <w:rPr>
                <w:rFonts w:asciiTheme="minorHAnsi" w:hAnsiTheme="minorHAnsi" w:cstheme="minorHAnsi"/>
                <w:spacing w:val="-8"/>
                <w:sz w:val="19"/>
              </w:rPr>
              <w:t xml:space="preserve"> </w:t>
            </w:r>
            <w:r w:rsidRPr="007907ED">
              <w:rPr>
                <w:rFonts w:asciiTheme="minorHAnsi" w:hAnsiTheme="minorHAnsi" w:cstheme="minorHAnsi"/>
                <w:spacing w:val="-4"/>
                <w:sz w:val="19"/>
              </w:rPr>
              <w:t>of</w:t>
            </w:r>
            <w:r w:rsidRPr="007907ED">
              <w:rPr>
                <w:rFonts w:asciiTheme="minorHAnsi" w:hAnsiTheme="minorHAnsi" w:cstheme="minorHAnsi"/>
                <w:spacing w:val="-13"/>
                <w:sz w:val="19"/>
              </w:rPr>
              <w:t xml:space="preserve"> </w:t>
            </w:r>
            <w:r w:rsidRPr="007907ED">
              <w:rPr>
                <w:rFonts w:asciiTheme="minorHAnsi" w:hAnsiTheme="minorHAnsi" w:cstheme="minorHAnsi"/>
                <w:spacing w:val="-6"/>
                <w:sz w:val="19"/>
              </w:rPr>
              <w:t>overheating</w:t>
            </w:r>
          </w:p>
        </w:tc>
        <w:tc>
          <w:tcPr>
            <w:tcW w:w="907" w:type="dxa"/>
            <w:vMerge/>
          </w:tcPr>
          <w:p w14:paraId="1E8BD808" w14:textId="77777777" w:rsidR="002E3EAA" w:rsidRPr="007907ED" w:rsidRDefault="002E3EAA" w:rsidP="002E3EAA">
            <w:pPr>
              <w:rPr>
                <w:rFonts w:cstheme="minorHAnsi"/>
                <w:sz w:val="2"/>
                <w:szCs w:val="2"/>
              </w:rPr>
            </w:pPr>
          </w:p>
        </w:tc>
        <w:tc>
          <w:tcPr>
            <w:tcW w:w="2494" w:type="dxa"/>
            <w:vMerge/>
          </w:tcPr>
          <w:p w14:paraId="75EB7741" w14:textId="77777777" w:rsidR="002E3EAA" w:rsidRPr="007907ED" w:rsidRDefault="002E3EAA" w:rsidP="002E3EAA">
            <w:pPr>
              <w:rPr>
                <w:rFonts w:cstheme="minorHAnsi"/>
                <w:sz w:val="2"/>
                <w:szCs w:val="2"/>
              </w:rPr>
            </w:pPr>
          </w:p>
        </w:tc>
        <w:tc>
          <w:tcPr>
            <w:tcW w:w="1417" w:type="dxa"/>
            <w:vMerge/>
          </w:tcPr>
          <w:p w14:paraId="654AFC56" w14:textId="77777777" w:rsidR="002E3EAA" w:rsidRPr="007907ED" w:rsidRDefault="002E3EAA" w:rsidP="002E3EAA">
            <w:pPr>
              <w:rPr>
                <w:rFonts w:cstheme="minorHAnsi"/>
                <w:sz w:val="2"/>
                <w:szCs w:val="2"/>
              </w:rPr>
            </w:pPr>
          </w:p>
        </w:tc>
        <w:tc>
          <w:tcPr>
            <w:tcW w:w="1417" w:type="dxa"/>
            <w:vMerge/>
          </w:tcPr>
          <w:p w14:paraId="08BF55AC" w14:textId="77777777" w:rsidR="002E3EAA" w:rsidRPr="007907ED" w:rsidRDefault="002E3EAA" w:rsidP="002E3EAA">
            <w:pPr>
              <w:rPr>
                <w:rFonts w:cstheme="minorHAnsi"/>
                <w:sz w:val="2"/>
                <w:szCs w:val="2"/>
              </w:rPr>
            </w:pPr>
          </w:p>
        </w:tc>
      </w:tr>
      <w:tr w:rsidR="002E3EAA" w:rsidRPr="007907ED" w14:paraId="7D681CDA" w14:textId="77777777" w:rsidTr="002140A7">
        <w:trPr>
          <w:trHeight w:val="689"/>
        </w:trPr>
        <w:tc>
          <w:tcPr>
            <w:tcW w:w="1361" w:type="dxa"/>
          </w:tcPr>
          <w:p w14:paraId="3AD9ECFF" w14:textId="77777777" w:rsidR="002E3EAA" w:rsidRPr="007907ED" w:rsidRDefault="002E3EAA" w:rsidP="002E3EAA">
            <w:pPr>
              <w:pStyle w:val="TableParagraph"/>
              <w:spacing w:before="34" w:line="211" w:lineRule="auto"/>
              <w:ind w:left="56" w:right="209"/>
              <w:rPr>
                <w:rFonts w:asciiTheme="minorHAnsi" w:hAnsiTheme="minorHAnsi" w:cstheme="minorHAnsi"/>
                <w:sz w:val="19"/>
              </w:rPr>
            </w:pPr>
            <w:r w:rsidRPr="007907ED">
              <w:rPr>
                <w:rFonts w:asciiTheme="minorHAnsi" w:hAnsiTheme="minorHAnsi" w:cstheme="minorHAnsi"/>
                <w:sz w:val="19"/>
              </w:rPr>
              <w:t>Using electricity in damp areas</w:t>
            </w:r>
          </w:p>
        </w:tc>
        <w:tc>
          <w:tcPr>
            <w:tcW w:w="945" w:type="dxa"/>
          </w:tcPr>
          <w:p w14:paraId="5565B313"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3993C1D6" w14:textId="77777777" w:rsidR="002E3EAA" w:rsidRPr="007907ED" w:rsidRDefault="002E3EAA" w:rsidP="002E3EAA">
            <w:pPr>
              <w:pStyle w:val="TableParagraph"/>
              <w:spacing w:before="34" w:line="211" w:lineRule="auto"/>
              <w:ind w:left="56" w:right="16"/>
              <w:rPr>
                <w:rFonts w:asciiTheme="minorHAnsi" w:hAnsiTheme="minorHAnsi" w:cstheme="minorHAnsi"/>
                <w:sz w:val="19"/>
              </w:rPr>
            </w:pPr>
            <w:r w:rsidRPr="007907ED">
              <w:rPr>
                <w:rFonts w:asciiTheme="minorHAnsi" w:hAnsiTheme="minorHAnsi" w:cstheme="minorHAnsi"/>
                <w:sz w:val="19"/>
              </w:rPr>
              <w:t>Electrocution/ electric shock</w:t>
            </w:r>
          </w:p>
        </w:tc>
        <w:tc>
          <w:tcPr>
            <w:tcW w:w="1063" w:type="dxa"/>
          </w:tcPr>
          <w:p w14:paraId="747FF1BA" w14:textId="77777777" w:rsidR="002E3EAA" w:rsidRPr="007907ED" w:rsidRDefault="002E3EAA" w:rsidP="002E3EAA">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6B69553E" w14:textId="77777777" w:rsidR="002E3EAA" w:rsidRPr="007907ED" w:rsidRDefault="002E3EAA" w:rsidP="002E3EAA">
            <w:pPr>
              <w:pStyle w:val="TableParagraph"/>
              <w:spacing w:before="34" w:line="211" w:lineRule="auto"/>
              <w:ind w:left="55" w:right="158"/>
              <w:rPr>
                <w:rFonts w:asciiTheme="minorHAnsi" w:hAnsiTheme="minorHAnsi" w:cstheme="minorHAnsi"/>
                <w:sz w:val="19"/>
              </w:rPr>
            </w:pPr>
            <w:r w:rsidRPr="007907ED">
              <w:rPr>
                <w:rFonts w:asciiTheme="minorHAnsi" w:hAnsiTheme="minorHAnsi" w:cstheme="minorHAnsi"/>
                <w:spacing w:val="-3"/>
                <w:sz w:val="19"/>
              </w:rPr>
              <w:t xml:space="preserve">No </w:t>
            </w:r>
            <w:r w:rsidRPr="007907ED">
              <w:rPr>
                <w:rFonts w:asciiTheme="minorHAnsi" w:hAnsiTheme="minorHAnsi" w:cstheme="minorHAnsi"/>
                <w:spacing w:val="-6"/>
                <w:sz w:val="19"/>
              </w:rPr>
              <w:t xml:space="preserve">powered </w:t>
            </w:r>
            <w:r w:rsidRPr="007907ED">
              <w:rPr>
                <w:rFonts w:asciiTheme="minorHAnsi" w:hAnsiTheme="minorHAnsi" w:cstheme="minorHAnsi"/>
                <w:spacing w:val="-4"/>
                <w:sz w:val="19"/>
              </w:rPr>
              <w:t xml:space="preserve">hand </w:t>
            </w:r>
            <w:r w:rsidRPr="007907ED">
              <w:rPr>
                <w:rFonts w:asciiTheme="minorHAnsi" w:hAnsiTheme="minorHAnsi" w:cstheme="minorHAnsi"/>
                <w:spacing w:val="-5"/>
                <w:sz w:val="19"/>
              </w:rPr>
              <w:t xml:space="preserve">tools </w:t>
            </w:r>
            <w:r w:rsidRPr="007907ED">
              <w:rPr>
                <w:rFonts w:asciiTheme="minorHAnsi" w:hAnsiTheme="minorHAnsi" w:cstheme="minorHAnsi"/>
                <w:spacing w:val="-4"/>
                <w:sz w:val="19"/>
              </w:rPr>
              <w:t xml:space="preserve">of </w:t>
            </w:r>
            <w:r w:rsidRPr="007907ED">
              <w:rPr>
                <w:rFonts w:asciiTheme="minorHAnsi" w:hAnsiTheme="minorHAnsi" w:cstheme="minorHAnsi"/>
                <w:spacing w:val="-6"/>
                <w:sz w:val="19"/>
              </w:rPr>
              <w:t xml:space="preserve">greater </w:t>
            </w:r>
            <w:r w:rsidRPr="007907ED">
              <w:rPr>
                <w:rFonts w:asciiTheme="minorHAnsi" w:hAnsiTheme="minorHAnsi" w:cstheme="minorHAnsi"/>
                <w:spacing w:val="-5"/>
                <w:sz w:val="19"/>
              </w:rPr>
              <w:t xml:space="preserve">voltage than </w:t>
            </w:r>
            <w:r w:rsidRPr="007907ED">
              <w:rPr>
                <w:rFonts w:asciiTheme="minorHAnsi" w:hAnsiTheme="minorHAnsi" w:cstheme="minorHAnsi"/>
                <w:spacing w:val="-4"/>
                <w:sz w:val="19"/>
              </w:rPr>
              <w:t xml:space="preserve">125 volts </w:t>
            </w:r>
            <w:r w:rsidRPr="007907ED">
              <w:rPr>
                <w:rFonts w:asciiTheme="minorHAnsi" w:hAnsiTheme="minorHAnsi" w:cstheme="minorHAnsi"/>
                <w:spacing w:val="-5"/>
                <w:sz w:val="19"/>
              </w:rPr>
              <w:t xml:space="preserve">AC </w:t>
            </w:r>
            <w:r w:rsidRPr="007907ED">
              <w:rPr>
                <w:rFonts w:asciiTheme="minorHAnsi" w:hAnsiTheme="minorHAnsi" w:cstheme="minorHAnsi"/>
                <w:spacing w:val="-6"/>
                <w:sz w:val="19"/>
              </w:rPr>
              <w:t xml:space="preserve">are </w:t>
            </w:r>
            <w:r w:rsidRPr="007907ED">
              <w:rPr>
                <w:rFonts w:asciiTheme="minorHAnsi" w:hAnsiTheme="minorHAnsi" w:cstheme="minorHAnsi"/>
                <w:spacing w:val="-4"/>
                <w:sz w:val="19"/>
              </w:rPr>
              <w:t xml:space="preserve">used </w:t>
            </w:r>
            <w:r w:rsidRPr="007907ED">
              <w:rPr>
                <w:rFonts w:asciiTheme="minorHAnsi" w:hAnsiTheme="minorHAnsi" w:cstheme="minorHAnsi"/>
                <w:spacing w:val="-3"/>
                <w:sz w:val="19"/>
              </w:rPr>
              <w:t xml:space="preserve">in </w:t>
            </w:r>
            <w:r w:rsidRPr="007907ED">
              <w:rPr>
                <w:rFonts w:asciiTheme="minorHAnsi" w:hAnsiTheme="minorHAnsi" w:cstheme="minorHAnsi"/>
                <w:spacing w:val="-4"/>
                <w:sz w:val="19"/>
              </w:rPr>
              <w:t xml:space="preserve">damp </w:t>
            </w:r>
            <w:r w:rsidRPr="007907ED">
              <w:rPr>
                <w:rFonts w:asciiTheme="minorHAnsi" w:hAnsiTheme="minorHAnsi" w:cstheme="minorHAnsi"/>
                <w:spacing w:val="-6"/>
                <w:sz w:val="19"/>
              </w:rPr>
              <w:t>locations</w:t>
            </w:r>
          </w:p>
        </w:tc>
        <w:tc>
          <w:tcPr>
            <w:tcW w:w="907" w:type="dxa"/>
          </w:tcPr>
          <w:p w14:paraId="42F82249"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4448209D" w14:textId="77777777" w:rsidR="002E3EAA" w:rsidRPr="007907ED" w:rsidRDefault="002E3EAA" w:rsidP="002E3EAA">
            <w:pPr>
              <w:pStyle w:val="TableParagraph"/>
              <w:rPr>
                <w:rFonts w:asciiTheme="minorHAnsi" w:hAnsiTheme="minorHAnsi" w:cstheme="minorHAnsi"/>
                <w:sz w:val="18"/>
              </w:rPr>
            </w:pPr>
          </w:p>
        </w:tc>
        <w:tc>
          <w:tcPr>
            <w:tcW w:w="1417" w:type="dxa"/>
          </w:tcPr>
          <w:p w14:paraId="1E17F590"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18345694" w14:textId="77777777" w:rsidR="002E3EAA" w:rsidRPr="007907ED" w:rsidRDefault="002E3EAA" w:rsidP="002E3EAA">
            <w:pPr>
              <w:pStyle w:val="TableParagraph"/>
              <w:rPr>
                <w:rFonts w:asciiTheme="minorHAnsi" w:hAnsiTheme="minorHAnsi" w:cstheme="minorBidi"/>
                <w:sz w:val="18"/>
                <w:szCs w:val="18"/>
              </w:rPr>
            </w:pPr>
          </w:p>
        </w:tc>
        <w:tc>
          <w:tcPr>
            <w:tcW w:w="1417" w:type="dxa"/>
          </w:tcPr>
          <w:p w14:paraId="73F0F15B" w14:textId="6239CCF4"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6C7D89B4" w14:textId="77777777" w:rsidTr="002140A7">
        <w:trPr>
          <w:trHeight w:val="689"/>
        </w:trPr>
        <w:tc>
          <w:tcPr>
            <w:tcW w:w="1361" w:type="dxa"/>
            <w:vMerge w:val="restart"/>
          </w:tcPr>
          <w:p w14:paraId="1E27CD82" w14:textId="77777777" w:rsidR="002E3EAA" w:rsidRPr="007907ED" w:rsidRDefault="002E3EAA" w:rsidP="002E3EAA">
            <w:pPr>
              <w:pStyle w:val="TableParagraph"/>
              <w:spacing w:before="34" w:line="211" w:lineRule="auto"/>
              <w:ind w:left="56" w:right="19"/>
              <w:rPr>
                <w:rFonts w:asciiTheme="minorHAnsi" w:hAnsiTheme="minorHAnsi" w:cstheme="minorHAnsi"/>
                <w:sz w:val="19"/>
              </w:rPr>
            </w:pPr>
            <w:r w:rsidRPr="007907ED">
              <w:rPr>
                <w:rFonts w:asciiTheme="minorHAnsi" w:hAnsiTheme="minorHAnsi" w:cstheme="minorHAnsi"/>
                <w:sz w:val="19"/>
              </w:rPr>
              <w:t>Electrical equipment becoming live</w:t>
            </w:r>
          </w:p>
        </w:tc>
        <w:tc>
          <w:tcPr>
            <w:tcW w:w="945" w:type="dxa"/>
            <w:vMerge w:val="restart"/>
          </w:tcPr>
          <w:p w14:paraId="7803C6DF"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vMerge w:val="restart"/>
          </w:tcPr>
          <w:p w14:paraId="43F14043" w14:textId="77777777" w:rsidR="002E3EAA" w:rsidRPr="007907ED" w:rsidRDefault="002E3EAA" w:rsidP="002E3EAA">
            <w:pPr>
              <w:pStyle w:val="TableParagraph"/>
              <w:spacing w:before="10"/>
              <w:ind w:left="56"/>
              <w:rPr>
                <w:rFonts w:asciiTheme="minorHAnsi" w:hAnsiTheme="minorHAnsi" w:cstheme="minorHAnsi"/>
                <w:sz w:val="19"/>
              </w:rPr>
            </w:pPr>
            <w:r w:rsidRPr="007907ED">
              <w:rPr>
                <w:rFonts w:asciiTheme="minorHAnsi" w:hAnsiTheme="minorHAnsi" w:cstheme="minorHAnsi"/>
                <w:sz w:val="19"/>
              </w:rPr>
              <w:t>Electrocution</w:t>
            </w:r>
          </w:p>
        </w:tc>
        <w:tc>
          <w:tcPr>
            <w:tcW w:w="1063" w:type="dxa"/>
          </w:tcPr>
          <w:p w14:paraId="193B2FDF" w14:textId="77777777" w:rsidR="002E3EAA" w:rsidRPr="007907ED" w:rsidRDefault="002E3EAA" w:rsidP="002E3EAA">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0EA83636" w14:textId="77777777" w:rsidR="002E3EAA" w:rsidRPr="007907ED" w:rsidRDefault="002E3EAA" w:rsidP="002E3EAA">
            <w:pPr>
              <w:pStyle w:val="TableParagraph"/>
              <w:spacing w:before="34" w:line="211" w:lineRule="auto"/>
              <w:ind w:left="55"/>
              <w:rPr>
                <w:rFonts w:asciiTheme="minorHAnsi" w:hAnsiTheme="minorHAnsi" w:cstheme="minorHAnsi"/>
                <w:sz w:val="19"/>
              </w:rPr>
            </w:pPr>
            <w:r w:rsidRPr="007907ED">
              <w:rPr>
                <w:rFonts w:asciiTheme="minorHAnsi" w:hAnsiTheme="minorHAnsi" w:cstheme="minorHAnsi"/>
                <w:spacing w:val="-7"/>
                <w:sz w:val="19"/>
              </w:rPr>
              <w:t xml:space="preserve">Tools </w:t>
            </w:r>
            <w:r w:rsidRPr="007907ED">
              <w:rPr>
                <w:rFonts w:asciiTheme="minorHAnsi" w:hAnsiTheme="minorHAnsi" w:cstheme="minorHAnsi"/>
                <w:spacing w:val="-4"/>
                <w:sz w:val="19"/>
              </w:rPr>
              <w:t xml:space="preserve">and </w:t>
            </w:r>
            <w:r w:rsidRPr="007907ED">
              <w:rPr>
                <w:rFonts w:asciiTheme="minorHAnsi" w:hAnsiTheme="minorHAnsi" w:cstheme="minorHAnsi"/>
                <w:spacing w:val="-5"/>
                <w:sz w:val="19"/>
              </w:rPr>
              <w:t xml:space="preserve">other portable equipment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only plugged into </w:t>
            </w:r>
            <w:r w:rsidRPr="007907ED">
              <w:rPr>
                <w:rFonts w:asciiTheme="minorHAnsi" w:hAnsiTheme="minorHAnsi" w:cstheme="minorHAnsi"/>
                <w:sz w:val="19"/>
              </w:rPr>
              <w:t xml:space="preserve">a </w:t>
            </w:r>
            <w:r w:rsidRPr="007907ED">
              <w:rPr>
                <w:rFonts w:asciiTheme="minorHAnsi" w:hAnsiTheme="minorHAnsi" w:cstheme="minorHAnsi"/>
                <w:spacing w:val="-6"/>
                <w:sz w:val="19"/>
              </w:rPr>
              <w:t xml:space="preserve">circuit protected </w:t>
            </w:r>
            <w:r w:rsidRPr="007907ED">
              <w:rPr>
                <w:rFonts w:asciiTheme="minorHAnsi" w:hAnsiTheme="minorHAnsi" w:cstheme="minorHAnsi"/>
                <w:spacing w:val="-3"/>
                <w:sz w:val="19"/>
              </w:rPr>
              <w:t xml:space="preserve">by an </w:t>
            </w:r>
            <w:r w:rsidRPr="007907ED">
              <w:rPr>
                <w:rFonts w:asciiTheme="minorHAnsi" w:hAnsiTheme="minorHAnsi" w:cstheme="minorHAnsi"/>
                <w:spacing w:val="-6"/>
                <w:sz w:val="19"/>
              </w:rPr>
              <w:t xml:space="preserve">RCD </w:t>
            </w:r>
            <w:r w:rsidRPr="007907ED">
              <w:rPr>
                <w:rFonts w:asciiTheme="minorHAnsi" w:hAnsiTheme="minorHAnsi" w:cstheme="minorHAnsi"/>
                <w:spacing w:val="-5"/>
                <w:sz w:val="19"/>
              </w:rPr>
              <w:t xml:space="preserve">(Residual </w:t>
            </w:r>
            <w:r w:rsidRPr="007907ED">
              <w:rPr>
                <w:rFonts w:asciiTheme="minorHAnsi" w:hAnsiTheme="minorHAnsi" w:cstheme="minorHAnsi"/>
                <w:spacing w:val="-6"/>
                <w:sz w:val="19"/>
              </w:rPr>
              <w:t>Current Device)</w:t>
            </w:r>
          </w:p>
        </w:tc>
        <w:tc>
          <w:tcPr>
            <w:tcW w:w="907" w:type="dxa"/>
            <w:vMerge w:val="restart"/>
          </w:tcPr>
          <w:p w14:paraId="663471EF"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vMerge w:val="restart"/>
          </w:tcPr>
          <w:p w14:paraId="0503C022" w14:textId="77777777" w:rsidR="002E3EAA" w:rsidRPr="007907ED" w:rsidRDefault="002E3EAA" w:rsidP="002E3EAA">
            <w:pPr>
              <w:pStyle w:val="TableParagraph"/>
              <w:rPr>
                <w:rFonts w:asciiTheme="minorHAnsi" w:hAnsiTheme="minorHAnsi" w:cstheme="minorHAnsi"/>
                <w:sz w:val="18"/>
              </w:rPr>
            </w:pPr>
          </w:p>
        </w:tc>
        <w:tc>
          <w:tcPr>
            <w:tcW w:w="1417" w:type="dxa"/>
            <w:vMerge w:val="restart"/>
          </w:tcPr>
          <w:p w14:paraId="7BEE97D0"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0B430100" w14:textId="77777777" w:rsidR="002E3EAA" w:rsidRPr="007907ED" w:rsidRDefault="002E3EAA" w:rsidP="002E3EAA">
            <w:pPr>
              <w:pStyle w:val="TableParagraph"/>
              <w:rPr>
                <w:rFonts w:asciiTheme="minorHAnsi" w:hAnsiTheme="minorHAnsi" w:cstheme="minorBidi"/>
                <w:sz w:val="18"/>
                <w:szCs w:val="18"/>
              </w:rPr>
            </w:pPr>
          </w:p>
        </w:tc>
        <w:tc>
          <w:tcPr>
            <w:tcW w:w="1417" w:type="dxa"/>
            <w:vMerge w:val="restart"/>
          </w:tcPr>
          <w:p w14:paraId="0DEA319A" w14:textId="54DF5F69"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7907ED" w14:paraId="0CFF5D5E" w14:textId="77777777" w:rsidTr="002140A7">
        <w:trPr>
          <w:trHeight w:val="1289"/>
        </w:trPr>
        <w:tc>
          <w:tcPr>
            <w:tcW w:w="1361" w:type="dxa"/>
            <w:vMerge/>
          </w:tcPr>
          <w:p w14:paraId="2718B767" w14:textId="77777777" w:rsidR="00D55D89" w:rsidRPr="007907ED" w:rsidRDefault="00D55D89" w:rsidP="002140A7">
            <w:pPr>
              <w:rPr>
                <w:rFonts w:cstheme="minorHAnsi"/>
                <w:sz w:val="2"/>
                <w:szCs w:val="2"/>
              </w:rPr>
            </w:pPr>
          </w:p>
        </w:tc>
        <w:tc>
          <w:tcPr>
            <w:tcW w:w="945" w:type="dxa"/>
            <w:vMerge/>
          </w:tcPr>
          <w:p w14:paraId="7A40AB61" w14:textId="77777777" w:rsidR="00D55D89" w:rsidRPr="007907ED" w:rsidRDefault="00D55D89" w:rsidP="002140A7">
            <w:pPr>
              <w:rPr>
                <w:rFonts w:cstheme="minorHAnsi"/>
                <w:sz w:val="2"/>
                <w:szCs w:val="2"/>
              </w:rPr>
            </w:pPr>
          </w:p>
        </w:tc>
        <w:tc>
          <w:tcPr>
            <w:tcW w:w="1361" w:type="dxa"/>
            <w:vMerge/>
          </w:tcPr>
          <w:p w14:paraId="1DFB9496" w14:textId="77777777" w:rsidR="00D55D89" w:rsidRPr="007907ED" w:rsidRDefault="00D55D89" w:rsidP="002140A7">
            <w:pPr>
              <w:rPr>
                <w:rFonts w:cstheme="minorHAnsi"/>
                <w:sz w:val="2"/>
                <w:szCs w:val="2"/>
              </w:rPr>
            </w:pPr>
          </w:p>
        </w:tc>
        <w:tc>
          <w:tcPr>
            <w:tcW w:w="1063" w:type="dxa"/>
          </w:tcPr>
          <w:p w14:paraId="57800B25" w14:textId="77777777" w:rsidR="00D55D89" w:rsidRPr="007907ED" w:rsidRDefault="00D55D89" w:rsidP="002140A7">
            <w:pPr>
              <w:pStyle w:val="TableParagraph"/>
              <w:spacing w:before="10"/>
              <w:ind w:left="463"/>
              <w:rPr>
                <w:rFonts w:asciiTheme="minorHAnsi" w:hAnsiTheme="minorHAnsi" w:cstheme="minorHAnsi"/>
                <w:sz w:val="19"/>
              </w:rPr>
            </w:pPr>
            <w:r w:rsidRPr="007907ED">
              <w:rPr>
                <w:rFonts w:asciiTheme="minorHAnsi" w:hAnsiTheme="minorHAnsi" w:cstheme="minorHAnsi"/>
                <w:sz w:val="19"/>
              </w:rPr>
              <w:t>H</w:t>
            </w:r>
          </w:p>
        </w:tc>
        <w:tc>
          <w:tcPr>
            <w:tcW w:w="4209" w:type="dxa"/>
          </w:tcPr>
          <w:p w14:paraId="66385D4F" w14:textId="77777777" w:rsidR="00D55D89" w:rsidRPr="007907ED" w:rsidRDefault="00D55D89" w:rsidP="002140A7">
            <w:pPr>
              <w:pStyle w:val="TableParagraph"/>
              <w:spacing w:before="34" w:line="211" w:lineRule="auto"/>
              <w:ind w:left="55" w:right="53"/>
              <w:rPr>
                <w:rFonts w:asciiTheme="minorHAnsi" w:hAnsiTheme="minorHAnsi" w:cstheme="minorHAnsi"/>
                <w:sz w:val="19"/>
              </w:rPr>
            </w:pPr>
            <w:r w:rsidRPr="007907ED">
              <w:rPr>
                <w:rFonts w:asciiTheme="minorHAnsi" w:hAnsiTheme="minorHAnsi" w:cstheme="minorHAnsi"/>
                <w:spacing w:val="-4"/>
                <w:sz w:val="19"/>
              </w:rPr>
              <w:t xml:space="preserve">The </w:t>
            </w:r>
            <w:r w:rsidRPr="007907ED">
              <w:rPr>
                <w:rFonts w:asciiTheme="minorHAnsi" w:hAnsiTheme="minorHAnsi" w:cstheme="minorHAnsi"/>
                <w:spacing w:val="-5"/>
                <w:sz w:val="19"/>
              </w:rPr>
              <w:t xml:space="preserve">operation </w:t>
            </w:r>
            <w:r w:rsidRPr="007907ED">
              <w:rPr>
                <w:rFonts w:asciiTheme="minorHAnsi" w:hAnsiTheme="minorHAnsi" w:cstheme="minorHAnsi"/>
                <w:spacing w:val="-4"/>
                <w:sz w:val="19"/>
              </w:rPr>
              <w:t xml:space="preserve">of the RCD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 xml:space="preserve">checked </w:t>
            </w:r>
            <w:r w:rsidRPr="007907ED">
              <w:rPr>
                <w:rFonts w:asciiTheme="minorHAnsi" w:hAnsiTheme="minorHAnsi" w:cstheme="minorHAnsi"/>
                <w:spacing w:val="-3"/>
                <w:sz w:val="19"/>
              </w:rPr>
              <w:t xml:space="preserve">by </w:t>
            </w:r>
            <w:r w:rsidRPr="007907ED">
              <w:rPr>
                <w:rFonts w:asciiTheme="minorHAnsi" w:hAnsiTheme="minorHAnsi" w:cstheme="minorHAnsi"/>
                <w:spacing w:val="-6"/>
                <w:sz w:val="19"/>
              </w:rPr>
              <w:t xml:space="preserve">pressing </w:t>
            </w:r>
            <w:r w:rsidRPr="007907ED">
              <w:rPr>
                <w:rFonts w:asciiTheme="minorHAnsi" w:hAnsiTheme="minorHAnsi" w:cstheme="minorHAnsi"/>
                <w:spacing w:val="-4"/>
                <w:sz w:val="19"/>
              </w:rPr>
              <w:t xml:space="preserve">the </w:t>
            </w:r>
            <w:r w:rsidRPr="007907ED">
              <w:rPr>
                <w:rFonts w:asciiTheme="minorHAnsi" w:hAnsiTheme="minorHAnsi" w:cstheme="minorHAnsi"/>
                <w:spacing w:val="-5"/>
                <w:sz w:val="19"/>
              </w:rPr>
              <w:t xml:space="preserve">test button </w:t>
            </w:r>
            <w:r w:rsidRPr="007907ED">
              <w:rPr>
                <w:rFonts w:asciiTheme="minorHAnsi" w:hAnsiTheme="minorHAnsi" w:cstheme="minorHAnsi"/>
                <w:spacing w:val="-6"/>
                <w:sz w:val="19"/>
              </w:rPr>
              <w:t xml:space="preserve">regularly </w:t>
            </w:r>
            <w:r w:rsidRPr="007907ED">
              <w:rPr>
                <w:rFonts w:asciiTheme="minorHAnsi" w:hAnsiTheme="minorHAnsi" w:cstheme="minorHAnsi"/>
                <w:spacing w:val="-4"/>
                <w:sz w:val="19"/>
              </w:rPr>
              <w:t xml:space="preserve">and the RCD </w:t>
            </w:r>
            <w:r w:rsidRPr="007907ED">
              <w:rPr>
                <w:rFonts w:asciiTheme="minorHAnsi" w:hAnsiTheme="minorHAnsi" w:cstheme="minorHAnsi"/>
                <w:spacing w:val="-3"/>
                <w:sz w:val="19"/>
              </w:rPr>
              <w:t xml:space="preserve">is </w:t>
            </w:r>
            <w:r w:rsidRPr="007907ED">
              <w:rPr>
                <w:rFonts w:asciiTheme="minorHAnsi" w:hAnsiTheme="minorHAnsi" w:cstheme="minorHAnsi"/>
                <w:spacing w:val="-6"/>
                <w:sz w:val="19"/>
              </w:rPr>
              <w:t xml:space="preserve">tested </w:t>
            </w:r>
            <w:r w:rsidRPr="007907ED">
              <w:rPr>
                <w:rFonts w:asciiTheme="minorHAnsi" w:hAnsiTheme="minorHAnsi" w:cstheme="minorHAnsi"/>
                <w:spacing w:val="-5"/>
                <w:sz w:val="19"/>
              </w:rPr>
              <w:t xml:space="preserve">periodically </w:t>
            </w:r>
            <w:r w:rsidRPr="007907ED">
              <w:rPr>
                <w:rFonts w:asciiTheme="minorHAnsi" w:hAnsiTheme="minorHAnsi" w:cstheme="minorHAnsi"/>
                <w:spacing w:val="-3"/>
                <w:sz w:val="19"/>
              </w:rPr>
              <w:t xml:space="preserve">by </w:t>
            </w:r>
            <w:r w:rsidRPr="007907ED">
              <w:rPr>
                <w:rFonts w:asciiTheme="minorHAnsi" w:hAnsiTheme="minorHAnsi" w:cstheme="minorHAnsi"/>
                <w:sz w:val="19"/>
              </w:rPr>
              <w:t xml:space="preserve">a </w:t>
            </w:r>
            <w:r w:rsidRPr="007907ED">
              <w:rPr>
                <w:rFonts w:asciiTheme="minorHAnsi" w:hAnsiTheme="minorHAnsi" w:cstheme="minorHAnsi"/>
                <w:spacing w:val="-6"/>
                <w:sz w:val="19"/>
              </w:rPr>
              <w:t xml:space="preserve">competent </w:t>
            </w:r>
            <w:r w:rsidRPr="007907ED">
              <w:rPr>
                <w:rFonts w:asciiTheme="minorHAnsi" w:hAnsiTheme="minorHAnsi" w:cstheme="minorHAnsi"/>
                <w:spacing w:val="-5"/>
                <w:sz w:val="19"/>
              </w:rPr>
              <w:t xml:space="preserve">person </w:t>
            </w:r>
            <w:r w:rsidRPr="007907ED">
              <w:rPr>
                <w:rFonts w:asciiTheme="minorHAnsi" w:hAnsiTheme="minorHAnsi" w:cstheme="minorHAnsi"/>
                <w:spacing w:val="-4"/>
                <w:sz w:val="19"/>
              </w:rPr>
              <w:t xml:space="preserve">to </w:t>
            </w:r>
            <w:r w:rsidRPr="007907ED">
              <w:rPr>
                <w:rFonts w:asciiTheme="minorHAnsi" w:hAnsiTheme="minorHAnsi" w:cstheme="minorHAnsi"/>
                <w:spacing w:val="-6"/>
                <w:sz w:val="19"/>
              </w:rPr>
              <w:t xml:space="preserve">ensure </w:t>
            </w:r>
            <w:r w:rsidRPr="007907ED">
              <w:rPr>
                <w:rFonts w:asciiTheme="minorHAnsi" w:hAnsiTheme="minorHAnsi" w:cstheme="minorHAnsi"/>
                <w:spacing w:val="-4"/>
                <w:sz w:val="19"/>
              </w:rPr>
              <w:t xml:space="preserve">that </w:t>
            </w:r>
            <w:r w:rsidRPr="007907ED">
              <w:rPr>
                <w:rFonts w:asciiTheme="minorHAnsi" w:hAnsiTheme="minorHAnsi" w:cstheme="minorHAnsi"/>
                <w:spacing w:val="-3"/>
                <w:sz w:val="19"/>
              </w:rPr>
              <w:t xml:space="preserve">it </w:t>
            </w:r>
            <w:r w:rsidRPr="007907ED">
              <w:rPr>
                <w:rFonts w:asciiTheme="minorHAnsi" w:hAnsiTheme="minorHAnsi" w:cstheme="minorHAnsi"/>
                <w:spacing w:val="-6"/>
                <w:sz w:val="19"/>
              </w:rPr>
              <w:t xml:space="preserve">operates </w:t>
            </w:r>
            <w:r w:rsidRPr="007907ED">
              <w:rPr>
                <w:rFonts w:asciiTheme="minorHAnsi" w:hAnsiTheme="minorHAnsi" w:cstheme="minorHAnsi"/>
                <w:spacing w:val="-3"/>
                <w:sz w:val="19"/>
              </w:rPr>
              <w:t xml:space="preserve">at </w:t>
            </w:r>
            <w:r w:rsidRPr="007907ED">
              <w:rPr>
                <w:rFonts w:asciiTheme="minorHAnsi" w:hAnsiTheme="minorHAnsi" w:cstheme="minorHAnsi"/>
                <w:spacing w:val="-6"/>
                <w:sz w:val="19"/>
              </w:rPr>
              <w:t xml:space="preserve">correct </w:t>
            </w:r>
            <w:r w:rsidRPr="007907ED">
              <w:rPr>
                <w:rFonts w:asciiTheme="minorHAnsi" w:hAnsiTheme="minorHAnsi" w:cstheme="minorHAnsi"/>
                <w:spacing w:val="-5"/>
                <w:sz w:val="19"/>
              </w:rPr>
              <w:t xml:space="preserve">leakage </w:t>
            </w:r>
            <w:r w:rsidRPr="007907ED">
              <w:rPr>
                <w:rFonts w:asciiTheme="minorHAnsi" w:hAnsiTheme="minorHAnsi" w:cstheme="minorHAnsi"/>
                <w:spacing w:val="-6"/>
                <w:sz w:val="19"/>
              </w:rPr>
              <w:t xml:space="preserve">current </w:t>
            </w:r>
            <w:r w:rsidRPr="007907ED">
              <w:rPr>
                <w:rFonts w:asciiTheme="minorHAnsi" w:hAnsiTheme="minorHAnsi" w:cstheme="minorHAnsi"/>
                <w:spacing w:val="-5"/>
                <w:sz w:val="19"/>
              </w:rPr>
              <w:t xml:space="preserve">(leakage </w:t>
            </w:r>
            <w:r w:rsidRPr="007907ED">
              <w:rPr>
                <w:rFonts w:asciiTheme="minorHAnsi" w:hAnsiTheme="minorHAnsi" w:cstheme="minorHAnsi"/>
                <w:spacing w:val="-6"/>
                <w:sz w:val="19"/>
              </w:rPr>
              <w:t xml:space="preserve">current </w:t>
            </w:r>
            <w:r w:rsidRPr="007907ED">
              <w:rPr>
                <w:rFonts w:asciiTheme="minorHAnsi" w:hAnsiTheme="minorHAnsi" w:cstheme="minorHAnsi"/>
                <w:spacing w:val="-4"/>
                <w:sz w:val="19"/>
              </w:rPr>
              <w:t xml:space="preserve">not </w:t>
            </w:r>
            <w:r w:rsidRPr="007907ED">
              <w:rPr>
                <w:rFonts w:asciiTheme="minorHAnsi" w:hAnsiTheme="minorHAnsi" w:cstheme="minorHAnsi"/>
                <w:spacing w:val="-6"/>
                <w:sz w:val="19"/>
              </w:rPr>
              <w:t xml:space="preserve">exceeding </w:t>
            </w:r>
            <w:r w:rsidRPr="007907ED">
              <w:rPr>
                <w:rFonts w:asciiTheme="minorHAnsi" w:hAnsiTheme="minorHAnsi" w:cstheme="minorHAnsi"/>
                <w:spacing w:val="-3"/>
                <w:sz w:val="19"/>
              </w:rPr>
              <w:t xml:space="preserve">30 mA in </w:t>
            </w:r>
            <w:r w:rsidRPr="007907ED">
              <w:rPr>
                <w:rFonts w:asciiTheme="minorHAnsi" w:hAnsiTheme="minorHAnsi" w:cstheme="minorHAnsi"/>
                <w:sz w:val="19"/>
              </w:rPr>
              <w:t xml:space="preserve">a </w:t>
            </w:r>
            <w:r w:rsidRPr="007907ED">
              <w:rPr>
                <w:rFonts w:asciiTheme="minorHAnsi" w:hAnsiTheme="minorHAnsi" w:cstheme="minorHAnsi"/>
                <w:spacing w:val="-5"/>
                <w:sz w:val="19"/>
              </w:rPr>
              <w:t xml:space="preserve">time </w:t>
            </w:r>
            <w:r w:rsidRPr="007907ED">
              <w:rPr>
                <w:rFonts w:asciiTheme="minorHAnsi" w:hAnsiTheme="minorHAnsi" w:cstheme="minorHAnsi"/>
                <w:spacing w:val="-4"/>
                <w:sz w:val="19"/>
              </w:rPr>
              <w:t xml:space="preserve">of not </w:t>
            </w:r>
            <w:r w:rsidRPr="007907ED">
              <w:rPr>
                <w:rFonts w:asciiTheme="minorHAnsi" w:hAnsiTheme="minorHAnsi" w:cstheme="minorHAnsi"/>
                <w:spacing w:val="-6"/>
                <w:sz w:val="19"/>
              </w:rPr>
              <w:t xml:space="preserve">more </w:t>
            </w:r>
            <w:r w:rsidRPr="007907ED">
              <w:rPr>
                <w:rFonts w:asciiTheme="minorHAnsi" w:hAnsiTheme="minorHAnsi" w:cstheme="minorHAnsi"/>
                <w:spacing w:val="-4"/>
                <w:sz w:val="19"/>
              </w:rPr>
              <w:t xml:space="preserve">than </w:t>
            </w:r>
            <w:r w:rsidRPr="007907ED">
              <w:rPr>
                <w:rFonts w:asciiTheme="minorHAnsi" w:hAnsiTheme="minorHAnsi" w:cstheme="minorHAnsi"/>
                <w:spacing w:val="-5"/>
                <w:sz w:val="19"/>
              </w:rPr>
              <w:t>0.3 seconds)</w:t>
            </w:r>
          </w:p>
        </w:tc>
        <w:tc>
          <w:tcPr>
            <w:tcW w:w="907" w:type="dxa"/>
            <w:vMerge/>
          </w:tcPr>
          <w:p w14:paraId="1B609BDC" w14:textId="77777777" w:rsidR="00D55D89" w:rsidRPr="007907ED" w:rsidRDefault="00D55D89" w:rsidP="002140A7">
            <w:pPr>
              <w:rPr>
                <w:rFonts w:cstheme="minorHAnsi"/>
                <w:sz w:val="2"/>
                <w:szCs w:val="2"/>
              </w:rPr>
            </w:pPr>
          </w:p>
        </w:tc>
        <w:tc>
          <w:tcPr>
            <w:tcW w:w="2494" w:type="dxa"/>
            <w:vMerge/>
          </w:tcPr>
          <w:p w14:paraId="6447F992" w14:textId="77777777" w:rsidR="00D55D89" w:rsidRPr="007907ED" w:rsidRDefault="00D55D89" w:rsidP="002140A7">
            <w:pPr>
              <w:rPr>
                <w:rFonts w:cstheme="minorHAnsi"/>
                <w:sz w:val="2"/>
                <w:szCs w:val="2"/>
              </w:rPr>
            </w:pPr>
          </w:p>
        </w:tc>
        <w:tc>
          <w:tcPr>
            <w:tcW w:w="1417" w:type="dxa"/>
            <w:vMerge/>
          </w:tcPr>
          <w:p w14:paraId="383E4E26" w14:textId="77777777" w:rsidR="00D55D89" w:rsidRPr="007907ED" w:rsidRDefault="00D55D89" w:rsidP="002140A7">
            <w:pPr>
              <w:rPr>
                <w:rFonts w:cstheme="minorHAnsi"/>
                <w:sz w:val="2"/>
                <w:szCs w:val="2"/>
              </w:rPr>
            </w:pPr>
          </w:p>
        </w:tc>
        <w:tc>
          <w:tcPr>
            <w:tcW w:w="1417" w:type="dxa"/>
            <w:vMerge/>
          </w:tcPr>
          <w:p w14:paraId="4948E82A" w14:textId="77777777" w:rsidR="00D55D89" w:rsidRPr="007907ED" w:rsidRDefault="00D55D89" w:rsidP="002140A7">
            <w:pPr>
              <w:rPr>
                <w:rFonts w:cstheme="minorHAnsi"/>
                <w:sz w:val="2"/>
                <w:szCs w:val="2"/>
              </w:rPr>
            </w:pPr>
          </w:p>
        </w:tc>
      </w:tr>
    </w:tbl>
    <w:p w14:paraId="3BAD84EA" w14:textId="77777777" w:rsidR="00D55D89" w:rsidRPr="007907ED" w:rsidRDefault="00D55D89" w:rsidP="00D55D89">
      <w:pPr>
        <w:rPr>
          <w:rFonts w:cstheme="minorHAnsi"/>
          <w:sz w:val="2"/>
          <w:szCs w:val="2"/>
        </w:rPr>
        <w:sectPr w:rsidR="00D55D89" w:rsidRPr="007907ED" w:rsidSect="008D7CD0">
          <w:headerReference w:type="default" r:id="rId243"/>
          <w:pgSz w:w="16840" w:h="11910" w:orient="landscape"/>
          <w:pgMar w:top="420" w:right="680" w:bottom="280" w:left="760"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78"/>
        <w:gridCol w:w="4196"/>
        <w:gridCol w:w="908"/>
        <w:gridCol w:w="2495"/>
        <w:gridCol w:w="1418"/>
        <w:gridCol w:w="1418"/>
      </w:tblGrid>
      <w:tr w:rsidR="00D55D89" w:rsidRPr="007907ED" w14:paraId="02940763" w14:textId="77777777" w:rsidTr="002140A7">
        <w:trPr>
          <w:trHeight w:val="1064"/>
          <w:tblHeader/>
        </w:trPr>
        <w:tc>
          <w:tcPr>
            <w:tcW w:w="1361" w:type="dxa"/>
            <w:tcBorders>
              <w:top w:val="nil"/>
              <w:left w:val="nil"/>
              <w:right w:val="nil"/>
            </w:tcBorders>
            <w:shd w:val="clear" w:color="auto" w:fill="50748A"/>
          </w:tcPr>
          <w:p w14:paraId="0AD0CD78" w14:textId="77777777" w:rsidR="00D55D89" w:rsidRPr="007907ED" w:rsidRDefault="00D55D89" w:rsidP="002140A7">
            <w:pPr>
              <w:pStyle w:val="TableParagraph"/>
              <w:spacing w:line="216" w:lineRule="exact"/>
              <w:ind w:left="61"/>
              <w:rPr>
                <w:rFonts w:asciiTheme="minorHAnsi" w:hAnsiTheme="minorHAnsi" w:cstheme="minorHAnsi"/>
                <w:b/>
                <w:sz w:val="19"/>
              </w:rPr>
            </w:pPr>
            <w:r w:rsidRPr="007907ED">
              <w:rPr>
                <w:rFonts w:asciiTheme="minorHAnsi" w:hAnsiTheme="minorHAnsi" w:cstheme="minorHAnsi"/>
                <w:b/>
                <w:color w:val="FFFFFF"/>
                <w:sz w:val="19"/>
              </w:rPr>
              <w:lastRenderedPageBreak/>
              <w:t>Hazards</w:t>
            </w:r>
          </w:p>
        </w:tc>
        <w:tc>
          <w:tcPr>
            <w:tcW w:w="945" w:type="dxa"/>
            <w:tcBorders>
              <w:top w:val="nil"/>
              <w:left w:val="nil"/>
              <w:right w:val="nil"/>
            </w:tcBorders>
            <w:shd w:val="clear" w:color="auto" w:fill="50748A"/>
          </w:tcPr>
          <w:p w14:paraId="07671A83" w14:textId="77777777" w:rsidR="00D55D89" w:rsidRPr="007907ED" w:rsidRDefault="00D55D89" w:rsidP="002140A7">
            <w:pPr>
              <w:pStyle w:val="TableParagraph"/>
              <w:spacing w:before="3" w:line="220" w:lineRule="auto"/>
              <w:ind w:left="61" w:right="42"/>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Is the hazard present?</w:t>
            </w:r>
          </w:p>
          <w:p w14:paraId="1970C39F" w14:textId="77777777" w:rsidR="00D55D89" w:rsidRPr="007907ED" w:rsidRDefault="00D55D89" w:rsidP="002140A7">
            <w:pPr>
              <w:pStyle w:val="TableParagraph"/>
              <w:spacing w:before="182"/>
              <w:ind w:left="61"/>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160D6ECD" w14:textId="77777777" w:rsidR="00D55D89" w:rsidRPr="007907ED" w:rsidRDefault="00D55D89" w:rsidP="002140A7">
            <w:pPr>
              <w:pStyle w:val="TableParagraph"/>
              <w:spacing w:before="3" w:line="220" w:lineRule="auto"/>
              <w:ind w:left="60" w:right="246"/>
              <w:rPr>
                <w:rFonts w:asciiTheme="minorHAnsi" w:hAnsiTheme="minorHAnsi" w:cstheme="minorHAnsi"/>
                <w:b/>
                <w:sz w:val="19"/>
              </w:rPr>
            </w:pPr>
            <w:r w:rsidRPr="007907ED">
              <w:rPr>
                <w:rFonts w:asciiTheme="minorHAnsi" w:hAnsiTheme="minorHAnsi" w:cstheme="minorHAnsi"/>
                <w:b/>
                <w:color w:val="FFFFFF"/>
                <w:sz w:val="19"/>
              </w:rPr>
              <w:t>What is the risk?</w:t>
            </w:r>
          </w:p>
        </w:tc>
        <w:tc>
          <w:tcPr>
            <w:tcW w:w="1078" w:type="dxa"/>
            <w:tcBorders>
              <w:top w:val="nil"/>
              <w:left w:val="nil"/>
              <w:right w:val="nil"/>
            </w:tcBorders>
            <w:shd w:val="clear" w:color="auto" w:fill="50748A"/>
          </w:tcPr>
          <w:p w14:paraId="1C605F41" w14:textId="77777777" w:rsidR="00D55D89" w:rsidRPr="007907ED" w:rsidRDefault="00D55D89" w:rsidP="002140A7">
            <w:pPr>
              <w:pStyle w:val="TableParagraph"/>
              <w:spacing w:line="216" w:lineRule="exact"/>
              <w:ind w:left="60"/>
              <w:rPr>
                <w:rFonts w:asciiTheme="minorHAnsi" w:hAnsiTheme="minorHAnsi" w:cstheme="minorHAnsi"/>
                <w:b/>
                <w:sz w:val="19"/>
              </w:rPr>
            </w:pPr>
            <w:r w:rsidRPr="007907ED">
              <w:rPr>
                <w:rFonts w:asciiTheme="minorHAnsi" w:hAnsiTheme="minorHAnsi" w:cstheme="minorHAnsi"/>
                <w:b/>
                <w:color w:val="FFFFFF"/>
                <w:sz w:val="19"/>
              </w:rPr>
              <w:t>Risk rating</w:t>
            </w:r>
          </w:p>
          <w:p w14:paraId="3832FD9B" w14:textId="77777777" w:rsidR="00D55D89" w:rsidRPr="007907ED" w:rsidRDefault="00D55D89" w:rsidP="002140A7">
            <w:pPr>
              <w:pStyle w:val="TableParagraph"/>
              <w:spacing w:before="3"/>
              <w:ind w:left="60"/>
              <w:rPr>
                <w:rFonts w:asciiTheme="minorHAnsi" w:hAnsiTheme="minorHAnsi" w:cstheme="minorHAnsi"/>
                <w:b/>
                <w:sz w:val="16"/>
              </w:rPr>
            </w:pPr>
            <w:r w:rsidRPr="007907ED">
              <w:rPr>
                <w:rFonts w:asciiTheme="minorHAnsi" w:hAnsiTheme="minorHAnsi" w:cstheme="minorHAnsi"/>
                <w:b/>
                <w:color w:val="FFFFFF"/>
                <w:sz w:val="16"/>
              </w:rPr>
              <w:t>H = High</w:t>
            </w:r>
          </w:p>
          <w:p w14:paraId="1737F79B" w14:textId="77777777" w:rsidR="00D55D89" w:rsidRPr="007907ED" w:rsidRDefault="00D55D89" w:rsidP="002140A7">
            <w:pPr>
              <w:pStyle w:val="TableParagraph"/>
              <w:spacing w:before="8" w:line="249" w:lineRule="auto"/>
              <w:ind w:left="60" w:right="58"/>
              <w:rPr>
                <w:rFonts w:asciiTheme="minorHAnsi" w:hAnsiTheme="minorHAnsi" w:cstheme="minorHAnsi"/>
                <w:b/>
                <w:sz w:val="16"/>
              </w:rPr>
            </w:pPr>
            <w:r w:rsidRPr="007907ED">
              <w:rPr>
                <w:rFonts w:asciiTheme="minorHAnsi" w:hAnsiTheme="minorHAnsi" w:cstheme="minorHAnsi"/>
                <w:b/>
                <w:color w:val="FFFFFF"/>
                <w:sz w:val="16"/>
              </w:rPr>
              <w:t>M = Medium</w:t>
            </w:r>
            <w:r>
              <w:rPr>
                <w:rFonts w:asciiTheme="minorHAnsi" w:hAnsiTheme="minorHAnsi" w:cstheme="minorHAnsi"/>
                <w:b/>
                <w:color w:val="FFFFFF"/>
                <w:sz w:val="16"/>
              </w:rPr>
              <w:br/>
            </w:r>
            <w:r w:rsidRPr="007907ED">
              <w:rPr>
                <w:rFonts w:asciiTheme="minorHAnsi" w:hAnsiTheme="minorHAnsi" w:cstheme="minorHAnsi"/>
                <w:b/>
                <w:color w:val="FFFFFF"/>
                <w:sz w:val="16"/>
              </w:rPr>
              <w:t>L = Low</w:t>
            </w:r>
          </w:p>
        </w:tc>
        <w:tc>
          <w:tcPr>
            <w:tcW w:w="4196" w:type="dxa"/>
            <w:tcBorders>
              <w:top w:val="nil"/>
              <w:left w:val="nil"/>
              <w:right w:val="nil"/>
            </w:tcBorders>
            <w:shd w:val="clear" w:color="auto" w:fill="50748A"/>
          </w:tcPr>
          <w:p w14:paraId="5922B60C" w14:textId="77777777" w:rsidR="00D55D89" w:rsidRPr="007907ED" w:rsidRDefault="00D55D89" w:rsidP="002140A7">
            <w:pPr>
              <w:pStyle w:val="TableParagraph"/>
              <w:spacing w:line="216" w:lineRule="exact"/>
              <w:ind w:left="59"/>
              <w:rPr>
                <w:rFonts w:asciiTheme="minorHAnsi" w:hAnsiTheme="minorHAnsi" w:cstheme="minorHAnsi"/>
                <w:b/>
                <w:sz w:val="19"/>
              </w:rPr>
            </w:pPr>
            <w:r w:rsidRPr="007907ED">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23AEC1CE" w14:textId="77777777" w:rsidR="00D55D89" w:rsidRPr="007907ED" w:rsidRDefault="00D55D89" w:rsidP="002140A7">
            <w:pPr>
              <w:pStyle w:val="TableParagraph"/>
              <w:spacing w:before="3" w:line="220" w:lineRule="auto"/>
              <w:ind w:left="58" w:right="102"/>
              <w:jc w:val="center"/>
              <w:rPr>
                <w:rFonts w:asciiTheme="minorHAnsi" w:hAnsiTheme="minorHAnsi" w:cstheme="minorBidi"/>
                <w:b/>
                <w:bCs/>
                <w:sz w:val="19"/>
                <w:szCs w:val="19"/>
              </w:rPr>
            </w:pPr>
            <w:r w:rsidRPr="0A14AA30">
              <w:rPr>
                <w:rFonts w:asciiTheme="minorHAnsi" w:hAnsiTheme="minorHAnsi" w:cstheme="minorBidi"/>
                <w:b/>
                <w:bCs/>
                <w:color w:val="FFFFFF"/>
                <w:spacing w:val="-6"/>
                <w:sz w:val="19"/>
                <w:szCs w:val="19"/>
              </w:rPr>
              <w:t xml:space="preserve">Is </w:t>
            </w:r>
            <w:r w:rsidRPr="0A14AA30">
              <w:rPr>
                <w:rFonts w:asciiTheme="minorHAnsi" w:hAnsiTheme="minorHAnsi" w:cstheme="minorBidi"/>
                <w:b/>
                <w:bCs/>
                <w:color w:val="FFFFFF"/>
                <w:spacing w:val="-10"/>
                <w:sz w:val="19"/>
                <w:szCs w:val="19"/>
              </w:rPr>
              <w:t xml:space="preserve">this </w:t>
            </w:r>
            <w:r w:rsidRPr="0A14AA30">
              <w:rPr>
                <w:rFonts w:asciiTheme="minorHAnsi" w:hAnsiTheme="minorHAnsi" w:cstheme="minorBidi"/>
                <w:b/>
                <w:bCs/>
                <w:color w:val="FFFFFF"/>
                <w:spacing w:val="-11"/>
                <w:sz w:val="19"/>
                <w:szCs w:val="19"/>
              </w:rPr>
              <w:t xml:space="preserve">control </w:t>
            </w:r>
            <w:r w:rsidRPr="0A14AA30">
              <w:rPr>
                <w:rFonts w:asciiTheme="minorHAnsi" w:hAnsiTheme="minorHAnsi" w:cstheme="minorBidi"/>
                <w:b/>
                <w:bCs/>
                <w:color w:val="FFFFFF"/>
                <w:spacing w:val="-5"/>
                <w:sz w:val="19"/>
                <w:szCs w:val="19"/>
              </w:rPr>
              <w:t>in</w:t>
            </w:r>
            <w:r w:rsidRPr="0A14AA30">
              <w:rPr>
                <w:rFonts w:asciiTheme="minorHAnsi" w:hAnsiTheme="minorHAnsi" w:cstheme="minorBidi"/>
                <w:b/>
                <w:bCs/>
                <w:color w:val="FFFFFF"/>
                <w:spacing w:val="-14"/>
                <w:sz w:val="19"/>
                <w:szCs w:val="19"/>
              </w:rPr>
              <w:t xml:space="preserve"> place?</w:t>
            </w:r>
          </w:p>
          <w:p w14:paraId="024DAE57" w14:textId="77777777" w:rsidR="00D55D89" w:rsidRPr="007907ED" w:rsidRDefault="00D55D89" w:rsidP="002140A7">
            <w:pPr>
              <w:pStyle w:val="TableParagraph"/>
              <w:spacing w:before="182"/>
              <w:ind w:left="58"/>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7926036A" w14:textId="77777777" w:rsidR="00D55D89" w:rsidRPr="007907ED" w:rsidRDefault="00D55D89" w:rsidP="002140A7">
            <w:pPr>
              <w:pStyle w:val="TableParagraph"/>
              <w:spacing w:before="29" w:line="189" w:lineRule="auto"/>
              <w:ind w:left="57" w:right="53"/>
              <w:rPr>
                <w:rFonts w:asciiTheme="minorHAnsi" w:hAnsiTheme="minorHAnsi" w:cstheme="minorHAnsi"/>
                <w:b/>
                <w:sz w:val="19"/>
              </w:rPr>
            </w:pPr>
            <w:r w:rsidRPr="007907ED">
              <w:rPr>
                <w:rFonts w:asciiTheme="minorHAnsi" w:hAnsiTheme="minorHAnsi" w:cstheme="minorHAnsi"/>
                <w:b/>
                <w:color w:val="FFFFFF"/>
                <w:spacing w:val="-4"/>
                <w:sz w:val="19"/>
              </w:rPr>
              <w:t xml:space="preserve">If </w:t>
            </w:r>
            <w:r w:rsidRPr="007907ED">
              <w:rPr>
                <w:rFonts w:asciiTheme="minorHAnsi" w:hAnsiTheme="minorHAnsi" w:cstheme="minorHAnsi"/>
                <w:b/>
                <w:color w:val="FFFFFF"/>
                <w:spacing w:val="-3"/>
                <w:sz w:val="19"/>
              </w:rPr>
              <w:t xml:space="preserve">no, </w:t>
            </w:r>
            <w:r w:rsidRPr="007907ED">
              <w:rPr>
                <w:rFonts w:asciiTheme="minorHAnsi" w:hAnsiTheme="minorHAnsi" w:cstheme="minorHAnsi"/>
                <w:b/>
                <w:color w:val="FFFFFF"/>
                <w:spacing w:val="-4"/>
                <w:sz w:val="19"/>
              </w:rPr>
              <w:t xml:space="preserve">what actions are </w:t>
            </w:r>
            <w:r w:rsidRPr="007907ED">
              <w:rPr>
                <w:rFonts w:asciiTheme="minorHAnsi" w:hAnsiTheme="minorHAnsi" w:cstheme="minorHAnsi"/>
                <w:b/>
                <w:color w:val="FFFFFF"/>
                <w:spacing w:val="-5"/>
                <w:sz w:val="19"/>
              </w:rPr>
              <w:t xml:space="preserve">required </w:t>
            </w:r>
            <w:r w:rsidRPr="007907ED">
              <w:rPr>
                <w:rFonts w:asciiTheme="minorHAnsi" w:hAnsiTheme="minorHAnsi" w:cstheme="minorHAnsi"/>
                <w:b/>
                <w:color w:val="FFFFFF"/>
                <w:spacing w:val="-3"/>
                <w:sz w:val="19"/>
              </w:rPr>
              <w:t xml:space="preserve">to </w:t>
            </w:r>
            <w:r w:rsidRPr="007907ED">
              <w:rPr>
                <w:rFonts w:asciiTheme="minorHAnsi" w:hAnsiTheme="minorHAnsi" w:cstheme="minorHAnsi"/>
                <w:b/>
                <w:color w:val="FFFFFF"/>
                <w:spacing w:val="-4"/>
                <w:sz w:val="19"/>
              </w:rPr>
              <w:t xml:space="preserve">implement the </w:t>
            </w:r>
            <w:r w:rsidRPr="007907ED">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425DE21C" w14:textId="77777777" w:rsidR="00D55D89" w:rsidRPr="007907ED" w:rsidRDefault="00D55D89" w:rsidP="002140A7">
            <w:pPr>
              <w:pStyle w:val="TableParagraph"/>
              <w:spacing w:before="3" w:line="220" w:lineRule="auto"/>
              <w:ind w:left="57"/>
              <w:rPr>
                <w:rFonts w:asciiTheme="minorHAnsi" w:hAnsiTheme="minorHAnsi" w:cstheme="minorHAnsi"/>
                <w:b/>
                <w:sz w:val="19"/>
              </w:rPr>
            </w:pPr>
            <w:r w:rsidRPr="007907ED">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26B82C9B" w14:textId="77777777" w:rsidR="00D55D89" w:rsidRPr="007907ED" w:rsidRDefault="00D55D89" w:rsidP="002140A7">
            <w:pPr>
              <w:pStyle w:val="TableParagraph"/>
              <w:spacing w:before="3" w:line="220" w:lineRule="auto"/>
              <w:ind w:left="56"/>
              <w:rPr>
                <w:rFonts w:asciiTheme="minorHAnsi" w:hAnsiTheme="minorHAnsi" w:cstheme="minorHAnsi"/>
                <w:b/>
                <w:sz w:val="19"/>
              </w:rPr>
            </w:pPr>
            <w:r w:rsidRPr="007907ED">
              <w:rPr>
                <w:rFonts w:asciiTheme="minorHAnsi" w:hAnsiTheme="minorHAnsi" w:cstheme="minorHAnsi"/>
                <w:b/>
                <w:color w:val="FFFFFF"/>
                <w:sz w:val="19"/>
              </w:rPr>
              <w:t>Date action completed</w:t>
            </w:r>
          </w:p>
        </w:tc>
      </w:tr>
      <w:tr w:rsidR="002E3EAA" w:rsidRPr="007907ED" w14:paraId="1F63D245" w14:textId="77777777" w:rsidTr="002140A7">
        <w:trPr>
          <w:trHeight w:val="630"/>
        </w:trPr>
        <w:tc>
          <w:tcPr>
            <w:tcW w:w="1361" w:type="dxa"/>
            <w:vMerge w:val="restart"/>
          </w:tcPr>
          <w:p w14:paraId="03EC029D" w14:textId="77777777" w:rsidR="002E3EAA" w:rsidRPr="007907ED" w:rsidRDefault="002E3EAA" w:rsidP="002E3EAA">
            <w:pPr>
              <w:pStyle w:val="TableParagraph"/>
              <w:spacing w:before="34" w:line="211" w:lineRule="auto"/>
              <w:ind w:left="56" w:right="100"/>
              <w:rPr>
                <w:rFonts w:asciiTheme="minorHAnsi" w:hAnsiTheme="minorHAnsi" w:cstheme="minorHAnsi"/>
                <w:sz w:val="19"/>
              </w:rPr>
            </w:pPr>
            <w:r w:rsidRPr="007907ED">
              <w:rPr>
                <w:rFonts w:asciiTheme="minorHAnsi" w:hAnsiTheme="minorHAnsi" w:cstheme="minorHAnsi"/>
                <w:sz w:val="19"/>
              </w:rPr>
              <w:t>Contact with rotating parts</w:t>
            </w:r>
          </w:p>
        </w:tc>
        <w:tc>
          <w:tcPr>
            <w:tcW w:w="945" w:type="dxa"/>
            <w:vMerge w:val="restart"/>
          </w:tcPr>
          <w:p w14:paraId="102CE382"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vMerge w:val="restart"/>
          </w:tcPr>
          <w:p w14:paraId="2520AB9D" w14:textId="77777777" w:rsidR="002E3EAA" w:rsidRPr="007907ED" w:rsidRDefault="002E3EAA" w:rsidP="002E3EAA">
            <w:pPr>
              <w:pStyle w:val="TableParagraph"/>
              <w:spacing w:before="34" w:line="211" w:lineRule="auto"/>
              <w:ind w:left="56" w:right="34"/>
              <w:rPr>
                <w:rFonts w:asciiTheme="minorHAnsi" w:hAnsiTheme="minorHAnsi" w:cstheme="minorHAnsi"/>
                <w:sz w:val="19"/>
              </w:rPr>
            </w:pPr>
            <w:r w:rsidRPr="007907ED">
              <w:rPr>
                <w:rFonts w:asciiTheme="minorHAnsi" w:hAnsiTheme="minorHAnsi" w:cstheme="minorHAnsi"/>
                <w:sz w:val="19"/>
              </w:rPr>
              <w:t>Entanglement Lacerations</w:t>
            </w:r>
          </w:p>
        </w:tc>
        <w:tc>
          <w:tcPr>
            <w:tcW w:w="1078" w:type="dxa"/>
          </w:tcPr>
          <w:p w14:paraId="716475DE" w14:textId="77777777" w:rsidR="002E3EAA" w:rsidRPr="007907ED" w:rsidRDefault="002E3EAA" w:rsidP="002E3EAA">
            <w:pPr>
              <w:pStyle w:val="TableParagraph"/>
              <w:spacing w:before="10"/>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360AC750" w14:textId="77777777" w:rsidR="002E3EAA" w:rsidRPr="007907ED" w:rsidRDefault="002E3EAA" w:rsidP="002E3EAA">
            <w:pPr>
              <w:pStyle w:val="TableParagraph"/>
              <w:spacing w:before="34" w:line="211" w:lineRule="auto"/>
              <w:ind w:left="54"/>
              <w:rPr>
                <w:rFonts w:asciiTheme="minorHAnsi" w:hAnsiTheme="minorHAnsi" w:cstheme="minorHAnsi"/>
                <w:sz w:val="19"/>
              </w:rPr>
            </w:pPr>
            <w:r w:rsidRPr="007907ED">
              <w:rPr>
                <w:rFonts w:asciiTheme="minorHAnsi" w:hAnsiTheme="minorHAnsi" w:cstheme="minorHAnsi"/>
                <w:spacing w:val="-4"/>
                <w:sz w:val="19"/>
              </w:rPr>
              <w:t xml:space="preserve">The </w:t>
            </w:r>
            <w:r w:rsidRPr="007907ED">
              <w:rPr>
                <w:rFonts w:asciiTheme="minorHAnsi" w:hAnsiTheme="minorHAnsi" w:cstheme="minorHAnsi"/>
                <w:spacing w:val="-6"/>
                <w:sz w:val="19"/>
              </w:rPr>
              <w:t xml:space="preserve">router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 xml:space="preserve">unplugged </w:t>
            </w:r>
            <w:r w:rsidRPr="007907ED">
              <w:rPr>
                <w:rFonts w:asciiTheme="minorHAnsi" w:hAnsiTheme="minorHAnsi" w:cstheme="minorHAnsi"/>
                <w:spacing w:val="-4"/>
                <w:sz w:val="19"/>
              </w:rPr>
              <w:t xml:space="preserve">when </w:t>
            </w:r>
            <w:r w:rsidRPr="007907ED">
              <w:rPr>
                <w:rFonts w:asciiTheme="minorHAnsi" w:hAnsiTheme="minorHAnsi" w:cstheme="minorHAnsi"/>
                <w:spacing w:val="-5"/>
                <w:sz w:val="19"/>
              </w:rPr>
              <w:t xml:space="preserve">mounting </w:t>
            </w:r>
            <w:r w:rsidRPr="007907ED">
              <w:rPr>
                <w:rFonts w:asciiTheme="minorHAnsi" w:hAnsiTheme="minorHAnsi" w:cstheme="minorHAnsi"/>
                <w:spacing w:val="-4"/>
                <w:sz w:val="19"/>
              </w:rPr>
              <w:t xml:space="preserve">bits </w:t>
            </w:r>
            <w:r w:rsidRPr="007907ED">
              <w:rPr>
                <w:rFonts w:asciiTheme="minorHAnsi" w:hAnsiTheme="minorHAnsi" w:cstheme="minorHAnsi"/>
                <w:spacing w:val="-5"/>
                <w:sz w:val="19"/>
              </w:rPr>
              <w:t xml:space="preserve">or making </w:t>
            </w:r>
            <w:r w:rsidRPr="007907ED">
              <w:rPr>
                <w:rFonts w:asciiTheme="minorHAnsi" w:hAnsiTheme="minorHAnsi" w:cstheme="minorHAnsi"/>
                <w:spacing w:val="-4"/>
                <w:sz w:val="19"/>
              </w:rPr>
              <w:t xml:space="preserve">major </w:t>
            </w:r>
            <w:r w:rsidRPr="007907ED">
              <w:rPr>
                <w:rFonts w:asciiTheme="minorHAnsi" w:hAnsiTheme="minorHAnsi" w:cstheme="minorHAnsi"/>
                <w:spacing w:val="-6"/>
                <w:sz w:val="19"/>
              </w:rPr>
              <w:t>adjustments</w:t>
            </w:r>
          </w:p>
        </w:tc>
        <w:tc>
          <w:tcPr>
            <w:tcW w:w="908" w:type="dxa"/>
            <w:vMerge w:val="restart"/>
          </w:tcPr>
          <w:p w14:paraId="568D1B75"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5" w:type="dxa"/>
            <w:vMerge w:val="restart"/>
          </w:tcPr>
          <w:p w14:paraId="7E6337B5" w14:textId="77777777" w:rsidR="002E3EAA" w:rsidRPr="007907ED" w:rsidRDefault="002E3EAA" w:rsidP="002E3EAA">
            <w:pPr>
              <w:pStyle w:val="TableParagraph"/>
              <w:rPr>
                <w:rFonts w:asciiTheme="minorHAnsi" w:hAnsiTheme="minorHAnsi" w:cstheme="minorHAnsi"/>
                <w:sz w:val="18"/>
              </w:rPr>
            </w:pPr>
          </w:p>
        </w:tc>
        <w:tc>
          <w:tcPr>
            <w:tcW w:w="1418" w:type="dxa"/>
            <w:vMerge w:val="restart"/>
          </w:tcPr>
          <w:p w14:paraId="3F5D23A6"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732D6BBF" w14:textId="77777777" w:rsidR="002E3EAA" w:rsidRPr="007907ED" w:rsidRDefault="002E3EAA" w:rsidP="002E3EAA">
            <w:pPr>
              <w:pStyle w:val="TableParagraph"/>
              <w:rPr>
                <w:rFonts w:asciiTheme="minorHAnsi" w:hAnsiTheme="minorHAnsi" w:cstheme="minorBidi"/>
                <w:sz w:val="18"/>
                <w:szCs w:val="18"/>
              </w:rPr>
            </w:pPr>
          </w:p>
        </w:tc>
        <w:tc>
          <w:tcPr>
            <w:tcW w:w="1418" w:type="dxa"/>
            <w:vMerge w:val="restart"/>
          </w:tcPr>
          <w:p w14:paraId="26838A78" w14:textId="202EAD9C"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61806B69" w14:textId="77777777" w:rsidTr="002140A7">
        <w:trPr>
          <w:trHeight w:val="689"/>
        </w:trPr>
        <w:tc>
          <w:tcPr>
            <w:tcW w:w="1361" w:type="dxa"/>
            <w:vMerge/>
          </w:tcPr>
          <w:p w14:paraId="53866F24" w14:textId="77777777" w:rsidR="002E3EAA" w:rsidRPr="007907ED" w:rsidRDefault="002E3EAA" w:rsidP="002E3EAA">
            <w:pPr>
              <w:rPr>
                <w:rFonts w:cstheme="minorHAnsi"/>
                <w:sz w:val="2"/>
                <w:szCs w:val="2"/>
              </w:rPr>
            </w:pPr>
          </w:p>
        </w:tc>
        <w:tc>
          <w:tcPr>
            <w:tcW w:w="945" w:type="dxa"/>
            <w:vMerge/>
          </w:tcPr>
          <w:p w14:paraId="67629C41" w14:textId="77777777" w:rsidR="002E3EAA" w:rsidRPr="007907ED" w:rsidRDefault="002E3EAA" w:rsidP="002E3EAA">
            <w:pPr>
              <w:rPr>
                <w:rFonts w:cstheme="minorHAnsi"/>
                <w:sz w:val="2"/>
                <w:szCs w:val="2"/>
              </w:rPr>
            </w:pPr>
          </w:p>
        </w:tc>
        <w:tc>
          <w:tcPr>
            <w:tcW w:w="1361" w:type="dxa"/>
            <w:vMerge/>
          </w:tcPr>
          <w:p w14:paraId="4D116432" w14:textId="77777777" w:rsidR="002E3EAA" w:rsidRPr="007907ED" w:rsidRDefault="002E3EAA" w:rsidP="002E3EAA">
            <w:pPr>
              <w:rPr>
                <w:rFonts w:cstheme="minorHAnsi"/>
                <w:sz w:val="2"/>
                <w:szCs w:val="2"/>
              </w:rPr>
            </w:pPr>
          </w:p>
        </w:tc>
        <w:tc>
          <w:tcPr>
            <w:tcW w:w="1078" w:type="dxa"/>
          </w:tcPr>
          <w:p w14:paraId="2F3DB24C" w14:textId="77777777" w:rsidR="002E3EAA" w:rsidRPr="007907ED" w:rsidRDefault="002E3EAA" w:rsidP="002E3EAA">
            <w:pPr>
              <w:pStyle w:val="TableParagraph"/>
              <w:spacing w:before="10"/>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6CEDE92B" w14:textId="77777777" w:rsidR="002E3EAA" w:rsidRPr="007907ED" w:rsidRDefault="002E3EAA" w:rsidP="002E3EAA">
            <w:pPr>
              <w:pStyle w:val="TableParagraph"/>
              <w:spacing w:before="34" w:line="211" w:lineRule="auto"/>
              <w:ind w:left="54"/>
              <w:rPr>
                <w:rFonts w:asciiTheme="minorHAnsi" w:hAnsiTheme="minorHAnsi" w:cstheme="minorHAnsi"/>
                <w:sz w:val="19"/>
              </w:rPr>
            </w:pPr>
            <w:r w:rsidRPr="007907ED">
              <w:rPr>
                <w:rFonts w:asciiTheme="minorHAnsi" w:hAnsiTheme="minorHAnsi" w:cstheme="minorHAnsi"/>
                <w:spacing w:val="-4"/>
                <w:sz w:val="19"/>
              </w:rPr>
              <w:t xml:space="preserve">The work </w:t>
            </w:r>
            <w:r w:rsidRPr="007907ED">
              <w:rPr>
                <w:rFonts w:asciiTheme="minorHAnsi" w:hAnsiTheme="minorHAnsi" w:cstheme="minorHAnsi"/>
                <w:spacing w:val="-5"/>
                <w:sz w:val="19"/>
              </w:rPr>
              <w:t xml:space="preserve">piece </w:t>
            </w:r>
            <w:r w:rsidRPr="007907ED">
              <w:rPr>
                <w:rFonts w:asciiTheme="minorHAnsi" w:hAnsiTheme="minorHAnsi" w:cstheme="minorHAnsi"/>
                <w:spacing w:val="-3"/>
                <w:sz w:val="19"/>
              </w:rPr>
              <w:t xml:space="preserve">is </w:t>
            </w:r>
            <w:r w:rsidRPr="007907ED">
              <w:rPr>
                <w:rFonts w:asciiTheme="minorHAnsi" w:hAnsiTheme="minorHAnsi" w:cstheme="minorHAnsi"/>
                <w:spacing w:val="-6"/>
                <w:sz w:val="19"/>
              </w:rPr>
              <w:t xml:space="preserve">securely </w:t>
            </w:r>
            <w:r w:rsidRPr="007907ED">
              <w:rPr>
                <w:rFonts w:asciiTheme="minorHAnsi" w:hAnsiTheme="minorHAnsi" w:cstheme="minorHAnsi"/>
                <w:spacing w:val="-5"/>
                <w:sz w:val="19"/>
              </w:rPr>
              <w:t xml:space="preserve">clamped </w:t>
            </w:r>
            <w:r w:rsidRPr="007907ED">
              <w:rPr>
                <w:rFonts w:asciiTheme="minorHAnsi" w:hAnsiTheme="minorHAnsi" w:cstheme="minorHAnsi"/>
                <w:spacing w:val="-3"/>
                <w:sz w:val="19"/>
              </w:rPr>
              <w:t xml:space="preserve">so </w:t>
            </w:r>
            <w:r w:rsidRPr="007907ED">
              <w:rPr>
                <w:rFonts w:asciiTheme="minorHAnsi" w:hAnsiTheme="minorHAnsi" w:cstheme="minorHAnsi"/>
                <w:spacing w:val="-4"/>
                <w:sz w:val="19"/>
              </w:rPr>
              <w:t xml:space="preserve">that </w:t>
            </w:r>
            <w:r w:rsidRPr="007907ED">
              <w:rPr>
                <w:rFonts w:asciiTheme="minorHAnsi" w:hAnsiTheme="minorHAnsi" w:cstheme="minorHAnsi"/>
                <w:spacing w:val="-3"/>
                <w:sz w:val="19"/>
              </w:rPr>
              <w:t xml:space="preserve">it </w:t>
            </w:r>
            <w:r w:rsidRPr="007907ED">
              <w:rPr>
                <w:rFonts w:asciiTheme="minorHAnsi" w:hAnsiTheme="minorHAnsi" w:cstheme="minorHAnsi"/>
                <w:spacing w:val="-5"/>
                <w:sz w:val="19"/>
              </w:rPr>
              <w:t xml:space="preserve">will </w:t>
            </w:r>
            <w:r w:rsidRPr="007907ED">
              <w:rPr>
                <w:rFonts w:asciiTheme="minorHAnsi" w:hAnsiTheme="minorHAnsi" w:cstheme="minorHAnsi"/>
                <w:spacing w:val="-6"/>
                <w:sz w:val="19"/>
              </w:rPr>
              <w:t xml:space="preserve">remain </w:t>
            </w:r>
            <w:r w:rsidRPr="007907ED">
              <w:rPr>
                <w:rFonts w:asciiTheme="minorHAnsi" w:hAnsiTheme="minorHAnsi" w:cstheme="minorHAnsi"/>
                <w:spacing w:val="-5"/>
                <w:sz w:val="19"/>
              </w:rPr>
              <w:t xml:space="preserve">stationary during </w:t>
            </w:r>
            <w:r w:rsidRPr="007907ED">
              <w:rPr>
                <w:rFonts w:asciiTheme="minorHAnsi" w:hAnsiTheme="minorHAnsi" w:cstheme="minorHAnsi"/>
                <w:spacing w:val="-4"/>
                <w:sz w:val="19"/>
              </w:rPr>
              <w:t xml:space="preserve">the </w:t>
            </w:r>
            <w:r w:rsidRPr="007907ED">
              <w:rPr>
                <w:rFonts w:asciiTheme="minorHAnsi" w:hAnsiTheme="minorHAnsi" w:cstheme="minorHAnsi"/>
                <w:spacing w:val="-6"/>
                <w:sz w:val="19"/>
              </w:rPr>
              <w:t>routing operation</w:t>
            </w:r>
          </w:p>
        </w:tc>
        <w:tc>
          <w:tcPr>
            <w:tcW w:w="908" w:type="dxa"/>
            <w:vMerge/>
          </w:tcPr>
          <w:p w14:paraId="7E171579" w14:textId="77777777" w:rsidR="002E3EAA" w:rsidRPr="007907ED" w:rsidRDefault="002E3EAA" w:rsidP="002E3EAA">
            <w:pPr>
              <w:rPr>
                <w:rFonts w:cstheme="minorHAnsi"/>
                <w:sz w:val="2"/>
                <w:szCs w:val="2"/>
              </w:rPr>
            </w:pPr>
          </w:p>
        </w:tc>
        <w:tc>
          <w:tcPr>
            <w:tcW w:w="2495" w:type="dxa"/>
            <w:vMerge/>
          </w:tcPr>
          <w:p w14:paraId="569FB0BA" w14:textId="77777777" w:rsidR="002E3EAA" w:rsidRPr="007907ED" w:rsidRDefault="002E3EAA" w:rsidP="002E3EAA">
            <w:pPr>
              <w:rPr>
                <w:rFonts w:cstheme="minorHAnsi"/>
                <w:sz w:val="2"/>
                <w:szCs w:val="2"/>
              </w:rPr>
            </w:pPr>
          </w:p>
        </w:tc>
        <w:tc>
          <w:tcPr>
            <w:tcW w:w="1418" w:type="dxa"/>
            <w:vMerge/>
          </w:tcPr>
          <w:p w14:paraId="474BAD75" w14:textId="77777777" w:rsidR="002E3EAA" w:rsidRPr="007907ED" w:rsidRDefault="002E3EAA" w:rsidP="002E3EAA">
            <w:pPr>
              <w:rPr>
                <w:rFonts w:cstheme="minorHAnsi"/>
                <w:sz w:val="2"/>
                <w:szCs w:val="2"/>
              </w:rPr>
            </w:pPr>
          </w:p>
        </w:tc>
        <w:tc>
          <w:tcPr>
            <w:tcW w:w="1418" w:type="dxa"/>
            <w:vMerge/>
          </w:tcPr>
          <w:p w14:paraId="3D4A2BD5" w14:textId="77777777" w:rsidR="002E3EAA" w:rsidRPr="007907ED" w:rsidRDefault="002E3EAA" w:rsidP="002E3EAA">
            <w:pPr>
              <w:rPr>
                <w:rFonts w:cstheme="minorHAnsi"/>
                <w:sz w:val="2"/>
                <w:szCs w:val="2"/>
              </w:rPr>
            </w:pPr>
          </w:p>
        </w:tc>
      </w:tr>
      <w:tr w:rsidR="002E3EAA" w:rsidRPr="007907ED" w14:paraId="34BF6551" w14:textId="77777777" w:rsidTr="002140A7">
        <w:trPr>
          <w:trHeight w:val="1403"/>
        </w:trPr>
        <w:tc>
          <w:tcPr>
            <w:tcW w:w="1361" w:type="dxa"/>
          </w:tcPr>
          <w:p w14:paraId="16A57D9A" w14:textId="77777777" w:rsidR="002E3EAA" w:rsidRPr="007907ED" w:rsidRDefault="002E3EAA" w:rsidP="002E3EAA">
            <w:pPr>
              <w:pStyle w:val="TableParagraph"/>
              <w:spacing w:before="34" w:line="211" w:lineRule="auto"/>
              <w:ind w:left="56" w:right="372"/>
              <w:rPr>
                <w:rFonts w:asciiTheme="minorHAnsi" w:hAnsiTheme="minorHAnsi" w:cstheme="minorHAnsi"/>
                <w:sz w:val="19"/>
              </w:rPr>
            </w:pPr>
            <w:r w:rsidRPr="007907ED">
              <w:rPr>
                <w:rFonts w:asciiTheme="minorHAnsi" w:hAnsiTheme="minorHAnsi" w:cstheme="minorHAnsi"/>
                <w:spacing w:val="-6"/>
                <w:sz w:val="19"/>
              </w:rPr>
              <w:t xml:space="preserve">Contact  </w:t>
            </w:r>
            <w:r w:rsidRPr="007907ED">
              <w:rPr>
                <w:rFonts w:asciiTheme="minorHAnsi" w:hAnsiTheme="minorHAnsi" w:cstheme="minorHAnsi"/>
                <w:spacing w:val="-3"/>
                <w:sz w:val="19"/>
              </w:rPr>
              <w:t xml:space="preserve">by </w:t>
            </w:r>
            <w:r w:rsidRPr="007907ED">
              <w:rPr>
                <w:rFonts w:asciiTheme="minorHAnsi" w:hAnsiTheme="minorHAnsi" w:cstheme="minorHAnsi"/>
                <w:spacing w:val="-8"/>
                <w:sz w:val="19"/>
              </w:rPr>
              <w:t xml:space="preserve">persons </w:t>
            </w:r>
            <w:r w:rsidRPr="007907ED">
              <w:rPr>
                <w:rFonts w:asciiTheme="minorHAnsi" w:hAnsiTheme="minorHAnsi" w:cstheme="minorHAnsi"/>
                <w:spacing w:val="-5"/>
                <w:sz w:val="19"/>
              </w:rPr>
              <w:t>other</w:t>
            </w:r>
            <w:r w:rsidRPr="007907ED">
              <w:rPr>
                <w:rFonts w:asciiTheme="minorHAnsi" w:hAnsiTheme="minorHAnsi" w:cstheme="minorHAnsi"/>
                <w:spacing w:val="-15"/>
                <w:sz w:val="19"/>
              </w:rPr>
              <w:t xml:space="preserve"> </w:t>
            </w:r>
            <w:r w:rsidRPr="007907ED">
              <w:rPr>
                <w:rFonts w:asciiTheme="minorHAnsi" w:hAnsiTheme="minorHAnsi" w:cstheme="minorHAnsi"/>
                <w:spacing w:val="-5"/>
                <w:sz w:val="19"/>
              </w:rPr>
              <w:t>than</w:t>
            </w:r>
          </w:p>
          <w:p w14:paraId="65D04A58" w14:textId="77777777" w:rsidR="002E3EAA" w:rsidRPr="007907ED" w:rsidRDefault="002E3EAA" w:rsidP="002E3EAA">
            <w:pPr>
              <w:pStyle w:val="TableParagraph"/>
              <w:spacing w:line="211" w:lineRule="auto"/>
              <w:ind w:left="56" w:right="230"/>
              <w:rPr>
                <w:rFonts w:asciiTheme="minorHAnsi" w:hAnsiTheme="minorHAnsi" w:cstheme="minorHAnsi"/>
                <w:sz w:val="19"/>
              </w:rPr>
            </w:pPr>
            <w:r w:rsidRPr="007907ED">
              <w:rPr>
                <w:rFonts w:asciiTheme="minorHAnsi" w:hAnsiTheme="minorHAnsi" w:cstheme="minorHAnsi"/>
                <w:spacing w:val="-4"/>
                <w:sz w:val="19"/>
              </w:rPr>
              <w:t xml:space="preserve">the </w:t>
            </w:r>
            <w:r w:rsidRPr="007907ED">
              <w:rPr>
                <w:rFonts w:asciiTheme="minorHAnsi" w:hAnsiTheme="minorHAnsi" w:cstheme="minorHAnsi"/>
                <w:spacing w:val="-6"/>
                <w:sz w:val="19"/>
              </w:rPr>
              <w:t xml:space="preserve">operator </w:t>
            </w:r>
            <w:r w:rsidRPr="007907ED">
              <w:rPr>
                <w:rFonts w:asciiTheme="minorHAnsi" w:hAnsiTheme="minorHAnsi" w:cstheme="minorHAnsi"/>
                <w:spacing w:val="-4"/>
                <w:sz w:val="19"/>
              </w:rPr>
              <w:t xml:space="preserve">with </w:t>
            </w:r>
            <w:r w:rsidRPr="007907ED">
              <w:rPr>
                <w:rFonts w:asciiTheme="minorHAnsi" w:hAnsiTheme="minorHAnsi" w:cstheme="minorHAnsi"/>
                <w:spacing w:val="-8"/>
                <w:sz w:val="19"/>
              </w:rPr>
              <w:t xml:space="preserve">moving </w:t>
            </w:r>
            <w:r w:rsidRPr="007907ED">
              <w:rPr>
                <w:rFonts w:asciiTheme="minorHAnsi" w:hAnsiTheme="minorHAnsi" w:cstheme="minorHAnsi"/>
                <w:spacing w:val="-5"/>
                <w:sz w:val="19"/>
              </w:rPr>
              <w:t>machine</w:t>
            </w:r>
          </w:p>
        </w:tc>
        <w:tc>
          <w:tcPr>
            <w:tcW w:w="945" w:type="dxa"/>
          </w:tcPr>
          <w:p w14:paraId="02C1042A"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41C96BD7" w14:textId="77777777" w:rsidR="002E3EAA" w:rsidRPr="007907ED" w:rsidRDefault="002E3EAA" w:rsidP="002E3EAA">
            <w:pPr>
              <w:pStyle w:val="TableParagraph"/>
              <w:spacing w:before="34" w:line="211" w:lineRule="auto"/>
              <w:ind w:left="56" w:right="-4"/>
              <w:rPr>
                <w:rFonts w:asciiTheme="minorHAnsi" w:hAnsiTheme="minorHAnsi" w:cstheme="minorHAnsi"/>
                <w:sz w:val="19"/>
              </w:rPr>
            </w:pPr>
            <w:r w:rsidRPr="007907ED">
              <w:rPr>
                <w:rFonts w:asciiTheme="minorHAnsi" w:hAnsiTheme="minorHAnsi" w:cstheme="minorHAnsi"/>
                <w:sz w:val="19"/>
              </w:rPr>
              <w:t>Entanglement, pinching, amputation of body parts</w:t>
            </w:r>
          </w:p>
        </w:tc>
        <w:tc>
          <w:tcPr>
            <w:tcW w:w="1078" w:type="dxa"/>
          </w:tcPr>
          <w:p w14:paraId="673AF3DE" w14:textId="77777777" w:rsidR="002E3EAA" w:rsidRPr="007907ED" w:rsidRDefault="002E3EAA" w:rsidP="002E3EAA">
            <w:pPr>
              <w:pStyle w:val="TableParagraph"/>
              <w:spacing w:before="10"/>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5BAA778B" w14:textId="77777777" w:rsidR="002E3EAA" w:rsidRPr="007907ED" w:rsidRDefault="002E3EAA" w:rsidP="002E3EAA">
            <w:pPr>
              <w:pStyle w:val="TableParagraph"/>
              <w:spacing w:before="34" w:line="211" w:lineRule="auto"/>
              <w:ind w:left="54" w:right="370"/>
              <w:rPr>
                <w:rFonts w:asciiTheme="minorHAnsi" w:hAnsiTheme="minorHAnsi" w:cstheme="minorHAnsi"/>
                <w:sz w:val="19"/>
              </w:rPr>
            </w:pPr>
            <w:r w:rsidRPr="007907ED">
              <w:rPr>
                <w:rFonts w:asciiTheme="minorHAnsi" w:hAnsiTheme="minorHAnsi" w:cstheme="minorHAnsi"/>
                <w:spacing w:val="-5"/>
                <w:sz w:val="19"/>
              </w:rPr>
              <w:t xml:space="preserve">Safe operational </w:t>
            </w:r>
            <w:r w:rsidRPr="007907ED">
              <w:rPr>
                <w:rFonts w:asciiTheme="minorHAnsi" w:hAnsiTheme="minorHAnsi" w:cstheme="minorHAnsi"/>
                <w:spacing w:val="-6"/>
                <w:sz w:val="19"/>
              </w:rPr>
              <w:t xml:space="preserve">areas are </w:t>
            </w:r>
            <w:r w:rsidRPr="007907ED">
              <w:rPr>
                <w:rFonts w:asciiTheme="minorHAnsi" w:hAnsiTheme="minorHAnsi" w:cstheme="minorHAnsi"/>
                <w:spacing w:val="-5"/>
                <w:sz w:val="19"/>
              </w:rPr>
              <w:t xml:space="preserve">marked </w:t>
            </w:r>
            <w:r w:rsidRPr="007907ED">
              <w:rPr>
                <w:rFonts w:asciiTheme="minorHAnsi" w:hAnsiTheme="minorHAnsi" w:cstheme="minorHAnsi"/>
                <w:spacing w:val="-4"/>
                <w:sz w:val="19"/>
              </w:rPr>
              <w:t xml:space="preserve">out </w:t>
            </w:r>
            <w:r w:rsidRPr="007907ED">
              <w:rPr>
                <w:rFonts w:asciiTheme="minorHAnsi" w:hAnsiTheme="minorHAnsi" w:cstheme="minorHAnsi"/>
                <w:spacing w:val="-5"/>
                <w:sz w:val="19"/>
              </w:rPr>
              <w:t xml:space="preserve">clearly </w:t>
            </w:r>
            <w:r w:rsidRPr="007907ED">
              <w:rPr>
                <w:rFonts w:asciiTheme="minorHAnsi" w:hAnsiTheme="minorHAnsi" w:cstheme="minorHAnsi"/>
                <w:spacing w:val="-6"/>
                <w:sz w:val="19"/>
              </w:rPr>
              <w:t xml:space="preserve">around </w:t>
            </w:r>
            <w:r w:rsidRPr="007907ED">
              <w:rPr>
                <w:rFonts w:asciiTheme="minorHAnsi" w:hAnsiTheme="minorHAnsi" w:cstheme="minorHAnsi"/>
                <w:spacing w:val="-5"/>
                <w:sz w:val="19"/>
              </w:rPr>
              <w:t>machines</w:t>
            </w:r>
          </w:p>
        </w:tc>
        <w:tc>
          <w:tcPr>
            <w:tcW w:w="908" w:type="dxa"/>
          </w:tcPr>
          <w:p w14:paraId="35B8FEEA"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5" w:type="dxa"/>
          </w:tcPr>
          <w:p w14:paraId="151834AC" w14:textId="77777777" w:rsidR="002E3EAA" w:rsidRPr="007907ED" w:rsidRDefault="002E3EAA" w:rsidP="002E3EAA">
            <w:pPr>
              <w:pStyle w:val="TableParagraph"/>
              <w:rPr>
                <w:rFonts w:asciiTheme="minorHAnsi" w:hAnsiTheme="minorHAnsi" w:cstheme="minorHAnsi"/>
                <w:sz w:val="18"/>
              </w:rPr>
            </w:pPr>
          </w:p>
        </w:tc>
        <w:tc>
          <w:tcPr>
            <w:tcW w:w="1418" w:type="dxa"/>
          </w:tcPr>
          <w:p w14:paraId="5CA95FE8"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68D134AD" w14:textId="77777777" w:rsidR="002E3EAA" w:rsidRPr="007907ED" w:rsidRDefault="002E3EAA" w:rsidP="002E3EAA">
            <w:pPr>
              <w:pStyle w:val="TableParagraph"/>
              <w:rPr>
                <w:rFonts w:asciiTheme="minorHAnsi" w:hAnsiTheme="minorHAnsi" w:cstheme="minorBidi"/>
                <w:sz w:val="18"/>
                <w:szCs w:val="18"/>
              </w:rPr>
            </w:pPr>
          </w:p>
        </w:tc>
        <w:tc>
          <w:tcPr>
            <w:tcW w:w="1418" w:type="dxa"/>
          </w:tcPr>
          <w:p w14:paraId="617DDE20" w14:textId="214DA7EA"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765BFF1C" w14:textId="77777777" w:rsidTr="002140A7">
        <w:trPr>
          <w:trHeight w:val="689"/>
        </w:trPr>
        <w:tc>
          <w:tcPr>
            <w:tcW w:w="1361" w:type="dxa"/>
            <w:vMerge w:val="restart"/>
          </w:tcPr>
          <w:p w14:paraId="2D9E9949" w14:textId="77777777" w:rsidR="002E3EAA" w:rsidRPr="007907ED" w:rsidRDefault="002E3EAA" w:rsidP="002E3EAA">
            <w:pPr>
              <w:pStyle w:val="TableParagraph"/>
              <w:spacing w:before="34" w:line="211" w:lineRule="auto"/>
              <w:ind w:left="56" w:right="32"/>
              <w:rPr>
                <w:rFonts w:asciiTheme="minorHAnsi" w:hAnsiTheme="minorHAnsi" w:cstheme="minorHAnsi"/>
                <w:sz w:val="19"/>
              </w:rPr>
            </w:pPr>
            <w:r w:rsidRPr="007907ED">
              <w:rPr>
                <w:rFonts w:asciiTheme="minorHAnsi" w:hAnsiTheme="minorHAnsi" w:cstheme="minorHAnsi"/>
                <w:sz w:val="19"/>
              </w:rPr>
              <w:t>Direct contact with moving parts</w:t>
            </w:r>
          </w:p>
        </w:tc>
        <w:tc>
          <w:tcPr>
            <w:tcW w:w="945" w:type="dxa"/>
            <w:vMerge w:val="restart"/>
          </w:tcPr>
          <w:p w14:paraId="386B5C96"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vMerge w:val="restart"/>
          </w:tcPr>
          <w:p w14:paraId="09CBC2E2" w14:textId="77777777" w:rsidR="002E3EAA" w:rsidRPr="007907ED" w:rsidRDefault="002E3EAA" w:rsidP="002E3EAA">
            <w:pPr>
              <w:pStyle w:val="TableParagraph"/>
              <w:spacing w:before="35" w:line="211" w:lineRule="auto"/>
              <w:ind w:left="56" w:right="212"/>
              <w:rPr>
                <w:rFonts w:asciiTheme="minorHAnsi" w:hAnsiTheme="minorHAnsi" w:cstheme="minorHAnsi"/>
                <w:sz w:val="19"/>
              </w:rPr>
            </w:pPr>
            <w:r w:rsidRPr="007907ED">
              <w:rPr>
                <w:rFonts w:asciiTheme="minorHAnsi" w:hAnsiTheme="minorHAnsi" w:cstheme="minorHAnsi"/>
                <w:sz w:val="19"/>
              </w:rPr>
              <w:t>Injuries causing laceration, amputation, bruising, fracture or burns</w:t>
            </w:r>
          </w:p>
        </w:tc>
        <w:tc>
          <w:tcPr>
            <w:tcW w:w="1078" w:type="dxa"/>
          </w:tcPr>
          <w:p w14:paraId="69000A27" w14:textId="77777777" w:rsidR="002E3EAA" w:rsidRPr="007907ED" w:rsidRDefault="002E3EAA" w:rsidP="002E3EAA">
            <w:pPr>
              <w:pStyle w:val="TableParagraph"/>
              <w:spacing w:before="11"/>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419260E5" w14:textId="77777777" w:rsidR="002E3EAA" w:rsidRPr="007907ED" w:rsidRDefault="002E3EAA" w:rsidP="002E3EAA">
            <w:pPr>
              <w:pStyle w:val="TableParagraph"/>
              <w:spacing w:before="35" w:line="211" w:lineRule="auto"/>
              <w:ind w:left="54" w:right="41"/>
              <w:jc w:val="both"/>
              <w:rPr>
                <w:rFonts w:asciiTheme="minorHAnsi" w:hAnsiTheme="minorHAnsi" w:cstheme="minorHAnsi"/>
                <w:sz w:val="19"/>
              </w:rPr>
            </w:pPr>
            <w:r w:rsidRPr="007907ED">
              <w:rPr>
                <w:rFonts w:asciiTheme="minorHAnsi" w:hAnsiTheme="minorHAnsi" w:cstheme="minorHAnsi"/>
                <w:sz w:val="19"/>
              </w:rPr>
              <w:t xml:space="preserve">A </w:t>
            </w:r>
            <w:r w:rsidRPr="007907ED">
              <w:rPr>
                <w:rFonts w:asciiTheme="minorHAnsi" w:hAnsiTheme="minorHAnsi" w:cstheme="minorHAnsi"/>
                <w:spacing w:val="-5"/>
                <w:sz w:val="19"/>
              </w:rPr>
              <w:t xml:space="preserve">visual </w:t>
            </w:r>
            <w:r w:rsidRPr="007907ED">
              <w:rPr>
                <w:rFonts w:asciiTheme="minorHAnsi" w:hAnsiTheme="minorHAnsi" w:cstheme="minorHAnsi"/>
                <w:spacing w:val="-4"/>
                <w:sz w:val="19"/>
              </w:rPr>
              <w:t xml:space="preserve">check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 xml:space="preserve">carried </w:t>
            </w:r>
            <w:r w:rsidRPr="007907ED">
              <w:rPr>
                <w:rFonts w:asciiTheme="minorHAnsi" w:hAnsiTheme="minorHAnsi" w:cstheme="minorHAnsi"/>
                <w:spacing w:val="-4"/>
                <w:sz w:val="19"/>
              </w:rPr>
              <w:t xml:space="preserve">out </w:t>
            </w:r>
            <w:r w:rsidRPr="007907ED">
              <w:rPr>
                <w:rFonts w:asciiTheme="minorHAnsi" w:hAnsiTheme="minorHAnsi" w:cstheme="minorHAnsi"/>
                <w:spacing w:val="-7"/>
                <w:sz w:val="19"/>
              </w:rPr>
              <w:t xml:space="preserve">before </w:t>
            </w:r>
            <w:r w:rsidRPr="007907ED">
              <w:rPr>
                <w:rFonts w:asciiTheme="minorHAnsi" w:hAnsiTheme="minorHAnsi" w:cstheme="minorHAnsi"/>
                <w:spacing w:val="-4"/>
                <w:sz w:val="19"/>
              </w:rPr>
              <w:t xml:space="preserve">use to </w:t>
            </w:r>
            <w:r w:rsidRPr="007907ED">
              <w:rPr>
                <w:rFonts w:asciiTheme="minorHAnsi" w:hAnsiTheme="minorHAnsi" w:cstheme="minorHAnsi"/>
                <w:spacing w:val="-6"/>
                <w:sz w:val="19"/>
              </w:rPr>
              <w:t xml:space="preserve">ensure, where </w:t>
            </w:r>
            <w:r w:rsidRPr="007907ED">
              <w:rPr>
                <w:rFonts w:asciiTheme="minorHAnsi" w:hAnsiTheme="minorHAnsi" w:cstheme="minorHAnsi"/>
                <w:spacing w:val="-5"/>
                <w:sz w:val="19"/>
              </w:rPr>
              <w:t xml:space="preserve">applicable, </w:t>
            </w:r>
            <w:r w:rsidRPr="007907ED">
              <w:rPr>
                <w:rFonts w:asciiTheme="minorHAnsi" w:hAnsiTheme="minorHAnsi" w:cstheme="minorHAnsi"/>
                <w:spacing w:val="-4"/>
                <w:sz w:val="19"/>
              </w:rPr>
              <w:t xml:space="preserve">all </w:t>
            </w:r>
            <w:r w:rsidRPr="007907ED">
              <w:rPr>
                <w:rFonts w:asciiTheme="minorHAnsi" w:hAnsiTheme="minorHAnsi" w:cstheme="minorHAnsi"/>
                <w:spacing w:val="-5"/>
                <w:sz w:val="19"/>
              </w:rPr>
              <w:t xml:space="preserve">guards </w:t>
            </w:r>
            <w:r w:rsidRPr="007907ED">
              <w:rPr>
                <w:rFonts w:asciiTheme="minorHAnsi" w:hAnsiTheme="minorHAnsi" w:cstheme="minorHAnsi"/>
                <w:spacing w:val="-4"/>
                <w:sz w:val="19"/>
              </w:rPr>
              <w:t xml:space="preserve">and </w:t>
            </w:r>
            <w:r w:rsidRPr="007907ED">
              <w:rPr>
                <w:rFonts w:asciiTheme="minorHAnsi" w:hAnsiTheme="minorHAnsi" w:cstheme="minorHAnsi"/>
                <w:spacing w:val="-5"/>
                <w:sz w:val="19"/>
              </w:rPr>
              <w:t>covers</w:t>
            </w:r>
            <w:r w:rsidRPr="007907ED">
              <w:rPr>
                <w:rFonts w:asciiTheme="minorHAnsi" w:hAnsiTheme="minorHAnsi" w:cstheme="minorHAnsi"/>
                <w:spacing w:val="-37"/>
                <w:sz w:val="19"/>
              </w:rPr>
              <w:t xml:space="preserve">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fitted, </w:t>
            </w:r>
            <w:r w:rsidRPr="007907ED">
              <w:rPr>
                <w:rFonts w:asciiTheme="minorHAnsi" w:hAnsiTheme="minorHAnsi" w:cstheme="minorHAnsi"/>
                <w:spacing w:val="-3"/>
                <w:sz w:val="19"/>
              </w:rPr>
              <w:t>in</w:t>
            </w:r>
            <w:r w:rsidRPr="007907ED">
              <w:rPr>
                <w:rFonts w:asciiTheme="minorHAnsi" w:hAnsiTheme="minorHAnsi" w:cstheme="minorHAnsi"/>
                <w:spacing w:val="-10"/>
                <w:sz w:val="19"/>
              </w:rPr>
              <w:t xml:space="preserve"> </w:t>
            </w:r>
            <w:r w:rsidRPr="007907ED">
              <w:rPr>
                <w:rFonts w:asciiTheme="minorHAnsi" w:hAnsiTheme="minorHAnsi" w:cstheme="minorHAnsi"/>
                <w:spacing w:val="-4"/>
                <w:sz w:val="19"/>
              </w:rPr>
              <w:t>good</w:t>
            </w:r>
            <w:r w:rsidRPr="007907ED">
              <w:rPr>
                <w:rFonts w:asciiTheme="minorHAnsi" w:hAnsiTheme="minorHAnsi" w:cstheme="minorHAnsi"/>
                <w:spacing w:val="-9"/>
                <w:sz w:val="19"/>
              </w:rPr>
              <w:t xml:space="preserve"> </w:t>
            </w:r>
            <w:r w:rsidRPr="007907ED">
              <w:rPr>
                <w:rFonts w:asciiTheme="minorHAnsi" w:hAnsiTheme="minorHAnsi" w:cstheme="minorHAnsi"/>
                <w:spacing w:val="-5"/>
                <w:sz w:val="19"/>
              </w:rPr>
              <w:t>order</w:t>
            </w:r>
            <w:r w:rsidRPr="007907ED">
              <w:rPr>
                <w:rFonts w:asciiTheme="minorHAnsi" w:hAnsiTheme="minorHAnsi" w:cstheme="minorHAnsi"/>
                <w:spacing w:val="-14"/>
                <w:sz w:val="19"/>
              </w:rPr>
              <w:t xml:space="preserve"> </w:t>
            </w:r>
            <w:r w:rsidRPr="007907ED">
              <w:rPr>
                <w:rFonts w:asciiTheme="minorHAnsi" w:hAnsiTheme="minorHAnsi" w:cstheme="minorHAnsi"/>
                <w:spacing w:val="-4"/>
                <w:sz w:val="19"/>
              </w:rPr>
              <w:t>and</w:t>
            </w:r>
            <w:r w:rsidRPr="007907ED">
              <w:rPr>
                <w:rFonts w:asciiTheme="minorHAnsi" w:hAnsiTheme="minorHAnsi" w:cstheme="minorHAnsi"/>
                <w:spacing w:val="-9"/>
                <w:sz w:val="19"/>
              </w:rPr>
              <w:t xml:space="preserve"> </w:t>
            </w:r>
            <w:r w:rsidRPr="007907ED">
              <w:rPr>
                <w:rFonts w:asciiTheme="minorHAnsi" w:hAnsiTheme="minorHAnsi" w:cstheme="minorHAnsi"/>
                <w:spacing w:val="-6"/>
                <w:sz w:val="19"/>
              </w:rPr>
              <w:t>there</w:t>
            </w:r>
            <w:r w:rsidRPr="007907ED">
              <w:rPr>
                <w:rFonts w:asciiTheme="minorHAnsi" w:hAnsiTheme="minorHAnsi" w:cstheme="minorHAnsi"/>
                <w:spacing w:val="-9"/>
                <w:sz w:val="19"/>
              </w:rPr>
              <w:t xml:space="preserve"> </w:t>
            </w:r>
            <w:r w:rsidRPr="007907ED">
              <w:rPr>
                <w:rFonts w:asciiTheme="minorHAnsi" w:hAnsiTheme="minorHAnsi" w:cstheme="minorHAnsi"/>
                <w:spacing w:val="-6"/>
                <w:sz w:val="19"/>
              </w:rPr>
              <w:t>are</w:t>
            </w:r>
            <w:r w:rsidRPr="007907ED">
              <w:rPr>
                <w:rFonts w:asciiTheme="minorHAnsi" w:hAnsiTheme="minorHAnsi" w:cstheme="minorHAnsi"/>
                <w:spacing w:val="-9"/>
                <w:sz w:val="19"/>
              </w:rPr>
              <w:t xml:space="preserve"> </w:t>
            </w:r>
            <w:r w:rsidRPr="007907ED">
              <w:rPr>
                <w:rFonts w:asciiTheme="minorHAnsi" w:hAnsiTheme="minorHAnsi" w:cstheme="minorHAnsi"/>
                <w:spacing w:val="-3"/>
                <w:sz w:val="19"/>
              </w:rPr>
              <w:t>no</w:t>
            </w:r>
            <w:r w:rsidRPr="007907ED">
              <w:rPr>
                <w:rFonts w:asciiTheme="minorHAnsi" w:hAnsiTheme="minorHAnsi" w:cstheme="minorHAnsi"/>
                <w:spacing w:val="-9"/>
                <w:sz w:val="19"/>
              </w:rPr>
              <w:t xml:space="preserve"> </w:t>
            </w:r>
            <w:r w:rsidRPr="007907ED">
              <w:rPr>
                <w:rFonts w:asciiTheme="minorHAnsi" w:hAnsiTheme="minorHAnsi" w:cstheme="minorHAnsi"/>
                <w:spacing w:val="-5"/>
                <w:sz w:val="19"/>
              </w:rPr>
              <w:t>visible</w:t>
            </w:r>
            <w:r w:rsidRPr="007907ED">
              <w:rPr>
                <w:rFonts w:asciiTheme="minorHAnsi" w:hAnsiTheme="minorHAnsi" w:cstheme="minorHAnsi"/>
                <w:spacing w:val="-9"/>
                <w:sz w:val="19"/>
              </w:rPr>
              <w:t xml:space="preserve"> </w:t>
            </w:r>
            <w:r w:rsidRPr="007907ED">
              <w:rPr>
                <w:rFonts w:asciiTheme="minorHAnsi" w:hAnsiTheme="minorHAnsi" w:cstheme="minorHAnsi"/>
                <w:spacing w:val="-6"/>
                <w:sz w:val="19"/>
              </w:rPr>
              <w:t>faults</w:t>
            </w:r>
          </w:p>
        </w:tc>
        <w:tc>
          <w:tcPr>
            <w:tcW w:w="908" w:type="dxa"/>
            <w:vMerge w:val="restart"/>
          </w:tcPr>
          <w:p w14:paraId="279C0C28"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5" w:type="dxa"/>
            <w:vMerge w:val="restart"/>
          </w:tcPr>
          <w:p w14:paraId="288B21A4" w14:textId="77777777" w:rsidR="002E3EAA" w:rsidRPr="007907ED" w:rsidRDefault="002E3EAA" w:rsidP="002E3EAA">
            <w:pPr>
              <w:pStyle w:val="TableParagraph"/>
              <w:rPr>
                <w:rFonts w:asciiTheme="minorHAnsi" w:hAnsiTheme="minorHAnsi" w:cstheme="minorHAnsi"/>
                <w:sz w:val="18"/>
              </w:rPr>
            </w:pPr>
          </w:p>
        </w:tc>
        <w:tc>
          <w:tcPr>
            <w:tcW w:w="1418" w:type="dxa"/>
            <w:vMerge w:val="restart"/>
          </w:tcPr>
          <w:p w14:paraId="7C965283"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2DE865CD" w14:textId="77777777" w:rsidR="002E3EAA" w:rsidRPr="007907ED" w:rsidRDefault="002E3EAA" w:rsidP="002E3EAA">
            <w:pPr>
              <w:pStyle w:val="TableParagraph"/>
              <w:rPr>
                <w:rFonts w:asciiTheme="minorHAnsi" w:hAnsiTheme="minorHAnsi" w:cstheme="minorBidi"/>
                <w:sz w:val="18"/>
                <w:szCs w:val="18"/>
              </w:rPr>
            </w:pPr>
          </w:p>
        </w:tc>
        <w:tc>
          <w:tcPr>
            <w:tcW w:w="1418" w:type="dxa"/>
            <w:vMerge w:val="restart"/>
          </w:tcPr>
          <w:p w14:paraId="12AC483D" w14:textId="2B0D5D95"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0FC45473" w14:textId="77777777" w:rsidTr="002140A7">
        <w:trPr>
          <w:trHeight w:val="639"/>
        </w:trPr>
        <w:tc>
          <w:tcPr>
            <w:tcW w:w="1361" w:type="dxa"/>
            <w:vMerge/>
          </w:tcPr>
          <w:p w14:paraId="4256C2CB" w14:textId="77777777" w:rsidR="002E3EAA" w:rsidRPr="007907ED" w:rsidRDefault="002E3EAA" w:rsidP="002E3EAA">
            <w:pPr>
              <w:rPr>
                <w:rFonts w:cstheme="minorHAnsi"/>
                <w:sz w:val="2"/>
                <w:szCs w:val="2"/>
              </w:rPr>
            </w:pPr>
          </w:p>
        </w:tc>
        <w:tc>
          <w:tcPr>
            <w:tcW w:w="945" w:type="dxa"/>
            <w:vMerge/>
          </w:tcPr>
          <w:p w14:paraId="157BB5B3" w14:textId="77777777" w:rsidR="002E3EAA" w:rsidRPr="007907ED" w:rsidRDefault="002E3EAA" w:rsidP="002E3EAA">
            <w:pPr>
              <w:rPr>
                <w:rFonts w:cstheme="minorHAnsi"/>
                <w:sz w:val="2"/>
                <w:szCs w:val="2"/>
              </w:rPr>
            </w:pPr>
          </w:p>
        </w:tc>
        <w:tc>
          <w:tcPr>
            <w:tcW w:w="1361" w:type="dxa"/>
            <w:vMerge/>
          </w:tcPr>
          <w:p w14:paraId="45F6403C" w14:textId="77777777" w:rsidR="002E3EAA" w:rsidRPr="007907ED" w:rsidRDefault="002E3EAA" w:rsidP="002E3EAA">
            <w:pPr>
              <w:rPr>
                <w:rFonts w:cstheme="minorHAnsi"/>
                <w:sz w:val="2"/>
                <w:szCs w:val="2"/>
              </w:rPr>
            </w:pPr>
          </w:p>
        </w:tc>
        <w:tc>
          <w:tcPr>
            <w:tcW w:w="1078" w:type="dxa"/>
          </w:tcPr>
          <w:p w14:paraId="130B1E15" w14:textId="77777777" w:rsidR="002E3EAA" w:rsidRPr="007907ED" w:rsidRDefault="002E3EAA" w:rsidP="002E3EAA">
            <w:pPr>
              <w:pStyle w:val="TableParagraph"/>
              <w:spacing w:before="11"/>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2C8DCEC4" w14:textId="77777777" w:rsidR="002E3EAA" w:rsidRPr="007907ED" w:rsidRDefault="002E3EAA" w:rsidP="002E3EAA">
            <w:pPr>
              <w:pStyle w:val="TableParagraph"/>
              <w:spacing w:before="35" w:line="211" w:lineRule="auto"/>
              <w:ind w:left="54" w:right="370"/>
              <w:rPr>
                <w:rFonts w:asciiTheme="minorHAnsi" w:hAnsiTheme="minorHAnsi" w:cstheme="minorHAnsi"/>
                <w:sz w:val="19"/>
              </w:rPr>
            </w:pPr>
            <w:r w:rsidRPr="007907ED">
              <w:rPr>
                <w:rFonts w:asciiTheme="minorHAnsi" w:hAnsiTheme="minorHAnsi" w:cstheme="minorHAnsi"/>
                <w:spacing w:val="-7"/>
                <w:sz w:val="19"/>
              </w:rPr>
              <w:t xml:space="preserve">Tools </w:t>
            </w:r>
            <w:r w:rsidRPr="007907ED">
              <w:rPr>
                <w:rFonts w:asciiTheme="minorHAnsi" w:hAnsiTheme="minorHAnsi" w:cstheme="minorHAnsi"/>
                <w:spacing w:val="-6"/>
                <w:sz w:val="19"/>
              </w:rPr>
              <w:t xml:space="preserve">are </w:t>
            </w:r>
            <w:r w:rsidRPr="007907ED">
              <w:rPr>
                <w:rFonts w:asciiTheme="minorHAnsi" w:hAnsiTheme="minorHAnsi" w:cstheme="minorHAnsi"/>
                <w:spacing w:val="-4"/>
                <w:sz w:val="19"/>
              </w:rPr>
              <w:t xml:space="preserve">used </w:t>
            </w:r>
            <w:r w:rsidRPr="007907ED">
              <w:rPr>
                <w:rFonts w:asciiTheme="minorHAnsi" w:hAnsiTheme="minorHAnsi" w:cstheme="minorHAnsi"/>
                <w:spacing w:val="-3"/>
                <w:sz w:val="19"/>
              </w:rPr>
              <w:t xml:space="preserve">in </w:t>
            </w:r>
            <w:r w:rsidRPr="007907ED">
              <w:rPr>
                <w:rFonts w:asciiTheme="minorHAnsi" w:hAnsiTheme="minorHAnsi" w:cstheme="minorHAnsi"/>
                <w:spacing w:val="-5"/>
                <w:sz w:val="19"/>
              </w:rPr>
              <w:t xml:space="preserve">compliance with </w:t>
            </w:r>
            <w:r w:rsidRPr="007907ED">
              <w:rPr>
                <w:rFonts w:asciiTheme="minorHAnsi" w:hAnsiTheme="minorHAnsi" w:cstheme="minorHAnsi"/>
                <w:spacing w:val="-6"/>
                <w:sz w:val="19"/>
              </w:rPr>
              <w:t>manufacturer’s instructions</w:t>
            </w:r>
          </w:p>
        </w:tc>
        <w:tc>
          <w:tcPr>
            <w:tcW w:w="908" w:type="dxa"/>
            <w:vMerge/>
          </w:tcPr>
          <w:p w14:paraId="57420573" w14:textId="77777777" w:rsidR="002E3EAA" w:rsidRPr="007907ED" w:rsidRDefault="002E3EAA" w:rsidP="002E3EAA">
            <w:pPr>
              <w:rPr>
                <w:rFonts w:cstheme="minorHAnsi"/>
                <w:sz w:val="2"/>
                <w:szCs w:val="2"/>
              </w:rPr>
            </w:pPr>
          </w:p>
        </w:tc>
        <w:tc>
          <w:tcPr>
            <w:tcW w:w="2495" w:type="dxa"/>
            <w:vMerge/>
          </w:tcPr>
          <w:p w14:paraId="1AD7FB39" w14:textId="77777777" w:rsidR="002E3EAA" w:rsidRPr="007907ED" w:rsidRDefault="002E3EAA" w:rsidP="002E3EAA">
            <w:pPr>
              <w:rPr>
                <w:rFonts w:cstheme="minorHAnsi"/>
                <w:sz w:val="2"/>
                <w:szCs w:val="2"/>
              </w:rPr>
            </w:pPr>
          </w:p>
        </w:tc>
        <w:tc>
          <w:tcPr>
            <w:tcW w:w="1418" w:type="dxa"/>
            <w:vMerge/>
          </w:tcPr>
          <w:p w14:paraId="6ACD8981" w14:textId="77777777" w:rsidR="002E3EAA" w:rsidRPr="007907ED" w:rsidRDefault="002E3EAA" w:rsidP="002E3EAA">
            <w:pPr>
              <w:rPr>
                <w:rFonts w:cstheme="minorHAnsi"/>
                <w:sz w:val="2"/>
                <w:szCs w:val="2"/>
              </w:rPr>
            </w:pPr>
          </w:p>
        </w:tc>
        <w:tc>
          <w:tcPr>
            <w:tcW w:w="1418" w:type="dxa"/>
            <w:vMerge/>
          </w:tcPr>
          <w:p w14:paraId="6A2104DC" w14:textId="77777777" w:rsidR="002E3EAA" w:rsidRPr="007907ED" w:rsidRDefault="002E3EAA" w:rsidP="002E3EAA">
            <w:pPr>
              <w:rPr>
                <w:rFonts w:cstheme="minorHAnsi"/>
                <w:sz w:val="2"/>
                <w:szCs w:val="2"/>
              </w:rPr>
            </w:pPr>
          </w:p>
        </w:tc>
      </w:tr>
      <w:tr w:rsidR="002E3EAA" w:rsidRPr="007907ED" w14:paraId="4824AA50" w14:textId="77777777" w:rsidTr="002140A7">
        <w:trPr>
          <w:trHeight w:val="639"/>
        </w:trPr>
        <w:tc>
          <w:tcPr>
            <w:tcW w:w="1361" w:type="dxa"/>
            <w:vMerge/>
          </w:tcPr>
          <w:p w14:paraId="79E88229" w14:textId="77777777" w:rsidR="002E3EAA" w:rsidRPr="007907ED" w:rsidRDefault="002E3EAA" w:rsidP="002E3EAA">
            <w:pPr>
              <w:rPr>
                <w:rFonts w:cstheme="minorHAnsi"/>
                <w:sz w:val="2"/>
                <w:szCs w:val="2"/>
              </w:rPr>
            </w:pPr>
          </w:p>
        </w:tc>
        <w:tc>
          <w:tcPr>
            <w:tcW w:w="945" w:type="dxa"/>
            <w:vMerge/>
          </w:tcPr>
          <w:p w14:paraId="67D65C8C" w14:textId="77777777" w:rsidR="002E3EAA" w:rsidRPr="007907ED" w:rsidRDefault="002E3EAA" w:rsidP="002E3EAA">
            <w:pPr>
              <w:rPr>
                <w:rFonts w:cstheme="minorHAnsi"/>
                <w:sz w:val="2"/>
                <w:szCs w:val="2"/>
              </w:rPr>
            </w:pPr>
          </w:p>
        </w:tc>
        <w:tc>
          <w:tcPr>
            <w:tcW w:w="1361" w:type="dxa"/>
            <w:vMerge/>
          </w:tcPr>
          <w:p w14:paraId="25A9583A" w14:textId="77777777" w:rsidR="002E3EAA" w:rsidRPr="007907ED" w:rsidRDefault="002E3EAA" w:rsidP="002E3EAA">
            <w:pPr>
              <w:rPr>
                <w:rFonts w:cstheme="minorHAnsi"/>
                <w:sz w:val="2"/>
                <w:szCs w:val="2"/>
              </w:rPr>
            </w:pPr>
          </w:p>
        </w:tc>
        <w:tc>
          <w:tcPr>
            <w:tcW w:w="1078" w:type="dxa"/>
          </w:tcPr>
          <w:p w14:paraId="6CAA7C17" w14:textId="77777777" w:rsidR="002E3EAA" w:rsidRPr="007907ED" w:rsidRDefault="002E3EAA" w:rsidP="002E3EAA">
            <w:pPr>
              <w:pStyle w:val="TableParagraph"/>
              <w:spacing w:before="11"/>
              <w:ind w:left="460"/>
              <w:rPr>
                <w:rFonts w:asciiTheme="minorHAnsi" w:hAnsiTheme="minorHAnsi" w:cstheme="minorHAnsi"/>
                <w:sz w:val="19"/>
              </w:rPr>
            </w:pPr>
            <w:r w:rsidRPr="007907ED">
              <w:rPr>
                <w:rFonts w:asciiTheme="minorHAnsi" w:hAnsiTheme="minorHAnsi" w:cstheme="minorHAnsi"/>
                <w:sz w:val="19"/>
              </w:rPr>
              <w:t>M</w:t>
            </w:r>
          </w:p>
        </w:tc>
        <w:tc>
          <w:tcPr>
            <w:tcW w:w="4196" w:type="dxa"/>
          </w:tcPr>
          <w:p w14:paraId="63676215" w14:textId="77777777" w:rsidR="002E3EAA" w:rsidRPr="007907ED" w:rsidRDefault="002E3EAA" w:rsidP="002E3EAA">
            <w:pPr>
              <w:pStyle w:val="TableParagraph"/>
              <w:spacing w:before="11"/>
              <w:ind w:left="54"/>
              <w:rPr>
                <w:rFonts w:asciiTheme="minorHAnsi" w:hAnsiTheme="minorHAnsi" w:cstheme="minorHAnsi"/>
                <w:sz w:val="19"/>
              </w:rPr>
            </w:pPr>
            <w:r w:rsidRPr="007907ED">
              <w:rPr>
                <w:rFonts w:asciiTheme="minorHAnsi" w:hAnsiTheme="minorHAnsi" w:cstheme="minorHAnsi"/>
                <w:sz w:val="19"/>
              </w:rPr>
              <w:t>The operator’s manual is available</w:t>
            </w:r>
          </w:p>
        </w:tc>
        <w:tc>
          <w:tcPr>
            <w:tcW w:w="908" w:type="dxa"/>
            <w:vMerge/>
          </w:tcPr>
          <w:p w14:paraId="102AB6D8" w14:textId="77777777" w:rsidR="002E3EAA" w:rsidRPr="007907ED" w:rsidRDefault="002E3EAA" w:rsidP="002E3EAA">
            <w:pPr>
              <w:rPr>
                <w:rFonts w:cstheme="minorHAnsi"/>
                <w:sz w:val="2"/>
                <w:szCs w:val="2"/>
              </w:rPr>
            </w:pPr>
          </w:p>
        </w:tc>
        <w:tc>
          <w:tcPr>
            <w:tcW w:w="2495" w:type="dxa"/>
            <w:vMerge/>
          </w:tcPr>
          <w:p w14:paraId="51B52F92" w14:textId="77777777" w:rsidR="002E3EAA" w:rsidRPr="007907ED" w:rsidRDefault="002E3EAA" w:rsidP="002E3EAA">
            <w:pPr>
              <w:rPr>
                <w:rFonts w:cstheme="minorHAnsi"/>
                <w:sz w:val="2"/>
                <w:szCs w:val="2"/>
              </w:rPr>
            </w:pPr>
          </w:p>
        </w:tc>
        <w:tc>
          <w:tcPr>
            <w:tcW w:w="1418" w:type="dxa"/>
            <w:vMerge/>
          </w:tcPr>
          <w:p w14:paraId="2EEEC93C" w14:textId="77777777" w:rsidR="002E3EAA" w:rsidRPr="007907ED" w:rsidRDefault="002E3EAA" w:rsidP="002E3EAA">
            <w:pPr>
              <w:rPr>
                <w:rFonts w:cstheme="minorHAnsi"/>
                <w:sz w:val="2"/>
                <w:szCs w:val="2"/>
              </w:rPr>
            </w:pPr>
          </w:p>
        </w:tc>
        <w:tc>
          <w:tcPr>
            <w:tcW w:w="1418" w:type="dxa"/>
            <w:vMerge/>
          </w:tcPr>
          <w:p w14:paraId="19AACA6E" w14:textId="77777777" w:rsidR="002E3EAA" w:rsidRPr="007907ED" w:rsidRDefault="002E3EAA" w:rsidP="002E3EAA">
            <w:pPr>
              <w:rPr>
                <w:rFonts w:cstheme="minorHAnsi"/>
                <w:sz w:val="2"/>
                <w:szCs w:val="2"/>
              </w:rPr>
            </w:pPr>
          </w:p>
        </w:tc>
      </w:tr>
      <w:tr w:rsidR="002E3EAA" w:rsidRPr="007907ED" w14:paraId="6AC7AFD0" w14:textId="77777777" w:rsidTr="002140A7">
        <w:trPr>
          <w:trHeight w:val="489"/>
        </w:trPr>
        <w:tc>
          <w:tcPr>
            <w:tcW w:w="1361" w:type="dxa"/>
            <w:vMerge/>
          </w:tcPr>
          <w:p w14:paraId="41A69C6C" w14:textId="77777777" w:rsidR="002E3EAA" w:rsidRPr="007907ED" w:rsidRDefault="002E3EAA" w:rsidP="002E3EAA">
            <w:pPr>
              <w:rPr>
                <w:rFonts w:cstheme="minorHAnsi"/>
                <w:sz w:val="2"/>
                <w:szCs w:val="2"/>
              </w:rPr>
            </w:pPr>
          </w:p>
        </w:tc>
        <w:tc>
          <w:tcPr>
            <w:tcW w:w="945" w:type="dxa"/>
            <w:vMerge/>
          </w:tcPr>
          <w:p w14:paraId="2FCBC183" w14:textId="77777777" w:rsidR="002E3EAA" w:rsidRPr="007907ED" w:rsidRDefault="002E3EAA" w:rsidP="002E3EAA">
            <w:pPr>
              <w:rPr>
                <w:rFonts w:cstheme="minorHAnsi"/>
                <w:sz w:val="2"/>
                <w:szCs w:val="2"/>
              </w:rPr>
            </w:pPr>
          </w:p>
        </w:tc>
        <w:tc>
          <w:tcPr>
            <w:tcW w:w="1361" w:type="dxa"/>
            <w:vMerge/>
          </w:tcPr>
          <w:p w14:paraId="36CB961B" w14:textId="77777777" w:rsidR="002E3EAA" w:rsidRPr="007907ED" w:rsidRDefault="002E3EAA" w:rsidP="002E3EAA">
            <w:pPr>
              <w:rPr>
                <w:rFonts w:cstheme="minorHAnsi"/>
                <w:sz w:val="2"/>
                <w:szCs w:val="2"/>
              </w:rPr>
            </w:pPr>
          </w:p>
        </w:tc>
        <w:tc>
          <w:tcPr>
            <w:tcW w:w="1078" w:type="dxa"/>
          </w:tcPr>
          <w:p w14:paraId="3B4A69A4" w14:textId="77777777" w:rsidR="002E3EAA" w:rsidRPr="007907ED" w:rsidRDefault="002E3EAA" w:rsidP="002E3EAA">
            <w:pPr>
              <w:pStyle w:val="TableParagraph"/>
              <w:spacing w:before="11"/>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30C39EA2" w14:textId="77777777" w:rsidR="002E3EAA" w:rsidRPr="007907ED" w:rsidRDefault="002E3EAA" w:rsidP="002E3EAA">
            <w:pPr>
              <w:pStyle w:val="TableParagraph"/>
              <w:spacing w:before="11"/>
              <w:ind w:left="54"/>
              <w:rPr>
                <w:rFonts w:asciiTheme="minorHAnsi" w:hAnsiTheme="minorHAnsi" w:cstheme="minorHAnsi"/>
                <w:sz w:val="19"/>
              </w:rPr>
            </w:pPr>
            <w:r w:rsidRPr="007907ED">
              <w:rPr>
                <w:rFonts w:asciiTheme="minorHAnsi" w:hAnsiTheme="minorHAnsi" w:cstheme="minorHAnsi"/>
                <w:sz w:val="19"/>
              </w:rPr>
              <w:t>Dangling jewellery is prohibited</w:t>
            </w:r>
          </w:p>
        </w:tc>
        <w:tc>
          <w:tcPr>
            <w:tcW w:w="908" w:type="dxa"/>
            <w:vMerge/>
          </w:tcPr>
          <w:p w14:paraId="5BA96F76" w14:textId="77777777" w:rsidR="002E3EAA" w:rsidRPr="007907ED" w:rsidRDefault="002E3EAA" w:rsidP="002E3EAA">
            <w:pPr>
              <w:rPr>
                <w:rFonts w:cstheme="minorHAnsi"/>
                <w:sz w:val="2"/>
                <w:szCs w:val="2"/>
              </w:rPr>
            </w:pPr>
          </w:p>
        </w:tc>
        <w:tc>
          <w:tcPr>
            <w:tcW w:w="2495" w:type="dxa"/>
            <w:vMerge/>
          </w:tcPr>
          <w:p w14:paraId="0E25EE11" w14:textId="77777777" w:rsidR="002E3EAA" w:rsidRPr="007907ED" w:rsidRDefault="002E3EAA" w:rsidP="002E3EAA">
            <w:pPr>
              <w:rPr>
                <w:rFonts w:cstheme="minorHAnsi"/>
                <w:sz w:val="2"/>
                <w:szCs w:val="2"/>
              </w:rPr>
            </w:pPr>
          </w:p>
        </w:tc>
        <w:tc>
          <w:tcPr>
            <w:tcW w:w="1418" w:type="dxa"/>
            <w:vMerge/>
          </w:tcPr>
          <w:p w14:paraId="602AC0BD" w14:textId="77777777" w:rsidR="002E3EAA" w:rsidRPr="007907ED" w:rsidRDefault="002E3EAA" w:rsidP="002E3EAA">
            <w:pPr>
              <w:rPr>
                <w:rFonts w:cstheme="minorHAnsi"/>
                <w:sz w:val="2"/>
                <w:szCs w:val="2"/>
              </w:rPr>
            </w:pPr>
          </w:p>
        </w:tc>
        <w:tc>
          <w:tcPr>
            <w:tcW w:w="1418" w:type="dxa"/>
            <w:vMerge/>
          </w:tcPr>
          <w:p w14:paraId="63310633" w14:textId="77777777" w:rsidR="002E3EAA" w:rsidRPr="007907ED" w:rsidRDefault="002E3EAA" w:rsidP="002E3EAA">
            <w:pPr>
              <w:rPr>
                <w:rFonts w:cstheme="minorHAnsi"/>
                <w:sz w:val="2"/>
                <w:szCs w:val="2"/>
              </w:rPr>
            </w:pPr>
          </w:p>
        </w:tc>
      </w:tr>
      <w:tr w:rsidR="002E3EAA" w:rsidRPr="007907ED" w14:paraId="0E967895" w14:textId="77777777" w:rsidTr="002140A7">
        <w:trPr>
          <w:trHeight w:val="489"/>
        </w:trPr>
        <w:tc>
          <w:tcPr>
            <w:tcW w:w="1361" w:type="dxa"/>
            <w:vMerge/>
          </w:tcPr>
          <w:p w14:paraId="09B09DE0" w14:textId="77777777" w:rsidR="002E3EAA" w:rsidRPr="007907ED" w:rsidRDefault="002E3EAA" w:rsidP="002E3EAA">
            <w:pPr>
              <w:rPr>
                <w:rFonts w:cstheme="minorHAnsi"/>
                <w:sz w:val="2"/>
                <w:szCs w:val="2"/>
              </w:rPr>
            </w:pPr>
          </w:p>
        </w:tc>
        <w:tc>
          <w:tcPr>
            <w:tcW w:w="945" w:type="dxa"/>
            <w:vMerge/>
          </w:tcPr>
          <w:p w14:paraId="57A54FA6" w14:textId="77777777" w:rsidR="002E3EAA" w:rsidRPr="007907ED" w:rsidRDefault="002E3EAA" w:rsidP="002E3EAA">
            <w:pPr>
              <w:rPr>
                <w:rFonts w:cstheme="minorHAnsi"/>
                <w:sz w:val="2"/>
                <w:szCs w:val="2"/>
              </w:rPr>
            </w:pPr>
          </w:p>
        </w:tc>
        <w:tc>
          <w:tcPr>
            <w:tcW w:w="1361" w:type="dxa"/>
            <w:vMerge/>
          </w:tcPr>
          <w:p w14:paraId="7BED72C3" w14:textId="77777777" w:rsidR="002E3EAA" w:rsidRPr="007907ED" w:rsidRDefault="002E3EAA" w:rsidP="002E3EAA">
            <w:pPr>
              <w:rPr>
                <w:rFonts w:cstheme="minorHAnsi"/>
                <w:sz w:val="2"/>
                <w:szCs w:val="2"/>
              </w:rPr>
            </w:pPr>
          </w:p>
        </w:tc>
        <w:tc>
          <w:tcPr>
            <w:tcW w:w="1078" w:type="dxa"/>
          </w:tcPr>
          <w:p w14:paraId="5F588C6A" w14:textId="77777777" w:rsidR="002E3EAA" w:rsidRPr="007907ED" w:rsidRDefault="002E3EAA" w:rsidP="002E3EAA">
            <w:pPr>
              <w:pStyle w:val="TableParagraph"/>
              <w:spacing w:before="11"/>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630F95CC" w14:textId="77777777" w:rsidR="002E3EAA" w:rsidRPr="007907ED" w:rsidRDefault="002E3EAA" w:rsidP="002E3EAA">
            <w:pPr>
              <w:pStyle w:val="TableParagraph"/>
              <w:spacing w:before="11"/>
              <w:ind w:left="54"/>
              <w:rPr>
                <w:rFonts w:asciiTheme="minorHAnsi" w:hAnsiTheme="minorHAnsi" w:cstheme="minorHAnsi"/>
                <w:sz w:val="19"/>
              </w:rPr>
            </w:pPr>
            <w:r w:rsidRPr="007907ED">
              <w:rPr>
                <w:rFonts w:asciiTheme="minorHAnsi" w:hAnsiTheme="minorHAnsi" w:cstheme="minorHAnsi"/>
                <w:sz w:val="19"/>
              </w:rPr>
              <w:t>Long hair is tied back</w:t>
            </w:r>
          </w:p>
        </w:tc>
        <w:tc>
          <w:tcPr>
            <w:tcW w:w="908" w:type="dxa"/>
            <w:vMerge/>
          </w:tcPr>
          <w:p w14:paraId="67F2A466" w14:textId="77777777" w:rsidR="002E3EAA" w:rsidRPr="007907ED" w:rsidRDefault="002E3EAA" w:rsidP="002E3EAA">
            <w:pPr>
              <w:rPr>
                <w:rFonts w:cstheme="minorHAnsi"/>
                <w:sz w:val="2"/>
                <w:szCs w:val="2"/>
              </w:rPr>
            </w:pPr>
          </w:p>
        </w:tc>
        <w:tc>
          <w:tcPr>
            <w:tcW w:w="2495" w:type="dxa"/>
            <w:vMerge/>
          </w:tcPr>
          <w:p w14:paraId="6299CF78" w14:textId="77777777" w:rsidR="002E3EAA" w:rsidRPr="007907ED" w:rsidRDefault="002E3EAA" w:rsidP="002E3EAA">
            <w:pPr>
              <w:rPr>
                <w:rFonts w:cstheme="minorHAnsi"/>
                <w:sz w:val="2"/>
                <w:szCs w:val="2"/>
              </w:rPr>
            </w:pPr>
          </w:p>
        </w:tc>
        <w:tc>
          <w:tcPr>
            <w:tcW w:w="1418" w:type="dxa"/>
            <w:vMerge/>
          </w:tcPr>
          <w:p w14:paraId="41B91672" w14:textId="77777777" w:rsidR="002E3EAA" w:rsidRPr="007907ED" w:rsidRDefault="002E3EAA" w:rsidP="002E3EAA">
            <w:pPr>
              <w:rPr>
                <w:rFonts w:cstheme="minorHAnsi"/>
                <w:sz w:val="2"/>
                <w:szCs w:val="2"/>
              </w:rPr>
            </w:pPr>
          </w:p>
        </w:tc>
        <w:tc>
          <w:tcPr>
            <w:tcW w:w="1418" w:type="dxa"/>
            <w:vMerge/>
          </w:tcPr>
          <w:p w14:paraId="749EE3CF" w14:textId="77777777" w:rsidR="002E3EAA" w:rsidRPr="007907ED" w:rsidRDefault="002E3EAA" w:rsidP="002E3EAA">
            <w:pPr>
              <w:rPr>
                <w:rFonts w:cstheme="minorHAnsi"/>
                <w:sz w:val="2"/>
                <w:szCs w:val="2"/>
              </w:rPr>
            </w:pPr>
          </w:p>
        </w:tc>
      </w:tr>
      <w:tr w:rsidR="002E3EAA" w:rsidRPr="007907ED" w14:paraId="74A6DDB3" w14:textId="77777777" w:rsidTr="002140A7">
        <w:trPr>
          <w:trHeight w:val="489"/>
        </w:trPr>
        <w:tc>
          <w:tcPr>
            <w:tcW w:w="1361" w:type="dxa"/>
          </w:tcPr>
          <w:p w14:paraId="3D9CB3B0" w14:textId="77777777" w:rsidR="002E3EAA" w:rsidRPr="007907ED" w:rsidRDefault="002E3EAA" w:rsidP="002E3EAA">
            <w:pPr>
              <w:pStyle w:val="TableParagraph"/>
              <w:spacing w:before="11"/>
              <w:ind w:left="56"/>
              <w:rPr>
                <w:rFonts w:asciiTheme="minorHAnsi" w:hAnsiTheme="minorHAnsi" w:cstheme="minorHAnsi"/>
                <w:sz w:val="19"/>
              </w:rPr>
            </w:pPr>
            <w:r w:rsidRPr="007907ED">
              <w:rPr>
                <w:rFonts w:asciiTheme="minorHAnsi" w:hAnsiTheme="minorHAnsi" w:cstheme="minorHAnsi"/>
                <w:sz w:val="19"/>
              </w:rPr>
              <w:t>Entanglement</w:t>
            </w:r>
          </w:p>
        </w:tc>
        <w:tc>
          <w:tcPr>
            <w:tcW w:w="945" w:type="dxa"/>
          </w:tcPr>
          <w:p w14:paraId="3FA62C52"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64FF2745" w14:textId="77777777" w:rsidR="002E3EAA" w:rsidRPr="007907ED" w:rsidRDefault="002E3EAA" w:rsidP="002E3EAA">
            <w:pPr>
              <w:pStyle w:val="TableParagraph"/>
              <w:spacing w:before="35" w:line="211" w:lineRule="auto"/>
              <w:ind w:left="56" w:right="32"/>
              <w:rPr>
                <w:rFonts w:asciiTheme="minorHAnsi" w:hAnsiTheme="minorHAnsi" w:cstheme="minorHAnsi"/>
                <w:sz w:val="19"/>
              </w:rPr>
            </w:pPr>
            <w:r w:rsidRPr="007907ED">
              <w:rPr>
                <w:rFonts w:asciiTheme="minorHAnsi" w:hAnsiTheme="minorHAnsi" w:cstheme="minorHAnsi"/>
                <w:sz w:val="19"/>
              </w:rPr>
              <w:t>Injury due to entanglement</w:t>
            </w:r>
          </w:p>
        </w:tc>
        <w:tc>
          <w:tcPr>
            <w:tcW w:w="1078" w:type="dxa"/>
          </w:tcPr>
          <w:p w14:paraId="2B9267F8" w14:textId="77777777" w:rsidR="002E3EAA" w:rsidRPr="007907ED" w:rsidRDefault="002E3EAA" w:rsidP="002E3EAA">
            <w:pPr>
              <w:pStyle w:val="TableParagraph"/>
              <w:spacing w:before="11"/>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2AAB7022" w14:textId="77777777" w:rsidR="002E3EAA" w:rsidRPr="007907ED" w:rsidRDefault="002E3EAA" w:rsidP="002E3EAA">
            <w:pPr>
              <w:pStyle w:val="TableParagraph"/>
              <w:spacing w:before="35" w:line="211" w:lineRule="auto"/>
              <w:ind w:left="54" w:right="80"/>
              <w:rPr>
                <w:rFonts w:asciiTheme="minorHAnsi" w:hAnsiTheme="minorHAnsi" w:cstheme="minorHAnsi"/>
                <w:sz w:val="19"/>
              </w:rPr>
            </w:pPr>
            <w:r w:rsidRPr="007907ED">
              <w:rPr>
                <w:rFonts w:asciiTheme="minorHAnsi" w:hAnsiTheme="minorHAnsi" w:cstheme="minorHAnsi"/>
                <w:spacing w:val="-5"/>
                <w:sz w:val="19"/>
              </w:rPr>
              <w:t xml:space="preserve">Machine </w:t>
            </w:r>
            <w:r w:rsidRPr="007907ED">
              <w:rPr>
                <w:rFonts w:asciiTheme="minorHAnsi" w:hAnsiTheme="minorHAnsi" w:cstheme="minorHAnsi"/>
                <w:spacing w:val="-3"/>
                <w:sz w:val="19"/>
              </w:rPr>
              <w:t xml:space="preserve">is </w:t>
            </w:r>
            <w:r w:rsidRPr="007907ED">
              <w:rPr>
                <w:rFonts w:asciiTheme="minorHAnsi" w:hAnsiTheme="minorHAnsi" w:cstheme="minorHAnsi"/>
                <w:spacing w:val="-4"/>
                <w:sz w:val="19"/>
              </w:rPr>
              <w:t xml:space="preserve">not </w:t>
            </w:r>
            <w:r w:rsidRPr="007907ED">
              <w:rPr>
                <w:rFonts w:asciiTheme="minorHAnsi" w:hAnsiTheme="minorHAnsi" w:cstheme="minorHAnsi"/>
                <w:spacing w:val="-5"/>
                <w:sz w:val="19"/>
              </w:rPr>
              <w:t xml:space="preserve">lifted </w:t>
            </w:r>
            <w:r w:rsidRPr="007907ED">
              <w:rPr>
                <w:rFonts w:asciiTheme="minorHAnsi" w:hAnsiTheme="minorHAnsi" w:cstheme="minorHAnsi"/>
                <w:spacing w:val="-6"/>
                <w:sz w:val="19"/>
              </w:rPr>
              <w:t xml:space="preserve">from </w:t>
            </w:r>
            <w:r w:rsidRPr="007907ED">
              <w:rPr>
                <w:rFonts w:asciiTheme="minorHAnsi" w:hAnsiTheme="minorHAnsi" w:cstheme="minorHAnsi"/>
                <w:spacing w:val="-4"/>
                <w:sz w:val="19"/>
              </w:rPr>
              <w:t xml:space="preserve">the work </w:t>
            </w:r>
            <w:r w:rsidRPr="007907ED">
              <w:rPr>
                <w:rFonts w:asciiTheme="minorHAnsi" w:hAnsiTheme="minorHAnsi" w:cstheme="minorHAnsi"/>
                <w:spacing w:val="-5"/>
                <w:sz w:val="19"/>
              </w:rPr>
              <w:t xml:space="preserve">piece </w:t>
            </w:r>
            <w:r w:rsidRPr="007907ED">
              <w:rPr>
                <w:rFonts w:asciiTheme="minorHAnsi" w:hAnsiTheme="minorHAnsi" w:cstheme="minorHAnsi"/>
                <w:spacing w:val="-6"/>
                <w:sz w:val="19"/>
              </w:rPr>
              <w:t xml:space="preserve">until </w:t>
            </w:r>
            <w:r w:rsidRPr="007907ED">
              <w:rPr>
                <w:rFonts w:asciiTheme="minorHAnsi" w:hAnsiTheme="minorHAnsi" w:cstheme="minorHAnsi"/>
                <w:spacing w:val="-4"/>
                <w:sz w:val="19"/>
              </w:rPr>
              <w:t xml:space="preserve">the </w:t>
            </w:r>
            <w:r w:rsidRPr="007907ED">
              <w:rPr>
                <w:rFonts w:asciiTheme="minorHAnsi" w:hAnsiTheme="minorHAnsi" w:cstheme="minorHAnsi"/>
                <w:spacing w:val="-5"/>
                <w:sz w:val="19"/>
              </w:rPr>
              <w:t xml:space="preserve">motor </w:t>
            </w:r>
            <w:r w:rsidRPr="007907ED">
              <w:rPr>
                <w:rFonts w:asciiTheme="minorHAnsi" w:hAnsiTheme="minorHAnsi" w:cstheme="minorHAnsi"/>
                <w:spacing w:val="-4"/>
                <w:sz w:val="19"/>
              </w:rPr>
              <w:t xml:space="preserve">has </w:t>
            </w:r>
            <w:r w:rsidRPr="007907ED">
              <w:rPr>
                <w:rFonts w:asciiTheme="minorHAnsi" w:hAnsiTheme="minorHAnsi" w:cstheme="minorHAnsi"/>
                <w:spacing w:val="-6"/>
                <w:sz w:val="19"/>
              </w:rPr>
              <w:t>stopped</w:t>
            </w:r>
          </w:p>
        </w:tc>
        <w:tc>
          <w:tcPr>
            <w:tcW w:w="908" w:type="dxa"/>
          </w:tcPr>
          <w:p w14:paraId="0DF9966E"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5" w:type="dxa"/>
          </w:tcPr>
          <w:p w14:paraId="3B0CB7C7" w14:textId="77777777" w:rsidR="002E3EAA" w:rsidRPr="007907ED" w:rsidRDefault="002E3EAA" w:rsidP="002E3EAA">
            <w:pPr>
              <w:pStyle w:val="TableParagraph"/>
              <w:rPr>
                <w:rFonts w:asciiTheme="minorHAnsi" w:hAnsiTheme="minorHAnsi" w:cstheme="minorHAnsi"/>
                <w:sz w:val="18"/>
              </w:rPr>
            </w:pPr>
          </w:p>
        </w:tc>
        <w:tc>
          <w:tcPr>
            <w:tcW w:w="1418" w:type="dxa"/>
          </w:tcPr>
          <w:p w14:paraId="71F32182"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17597EBA" w14:textId="77777777" w:rsidR="002E3EAA" w:rsidRPr="007907ED" w:rsidRDefault="002E3EAA" w:rsidP="002E3EAA">
            <w:pPr>
              <w:pStyle w:val="TableParagraph"/>
              <w:rPr>
                <w:rFonts w:asciiTheme="minorHAnsi" w:hAnsiTheme="minorHAnsi" w:cstheme="minorBidi"/>
                <w:sz w:val="18"/>
                <w:szCs w:val="18"/>
              </w:rPr>
            </w:pPr>
          </w:p>
        </w:tc>
        <w:tc>
          <w:tcPr>
            <w:tcW w:w="1418" w:type="dxa"/>
          </w:tcPr>
          <w:p w14:paraId="1EFD40AD" w14:textId="3E04F74F"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7907ED" w14:paraId="1ECB5CF6" w14:textId="77777777" w:rsidTr="002140A7">
        <w:trPr>
          <w:trHeight w:val="489"/>
        </w:trPr>
        <w:tc>
          <w:tcPr>
            <w:tcW w:w="1361" w:type="dxa"/>
            <w:vMerge w:val="restart"/>
          </w:tcPr>
          <w:p w14:paraId="4094065A" w14:textId="77777777" w:rsidR="002E3EAA" w:rsidRPr="007907ED" w:rsidRDefault="002E3EAA" w:rsidP="002E3EAA">
            <w:pPr>
              <w:pStyle w:val="TableParagraph"/>
              <w:spacing w:before="35" w:line="211" w:lineRule="auto"/>
              <w:ind w:left="56" w:right="77"/>
              <w:rPr>
                <w:rFonts w:asciiTheme="minorHAnsi" w:hAnsiTheme="minorHAnsi" w:cstheme="minorHAnsi"/>
                <w:sz w:val="19"/>
              </w:rPr>
            </w:pPr>
            <w:r w:rsidRPr="007907ED">
              <w:rPr>
                <w:rFonts w:asciiTheme="minorHAnsi" w:hAnsiTheme="minorHAnsi" w:cstheme="minorHAnsi"/>
                <w:sz w:val="19"/>
              </w:rPr>
              <w:t>Unsupervised use of machines</w:t>
            </w:r>
          </w:p>
        </w:tc>
        <w:tc>
          <w:tcPr>
            <w:tcW w:w="945" w:type="dxa"/>
            <w:vMerge w:val="restart"/>
          </w:tcPr>
          <w:p w14:paraId="09C47AF2"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vMerge w:val="restart"/>
          </w:tcPr>
          <w:p w14:paraId="51AD5DFF" w14:textId="77777777" w:rsidR="002E3EAA" w:rsidRPr="007907ED" w:rsidRDefault="002E3EAA" w:rsidP="002E3EAA">
            <w:pPr>
              <w:pStyle w:val="TableParagraph"/>
              <w:spacing w:before="36" w:line="211" w:lineRule="auto"/>
              <w:ind w:left="56" w:right="124"/>
              <w:rPr>
                <w:rFonts w:asciiTheme="minorHAnsi" w:hAnsiTheme="minorHAnsi" w:cstheme="minorHAnsi"/>
                <w:sz w:val="19"/>
              </w:rPr>
            </w:pPr>
            <w:r w:rsidRPr="007907ED">
              <w:rPr>
                <w:rFonts w:asciiTheme="minorHAnsi" w:hAnsiTheme="minorHAnsi" w:cstheme="minorHAnsi"/>
                <w:spacing w:val="-5"/>
                <w:sz w:val="19"/>
              </w:rPr>
              <w:t xml:space="preserve">Unsupervised </w:t>
            </w:r>
            <w:r w:rsidRPr="007907ED">
              <w:rPr>
                <w:rFonts w:asciiTheme="minorHAnsi" w:hAnsiTheme="minorHAnsi" w:cstheme="minorHAnsi"/>
                <w:spacing w:val="-4"/>
                <w:sz w:val="19"/>
              </w:rPr>
              <w:t xml:space="preserve">use </w:t>
            </w:r>
            <w:r w:rsidRPr="007907ED">
              <w:rPr>
                <w:rFonts w:asciiTheme="minorHAnsi" w:hAnsiTheme="minorHAnsi" w:cstheme="minorHAnsi"/>
                <w:spacing w:val="-5"/>
                <w:sz w:val="19"/>
              </w:rPr>
              <w:t xml:space="preserve">leading </w:t>
            </w:r>
            <w:r w:rsidRPr="007907ED">
              <w:rPr>
                <w:rFonts w:asciiTheme="minorHAnsi" w:hAnsiTheme="minorHAnsi" w:cstheme="minorHAnsi"/>
                <w:spacing w:val="-14"/>
                <w:sz w:val="19"/>
              </w:rPr>
              <w:t xml:space="preserve">to </w:t>
            </w:r>
            <w:r w:rsidRPr="007907ED">
              <w:rPr>
                <w:rFonts w:asciiTheme="minorHAnsi" w:hAnsiTheme="minorHAnsi" w:cstheme="minorHAnsi"/>
                <w:spacing w:val="-5"/>
                <w:sz w:val="19"/>
              </w:rPr>
              <w:t>injury</w:t>
            </w:r>
          </w:p>
        </w:tc>
        <w:tc>
          <w:tcPr>
            <w:tcW w:w="1078" w:type="dxa"/>
          </w:tcPr>
          <w:p w14:paraId="02FBCF70" w14:textId="77777777" w:rsidR="002E3EAA" w:rsidRPr="007907ED" w:rsidRDefault="002E3EAA" w:rsidP="002E3EAA">
            <w:pPr>
              <w:pStyle w:val="TableParagraph"/>
              <w:spacing w:before="12"/>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1151C053" w14:textId="77777777" w:rsidR="002E3EAA" w:rsidRPr="007907ED" w:rsidRDefault="002E3EAA" w:rsidP="002E3EAA">
            <w:pPr>
              <w:pStyle w:val="TableParagraph"/>
              <w:spacing w:before="36" w:line="211" w:lineRule="auto"/>
              <w:ind w:left="54" w:right="638"/>
              <w:rPr>
                <w:rFonts w:asciiTheme="minorHAnsi" w:hAnsiTheme="minorHAnsi" w:cstheme="minorHAnsi"/>
                <w:sz w:val="19"/>
              </w:rPr>
            </w:pPr>
            <w:r w:rsidRPr="007907ED">
              <w:rPr>
                <w:rFonts w:asciiTheme="minorHAnsi" w:hAnsiTheme="minorHAnsi" w:cstheme="minorHAnsi"/>
                <w:spacing w:val="-5"/>
                <w:sz w:val="19"/>
              </w:rPr>
              <w:t xml:space="preserve">Students </w:t>
            </w:r>
            <w:r w:rsidRPr="007907ED">
              <w:rPr>
                <w:rFonts w:asciiTheme="minorHAnsi" w:hAnsiTheme="minorHAnsi" w:cstheme="minorHAnsi"/>
                <w:spacing w:val="-6"/>
                <w:sz w:val="19"/>
              </w:rPr>
              <w:t xml:space="preserve">are prohibited from </w:t>
            </w:r>
            <w:r w:rsidRPr="007907ED">
              <w:rPr>
                <w:rFonts w:asciiTheme="minorHAnsi" w:hAnsiTheme="minorHAnsi" w:cstheme="minorHAnsi"/>
                <w:spacing w:val="-4"/>
                <w:sz w:val="19"/>
              </w:rPr>
              <w:t xml:space="preserve">using </w:t>
            </w:r>
            <w:r w:rsidRPr="007907ED">
              <w:rPr>
                <w:rFonts w:asciiTheme="minorHAnsi" w:hAnsiTheme="minorHAnsi" w:cstheme="minorHAnsi"/>
                <w:spacing w:val="-6"/>
                <w:sz w:val="19"/>
              </w:rPr>
              <w:t xml:space="preserve">certain </w:t>
            </w:r>
            <w:r w:rsidRPr="007907ED">
              <w:rPr>
                <w:rFonts w:asciiTheme="minorHAnsi" w:hAnsiTheme="minorHAnsi" w:cstheme="minorHAnsi"/>
                <w:spacing w:val="-5"/>
                <w:sz w:val="19"/>
              </w:rPr>
              <w:t>machinery</w:t>
            </w:r>
          </w:p>
        </w:tc>
        <w:tc>
          <w:tcPr>
            <w:tcW w:w="908" w:type="dxa"/>
            <w:vMerge w:val="restart"/>
          </w:tcPr>
          <w:p w14:paraId="084BF252" w14:textId="77777777" w:rsidR="002E3EAA" w:rsidRPr="007907ED" w:rsidRDefault="002E3EAA" w:rsidP="002E3EAA">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5" w:type="dxa"/>
            <w:vMerge w:val="restart"/>
          </w:tcPr>
          <w:p w14:paraId="649BE6D0" w14:textId="77777777" w:rsidR="002E3EAA" w:rsidRPr="007907ED" w:rsidRDefault="002E3EAA" w:rsidP="002E3EAA">
            <w:pPr>
              <w:pStyle w:val="TableParagraph"/>
              <w:rPr>
                <w:rFonts w:asciiTheme="minorHAnsi" w:hAnsiTheme="minorHAnsi" w:cstheme="minorHAnsi"/>
                <w:sz w:val="18"/>
              </w:rPr>
            </w:pPr>
          </w:p>
        </w:tc>
        <w:tc>
          <w:tcPr>
            <w:tcW w:w="1418" w:type="dxa"/>
            <w:vMerge w:val="restart"/>
          </w:tcPr>
          <w:p w14:paraId="4BF2AE27" w14:textId="77777777" w:rsidR="002E3EAA" w:rsidRPr="007907ED" w:rsidRDefault="002E3EAA" w:rsidP="002E3EAA">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380FD9EC" w14:textId="77777777" w:rsidR="002E3EAA" w:rsidRPr="007907ED" w:rsidRDefault="002E3EAA" w:rsidP="002E3EAA">
            <w:pPr>
              <w:pStyle w:val="TableParagraph"/>
              <w:rPr>
                <w:rFonts w:asciiTheme="minorHAnsi" w:hAnsiTheme="minorHAnsi" w:cstheme="minorBidi"/>
                <w:sz w:val="18"/>
                <w:szCs w:val="18"/>
              </w:rPr>
            </w:pPr>
          </w:p>
        </w:tc>
        <w:tc>
          <w:tcPr>
            <w:tcW w:w="1418" w:type="dxa"/>
            <w:vMerge w:val="restart"/>
          </w:tcPr>
          <w:p w14:paraId="41596D85" w14:textId="422CC24C" w:rsidR="002E3EAA" w:rsidRPr="007907ED" w:rsidRDefault="002E3EAA" w:rsidP="002E3EAA">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D55D89" w:rsidRPr="007907ED" w14:paraId="0ADB50E7" w14:textId="77777777" w:rsidTr="002140A7">
        <w:trPr>
          <w:trHeight w:val="489"/>
        </w:trPr>
        <w:tc>
          <w:tcPr>
            <w:tcW w:w="1361" w:type="dxa"/>
            <w:vMerge/>
          </w:tcPr>
          <w:p w14:paraId="7ABA1471" w14:textId="77777777" w:rsidR="00D55D89" w:rsidRPr="007907ED" w:rsidRDefault="00D55D89" w:rsidP="002140A7">
            <w:pPr>
              <w:rPr>
                <w:rFonts w:cstheme="minorHAnsi"/>
                <w:sz w:val="2"/>
                <w:szCs w:val="2"/>
              </w:rPr>
            </w:pPr>
          </w:p>
        </w:tc>
        <w:tc>
          <w:tcPr>
            <w:tcW w:w="945" w:type="dxa"/>
            <w:vMerge/>
          </w:tcPr>
          <w:p w14:paraId="4FAF3367" w14:textId="77777777" w:rsidR="00D55D89" w:rsidRPr="007907ED" w:rsidRDefault="00D55D89" w:rsidP="002140A7">
            <w:pPr>
              <w:rPr>
                <w:rFonts w:cstheme="minorHAnsi"/>
                <w:sz w:val="2"/>
                <w:szCs w:val="2"/>
              </w:rPr>
            </w:pPr>
          </w:p>
        </w:tc>
        <w:tc>
          <w:tcPr>
            <w:tcW w:w="1361" w:type="dxa"/>
            <w:vMerge/>
          </w:tcPr>
          <w:p w14:paraId="0F53D61B" w14:textId="77777777" w:rsidR="00D55D89" w:rsidRPr="007907ED" w:rsidRDefault="00D55D89" w:rsidP="002140A7">
            <w:pPr>
              <w:rPr>
                <w:rFonts w:cstheme="minorHAnsi"/>
                <w:sz w:val="2"/>
                <w:szCs w:val="2"/>
              </w:rPr>
            </w:pPr>
          </w:p>
        </w:tc>
        <w:tc>
          <w:tcPr>
            <w:tcW w:w="1078" w:type="dxa"/>
          </w:tcPr>
          <w:p w14:paraId="1E497B90" w14:textId="77777777" w:rsidR="00D55D89" w:rsidRPr="007907ED" w:rsidRDefault="00D55D89" w:rsidP="002140A7">
            <w:pPr>
              <w:pStyle w:val="TableParagraph"/>
              <w:spacing w:before="12"/>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04160E2B" w14:textId="77777777" w:rsidR="00D55D89" w:rsidRPr="007907ED" w:rsidRDefault="00D55D89" w:rsidP="002140A7">
            <w:pPr>
              <w:pStyle w:val="TableParagraph"/>
              <w:spacing w:before="36" w:line="211" w:lineRule="auto"/>
              <w:ind w:left="54"/>
              <w:rPr>
                <w:rFonts w:asciiTheme="minorHAnsi" w:hAnsiTheme="minorHAnsi" w:cstheme="minorHAnsi"/>
                <w:sz w:val="19"/>
              </w:rPr>
            </w:pPr>
            <w:r w:rsidRPr="007907ED">
              <w:rPr>
                <w:rFonts w:asciiTheme="minorHAnsi" w:hAnsiTheme="minorHAnsi" w:cstheme="minorHAnsi"/>
                <w:spacing w:val="-5"/>
                <w:sz w:val="19"/>
              </w:rPr>
              <w:t xml:space="preserve">Students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supervised </w:t>
            </w:r>
            <w:r w:rsidRPr="007907ED">
              <w:rPr>
                <w:rFonts w:asciiTheme="minorHAnsi" w:hAnsiTheme="minorHAnsi" w:cstheme="minorHAnsi"/>
                <w:spacing w:val="-3"/>
                <w:sz w:val="19"/>
              </w:rPr>
              <w:t xml:space="preserve">by </w:t>
            </w:r>
            <w:r w:rsidRPr="007907ED">
              <w:rPr>
                <w:rFonts w:asciiTheme="minorHAnsi" w:hAnsiTheme="minorHAnsi" w:cstheme="minorHAnsi"/>
                <w:spacing w:val="-4"/>
                <w:sz w:val="19"/>
              </w:rPr>
              <w:t xml:space="preserve">their </w:t>
            </w:r>
            <w:r w:rsidRPr="007907ED">
              <w:rPr>
                <w:rFonts w:asciiTheme="minorHAnsi" w:hAnsiTheme="minorHAnsi" w:cstheme="minorHAnsi"/>
                <w:spacing w:val="-5"/>
                <w:sz w:val="19"/>
              </w:rPr>
              <w:t xml:space="preserve">teacher when </w:t>
            </w:r>
            <w:r w:rsidRPr="007907ED">
              <w:rPr>
                <w:rFonts w:asciiTheme="minorHAnsi" w:hAnsiTheme="minorHAnsi" w:cstheme="minorHAnsi"/>
                <w:spacing w:val="-4"/>
                <w:sz w:val="19"/>
              </w:rPr>
              <w:t xml:space="preserve">using any </w:t>
            </w:r>
            <w:r w:rsidRPr="007907ED">
              <w:rPr>
                <w:rFonts w:asciiTheme="minorHAnsi" w:hAnsiTheme="minorHAnsi" w:cstheme="minorHAnsi"/>
                <w:spacing w:val="-5"/>
                <w:sz w:val="19"/>
              </w:rPr>
              <w:t>machine</w:t>
            </w:r>
          </w:p>
        </w:tc>
        <w:tc>
          <w:tcPr>
            <w:tcW w:w="908" w:type="dxa"/>
            <w:vMerge/>
          </w:tcPr>
          <w:p w14:paraId="5D2A4CB4" w14:textId="77777777" w:rsidR="00D55D89" w:rsidRPr="007907ED" w:rsidRDefault="00D55D89" w:rsidP="002140A7">
            <w:pPr>
              <w:rPr>
                <w:rFonts w:cstheme="minorHAnsi"/>
                <w:sz w:val="2"/>
                <w:szCs w:val="2"/>
              </w:rPr>
            </w:pPr>
          </w:p>
        </w:tc>
        <w:tc>
          <w:tcPr>
            <w:tcW w:w="2495" w:type="dxa"/>
            <w:vMerge/>
          </w:tcPr>
          <w:p w14:paraId="3ACD815D" w14:textId="77777777" w:rsidR="00D55D89" w:rsidRPr="007907ED" w:rsidRDefault="00D55D89" w:rsidP="002140A7">
            <w:pPr>
              <w:rPr>
                <w:rFonts w:cstheme="minorHAnsi"/>
                <w:sz w:val="2"/>
                <w:szCs w:val="2"/>
              </w:rPr>
            </w:pPr>
          </w:p>
        </w:tc>
        <w:tc>
          <w:tcPr>
            <w:tcW w:w="1418" w:type="dxa"/>
            <w:vMerge/>
          </w:tcPr>
          <w:p w14:paraId="78E89CCE" w14:textId="77777777" w:rsidR="00D55D89" w:rsidRPr="007907ED" w:rsidRDefault="00D55D89" w:rsidP="002140A7">
            <w:pPr>
              <w:rPr>
                <w:rFonts w:cstheme="minorHAnsi"/>
                <w:sz w:val="2"/>
                <w:szCs w:val="2"/>
              </w:rPr>
            </w:pPr>
          </w:p>
        </w:tc>
        <w:tc>
          <w:tcPr>
            <w:tcW w:w="1418" w:type="dxa"/>
            <w:vMerge/>
          </w:tcPr>
          <w:p w14:paraId="0ED48ABE" w14:textId="77777777" w:rsidR="00D55D89" w:rsidRPr="007907ED" w:rsidRDefault="00D55D89" w:rsidP="002140A7">
            <w:pPr>
              <w:rPr>
                <w:rFonts w:cstheme="minorHAnsi"/>
                <w:sz w:val="2"/>
                <w:szCs w:val="2"/>
              </w:rPr>
            </w:pPr>
          </w:p>
        </w:tc>
      </w:tr>
      <w:tr w:rsidR="00D55D89" w:rsidRPr="007907ED" w14:paraId="46EB6070" w14:textId="77777777" w:rsidTr="002140A7">
        <w:trPr>
          <w:trHeight w:val="489"/>
        </w:trPr>
        <w:tc>
          <w:tcPr>
            <w:tcW w:w="1361" w:type="dxa"/>
            <w:vMerge/>
          </w:tcPr>
          <w:p w14:paraId="1ABB5209" w14:textId="77777777" w:rsidR="00D55D89" w:rsidRPr="007907ED" w:rsidRDefault="00D55D89" w:rsidP="002140A7">
            <w:pPr>
              <w:rPr>
                <w:rFonts w:cstheme="minorHAnsi"/>
                <w:sz w:val="2"/>
                <w:szCs w:val="2"/>
              </w:rPr>
            </w:pPr>
          </w:p>
        </w:tc>
        <w:tc>
          <w:tcPr>
            <w:tcW w:w="945" w:type="dxa"/>
            <w:vMerge/>
          </w:tcPr>
          <w:p w14:paraId="1F46EBE1" w14:textId="77777777" w:rsidR="00D55D89" w:rsidRPr="007907ED" w:rsidRDefault="00D55D89" w:rsidP="002140A7">
            <w:pPr>
              <w:rPr>
                <w:rFonts w:cstheme="minorHAnsi"/>
                <w:sz w:val="2"/>
                <w:szCs w:val="2"/>
              </w:rPr>
            </w:pPr>
          </w:p>
        </w:tc>
        <w:tc>
          <w:tcPr>
            <w:tcW w:w="1361" w:type="dxa"/>
            <w:vMerge/>
          </w:tcPr>
          <w:p w14:paraId="7ED3CA96" w14:textId="77777777" w:rsidR="00D55D89" w:rsidRPr="007907ED" w:rsidRDefault="00D55D89" w:rsidP="002140A7">
            <w:pPr>
              <w:rPr>
                <w:rFonts w:cstheme="minorHAnsi"/>
                <w:sz w:val="2"/>
                <w:szCs w:val="2"/>
              </w:rPr>
            </w:pPr>
          </w:p>
        </w:tc>
        <w:tc>
          <w:tcPr>
            <w:tcW w:w="1078" w:type="dxa"/>
          </w:tcPr>
          <w:p w14:paraId="1E0FD102" w14:textId="77777777" w:rsidR="00D55D89" w:rsidRPr="007907ED" w:rsidRDefault="00D55D89" w:rsidP="002140A7">
            <w:pPr>
              <w:pStyle w:val="TableParagraph"/>
              <w:spacing w:before="12"/>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5FD1FE96" w14:textId="77777777" w:rsidR="00D55D89" w:rsidRPr="007907ED" w:rsidRDefault="00D55D89" w:rsidP="002140A7">
            <w:pPr>
              <w:pStyle w:val="TableParagraph"/>
              <w:spacing w:before="36" w:line="211" w:lineRule="auto"/>
              <w:ind w:left="54"/>
              <w:rPr>
                <w:rFonts w:asciiTheme="minorHAnsi" w:hAnsiTheme="minorHAnsi" w:cstheme="minorHAnsi"/>
                <w:sz w:val="19"/>
              </w:rPr>
            </w:pPr>
            <w:r w:rsidRPr="007907ED">
              <w:rPr>
                <w:rFonts w:asciiTheme="minorHAnsi" w:hAnsiTheme="minorHAnsi" w:cstheme="minorHAnsi"/>
                <w:spacing w:val="-5"/>
                <w:sz w:val="19"/>
              </w:rPr>
              <w:t xml:space="preserve">Students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 xml:space="preserve">instructed </w:t>
            </w:r>
            <w:r w:rsidRPr="007907ED">
              <w:rPr>
                <w:rFonts w:asciiTheme="minorHAnsi" w:hAnsiTheme="minorHAnsi" w:cstheme="minorHAnsi"/>
                <w:spacing w:val="-3"/>
                <w:sz w:val="19"/>
              </w:rPr>
              <w:t xml:space="preserve">by </w:t>
            </w:r>
            <w:r w:rsidRPr="007907ED">
              <w:rPr>
                <w:rFonts w:asciiTheme="minorHAnsi" w:hAnsiTheme="minorHAnsi" w:cstheme="minorHAnsi"/>
                <w:spacing w:val="-4"/>
                <w:sz w:val="19"/>
              </w:rPr>
              <w:t xml:space="preserve">their </w:t>
            </w:r>
            <w:r w:rsidRPr="007907ED">
              <w:rPr>
                <w:rFonts w:asciiTheme="minorHAnsi" w:hAnsiTheme="minorHAnsi" w:cstheme="minorHAnsi"/>
                <w:spacing w:val="-5"/>
                <w:sz w:val="19"/>
              </w:rPr>
              <w:t xml:space="preserve">teacher </w:t>
            </w:r>
            <w:r w:rsidRPr="007907ED">
              <w:rPr>
                <w:rFonts w:asciiTheme="minorHAnsi" w:hAnsiTheme="minorHAnsi" w:cstheme="minorHAnsi"/>
                <w:spacing w:val="-7"/>
                <w:sz w:val="19"/>
              </w:rPr>
              <w:t xml:space="preserve">before </w:t>
            </w:r>
            <w:r w:rsidRPr="007907ED">
              <w:rPr>
                <w:rFonts w:asciiTheme="minorHAnsi" w:hAnsiTheme="minorHAnsi" w:cstheme="minorHAnsi"/>
                <w:spacing w:val="-4"/>
                <w:sz w:val="19"/>
              </w:rPr>
              <w:t xml:space="preserve">using any </w:t>
            </w:r>
            <w:r w:rsidRPr="007907ED">
              <w:rPr>
                <w:rFonts w:asciiTheme="minorHAnsi" w:hAnsiTheme="minorHAnsi" w:cstheme="minorHAnsi"/>
                <w:spacing w:val="-5"/>
                <w:sz w:val="19"/>
              </w:rPr>
              <w:t>machine</w:t>
            </w:r>
          </w:p>
        </w:tc>
        <w:tc>
          <w:tcPr>
            <w:tcW w:w="908" w:type="dxa"/>
            <w:vMerge/>
          </w:tcPr>
          <w:p w14:paraId="16209790" w14:textId="77777777" w:rsidR="00D55D89" w:rsidRPr="007907ED" w:rsidRDefault="00D55D89" w:rsidP="002140A7">
            <w:pPr>
              <w:rPr>
                <w:rFonts w:cstheme="minorHAnsi"/>
                <w:sz w:val="2"/>
                <w:szCs w:val="2"/>
              </w:rPr>
            </w:pPr>
          </w:p>
        </w:tc>
        <w:tc>
          <w:tcPr>
            <w:tcW w:w="2495" w:type="dxa"/>
            <w:vMerge/>
          </w:tcPr>
          <w:p w14:paraId="7B632555" w14:textId="77777777" w:rsidR="00D55D89" w:rsidRPr="007907ED" w:rsidRDefault="00D55D89" w:rsidP="002140A7">
            <w:pPr>
              <w:rPr>
                <w:rFonts w:cstheme="minorHAnsi"/>
                <w:sz w:val="2"/>
                <w:szCs w:val="2"/>
              </w:rPr>
            </w:pPr>
          </w:p>
        </w:tc>
        <w:tc>
          <w:tcPr>
            <w:tcW w:w="1418" w:type="dxa"/>
            <w:vMerge/>
          </w:tcPr>
          <w:p w14:paraId="259C2CA9" w14:textId="77777777" w:rsidR="00D55D89" w:rsidRPr="007907ED" w:rsidRDefault="00D55D89" w:rsidP="002140A7">
            <w:pPr>
              <w:rPr>
                <w:rFonts w:cstheme="minorHAnsi"/>
                <w:sz w:val="2"/>
                <w:szCs w:val="2"/>
              </w:rPr>
            </w:pPr>
          </w:p>
        </w:tc>
        <w:tc>
          <w:tcPr>
            <w:tcW w:w="1418" w:type="dxa"/>
            <w:vMerge/>
          </w:tcPr>
          <w:p w14:paraId="736A0FC1" w14:textId="77777777" w:rsidR="00D55D89" w:rsidRPr="007907ED" w:rsidRDefault="00D55D89" w:rsidP="002140A7">
            <w:pPr>
              <w:rPr>
                <w:rFonts w:cstheme="minorHAnsi"/>
                <w:sz w:val="2"/>
                <w:szCs w:val="2"/>
              </w:rPr>
            </w:pPr>
          </w:p>
        </w:tc>
      </w:tr>
      <w:tr w:rsidR="00D55D89" w:rsidRPr="007907ED" w14:paraId="6C8DD641" w14:textId="77777777" w:rsidTr="002140A7">
        <w:trPr>
          <w:trHeight w:val="489"/>
        </w:trPr>
        <w:tc>
          <w:tcPr>
            <w:tcW w:w="1361" w:type="dxa"/>
            <w:vMerge/>
          </w:tcPr>
          <w:p w14:paraId="4EDF964F" w14:textId="77777777" w:rsidR="00D55D89" w:rsidRPr="007907ED" w:rsidRDefault="00D55D89" w:rsidP="002140A7">
            <w:pPr>
              <w:rPr>
                <w:rFonts w:cstheme="minorHAnsi"/>
                <w:sz w:val="2"/>
                <w:szCs w:val="2"/>
              </w:rPr>
            </w:pPr>
          </w:p>
        </w:tc>
        <w:tc>
          <w:tcPr>
            <w:tcW w:w="945" w:type="dxa"/>
            <w:vMerge/>
          </w:tcPr>
          <w:p w14:paraId="72962492" w14:textId="77777777" w:rsidR="00D55D89" w:rsidRPr="007907ED" w:rsidRDefault="00D55D89" w:rsidP="002140A7">
            <w:pPr>
              <w:rPr>
                <w:rFonts w:cstheme="minorHAnsi"/>
                <w:sz w:val="2"/>
                <w:szCs w:val="2"/>
              </w:rPr>
            </w:pPr>
          </w:p>
        </w:tc>
        <w:tc>
          <w:tcPr>
            <w:tcW w:w="1361" w:type="dxa"/>
            <w:vMerge/>
          </w:tcPr>
          <w:p w14:paraId="0505E702" w14:textId="77777777" w:rsidR="00D55D89" w:rsidRPr="007907ED" w:rsidRDefault="00D55D89" w:rsidP="002140A7">
            <w:pPr>
              <w:rPr>
                <w:rFonts w:cstheme="minorHAnsi"/>
                <w:sz w:val="2"/>
                <w:szCs w:val="2"/>
              </w:rPr>
            </w:pPr>
          </w:p>
        </w:tc>
        <w:tc>
          <w:tcPr>
            <w:tcW w:w="1078" w:type="dxa"/>
          </w:tcPr>
          <w:p w14:paraId="4E7BF5D7" w14:textId="77777777" w:rsidR="00D55D89" w:rsidRPr="007907ED" w:rsidRDefault="00D55D89" w:rsidP="002140A7">
            <w:pPr>
              <w:pStyle w:val="TableParagraph"/>
              <w:spacing w:before="12"/>
              <w:ind w:left="470"/>
              <w:rPr>
                <w:rFonts w:asciiTheme="minorHAnsi" w:hAnsiTheme="minorHAnsi" w:cstheme="minorHAnsi"/>
                <w:sz w:val="19"/>
              </w:rPr>
            </w:pPr>
            <w:r w:rsidRPr="007907ED">
              <w:rPr>
                <w:rFonts w:asciiTheme="minorHAnsi" w:hAnsiTheme="minorHAnsi" w:cstheme="minorHAnsi"/>
                <w:sz w:val="19"/>
              </w:rPr>
              <w:t>H</w:t>
            </w:r>
          </w:p>
        </w:tc>
        <w:tc>
          <w:tcPr>
            <w:tcW w:w="4196" w:type="dxa"/>
          </w:tcPr>
          <w:p w14:paraId="04932934" w14:textId="77777777" w:rsidR="00D55D89" w:rsidRPr="007907ED" w:rsidRDefault="00D55D89" w:rsidP="002140A7">
            <w:pPr>
              <w:pStyle w:val="TableParagraph"/>
              <w:spacing w:before="36" w:line="211" w:lineRule="auto"/>
              <w:ind w:left="54"/>
              <w:rPr>
                <w:rFonts w:asciiTheme="minorHAnsi" w:hAnsiTheme="minorHAnsi" w:cstheme="minorHAnsi"/>
                <w:sz w:val="19"/>
              </w:rPr>
            </w:pPr>
            <w:r w:rsidRPr="007907ED">
              <w:rPr>
                <w:rFonts w:asciiTheme="minorHAnsi" w:hAnsiTheme="minorHAnsi" w:cstheme="minorHAnsi"/>
                <w:spacing w:val="-5"/>
                <w:sz w:val="19"/>
              </w:rPr>
              <w:t xml:space="preserve">Machinery </w:t>
            </w:r>
            <w:r w:rsidRPr="007907ED">
              <w:rPr>
                <w:rFonts w:asciiTheme="minorHAnsi" w:hAnsiTheme="minorHAnsi" w:cstheme="minorHAnsi"/>
                <w:spacing w:val="-4"/>
                <w:sz w:val="19"/>
              </w:rPr>
              <w:t xml:space="preserve">to </w:t>
            </w:r>
            <w:r w:rsidRPr="007907ED">
              <w:rPr>
                <w:rFonts w:asciiTheme="minorHAnsi" w:hAnsiTheme="minorHAnsi" w:cstheme="minorHAnsi"/>
                <w:spacing w:val="-3"/>
                <w:sz w:val="19"/>
              </w:rPr>
              <w:t xml:space="preserve">be </w:t>
            </w:r>
            <w:r w:rsidRPr="007907ED">
              <w:rPr>
                <w:rFonts w:asciiTheme="minorHAnsi" w:hAnsiTheme="minorHAnsi" w:cstheme="minorHAnsi"/>
                <w:spacing w:val="-4"/>
                <w:sz w:val="19"/>
              </w:rPr>
              <w:t xml:space="preserve">used </w:t>
            </w:r>
            <w:r w:rsidRPr="007907ED">
              <w:rPr>
                <w:rFonts w:asciiTheme="minorHAnsi" w:hAnsiTheme="minorHAnsi" w:cstheme="minorHAnsi"/>
                <w:spacing w:val="-3"/>
                <w:sz w:val="19"/>
              </w:rPr>
              <w:t xml:space="preserve">by </w:t>
            </w:r>
            <w:r w:rsidRPr="007907ED">
              <w:rPr>
                <w:rFonts w:asciiTheme="minorHAnsi" w:hAnsiTheme="minorHAnsi" w:cstheme="minorHAnsi"/>
                <w:spacing w:val="-5"/>
                <w:sz w:val="19"/>
              </w:rPr>
              <w:t xml:space="preserve">teachers </w:t>
            </w:r>
            <w:r w:rsidRPr="007907ED">
              <w:rPr>
                <w:rFonts w:asciiTheme="minorHAnsi" w:hAnsiTheme="minorHAnsi" w:cstheme="minorHAnsi"/>
                <w:spacing w:val="-4"/>
                <w:sz w:val="19"/>
              </w:rPr>
              <w:t xml:space="preserve">only </w:t>
            </w:r>
            <w:r w:rsidRPr="007907ED">
              <w:rPr>
                <w:rFonts w:asciiTheme="minorHAnsi" w:hAnsiTheme="minorHAnsi" w:cstheme="minorHAnsi"/>
                <w:spacing w:val="-3"/>
                <w:sz w:val="19"/>
              </w:rPr>
              <w:t xml:space="preserve">is </w:t>
            </w:r>
            <w:r w:rsidRPr="007907ED">
              <w:rPr>
                <w:rFonts w:asciiTheme="minorHAnsi" w:hAnsiTheme="minorHAnsi" w:cstheme="minorHAnsi"/>
                <w:spacing w:val="-5"/>
                <w:sz w:val="19"/>
              </w:rPr>
              <w:t>clearly identified</w:t>
            </w:r>
          </w:p>
        </w:tc>
        <w:tc>
          <w:tcPr>
            <w:tcW w:w="908" w:type="dxa"/>
            <w:vMerge/>
          </w:tcPr>
          <w:p w14:paraId="1CA0592E" w14:textId="77777777" w:rsidR="00D55D89" w:rsidRPr="007907ED" w:rsidRDefault="00D55D89" w:rsidP="002140A7">
            <w:pPr>
              <w:rPr>
                <w:rFonts w:cstheme="minorHAnsi"/>
                <w:sz w:val="2"/>
                <w:szCs w:val="2"/>
              </w:rPr>
            </w:pPr>
          </w:p>
        </w:tc>
        <w:tc>
          <w:tcPr>
            <w:tcW w:w="2495" w:type="dxa"/>
            <w:vMerge/>
          </w:tcPr>
          <w:p w14:paraId="4E89F068" w14:textId="77777777" w:rsidR="00D55D89" w:rsidRPr="007907ED" w:rsidRDefault="00D55D89" w:rsidP="002140A7">
            <w:pPr>
              <w:rPr>
                <w:rFonts w:cstheme="minorHAnsi"/>
                <w:sz w:val="2"/>
                <w:szCs w:val="2"/>
              </w:rPr>
            </w:pPr>
          </w:p>
        </w:tc>
        <w:tc>
          <w:tcPr>
            <w:tcW w:w="1418" w:type="dxa"/>
            <w:vMerge/>
          </w:tcPr>
          <w:p w14:paraId="1CD8B68D" w14:textId="77777777" w:rsidR="00D55D89" w:rsidRPr="007907ED" w:rsidRDefault="00D55D89" w:rsidP="002140A7">
            <w:pPr>
              <w:rPr>
                <w:rFonts w:cstheme="minorHAnsi"/>
                <w:sz w:val="2"/>
                <w:szCs w:val="2"/>
              </w:rPr>
            </w:pPr>
          </w:p>
        </w:tc>
        <w:tc>
          <w:tcPr>
            <w:tcW w:w="1418" w:type="dxa"/>
            <w:vMerge/>
          </w:tcPr>
          <w:p w14:paraId="40E000DC" w14:textId="77777777" w:rsidR="00D55D89" w:rsidRPr="007907ED" w:rsidRDefault="00D55D89" w:rsidP="002140A7">
            <w:pPr>
              <w:rPr>
                <w:rFonts w:cstheme="minorHAnsi"/>
                <w:sz w:val="2"/>
                <w:szCs w:val="2"/>
              </w:rPr>
            </w:pPr>
          </w:p>
        </w:tc>
      </w:tr>
    </w:tbl>
    <w:p w14:paraId="18616FC1" w14:textId="77777777" w:rsidR="00D55D89" w:rsidRPr="007907ED" w:rsidRDefault="00D55D89" w:rsidP="00D55D89">
      <w:pPr>
        <w:rPr>
          <w:rFonts w:cstheme="minorHAnsi"/>
          <w:sz w:val="2"/>
          <w:szCs w:val="2"/>
        </w:rPr>
        <w:sectPr w:rsidR="00D55D89" w:rsidRPr="007907ED" w:rsidSect="008D7CD0">
          <w:pgSz w:w="16840" w:h="11910" w:orient="landscape"/>
          <w:pgMar w:top="420" w:right="680" w:bottom="280" w:left="760"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1C6A4748" w14:textId="77777777" w:rsidR="00D55D89" w:rsidRPr="007907ED" w:rsidRDefault="00D55D89" w:rsidP="00D55D89">
      <w:pPr>
        <w:keepNext/>
        <w:keepLines/>
        <w:spacing w:before="80" w:line="228" w:lineRule="exact"/>
        <w:ind w:left="104"/>
        <w:rPr>
          <w:rFonts w:cstheme="minorHAnsi"/>
          <w:sz w:val="19"/>
        </w:rPr>
      </w:pPr>
      <w:r w:rsidRPr="007907ED">
        <w:rPr>
          <w:rFonts w:cstheme="minorHAnsi"/>
          <w:spacing w:val="-4"/>
          <w:sz w:val="19"/>
        </w:rPr>
        <w:lastRenderedPageBreak/>
        <w:t xml:space="preserve">If </w:t>
      </w:r>
      <w:r w:rsidRPr="007907ED">
        <w:rPr>
          <w:rFonts w:cstheme="minorHAnsi"/>
          <w:spacing w:val="-6"/>
          <w:sz w:val="19"/>
        </w:rPr>
        <w:t xml:space="preserve">there </w:t>
      </w:r>
      <w:r w:rsidRPr="007907ED">
        <w:rPr>
          <w:rFonts w:cstheme="minorHAnsi"/>
          <w:spacing w:val="-3"/>
          <w:sz w:val="19"/>
        </w:rPr>
        <w:t xml:space="preserve">is </w:t>
      </w:r>
      <w:r w:rsidRPr="007907ED">
        <w:rPr>
          <w:rFonts w:cstheme="minorHAnsi"/>
          <w:spacing w:val="-4"/>
          <w:sz w:val="19"/>
        </w:rPr>
        <w:t xml:space="preserve">one </w:t>
      </w:r>
      <w:r w:rsidRPr="007907ED">
        <w:rPr>
          <w:rFonts w:cstheme="minorHAnsi"/>
          <w:spacing w:val="-3"/>
          <w:sz w:val="19"/>
        </w:rPr>
        <w:t xml:space="preserve">or </w:t>
      </w:r>
      <w:r w:rsidRPr="007907ED">
        <w:rPr>
          <w:rFonts w:cstheme="minorHAnsi"/>
          <w:spacing w:val="-6"/>
          <w:sz w:val="19"/>
        </w:rPr>
        <w:t xml:space="preserve">more </w:t>
      </w:r>
      <w:r w:rsidRPr="007907ED">
        <w:rPr>
          <w:rFonts w:cstheme="minorHAnsi"/>
          <w:b/>
          <w:spacing w:val="-5"/>
          <w:sz w:val="19"/>
        </w:rPr>
        <w:t xml:space="preserve">High Risk </w:t>
      </w:r>
      <w:r w:rsidRPr="007907ED">
        <w:rPr>
          <w:rFonts w:cstheme="minorHAnsi"/>
          <w:b/>
          <w:spacing w:val="-4"/>
          <w:sz w:val="19"/>
        </w:rPr>
        <w:t xml:space="preserve">(H) </w:t>
      </w:r>
      <w:r w:rsidRPr="007907ED">
        <w:rPr>
          <w:rFonts w:cstheme="minorHAnsi"/>
          <w:spacing w:val="-6"/>
          <w:sz w:val="19"/>
        </w:rPr>
        <w:t xml:space="preserve">actions needed, </w:t>
      </w:r>
      <w:r w:rsidRPr="007907ED">
        <w:rPr>
          <w:rFonts w:cstheme="minorHAnsi"/>
          <w:spacing w:val="-5"/>
          <w:sz w:val="19"/>
        </w:rPr>
        <w:t xml:space="preserve">then </w:t>
      </w:r>
      <w:r w:rsidRPr="007907ED">
        <w:rPr>
          <w:rFonts w:cstheme="minorHAnsi"/>
          <w:spacing w:val="-4"/>
          <w:sz w:val="19"/>
        </w:rPr>
        <w:t xml:space="preserve">the </w:t>
      </w:r>
      <w:r w:rsidRPr="007907ED">
        <w:rPr>
          <w:rFonts w:cstheme="minorHAnsi"/>
          <w:spacing w:val="-5"/>
          <w:sz w:val="19"/>
        </w:rPr>
        <w:t xml:space="preserve">risk </w:t>
      </w:r>
      <w:r w:rsidRPr="007907ED">
        <w:rPr>
          <w:rFonts w:cstheme="minorHAnsi"/>
          <w:spacing w:val="-4"/>
          <w:sz w:val="19"/>
        </w:rPr>
        <w:t xml:space="preserve">of </w:t>
      </w:r>
      <w:r w:rsidRPr="007907ED">
        <w:rPr>
          <w:rFonts w:cstheme="minorHAnsi"/>
          <w:spacing w:val="-5"/>
          <w:sz w:val="19"/>
        </w:rPr>
        <w:t xml:space="preserve">injury could </w:t>
      </w:r>
      <w:r w:rsidRPr="007907ED">
        <w:rPr>
          <w:rFonts w:cstheme="minorHAnsi"/>
          <w:spacing w:val="-3"/>
          <w:sz w:val="19"/>
        </w:rPr>
        <w:t xml:space="preserve">be </w:t>
      </w:r>
      <w:r w:rsidRPr="007907ED">
        <w:rPr>
          <w:rFonts w:cstheme="minorHAnsi"/>
          <w:spacing w:val="-5"/>
          <w:sz w:val="19"/>
        </w:rPr>
        <w:t xml:space="preserve">high </w:t>
      </w:r>
      <w:r w:rsidRPr="007907ED">
        <w:rPr>
          <w:rFonts w:cstheme="minorHAnsi"/>
          <w:spacing w:val="-4"/>
          <w:sz w:val="19"/>
        </w:rPr>
        <w:t xml:space="preserve">and </w:t>
      </w:r>
      <w:r w:rsidRPr="007907ED">
        <w:rPr>
          <w:rFonts w:cstheme="minorHAnsi"/>
          <w:spacing w:val="-6"/>
          <w:sz w:val="19"/>
        </w:rPr>
        <w:t xml:space="preserve">immediate </w:t>
      </w:r>
      <w:r w:rsidRPr="007907ED">
        <w:rPr>
          <w:rFonts w:cstheme="minorHAnsi"/>
          <w:spacing w:val="-5"/>
          <w:sz w:val="19"/>
        </w:rPr>
        <w:t xml:space="preserve">action should </w:t>
      </w:r>
      <w:r w:rsidRPr="007907ED">
        <w:rPr>
          <w:rFonts w:cstheme="minorHAnsi"/>
          <w:spacing w:val="-3"/>
          <w:sz w:val="19"/>
        </w:rPr>
        <w:t xml:space="preserve">be </w:t>
      </w:r>
      <w:r w:rsidRPr="007907ED">
        <w:rPr>
          <w:rFonts w:cstheme="minorHAnsi"/>
          <w:spacing w:val="-6"/>
          <w:sz w:val="19"/>
        </w:rPr>
        <w:t>taken.</w:t>
      </w:r>
    </w:p>
    <w:p w14:paraId="343D6901" w14:textId="77777777" w:rsidR="00D55D89" w:rsidRPr="007907ED" w:rsidRDefault="00D55D89" w:rsidP="00D55D89">
      <w:pPr>
        <w:keepNext/>
        <w:keepLines/>
        <w:spacing w:line="228" w:lineRule="exact"/>
        <w:ind w:left="104"/>
        <w:rPr>
          <w:rFonts w:cstheme="minorHAnsi"/>
          <w:sz w:val="19"/>
        </w:rPr>
      </w:pPr>
      <w:r w:rsidRPr="007907ED">
        <w:rPr>
          <w:rFonts w:cstheme="minorHAnsi"/>
          <w:b/>
          <w:spacing w:val="-6"/>
          <w:sz w:val="19"/>
        </w:rPr>
        <w:t>Medium</w:t>
      </w:r>
      <w:r w:rsidRPr="007907ED">
        <w:rPr>
          <w:rFonts w:cstheme="minorHAnsi"/>
          <w:b/>
          <w:spacing w:val="-11"/>
          <w:sz w:val="19"/>
        </w:rPr>
        <w:t xml:space="preserve"> </w:t>
      </w:r>
      <w:r w:rsidRPr="007907ED">
        <w:rPr>
          <w:rFonts w:cstheme="minorHAnsi"/>
          <w:b/>
          <w:spacing w:val="-5"/>
          <w:sz w:val="19"/>
        </w:rPr>
        <w:t>Risk</w:t>
      </w:r>
      <w:r w:rsidRPr="007907ED">
        <w:rPr>
          <w:rFonts w:cstheme="minorHAnsi"/>
          <w:b/>
          <w:spacing w:val="-11"/>
          <w:sz w:val="19"/>
        </w:rPr>
        <w:t xml:space="preserve"> </w:t>
      </w:r>
      <w:r w:rsidRPr="007907ED">
        <w:rPr>
          <w:rFonts w:cstheme="minorHAnsi"/>
          <w:b/>
          <w:spacing w:val="-5"/>
          <w:sz w:val="19"/>
        </w:rPr>
        <w:t>(M)</w:t>
      </w:r>
      <w:r w:rsidRPr="007907ED">
        <w:rPr>
          <w:rFonts w:cstheme="minorHAnsi"/>
          <w:b/>
          <w:spacing w:val="-3"/>
          <w:sz w:val="19"/>
        </w:rPr>
        <w:t xml:space="preserve"> </w:t>
      </w:r>
      <w:r w:rsidRPr="007907ED">
        <w:rPr>
          <w:rFonts w:cstheme="minorHAnsi"/>
          <w:spacing w:val="-6"/>
          <w:sz w:val="19"/>
        </w:rPr>
        <w:t>actions</w:t>
      </w:r>
      <w:r w:rsidRPr="007907ED">
        <w:rPr>
          <w:rFonts w:cstheme="minorHAnsi"/>
          <w:spacing w:val="-10"/>
          <w:sz w:val="19"/>
        </w:rPr>
        <w:t xml:space="preserve"> </w:t>
      </w:r>
      <w:r w:rsidRPr="007907ED">
        <w:rPr>
          <w:rFonts w:cstheme="minorHAnsi"/>
          <w:spacing w:val="-5"/>
          <w:sz w:val="19"/>
        </w:rPr>
        <w:t>should</w:t>
      </w:r>
      <w:r w:rsidRPr="007907ED">
        <w:rPr>
          <w:rFonts w:cstheme="minorHAnsi"/>
          <w:spacing w:val="-11"/>
          <w:sz w:val="19"/>
        </w:rPr>
        <w:t xml:space="preserve"> </w:t>
      </w:r>
      <w:r w:rsidRPr="007907ED">
        <w:rPr>
          <w:rFonts w:cstheme="minorHAnsi"/>
          <w:spacing w:val="-3"/>
          <w:sz w:val="19"/>
        </w:rPr>
        <w:t>be</w:t>
      </w:r>
      <w:r w:rsidRPr="007907ED">
        <w:rPr>
          <w:rFonts w:cstheme="minorHAnsi"/>
          <w:spacing w:val="-10"/>
          <w:sz w:val="19"/>
        </w:rPr>
        <w:t xml:space="preserve"> </w:t>
      </w:r>
      <w:r w:rsidRPr="007907ED">
        <w:rPr>
          <w:rFonts w:cstheme="minorHAnsi"/>
          <w:spacing w:val="-5"/>
          <w:sz w:val="19"/>
        </w:rPr>
        <w:t>dealt</w:t>
      </w:r>
      <w:r w:rsidRPr="007907ED">
        <w:rPr>
          <w:rFonts w:cstheme="minorHAnsi"/>
          <w:spacing w:val="-11"/>
          <w:sz w:val="19"/>
        </w:rPr>
        <w:t xml:space="preserve"> </w:t>
      </w:r>
      <w:r w:rsidRPr="007907ED">
        <w:rPr>
          <w:rFonts w:cstheme="minorHAnsi"/>
          <w:spacing w:val="-5"/>
          <w:sz w:val="19"/>
        </w:rPr>
        <w:t>with</w:t>
      </w:r>
      <w:r w:rsidRPr="007907ED">
        <w:rPr>
          <w:rFonts w:cstheme="minorHAnsi"/>
          <w:spacing w:val="-10"/>
          <w:sz w:val="19"/>
        </w:rPr>
        <w:t xml:space="preserve"> </w:t>
      </w:r>
      <w:r w:rsidRPr="007907ED">
        <w:rPr>
          <w:rFonts w:cstheme="minorHAnsi"/>
          <w:spacing w:val="-3"/>
          <w:sz w:val="19"/>
        </w:rPr>
        <w:t>as</w:t>
      </w:r>
      <w:r w:rsidRPr="007907ED">
        <w:rPr>
          <w:rFonts w:cstheme="minorHAnsi"/>
          <w:spacing w:val="-11"/>
          <w:sz w:val="19"/>
        </w:rPr>
        <w:t xml:space="preserve"> </w:t>
      </w:r>
      <w:r w:rsidRPr="007907ED">
        <w:rPr>
          <w:rFonts w:cstheme="minorHAnsi"/>
          <w:spacing w:val="-5"/>
          <w:sz w:val="19"/>
        </w:rPr>
        <w:t>soon</w:t>
      </w:r>
      <w:r w:rsidRPr="007907ED">
        <w:rPr>
          <w:rFonts w:cstheme="minorHAnsi"/>
          <w:spacing w:val="-11"/>
          <w:sz w:val="19"/>
        </w:rPr>
        <w:t xml:space="preserve"> </w:t>
      </w:r>
      <w:r w:rsidRPr="007907ED">
        <w:rPr>
          <w:rFonts w:cstheme="minorHAnsi"/>
          <w:spacing w:val="-3"/>
          <w:sz w:val="19"/>
        </w:rPr>
        <w:t>as</w:t>
      </w:r>
      <w:r w:rsidRPr="007907ED">
        <w:rPr>
          <w:rFonts w:cstheme="minorHAnsi"/>
          <w:spacing w:val="-10"/>
          <w:sz w:val="19"/>
        </w:rPr>
        <w:t xml:space="preserve"> </w:t>
      </w:r>
      <w:r w:rsidRPr="007907ED">
        <w:rPr>
          <w:rFonts w:cstheme="minorHAnsi"/>
          <w:spacing w:val="-6"/>
          <w:sz w:val="19"/>
        </w:rPr>
        <w:t xml:space="preserve">possible.  </w:t>
      </w:r>
      <w:r w:rsidRPr="007907ED">
        <w:rPr>
          <w:rFonts w:cstheme="minorHAnsi"/>
          <w:spacing w:val="32"/>
          <w:sz w:val="19"/>
        </w:rPr>
        <w:t xml:space="preserve"> </w:t>
      </w:r>
      <w:r w:rsidRPr="007907ED">
        <w:rPr>
          <w:rFonts w:cstheme="minorHAnsi"/>
          <w:b/>
          <w:spacing w:val="-5"/>
          <w:sz w:val="19"/>
        </w:rPr>
        <w:t>Low</w:t>
      </w:r>
      <w:r w:rsidRPr="007907ED">
        <w:rPr>
          <w:rFonts w:cstheme="minorHAnsi"/>
          <w:b/>
          <w:spacing w:val="-11"/>
          <w:sz w:val="19"/>
        </w:rPr>
        <w:t xml:space="preserve"> </w:t>
      </w:r>
      <w:r w:rsidRPr="007907ED">
        <w:rPr>
          <w:rFonts w:cstheme="minorHAnsi"/>
          <w:b/>
          <w:spacing w:val="-5"/>
          <w:sz w:val="19"/>
        </w:rPr>
        <w:t>Risk</w:t>
      </w:r>
      <w:r w:rsidRPr="007907ED">
        <w:rPr>
          <w:rFonts w:cstheme="minorHAnsi"/>
          <w:b/>
          <w:spacing w:val="-11"/>
          <w:sz w:val="19"/>
        </w:rPr>
        <w:t xml:space="preserve"> </w:t>
      </w:r>
      <w:r w:rsidRPr="007907ED">
        <w:rPr>
          <w:rFonts w:cstheme="minorHAnsi"/>
          <w:b/>
          <w:spacing w:val="-4"/>
          <w:sz w:val="19"/>
        </w:rPr>
        <w:t>(L)</w:t>
      </w:r>
      <w:r w:rsidRPr="007907ED">
        <w:rPr>
          <w:rFonts w:cstheme="minorHAnsi"/>
          <w:b/>
          <w:spacing w:val="-2"/>
          <w:sz w:val="19"/>
        </w:rPr>
        <w:t xml:space="preserve"> </w:t>
      </w:r>
      <w:r w:rsidRPr="007907ED">
        <w:rPr>
          <w:rFonts w:cstheme="minorHAnsi"/>
          <w:spacing w:val="-6"/>
          <w:sz w:val="19"/>
        </w:rPr>
        <w:t>actions</w:t>
      </w:r>
      <w:r w:rsidRPr="007907ED">
        <w:rPr>
          <w:rFonts w:cstheme="minorHAnsi"/>
          <w:spacing w:val="-11"/>
          <w:sz w:val="19"/>
        </w:rPr>
        <w:t xml:space="preserve"> </w:t>
      </w:r>
      <w:r w:rsidRPr="007907ED">
        <w:rPr>
          <w:rFonts w:cstheme="minorHAnsi"/>
          <w:spacing w:val="-5"/>
          <w:sz w:val="19"/>
        </w:rPr>
        <w:t>should</w:t>
      </w:r>
      <w:r w:rsidRPr="007907ED">
        <w:rPr>
          <w:rFonts w:cstheme="minorHAnsi"/>
          <w:spacing w:val="-10"/>
          <w:sz w:val="19"/>
        </w:rPr>
        <w:t xml:space="preserve"> </w:t>
      </w:r>
      <w:r w:rsidRPr="007907ED">
        <w:rPr>
          <w:rFonts w:cstheme="minorHAnsi"/>
          <w:spacing w:val="-3"/>
          <w:sz w:val="19"/>
        </w:rPr>
        <w:t>be</w:t>
      </w:r>
      <w:r w:rsidRPr="007907ED">
        <w:rPr>
          <w:rFonts w:cstheme="minorHAnsi"/>
          <w:spacing w:val="-11"/>
          <w:sz w:val="19"/>
        </w:rPr>
        <w:t xml:space="preserve"> </w:t>
      </w:r>
      <w:r w:rsidRPr="007907ED">
        <w:rPr>
          <w:rFonts w:cstheme="minorHAnsi"/>
          <w:spacing w:val="-5"/>
          <w:sz w:val="19"/>
        </w:rPr>
        <w:t>dealt</w:t>
      </w:r>
      <w:r w:rsidRPr="007907ED">
        <w:rPr>
          <w:rFonts w:cstheme="minorHAnsi"/>
          <w:spacing w:val="-10"/>
          <w:sz w:val="19"/>
        </w:rPr>
        <w:t xml:space="preserve"> </w:t>
      </w:r>
      <w:r w:rsidRPr="007907ED">
        <w:rPr>
          <w:rFonts w:cstheme="minorHAnsi"/>
          <w:spacing w:val="-5"/>
          <w:sz w:val="19"/>
        </w:rPr>
        <w:t>with</w:t>
      </w:r>
      <w:r w:rsidRPr="007907ED">
        <w:rPr>
          <w:rFonts w:cstheme="minorHAnsi"/>
          <w:spacing w:val="-11"/>
          <w:sz w:val="19"/>
        </w:rPr>
        <w:t xml:space="preserve"> </w:t>
      </w:r>
      <w:r w:rsidRPr="007907ED">
        <w:rPr>
          <w:rFonts w:cstheme="minorHAnsi"/>
          <w:spacing w:val="-3"/>
          <w:sz w:val="19"/>
        </w:rPr>
        <w:t>as</w:t>
      </w:r>
      <w:r w:rsidRPr="007907ED">
        <w:rPr>
          <w:rFonts w:cstheme="minorHAnsi"/>
          <w:spacing w:val="-10"/>
          <w:sz w:val="19"/>
        </w:rPr>
        <w:t xml:space="preserve"> </w:t>
      </w:r>
      <w:r w:rsidRPr="007907ED">
        <w:rPr>
          <w:rFonts w:cstheme="minorHAnsi"/>
          <w:spacing w:val="-5"/>
          <w:sz w:val="19"/>
        </w:rPr>
        <w:t>soon</w:t>
      </w:r>
      <w:r w:rsidRPr="007907ED">
        <w:rPr>
          <w:rFonts w:cstheme="minorHAnsi"/>
          <w:spacing w:val="-11"/>
          <w:sz w:val="19"/>
        </w:rPr>
        <w:t xml:space="preserve"> </w:t>
      </w:r>
      <w:r w:rsidRPr="007907ED">
        <w:rPr>
          <w:rFonts w:cstheme="minorHAnsi"/>
          <w:spacing w:val="-3"/>
          <w:sz w:val="19"/>
        </w:rPr>
        <w:t>as</w:t>
      </w:r>
      <w:r w:rsidRPr="007907ED">
        <w:rPr>
          <w:rFonts w:cstheme="minorHAnsi"/>
          <w:spacing w:val="-10"/>
          <w:sz w:val="19"/>
        </w:rPr>
        <w:t xml:space="preserve"> </w:t>
      </w:r>
      <w:r w:rsidRPr="007907ED">
        <w:rPr>
          <w:rFonts w:cstheme="minorHAnsi"/>
          <w:spacing w:val="-6"/>
          <w:sz w:val="19"/>
        </w:rPr>
        <w:t>practicable.</w:t>
      </w:r>
    </w:p>
    <w:p w14:paraId="32F208A8" w14:textId="77777777" w:rsidR="00D55D89" w:rsidRPr="007907ED" w:rsidRDefault="00D55D89" w:rsidP="00D55D89">
      <w:pPr>
        <w:keepNext/>
        <w:keepLines/>
        <w:rPr>
          <w:rFonts w:cstheme="minorHAnsi"/>
        </w:rPr>
      </w:pPr>
    </w:p>
    <w:p w14:paraId="277A69C6" w14:textId="49B4AFD2" w:rsidR="00E45BEF" w:rsidRPr="00E45BEF" w:rsidRDefault="00D55D89" w:rsidP="00E45BEF">
      <w:pPr>
        <w:pStyle w:val="BodyText"/>
        <w:keepNext/>
        <w:keepLines/>
        <w:widowControl/>
        <w:tabs>
          <w:tab w:val="left" w:pos="9090"/>
          <w:tab w:val="left" w:pos="9464"/>
          <w:tab w:val="left" w:pos="10284"/>
          <w:tab w:val="left" w:pos="10744"/>
        </w:tabs>
        <w:spacing w:before="192"/>
        <w:ind w:left="104"/>
        <w:rPr>
          <w:rFonts w:asciiTheme="minorHAnsi" w:hAnsiTheme="minorHAnsi" w:cstheme="minorHAnsi"/>
        </w:rPr>
        <w:sectPr w:rsidR="00E45BEF" w:rsidRPr="00E45BEF" w:rsidSect="008D7CD0">
          <w:pgSz w:w="16840" w:h="11910" w:orient="landscape"/>
          <w:pgMar w:top="420" w:right="680" w:bottom="280" w:left="760"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sidRPr="007907ED">
        <w:rPr>
          <w:rFonts w:asciiTheme="minorHAnsi" w:hAnsiTheme="minorHAnsi" w:cstheme="minorHAnsi"/>
          <w:spacing w:val="-5"/>
        </w:rPr>
        <w:t xml:space="preserve">Risk </w:t>
      </w:r>
      <w:r w:rsidRPr="007907ED">
        <w:rPr>
          <w:rFonts w:asciiTheme="minorHAnsi" w:hAnsiTheme="minorHAnsi" w:cstheme="minorHAnsi"/>
          <w:spacing w:val="-6"/>
        </w:rPr>
        <w:t>Assessment carried</w:t>
      </w:r>
      <w:r w:rsidRPr="007907ED">
        <w:rPr>
          <w:rFonts w:asciiTheme="minorHAnsi" w:hAnsiTheme="minorHAnsi" w:cstheme="minorHAnsi"/>
          <w:spacing w:val="-28"/>
        </w:rPr>
        <w:t xml:space="preserve"> </w:t>
      </w:r>
      <w:r w:rsidRPr="007907ED">
        <w:rPr>
          <w:rFonts w:asciiTheme="minorHAnsi" w:hAnsiTheme="minorHAnsi" w:cstheme="minorHAnsi"/>
          <w:spacing w:val="-5"/>
        </w:rPr>
        <w:t>out</w:t>
      </w:r>
      <w:r w:rsidRPr="007907ED">
        <w:rPr>
          <w:rFonts w:asciiTheme="minorHAnsi" w:hAnsiTheme="minorHAnsi" w:cstheme="minorHAnsi"/>
          <w:spacing w:val="-11"/>
        </w:rPr>
        <w:t xml:space="preserve"> </w:t>
      </w:r>
      <w:r w:rsidRPr="007907ED">
        <w:rPr>
          <w:rFonts w:asciiTheme="minorHAnsi" w:hAnsiTheme="minorHAnsi" w:cstheme="minorHAnsi"/>
          <w:spacing w:val="-4"/>
        </w:rPr>
        <w:t>by:</w:t>
      </w:r>
      <w:r w:rsidRPr="007907ED">
        <w:rPr>
          <w:rFonts w:asciiTheme="minorHAnsi" w:hAnsiTheme="minorHAnsi" w:cstheme="minorHAnsi"/>
          <w:spacing w:val="-4"/>
          <w:u w:val="single"/>
        </w:rPr>
        <w:t xml:space="preserve"> </w:t>
      </w:r>
      <w:r w:rsidR="002E3EAA">
        <w:rPr>
          <w:rFonts w:asciiTheme="minorHAnsi" w:hAnsiTheme="minorHAnsi" w:cstheme="minorHAnsi"/>
          <w:spacing w:val="-4"/>
          <w:u w:val="single"/>
        </w:rPr>
        <w:t>Technology Department</w:t>
      </w:r>
      <w:r w:rsidRPr="007907ED">
        <w:rPr>
          <w:rFonts w:asciiTheme="minorHAnsi" w:hAnsiTheme="minorHAnsi" w:cstheme="minorHAnsi"/>
          <w:spacing w:val="-4"/>
        </w:rPr>
        <w:tab/>
      </w:r>
      <w:r w:rsidRPr="007907ED">
        <w:rPr>
          <w:rFonts w:asciiTheme="minorHAnsi" w:hAnsiTheme="minorHAnsi" w:cstheme="minorHAnsi"/>
          <w:spacing w:val="-6"/>
        </w:rPr>
        <w:t>Date:</w:t>
      </w:r>
      <w:r w:rsidR="002E3EAA">
        <w:rPr>
          <w:rFonts w:asciiTheme="minorHAnsi" w:hAnsiTheme="minorHAnsi" w:cstheme="minorHAnsi"/>
        </w:rPr>
        <w:t xml:space="preserve"> 27/9/2</w:t>
      </w:r>
      <w:r w:rsidR="00FB276D">
        <w:rPr>
          <w:rFonts w:asciiTheme="minorHAnsi" w:hAnsiTheme="minorHAnsi" w:cstheme="minorHAnsi"/>
        </w:rPr>
        <w:t>4</w:t>
      </w:r>
    </w:p>
    <w:p w14:paraId="54602BD0" w14:textId="77777777" w:rsidR="005B0DEB" w:rsidRDefault="005B0DEB">
      <w:pPr>
        <w:rPr>
          <w:rFonts w:cstheme="minorHAnsi"/>
        </w:rPr>
      </w:pPr>
    </w:p>
    <w:p w14:paraId="576391BA" w14:textId="77777777" w:rsidR="005B0DEB" w:rsidRDefault="005B0DEB">
      <w:pPr>
        <w:rPr>
          <w:rFonts w:cstheme="minorHAnsi"/>
        </w:rPr>
      </w:pPr>
    </w:p>
    <w:p w14:paraId="53B70EE2" w14:textId="77777777" w:rsidR="005B0DEB" w:rsidRDefault="005B0DEB">
      <w:pPr>
        <w:rPr>
          <w:rFonts w:cstheme="minorHAnsi"/>
        </w:rPr>
      </w:pPr>
    </w:p>
    <w:p w14:paraId="3DCD97EE" w14:textId="77777777" w:rsidR="005B0DEB" w:rsidRDefault="005B0DEB">
      <w:pPr>
        <w:rPr>
          <w:rFonts w:cstheme="minorHAnsi"/>
        </w:rPr>
      </w:pPr>
    </w:p>
    <w:p w14:paraId="241202DC" w14:textId="77777777" w:rsidR="005B0DEB" w:rsidRDefault="005B0DEB">
      <w:pPr>
        <w:rPr>
          <w:rFonts w:cstheme="minorHAnsi"/>
        </w:rPr>
      </w:pPr>
    </w:p>
    <w:p w14:paraId="38C6D23F" w14:textId="218AA052" w:rsidR="005B0DEB" w:rsidRDefault="005B0DEB">
      <w:pPr>
        <w:rPr>
          <w:rFonts w:eastAsia="Georgia" w:cstheme="minorHAnsi"/>
          <w:sz w:val="24"/>
          <w:szCs w:val="24"/>
        </w:rPr>
      </w:pPr>
    </w:p>
    <w:p w14:paraId="78862084" w14:textId="594DEF76" w:rsidR="00072112" w:rsidRDefault="00072112">
      <w:pPr>
        <w:rPr>
          <w:rFonts w:cstheme="minorHAnsi"/>
        </w:rPr>
      </w:pPr>
    </w:p>
    <w:tbl>
      <w:tblPr>
        <w:tblStyle w:val="TableNormal1"/>
        <w:tblpPr w:leftFromText="180" w:rightFromText="180" w:vertAnchor="page" w:horzAnchor="margin" w:tblpY="8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49"/>
        <w:gridCol w:w="4224"/>
        <w:gridCol w:w="907"/>
        <w:gridCol w:w="2494"/>
        <w:gridCol w:w="1417"/>
        <w:gridCol w:w="1417"/>
      </w:tblGrid>
      <w:tr w:rsidR="00072112" w:rsidRPr="007907ED" w14:paraId="694B60F6" w14:textId="77777777" w:rsidTr="00072112">
        <w:trPr>
          <w:trHeight w:val="1064"/>
          <w:tblHeader/>
        </w:trPr>
        <w:tc>
          <w:tcPr>
            <w:tcW w:w="1361" w:type="dxa"/>
            <w:tcBorders>
              <w:top w:val="nil"/>
              <w:left w:val="nil"/>
              <w:right w:val="nil"/>
            </w:tcBorders>
            <w:shd w:val="clear" w:color="auto" w:fill="50748A"/>
          </w:tcPr>
          <w:p w14:paraId="1756B927" w14:textId="77777777" w:rsidR="00072112" w:rsidRPr="007907ED" w:rsidRDefault="00072112" w:rsidP="00072112">
            <w:pPr>
              <w:pStyle w:val="TableParagraph"/>
              <w:spacing w:line="216" w:lineRule="exact"/>
              <w:ind w:left="61"/>
              <w:rPr>
                <w:rFonts w:asciiTheme="minorHAnsi" w:hAnsiTheme="minorHAnsi" w:cstheme="minorHAnsi"/>
                <w:b/>
                <w:sz w:val="19"/>
              </w:rPr>
            </w:pPr>
            <w:r w:rsidRPr="007907ED">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7509C3F0" w14:textId="77777777" w:rsidR="00072112" w:rsidRPr="007907ED" w:rsidRDefault="00072112" w:rsidP="00072112">
            <w:pPr>
              <w:pStyle w:val="TableParagraph"/>
              <w:spacing w:before="3" w:line="220" w:lineRule="auto"/>
              <w:ind w:left="61" w:right="42"/>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Is the hazard present?</w:t>
            </w:r>
          </w:p>
          <w:p w14:paraId="12AEC5ED" w14:textId="77777777" w:rsidR="00072112" w:rsidRPr="007907ED" w:rsidRDefault="00072112" w:rsidP="00072112">
            <w:pPr>
              <w:pStyle w:val="TableParagraph"/>
              <w:spacing w:before="182"/>
              <w:ind w:left="61"/>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55EBD2C3" w14:textId="77777777" w:rsidR="00072112" w:rsidRPr="007907ED" w:rsidRDefault="00072112" w:rsidP="00072112">
            <w:pPr>
              <w:pStyle w:val="TableParagraph"/>
              <w:spacing w:before="3" w:line="220" w:lineRule="auto"/>
              <w:ind w:left="60" w:right="246"/>
              <w:rPr>
                <w:rFonts w:asciiTheme="minorHAnsi" w:hAnsiTheme="minorHAnsi" w:cstheme="minorHAnsi"/>
                <w:b/>
                <w:sz w:val="19"/>
              </w:rPr>
            </w:pPr>
            <w:r w:rsidRPr="007907ED">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53016F7C" w14:textId="77777777" w:rsidR="00072112" w:rsidRPr="007907ED" w:rsidRDefault="00072112" w:rsidP="00072112">
            <w:pPr>
              <w:pStyle w:val="TableParagraph"/>
              <w:spacing w:line="216" w:lineRule="exact"/>
              <w:ind w:left="60"/>
              <w:rPr>
                <w:rFonts w:asciiTheme="minorHAnsi" w:hAnsiTheme="minorHAnsi" w:cstheme="minorHAnsi"/>
                <w:b/>
                <w:sz w:val="19"/>
              </w:rPr>
            </w:pPr>
            <w:r w:rsidRPr="007907ED">
              <w:rPr>
                <w:rFonts w:asciiTheme="minorHAnsi" w:hAnsiTheme="minorHAnsi" w:cstheme="minorHAnsi"/>
                <w:b/>
                <w:color w:val="FFFFFF"/>
                <w:spacing w:val="-8"/>
                <w:sz w:val="19"/>
              </w:rPr>
              <w:t xml:space="preserve">Risk </w:t>
            </w:r>
            <w:r w:rsidRPr="007907ED">
              <w:rPr>
                <w:rFonts w:asciiTheme="minorHAnsi" w:hAnsiTheme="minorHAnsi" w:cstheme="minorHAnsi"/>
                <w:b/>
                <w:color w:val="FFFFFF"/>
                <w:spacing w:val="-11"/>
                <w:sz w:val="19"/>
              </w:rPr>
              <w:t>rating</w:t>
            </w:r>
          </w:p>
          <w:p w14:paraId="791ED06B" w14:textId="77777777" w:rsidR="00072112" w:rsidRPr="007907ED" w:rsidRDefault="00072112" w:rsidP="00072112">
            <w:pPr>
              <w:pStyle w:val="TableParagraph"/>
              <w:spacing w:before="3"/>
              <w:ind w:left="60"/>
              <w:rPr>
                <w:rFonts w:asciiTheme="minorHAnsi" w:hAnsiTheme="minorHAnsi" w:cstheme="minorHAnsi"/>
                <w:b/>
                <w:sz w:val="16"/>
              </w:rPr>
            </w:pPr>
            <w:r w:rsidRPr="007907ED">
              <w:rPr>
                <w:rFonts w:asciiTheme="minorHAnsi" w:hAnsiTheme="minorHAnsi" w:cstheme="minorHAnsi"/>
                <w:b/>
                <w:color w:val="FFFFFF"/>
                <w:sz w:val="16"/>
              </w:rPr>
              <w:t>H = High</w:t>
            </w:r>
          </w:p>
          <w:p w14:paraId="2E2E9A0D" w14:textId="77777777" w:rsidR="00072112" w:rsidRPr="007907ED" w:rsidRDefault="00072112" w:rsidP="00072112">
            <w:pPr>
              <w:pStyle w:val="TableParagraph"/>
              <w:spacing w:before="8" w:line="249" w:lineRule="auto"/>
              <w:ind w:left="60"/>
              <w:rPr>
                <w:rFonts w:asciiTheme="minorHAnsi" w:hAnsiTheme="minorHAnsi" w:cstheme="minorHAnsi"/>
                <w:b/>
                <w:sz w:val="16"/>
              </w:rPr>
            </w:pPr>
            <w:r w:rsidRPr="007907ED">
              <w:rPr>
                <w:rFonts w:asciiTheme="minorHAnsi" w:hAnsiTheme="minorHAnsi" w:cstheme="minorHAnsi"/>
                <w:b/>
                <w:color w:val="FFFFFF"/>
                <w:sz w:val="16"/>
              </w:rPr>
              <w:t>M = Medium</w:t>
            </w:r>
            <w:r>
              <w:rPr>
                <w:rFonts w:asciiTheme="minorHAnsi" w:hAnsiTheme="minorHAnsi" w:cstheme="minorHAnsi"/>
                <w:b/>
                <w:color w:val="FFFFFF"/>
                <w:sz w:val="16"/>
              </w:rPr>
              <w:br/>
            </w:r>
            <w:r w:rsidRPr="007907ED">
              <w:rPr>
                <w:rFonts w:asciiTheme="minorHAnsi" w:hAnsiTheme="minorHAnsi" w:cstheme="minorHAnsi"/>
                <w:b/>
                <w:color w:val="FFFFFF"/>
                <w:sz w:val="16"/>
              </w:rPr>
              <w:t>L = Low</w:t>
            </w:r>
          </w:p>
        </w:tc>
        <w:tc>
          <w:tcPr>
            <w:tcW w:w="4224" w:type="dxa"/>
            <w:tcBorders>
              <w:top w:val="nil"/>
              <w:left w:val="nil"/>
              <w:right w:val="nil"/>
            </w:tcBorders>
            <w:shd w:val="clear" w:color="auto" w:fill="50748A"/>
          </w:tcPr>
          <w:p w14:paraId="4CD89DE4" w14:textId="77777777" w:rsidR="00072112" w:rsidRPr="007907ED" w:rsidRDefault="00072112" w:rsidP="00072112">
            <w:pPr>
              <w:pStyle w:val="TableParagraph"/>
              <w:spacing w:line="216" w:lineRule="exact"/>
              <w:ind w:left="60"/>
              <w:rPr>
                <w:rFonts w:asciiTheme="minorHAnsi" w:hAnsiTheme="minorHAnsi" w:cstheme="minorHAnsi"/>
                <w:b/>
                <w:sz w:val="19"/>
              </w:rPr>
            </w:pPr>
            <w:r w:rsidRPr="007907ED">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2D2E245F" w14:textId="77777777" w:rsidR="00072112" w:rsidRPr="007907ED" w:rsidRDefault="00072112" w:rsidP="00072112">
            <w:pPr>
              <w:pStyle w:val="TableParagraph"/>
              <w:spacing w:before="3" w:line="220" w:lineRule="auto"/>
              <w:ind w:left="60" w:right="107"/>
              <w:jc w:val="center"/>
              <w:rPr>
                <w:rFonts w:asciiTheme="minorHAnsi" w:hAnsiTheme="minorHAnsi" w:cstheme="minorBidi"/>
                <w:b/>
                <w:bCs/>
                <w:sz w:val="19"/>
                <w:szCs w:val="19"/>
              </w:rPr>
            </w:pPr>
            <w:r w:rsidRPr="0A14AA30">
              <w:rPr>
                <w:rFonts w:asciiTheme="minorHAnsi" w:hAnsiTheme="minorHAnsi" w:cstheme="minorBidi"/>
                <w:b/>
                <w:bCs/>
                <w:color w:val="FFFFFF"/>
                <w:spacing w:val="-6"/>
                <w:sz w:val="19"/>
                <w:szCs w:val="19"/>
              </w:rPr>
              <w:t xml:space="preserve">Is </w:t>
            </w:r>
            <w:r w:rsidRPr="0A14AA30">
              <w:rPr>
                <w:rFonts w:asciiTheme="minorHAnsi" w:hAnsiTheme="minorHAnsi" w:cstheme="minorBidi"/>
                <w:b/>
                <w:bCs/>
                <w:color w:val="FFFFFF"/>
                <w:spacing w:val="-10"/>
                <w:sz w:val="19"/>
                <w:szCs w:val="19"/>
              </w:rPr>
              <w:t xml:space="preserve">this </w:t>
            </w:r>
            <w:r w:rsidRPr="0A14AA30">
              <w:rPr>
                <w:rFonts w:asciiTheme="minorHAnsi" w:hAnsiTheme="minorHAnsi" w:cstheme="minorBidi"/>
                <w:b/>
                <w:bCs/>
                <w:color w:val="FFFFFF"/>
                <w:spacing w:val="-11"/>
                <w:sz w:val="19"/>
                <w:szCs w:val="19"/>
              </w:rPr>
              <w:t xml:space="preserve">control </w:t>
            </w:r>
            <w:r w:rsidRPr="0A14AA30">
              <w:rPr>
                <w:rFonts w:asciiTheme="minorHAnsi" w:hAnsiTheme="minorHAnsi" w:cstheme="minorBidi"/>
                <w:b/>
                <w:bCs/>
                <w:color w:val="FFFFFF"/>
                <w:spacing w:val="-5"/>
                <w:sz w:val="19"/>
                <w:szCs w:val="19"/>
              </w:rPr>
              <w:t xml:space="preserve">in </w:t>
            </w:r>
            <w:r w:rsidRPr="0A14AA30">
              <w:rPr>
                <w:rFonts w:asciiTheme="minorHAnsi" w:hAnsiTheme="minorHAnsi" w:cstheme="minorBidi"/>
                <w:b/>
                <w:bCs/>
                <w:color w:val="FFFFFF"/>
                <w:spacing w:val="-14"/>
                <w:sz w:val="19"/>
                <w:szCs w:val="19"/>
              </w:rPr>
              <w:t>place?</w:t>
            </w:r>
          </w:p>
          <w:p w14:paraId="5E36239B" w14:textId="77777777" w:rsidR="00072112" w:rsidRPr="007907ED" w:rsidRDefault="00072112" w:rsidP="00072112">
            <w:pPr>
              <w:pStyle w:val="TableParagraph"/>
              <w:spacing w:before="182"/>
              <w:ind w:left="60"/>
              <w:jc w:val="center"/>
              <w:rPr>
                <w:rFonts w:asciiTheme="minorHAnsi" w:hAnsiTheme="minorHAnsi" w:cstheme="minorBidi"/>
                <w:b/>
                <w:bCs/>
                <w:sz w:val="19"/>
                <w:szCs w:val="19"/>
              </w:rPr>
            </w:pPr>
            <w:r w:rsidRPr="0A14AA30">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5E00DC01" w14:textId="77777777" w:rsidR="00072112" w:rsidRPr="007907ED" w:rsidRDefault="00072112" w:rsidP="00072112">
            <w:pPr>
              <w:pStyle w:val="TableParagraph"/>
              <w:spacing w:before="29" w:line="189" w:lineRule="auto"/>
              <w:ind w:left="60" w:right="49"/>
              <w:rPr>
                <w:rFonts w:asciiTheme="minorHAnsi" w:hAnsiTheme="minorHAnsi" w:cstheme="minorHAnsi"/>
                <w:b/>
                <w:sz w:val="19"/>
              </w:rPr>
            </w:pPr>
            <w:r w:rsidRPr="007907ED">
              <w:rPr>
                <w:rFonts w:asciiTheme="minorHAnsi" w:hAnsiTheme="minorHAnsi" w:cstheme="minorHAnsi"/>
                <w:b/>
                <w:color w:val="FFFFFF"/>
                <w:spacing w:val="-4"/>
                <w:sz w:val="19"/>
              </w:rPr>
              <w:t xml:space="preserve">If </w:t>
            </w:r>
            <w:r w:rsidRPr="007907ED">
              <w:rPr>
                <w:rFonts w:asciiTheme="minorHAnsi" w:hAnsiTheme="minorHAnsi" w:cstheme="minorHAnsi"/>
                <w:b/>
                <w:color w:val="FFFFFF"/>
                <w:spacing w:val="-3"/>
                <w:sz w:val="19"/>
              </w:rPr>
              <w:t xml:space="preserve">no, </w:t>
            </w:r>
            <w:r w:rsidRPr="007907ED">
              <w:rPr>
                <w:rFonts w:asciiTheme="minorHAnsi" w:hAnsiTheme="minorHAnsi" w:cstheme="minorHAnsi"/>
                <w:b/>
                <w:color w:val="FFFFFF"/>
                <w:spacing w:val="-4"/>
                <w:sz w:val="19"/>
              </w:rPr>
              <w:t xml:space="preserve">what actions are </w:t>
            </w:r>
            <w:r w:rsidRPr="007907ED">
              <w:rPr>
                <w:rFonts w:asciiTheme="minorHAnsi" w:hAnsiTheme="minorHAnsi" w:cstheme="minorHAnsi"/>
                <w:b/>
                <w:color w:val="FFFFFF"/>
                <w:spacing w:val="-5"/>
                <w:sz w:val="19"/>
              </w:rPr>
              <w:t xml:space="preserve">required </w:t>
            </w:r>
            <w:r w:rsidRPr="007907ED">
              <w:rPr>
                <w:rFonts w:asciiTheme="minorHAnsi" w:hAnsiTheme="minorHAnsi" w:cstheme="minorHAnsi"/>
                <w:b/>
                <w:color w:val="FFFFFF"/>
                <w:spacing w:val="-3"/>
                <w:sz w:val="19"/>
              </w:rPr>
              <w:t xml:space="preserve">to </w:t>
            </w:r>
            <w:r w:rsidRPr="007907ED">
              <w:rPr>
                <w:rFonts w:asciiTheme="minorHAnsi" w:hAnsiTheme="minorHAnsi" w:cstheme="minorHAnsi"/>
                <w:b/>
                <w:color w:val="FFFFFF"/>
                <w:spacing w:val="-4"/>
                <w:sz w:val="19"/>
              </w:rPr>
              <w:t xml:space="preserve">implement the </w:t>
            </w:r>
            <w:r w:rsidRPr="007907ED">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62050560" w14:textId="77777777" w:rsidR="00072112" w:rsidRPr="007907ED" w:rsidRDefault="00072112" w:rsidP="00072112">
            <w:pPr>
              <w:pStyle w:val="TableParagraph"/>
              <w:spacing w:before="3" w:line="220" w:lineRule="auto"/>
              <w:ind w:left="60"/>
              <w:rPr>
                <w:rFonts w:asciiTheme="minorHAnsi" w:hAnsiTheme="minorHAnsi" w:cstheme="minorHAnsi"/>
                <w:b/>
                <w:sz w:val="19"/>
              </w:rPr>
            </w:pPr>
            <w:r w:rsidRPr="007907ED">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75AC2D1B" w14:textId="77777777" w:rsidR="00072112" w:rsidRPr="007907ED" w:rsidRDefault="00072112" w:rsidP="00072112">
            <w:pPr>
              <w:pStyle w:val="TableParagraph"/>
              <w:spacing w:before="3" w:line="220" w:lineRule="auto"/>
              <w:ind w:left="61"/>
              <w:rPr>
                <w:rFonts w:asciiTheme="minorHAnsi" w:hAnsiTheme="minorHAnsi" w:cstheme="minorHAnsi"/>
                <w:b/>
                <w:sz w:val="19"/>
              </w:rPr>
            </w:pPr>
            <w:r w:rsidRPr="007907ED">
              <w:rPr>
                <w:rFonts w:asciiTheme="minorHAnsi" w:hAnsiTheme="minorHAnsi" w:cstheme="minorHAnsi"/>
                <w:b/>
                <w:color w:val="FFFFFF"/>
                <w:sz w:val="19"/>
              </w:rPr>
              <w:t>Date action completed</w:t>
            </w:r>
          </w:p>
        </w:tc>
      </w:tr>
      <w:tr w:rsidR="00072112" w:rsidRPr="007907ED" w14:paraId="56ABEADF" w14:textId="77777777" w:rsidTr="00072112">
        <w:trPr>
          <w:trHeight w:val="1089"/>
        </w:trPr>
        <w:tc>
          <w:tcPr>
            <w:tcW w:w="1361" w:type="dxa"/>
          </w:tcPr>
          <w:p w14:paraId="0BD3BCD3" w14:textId="77777777" w:rsidR="00072112" w:rsidRPr="007907ED" w:rsidRDefault="00072112" w:rsidP="00072112">
            <w:pPr>
              <w:pStyle w:val="TableParagraph"/>
              <w:spacing w:before="34" w:line="211" w:lineRule="auto"/>
              <w:ind w:left="56" w:right="16"/>
              <w:rPr>
                <w:rFonts w:asciiTheme="minorHAnsi" w:hAnsiTheme="minorHAnsi" w:cstheme="minorHAnsi"/>
                <w:sz w:val="19"/>
              </w:rPr>
            </w:pPr>
            <w:r w:rsidRPr="007907ED">
              <w:rPr>
                <w:rFonts w:asciiTheme="minorHAnsi" w:hAnsiTheme="minorHAnsi" w:cstheme="minorHAnsi"/>
                <w:sz w:val="19"/>
              </w:rPr>
              <w:t>Unsecured work piece</w:t>
            </w:r>
          </w:p>
        </w:tc>
        <w:tc>
          <w:tcPr>
            <w:tcW w:w="945" w:type="dxa"/>
          </w:tcPr>
          <w:p w14:paraId="54FF9D01"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6D370B99" w14:textId="77777777" w:rsidR="00072112" w:rsidRPr="007907ED" w:rsidRDefault="00072112" w:rsidP="00072112">
            <w:pPr>
              <w:pStyle w:val="TableParagraph"/>
              <w:spacing w:before="34" w:line="211" w:lineRule="auto"/>
              <w:ind w:left="56" w:right="91"/>
              <w:rPr>
                <w:rFonts w:asciiTheme="minorHAnsi" w:hAnsiTheme="minorHAnsi" w:cstheme="minorHAnsi"/>
                <w:sz w:val="19"/>
              </w:rPr>
            </w:pPr>
            <w:r w:rsidRPr="007907ED">
              <w:rPr>
                <w:rFonts w:asciiTheme="minorHAnsi" w:hAnsiTheme="minorHAnsi" w:cstheme="minorHAnsi"/>
                <w:sz w:val="19"/>
              </w:rPr>
              <w:t>Movement of work piece leading to injury during use</w:t>
            </w:r>
          </w:p>
        </w:tc>
        <w:tc>
          <w:tcPr>
            <w:tcW w:w="1049" w:type="dxa"/>
          </w:tcPr>
          <w:p w14:paraId="73C4DD6C" w14:textId="77777777" w:rsidR="00072112" w:rsidRPr="007907ED" w:rsidRDefault="00072112" w:rsidP="00072112">
            <w:pPr>
              <w:pStyle w:val="TableParagraph"/>
              <w:spacing w:before="10"/>
              <w:ind w:left="456"/>
              <w:rPr>
                <w:rFonts w:asciiTheme="minorHAnsi" w:hAnsiTheme="minorHAnsi" w:cstheme="minorHAnsi"/>
                <w:sz w:val="19"/>
              </w:rPr>
            </w:pPr>
            <w:r w:rsidRPr="007907ED">
              <w:rPr>
                <w:rFonts w:asciiTheme="minorHAnsi" w:hAnsiTheme="minorHAnsi" w:cstheme="minorHAnsi"/>
                <w:sz w:val="19"/>
              </w:rPr>
              <w:t>H</w:t>
            </w:r>
          </w:p>
        </w:tc>
        <w:tc>
          <w:tcPr>
            <w:tcW w:w="4224" w:type="dxa"/>
          </w:tcPr>
          <w:p w14:paraId="626F675A" w14:textId="77777777" w:rsidR="00072112" w:rsidRPr="007907ED" w:rsidRDefault="00072112" w:rsidP="00072112">
            <w:pPr>
              <w:pStyle w:val="TableParagraph"/>
              <w:spacing w:before="34" w:line="211" w:lineRule="auto"/>
              <w:ind w:left="55" w:right="309"/>
              <w:rPr>
                <w:rFonts w:asciiTheme="minorHAnsi" w:hAnsiTheme="minorHAnsi" w:cstheme="minorHAnsi"/>
                <w:sz w:val="19"/>
              </w:rPr>
            </w:pPr>
            <w:r w:rsidRPr="007907ED">
              <w:rPr>
                <w:rFonts w:asciiTheme="minorHAnsi" w:hAnsiTheme="minorHAnsi" w:cstheme="minorHAnsi"/>
                <w:spacing w:val="-6"/>
                <w:sz w:val="19"/>
              </w:rPr>
              <w:t xml:space="preserve">Appropriate </w:t>
            </w:r>
            <w:r w:rsidRPr="007907ED">
              <w:rPr>
                <w:rFonts w:asciiTheme="minorHAnsi" w:hAnsiTheme="minorHAnsi" w:cstheme="minorHAnsi"/>
                <w:spacing w:val="-5"/>
                <w:sz w:val="19"/>
              </w:rPr>
              <w:t xml:space="preserve">clamps </w:t>
            </w:r>
            <w:r w:rsidRPr="007907ED">
              <w:rPr>
                <w:rFonts w:asciiTheme="minorHAnsi" w:hAnsiTheme="minorHAnsi" w:cstheme="minorHAnsi"/>
                <w:spacing w:val="-6"/>
                <w:sz w:val="19"/>
              </w:rPr>
              <w:t xml:space="preserve">are </w:t>
            </w:r>
            <w:r w:rsidRPr="007907ED">
              <w:rPr>
                <w:rFonts w:asciiTheme="minorHAnsi" w:hAnsiTheme="minorHAnsi" w:cstheme="minorHAnsi"/>
                <w:spacing w:val="-3"/>
                <w:sz w:val="19"/>
              </w:rPr>
              <w:t xml:space="preserve">in </w:t>
            </w:r>
            <w:r w:rsidRPr="007907ED">
              <w:rPr>
                <w:rFonts w:asciiTheme="minorHAnsi" w:hAnsiTheme="minorHAnsi" w:cstheme="minorHAnsi"/>
                <w:spacing w:val="-5"/>
                <w:sz w:val="19"/>
              </w:rPr>
              <w:t xml:space="preserve">place </w:t>
            </w:r>
            <w:r w:rsidRPr="007907ED">
              <w:rPr>
                <w:rFonts w:asciiTheme="minorHAnsi" w:hAnsiTheme="minorHAnsi" w:cstheme="minorHAnsi"/>
                <w:spacing w:val="-4"/>
                <w:sz w:val="19"/>
              </w:rPr>
              <w:t xml:space="preserve">to </w:t>
            </w:r>
            <w:r w:rsidRPr="007907ED">
              <w:rPr>
                <w:rFonts w:asciiTheme="minorHAnsi" w:hAnsiTheme="minorHAnsi" w:cstheme="minorHAnsi"/>
                <w:spacing w:val="-6"/>
                <w:sz w:val="19"/>
              </w:rPr>
              <w:t xml:space="preserve">ensure </w:t>
            </w:r>
            <w:r w:rsidRPr="007907ED">
              <w:rPr>
                <w:rFonts w:asciiTheme="minorHAnsi" w:hAnsiTheme="minorHAnsi" w:cstheme="minorHAnsi"/>
                <w:spacing w:val="-4"/>
                <w:sz w:val="19"/>
              </w:rPr>
              <w:t xml:space="preserve">that work </w:t>
            </w:r>
            <w:r w:rsidRPr="007907ED">
              <w:rPr>
                <w:rFonts w:asciiTheme="minorHAnsi" w:hAnsiTheme="minorHAnsi" w:cstheme="minorHAnsi"/>
                <w:spacing w:val="-5"/>
                <w:sz w:val="19"/>
              </w:rPr>
              <w:t xml:space="preserve">pieces </w:t>
            </w:r>
            <w:r w:rsidRPr="007907ED">
              <w:rPr>
                <w:rFonts w:asciiTheme="minorHAnsi" w:hAnsiTheme="minorHAnsi" w:cstheme="minorHAnsi"/>
                <w:spacing w:val="-6"/>
                <w:sz w:val="19"/>
              </w:rPr>
              <w:t xml:space="preserve">are secured, where </w:t>
            </w:r>
            <w:r w:rsidRPr="007907ED">
              <w:rPr>
                <w:rFonts w:asciiTheme="minorHAnsi" w:hAnsiTheme="minorHAnsi" w:cstheme="minorHAnsi"/>
                <w:spacing w:val="-5"/>
                <w:sz w:val="19"/>
              </w:rPr>
              <w:t>applicable</w:t>
            </w:r>
          </w:p>
        </w:tc>
        <w:tc>
          <w:tcPr>
            <w:tcW w:w="907" w:type="dxa"/>
          </w:tcPr>
          <w:p w14:paraId="66DCCFEB"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40215D9C" w14:textId="77777777" w:rsidR="00072112" w:rsidRPr="007907ED" w:rsidRDefault="00072112" w:rsidP="00072112">
            <w:pPr>
              <w:pStyle w:val="TableParagraph"/>
              <w:rPr>
                <w:rFonts w:asciiTheme="minorHAnsi" w:hAnsiTheme="minorHAnsi" w:cstheme="minorHAnsi"/>
                <w:sz w:val="18"/>
              </w:rPr>
            </w:pPr>
          </w:p>
        </w:tc>
        <w:tc>
          <w:tcPr>
            <w:tcW w:w="1417" w:type="dxa"/>
          </w:tcPr>
          <w:p w14:paraId="5B111172" w14:textId="77777777" w:rsidR="00072112" w:rsidRPr="007907ED" w:rsidRDefault="00072112" w:rsidP="00072112">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38D73235" w14:textId="77777777" w:rsidR="00072112" w:rsidRPr="007907ED" w:rsidRDefault="00072112" w:rsidP="00072112">
            <w:pPr>
              <w:pStyle w:val="TableParagraph"/>
              <w:rPr>
                <w:rFonts w:asciiTheme="minorHAnsi" w:hAnsiTheme="minorHAnsi" w:cstheme="minorBidi"/>
                <w:sz w:val="18"/>
                <w:szCs w:val="18"/>
              </w:rPr>
            </w:pPr>
          </w:p>
        </w:tc>
        <w:tc>
          <w:tcPr>
            <w:tcW w:w="1417" w:type="dxa"/>
          </w:tcPr>
          <w:p w14:paraId="32ADF565" w14:textId="640BCD49" w:rsidR="00072112" w:rsidRPr="007907ED" w:rsidRDefault="00072112" w:rsidP="00072112">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072112" w:rsidRPr="007907ED" w14:paraId="0D42E982" w14:textId="77777777" w:rsidTr="00072112">
        <w:trPr>
          <w:trHeight w:val="1689"/>
        </w:trPr>
        <w:tc>
          <w:tcPr>
            <w:tcW w:w="1361" w:type="dxa"/>
          </w:tcPr>
          <w:p w14:paraId="1C5E5C48" w14:textId="77777777" w:rsidR="00072112" w:rsidRPr="007907ED" w:rsidRDefault="00072112" w:rsidP="00072112">
            <w:pPr>
              <w:pStyle w:val="TableParagraph"/>
              <w:spacing w:before="10"/>
              <w:ind w:left="56"/>
              <w:rPr>
                <w:rFonts w:asciiTheme="minorHAnsi" w:hAnsiTheme="minorHAnsi" w:cstheme="minorHAnsi"/>
                <w:sz w:val="19"/>
              </w:rPr>
            </w:pPr>
            <w:r w:rsidRPr="007907ED">
              <w:rPr>
                <w:rFonts w:asciiTheme="minorHAnsi" w:hAnsiTheme="minorHAnsi" w:cstheme="minorHAnsi"/>
                <w:sz w:val="19"/>
              </w:rPr>
              <w:t>Noise</w:t>
            </w:r>
          </w:p>
        </w:tc>
        <w:tc>
          <w:tcPr>
            <w:tcW w:w="945" w:type="dxa"/>
          </w:tcPr>
          <w:p w14:paraId="6B0705E1"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07796CC5" w14:textId="77777777" w:rsidR="00072112" w:rsidRPr="007907ED" w:rsidRDefault="00072112" w:rsidP="00072112">
            <w:pPr>
              <w:pStyle w:val="TableParagraph"/>
              <w:spacing w:before="34" w:line="211" w:lineRule="auto"/>
              <w:ind w:left="56" w:right="16"/>
              <w:rPr>
                <w:rFonts w:asciiTheme="minorHAnsi" w:hAnsiTheme="minorHAnsi" w:cstheme="minorHAnsi"/>
                <w:sz w:val="19"/>
              </w:rPr>
            </w:pPr>
            <w:r w:rsidRPr="007907ED">
              <w:rPr>
                <w:rFonts w:asciiTheme="minorHAnsi" w:hAnsiTheme="minorHAnsi" w:cstheme="minorHAnsi"/>
                <w:sz w:val="19"/>
              </w:rPr>
              <w:t>Hearing damage</w:t>
            </w:r>
          </w:p>
        </w:tc>
        <w:tc>
          <w:tcPr>
            <w:tcW w:w="1049" w:type="dxa"/>
          </w:tcPr>
          <w:p w14:paraId="584E87EC" w14:textId="77777777" w:rsidR="00072112" w:rsidRPr="007907ED" w:rsidRDefault="00072112" w:rsidP="00072112">
            <w:pPr>
              <w:pStyle w:val="TableParagraph"/>
              <w:spacing w:before="10"/>
              <w:ind w:left="456"/>
              <w:rPr>
                <w:rFonts w:asciiTheme="minorHAnsi" w:hAnsiTheme="minorHAnsi" w:cstheme="minorHAnsi"/>
                <w:sz w:val="19"/>
              </w:rPr>
            </w:pPr>
            <w:r w:rsidRPr="007907ED">
              <w:rPr>
                <w:rFonts w:asciiTheme="minorHAnsi" w:hAnsiTheme="minorHAnsi" w:cstheme="minorHAnsi"/>
                <w:sz w:val="19"/>
              </w:rPr>
              <w:t>H</w:t>
            </w:r>
          </w:p>
        </w:tc>
        <w:tc>
          <w:tcPr>
            <w:tcW w:w="4224" w:type="dxa"/>
          </w:tcPr>
          <w:p w14:paraId="57C15814" w14:textId="77777777" w:rsidR="00072112" w:rsidRPr="007907ED" w:rsidRDefault="00072112" w:rsidP="00072112">
            <w:pPr>
              <w:pStyle w:val="TableParagraph"/>
              <w:spacing w:before="34" w:line="211" w:lineRule="auto"/>
              <w:ind w:left="55" w:right="565"/>
              <w:rPr>
                <w:rFonts w:asciiTheme="minorHAnsi" w:hAnsiTheme="minorHAnsi" w:cstheme="minorHAnsi"/>
                <w:sz w:val="19"/>
              </w:rPr>
            </w:pPr>
            <w:r w:rsidRPr="007907ED">
              <w:rPr>
                <w:rFonts w:asciiTheme="minorHAnsi" w:hAnsiTheme="minorHAnsi" w:cstheme="minorHAnsi"/>
                <w:spacing w:val="-5"/>
                <w:sz w:val="19"/>
              </w:rPr>
              <w:t xml:space="preserve">Noise </w:t>
            </w:r>
            <w:r w:rsidRPr="007907ED">
              <w:rPr>
                <w:rFonts w:asciiTheme="minorHAnsi" w:hAnsiTheme="minorHAnsi" w:cstheme="minorHAnsi"/>
                <w:spacing w:val="-6"/>
                <w:sz w:val="19"/>
              </w:rPr>
              <w:t xml:space="preserve">measurements are </w:t>
            </w:r>
            <w:r w:rsidRPr="007907ED">
              <w:rPr>
                <w:rFonts w:asciiTheme="minorHAnsi" w:hAnsiTheme="minorHAnsi" w:cstheme="minorHAnsi"/>
                <w:spacing w:val="-5"/>
                <w:sz w:val="19"/>
              </w:rPr>
              <w:t xml:space="preserve">carried </w:t>
            </w:r>
            <w:r w:rsidRPr="007907ED">
              <w:rPr>
                <w:rFonts w:asciiTheme="minorHAnsi" w:hAnsiTheme="minorHAnsi" w:cstheme="minorHAnsi"/>
                <w:spacing w:val="-4"/>
                <w:sz w:val="19"/>
              </w:rPr>
              <w:t xml:space="preserve">out </w:t>
            </w:r>
            <w:r w:rsidRPr="007907ED">
              <w:rPr>
                <w:rFonts w:asciiTheme="minorHAnsi" w:hAnsiTheme="minorHAnsi" w:cstheme="minorHAnsi"/>
                <w:spacing w:val="-6"/>
                <w:sz w:val="19"/>
              </w:rPr>
              <w:t xml:space="preserve">where </w:t>
            </w:r>
            <w:r w:rsidRPr="007907ED">
              <w:rPr>
                <w:rFonts w:asciiTheme="minorHAnsi" w:hAnsiTheme="minorHAnsi" w:cstheme="minorHAnsi"/>
                <w:spacing w:val="-5"/>
                <w:sz w:val="19"/>
              </w:rPr>
              <w:t xml:space="preserve">necessary </w:t>
            </w:r>
            <w:r w:rsidRPr="007907ED">
              <w:rPr>
                <w:rFonts w:asciiTheme="minorHAnsi" w:hAnsiTheme="minorHAnsi" w:cstheme="minorHAnsi"/>
                <w:spacing w:val="-3"/>
                <w:sz w:val="19"/>
              </w:rPr>
              <w:t xml:space="preserve">by </w:t>
            </w:r>
            <w:r w:rsidRPr="007907ED">
              <w:rPr>
                <w:rFonts w:asciiTheme="minorHAnsi" w:hAnsiTheme="minorHAnsi" w:cstheme="minorHAnsi"/>
                <w:sz w:val="19"/>
              </w:rPr>
              <w:t xml:space="preserve">a </w:t>
            </w:r>
            <w:r w:rsidRPr="007907ED">
              <w:rPr>
                <w:rFonts w:asciiTheme="minorHAnsi" w:hAnsiTheme="minorHAnsi" w:cstheme="minorHAnsi"/>
                <w:spacing w:val="-6"/>
                <w:sz w:val="19"/>
              </w:rPr>
              <w:t>competent person</w:t>
            </w:r>
          </w:p>
          <w:p w14:paraId="2F5CCDF6" w14:textId="77777777" w:rsidR="00072112" w:rsidRPr="007907ED" w:rsidRDefault="00072112" w:rsidP="00072112">
            <w:pPr>
              <w:pStyle w:val="TableParagraph"/>
              <w:spacing w:before="3"/>
              <w:rPr>
                <w:rFonts w:asciiTheme="minorHAnsi" w:hAnsiTheme="minorHAnsi" w:cstheme="minorHAnsi"/>
                <w:sz w:val="17"/>
              </w:rPr>
            </w:pPr>
          </w:p>
          <w:p w14:paraId="16560FEA" w14:textId="77777777" w:rsidR="00072112" w:rsidRPr="007907ED" w:rsidRDefault="00072112" w:rsidP="00072112">
            <w:pPr>
              <w:pStyle w:val="TableParagraph"/>
              <w:spacing w:line="211" w:lineRule="auto"/>
              <w:ind w:left="55" w:right="906"/>
              <w:rPr>
                <w:rFonts w:asciiTheme="minorHAnsi" w:hAnsiTheme="minorHAnsi" w:cstheme="minorHAnsi"/>
                <w:sz w:val="19"/>
              </w:rPr>
            </w:pPr>
            <w:r w:rsidRPr="007907ED">
              <w:rPr>
                <w:rFonts w:asciiTheme="minorHAnsi" w:hAnsiTheme="minorHAnsi" w:cstheme="minorHAnsi"/>
                <w:spacing w:val="-6"/>
                <w:sz w:val="19"/>
              </w:rPr>
              <w:t xml:space="preserve">Warning </w:t>
            </w:r>
            <w:r w:rsidRPr="007907ED">
              <w:rPr>
                <w:rFonts w:asciiTheme="minorHAnsi" w:hAnsiTheme="minorHAnsi" w:cstheme="minorHAnsi"/>
                <w:spacing w:val="-4"/>
                <w:sz w:val="19"/>
              </w:rPr>
              <w:t xml:space="preserve">signs </w:t>
            </w:r>
            <w:r w:rsidRPr="007907ED">
              <w:rPr>
                <w:rFonts w:asciiTheme="minorHAnsi" w:hAnsiTheme="minorHAnsi" w:cstheme="minorHAnsi"/>
                <w:spacing w:val="-6"/>
                <w:sz w:val="19"/>
              </w:rPr>
              <w:t xml:space="preserve">are </w:t>
            </w:r>
            <w:r w:rsidRPr="007907ED">
              <w:rPr>
                <w:rFonts w:asciiTheme="minorHAnsi" w:hAnsiTheme="minorHAnsi" w:cstheme="minorHAnsi"/>
                <w:spacing w:val="-3"/>
                <w:sz w:val="19"/>
              </w:rPr>
              <w:t xml:space="preserve">in </w:t>
            </w:r>
            <w:r w:rsidRPr="007907ED">
              <w:rPr>
                <w:rFonts w:asciiTheme="minorHAnsi" w:hAnsiTheme="minorHAnsi" w:cstheme="minorHAnsi"/>
                <w:spacing w:val="-5"/>
                <w:sz w:val="19"/>
              </w:rPr>
              <w:t xml:space="preserve">place beside noisy equipment </w:t>
            </w:r>
            <w:r w:rsidRPr="007907ED">
              <w:rPr>
                <w:rFonts w:asciiTheme="minorHAnsi" w:hAnsiTheme="minorHAnsi" w:cstheme="minorHAnsi"/>
                <w:spacing w:val="-4"/>
                <w:sz w:val="19"/>
              </w:rPr>
              <w:t xml:space="preserve">and </w:t>
            </w:r>
            <w:r w:rsidRPr="007907ED">
              <w:rPr>
                <w:rFonts w:asciiTheme="minorHAnsi" w:hAnsiTheme="minorHAnsi" w:cstheme="minorHAnsi"/>
                <w:spacing w:val="-6"/>
                <w:sz w:val="19"/>
              </w:rPr>
              <w:t xml:space="preserve">are </w:t>
            </w:r>
            <w:r w:rsidRPr="007907ED">
              <w:rPr>
                <w:rFonts w:asciiTheme="minorHAnsi" w:hAnsiTheme="minorHAnsi" w:cstheme="minorHAnsi"/>
                <w:spacing w:val="-5"/>
                <w:sz w:val="19"/>
              </w:rPr>
              <w:t>visible</w:t>
            </w:r>
          </w:p>
          <w:p w14:paraId="7EAD4AA9" w14:textId="77777777" w:rsidR="00072112" w:rsidRPr="007907ED" w:rsidRDefault="00072112" w:rsidP="00072112">
            <w:pPr>
              <w:pStyle w:val="TableParagraph"/>
              <w:spacing w:before="175"/>
              <w:ind w:left="55"/>
              <w:rPr>
                <w:rFonts w:asciiTheme="minorHAnsi" w:hAnsiTheme="minorHAnsi" w:cstheme="minorHAnsi"/>
                <w:sz w:val="19"/>
              </w:rPr>
            </w:pPr>
            <w:r w:rsidRPr="007907ED">
              <w:rPr>
                <w:rFonts w:asciiTheme="minorHAnsi" w:hAnsiTheme="minorHAnsi" w:cstheme="minorHAnsi"/>
                <w:sz w:val="19"/>
              </w:rPr>
              <w:t>Hearing protection is worn where necessary</w:t>
            </w:r>
          </w:p>
        </w:tc>
        <w:tc>
          <w:tcPr>
            <w:tcW w:w="907" w:type="dxa"/>
          </w:tcPr>
          <w:p w14:paraId="5916409C"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45B98D65" w14:textId="77777777" w:rsidR="00072112" w:rsidRPr="007907ED" w:rsidRDefault="00072112" w:rsidP="00072112">
            <w:pPr>
              <w:pStyle w:val="TableParagraph"/>
              <w:rPr>
                <w:rFonts w:asciiTheme="minorHAnsi" w:hAnsiTheme="minorHAnsi" w:cstheme="minorHAnsi"/>
                <w:sz w:val="18"/>
              </w:rPr>
            </w:pPr>
          </w:p>
        </w:tc>
        <w:tc>
          <w:tcPr>
            <w:tcW w:w="1417" w:type="dxa"/>
          </w:tcPr>
          <w:p w14:paraId="7A7224AB" w14:textId="77777777" w:rsidR="00072112" w:rsidRPr="007907ED" w:rsidRDefault="00072112" w:rsidP="00072112">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07F5B12E" w14:textId="77777777" w:rsidR="00072112" w:rsidRPr="007907ED" w:rsidRDefault="00072112" w:rsidP="00072112">
            <w:pPr>
              <w:pStyle w:val="TableParagraph"/>
              <w:rPr>
                <w:rFonts w:asciiTheme="minorHAnsi" w:hAnsiTheme="minorHAnsi" w:cstheme="minorBidi"/>
                <w:sz w:val="18"/>
                <w:szCs w:val="18"/>
              </w:rPr>
            </w:pPr>
          </w:p>
        </w:tc>
        <w:tc>
          <w:tcPr>
            <w:tcW w:w="1417" w:type="dxa"/>
          </w:tcPr>
          <w:p w14:paraId="779AEB54" w14:textId="365158CE" w:rsidR="00072112" w:rsidRPr="007907ED" w:rsidRDefault="00072112" w:rsidP="00072112">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072112" w:rsidRPr="007907ED" w14:paraId="0AED1282" w14:textId="77777777" w:rsidTr="00072112">
        <w:trPr>
          <w:trHeight w:val="889"/>
        </w:trPr>
        <w:tc>
          <w:tcPr>
            <w:tcW w:w="1361" w:type="dxa"/>
          </w:tcPr>
          <w:p w14:paraId="5B04DA98" w14:textId="77777777" w:rsidR="00072112" w:rsidRPr="007907ED" w:rsidRDefault="00072112" w:rsidP="00072112">
            <w:pPr>
              <w:pStyle w:val="TableParagraph"/>
              <w:spacing w:before="34" w:line="211" w:lineRule="auto"/>
              <w:ind w:left="56" w:right="376"/>
              <w:rPr>
                <w:rFonts w:asciiTheme="minorHAnsi" w:hAnsiTheme="minorHAnsi" w:cstheme="minorHAnsi"/>
                <w:sz w:val="19"/>
              </w:rPr>
            </w:pPr>
            <w:r w:rsidRPr="007907ED">
              <w:rPr>
                <w:rFonts w:asciiTheme="minorHAnsi" w:hAnsiTheme="minorHAnsi" w:cstheme="minorHAnsi"/>
                <w:sz w:val="19"/>
              </w:rPr>
              <w:t>Flying fragments</w:t>
            </w:r>
          </w:p>
        </w:tc>
        <w:tc>
          <w:tcPr>
            <w:tcW w:w="945" w:type="dxa"/>
          </w:tcPr>
          <w:p w14:paraId="6442E62A"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7584B724" w14:textId="77777777" w:rsidR="00072112" w:rsidRPr="007907ED" w:rsidRDefault="00072112" w:rsidP="00072112">
            <w:pPr>
              <w:pStyle w:val="TableParagraph"/>
              <w:spacing w:before="34" w:line="211" w:lineRule="auto"/>
              <w:ind w:left="56" w:right="396"/>
              <w:rPr>
                <w:rFonts w:asciiTheme="minorHAnsi" w:hAnsiTheme="minorHAnsi" w:cstheme="minorHAnsi"/>
                <w:sz w:val="19"/>
              </w:rPr>
            </w:pPr>
            <w:r w:rsidRPr="007907ED">
              <w:rPr>
                <w:rFonts w:asciiTheme="minorHAnsi" w:hAnsiTheme="minorHAnsi" w:cstheme="minorHAnsi"/>
                <w:sz w:val="19"/>
              </w:rPr>
              <w:t>Eye/facial injury</w:t>
            </w:r>
          </w:p>
        </w:tc>
        <w:tc>
          <w:tcPr>
            <w:tcW w:w="1049" w:type="dxa"/>
          </w:tcPr>
          <w:p w14:paraId="7F72D0C4" w14:textId="77777777" w:rsidR="00072112" w:rsidRPr="007907ED" w:rsidRDefault="00072112" w:rsidP="00072112">
            <w:pPr>
              <w:pStyle w:val="TableParagraph"/>
              <w:spacing w:before="10"/>
              <w:ind w:left="456"/>
              <w:rPr>
                <w:rFonts w:asciiTheme="minorHAnsi" w:hAnsiTheme="minorHAnsi" w:cstheme="minorHAnsi"/>
                <w:sz w:val="19"/>
              </w:rPr>
            </w:pPr>
            <w:r w:rsidRPr="007907ED">
              <w:rPr>
                <w:rFonts w:asciiTheme="minorHAnsi" w:hAnsiTheme="minorHAnsi" w:cstheme="minorHAnsi"/>
                <w:sz w:val="19"/>
              </w:rPr>
              <w:t>H</w:t>
            </w:r>
          </w:p>
        </w:tc>
        <w:tc>
          <w:tcPr>
            <w:tcW w:w="4224" w:type="dxa"/>
          </w:tcPr>
          <w:p w14:paraId="72BFF699" w14:textId="77777777" w:rsidR="00072112" w:rsidRPr="007907ED" w:rsidRDefault="00072112" w:rsidP="00072112">
            <w:pPr>
              <w:pStyle w:val="TableParagraph"/>
              <w:spacing w:before="10"/>
              <w:ind w:left="55"/>
              <w:rPr>
                <w:rFonts w:asciiTheme="minorHAnsi" w:hAnsiTheme="minorHAnsi" w:cstheme="minorHAnsi"/>
                <w:sz w:val="19"/>
              </w:rPr>
            </w:pPr>
            <w:r w:rsidRPr="007907ED">
              <w:rPr>
                <w:rFonts w:asciiTheme="minorHAnsi" w:hAnsiTheme="minorHAnsi" w:cstheme="minorHAnsi"/>
                <w:sz w:val="19"/>
              </w:rPr>
              <w:t>Appropriate eye protection is worn</w:t>
            </w:r>
          </w:p>
        </w:tc>
        <w:tc>
          <w:tcPr>
            <w:tcW w:w="907" w:type="dxa"/>
          </w:tcPr>
          <w:p w14:paraId="49642E1D"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2349E2FB" w14:textId="77777777" w:rsidR="00072112" w:rsidRPr="007907ED" w:rsidRDefault="00072112" w:rsidP="00072112">
            <w:pPr>
              <w:pStyle w:val="TableParagraph"/>
              <w:rPr>
                <w:rFonts w:asciiTheme="minorHAnsi" w:hAnsiTheme="minorHAnsi" w:cstheme="minorHAnsi"/>
                <w:sz w:val="18"/>
              </w:rPr>
            </w:pPr>
          </w:p>
        </w:tc>
        <w:tc>
          <w:tcPr>
            <w:tcW w:w="1417" w:type="dxa"/>
          </w:tcPr>
          <w:p w14:paraId="649585DB" w14:textId="77777777" w:rsidR="00072112" w:rsidRPr="007907ED" w:rsidRDefault="00072112" w:rsidP="00072112">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573D181F" w14:textId="77777777" w:rsidR="00072112" w:rsidRPr="007907ED" w:rsidRDefault="00072112" w:rsidP="00072112">
            <w:pPr>
              <w:pStyle w:val="TableParagraph"/>
              <w:rPr>
                <w:rFonts w:asciiTheme="minorHAnsi" w:hAnsiTheme="minorHAnsi" w:cstheme="minorBidi"/>
                <w:sz w:val="18"/>
                <w:szCs w:val="18"/>
              </w:rPr>
            </w:pPr>
          </w:p>
        </w:tc>
        <w:tc>
          <w:tcPr>
            <w:tcW w:w="1417" w:type="dxa"/>
          </w:tcPr>
          <w:p w14:paraId="5DD336E0" w14:textId="4FBC3639" w:rsidR="00072112" w:rsidRPr="007907ED" w:rsidRDefault="00072112" w:rsidP="00072112">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072112" w:rsidRPr="007907ED" w14:paraId="150ABA78" w14:textId="77777777" w:rsidTr="00072112">
        <w:trPr>
          <w:trHeight w:val="689"/>
        </w:trPr>
        <w:tc>
          <w:tcPr>
            <w:tcW w:w="1361" w:type="dxa"/>
          </w:tcPr>
          <w:p w14:paraId="43EBC49E" w14:textId="77777777" w:rsidR="00072112" w:rsidRPr="007907ED" w:rsidRDefault="00072112" w:rsidP="00072112">
            <w:pPr>
              <w:pStyle w:val="TableParagraph"/>
              <w:spacing w:before="34" w:line="211" w:lineRule="auto"/>
              <w:ind w:left="56" w:right="35"/>
              <w:rPr>
                <w:rFonts w:asciiTheme="minorHAnsi" w:hAnsiTheme="minorHAnsi" w:cstheme="minorHAnsi"/>
                <w:sz w:val="19"/>
              </w:rPr>
            </w:pPr>
            <w:r w:rsidRPr="007907ED">
              <w:rPr>
                <w:rFonts w:asciiTheme="minorHAnsi" w:hAnsiTheme="minorHAnsi" w:cstheme="minorHAnsi"/>
                <w:sz w:val="19"/>
              </w:rPr>
              <w:t>Ingestion of contaminated material</w:t>
            </w:r>
          </w:p>
        </w:tc>
        <w:tc>
          <w:tcPr>
            <w:tcW w:w="945" w:type="dxa"/>
          </w:tcPr>
          <w:p w14:paraId="46E2AE80"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014D3AD2" w14:textId="77777777" w:rsidR="00072112" w:rsidRPr="007907ED" w:rsidRDefault="00072112" w:rsidP="00072112">
            <w:pPr>
              <w:pStyle w:val="TableParagraph"/>
              <w:spacing w:before="34" w:line="211" w:lineRule="auto"/>
              <w:ind w:left="56" w:right="9"/>
              <w:rPr>
                <w:rFonts w:asciiTheme="minorHAnsi" w:hAnsiTheme="minorHAnsi" w:cstheme="minorHAnsi"/>
                <w:sz w:val="19"/>
              </w:rPr>
            </w:pPr>
            <w:r w:rsidRPr="007907ED">
              <w:rPr>
                <w:rFonts w:asciiTheme="minorHAnsi" w:hAnsiTheme="minorHAnsi" w:cstheme="minorHAnsi"/>
                <w:sz w:val="19"/>
              </w:rPr>
              <w:t>Poisoning or ill health</w:t>
            </w:r>
          </w:p>
        </w:tc>
        <w:tc>
          <w:tcPr>
            <w:tcW w:w="1049" w:type="dxa"/>
          </w:tcPr>
          <w:p w14:paraId="0AD6475C" w14:textId="77777777" w:rsidR="00072112" w:rsidRPr="007907ED" w:rsidRDefault="00072112" w:rsidP="00072112">
            <w:pPr>
              <w:pStyle w:val="TableParagraph"/>
              <w:spacing w:before="10"/>
              <w:ind w:left="446"/>
              <w:rPr>
                <w:rFonts w:asciiTheme="minorHAnsi" w:hAnsiTheme="minorHAnsi" w:cstheme="minorHAnsi"/>
                <w:sz w:val="19"/>
              </w:rPr>
            </w:pPr>
            <w:r w:rsidRPr="007907ED">
              <w:rPr>
                <w:rFonts w:asciiTheme="minorHAnsi" w:hAnsiTheme="minorHAnsi" w:cstheme="minorHAnsi"/>
                <w:sz w:val="19"/>
              </w:rPr>
              <w:t>M</w:t>
            </w:r>
          </w:p>
        </w:tc>
        <w:tc>
          <w:tcPr>
            <w:tcW w:w="4224" w:type="dxa"/>
          </w:tcPr>
          <w:p w14:paraId="597C4952" w14:textId="77777777" w:rsidR="00072112" w:rsidRPr="007907ED" w:rsidRDefault="00072112" w:rsidP="00072112">
            <w:pPr>
              <w:pStyle w:val="TableParagraph"/>
              <w:spacing w:before="10"/>
              <w:ind w:left="55"/>
              <w:rPr>
                <w:rFonts w:asciiTheme="minorHAnsi" w:hAnsiTheme="minorHAnsi" w:cstheme="minorHAnsi"/>
                <w:sz w:val="19"/>
              </w:rPr>
            </w:pPr>
            <w:r w:rsidRPr="007907ED">
              <w:rPr>
                <w:rFonts w:asciiTheme="minorHAnsi" w:hAnsiTheme="minorHAnsi" w:cstheme="minorHAnsi"/>
                <w:sz w:val="19"/>
              </w:rPr>
              <w:t>Food and drink are prohibited in working area</w:t>
            </w:r>
          </w:p>
        </w:tc>
        <w:tc>
          <w:tcPr>
            <w:tcW w:w="907" w:type="dxa"/>
          </w:tcPr>
          <w:p w14:paraId="1015BD46"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2D0AE692" w14:textId="77777777" w:rsidR="00072112" w:rsidRPr="007907ED" w:rsidRDefault="00072112" w:rsidP="00072112">
            <w:pPr>
              <w:pStyle w:val="TableParagraph"/>
              <w:rPr>
                <w:rFonts w:asciiTheme="minorHAnsi" w:hAnsiTheme="minorHAnsi" w:cstheme="minorHAnsi"/>
                <w:sz w:val="18"/>
              </w:rPr>
            </w:pPr>
          </w:p>
        </w:tc>
        <w:tc>
          <w:tcPr>
            <w:tcW w:w="1417" w:type="dxa"/>
          </w:tcPr>
          <w:p w14:paraId="163C351A" w14:textId="77777777" w:rsidR="00072112" w:rsidRPr="007907ED" w:rsidRDefault="00072112" w:rsidP="00072112">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1ECDD38E" w14:textId="77777777" w:rsidR="00072112" w:rsidRPr="007907ED" w:rsidRDefault="00072112" w:rsidP="00072112">
            <w:pPr>
              <w:pStyle w:val="TableParagraph"/>
              <w:rPr>
                <w:rFonts w:asciiTheme="minorHAnsi" w:hAnsiTheme="minorHAnsi" w:cstheme="minorBidi"/>
                <w:sz w:val="18"/>
                <w:szCs w:val="18"/>
              </w:rPr>
            </w:pPr>
          </w:p>
        </w:tc>
        <w:tc>
          <w:tcPr>
            <w:tcW w:w="1417" w:type="dxa"/>
          </w:tcPr>
          <w:p w14:paraId="5939AF66" w14:textId="7732A8BA" w:rsidR="00072112" w:rsidRPr="007907ED" w:rsidRDefault="00072112" w:rsidP="00072112">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072112" w:rsidRPr="007907ED" w14:paraId="02314CAD" w14:textId="77777777" w:rsidTr="00072112">
        <w:trPr>
          <w:trHeight w:val="1089"/>
        </w:trPr>
        <w:tc>
          <w:tcPr>
            <w:tcW w:w="1361" w:type="dxa"/>
          </w:tcPr>
          <w:p w14:paraId="57A03BF9" w14:textId="77777777" w:rsidR="00072112" w:rsidRPr="007907ED" w:rsidRDefault="00072112" w:rsidP="00072112">
            <w:pPr>
              <w:pStyle w:val="TableParagraph"/>
              <w:spacing w:before="34" w:line="211" w:lineRule="auto"/>
              <w:ind w:left="56" w:right="141"/>
              <w:rPr>
                <w:rFonts w:asciiTheme="minorHAnsi" w:hAnsiTheme="minorHAnsi" w:cstheme="minorHAnsi"/>
                <w:sz w:val="19"/>
              </w:rPr>
            </w:pPr>
            <w:r w:rsidRPr="007907ED">
              <w:rPr>
                <w:rFonts w:asciiTheme="minorHAnsi" w:hAnsiTheme="minorHAnsi" w:cstheme="minorHAnsi"/>
                <w:sz w:val="19"/>
              </w:rPr>
              <w:t>Contact with hazardous materials</w:t>
            </w:r>
          </w:p>
        </w:tc>
        <w:tc>
          <w:tcPr>
            <w:tcW w:w="945" w:type="dxa"/>
          </w:tcPr>
          <w:p w14:paraId="3929AA01"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1361" w:type="dxa"/>
          </w:tcPr>
          <w:p w14:paraId="0E6BCD72" w14:textId="77777777" w:rsidR="00072112" w:rsidRPr="007907ED" w:rsidRDefault="00072112" w:rsidP="00072112">
            <w:pPr>
              <w:pStyle w:val="TableParagraph"/>
              <w:spacing w:before="34" w:line="211" w:lineRule="auto"/>
              <w:ind w:left="56" w:right="238"/>
              <w:rPr>
                <w:rFonts w:asciiTheme="minorHAnsi" w:hAnsiTheme="minorHAnsi" w:cstheme="minorHAnsi"/>
                <w:sz w:val="19"/>
              </w:rPr>
            </w:pPr>
            <w:r w:rsidRPr="007907ED">
              <w:rPr>
                <w:rFonts w:asciiTheme="minorHAnsi" w:hAnsiTheme="minorHAnsi" w:cstheme="minorHAnsi"/>
                <w:sz w:val="19"/>
              </w:rPr>
              <w:t>Exposure to hazardous materials</w:t>
            </w:r>
          </w:p>
        </w:tc>
        <w:tc>
          <w:tcPr>
            <w:tcW w:w="1049" w:type="dxa"/>
          </w:tcPr>
          <w:p w14:paraId="58B5432A" w14:textId="77777777" w:rsidR="00072112" w:rsidRPr="007907ED" w:rsidRDefault="00072112" w:rsidP="00072112">
            <w:pPr>
              <w:pStyle w:val="TableParagraph"/>
              <w:spacing w:before="11"/>
              <w:ind w:left="446"/>
              <w:rPr>
                <w:rFonts w:asciiTheme="minorHAnsi" w:hAnsiTheme="minorHAnsi" w:cstheme="minorHAnsi"/>
                <w:sz w:val="19"/>
              </w:rPr>
            </w:pPr>
            <w:r w:rsidRPr="007907ED">
              <w:rPr>
                <w:rFonts w:asciiTheme="minorHAnsi" w:hAnsiTheme="minorHAnsi" w:cstheme="minorHAnsi"/>
                <w:sz w:val="19"/>
              </w:rPr>
              <w:t>M</w:t>
            </w:r>
          </w:p>
        </w:tc>
        <w:tc>
          <w:tcPr>
            <w:tcW w:w="4224" w:type="dxa"/>
          </w:tcPr>
          <w:p w14:paraId="3CDE774D" w14:textId="77777777" w:rsidR="00072112" w:rsidRPr="007907ED" w:rsidRDefault="00072112" w:rsidP="00072112">
            <w:pPr>
              <w:pStyle w:val="TableParagraph"/>
              <w:spacing w:before="34" w:line="211" w:lineRule="auto"/>
              <w:ind w:left="55"/>
              <w:rPr>
                <w:rFonts w:asciiTheme="minorHAnsi" w:hAnsiTheme="minorHAnsi" w:cstheme="minorHAnsi"/>
                <w:sz w:val="19"/>
              </w:rPr>
            </w:pPr>
            <w:r w:rsidRPr="007907ED">
              <w:rPr>
                <w:rFonts w:asciiTheme="minorHAnsi" w:hAnsiTheme="minorHAnsi" w:cstheme="minorHAnsi"/>
                <w:spacing w:val="-5"/>
                <w:sz w:val="19"/>
              </w:rPr>
              <w:t xml:space="preserve">Personal hygiene </w:t>
            </w:r>
            <w:r w:rsidRPr="007907ED">
              <w:rPr>
                <w:rFonts w:asciiTheme="minorHAnsi" w:hAnsiTheme="minorHAnsi" w:cstheme="minorHAnsi"/>
                <w:spacing w:val="-3"/>
                <w:sz w:val="19"/>
              </w:rPr>
              <w:t xml:space="preserve">is </w:t>
            </w:r>
            <w:r w:rsidRPr="007907ED">
              <w:rPr>
                <w:rFonts w:asciiTheme="minorHAnsi" w:hAnsiTheme="minorHAnsi" w:cstheme="minorHAnsi"/>
                <w:spacing w:val="-6"/>
                <w:sz w:val="19"/>
              </w:rPr>
              <w:t xml:space="preserve">promoted </w:t>
            </w:r>
            <w:r w:rsidRPr="007907ED">
              <w:rPr>
                <w:rFonts w:asciiTheme="minorHAnsi" w:hAnsiTheme="minorHAnsi" w:cstheme="minorHAnsi"/>
                <w:spacing w:val="-5"/>
                <w:sz w:val="19"/>
              </w:rPr>
              <w:t xml:space="preserve">(washing </w:t>
            </w:r>
            <w:r w:rsidRPr="007907ED">
              <w:rPr>
                <w:rFonts w:asciiTheme="minorHAnsi" w:hAnsiTheme="minorHAnsi" w:cstheme="minorHAnsi"/>
                <w:spacing w:val="-4"/>
                <w:sz w:val="19"/>
              </w:rPr>
              <w:t xml:space="preserve">of </w:t>
            </w:r>
            <w:r w:rsidRPr="007907ED">
              <w:rPr>
                <w:rFonts w:asciiTheme="minorHAnsi" w:hAnsiTheme="minorHAnsi" w:cstheme="minorHAnsi"/>
                <w:spacing w:val="-5"/>
                <w:sz w:val="19"/>
              </w:rPr>
              <w:t xml:space="preserve">hands, </w:t>
            </w:r>
            <w:r w:rsidRPr="007907ED">
              <w:rPr>
                <w:rFonts w:asciiTheme="minorHAnsi" w:hAnsiTheme="minorHAnsi" w:cstheme="minorHAnsi"/>
                <w:spacing w:val="-4"/>
                <w:sz w:val="19"/>
              </w:rPr>
              <w:t xml:space="preserve">use of </w:t>
            </w:r>
            <w:r w:rsidRPr="007907ED">
              <w:rPr>
                <w:rFonts w:asciiTheme="minorHAnsi" w:hAnsiTheme="minorHAnsi" w:cstheme="minorHAnsi"/>
                <w:spacing w:val="-5"/>
                <w:sz w:val="19"/>
              </w:rPr>
              <w:t xml:space="preserve">barrier </w:t>
            </w:r>
            <w:r w:rsidRPr="007907ED">
              <w:rPr>
                <w:rFonts w:asciiTheme="minorHAnsi" w:hAnsiTheme="minorHAnsi" w:cstheme="minorHAnsi"/>
                <w:spacing w:val="-6"/>
                <w:sz w:val="19"/>
              </w:rPr>
              <w:t>creams etc.)</w:t>
            </w:r>
          </w:p>
        </w:tc>
        <w:tc>
          <w:tcPr>
            <w:tcW w:w="907" w:type="dxa"/>
          </w:tcPr>
          <w:p w14:paraId="3D93A508" w14:textId="77777777" w:rsidR="00072112" w:rsidRPr="007907ED" w:rsidRDefault="00072112" w:rsidP="00072112">
            <w:pPr>
              <w:pStyle w:val="TableParagraph"/>
              <w:jc w:val="center"/>
              <w:rPr>
                <w:rFonts w:asciiTheme="minorHAnsi" w:hAnsiTheme="minorHAnsi" w:cstheme="minorBidi"/>
                <w:sz w:val="18"/>
                <w:szCs w:val="18"/>
              </w:rPr>
            </w:pPr>
            <w:r w:rsidRPr="0A14AA30">
              <w:rPr>
                <w:rFonts w:asciiTheme="minorHAnsi" w:hAnsiTheme="minorHAnsi" w:cstheme="minorBidi"/>
                <w:sz w:val="18"/>
                <w:szCs w:val="18"/>
              </w:rPr>
              <w:t>Y</w:t>
            </w:r>
          </w:p>
        </w:tc>
        <w:tc>
          <w:tcPr>
            <w:tcW w:w="2494" w:type="dxa"/>
          </w:tcPr>
          <w:p w14:paraId="642EF880" w14:textId="77777777" w:rsidR="00072112" w:rsidRPr="007907ED" w:rsidRDefault="00072112" w:rsidP="00072112">
            <w:pPr>
              <w:pStyle w:val="TableParagraph"/>
              <w:rPr>
                <w:rFonts w:asciiTheme="minorHAnsi" w:hAnsiTheme="minorHAnsi" w:cstheme="minorHAnsi"/>
                <w:sz w:val="18"/>
              </w:rPr>
            </w:pPr>
          </w:p>
        </w:tc>
        <w:tc>
          <w:tcPr>
            <w:tcW w:w="1417" w:type="dxa"/>
          </w:tcPr>
          <w:p w14:paraId="7900231C" w14:textId="77777777" w:rsidR="00072112" w:rsidRPr="007907ED" w:rsidRDefault="00072112" w:rsidP="00072112">
            <w:pPr>
              <w:pStyle w:val="TableParagraph"/>
              <w:rPr>
                <w:rFonts w:asciiTheme="minorHAnsi" w:hAnsiTheme="minorHAnsi" w:cstheme="minorBidi"/>
                <w:sz w:val="18"/>
                <w:szCs w:val="18"/>
              </w:rPr>
            </w:pPr>
            <w:r w:rsidRPr="0A14AA30">
              <w:rPr>
                <w:rFonts w:asciiTheme="minorHAnsi" w:hAnsiTheme="minorHAnsi" w:cstheme="minorBidi"/>
                <w:sz w:val="18"/>
                <w:szCs w:val="18"/>
              </w:rPr>
              <w:t>Technology Department Members</w:t>
            </w:r>
          </w:p>
          <w:p w14:paraId="154FD67F" w14:textId="77777777" w:rsidR="00072112" w:rsidRPr="007907ED" w:rsidRDefault="00072112" w:rsidP="00072112">
            <w:pPr>
              <w:pStyle w:val="TableParagraph"/>
              <w:rPr>
                <w:rFonts w:asciiTheme="minorHAnsi" w:hAnsiTheme="minorHAnsi" w:cstheme="minorBidi"/>
                <w:sz w:val="18"/>
                <w:szCs w:val="18"/>
              </w:rPr>
            </w:pPr>
          </w:p>
        </w:tc>
        <w:tc>
          <w:tcPr>
            <w:tcW w:w="1417" w:type="dxa"/>
          </w:tcPr>
          <w:p w14:paraId="32E47A37" w14:textId="5DDA6BF7" w:rsidR="00072112" w:rsidRPr="007907ED" w:rsidRDefault="00072112" w:rsidP="00072112">
            <w:pPr>
              <w:pStyle w:val="TableParagraph"/>
              <w:rPr>
                <w:rFonts w:asciiTheme="minorHAnsi" w:hAnsiTheme="minorHAnsi" w:cstheme="minorBidi"/>
                <w:sz w:val="18"/>
                <w:szCs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3A4B462C" w14:textId="778305E5" w:rsidR="002E3EAA" w:rsidRDefault="002E3EAA">
      <w:pPr>
        <w:rPr>
          <w:rFonts w:eastAsia="Georgia" w:cstheme="minorHAnsi"/>
          <w:sz w:val="24"/>
          <w:szCs w:val="24"/>
        </w:rPr>
      </w:pPr>
      <w:r>
        <w:rPr>
          <w:rFonts w:cstheme="minorHAnsi"/>
        </w:rPr>
        <w:br w:type="page"/>
      </w:r>
    </w:p>
    <w:p w14:paraId="7F35E874" w14:textId="77777777" w:rsidR="00D55D89" w:rsidRDefault="00D55D89" w:rsidP="00D55D89">
      <w:pPr>
        <w:pStyle w:val="BodyText"/>
        <w:keepNext/>
        <w:keepLines/>
        <w:widowControl/>
        <w:tabs>
          <w:tab w:val="left" w:pos="9090"/>
          <w:tab w:val="left" w:pos="9464"/>
          <w:tab w:val="left" w:pos="10284"/>
          <w:tab w:val="left" w:pos="10744"/>
        </w:tabs>
        <w:spacing w:before="192"/>
        <w:ind w:left="104"/>
        <w:rPr>
          <w:rFonts w:asciiTheme="minorHAnsi" w:hAnsiTheme="minorHAnsi" w:cstheme="minorHAnsi"/>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888"/>
        <w:gridCol w:w="1361"/>
        <w:gridCol w:w="1049"/>
        <w:gridCol w:w="4734"/>
        <w:gridCol w:w="907"/>
        <w:gridCol w:w="2211"/>
        <w:gridCol w:w="1361"/>
        <w:gridCol w:w="1418"/>
      </w:tblGrid>
      <w:tr w:rsidR="00D55D89" w:rsidRPr="00677C26" w14:paraId="58BF030F" w14:textId="77777777" w:rsidTr="002140A7">
        <w:trPr>
          <w:trHeight w:val="1064"/>
          <w:tblHeader/>
        </w:trPr>
        <w:tc>
          <w:tcPr>
            <w:tcW w:w="1247" w:type="dxa"/>
            <w:tcBorders>
              <w:top w:val="nil"/>
              <w:left w:val="nil"/>
              <w:right w:val="nil"/>
            </w:tcBorders>
            <w:shd w:val="clear" w:color="auto" w:fill="50748A"/>
          </w:tcPr>
          <w:p w14:paraId="39AF6E46" w14:textId="77777777" w:rsidR="00D55D89" w:rsidRPr="00677C26" w:rsidRDefault="00D55D89" w:rsidP="002140A7">
            <w:pPr>
              <w:pStyle w:val="TableParagraph"/>
              <w:spacing w:line="216" w:lineRule="exact"/>
              <w:ind w:left="61"/>
              <w:rPr>
                <w:rFonts w:asciiTheme="minorHAnsi" w:hAnsiTheme="minorHAnsi" w:cstheme="minorHAnsi"/>
                <w:b/>
                <w:sz w:val="19"/>
              </w:rPr>
            </w:pPr>
            <w:r w:rsidRPr="00677C26">
              <w:rPr>
                <w:rFonts w:asciiTheme="minorHAnsi" w:hAnsiTheme="minorHAnsi" w:cstheme="minorHAnsi"/>
                <w:b/>
                <w:color w:val="FFFFFF"/>
                <w:sz w:val="19"/>
              </w:rPr>
              <w:t>Hazards</w:t>
            </w:r>
          </w:p>
        </w:tc>
        <w:tc>
          <w:tcPr>
            <w:tcW w:w="888" w:type="dxa"/>
            <w:tcBorders>
              <w:top w:val="nil"/>
              <w:left w:val="nil"/>
              <w:right w:val="nil"/>
            </w:tcBorders>
            <w:shd w:val="clear" w:color="auto" w:fill="50748A"/>
          </w:tcPr>
          <w:p w14:paraId="1A263D50" w14:textId="77777777" w:rsidR="00D55D89" w:rsidRPr="00677C26" w:rsidRDefault="00D55D89" w:rsidP="002140A7">
            <w:pPr>
              <w:pStyle w:val="TableParagraph"/>
              <w:spacing w:before="3" w:line="220" w:lineRule="auto"/>
              <w:ind w:left="61" w:right="-15"/>
              <w:rPr>
                <w:rFonts w:asciiTheme="minorHAnsi" w:hAnsiTheme="minorHAnsi" w:cstheme="minorHAnsi"/>
                <w:b/>
                <w:sz w:val="19"/>
              </w:rPr>
            </w:pPr>
            <w:r w:rsidRPr="00677C26">
              <w:rPr>
                <w:rFonts w:asciiTheme="minorHAnsi" w:hAnsiTheme="minorHAnsi" w:cstheme="minorHAnsi"/>
                <w:b/>
                <w:color w:val="FFFFFF"/>
                <w:sz w:val="19"/>
              </w:rPr>
              <w:t>Is the hazard present?</w:t>
            </w:r>
          </w:p>
          <w:p w14:paraId="480ADD49" w14:textId="77777777" w:rsidR="00D55D89" w:rsidRPr="00677C26" w:rsidRDefault="00D55D89" w:rsidP="002140A7">
            <w:pPr>
              <w:pStyle w:val="TableParagraph"/>
              <w:spacing w:before="182"/>
              <w:ind w:left="61"/>
              <w:rPr>
                <w:rFonts w:asciiTheme="minorHAnsi" w:hAnsiTheme="minorHAnsi" w:cstheme="minorHAnsi"/>
                <w:b/>
                <w:sz w:val="19"/>
              </w:rPr>
            </w:pPr>
            <w:r w:rsidRPr="00677C26">
              <w:rPr>
                <w:rFonts w:asciiTheme="minorHAnsi" w:hAnsiTheme="minorHAnsi" w:cstheme="minorHAnsi"/>
                <w:b/>
                <w:color w:val="FFFFFF"/>
                <w:sz w:val="19"/>
              </w:rPr>
              <w:t>Y/N</w:t>
            </w:r>
          </w:p>
        </w:tc>
        <w:tc>
          <w:tcPr>
            <w:tcW w:w="1361" w:type="dxa"/>
            <w:tcBorders>
              <w:top w:val="nil"/>
              <w:left w:val="nil"/>
              <w:right w:val="nil"/>
            </w:tcBorders>
            <w:shd w:val="clear" w:color="auto" w:fill="50748A"/>
          </w:tcPr>
          <w:p w14:paraId="63D80E56" w14:textId="77777777" w:rsidR="00D55D89" w:rsidRPr="00677C26" w:rsidRDefault="00D55D89" w:rsidP="002140A7">
            <w:pPr>
              <w:pStyle w:val="TableParagraph"/>
              <w:spacing w:before="3" w:line="220" w:lineRule="auto"/>
              <w:ind w:left="61" w:right="245"/>
              <w:rPr>
                <w:rFonts w:asciiTheme="minorHAnsi" w:hAnsiTheme="minorHAnsi" w:cstheme="minorHAnsi"/>
                <w:b/>
                <w:sz w:val="19"/>
              </w:rPr>
            </w:pPr>
            <w:r w:rsidRPr="00677C26">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72AAEAC1" w14:textId="77777777" w:rsidR="00D55D89" w:rsidRPr="00677C26" w:rsidRDefault="00D55D89" w:rsidP="002140A7">
            <w:pPr>
              <w:pStyle w:val="TableParagraph"/>
              <w:spacing w:line="216" w:lineRule="exact"/>
              <w:ind w:left="61"/>
              <w:rPr>
                <w:rFonts w:asciiTheme="minorHAnsi" w:hAnsiTheme="minorHAnsi" w:cstheme="minorHAnsi"/>
                <w:b/>
                <w:sz w:val="19"/>
              </w:rPr>
            </w:pPr>
            <w:r w:rsidRPr="00677C26">
              <w:rPr>
                <w:rFonts w:asciiTheme="minorHAnsi" w:hAnsiTheme="minorHAnsi" w:cstheme="minorHAnsi"/>
                <w:b/>
                <w:color w:val="FFFFFF"/>
                <w:spacing w:val="-8"/>
                <w:sz w:val="19"/>
              </w:rPr>
              <w:t xml:space="preserve">Risk </w:t>
            </w:r>
            <w:r w:rsidRPr="00677C26">
              <w:rPr>
                <w:rFonts w:asciiTheme="minorHAnsi" w:hAnsiTheme="minorHAnsi" w:cstheme="minorHAnsi"/>
                <w:b/>
                <w:color w:val="FFFFFF"/>
                <w:spacing w:val="-11"/>
                <w:sz w:val="19"/>
              </w:rPr>
              <w:t>rating</w:t>
            </w:r>
          </w:p>
          <w:p w14:paraId="21FCF570" w14:textId="77777777" w:rsidR="00D55D89" w:rsidRPr="00677C26" w:rsidRDefault="00D55D89" w:rsidP="002140A7">
            <w:pPr>
              <w:pStyle w:val="TableParagraph"/>
              <w:spacing w:before="3"/>
              <w:ind w:left="61"/>
              <w:rPr>
                <w:rFonts w:asciiTheme="minorHAnsi" w:hAnsiTheme="minorHAnsi" w:cstheme="minorHAnsi"/>
                <w:b/>
                <w:sz w:val="16"/>
              </w:rPr>
            </w:pPr>
            <w:r w:rsidRPr="00677C26">
              <w:rPr>
                <w:rFonts w:asciiTheme="minorHAnsi" w:hAnsiTheme="minorHAnsi" w:cstheme="minorHAnsi"/>
                <w:b/>
                <w:color w:val="FFFFFF"/>
                <w:sz w:val="16"/>
              </w:rPr>
              <w:t>H = High</w:t>
            </w:r>
          </w:p>
          <w:p w14:paraId="00607EF7" w14:textId="77777777" w:rsidR="00D55D89" w:rsidRPr="00677C26" w:rsidRDefault="00D55D89" w:rsidP="002140A7">
            <w:pPr>
              <w:pStyle w:val="TableParagraph"/>
              <w:spacing w:before="8" w:line="249" w:lineRule="auto"/>
              <w:ind w:left="61"/>
              <w:rPr>
                <w:rFonts w:asciiTheme="minorHAnsi" w:hAnsiTheme="minorHAnsi" w:cstheme="minorHAnsi"/>
                <w:b/>
                <w:sz w:val="16"/>
              </w:rPr>
            </w:pPr>
            <w:r w:rsidRPr="00677C26">
              <w:rPr>
                <w:rFonts w:asciiTheme="minorHAnsi" w:hAnsiTheme="minorHAnsi" w:cstheme="minorHAnsi"/>
                <w:b/>
                <w:color w:val="FFFFFF"/>
                <w:sz w:val="16"/>
              </w:rPr>
              <w:t>M = Medium</w:t>
            </w:r>
            <w:r>
              <w:rPr>
                <w:rFonts w:asciiTheme="minorHAnsi" w:hAnsiTheme="minorHAnsi" w:cstheme="minorHAnsi"/>
                <w:b/>
                <w:color w:val="FFFFFF"/>
                <w:sz w:val="16"/>
              </w:rPr>
              <w:br/>
            </w:r>
            <w:r w:rsidRPr="00677C26">
              <w:rPr>
                <w:rFonts w:asciiTheme="minorHAnsi" w:hAnsiTheme="minorHAnsi" w:cstheme="minorHAnsi"/>
                <w:b/>
                <w:color w:val="FFFFFF"/>
                <w:sz w:val="16"/>
              </w:rPr>
              <w:t>L = Low</w:t>
            </w:r>
          </w:p>
        </w:tc>
        <w:tc>
          <w:tcPr>
            <w:tcW w:w="4734" w:type="dxa"/>
            <w:tcBorders>
              <w:top w:val="nil"/>
              <w:left w:val="nil"/>
              <w:right w:val="nil"/>
            </w:tcBorders>
            <w:shd w:val="clear" w:color="auto" w:fill="50748A"/>
          </w:tcPr>
          <w:p w14:paraId="10F382D4" w14:textId="77777777" w:rsidR="00D55D89" w:rsidRPr="00677C26" w:rsidRDefault="00D55D89" w:rsidP="002140A7">
            <w:pPr>
              <w:pStyle w:val="TableParagraph"/>
              <w:spacing w:line="216" w:lineRule="exact"/>
              <w:ind w:left="61"/>
              <w:rPr>
                <w:rFonts w:asciiTheme="minorHAnsi" w:hAnsiTheme="minorHAnsi" w:cstheme="minorHAnsi"/>
                <w:b/>
                <w:sz w:val="19"/>
              </w:rPr>
            </w:pPr>
            <w:r w:rsidRPr="00677C2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68EEC23A" w14:textId="77777777" w:rsidR="00D55D89" w:rsidRPr="00677C26" w:rsidRDefault="00D55D89" w:rsidP="002140A7">
            <w:pPr>
              <w:pStyle w:val="TableParagraph"/>
              <w:spacing w:before="3" w:line="220" w:lineRule="auto"/>
              <w:ind w:left="61" w:right="106"/>
              <w:rPr>
                <w:rFonts w:asciiTheme="minorHAnsi" w:hAnsiTheme="minorHAnsi" w:cstheme="minorHAnsi"/>
                <w:b/>
                <w:sz w:val="19"/>
              </w:rPr>
            </w:pPr>
            <w:r w:rsidRPr="00677C26">
              <w:rPr>
                <w:rFonts w:asciiTheme="minorHAnsi" w:hAnsiTheme="minorHAnsi" w:cstheme="minorHAnsi"/>
                <w:b/>
                <w:color w:val="FFFFFF"/>
                <w:spacing w:val="-6"/>
                <w:sz w:val="19"/>
              </w:rPr>
              <w:t xml:space="preserve">Is </w:t>
            </w:r>
            <w:r w:rsidRPr="00677C26">
              <w:rPr>
                <w:rFonts w:asciiTheme="minorHAnsi" w:hAnsiTheme="minorHAnsi" w:cstheme="minorHAnsi"/>
                <w:b/>
                <w:color w:val="FFFFFF"/>
                <w:spacing w:val="-10"/>
                <w:sz w:val="19"/>
              </w:rPr>
              <w:t xml:space="preserve">this </w:t>
            </w:r>
            <w:r w:rsidRPr="00677C26">
              <w:rPr>
                <w:rFonts w:asciiTheme="minorHAnsi" w:hAnsiTheme="minorHAnsi" w:cstheme="minorHAnsi"/>
                <w:b/>
                <w:color w:val="FFFFFF"/>
                <w:spacing w:val="-11"/>
                <w:sz w:val="19"/>
              </w:rPr>
              <w:t xml:space="preserve">control </w:t>
            </w:r>
            <w:r w:rsidRPr="00677C26">
              <w:rPr>
                <w:rFonts w:asciiTheme="minorHAnsi" w:hAnsiTheme="minorHAnsi" w:cstheme="minorHAnsi"/>
                <w:b/>
                <w:color w:val="FFFFFF"/>
                <w:spacing w:val="-5"/>
                <w:sz w:val="19"/>
              </w:rPr>
              <w:t xml:space="preserve">in </w:t>
            </w:r>
            <w:r w:rsidRPr="00677C26">
              <w:rPr>
                <w:rFonts w:asciiTheme="minorHAnsi" w:hAnsiTheme="minorHAnsi" w:cstheme="minorHAnsi"/>
                <w:b/>
                <w:color w:val="FFFFFF"/>
                <w:spacing w:val="-14"/>
                <w:sz w:val="19"/>
              </w:rPr>
              <w:t>place?</w:t>
            </w:r>
          </w:p>
          <w:p w14:paraId="2A9E10A8" w14:textId="77777777" w:rsidR="00D55D89" w:rsidRPr="00677C26" w:rsidRDefault="00D55D89" w:rsidP="002140A7">
            <w:pPr>
              <w:pStyle w:val="TableParagraph"/>
              <w:spacing w:before="182"/>
              <w:ind w:left="61"/>
              <w:rPr>
                <w:rFonts w:asciiTheme="minorHAnsi" w:hAnsiTheme="minorHAnsi" w:cstheme="minorHAnsi"/>
                <w:b/>
                <w:sz w:val="19"/>
              </w:rPr>
            </w:pPr>
            <w:r w:rsidRPr="00677C26">
              <w:rPr>
                <w:rFonts w:asciiTheme="minorHAnsi" w:hAnsiTheme="minorHAnsi" w:cstheme="minorHAnsi"/>
                <w:b/>
                <w:color w:val="FFFFFF"/>
                <w:sz w:val="19"/>
              </w:rPr>
              <w:t>Y/N</w:t>
            </w:r>
          </w:p>
        </w:tc>
        <w:tc>
          <w:tcPr>
            <w:tcW w:w="2211" w:type="dxa"/>
            <w:tcBorders>
              <w:top w:val="nil"/>
              <w:left w:val="nil"/>
              <w:right w:val="nil"/>
            </w:tcBorders>
            <w:shd w:val="clear" w:color="auto" w:fill="50748A"/>
          </w:tcPr>
          <w:p w14:paraId="0CF1C411" w14:textId="77777777" w:rsidR="00D55D89" w:rsidRPr="00677C26" w:rsidRDefault="00D55D89" w:rsidP="002140A7">
            <w:pPr>
              <w:pStyle w:val="TableParagraph"/>
              <w:spacing w:before="29" w:line="189" w:lineRule="auto"/>
              <w:ind w:left="61" w:right="112"/>
              <w:jc w:val="both"/>
              <w:rPr>
                <w:rFonts w:asciiTheme="minorHAnsi" w:hAnsiTheme="minorHAnsi" w:cstheme="minorHAnsi"/>
                <w:b/>
                <w:sz w:val="19"/>
              </w:rPr>
            </w:pPr>
            <w:r w:rsidRPr="00677C26">
              <w:rPr>
                <w:rFonts w:asciiTheme="minorHAnsi" w:hAnsiTheme="minorHAnsi" w:cstheme="minorHAnsi"/>
                <w:b/>
                <w:color w:val="FFFFFF"/>
                <w:spacing w:val="-4"/>
                <w:sz w:val="19"/>
              </w:rPr>
              <w:t xml:space="preserve">If </w:t>
            </w:r>
            <w:r w:rsidRPr="00677C26">
              <w:rPr>
                <w:rFonts w:asciiTheme="minorHAnsi" w:hAnsiTheme="minorHAnsi" w:cstheme="minorHAnsi"/>
                <w:b/>
                <w:color w:val="FFFFFF"/>
                <w:spacing w:val="-3"/>
                <w:sz w:val="19"/>
              </w:rPr>
              <w:t xml:space="preserve">no, </w:t>
            </w:r>
            <w:r w:rsidRPr="00677C26">
              <w:rPr>
                <w:rFonts w:asciiTheme="minorHAnsi" w:hAnsiTheme="minorHAnsi" w:cstheme="minorHAnsi"/>
                <w:b/>
                <w:color w:val="FFFFFF"/>
                <w:spacing w:val="-4"/>
                <w:sz w:val="19"/>
              </w:rPr>
              <w:t xml:space="preserve">what actions are </w:t>
            </w:r>
            <w:r w:rsidRPr="00677C26">
              <w:rPr>
                <w:rFonts w:asciiTheme="minorHAnsi" w:hAnsiTheme="minorHAnsi" w:cstheme="minorHAnsi"/>
                <w:b/>
                <w:color w:val="FFFFFF"/>
                <w:spacing w:val="-5"/>
                <w:sz w:val="19"/>
              </w:rPr>
              <w:t xml:space="preserve">required </w:t>
            </w:r>
            <w:r w:rsidRPr="00677C26">
              <w:rPr>
                <w:rFonts w:asciiTheme="minorHAnsi" w:hAnsiTheme="minorHAnsi" w:cstheme="minorHAnsi"/>
                <w:b/>
                <w:color w:val="FFFFFF"/>
                <w:spacing w:val="-3"/>
                <w:sz w:val="19"/>
              </w:rPr>
              <w:t xml:space="preserve">to </w:t>
            </w:r>
            <w:r w:rsidRPr="00677C26">
              <w:rPr>
                <w:rFonts w:asciiTheme="minorHAnsi" w:hAnsiTheme="minorHAnsi" w:cstheme="minorHAnsi"/>
                <w:b/>
                <w:color w:val="FFFFFF"/>
                <w:spacing w:val="-6"/>
                <w:sz w:val="19"/>
              </w:rPr>
              <w:t xml:space="preserve">implement </w:t>
            </w:r>
            <w:r w:rsidRPr="00677C26">
              <w:rPr>
                <w:rFonts w:asciiTheme="minorHAnsi" w:hAnsiTheme="minorHAnsi" w:cstheme="minorHAnsi"/>
                <w:b/>
                <w:color w:val="FFFFFF"/>
                <w:spacing w:val="-3"/>
                <w:sz w:val="19"/>
              </w:rPr>
              <w:t xml:space="preserve">the </w:t>
            </w:r>
            <w:r w:rsidRPr="00677C26">
              <w:rPr>
                <w:rFonts w:asciiTheme="minorHAnsi" w:hAnsiTheme="minorHAnsi" w:cstheme="minorHAnsi"/>
                <w:b/>
                <w:color w:val="FFFFFF"/>
                <w:spacing w:val="-5"/>
                <w:sz w:val="19"/>
              </w:rPr>
              <w:t>control?</w:t>
            </w:r>
          </w:p>
        </w:tc>
        <w:tc>
          <w:tcPr>
            <w:tcW w:w="1361" w:type="dxa"/>
            <w:tcBorders>
              <w:top w:val="nil"/>
              <w:left w:val="nil"/>
              <w:right w:val="nil"/>
            </w:tcBorders>
            <w:shd w:val="clear" w:color="auto" w:fill="50748A"/>
          </w:tcPr>
          <w:p w14:paraId="31FB7B25" w14:textId="77777777" w:rsidR="00D55D89" w:rsidRPr="00677C26" w:rsidRDefault="00D55D89" w:rsidP="002140A7">
            <w:pPr>
              <w:pStyle w:val="TableParagraph"/>
              <w:spacing w:before="3" w:line="220" w:lineRule="auto"/>
              <w:ind w:left="61"/>
              <w:rPr>
                <w:rFonts w:asciiTheme="minorHAnsi" w:hAnsiTheme="minorHAnsi" w:cstheme="minorHAnsi"/>
                <w:b/>
                <w:sz w:val="19"/>
              </w:rPr>
            </w:pPr>
            <w:r w:rsidRPr="00677C26">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17B01269" w14:textId="77777777" w:rsidR="00D55D89" w:rsidRPr="00677C26" w:rsidRDefault="00D55D89" w:rsidP="002140A7">
            <w:pPr>
              <w:pStyle w:val="TableParagraph"/>
              <w:spacing w:before="3" w:line="220" w:lineRule="auto"/>
              <w:ind w:left="60"/>
              <w:rPr>
                <w:rFonts w:asciiTheme="minorHAnsi" w:hAnsiTheme="minorHAnsi" w:cstheme="minorHAnsi"/>
                <w:b/>
                <w:sz w:val="19"/>
              </w:rPr>
            </w:pPr>
            <w:r w:rsidRPr="00677C26">
              <w:rPr>
                <w:rFonts w:asciiTheme="minorHAnsi" w:hAnsiTheme="minorHAnsi" w:cstheme="minorHAnsi"/>
                <w:b/>
                <w:color w:val="FFFFFF"/>
                <w:sz w:val="19"/>
              </w:rPr>
              <w:t>Date action completed</w:t>
            </w:r>
          </w:p>
        </w:tc>
      </w:tr>
      <w:tr w:rsidR="002E3EAA" w:rsidRPr="00677C26" w14:paraId="22D3C0FE" w14:textId="77777777" w:rsidTr="002140A7">
        <w:trPr>
          <w:trHeight w:val="3288"/>
        </w:trPr>
        <w:tc>
          <w:tcPr>
            <w:tcW w:w="1247" w:type="dxa"/>
          </w:tcPr>
          <w:p w14:paraId="32E54A24" w14:textId="77777777" w:rsidR="002E3EAA" w:rsidRPr="00677C26" w:rsidRDefault="002E3EAA" w:rsidP="002E3EAA">
            <w:pPr>
              <w:pStyle w:val="TableParagraph"/>
              <w:spacing w:before="34" w:line="211" w:lineRule="auto"/>
              <w:ind w:left="56" w:right="152"/>
              <w:rPr>
                <w:rFonts w:asciiTheme="minorHAnsi" w:hAnsiTheme="minorHAnsi" w:cstheme="minorHAnsi"/>
                <w:sz w:val="19"/>
              </w:rPr>
            </w:pPr>
            <w:r w:rsidRPr="00677C26">
              <w:rPr>
                <w:rFonts w:asciiTheme="minorHAnsi" w:hAnsiTheme="minorHAnsi" w:cstheme="minorHAnsi"/>
                <w:spacing w:val="-5"/>
                <w:sz w:val="19"/>
              </w:rPr>
              <w:t xml:space="preserve">General use </w:t>
            </w:r>
            <w:r w:rsidRPr="00677C26">
              <w:rPr>
                <w:rFonts w:asciiTheme="minorHAnsi" w:hAnsiTheme="minorHAnsi" w:cstheme="minorHAnsi"/>
                <w:spacing w:val="-4"/>
                <w:sz w:val="19"/>
              </w:rPr>
              <w:t xml:space="preserve">of </w:t>
            </w:r>
            <w:r w:rsidRPr="00677C26">
              <w:rPr>
                <w:rFonts w:asciiTheme="minorHAnsi" w:hAnsiTheme="minorHAnsi" w:cstheme="minorHAnsi"/>
                <w:spacing w:val="-8"/>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6"/>
                <w:sz w:val="19"/>
              </w:rPr>
              <w:t>tools</w:t>
            </w:r>
          </w:p>
        </w:tc>
        <w:tc>
          <w:tcPr>
            <w:tcW w:w="888" w:type="dxa"/>
          </w:tcPr>
          <w:p w14:paraId="215A0BF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tcPr>
          <w:p w14:paraId="1688CD42" w14:textId="77777777" w:rsidR="002E3EAA" w:rsidRPr="00677C26" w:rsidRDefault="002E3EAA" w:rsidP="002E3EAA">
            <w:pPr>
              <w:pStyle w:val="TableParagraph"/>
              <w:spacing w:before="34" w:line="211" w:lineRule="auto"/>
              <w:ind w:left="56" w:right="123"/>
              <w:rPr>
                <w:rFonts w:asciiTheme="minorHAnsi" w:hAnsiTheme="minorHAnsi" w:cstheme="minorHAnsi"/>
                <w:sz w:val="19"/>
              </w:rPr>
            </w:pPr>
            <w:r w:rsidRPr="00677C26">
              <w:rPr>
                <w:rFonts w:asciiTheme="minorHAnsi" w:hAnsiTheme="minorHAnsi" w:cstheme="minorHAnsi"/>
                <w:spacing w:val="-5"/>
                <w:sz w:val="19"/>
              </w:rPr>
              <w:t xml:space="preserve">Unsupervised </w:t>
            </w:r>
            <w:r w:rsidRPr="00677C26">
              <w:rPr>
                <w:rFonts w:asciiTheme="minorHAnsi" w:hAnsiTheme="minorHAnsi" w:cstheme="minorHAnsi"/>
                <w:spacing w:val="-4"/>
                <w:sz w:val="19"/>
              </w:rPr>
              <w:t xml:space="preserve">use </w:t>
            </w:r>
            <w:r w:rsidRPr="00677C26">
              <w:rPr>
                <w:rFonts w:asciiTheme="minorHAnsi" w:hAnsiTheme="minorHAnsi" w:cstheme="minorHAnsi"/>
                <w:spacing w:val="-5"/>
                <w:sz w:val="19"/>
              </w:rPr>
              <w:t xml:space="preserve">leading </w:t>
            </w:r>
            <w:r w:rsidRPr="00677C26">
              <w:rPr>
                <w:rFonts w:asciiTheme="minorHAnsi" w:hAnsiTheme="minorHAnsi" w:cstheme="minorHAnsi"/>
                <w:spacing w:val="-14"/>
                <w:sz w:val="19"/>
              </w:rPr>
              <w:t xml:space="preserve">to </w:t>
            </w:r>
            <w:r w:rsidRPr="00677C26">
              <w:rPr>
                <w:rFonts w:asciiTheme="minorHAnsi" w:hAnsiTheme="minorHAnsi" w:cstheme="minorHAnsi"/>
                <w:spacing w:val="-5"/>
                <w:sz w:val="19"/>
              </w:rPr>
              <w:t>injury</w:t>
            </w:r>
          </w:p>
          <w:p w14:paraId="19371301" w14:textId="77777777" w:rsidR="002E3EAA" w:rsidRPr="00677C26" w:rsidRDefault="002E3EAA" w:rsidP="002E3EAA">
            <w:pPr>
              <w:pStyle w:val="TableParagraph"/>
              <w:spacing w:before="2"/>
              <w:rPr>
                <w:rFonts w:asciiTheme="minorHAnsi" w:hAnsiTheme="minorHAnsi" w:cstheme="minorHAnsi"/>
                <w:sz w:val="17"/>
              </w:rPr>
            </w:pPr>
          </w:p>
          <w:p w14:paraId="70E0BF6A" w14:textId="77777777" w:rsidR="002E3EAA" w:rsidRPr="00677C26" w:rsidRDefault="002E3EAA" w:rsidP="002E3EAA">
            <w:pPr>
              <w:pStyle w:val="TableParagraph"/>
              <w:spacing w:before="1" w:line="211" w:lineRule="auto"/>
              <w:ind w:left="56" w:right="221"/>
              <w:rPr>
                <w:rFonts w:asciiTheme="minorHAnsi" w:hAnsiTheme="minorHAnsi" w:cstheme="minorHAnsi"/>
                <w:sz w:val="19"/>
              </w:rPr>
            </w:pPr>
            <w:r w:rsidRPr="00677C26">
              <w:rPr>
                <w:rFonts w:asciiTheme="minorHAnsi" w:hAnsiTheme="minorHAnsi" w:cstheme="minorHAnsi"/>
                <w:spacing w:val="-5"/>
                <w:sz w:val="19"/>
              </w:rPr>
              <w:t xml:space="preserve">Injury </w:t>
            </w:r>
            <w:r w:rsidRPr="00677C26">
              <w:rPr>
                <w:rFonts w:asciiTheme="minorHAnsi" w:hAnsiTheme="minorHAnsi" w:cstheme="minorHAnsi"/>
                <w:spacing w:val="-4"/>
                <w:sz w:val="19"/>
              </w:rPr>
              <w:t xml:space="preserve">due </w:t>
            </w:r>
            <w:r w:rsidRPr="00677C26">
              <w:rPr>
                <w:rFonts w:asciiTheme="minorHAnsi" w:hAnsiTheme="minorHAnsi" w:cstheme="minorHAnsi"/>
                <w:spacing w:val="-14"/>
                <w:sz w:val="19"/>
              </w:rPr>
              <w:t xml:space="preserve">to </w:t>
            </w:r>
            <w:r w:rsidRPr="00677C26">
              <w:rPr>
                <w:rFonts w:asciiTheme="minorHAnsi" w:hAnsiTheme="minorHAnsi" w:cstheme="minorHAnsi"/>
                <w:spacing w:val="-6"/>
                <w:sz w:val="19"/>
              </w:rPr>
              <w:t>incorrect</w:t>
            </w:r>
            <w:r w:rsidRPr="00677C26">
              <w:rPr>
                <w:rFonts w:asciiTheme="minorHAnsi" w:hAnsiTheme="minorHAnsi" w:cstheme="minorHAnsi"/>
                <w:spacing w:val="-3"/>
                <w:sz w:val="19"/>
              </w:rPr>
              <w:t xml:space="preserve"> </w:t>
            </w:r>
            <w:r w:rsidRPr="00677C26">
              <w:rPr>
                <w:rFonts w:asciiTheme="minorHAnsi" w:hAnsiTheme="minorHAnsi" w:cstheme="minorHAnsi"/>
                <w:spacing w:val="-9"/>
                <w:sz w:val="19"/>
              </w:rPr>
              <w:t>use</w:t>
            </w:r>
          </w:p>
          <w:p w14:paraId="791C2C3B" w14:textId="77777777" w:rsidR="002E3EAA" w:rsidRPr="00677C26" w:rsidRDefault="002E3EAA" w:rsidP="002E3EAA">
            <w:pPr>
              <w:pStyle w:val="TableParagraph"/>
              <w:spacing w:before="174"/>
              <w:ind w:left="56"/>
              <w:rPr>
                <w:rFonts w:asciiTheme="minorHAnsi" w:hAnsiTheme="minorHAnsi" w:cstheme="minorHAnsi"/>
                <w:sz w:val="19"/>
              </w:rPr>
            </w:pPr>
            <w:r w:rsidRPr="00677C26">
              <w:rPr>
                <w:rFonts w:asciiTheme="minorHAnsi" w:hAnsiTheme="minorHAnsi" w:cstheme="minorHAnsi"/>
                <w:spacing w:val="-6"/>
                <w:sz w:val="19"/>
              </w:rPr>
              <w:t>Electrocution</w:t>
            </w:r>
          </w:p>
        </w:tc>
        <w:tc>
          <w:tcPr>
            <w:tcW w:w="1049" w:type="dxa"/>
          </w:tcPr>
          <w:p w14:paraId="48D9D4D6" w14:textId="77777777" w:rsidR="002E3EAA" w:rsidRPr="00677C26" w:rsidRDefault="002E3EAA" w:rsidP="002E3EAA">
            <w:pPr>
              <w:pStyle w:val="TableParagraph"/>
              <w:spacing w:before="10"/>
              <w:ind w:left="457"/>
              <w:rPr>
                <w:rFonts w:asciiTheme="minorHAnsi" w:hAnsiTheme="minorHAnsi" w:cstheme="minorHAnsi"/>
                <w:sz w:val="19"/>
              </w:rPr>
            </w:pPr>
            <w:r w:rsidRPr="00677C26">
              <w:rPr>
                <w:rFonts w:asciiTheme="minorHAnsi" w:hAnsiTheme="minorHAnsi" w:cstheme="minorHAnsi"/>
                <w:sz w:val="19"/>
              </w:rPr>
              <w:t>H</w:t>
            </w:r>
          </w:p>
        </w:tc>
        <w:tc>
          <w:tcPr>
            <w:tcW w:w="4734" w:type="dxa"/>
          </w:tcPr>
          <w:p w14:paraId="67C6E3E4" w14:textId="77777777" w:rsidR="002E3EAA" w:rsidRPr="00677C26" w:rsidRDefault="002E3EAA" w:rsidP="002E3EAA">
            <w:pPr>
              <w:pStyle w:val="TableParagraph"/>
              <w:spacing w:before="34" w:line="211" w:lineRule="auto"/>
              <w:ind w:left="56" w:right="95"/>
              <w:rPr>
                <w:rFonts w:asciiTheme="minorHAnsi" w:hAnsiTheme="minorHAnsi" w:cstheme="minorHAnsi"/>
                <w:sz w:val="19"/>
              </w:rPr>
            </w:pPr>
            <w:r w:rsidRPr="00677C26">
              <w:rPr>
                <w:rFonts w:asciiTheme="minorHAnsi" w:hAnsiTheme="minorHAnsi" w:cstheme="minorHAnsi"/>
                <w:spacing w:val="-4"/>
                <w:sz w:val="19"/>
              </w:rPr>
              <w:t xml:space="preserve">Any </w:t>
            </w:r>
            <w:r w:rsidRPr="00677C26">
              <w:rPr>
                <w:rFonts w:asciiTheme="minorHAnsi" w:hAnsiTheme="minorHAnsi" w:cstheme="minorHAnsi"/>
                <w:spacing w:val="-5"/>
                <w:sz w:val="19"/>
              </w:rPr>
              <w:t xml:space="preserve">unauthorised </w:t>
            </w:r>
            <w:r w:rsidRPr="00677C26">
              <w:rPr>
                <w:rFonts w:asciiTheme="minorHAnsi" w:hAnsiTheme="minorHAnsi" w:cstheme="minorHAnsi"/>
                <w:spacing w:val="-4"/>
                <w:sz w:val="19"/>
              </w:rPr>
              <w:t xml:space="preserve">use of </w:t>
            </w: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is </w:t>
            </w:r>
            <w:r w:rsidRPr="00677C26">
              <w:rPr>
                <w:rFonts w:asciiTheme="minorHAnsi" w:hAnsiTheme="minorHAnsi" w:cstheme="minorHAnsi"/>
                <w:spacing w:val="-6"/>
                <w:sz w:val="19"/>
              </w:rPr>
              <w:t>prohibited</w:t>
            </w:r>
          </w:p>
          <w:p w14:paraId="54218CFA" w14:textId="77777777" w:rsidR="002E3EAA" w:rsidRPr="00677C26" w:rsidRDefault="002E3EAA" w:rsidP="002E3EAA">
            <w:pPr>
              <w:pStyle w:val="TableParagraph"/>
              <w:spacing w:before="159" w:line="211" w:lineRule="auto"/>
              <w:ind w:left="56" w:right="95"/>
              <w:rPr>
                <w:rFonts w:asciiTheme="minorHAnsi" w:hAnsiTheme="minorHAnsi" w:cstheme="minorHAnsi"/>
                <w:sz w:val="19"/>
              </w:rPr>
            </w:pPr>
            <w:r w:rsidRPr="00677C26">
              <w:rPr>
                <w:rFonts w:asciiTheme="minorHAnsi" w:hAnsiTheme="minorHAnsi" w:cstheme="minorHAnsi"/>
                <w:spacing w:val="-5"/>
                <w:sz w:val="19"/>
              </w:rPr>
              <w:t xml:space="preserve">Students </w:t>
            </w:r>
            <w:r w:rsidRPr="00677C26">
              <w:rPr>
                <w:rFonts w:asciiTheme="minorHAnsi" w:hAnsiTheme="minorHAnsi" w:cstheme="minorHAnsi"/>
                <w:spacing w:val="-6"/>
                <w:sz w:val="19"/>
              </w:rPr>
              <w:t xml:space="preserve">are prohibited from </w:t>
            </w:r>
            <w:r w:rsidRPr="00677C26">
              <w:rPr>
                <w:rFonts w:asciiTheme="minorHAnsi" w:hAnsiTheme="minorHAnsi" w:cstheme="minorHAnsi"/>
                <w:spacing w:val="-4"/>
                <w:sz w:val="19"/>
              </w:rPr>
              <w:t xml:space="preserve">using </w:t>
            </w:r>
            <w:r w:rsidRPr="00677C26">
              <w:rPr>
                <w:rFonts w:asciiTheme="minorHAnsi" w:hAnsiTheme="minorHAnsi" w:cstheme="minorHAnsi"/>
                <w:spacing w:val="-5"/>
                <w:sz w:val="19"/>
              </w:rPr>
              <w:t xml:space="preserve">certain tools </w:t>
            </w:r>
            <w:r w:rsidRPr="00677C26">
              <w:rPr>
                <w:rFonts w:asciiTheme="minorHAnsi" w:hAnsiTheme="minorHAnsi" w:cstheme="minorHAnsi"/>
                <w:spacing w:val="-7"/>
                <w:sz w:val="19"/>
              </w:rPr>
              <w:t xml:space="preserve">e.g. </w:t>
            </w:r>
            <w:r w:rsidRPr="00677C26">
              <w:rPr>
                <w:rFonts w:asciiTheme="minorHAnsi" w:hAnsiTheme="minorHAnsi" w:cstheme="minorHAnsi"/>
                <w:spacing w:val="-5"/>
                <w:sz w:val="19"/>
              </w:rPr>
              <w:t xml:space="preserve">portable </w:t>
            </w:r>
            <w:r w:rsidRPr="00677C26">
              <w:rPr>
                <w:rFonts w:asciiTheme="minorHAnsi" w:hAnsiTheme="minorHAnsi" w:cstheme="minorHAnsi"/>
                <w:spacing w:val="-6"/>
                <w:sz w:val="19"/>
              </w:rPr>
              <w:t xml:space="preserve">circular </w:t>
            </w:r>
            <w:r w:rsidRPr="00677C26">
              <w:rPr>
                <w:rFonts w:asciiTheme="minorHAnsi" w:hAnsiTheme="minorHAnsi" w:cstheme="minorHAnsi"/>
                <w:spacing w:val="-5"/>
                <w:sz w:val="19"/>
              </w:rPr>
              <w:t>saw</w:t>
            </w:r>
          </w:p>
          <w:p w14:paraId="262A22EC" w14:textId="77777777" w:rsidR="002E3EAA" w:rsidRDefault="002E3EAA" w:rsidP="002E3EAA">
            <w:pPr>
              <w:pStyle w:val="TableParagraph"/>
              <w:spacing w:before="159" w:line="211" w:lineRule="auto"/>
              <w:ind w:left="56" w:right="95"/>
              <w:rPr>
                <w:rFonts w:asciiTheme="minorHAnsi" w:hAnsiTheme="minorHAnsi" w:cstheme="minorHAnsi"/>
                <w:sz w:val="19"/>
              </w:rPr>
            </w:pPr>
            <w:r w:rsidRPr="00677C26">
              <w:rPr>
                <w:rFonts w:asciiTheme="minorHAnsi" w:hAnsiTheme="minorHAnsi" w:cstheme="minorHAnsi"/>
                <w:spacing w:val="-5"/>
                <w:sz w:val="19"/>
              </w:rPr>
              <w:t xml:space="preserve">Students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 xml:space="preserve">instructed </w:t>
            </w:r>
            <w:r w:rsidRPr="00677C26">
              <w:rPr>
                <w:rFonts w:asciiTheme="minorHAnsi" w:hAnsiTheme="minorHAnsi" w:cstheme="minorHAnsi"/>
                <w:spacing w:val="-3"/>
                <w:sz w:val="19"/>
              </w:rPr>
              <w:t xml:space="preserve">by </w:t>
            </w:r>
            <w:r w:rsidRPr="00677C26">
              <w:rPr>
                <w:rFonts w:asciiTheme="minorHAnsi" w:hAnsiTheme="minorHAnsi" w:cstheme="minorHAnsi"/>
                <w:spacing w:val="-4"/>
                <w:sz w:val="19"/>
              </w:rPr>
              <w:t xml:space="preserve">their </w:t>
            </w:r>
            <w:r w:rsidRPr="00677C26">
              <w:rPr>
                <w:rFonts w:asciiTheme="minorHAnsi" w:hAnsiTheme="minorHAnsi" w:cstheme="minorHAnsi"/>
                <w:spacing w:val="-5"/>
                <w:sz w:val="19"/>
              </w:rPr>
              <w:t xml:space="preserve">teacher </w:t>
            </w:r>
            <w:r w:rsidRPr="00677C26">
              <w:rPr>
                <w:rFonts w:asciiTheme="minorHAnsi" w:hAnsiTheme="minorHAnsi" w:cstheme="minorHAnsi"/>
                <w:spacing w:val="-7"/>
                <w:sz w:val="19"/>
              </w:rPr>
              <w:t xml:space="preserve">before </w:t>
            </w:r>
            <w:r w:rsidRPr="00677C26">
              <w:rPr>
                <w:rFonts w:asciiTheme="minorHAnsi" w:hAnsiTheme="minorHAnsi" w:cstheme="minorHAnsi"/>
                <w:spacing w:val="-5"/>
                <w:sz w:val="19"/>
              </w:rPr>
              <w:t xml:space="preserve">using </w:t>
            </w:r>
            <w:r w:rsidRPr="00677C26">
              <w:rPr>
                <w:rFonts w:asciiTheme="minorHAnsi" w:hAnsiTheme="minorHAnsi" w:cstheme="minorHAnsi"/>
                <w:spacing w:val="-4"/>
                <w:sz w:val="19"/>
              </w:rPr>
              <w:t xml:space="preserve">any </w:t>
            </w: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6"/>
                <w:sz w:val="19"/>
              </w:rPr>
              <w:t>tool</w:t>
            </w:r>
          </w:p>
          <w:p w14:paraId="398A71E1" w14:textId="77777777" w:rsidR="002E3EAA" w:rsidRDefault="002E3EAA" w:rsidP="002E3EAA">
            <w:pPr>
              <w:pStyle w:val="TableParagraph"/>
              <w:spacing w:before="159" w:line="211" w:lineRule="auto"/>
              <w:ind w:left="56" w:right="95"/>
              <w:rPr>
                <w:rFonts w:asciiTheme="minorHAnsi" w:hAnsiTheme="minorHAnsi" w:cstheme="minorHAnsi"/>
                <w:sz w:val="19"/>
              </w:rPr>
            </w:pP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w:t>
            </w:r>
            <w:r w:rsidRPr="00677C26">
              <w:rPr>
                <w:rFonts w:asciiTheme="minorHAnsi" w:hAnsiTheme="minorHAnsi" w:cstheme="minorHAnsi"/>
                <w:spacing w:val="-4"/>
                <w:sz w:val="19"/>
              </w:rPr>
              <w:t xml:space="preserve">to </w:t>
            </w:r>
            <w:r w:rsidRPr="00677C26">
              <w:rPr>
                <w:rFonts w:asciiTheme="minorHAnsi" w:hAnsiTheme="minorHAnsi" w:cstheme="minorHAnsi"/>
                <w:spacing w:val="-3"/>
                <w:sz w:val="19"/>
              </w:rPr>
              <w:t xml:space="preserve">be </w:t>
            </w:r>
            <w:r w:rsidRPr="00677C26">
              <w:rPr>
                <w:rFonts w:asciiTheme="minorHAnsi" w:hAnsiTheme="minorHAnsi" w:cstheme="minorHAnsi"/>
                <w:spacing w:val="-4"/>
                <w:sz w:val="19"/>
              </w:rPr>
              <w:t xml:space="preserve">used </w:t>
            </w:r>
            <w:r w:rsidRPr="00677C26">
              <w:rPr>
                <w:rFonts w:asciiTheme="minorHAnsi" w:hAnsiTheme="minorHAnsi" w:cstheme="minorHAnsi"/>
                <w:spacing w:val="-3"/>
                <w:sz w:val="19"/>
              </w:rPr>
              <w:t xml:space="preserve">by </w:t>
            </w:r>
            <w:r w:rsidRPr="00677C26">
              <w:rPr>
                <w:rFonts w:asciiTheme="minorHAnsi" w:hAnsiTheme="minorHAnsi" w:cstheme="minorHAnsi"/>
                <w:spacing w:val="-5"/>
                <w:sz w:val="19"/>
              </w:rPr>
              <w:t xml:space="preserve">teachers </w:t>
            </w:r>
            <w:r w:rsidRPr="00677C26">
              <w:rPr>
                <w:rFonts w:asciiTheme="minorHAnsi" w:hAnsiTheme="minorHAnsi" w:cstheme="minorHAnsi"/>
                <w:spacing w:val="-4"/>
                <w:sz w:val="19"/>
              </w:rPr>
              <w:t xml:space="preserve">only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clearly identified</w:t>
            </w:r>
          </w:p>
          <w:p w14:paraId="0F3F9CC8" w14:textId="77777777" w:rsidR="002E3EAA" w:rsidRDefault="002E3EAA" w:rsidP="002E3EAA">
            <w:pPr>
              <w:pStyle w:val="TableParagraph"/>
              <w:spacing w:before="159" w:line="211" w:lineRule="auto"/>
              <w:ind w:left="56" w:right="95"/>
              <w:rPr>
                <w:rFonts w:asciiTheme="minorHAnsi" w:hAnsiTheme="minorHAnsi" w:cstheme="minorHAnsi"/>
                <w:sz w:val="19"/>
              </w:rPr>
            </w:pPr>
            <w:r w:rsidRPr="00677C26">
              <w:rPr>
                <w:rFonts w:asciiTheme="minorHAnsi" w:hAnsiTheme="minorHAnsi" w:cstheme="minorHAnsi"/>
                <w:spacing w:val="-5"/>
                <w:sz w:val="19"/>
              </w:rPr>
              <w:t xml:space="preserve">Students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 xml:space="preserve">supervised </w:t>
            </w:r>
            <w:r w:rsidRPr="00677C26">
              <w:rPr>
                <w:rFonts w:asciiTheme="minorHAnsi" w:hAnsiTheme="minorHAnsi" w:cstheme="minorHAnsi"/>
                <w:spacing w:val="-3"/>
                <w:sz w:val="19"/>
              </w:rPr>
              <w:t xml:space="preserve">by </w:t>
            </w:r>
            <w:r w:rsidRPr="00677C26">
              <w:rPr>
                <w:rFonts w:asciiTheme="minorHAnsi" w:hAnsiTheme="minorHAnsi" w:cstheme="minorHAnsi"/>
                <w:spacing w:val="-4"/>
                <w:sz w:val="19"/>
              </w:rPr>
              <w:t xml:space="preserve">their </w:t>
            </w:r>
            <w:r w:rsidRPr="00677C26">
              <w:rPr>
                <w:rFonts w:asciiTheme="minorHAnsi" w:hAnsiTheme="minorHAnsi" w:cstheme="minorHAnsi"/>
                <w:spacing w:val="-5"/>
                <w:sz w:val="19"/>
              </w:rPr>
              <w:t xml:space="preserve">teacher </w:t>
            </w:r>
            <w:r w:rsidRPr="00677C26">
              <w:rPr>
                <w:rFonts w:asciiTheme="minorHAnsi" w:hAnsiTheme="minorHAnsi" w:cstheme="minorHAnsi"/>
                <w:spacing w:val="-4"/>
                <w:sz w:val="19"/>
              </w:rPr>
              <w:t xml:space="preserve">when </w:t>
            </w:r>
            <w:r w:rsidRPr="00677C26">
              <w:rPr>
                <w:rFonts w:asciiTheme="minorHAnsi" w:hAnsiTheme="minorHAnsi" w:cstheme="minorHAnsi"/>
                <w:spacing w:val="-5"/>
                <w:sz w:val="19"/>
              </w:rPr>
              <w:t xml:space="preserve">using </w:t>
            </w:r>
            <w:r w:rsidRPr="00677C26">
              <w:rPr>
                <w:rFonts w:asciiTheme="minorHAnsi" w:hAnsiTheme="minorHAnsi" w:cstheme="minorHAnsi"/>
                <w:spacing w:val="-4"/>
                <w:sz w:val="19"/>
              </w:rPr>
              <w:t xml:space="preserve">any </w:t>
            </w: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6"/>
                <w:sz w:val="19"/>
              </w:rPr>
              <w:t>tool</w:t>
            </w:r>
          </w:p>
          <w:p w14:paraId="166E688B" w14:textId="77777777" w:rsidR="002E3EAA" w:rsidRPr="00677C26" w:rsidRDefault="002E3EAA" w:rsidP="002E3EAA">
            <w:pPr>
              <w:pStyle w:val="TableParagraph"/>
              <w:spacing w:before="159" w:line="211" w:lineRule="auto"/>
              <w:ind w:left="56" w:right="95"/>
              <w:rPr>
                <w:rFonts w:asciiTheme="minorHAnsi" w:hAnsiTheme="minorHAnsi" w:cstheme="minorHAnsi"/>
                <w:sz w:val="19"/>
              </w:rPr>
            </w:pP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w:t>
            </w:r>
            <w:r w:rsidRPr="00677C26">
              <w:rPr>
                <w:rFonts w:asciiTheme="minorHAnsi" w:hAnsiTheme="minorHAnsi" w:cstheme="minorHAnsi"/>
                <w:spacing w:val="-6"/>
                <w:sz w:val="19"/>
              </w:rPr>
              <w:t xml:space="preserve">are </w:t>
            </w:r>
            <w:r w:rsidRPr="00677C26">
              <w:rPr>
                <w:rFonts w:asciiTheme="minorHAnsi" w:hAnsiTheme="minorHAnsi" w:cstheme="minorHAnsi"/>
                <w:spacing w:val="-4"/>
                <w:sz w:val="19"/>
              </w:rPr>
              <w:t xml:space="preserve">used </w:t>
            </w:r>
            <w:r w:rsidRPr="00677C26">
              <w:rPr>
                <w:rFonts w:asciiTheme="minorHAnsi" w:hAnsiTheme="minorHAnsi" w:cstheme="minorHAnsi"/>
                <w:spacing w:val="-3"/>
                <w:sz w:val="19"/>
              </w:rPr>
              <w:t xml:space="preserve">in </w:t>
            </w:r>
            <w:r w:rsidRPr="00677C26">
              <w:rPr>
                <w:rFonts w:asciiTheme="minorHAnsi" w:hAnsiTheme="minorHAnsi" w:cstheme="minorHAnsi"/>
                <w:spacing w:val="-4"/>
                <w:sz w:val="19"/>
              </w:rPr>
              <w:t xml:space="preserve">the </w:t>
            </w:r>
            <w:r w:rsidRPr="00677C26">
              <w:rPr>
                <w:rFonts w:asciiTheme="minorHAnsi" w:hAnsiTheme="minorHAnsi" w:cstheme="minorHAnsi"/>
                <w:spacing w:val="-5"/>
                <w:sz w:val="19"/>
              </w:rPr>
              <w:t xml:space="preserve">manner for which </w:t>
            </w:r>
            <w:r w:rsidRPr="00677C26">
              <w:rPr>
                <w:rFonts w:asciiTheme="minorHAnsi" w:hAnsiTheme="minorHAnsi" w:cstheme="minorHAnsi"/>
                <w:spacing w:val="-4"/>
                <w:sz w:val="19"/>
              </w:rPr>
              <w:t xml:space="preserve">they </w:t>
            </w:r>
            <w:r w:rsidRPr="00677C26">
              <w:rPr>
                <w:rFonts w:asciiTheme="minorHAnsi" w:hAnsiTheme="minorHAnsi" w:cstheme="minorHAnsi"/>
                <w:spacing w:val="-6"/>
                <w:sz w:val="19"/>
              </w:rPr>
              <w:t xml:space="preserve">were </w:t>
            </w:r>
            <w:r w:rsidRPr="00677C26">
              <w:rPr>
                <w:rFonts w:asciiTheme="minorHAnsi" w:hAnsiTheme="minorHAnsi" w:cstheme="minorHAnsi"/>
                <w:spacing w:val="-5"/>
                <w:sz w:val="19"/>
              </w:rPr>
              <w:t xml:space="preserve">designed </w:t>
            </w:r>
            <w:r w:rsidRPr="00677C26">
              <w:rPr>
                <w:rFonts w:asciiTheme="minorHAnsi" w:hAnsiTheme="minorHAnsi" w:cstheme="minorHAnsi"/>
                <w:spacing w:val="-4"/>
                <w:sz w:val="19"/>
              </w:rPr>
              <w:t xml:space="preserve">to </w:t>
            </w:r>
            <w:r w:rsidRPr="00677C26">
              <w:rPr>
                <w:rFonts w:asciiTheme="minorHAnsi" w:hAnsiTheme="minorHAnsi" w:cstheme="minorHAnsi"/>
                <w:spacing w:val="-3"/>
                <w:sz w:val="19"/>
              </w:rPr>
              <w:t xml:space="preserve">be </w:t>
            </w:r>
            <w:r w:rsidRPr="00677C26">
              <w:rPr>
                <w:rFonts w:asciiTheme="minorHAnsi" w:hAnsiTheme="minorHAnsi" w:cstheme="minorHAnsi"/>
                <w:spacing w:val="-5"/>
                <w:sz w:val="19"/>
              </w:rPr>
              <w:t>used</w:t>
            </w:r>
          </w:p>
        </w:tc>
        <w:tc>
          <w:tcPr>
            <w:tcW w:w="907" w:type="dxa"/>
          </w:tcPr>
          <w:p w14:paraId="24AD65B4"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211" w:type="dxa"/>
          </w:tcPr>
          <w:p w14:paraId="2B236FA0" w14:textId="77777777" w:rsidR="002E3EAA" w:rsidRPr="00677C26" w:rsidRDefault="002E3EAA" w:rsidP="002E3EAA">
            <w:pPr>
              <w:pStyle w:val="TableParagraph"/>
              <w:rPr>
                <w:rFonts w:asciiTheme="minorHAnsi" w:hAnsiTheme="minorHAnsi" w:cstheme="minorHAnsi"/>
                <w:sz w:val="18"/>
              </w:rPr>
            </w:pPr>
          </w:p>
        </w:tc>
        <w:tc>
          <w:tcPr>
            <w:tcW w:w="1361" w:type="dxa"/>
          </w:tcPr>
          <w:p w14:paraId="097E20AC" w14:textId="77777777" w:rsidR="002E3EAA" w:rsidRPr="00677C26" w:rsidRDefault="002E3EAA" w:rsidP="002E3EAA">
            <w:pPr>
              <w:pStyle w:val="TableParagraph"/>
              <w:rPr>
                <w:rFonts w:asciiTheme="minorHAnsi" w:hAnsiTheme="minorHAnsi" w:cstheme="minorHAnsi"/>
                <w:sz w:val="18"/>
              </w:rPr>
            </w:pPr>
            <w:r>
              <w:rPr>
                <w:rFonts w:asciiTheme="minorHAnsi" w:hAnsiTheme="minorHAnsi" w:cstheme="minorHAnsi"/>
                <w:sz w:val="18"/>
              </w:rPr>
              <w:t>Technology Department Members</w:t>
            </w:r>
          </w:p>
        </w:tc>
        <w:tc>
          <w:tcPr>
            <w:tcW w:w="1418" w:type="dxa"/>
          </w:tcPr>
          <w:p w14:paraId="46B82E44" w14:textId="2A59F567"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0FEEE190" w14:textId="77777777" w:rsidTr="002140A7">
        <w:trPr>
          <w:trHeight w:val="1089"/>
        </w:trPr>
        <w:tc>
          <w:tcPr>
            <w:tcW w:w="1247" w:type="dxa"/>
            <w:vMerge w:val="restart"/>
          </w:tcPr>
          <w:p w14:paraId="309FA565" w14:textId="77777777" w:rsidR="002E3EAA" w:rsidRPr="00677C26" w:rsidRDefault="002E3EAA" w:rsidP="002E3EAA">
            <w:pPr>
              <w:pStyle w:val="TableParagraph"/>
              <w:spacing w:before="35" w:line="211" w:lineRule="auto"/>
              <w:ind w:left="56" w:right="304"/>
              <w:jc w:val="both"/>
              <w:rPr>
                <w:rFonts w:asciiTheme="minorHAnsi" w:hAnsiTheme="minorHAnsi" w:cstheme="minorHAnsi"/>
                <w:sz w:val="19"/>
              </w:rPr>
            </w:pPr>
            <w:r w:rsidRPr="00677C26">
              <w:rPr>
                <w:rFonts w:asciiTheme="minorHAnsi" w:hAnsiTheme="minorHAnsi" w:cstheme="minorHAnsi"/>
                <w:spacing w:val="-6"/>
                <w:sz w:val="19"/>
              </w:rPr>
              <w:t xml:space="preserve">Defective 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9"/>
                <w:sz w:val="19"/>
              </w:rPr>
              <w:t>tools</w:t>
            </w:r>
          </w:p>
        </w:tc>
        <w:tc>
          <w:tcPr>
            <w:tcW w:w="888" w:type="dxa"/>
            <w:vMerge w:val="restart"/>
          </w:tcPr>
          <w:p w14:paraId="7798D45A" w14:textId="2636AC7B"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61" w:type="dxa"/>
            <w:vMerge w:val="restart"/>
          </w:tcPr>
          <w:p w14:paraId="3D177788" w14:textId="77777777" w:rsidR="002E3EAA" w:rsidRPr="00677C26" w:rsidRDefault="002E3EAA" w:rsidP="002E3EAA">
            <w:pPr>
              <w:pStyle w:val="TableParagraph"/>
              <w:spacing w:before="35" w:line="211" w:lineRule="auto"/>
              <w:ind w:left="56" w:right="16"/>
              <w:rPr>
                <w:rFonts w:asciiTheme="minorHAnsi" w:hAnsiTheme="minorHAnsi" w:cstheme="minorHAnsi"/>
                <w:sz w:val="19"/>
              </w:rPr>
            </w:pPr>
            <w:r w:rsidRPr="00677C26">
              <w:rPr>
                <w:rFonts w:asciiTheme="minorHAnsi" w:hAnsiTheme="minorHAnsi" w:cstheme="minorHAnsi"/>
                <w:sz w:val="19"/>
              </w:rPr>
              <w:t>Electrocution/ electric shock</w:t>
            </w:r>
          </w:p>
          <w:p w14:paraId="4851798B" w14:textId="77777777" w:rsidR="002E3EAA" w:rsidRPr="00677C26" w:rsidRDefault="002E3EAA" w:rsidP="002E3EAA">
            <w:pPr>
              <w:pStyle w:val="TableParagraph"/>
              <w:spacing w:before="175"/>
              <w:ind w:left="56"/>
              <w:rPr>
                <w:rFonts w:asciiTheme="minorHAnsi" w:hAnsiTheme="minorHAnsi" w:cstheme="minorHAnsi"/>
                <w:sz w:val="19"/>
              </w:rPr>
            </w:pPr>
            <w:r w:rsidRPr="00677C26">
              <w:rPr>
                <w:rFonts w:asciiTheme="minorHAnsi" w:hAnsiTheme="minorHAnsi" w:cstheme="minorHAnsi"/>
                <w:sz w:val="19"/>
              </w:rPr>
              <w:t>Fire</w:t>
            </w:r>
          </w:p>
        </w:tc>
        <w:tc>
          <w:tcPr>
            <w:tcW w:w="1049" w:type="dxa"/>
          </w:tcPr>
          <w:p w14:paraId="78B09ADD" w14:textId="77777777" w:rsidR="002E3EAA" w:rsidRPr="00677C26" w:rsidRDefault="002E3EAA" w:rsidP="002E3EAA">
            <w:pPr>
              <w:pStyle w:val="TableParagraph"/>
              <w:spacing w:before="11"/>
              <w:ind w:left="457"/>
              <w:rPr>
                <w:rFonts w:asciiTheme="minorHAnsi" w:hAnsiTheme="minorHAnsi" w:cstheme="minorHAnsi"/>
                <w:sz w:val="19"/>
              </w:rPr>
            </w:pPr>
            <w:r w:rsidRPr="00677C26">
              <w:rPr>
                <w:rFonts w:asciiTheme="minorHAnsi" w:hAnsiTheme="minorHAnsi" w:cstheme="minorHAnsi"/>
                <w:sz w:val="19"/>
              </w:rPr>
              <w:t>H</w:t>
            </w:r>
          </w:p>
        </w:tc>
        <w:tc>
          <w:tcPr>
            <w:tcW w:w="4734" w:type="dxa"/>
          </w:tcPr>
          <w:p w14:paraId="2A321A88" w14:textId="77777777" w:rsidR="002E3EAA" w:rsidRPr="00677C26" w:rsidRDefault="002E3EAA" w:rsidP="002E3EAA">
            <w:pPr>
              <w:pStyle w:val="TableParagraph"/>
              <w:spacing w:before="35" w:line="211" w:lineRule="auto"/>
              <w:ind w:left="56" w:right="50"/>
              <w:rPr>
                <w:rFonts w:asciiTheme="minorHAnsi" w:hAnsiTheme="minorHAnsi" w:cstheme="minorHAnsi"/>
                <w:sz w:val="19"/>
              </w:rPr>
            </w:pPr>
            <w:r w:rsidRPr="00677C26">
              <w:rPr>
                <w:rFonts w:asciiTheme="minorHAnsi" w:hAnsiTheme="minorHAnsi" w:cstheme="minorHAnsi"/>
                <w:spacing w:val="-6"/>
                <w:sz w:val="19"/>
              </w:rPr>
              <w:t xml:space="preserve">Defective 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w:t>
            </w:r>
            <w:r w:rsidRPr="00677C26">
              <w:rPr>
                <w:rFonts w:asciiTheme="minorHAnsi" w:hAnsiTheme="minorHAnsi" w:cstheme="minorHAnsi"/>
                <w:spacing w:val="-4"/>
                <w:sz w:val="19"/>
              </w:rPr>
              <w:t xml:space="preserve">shall </w:t>
            </w:r>
            <w:r w:rsidRPr="00677C26">
              <w:rPr>
                <w:rFonts w:asciiTheme="minorHAnsi" w:hAnsiTheme="minorHAnsi" w:cstheme="minorHAnsi"/>
                <w:spacing w:val="-3"/>
                <w:sz w:val="19"/>
              </w:rPr>
              <w:t xml:space="preserve">be </w:t>
            </w:r>
            <w:r w:rsidRPr="00677C26">
              <w:rPr>
                <w:rFonts w:asciiTheme="minorHAnsi" w:hAnsiTheme="minorHAnsi" w:cstheme="minorHAnsi"/>
                <w:spacing w:val="-5"/>
                <w:sz w:val="19"/>
              </w:rPr>
              <w:t xml:space="preserve">clearly identified, labelled </w:t>
            </w:r>
            <w:r w:rsidRPr="00677C26">
              <w:rPr>
                <w:rFonts w:asciiTheme="minorHAnsi" w:hAnsiTheme="minorHAnsi" w:cstheme="minorHAnsi"/>
                <w:spacing w:val="-3"/>
                <w:sz w:val="19"/>
              </w:rPr>
              <w:t xml:space="preserve">as </w:t>
            </w:r>
            <w:r w:rsidRPr="00677C26">
              <w:rPr>
                <w:rFonts w:asciiTheme="minorHAnsi" w:hAnsiTheme="minorHAnsi" w:cstheme="minorHAnsi"/>
                <w:spacing w:val="-4"/>
                <w:sz w:val="19"/>
              </w:rPr>
              <w:t xml:space="preserve">out of use and </w:t>
            </w:r>
            <w:r w:rsidRPr="00677C26">
              <w:rPr>
                <w:rFonts w:asciiTheme="minorHAnsi" w:hAnsiTheme="minorHAnsi" w:cstheme="minorHAnsi"/>
                <w:spacing w:val="-6"/>
                <w:sz w:val="19"/>
              </w:rPr>
              <w:t xml:space="preserve">stored separately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 xml:space="preserve">prevent </w:t>
            </w:r>
            <w:r w:rsidRPr="00677C26">
              <w:rPr>
                <w:rFonts w:asciiTheme="minorHAnsi" w:hAnsiTheme="minorHAnsi" w:cstheme="minorHAnsi"/>
                <w:spacing w:val="-5"/>
                <w:sz w:val="19"/>
              </w:rPr>
              <w:t xml:space="preserve">accidental use. Report </w:t>
            </w:r>
            <w:r w:rsidRPr="00677C26">
              <w:rPr>
                <w:rFonts w:asciiTheme="minorHAnsi" w:hAnsiTheme="minorHAnsi" w:cstheme="minorHAnsi"/>
                <w:spacing w:val="-6"/>
                <w:sz w:val="19"/>
              </w:rPr>
              <w:t xml:space="preserve">defects </w:t>
            </w:r>
            <w:r w:rsidRPr="00677C26">
              <w:rPr>
                <w:rFonts w:asciiTheme="minorHAnsi" w:hAnsiTheme="minorHAnsi" w:cstheme="minorHAnsi"/>
                <w:spacing w:val="-4"/>
                <w:sz w:val="19"/>
              </w:rPr>
              <w:t xml:space="preserve">to </w:t>
            </w:r>
            <w:r w:rsidRPr="00677C26">
              <w:rPr>
                <w:rFonts w:asciiTheme="minorHAnsi" w:hAnsiTheme="minorHAnsi" w:cstheme="minorHAnsi"/>
                <w:spacing w:val="-5"/>
                <w:sz w:val="19"/>
              </w:rPr>
              <w:t xml:space="preserve">person in </w:t>
            </w:r>
            <w:r w:rsidRPr="00677C26">
              <w:rPr>
                <w:rFonts w:asciiTheme="minorHAnsi" w:hAnsiTheme="minorHAnsi" w:cstheme="minorHAnsi"/>
                <w:spacing w:val="-6"/>
                <w:sz w:val="19"/>
              </w:rPr>
              <w:t xml:space="preserve">control </w:t>
            </w:r>
            <w:r w:rsidRPr="00677C26">
              <w:rPr>
                <w:rFonts w:asciiTheme="minorHAnsi" w:hAnsiTheme="minorHAnsi" w:cstheme="minorHAnsi"/>
                <w:spacing w:val="-4"/>
                <w:sz w:val="19"/>
              </w:rPr>
              <w:t xml:space="preserve">of the </w:t>
            </w:r>
            <w:r w:rsidRPr="00677C26">
              <w:rPr>
                <w:rFonts w:asciiTheme="minorHAnsi" w:hAnsiTheme="minorHAnsi" w:cstheme="minorHAnsi"/>
                <w:spacing w:val="-5"/>
                <w:sz w:val="19"/>
              </w:rPr>
              <w:t xml:space="preserve">workplace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 xml:space="preserve">ensure </w:t>
            </w:r>
            <w:r w:rsidRPr="00677C26">
              <w:rPr>
                <w:rFonts w:asciiTheme="minorHAnsi" w:hAnsiTheme="minorHAnsi" w:cstheme="minorHAnsi"/>
                <w:spacing w:val="-4"/>
                <w:sz w:val="19"/>
              </w:rPr>
              <w:t xml:space="preserve">all </w:t>
            </w:r>
            <w:r w:rsidRPr="00677C26">
              <w:rPr>
                <w:rFonts w:asciiTheme="minorHAnsi" w:hAnsiTheme="minorHAnsi" w:cstheme="minorHAnsi"/>
                <w:spacing w:val="-5"/>
                <w:sz w:val="19"/>
              </w:rPr>
              <w:t xml:space="preserve">items </w:t>
            </w:r>
            <w:r w:rsidRPr="00677C26">
              <w:rPr>
                <w:rFonts w:asciiTheme="minorHAnsi" w:hAnsiTheme="minorHAnsi" w:cstheme="minorHAnsi"/>
                <w:spacing w:val="-6"/>
                <w:sz w:val="19"/>
              </w:rPr>
              <w:t>are</w:t>
            </w:r>
            <w:r w:rsidRPr="00677C26">
              <w:rPr>
                <w:rFonts w:asciiTheme="minorHAnsi" w:hAnsiTheme="minorHAnsi" w:cstheme="minorHAnsi"/>
                <w:spacing w:val="-34"/>
                <w:sz w:val="19"/>
              </w:rPr>
              <w:t xml:space="preserve"> </w:t>
            </w:r>
            <w:r w:rsidRPr="00677C26">
              <w:rPr>
                <w:rFonts w:asciiTheme="minorHAnsi" w:hAnsiTheme="minorHAnsi" w:cstheme="minorHAnsi"/>
                <w:spacing w:val="-7"/>
                <w:sz w:val="19"/>
              </w:rPr>
              <w:t xml:space="preserve">repaired </w:t>
            </w:r>
            <w:r w:rsidRPr="00677C26">
              <w:rPr>
                <w:rFonts w:asciiTheme="minorHAnsi" w:hAnsiTheme="minorHAnsi" w:cstheme="minorHAnsi"/>
                <w:spacing w:val="-3"/>
                <w:sz w:val="19"/>
              </w:rPr>
              <w:t>or</w:t>
            </w:r>
            <w:r w:rsidRPr="00677C26">
              <w:rPr>
                <w:rFonts w:asciiTheme="minorHAnsi" w:hAnsiTheme="minorHAnsi" w:cstheme="minorHAnsi"/>
                <w:spacing w:val="-15"/>
                <w:sz w:val="19"/>
              </w:rPr>
              <w:t xml:space="preserve"> </w:t>
            </w:r>
            <w:r w:rsidRPr="00677C26">
              <w:rPr>
                <w:rFonts w:asciiTheme="minorHAnsi" w:hAnsiTheme="minorHAnsi" w:cstheme="minorHAnsi"/>
                <w:spacing w:val="-6"/>
                <w:sz w:val="19"/>
              </w:rPr>
              <w:t>replaced</w:t>
            </w:r>
          </w:p>
        </w:tc>
        <w:tc>
          <w:tcPr>
            <w:tcW w:w="907" w:type="dxa"/>
          </w:tcPr>
          <w:p w14:paraId="5F308BD3"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211" w:type="dxa"/>
          </w:tcPr>
          <w:p w14:paraId="6471153C" w14:textId="77777777" w:rsidR="002E3EAA" w:rsidRPr="00677C26" w:rsidRDefault="002E3EAA" w:rsidP="002E3EAA">
            <w:pPr>
              <w:pStyle w:val="TableParagraph"/>
              <w:rPr>
                <w:rFonts w:asciiTheme="minorHAnsi" w:hAnsiTheme="minorHAnsi" w:cstheme="minorHAnsi"/>
                <w:sz w:val="18"/>
              </w:rPr>
            </w:pPr>
          </w:p>
        </w:tc>
        <w:tc>
          <w:tcPr>
            <w:tcW w:w="1361" w:type="dxa"/>
          </w:tcPr>
          <w:p w14:paraId="61489B1A"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8" w:type="dxa"/>
          </w:tcPr>
          <w:p w14:paraId="39731B66" w14:textId="186B890E"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29CB65A1" w14:textId="77777777" w:rsidTr="002140A7">
        <w:trPr>
          <w:trHeight w:val="489"/>
        </w:trPr>
        <w:tc>
          <w:tcPr>
            <w:tcW w:w="1247" w:type="dxa"/>
            <w:vMerge/>
            <w:tcBorders>
              <w:top w:val="nil"/>
            </w:tcBorders>
          </w:tcPr>
          <w:p w14:paraId="5A500C0E" w14:textId="77777777" w:rsidR="002E3EAA" w:rsidRPr="00677C26" w:rsidRDefault="002E3EAA" w:rsidP="002E3EAA">
            <w:pPr>
              <w:rPr>
                <w:rFonts w:cstheme="minorHAnsi"/>
                <w:sz w:val="2"/>
                <w:szCs w:val="2"/>
              </w:rPr>
            </w:pPr>
          </w:p>
        </w:tc>
        <w:tc>
          <w:tcPr>
            <w:tcW w:w="888" w:type="dxa"/>
            <w:vMerge/>
            <w:tcBorders>
              <w:top w:val="nil"/>
            </w:tcBorders>
          </w:tcPr>
          <w:p w14:paraId="4BEB5E82" w14:textId="77777777" w:rsidR="002E3EAA" w:rsidRPr="00677C26" w:rsidRDefault="002E3EAA" w:rsidP="002E3EAA">
            <w:pPr>
              <w:rPr>
                <w:rFonts w:cstheme="minorHAnsi"/>
                <w:sz w:val="2"/>
                <w:szCs w:val="2"/>
              </w:rPr>
            </w:pPr>
          </w:p>
        </w:tc>
        <w:tc>
          <w:tcPr>
            <w:tcW w:w="1361" w:type="dxa"/>
            <w:vMerge/>
            <w:tcBorders>
              <w:top w:val="nil"/>
            </w:tcBorders>
          </w:tcPr>
          <w:p w14:paraId="1F9590DF" w14:textId="77777777" w:rsidR="002E3EAA" w:rsidRPr="00677C26" w:rsidRDefault="002E3EAA" w:rsidP="002E3EAA">
            <w:pPr>
              <w:rPr>
                <w:rFonts w:cstheme="minorHAnsi"/>
                <w:sz w:val="2"/>
                <w:szCs w:val="2"/>
              </w:rPr>
            </w:pPr>
          </w:p>
        </w:tc>
        <w:tc>
          <w:tcPr>
            <w:tcW w:w="1049" w:type="dxa"/>
          </w:tcPr>
          <w:p w14:paraId="47E38737" w14:textId="77777777" w:rsidR="002E3EAA" w:rsidRPr="00677C26" w:rsidRDefault="002E3EAA" w:rsidP="002E3EAA">
            <w:pPr>
              <w:pStyle w:val="TableParagraph"/>
              <w:spacing w:before="11"/>
              <w:ind w:left="457"/>
              <w:rPr>
                <w:rFonts w:asciiTheme="minorHAnsi" w:hAnsiTheme="minorHAnsi" w:cstheme="minorHAnsi"/>
                <w:sz w:val="19"/>
              </w:rPr>
            </w:pPr>
            <w:r w:rsidRPr="00677C26">
              <w:rPr>
                <w:rFonts w:asciiTheme="minorHAnsi" w:hAnsiTheme="minorHAnsi" w:cstheme="minorHAnsi"/>
                <w:sz w:val="19"/>
              </w:rPr>
              <w:t>H</w:t>
            </w:r>
          </w:p>
        </w:tc>
        <w:tc>
          <w:tcPr>
            <w:tcW w:w="4734" w:type="dxa"/>
          </w:tcPr>
          <w:p w14:paraId="7EC71867" w14:textId="77777777" w:rsidR="002E3EAA" w:rsidRPr="00677C26" w:rsidRDefault="002E3EAA" w:rsidP="002E3EAA">
            <w:pPr>
              <w:pStyle w:val="TableParagraph"/>
              <w:spacing w:before="35" w:line="211" w:lineRule="auto"/>
              <w:ind w:left="56" w:right="95"/>
              <w:rPr>
                <w:rFonts w:asciiTheme="minorHAnsi" w:hAnsiTheme="minorHAnsi" w:cstheme="minorHAnsi"/>
                <w:sz w:val="19"/>
              </w:rPr>
            </w:pP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 xml:space="preserve">electrically tested </w:t>
            </w:r>
            <w:r w:rsidRPr="00677C26">
              <w:rPr>
                <w:rFonts w:asciiTheme="minorHAnsi" w:hAnsiTheme="minorHAnsi" w:cstheme="minorHAnsi"/>
                <w:spacing w:val="-3"/>
                <w:sz w:val="19"/>
              </w:rPr>
              <w:t xml:space="preserve">by </w:t>
            </w:r>
            <w:r w:rsidRPr="00677C26">
              <w:rPr>
                <w:rFonts w:asciiTheme="minorHAnsi" w:hAnsiTheme="minorHAnsi" w:cstheme="minorHAnsi"/>
                <w:sz w:val="19"/>
              </w:rPr>
              <w:t xml:space="preserve">a </w:t>
            </w:r>
            <w:r w:rsidRPr="00677C26">
              <w:rPr>
                <w:rFonts w:asciiTheme="minorHAnsi" w:hAnsiTheme="minorHAnsi" w:cstheme="minorHAnsi"/>
                <w:spacing w:val="-6"/>
                <w:sz w:val="19"/>
              </w:rPr>
              <w:t xml:space="preserve">competent </w:t>
            </w:r>
            <w:r w:rsidRPr="00677C26">
              <w:rPr>
                <w:rFonts w:asciiTheme="minorHAnsi" w:hAnsiTheme="minorHAnsi" w:cstheme="minorHAnsi"/>
                <w:spacing w:val="-5"/>
                <w:sz w:val="19"/>
              </w:rPr>
              <w:t xml:space="preserve">person </w:t>
            </w:r>
            <w:r w:rsidRPr="00677C26">
              <w:rPr>
                <w:rFonts w:asciiTheme="minorHAnsi" w:hAnsiTheme="minorHAnsi" w:cstheme="minorHAnsi"/>
                <w:spacing w:val="-3"/>
                <w:sz w:val="19"/>
              </w:rPr>
              <w:t xml:space="preserve">as </w:t>
            </w:r>
            <w:r w:rsidRPr="00677C26">
              <w:rPr>
                <w:rFonts w:asciiTheme="minorHAnsi" w:hAnsiTheme="minorHAnsi" w:cstheme="minorHAnsi"/>
                <w:spacing w:val="-6"/>
                <w:sz w:val="19"/>
              </w:rPr>
              <w:t>necessary</w:t>
            </w:r>
          </w:p>
        </w:tc>
        <w:tc>
          <w:tcPr>
            <w:tcW w:w="907" w:type="dxa"/>
          </w:tcPr>
          <w:p w14:paraId="370015F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211" w:type="dxa"/>
          </w:tcPr>
          <w:p w14:paraId="19566F08" w14:textId="77777777" w:rsidR="002E3EAA" w:rsidRPr="00677C26" w:rsidRDefault="002E3EAA" w:rsidP="002E3EAA">
            <w:pPr>
              <w:pStyle w:val="TableParagraph"/>
              <w:rPr>
                <w:rFonts w:asciiTheme="minorHAnsi" w:hAnsiTheme="minorHAnsi" w:cstheme="minorHAnsi"/>
                <w:sz w:val="18"/>
              </w:rPr>
            </w:pPr>
          </w:p>
        </w:tc>
        <w:tc>
          <w:tcPr>
            <w:tcW w:w="1361" w:type="dxa"/>
          </w:tcPr>
          <w:p w14:paraId="23EE4D64"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8" w:type="dxa"/>
          </w:tcPr>
          <w:p w14:paraId="081BB3BF" w14:textId="6980916E"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2A1F7914" w14:textId="77777777" w:rsidTr="002140A7">
        <w:trPr>
          <w:trHeight w:val="4593"/>
        </w:trPr>
        <w:tc>
          <w:tcPr>
            <w:tcW w:w="1247" w:type="dxa"/>
            <w:vMerge/>
            <w:tcBorders>
              <w:top w:val="nil"/>
            </w:tcBorders>
          </w:tcPr>
          <w:p w14:paraId="7B0690A6" w14:textId="77777777" w:rsidR="002E3EAA" w:rsidRPr="00677C26" w:rsidRDefault="002E3EAA" w:rsidP="002E3EAA">
            <w:pPr>
              <w:rPr>
                <w:rFonts w:cstheme="minorHAnsi"/>
                <w:sz w:val="2"/>
                <w:szCs w:val="2"/>
              </w:rPr>
            </w:pPr>
          </w:p>
        </w:tc>
        <w:tc>
          <w:tcPr>
            <w:tcW w:w="888" w:type="dxa"/>
            <w:vMerge/>
            <w:tcBorders>
              <w:top w:val="nil"/>
            </w:tcBorders>
          </w:tcPr>
          <w:p w14:paraId="45E8353A" w14:textId="77777777" w:rsidR="002E3EAA" w:rsidRPr="00677C26" w:rsidRDefault="002E3EAA" w:rsidP="002E3EAA">
            <w:pPr>
              <w:rPr>
                <w:rFonts w:cstheme="minorHAnsi"/>
                <w:sz w:val="2"/>
                <w:szCs w:val="2"/>
              </w:rPr>
            </w:pPr>
          </w:p>
        </w:tc>
        <w:tc>
          <w:tcPr>
            <w:tcW w:w="1361" w:type="dxa"/>
            <w:vMerge/>
            <w:tcBorders>
              <w:top w:val="nil"/>
            </w:tcBorders>
          </w:tcPr>
          <w:p w14:paraId="784ED4E6" w14:textId="77777777" w:rsidR="002E3EAA" w:rsidRPr="00677C26" w:rsidRDefault="002E3EAA" w:rsidP="002E3EAA">
            <w:pPr>
              <w:rPr>
                <w:rFonts w:cstheme="minorHAnsi"/>
                <w:sz w:val="2"/>
                <w:szCs w:val="2"/>
              </w:rPr>
            </w:pPr>
          </w:p>
        </w:tc>
        <w:tc>
          <w:tcPr>
            <w:tcW w:w="1049" w:type="dxa"/>
          </w:tcPr>
          <w:p w14:paraId="034A6BCD" w14:textId="77777777" w:rsidR="002E3EAA" w:rsidRPr="00677C26" w:rsidRDefault="002E3EAA" w:rsidP="002E3EAA">
            <w:pPr>
              <w:pStyle w:val="TableParagraph"/>
              <w:spacing w:before="11"/>
              <w:ind w:left="457"/>
              <w:rPr>
                <w:rFonts w:asciiTheme="minorHAnsi" w:hAnsiTheme="minorHAnsi" w:cstheme="minorHAnsi"/>
                <w:sz w:val="19"/>
              </w:rPr>
            </w:pPr>
            <w:r w:rsidRPr="00677C26">
              <w:rPr>
                <w:rFonts w:asciiTheme="minorHAnsi" w:hAnsiTheme="minorHAnsi" w:cstheme="minorHAnsi"/>
                <w:sz w:val="19"/>
              </w:rPr>
              <w:t>H</w:t>
            </w:r>
          </w:p>
        </w:tc>
        <w:tc>
          <w:tcPr>
            <w:tcW w:w="4734" w:type="dxa"/>
          </w:tcPr>
          <w:p w14:paraId="59164ED8" w14:textId="77777777" w:rsidR="002E3EAA" w:rsidRPr="00677C26" w:rsidRDefault="002E3EAA" w:rsidP="002E3EAA">
            <w:pPr>
              <w:pStyle w:val="TableParagraph"/>
              <w:spacing w:before="35" w:line="211" w:lineRule="auto"/>
              <w:ind w:left="56" w:right="95"/>
              <w:rPr>
                <w:rFonts w:asciiTheme="minorHAnsi" w:hAnsiTheme="minorHAnsi" w:cstheme="minorHAnsi"/>
                <w:sz w:val="19"/>
              </w:rPr>
            </w:pP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should </w:t>
            </w:r>
            <w:r w:rsidRPr="00677C26">
              <w:rPr>
                <w:rFonts w:asciiTheme="minorHAnsi" w:hAnsiTheme="minorHAnsi" w:cstheme="minorHAnsi"/>
                <w:spacing w:val="-3"/>
                <w:sz w:val="19"/>
              </w:rPr>
              <w:t xml:space="preserve">be </w:t>
            </w:r>
            <w:r w:rsidRPr="00677C26">
              <w:rPr>
                <w:rFonts w:asciiTheme="minorHAnsi" w:hAnsiTheme="minorHAnsi" w:cstheme="minorHAnsi"/>
                <w:spacing w:val="-5"/>
                <w:sz w:val="19"/>
              </w:rPr>
              <w:t xml:space="preserve">visually checked </w:t>
            </w:r>
            <w:r w:rsidRPr="00677C26">
              <w:rPr>
                <w:rFonts w:asciiTheme="minorHAnsi" w:hAnsiTheme="minorHAnsi" w:cstheme="minorHAnsi"/>
                <w:spacing w:val="-7"/>
                <w:sz w:val="19"/>
              </w:rPr>
              <w:t xml:space="preserve">before </w:t>
            </w:r>
            <w:r w:rsidRPr="00677C26">
              <w:rPr>
                <w:rFonts w:asciiTheme="minorHAnsi" w:hAnsiTheme="minorHAnsi" w:cstheme="minorHAnsi"/>
                <w:spacing w:val="-4"/>
                <w:sz w:val="19"/>
              </w:rPr>
              <w:t xml:space="preserve">use and </w:t>
            </w:r>
            <w:r w:rsidRPr="00677C26">
              <w:rPr>
                <w:rFonts w:asciiTheme="minorHAnsi" w:hAnsiTheme="minorHAnsi" w:cstheme="minorHAnsi"/>
                <w:spacing w:val="-5"/>
                <w:sz w:val="19"/>
              </w:rPr>
              <w:t xml:space="preserve">inspected </w:t>
            </w:r>
            <w:r w:rsidRPr="00677C26">
              <w:rPr>
                <w:rFonts w:asciiTheme="minorHAnsi" w:hAnsiTheme="minorHAnsi" w:cstheme="minorHAnsi"/>
                <w:spacing w:val="-3"/>
                <w:sz w:val="19"/>
              </w:rPr>
              <w:t xml:space="preserve">as </w:t>
            </w:r>
            <w:r w:rsidRPr="00677C26">
              <w:rPr>
                <w:rFonts w:asciiTheme="minorHAnsi" w:hAnsiTheme="minorHAnsi" w:cstheme="minorHAnsi"/>
                <w:spacing w:val="-6"/>
                <w:sz w:val="19"/>
              </w:rPr>
              <w:t>follows:</w:t>
            </w:r>
          </w:p>
          <w:p w14:paraId="47DB973A" w14:textId="77777777" w:rsidR="002E3EAA" w:rsidRPr="00677C26" w:rsidRDefault="002E3EAA" w:rsidP="002E3EAA">
            <w:pPr>
              <w:pStyle w:val="TableParagraph"/>
              <w:spacing w:before="176" w:line="208" w:lineRule="exact"/>
              <w:ind w:left="56"/>
              <w:rPr>
                <w:rFonts w:asciiTheme="minorHAnsi" w:hAnsiTheme="minorHAnsi" w:cstheme="minorHAnsi"/>
                <w:b/>
                <w:sz w:val="19"/>
              </w:rPr>
            </w:pPr>
            <w:r w:rsidRPr="00677C26">
              <w:rPr>
                <w:rFonts w:asciiTheme="minorHAnsi" w:hAnsiTheme="minorHAnsi" w:cstheme="minorHAnsi"/>
                <w:b/>
                <w:sz w:val="19"/>
              </w:rPr>
              <w:t>Tools/appliance</w:t>
            </w:r>
          </w:p>
          <w:p w14:paraId="4E4565FC" w14:textId="77777777" w:rsidR="002E3EAA" w:rsidRPr="00677C26" w:rsidRDefault="002E3EAA" w:rsidP="002E3EAA">
            <w:pPr>
              <w:pStyle w:val="TableParagraph"/>
              <w:numPr>
                <w:ilvl w:val="0"/>
                <w:numId w:val="154"/>
              </w:numPr>
              <w:tabs>
                <w:tab w:val="left" w:pos="416"/>
                <w:tab w:val="left" w:pos="417"/>
              </w:tabs>
              <w:spacing w:line="214" w:lineRule="exact"/>
              <w:rPr>
                <w:rFonts w:asciiTheme="minorHAnsi" w:hAnsiTheme="minorHAnsi" w:cstheme="minorHAnsi"/>
                <w:sz w:val="19"/>
              </w:rPr>
            </w:pPr>
            <w:r w:rsidRPr="00677C26">
              <w:rPr>
                <w:rFonts w:asciiTheme="minorHAnsi" w:hAnsiTheme="minorHAnsi" w:cstheme="minorHAnsi"/>
                <w:spacing w:val="-7"/>
                <w:sz w:val="19"/>
              </w:rPr>
              <w:t xml:space="preserve">On/off </w:t>
            </w:r>
            <w:r w:rsidRPr="00677C26">
              <w:rPr>
                <w:rFonts w:asciiTheme="minorHAnsi" w:hAnsiTheme="minorHAnsi" w:cstheme="minorHAnsi"/>
                <w:spacing w:val="-5"/>
                <w:sz w:val="19"/>
              </w:rPr>
              <w:t xml:space="preserve">switch </w:t>
            </w:r>
            <w:r w:rsidRPr="00677C26">
              <w:rPr>
                <w:rFonts w:asciiTheme="minorHAnsi" w:hAnsiTheme="minorHAnsi" w:cstheme="minorHAnsi"/>
                <w:spacing w:val="-3"/>
                <w:sz w:val="19"/>
              </w:rPr>
              <w:t xml:space="preserve">is </w:t>
            </w:r>
            <w:r w:rsidRPr="00677C26">
              <w:rPr>
                <w:rFonts w:asciiTheme="minorHAnsi" w:hAnsiTheme="minorHAnsi" w:cstheme="minorHAnsi"/>
                <w:spacing w:val="-5"/>
                <w:sz w:val="19"/>
              </w:rPr>
              <w:t>working</w:t>
            </w:r>
            <w:r w:rsidRPr="00677C26">
              <w:rPr>
                <w:rFonts w:asciiTheme="minorHAnsi" w:hAnsiTheme="minorHAnsi" w:cstheme="minorHAnsi"/>
                <w:spacing w:val="-29"/>
                <w:sz w:val="19"/>
              </w:rPr>
              <w:t xml:space="preserve"> </w:t>
            </w:r>
            <w:r w:rsidRPr="00677C26">
              <w:rPr>
                <w:rFonts w:asciiTheme="minorHAnsi" w:hAnsiTheme="minorHAnsi" w:cstheme="minorHAnsi"/>
                <w:spacing w:val="-6"/>
                <w:sz w:val="19"/>
              </w:rPr>
              <w:t>correctly</w:t>
            </w:r>
          </w:p>
          <w:p w14:paraId="57664D30" w14:textId="77777777" w:rsidR="002E3EAA" w:rsidRPr="00677C26" w:rsidRDefault="002E3EAA" w:rsidP="002E3EAA">
            <w:pPr>
              <w:pStyle w:val="TableParagraph"/>
              <w:numPr>
                <w:ilvl w:val="0"/>
                <w:numId w:val="154"/>
              </w:numPr>
              <w:tabs>
                <w:tab w:val="left" w:pos="416"/>
                <w:tab w:val="left" w:pos="417"/>
              </w:tabs>
              <w:spacing w:line="200" w:lineRule="exact"/>
              <w:rPr>
                <w:rFonts w:asciiTheme="minorHAnsi" w:hAnsiTheme="minorHAnsi" w:cstheme="minorHAnsi"/>
                <w:sz w:val="19"/>
              </w:rPr>
            </w:pPr>
            <w:r w:rsidRPr="00677C26">
              <w:rPr>
                <w:rFonts w:asciiTheme="minorHAnsi" w:hAnsiTheme="minorHAnsi" w:cstheme="minorHAnsi"/>
                <w:spacing w:val="-3"/>
                <w:sz w:val="19"/>
              </w:rPr>
              <w:t xml:space="preserve">No </w:t>
            </w:r>
            <w:r w:rsidRPr="00677C26">
              <w:rPr>
                <w:rFonts w:asciiTheme="minorHAnsi" w:hAnsiTheme="minorHAnsi" w:cstheme="minorHAnsi"/>
                <w:spacing w:val="-4"/>
                <w:sz w:val="19"/>
              </w:rPr>
              <w:t>signs of</w:t>
            </w:r>
            <w:r w:rsidRPr="00677C26">
              <w:rPr>
                <w:rFonts w:asciiTheme="minorHAnsi" w:hAnsiTheme="minorHAnsi" w:cstheme="minorHAnsi"/>
                <w:spacing w:val="-39"/>
                <w:sz w:val="19"/>
              </w:rPr>
              <w:t xml:space="preserve"> </w:t>
            </w:r>
            <w:r w:rsidRPr="00677C26">
              <w:rPr>
                <w:rFonts w:asciiTheme="minorHAnsi" w:hAnsiTheme="minorHAnsi" w:cstheme="minorHAnsi"/>
                <w:spacing w:val="-5"/>
                <w:sz w:val="19"/>
              </w:rPr>
              <w:t xml:space="preserve">damage </w:t>
            </w:r>
            <w:r w:rsidRPr="00677C26">
              <w:rPr>
                <w:rFonts w:asciiTheme="minorHAnsi" w:hAnsiTheme="minorHAnsi" w:cstheme="minorHAnsi"/>
                <w:spacing w:val="-4"/>
                <w:sz w:val="19"/>
              </w:rPr>
              <w:t xml:space="preserve">to </w:t>
            </w:r>
            <w:r w:rsidRPr="00677C26">
              <w:rPr>
                <w:rFonts w:asciiTheme="minorHAnsi" w:hAnsiTheme="minorHAnsi" w:cstheme="minorHAnsi"/>
                <w:spacing w:val="-5"/>
                <w:sz w:val="19"/>
              </w:rPr>
              <w:t>casing</w:t>
            </w:r>
          </w:p>
          <w:p w14:paraId="0AABFFB6" w14:textId="77777777" w:rsidR="002E3EAA" w:rsidRPr="00677C26" w:rsidRDefault="002E3EAA" w:rsidP="002E3EAA">
            <w:pPr>
              <w:pStyle w:val="TableParagraph"/>
              <w:numPr>
                <w:ilvl w:val="0"/>
                <w:numId w:val="154"/>
              </w:numPr>
              <w:tabs>
                <w:tab w:val="left" w:pos="416"/>
                <w:tab w:val="left" w:pos="417"/>
              </w:tabs>
              <w:spacing w:line="200" w:lineRule="exact"/>
              <w:rPr>
                <w:rFonts w:asciiTheme="minorHAnsi" w:hAnsiTheme="minorHAnsi" w:cstheme="minorHAnsi"/>
                <w:sz w:val="19"/>
              </w:rPr>
            </w:pPr>
            <w:r w:rsidRPr="00677C26">
              <w:rPr>
                <w:rFonts w:asciiTheme="minorHAnsi" w:hAnsiTheme="minorHAnsi" w:cstheme="minorHAnsi"/>
                <w:spacing w:val="-3"/>
                <w:sz w:val="19"/>
              </w:rPr>
              <w:t xml:space="preserve">No </w:t>
            </w:r>
            <w:r w:rsidRPr="00677C26">
              <w:rPr>
                <w:rFonts w:asciiTheme="minorHAnsi" w:hAnsiTheme="minorHAnsi" w:cstheme="minorHAnsi"/>
                <w:spacing w:val="-4"/>
                <w:sz w:val="19"/>
              </w:rPr>
              <w:t xml:space="preserve">loose parts </w:t>
            </w:r>
            <w:r w:rsidRPr="00677C26">
              <w:rPr>
                <w:rFonts w:asciiTheme="minorHAnsi" w:hAnsiTheme="minorHAnsi" w:cstheme="minorHAnsi"/>
                <w:spacing w:val="-3"/>
                <w:sz w:val="19"/>
              </w:rPr>
              <w:t>or</w:t>
            </w:r>
            <w:r w:rsidRPr="00677C26">
              <w:rPr>
                <w:rFonts w:asciiTheme="minorHAnsi" w:hAnsiTheme="minorHAnsi" w:cstheme="minorHAnsi"/>
                <w:spacing w:val="-39"/>
                <w:sz w:val="19"/>
              </w:rPr>
              <w:t xml:space="preserve"> </w:t>
            </w:r>
            <w:r w:rsidRPr="00677C26">
              <w:rPr>
                <w:rFonts w:asciiTheme="minorHAnsi" w:hAnsiTheme="minorHAnsi" w:cstheme="minorHAnsi"/>
                <w:spacing w:val="-5"/>
                <w:sz w:val="19"/>
              </w:rPr>
              <w:t xml:space="preserve">missing </w:t>
            </w:r>
            <w:r w:rsidRPr="00677C26">
              <w:rPr>
                <w:rFonts w:asciiTheme="minorHAnsi" w:hAnsiTheme="minorHAnsi" w:cstheme="minorHAnsi"/>
                <w:spacing w:val="-6"/>
                <w:sz w:val="19"/>
              </w:rPr>
              <w:t>screws</w:t>
            </w:r>
          </w:p>
          <w:p w14:paraId="037D915C" w14:textId="77777777" w:rsidR="002E3EAA" w:rsidRPr="00677C26" w:rsidRDefault="002E3EAA" w:rsidP="002E3EAA">
            <w:pPr>
              <w:pStyle w:val="TableParagraph"/>
              <w:numPr>
                <w:ilvl w:val="0"/>
                <w:numId w:val="154"/>
              </w:numPr>
              <w:tabs>
                <w:tab w:val="left" w:pos="416"/>
                <w:tab w:val="left" w:pos="417"/>
              </w:tabs>
              <w:spacing w:before="14" w:line="184" w:lineRule="auto"/>
              <w:ind w:right="446"/>
              <w:rPr>
                <w:rFonts w:asciiTheme="minorHAnsi" w:hAnsiTheme="minorHAnsi" w:cstheme="minorHAnsi"/>
                <w:sz w:val="19"/>
              </w:rPr>
            </w:pPr>
            <w:r w:rsidRPr="00677C26">
              <w:rPr>
                <w:rFonts w:asciiTheme="minorHAnsi" w:hAnsiTheme="minorHAnsi" w:cstheme="minorHAnsi"/>
                <w:spacing w:val="-4"/>
                <w:sz w:val="19"/>
              </w:rPr>
              <w:t>Live</w:t>
            </w:r>
            <w:r w:rsidRPr="00677C26">
              <w:rPr>
                <w:rFonts w:asciiTheme="minorHAnsi" w:hAnsiTheme="minorHAnsi" w:cstheme="minorHAnsi"/>
                <w:spacing w:val="-9"/>
                <w:sz w:val="19"/>
              </w:rPr>
              <w:t xml:space="preserve"> </w:t>
            </w:r>
            <w:r w:rsidRPr="00677C26">
              <w:rPr>
                <w:rFonts w:asciiTheme="minorHAnsi" w:hAnsiTheme="minorHAnsi" w:cstheme="minorHAnsi"/>
                <w:spacing w:val="-4"/>
                <w:sz w:val="19"/>
              </w:rPr>
              <w:t>parts</w:t>
            </w:r>
            <w:r w:rsidRPr="00677C26">
              <w:rPr>
                <w:rFonts w:asciiTheme="minorHAnsi" w:hAnsiTheme="minorHAnsi" w:cstheme="minorHAnsi"/>
                <w:spacing w:val="-9"/>
                <w:sz w:val="19"/>
              </w:rPr>
              <w:t xml:space="preserve"> </w:t>
            </w:r>
            <w:r w:rsidRPr="00677C26">
              <w:rPr>
                <w:rFonts w:asciiTheme="minorHAnsi" w:hAnsiTheme="minorHAnsi" w:cstheme="minorHAnsi"/>
                <w:spacing w:val="-6"/>
                <w:sz w:val="19"/>
              </w:rPr>
              <w:t>are</w:t>
            </w:r>
            <w:r w:rsidRPr="00677C26">
              <w:rPr>
                <w:rFonts w:asciiTheme="minorHAnsi" w:hAnsiTheme="minorHAnsi" w:cstheme="minorHAnsi"/>
                <w:spacing w:val="-8"/>
                <w:sz w:val="19"/>
              </w:rPr>
              <w:t xml:space="preserve"> </w:t>
            </w:r>
            <w:r w:rsidRPr="00677C26">
              <w:rPr>
                <w:rFonts w:asciiTheme="minorHAnsi" w:hAnsiTheme="minorHAnsi" w:cstheme="minorHAnsi"/>
                <w:spacing w:val="-6"/>
                <w:sz w:val="19"/>
              </w:rPr>
              <w:t>properly</w:t>
            </w:r>
            <w:r w:rsidRPr="00677C26">
              <w:rPr>
                <w:rFonts w:asciiTheme="minorHAnsi" w:hAnsiTheme="minorHAnsi" w:cstheme="minorHAnsi"/>
                <w:spacing w:val="-9"/>
                <w:sz w:val="19"/>
              </w:rPr>
              <w:t xml:space="preserve"> </w:t>
            </w:r>
            <w:r w:rsidRPr="00677C26">
              <w:rPr>
                <w:rFonts w:asciiTheme="minorHAnsi" w:hAnsiTheme="minorHAnsi" w:cstheme="minorHAnsi"/>
                <w:spacing w:val="-5"/>
                <w:sz w:val="19"/>
              </w:rPr>
              <w:t>guarded</w:t>
            </w:r>
            <w:r w:rsidRPr="00677C26">
              <w:rPr>
                <w:rFonts w:asciiTheme="minorHAnsi" w:hAnsiTheme="minorHAnsi" w:cstheme="minorHAnsi"/>
                <w:spacing w:val="-9"/>
                <w:sz w:val="19"/>
              </w:rPr>
              <w:t xml:space="preserve"> </w:t>
            </w:r>
            <w:r w:rsidRPr="00677C26">
              <w:rPr>
                <w:rFonts w:asciiTheme="minorHAnsi" w:hAnsiTheme="minorHAnsi" w:cstheme="minorHAnsi"/>
                <w:spacing w:val="-3"/>
                <w:sz w:val="19"/>
              </w:rPr>
              <w:t>so</w:t>
            </w:r>
            <w:r w:rsidRPr="00677C26">
              <w:rPr>
                <w:rFonts w:asciiTheme="minorHAnsi" w:hAnsiTheme="minorHAnsi" w:cstheme="minorHAnsi"/>
                <w:spacing w:val="-8"/>
                <w:sz w:val="19"/>
              </w:rPr>
              <w:t xml:space="preserve"> </w:t>
            </w:r>
            <w:r w:rsidRPr="00677C26">
              <w:rPr>
                <w:rFonts w:asciiTheme="minorHAnsi" w:hAnsiTheme="minorHAnsi" w:cstheme="minorHAnsi"/>
                <w:spacing w:val="-3"/>
                <w:sz w:val="19"/>
              </w:rPr>
              <w:t>as</w:t>
            </w:r>
            <w:r w:rsidRPr="00677C26">
              <w:rPr>
                <w:rFonts w:asciiTheme="minorHAnsi" w:hAnsiTheme="minorHAnsi" w:cstheme="minorHAnsi"/>
                <w:spacing w:val="-9"/>
                <w:sz w:val="19"/>
              </w:rPr>
              <w:t xml:space="preserve"> </w:t>
            </w:r>
            <w:r w:rsidRPr="00677C26">
              <w:rPr>
                <w:rFonts w:asciiTheme="minorHAnsi" w:hAnsiTheme="minorHAnsi" w:cstheme="minorHAnsi"/>
                <w:spacing w:val="-4"/>
                <w:sz w:val="19"/>
              </w:rPr>
              <w:t>not</w:t>
            </w:r>
            <w:r w:rsidRPr="00677C26">
              <w:rPr>
                <w:rFonts w:asciiTheme="minorHAnsi" w:hAnsiTheme="minorHAnsi" w:cstheme="minorHAnsi"/>
                <w:spacing w:val="-8"/>
                <w:sz w:val="19"/>
              </w:rPr>
              <w:t xml:space="preserve"> </w:t>
            </w:r>
            <w:r w:rsidRPr="00677C26">
              <w:rPr>
                <w:rFonts w:asciiTheme="minorHAnsi" w:hAnsiTheme="minorHAnsi" w:cstheme="minorHAnsi"/>
                <w:spacing w:val="-4"/>
                <w:sz w:val="19"/>
              </w:rPr>
              <w:t>to</w:t>
            </w:r>
            <w:r w:rsidRPr="00677C26">
              <w:rPr>
                <w:rFonts w:asciiTheme="minorHAnsi" w:hAnsiTheme="minorHAnsi" w:cstheme="minorHAnsi"/>
                <w:spacing w:val="-9"/>
                <w:sz w:val="19"/>
              </w:rPr>
              <w:t xml:space="preserve"> </w:t>
            </w:r>
            <w:r w:rsidRPr="00677C26">
              <w:rPr>
                <w:rFonts w:asciiTheme="minorHAnsi" w:hAnsiTheme="minorHAnsi" w:cstheme="minorHAnsi"/>
                <w:spacing w:val="-5"/>
                <w:sz w:val="19"/>
              </w:rPr>
              <w:t>be inadvertently</w:t>
            </w:r>
            <w:r w:rsidRPr="00677C26">
              <w:rPr>
                <w:rFonts w:asciiTheme="minorHAnsi" w:hAnsiTheme="minorHAnsi" w:cstheme="minorHAnsi"/>
                <w:spacing w:val="-10"/>
                <w:sz w:val="19"/>
              </w:rPr>
              <w:t xml:space="preserve"> </w:t>
            </w:r>
            <w:r w:rsidRPr="00677C26">
              <w:rPr>
                <w:rFonts w:asciiTheme="minorHAnsi" w:hAnsiTheme="minorHAnsi" w:cstheme="minorHAnsi"/>
                <w:spacing w:val="-6"/>
                <w:sz w:val="19"/>
              </w:rPr>
              <w:t>accessible</w:t>
            </w:r>
          </w:p>
          <w:p w14:paraId="033E184B" w14:textId="77777777" w:rsidR="002E3EAA" w:rsidRPr="00677C26" w:rsidRDefault="002E3EAA" w:rsidP="002E3EAA">
            <w:pPr>
              <w:pStyle w:val="TableParagraph"/>
              <w:numPr>
                <w:ilvl w:val="0"/>
                <w:numId w:val="154"/>
              </w:numPr>
              <w:tabs>
                <w:tab w:val="left" w:pos="416"/>
                <w:tab w:val="left" w:pos="417"/>
              </w:tabs>
              <w:spacing w:line="238" w:lineRule="exact"/>
              <w:rPr>
                <w:rFonts w:asciiTheme="minorHAnsi" w:hAnsiTheme="minorHAnsi" w:cstheme="minorHAnsi"/>
                <w:sz w:val="19"/>
              </w:rPr>
            </w:pPr>
            <w:r w:rsidRPr="00677C26">
              <w:rPr>
                <w:rFonts w:asciiTheme="minorHAnsi" w:hAnsiTheme="minorHAnsi" w:cstheme="minorHAnsi"/>
                <w:spacing w:val="-6"/>
                <w:sz w:val="19"/>
              </w:rPr>
              <w:t xml:space="preserve">Ensure </w:t>
            </w:r>
            <w:r w:rsidRPr="00677C26">
              <w:rPr>
                <w:rFonts w:asciiTheme="minorHAnsi" w:hAnsiTheme="minorHAnsi" w:cstheme="minorHAnsi"/>
                <w:spacing w:val="-5"/>
                <w:sz w:val="19"/>
              </w:rPr>
              <w:t xml:space="preserve">equipment </w:t>
            </w:r>
            <w:r w:rsidRPr="00677C26">
              <w:rPr>
                <w:rFonts w:asciiTheme="minorHAnsi" w:hAnsiTheme="minorHAnsi" w:cstheme="minorHAnsi"/>
                <w:spacing w:val="-3"/>
                <w:sz w:val="19"/>
              </w:rPr>
              <w:t xml:space="preserve">is </w:t>
            </w:r>
            <w:r w:rsidRPr="00677C26">
              <w:rPr>
                <w:rFonts w:asciiTheme="minorHAnsi" w:hAnsiTheme="minorHAnsi" w:cstheme="minorHAnsi"/>
                <w:spacing w:val="-5"/>
                <w:sz w:val="19"/>
              </w:rPr>
              <w:t xml:space="preserve">disconnected </w:t>
            </w:r>
            <w:r w:rsidRPr="00677C26">
              <w:rPr>
                <w:rFonts w:asciiTheme="minorHAnsi" w:hAnsiTheme="minorHAnsi" w:cstheme="minorHAnsi"/>
                <w:spacing w:val="-4"/>
                <w:sz w:val="19"/>
              </w:rPr>
              <w:t xml:space="preserve">when not </w:t>
            </w:r>
            <w:r w:rsidRPr="00677C26">
              <w:rPr>
                <w:rFonts w:asciiTheme="minorHAnsi" w:hAnsiTheme="minorHAnsi" w:cstheme="minorHAnsi"/>
                <w:spacing w:val="-3"/>
                <w:sz w:val="19"/>
              </w:rPr>
              <w:t>in</w:t>
            </w:r>
            <w:r w:rsidRPr="00677C26">
              <w:rPr>
                <w:rFonts w:asciiTheme="minorHAnsi" w:hAnsiTheme="minorHAnsi" w:cstheme="minorHAnsi"/>
                <w:spacing w:val="-34"/>
                <w:sz w:val="19"/>
              </w:rPr>
              <w:t xml:space="preserve"> </w:t>
            </w:r>
            <w:r w:rsidRPr="00677C26">
              <w:rPr>
                <w:rFonts w:asciiTheme="minorHAnsi" w:hAnsiTheme="minorHAnsi" w:cstheme="minorHAnsi"/>
                <w:spacing w:val="-5"/>
                <w:sz w:val="19"/>
              </w:rPr>
              <w:t>use</w:t>
            </w:r>
          </w:p>
          <w:p w14:paraId="0036AC9F" w14:textId="77777777" w:rsidR="002E3EAA" w:rsidRPr="00677C26" w:rsidRDefault="002E3EAA" w:rsidP="002E3EAA">
            <w:pPr>
              <w:pStyle w:val="TableParagraph"/>
              <w:spacing w:before="142" w:line="209" w:lineRule="exact"/>
              <w:ind w:left="56"/>
              <w:rPr>
                <w:rFonts w:asciiTheme="minorHAnsi" w:hAnsiTheme="minorHAnsi" w:cstheme="minorHAnsi"/>
                <w:b/>
                <w:sz w:val="19"/>
              </w:rPr>
            </w:pPr>
            <w:r w:rsidRPr="00677C26">
              <w:rPr>
                <w:rFonts w:asciiTheme="minorHAnsi" w:hAnsiTheme="minorHAnsi" w:cstheme="minorHAnsi"/>
                <w:b/>
                <w:sz w:val="19"/>
              </w:rPr>
              <w:t>Cables</w:t>
            </w:r>
          </w:p>
          <w:p w14:paraId="4C890C28" w14:textId="77777777" w:rsidR="002E3EAA" w:rsidRPr="00677C26" w:rsidRDefault="002E3EAA" w:rsidP="002E3EAA">
            <w:pPr>
              <w:pStyle w:val="TableParagraph"/>
              <w:numPr>
                <w:ilvl w:val="0"/>
                <w:numId w:val="154"/>
              </w:numPr>
              <w:tabs>
                <w:tab w:val="left" w:pos="416"/>
                <w:tab w:val="left" w:pos="417"/>
              </w:tabs>
              <w:spacing w:before="14" w:line="201" w:lineRule="auto"/>
              <w:ind w:right="44"/>
              <w:rPr>
                <w:rFonts w:asciiTheme="minorHAnsi" w:hAnsiTheme="minorHAnsi" w:cstheme="minorHAnsi"/>
                <w:sz w:val="19"/>
              </w:rPr>
            </w:pPr>
            <w:r w:rsidRPr="00677C26">
              <w:rPr>
                <w:rFonts w:asciiTheme="minorHAnsi" w:hAnsiTheme="minorHAnsi" w:cstheme="minorHAnsi"/>
                <w:spacing w:val="-6"/>
                <w:sz w:val="19"/>
              </w:rPr>
              <w:t xml:space="preserve">Securely anchored </w:t>
            </w:r>
            <w:r w:rsidRPr="00677C26">
              <w:rPr>
                <w:rFonts w:asciiTheme="minorHAnsi" w:hAnsiTheme="minorHAnsi" w:cstheme="minorHAnsi"/>
                <w:spacing w:val="-4"/>
                <w:sz w:val="19"/>
              </w:rPr>
              <w:t xml:space="preserve">to the plug with </w:t>
            </w:r>
            <w:r w:rsidRPr="00677C26">
              <w:rPr>
                <w:rFonts w:asciiTheme="minorHAnsi" w:hAnsiTheme="minorHAnsi" w:cstheme="minorHAnsi"/>
                <w:spacing w:val="-3"/>
                <w:sz w:val="19"/>
              </w:rPr>
              <w:t xml:space="preserve">no </w:t>
            </w:r>
            <w:r w:rsidRPr="00677C26">
              <w:rPr>
                <w:rFonts w:asciiTheme="minorHAnsi" w:hAnsiTheme="minorHAnsi" w:cstheme="minorHAnsi"/>
                <w:spacing w:val="-4"/>
                <w:sz w:val="19"/>
              </w:rPr>
              <w:t xml:space="preserve">signs of cuts, </w:t>
            </w:r>
            <w:r w:rsidRPr="00677C26">
              <w:rPr>
                <w:rFonts w:asciiTheme="minorHAnsi" w:hAnsiTheme="minorHAnsi" w:cstheme="minorHAnsi"/>
                <w:spacing w:val="-5"/>
                <w:sz w:val="19"/>
              </w:rPr>
              <w:t xml:space="preserve">frays, brittleness, </w:t>
            </w:r>
            <w:r w:rsidRPr="00677C26">
              <w:rPr>
                <w:rFonts w:asciiTheme="minorHAnsi" w:hAnsiTheme="minorHAnsi" w:cstheme="minorHAnsi"/>
                <w:spacing w:val="-4"/>
                <w:sz w:val="19"/>
              </w:rPr>
              <w:t xml:space="preserve">leads </w:t>
            </w:r>
            <w:r w:rsidRPr="00677C26">
              <w:rPr>
                <w:rFonts w:asciiTheme="minorHAnsi" w:hAnsiTheme="minorHAnsi" w:cstheme="minorHAnsi"/>
                <w:spacing w:val="-5"/>
                <w:sz w:val="19"/>
              </w:rPr>
              <w:t xml:space="preserve">kinked </w:t>
            </w:r>
            <w:r w:rsidRPr="00677C26">
              <w:rPr>
                <w:rFonts w:asciiTheme="minorHAnsi" w:hAnsiTheme="minorHAnsi" w:cstheme="minorHAnsi"/>
                <w:spacing w:val="-3"/>
                <w:sz w:val="19"/>
              </w:rPr>
              <w:t xml:space="preserve">or </w:t>
            </w:r>
            <w:r w:rsidRPr="00677C26">
              <w:rPr>
                <w:rFonts w:asciiTheme="minorHAnsi" w:hAnsiTheme="minorHAnsi" w:cstheme="minorHAnsi"/>
                <w:spacing w:val="-5"/>
                <w:sz w:val="19"/>
              </w:rPr>
              <w:t xml:space="preserve">coiled, taped joints, overloading </w:t>
            </w:r>
            <w:r w:rsidRPr="00677C26">
              <w:rPr>
                <w:rFonts w:asciiTheme="minorHAnsi" w:hAnsiTheme="minorHAnsi" w:cstheme="minorHAnsi"/>
                <w:spacing w:val="-6"/>
                <w:sz w:val="19"/>
              </w:rPr>
              <w:t xml:space="preserve">(overheating </w:t>
            </w:r>
            <w:r w:rsidRPr="00677C26">
              <w:rPr>
                <w:rFonts w:asciiTheme="minorHAnsi" w:hAnsiTheme="minorHAnsi" w:cstheme="minorHAnsi"/>
                <w:spacing w:val="-5"/>
                <w:sz w:val="19"/>
              </w:rPr>
              <w:t xml:space="preserve">indicated </w:t>
            </w:r>
            <w:r w:rsidRPr="00677C26">
              <w:rPr>
                <w:rFonts w:asciiTheme="minorHAnsi" w:hAnsiTheme="minorHAnsi" w:cstheme="minorHAnsi"/>
                <w:spacing w:val="-3"/>
                <w:sz w:val="19"/>
              </w:rPr>
              <w:t xml:space="preserve">by </w:t>
            </w:r>
            <w:r w:rsidRPr="00677C26">
              <w:rPr>
                <w:rFonts w:asciiTheme="minorHAnsi" w:hAnsiTheme="minorHAnsi" w:cstheme="minorHAnsi"/>
                <w:spacing w:val="-6"/>
                <w:sz w:val="19"/>
              </w:rPr>
              <w:t xml:space="preserve">colour </w:t>
            </w:r>
            <w:r w:rsidRPr="00677C26">
              <w:rPr>
                <w:rFonts w:asciiTheme="minorHAnsi" w:hAnsiTheme="minorHAnsi" w:cstheme="minorHAnsi"/>
                <w:spacing w:val="-5"/>
                <w:sz w:val="19"/>
              </w:rPr>
              <w:t>change</w:t>
            </w:r>
            <w:r w:rsidRPr="00677C26">
              <w:rPr>
                <w:rFonts w:asciiTheme="minorHAnsi" w:hAnsiTheme="minorHAnsi" w:cstheme="minorHAnsi"/>
                <w:spacing w:val="-10"/>
                <w:sz w:val="19"/>
              </w:rPr>
              <w:t xml:space="preserve"> </w:t>
            </w:r>
            <w:r w:rsidRPr="00677C26">
              <w:rPr>
                <w:rFonts w:asciiTheme="minorHAnsi" w:hAnsiTheme="minorHAnsi" w:cstheme="minorHAnsi"/>
                <w:spacing w:val="-3"/>
                <w:sz w:val="19"/>
              </w:rPr>
              <w:t>or</w:t>
            </w:r>
            <w:r w:rsidRPr="00677C26">
              <w:rPr>
                <w:rFonts w:asciiTheme="minorHAnsi" w:hAnsiTheme="minorHAnsi" w:cstheme="minorHAnsi"/>
                <w:spacing w:val="-14"/>
                <w:sz w:val="19"/>
              </w:rPr>
              <w:t xml:space="preserve"> </w:t>
            </w:r>
            <w:r w:rsidRPr="00677C26">
              <w:rPr>
                <w:rFonts w:asciiTheme="minorHAnsi" w:hAnsiTheme="minorHAnsi" w:cstheme="minorHAnsi"/>
                <w:spacing w:val="-5"/>
                <w:sz w:val="19"/>
              </w:rPr>
              <w:t>smell),</w:t>
            </w:r>
            <w:r w:rsidRPr="00677C26">
              <w:rPr>
                <w:rFonts w:asciiTheme="minorHAnsi" w:hAnsiTheme="minorHAnsi" w:cstheme="minorHAnsi"/>
                <w:spacing w:val="-14"/>
                <w:sz w:val="19"/>
              </w:rPr>
              <w:t xml:space="preserve"> </w:t>
            </w:r>
            <w:r w:rsidRPr="00677C26">
              <w:rPr>
                <w:rFonts w:asciiTheme="minorHAnsi" w:hAnsiTheme="minorHAnsi" w:cstheme="minorHAnsi"/>
                <w:spacing w:val="-4"/>
                <w:sz w:val="19"/>
              </w:rPr>
              <w:t>cable</w:t>
            </w:r>
            <w:r w:rsidRPr="00677C26">
              <w:rPr>
                <w:rFonts w:asciiTheme="minorHAnsi" w:hAnsiTheme="minorHAnsi" w:cstheme="minorHAnsi"/>
                <w:spacing w:val="-9"/>
                <w:sz w:val="19"/>
              </w:rPr>
              <w:t xml:space="preserve"> </w:t>
            </w:r>
            <w:r w:rsidRPr="00677C26">
              <w:rPr>
                <w:rFonts w:asciiTheme="minorHAnsi" w:hAnsiTheme="minorHAnsi" w:cstheme="minorHAnsi"/>
                <w:spacing w:val="-6"/>
                <w:sz w:val="19"/>
              </w:rPr>
              <w:t>cores</w:t>
            </w:r>
            <w:r w:rsidRPr="00677C26">
              <w:rPr>
                <w:rFonts w:asciiTheme="minorHAnsi" w:hAnsiTheme="minorHAnsi" w:cstheme="minorHAnsi"/>
                <w:spacing w:val="-9"/>
                <w:sz w:val="19"/>
              </w:rPr>
              <w:t xml:space="preserve"> </w:t>
            </w:r>
            <w:r w:rsidRPr="00677C26">
              <w:rPr>
                <w:rFonts w:asciiTheme="minorHAnsi" w:hAnsiTheme="minorHAnsi" w:cstheme="minorHAnsi"/>
                <w:spacing w:val="-4"/>
                <w:sz w:val="19"/>
              </w:rPr>
              <w:t>not</w:t>
            </w:r>
            <w:r w:rsidRPr="00677C26">
              <w:rPr>
                <w:rFonts w:asciiTheme="minorHAnsi" w:hAnsiTheme="minorHAnsi" w:cstheme="minorHAnsi"/>
                <w:spacing w:val="-9"/>
                <w:sz w:val="19"/>
              </w:rPr>
              <w:t xml:space="preserve"> </w:t>
            </w:r>
            <w:r w:rsidRPr="00677C26">
              <w:rPr>
                <w:rFonts w:asciiTheme="minorHAnsi" w:hAnsiTheme="minorHAnsi" w:cstheme="minorHAnsi"/>
                <w:spacing w:val="-5"/>
                <w:sz w:val="19"/>
              </w:rPr>
              <w:t>externally</w:t>
            </w:r>
            <w:r w:rsidRPr="00677C26">
              <w:rPr>
                <w:rFonts w:asciiTheme="minorHAnsi" w:hAnsiTheme="minorHAnsi" w:cstheme="minorHAnsi"/>
                <w:spacing w:val="-9"/>
                <w:sz w:val="19"/>
              </w:rPr>
              <w:t xml:space="preserve"> </w:t>
            </w:r>
            <w:r w:rsidRPr="00677C26">
              <w:rPr>
                <w:rFonts w:asciiTheme="minorHAnsi" w:hAnsiTheme="minorHAnsi" w:cstheme="minorHAnsi"/>
                <w:spacing w:val="-5"/>
                <w:sz w:val="19"/>
              </w:rPr>
              <w:t>visible</w:t>
            </w:r>
          </w:p>
          <w:p w14:paraId="40A43471" w14:textId="77777777" w:rsidR="002E3EAA" w:rsidRPr="00677C26" w:rsidRDefault="002E3EAA" w:rsidP="002E3EAA">
            <w:pPr>
              <w:pStyle w:val="TableParagraph"/>
              <w:spacing w:line="186" w:lineRule="exact"/>
              <w:ind w:left="56"/>
              <w:rPr>
                <w:rFonts w:asciiTheme="minorHAnsi" w:hAnsiTheme="minorHAnsi" w:cstheme="minorHAnsi"/>
                <w:b/>
                <w:sz w:val="19"/>
              </w:rPr>
            </w:pPr>
            <w:r w:rsidRPr="00677C26">
              <w:rPr>
                <w:rFonts w:asciiTheme="minorHAnsi" w:hAnsiTheme="minorHAnsi" w:cstheme="minorHAnsi"/>
                <w:b/>
                <w:sz w:val="19"/>
              </w:rPr>
              <w:t>Plug</w:t>
            </w:r>
          </w:p>
          <w:p w14:paraId="767C9B6E" w14:textId="77777777" w:rsidR="002E3EAA" w:rsidRPr="00677C26" w:rsidRDefault="002E3EAA" w:rsidP="002E3EAA">
            <w:pPr>
              <w:pStyle w:val="TableParagraph"/>
              <w:numPr>
                <w:ilvl w:val="0"/>
                <w:numId w:val="154"/>
              </w:numPr>
              <w:tabs>
                <w:tab w:val="left" w:pos="416"/>
                <w:tab w:val="left" w:pos="417"/>
              </w:tabs>
              <w:spacing w:before="29" w:line="184" w:lineRule="auto"/>
              <w:ind w:right="535"/>
              <w:rPr>
                <w:rFonts w:asciiTheme="minorHAnsi" w:hAnsiTheme="minorHAnsi" w:cstheme="minorHAnsi"/>
                <w:sz w:val="19"/>
              </w:rPr>
            </w:pPr>
            <w:r w:rsidRPr="00677C26">
              <w:rPr>
                <w:rFonts w:asciiTheme="minorHAnsi" w:hAnsiTheme="minorHAnsi" w:cstheme="minorHAnsi"/>
                <w:spacing w:val="-6"/>
                <w:sz w:val="19"/>
              </w:rPr>
              <w:t xml:space="preserve">Securely anchored, </w:t>
            </w:r>
            <w:r w:rsidRPr="00677C26">
              <w:rPr>
                <w:rFonts w:asciiTheme="minorHAnsi" w:hAnsiTheme="minorHAnsi" w:cstheme="minorHAnsi"/>
                <w:spacing w:val="-3"/>
                <w:sz w:val="19"/>
              </w:rPr>
              <w:t xml:space="preserve">no </w:t>
            </w:r>
            <w:r w:rsidRPr="00677C26">
              <w:rPr>
                <w:rFonts w:asciiTheme="minorHAnsi" w:hAnsiTheme="minorHAnsi" w:cstheme="minorHAnsi"/>
                <w:spacing w:val="-4"/>
                <w:sz w:val="19"/>
              </w:rPr>
              <w:t xml:space="preserve">sign of </w:t>
            </w:r>
            <w:r w:rsidRPr="00677C26">
              <w:rPr>
                <w:rFonts w:asciiTheme="minorHAnsi" w:hAnsiTheme="minorHAnsi" w:cstheme="minorHAnsi"/>
                <w:spacing w:val="-5"/>
                <w:sz w:val="19"/>
              </w:rPr>
              <w:t>cracked</w:t>
            </w:r>
            <w:r w:rsidRPr="00677C26">
              <w:rPr>
                <w:rFonts w:asciiTheme="minorHAnsi" w:hAnsiTheme="minorHAnsi" w:cstheme="minorHAnsi"/>
                <w:spacing w:val="-28"/>
                <w:sz w:val="19"/>
              </w:rPr>
              <w:t xml:space="preserve"> </w:t>
            </w:r>
            <w:r w:rsidRPr="00677C26">
              <w:rPr>
                <w:rFonts w:asciiTheme="minorHAnsi" w:hAnsiTheme="minorHAnsi" w:cstheme="minorHAnsi"/>
                <w:spacing w:val="-5"/>
                <w:sz w:val="19"/>
              </w:rPr>
              <w:t xml:space="preserve">casing, overheating, </w:t>
            </w:r>
            <w:r w:rsidRPr="00677C26">
              <w:rPr>
                <w:rFonts w:asciiTheme="minorHAnsi" w:hAnsiTheme="minorHAnsi" w:cstheme="minorHAnsi"/>
                <w:spacing w:val="-4"/>
                <w:sz w:val="19"/>
              </w:rPr>
              <w:t xml:space="preserve">loose </w:t>
            </w:r>
            <w:r w:rsidRPr="00677C26">
              <w:rPr>
                <w:rFonts w:asciiTheme="minorHAnsi" w:hAnsiTheme="minorHAnsi" w:cstheme="minorHAnsi"/>
                <w:spacing w:val="-3"/>
                <w:sz w:val="19"/>
              </w:rPr>
              <w:t>or</w:t>
            </w:r>
            <w:r w:rsidRPr="00677C26">
              <w:rPr>
                <w:rFonts w:asciiTheme="minorHAnsi" w:hAnsiTheme="minorHAnsi" w:cstheme="minorHAnsi"/>
                <w:spacing w:val="-36"/>
                <w:sz w:val="19"/>
              </w:rPr>
              <w:t xml:space="preserve"> </w:t>
            </w:r>
            <w:r w:rsidRPr="00677C26">
              <w:rPr>
                <w:rFonts w:asciiTheme="minorHAnsi" w:hAnsiTheme="minorHAnsi" w:cstheme="minorHAnsi"/>
                <w:spacing w:val="-5"/>
                <w:sz w:val="19"/>
              </w:rPr>
              <w:t>bent pins</w:t>
            </w:r>
          </w:p>
          <w:p w14:paraId="2563B6A3" w14:textId="77777777" w:rsidR="002E3EAA" w:rsidRPr="00677C26" w:rsidRDefault="002E3EAA" w:rsidP="002E3EAA">
            <w:pPr>
              <w:pStyle w:val="TableParagraph"/>
              <w:spacing w:before="7"/>
              <w:rPr>
                <w:rFonts w:asciiTheme="minorHAnsi" w:hAnsiTheme="minorHAnsi" w:cstheme="minorHAnsi"/>
                <w:sz w:val="15"/>
              </w:rPr>
            </w:pPr>
          </w:p>
          <w:p w14:paraId="7D623F70" w14:textId="77777777" w:rsidR="002E3EAA" w:rsidRPr="00677C26" w:rsidRDefault="002E3EAA" w:rsidP="002E3EAA">
            <w:pPr>
              <w:pStyle w:val="TableParagraph"/>
              <w:spacing w:line="209" w:lineRule="exact"/>
              <w:ind w:left="56"/>
              <w:rPr>
                <w:rFonts w:asciiTheme="minorHAnsi" w:hAnsiTheme="minorHAnsi" w:cstheme="minorHAnsi"/>
                <w:b/>
                <w:sz w:val="19"/>
              </w:rPr>
            </w:pPr>
            <w:r w:rsidRPr="00677C26">
              <w:rPr>
                <w:rFonts w:asciiTheme="minorHAnsi" w:hAnsiTheme="minorHAnsi" w:cstheme="minorHAnsi"/>
                <w:b/>
                <w:sz w:val="19"/>
              </w:rPr>
              <w:t>Socket outlet</w:t>
            </w:r>
          </w:p>
          <w:p w14:paraId="3D289CAE" w14:textId="77777777" w:rsidR="002E3EAA" w:rsidRPr="00677C26" w:rsidRDefault="002E3EAA" w:rsidP="002E3EAA">
            <w:pPr>
              <w:pStyle w:val="TableParagraph"/>
              <w:numPr>
                <w:ilvl w:val="0"/>
                <w:numId w:val="154"/>
              </w:numPr>
              <w:tabs>
                <w:tab w:val="left" w:pos="416"/>
                <w:tab w:val="left" w:pos="417"/>
              </w:tabs>
              <w:spacing w:line="249" w:lineRule="exact"/>
              <w:rPr>
                <w:rFonts w:asciiTheme="minorHAnsi" w:hAnsiTheme="minorHAnsi" w:cstheme="minorHAnsi"/>
                <w:sz w:val="19"/>
              </w:rPr>
            </w:pPr>
            <w:r w:rsidRPr="00677C26">
              <w:rPr>
                <w:rFonts w:asciiTheme="minorHAnsi" w:hAnsiTheme="minorHAnsi" w:cstheme="minorHAnsi"/>
                <w:spacing w:val="-3"/>
                <w:sz w:val="19"/>
              </w:rPr>
              <w:t>No</w:t>
            </w:r>
            <w:r w:rsidRPr="00677C26">
              <w:rPr>
                <w:rFonts w:asciiTheme="minorHAnsi" w:hAnsiTheme="minorHAnsi" w:cstheme="minorHAnsi"/>
                <w:spacing w:val="-10"/>
                <w:sz w:val="19"/>
              </w:rPr>
              <w:t xml:space="preserve"> </w:t>
            </w:r>
            <w:r w:rsidRPr="00677C26">
              <w:rPr>
                <w:rFonts w:asciiTheme="minorHAnsi" w:hAnsiTheme="minorHAnsi" w:cstheme="minorHAnsi"/>
                <w:spacing w:val="-5"/>
                <w:sz w:val="19"/>
              </w:rPr>
              <w:t>cracks</w:t>
            </w:r>
            <w:r w:rsidRPr="00677C26">
              <w:rPr>
                <w:rFonts w:asciiTheme="minorHAnsi" w:hAnsiTheme="minorHAnsi" w:cstheme="minorHAnsi"/>
                <w:spacing w:val="-9"/>
                <w:sz w:val="19"/>
              </w:rPr>
              <w:t xml:space="preserve"> </w:t>
            </w:r>
            <w:r w:rsidRPr="00677C26">
              <w:rPr>
                <w:rFonts w:asciiTheme="minorHAnsi" w:hAnsiTheme="minorHAnsi" w:cstheme="minorHAnsi"/>
                <w:spacing w:val="-3"/>
                <w:sz w:val="19"/>
              </w:rPr>
              <w:t>or</w:t>
            </w:r>
            <w:r w:rsidRPr="00677C26">
              <w:rPr>
                <w:rFonts w:asciiTheme="minorHAnsi" w:hAnsiTheme="minorHAnsi" w:cstheme="minorHAnsi"/>
                <w:spacing w:val="-14"/>
                <w:sz w:val="19"/>
              </w:rPr>
              <w:t xml:space="preserve"> </w:t>
            </w:r>
            <w:r w:rsidRPr="00677C26">
              <w:rPr>
                <w:rFonts w:asciiTheme="minorHAnsi" w:hAnsiTheme="minorHAnsi" w:cstheme="minorHAnsi"/>
                <w:spacing w:val="-5"/>
                <w:sz w:val="19"/>
              </w:rPr>
              <w:t>damage</w:t>
            </w:r>
            <w:r w:rsidRPr="00677C26">
              <w:rPr>
                <w:rFonts w:asciiTheme="minorHAnsi" w:hAnsiTheme="minorHAnsi" w:cstheme="minorHAnsi"/>
                <w:spacing w:val="-9"/>
                <w:sz w:val="19"/>
              </w:rPr>
              <w:t xml:space="preserve"> </w:t>
            </w:r>
            <w:r w:rsidRPr="00677C26">
              <w:rPr>
                <w:rFonts w:asciiTheme="minorHAnsi" w:hAnsiTheme="minorHAnsi" w:cstheme="minorHAnsi"/>
                <w:spacing w:val="-3"/>
                <w:sz w:val="19"/>
              </w:rPr>
              <w:t>or</w:t>
            </w:r>
            <w:r w:rsidRPr="00677C26">
              <w:rPr>
                <w:rFonts w:asciiTheme="minorHAnsi" w:hAnsiTheme="minorHAnsi" w:cstheme="minorHAnsi"/>
                <w:spacing w:val="-15"/>
                <w:sz w:val="19"/>
              </w:rPr>
              <w:t xml:space="preserve"> </w:t>
            </w:r>
            <w:r w:rsidRPr="00677C26">
              <w:rPr>
                <w:rFonts w:asciiTheme="minorHAnsi" w:hAnsiTheme="minorHAnsi" w:cstheme="minorHAnsi"/>
                <w:spacing w:val="-4"/>
                <w:sz w:val="19"/>
              </w:rPr>
              <w:t>sign</w:t>
            </w:r>
            <w:r w:rsidRPr="00677C26">
              <w:rPr>
                <w:rFonts w:asciiTheme="minorHAnsi" w:hAnsiTheme="minorHAnsi" w:cstheme="minorHAnsi"/>
                <w:spacing w:val="-9"/>
                <w:sz w:val="19"/>
              </w:rPr>
              <w:t xml:space="preserve"> </w:t>
            </w:r>
            <w:r w:rsidRPr="00677C26">
              <w:rPr>
                <w:rFonts w:asciiTheme="minorHAnsi" w:hAnsiTheme="minorHAnsi" w:cstheme="minorHAnsi"/>
                <w:spacing w:val="-4"/>
                <w:sz w:val="19"/>
              </w:rPr>
              <w:t>of</w:t>
            </w:r>
            <w:r w:rsidRPr="00677C26">
              <w:rPr>
                <w:rFonts w:asciiTheme="minorHAnsi" w:hAnsiTheme="minorHAnsi" w:cstheme="minorHAnsi"/>
                <w:spacing w:val="-14"/>
                <w:sz w:val="19"/>
              </w:rPr>
              <w:t xml:space="preserve"> </w:t>
            </w:r>
            <w:r w:rsidRPr="00677C26">
              <w:rPr>
                <w:rFonts w:asciiTheme="minorHAnsi" w:hAnsiTheme="minorHAnsi" w:cstheme="minorHAnsi"/>
                <w:spacing w:val="-6"/>
                <w:sz w:val="19"/>
              </w:rPr>
              <w:t>overheating</w:t>
            </w:r>
          </w:p>
        </w:tc>
        <w:tc>
          <w:tcPr>
            <w:tcW w:w="907" w:type="dxa"/>
          </w:tcPr>
          <w:p w14:paraId="5A0F95C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211" w:type="dxa"/>
          </w:tcPr>
          <w:p w14:paraId="22F0DF16" w14:textId="77777777" w:rsidR="002E3EAA" w:rsidRPr="00677C26" w:rsidRDefault="002E3EAA" w:rsidP="002E3EAA">
            <w:pPr>
              <w:pStyle w:val="TableParagraph"/>
              <w:rPr>
                <w:rFonts w:asciiTheme="minorHAnsi" w:hAnsiTheme="minorHAnsi" w:cstheme="minorHAnsi"/>
                <w:sz w:val="18"/>
              </w:rPr>
            </w:pPr>
          </w:p>
        </w:tc>
        <w:tc>
          <w:tcPr>
            <w:tcW w:w="1361" w:type="dxa"/>
          </w:tcPr>
          <w:p w14:paraId="0DAB1DE5"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8" w:type="dxa"/>
          </w:tcPr>
          <w:p w14:paraId="78A697EE" w14:textId="437B1596"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1474B23C" w14:textId="77777777" w:rsidR="00D55D89" w:rsidRPr="00677C26" w:rsidRDefault="00D55D89" w:rsidP="00D55D89">
      <w:pPr>
        <w:rPr>
          <w:rFonts w:cstheme="minorHAnsi"/>
          <w:sz w:val="18"/>
        </w:rPr>
        <w:sectPr w:rsidR="00D55D89" w:rsidRPr="00677C26" w:rsidSect="008D7CD0">
          <w:headerReference w:type="default" r:id="rId244"/>
          <w:pgSz w:w="16840" w:h="11910" w:orient="landscape"/>
          <w:pgMar w:top="420" w:right="680" w:bottom="280" w:left="760"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63"/>
        <w:gridCol w:w="4209"/>
        <w:gridCol w:w="907"/>
        <w:gridCol w:w="2551"/>
        <w:gridCol w:w="1417"/>
        <w:gridCol w:w="1417"/>
      </w:tblGrid>
      <w:tr w:rsidR="00D55D89" w:rsidRPr="00677C26" w14:paraId="25D1A113" w14:textId="77777777" w:rsidTr="002140A7">
        <w:trPr>
          <w:trHeight w:val="1064"/>
          <w:tblHeader/>
        </w:trPr>
        <w:tc>
          <w:tcPr>
            <w:tcW w:w="1361" w:type="dxa"/>
            <w:tcBorders>
              <w:top w:val="nil"/>
              <w:left w:val="nil"/>
              <w:right w:val="nil"/>
            </w:tcBorders>
            <w:shd w:val="clear" w:color="auto" w:fill="50748A"/>
          </w:tcPr>
          <w:p w14:paraId="5BE66397" w14:textId="77777777" w:rsidR="00D55D89" w:rsidRPr="00677C26" w:rsidRDefault="00D55D89" w:rsidP="002140A7">
            <w:pPr>
              <w:pStyle w:val="TableParagraph"/>
              <w:spacing w:line="216" w:lineRule="exact"/>
              <w:ind w:left="61"/>
              <w:rPr>
                <w:rFonts w:asciiTheme="minorHAnsi" w:hAnsiTheme="minorHAnsi" w:cstheme="minorHAnsi"/>
                <w:b/>
                <w:sz w:val="19"/>
              </w:rPr>
            </w:pPr>
            <w:r w:rsidRPr="00677C26">
              <w:rPr>
                <w:rFonts w:asciiTheme="minorHAnsi" w:hAnsiTheme="minorHAnsi" w:cstheme="minorHAnsi"/>
                <w:b/>
                <w:color w:val="FFFFFF"/>
                <w:sz w:val="19"/>
              </w:rPr>
              <w:lastRenderedPageBreak/>
              <w:t>Hazards</w:t>
            </w:r>
          </w:p>
        </w:tc>
        <w:tc>
          <w:tcPr>
            <w:tcW w:w="945" w:type="dxa"/>
            <w:tcBorders>
              <w:top w:val="nil"/>
              <w:left w:val="nil"/>
              <w:right w:val="nil"/>
            </w:tcBorders>
            <w:shd w:val="clear" w:color="auto" w:fill="50748A"/>
          </w:tcPr>
          <w:p w14:paraId="30876FBF" w14:textId="77777777" w:rsidR="00D55D89" w:rsidRPr="00677C26" w:rsidRDefault="00D55D89" w:rsidP="002E3EAA">
            <w:pPr>
              <w:pStyle w:val="TableParagraph"/>
              <w:spacing w:before="3" w:line="220" w:lineRule="auto"/>
              <w:ind w:left="61" w:right="42"/>
              <w:rPr>
                <w:rFonts w:asciiTheme="minorHAnsi" w:hAnsiTheme="minorHAnsi" w:cstheme="minorHAnsi"/>
                <w:b/>
                <w:sz w:val="19"/>
              </w:rPr>
            </w:pPr>
            <w:r w:rsidRPr="00677C26">
              <w:rPr>
                <w:rFonts w:asciiTheme="minorHAnsi" w:hAnsiTheme="minorHAnsi" w:cstheme="minorHAnsi"/>
                <w:b/>
                <w:color w:val="FFFFFF"/>
                <w:sz w:val="19"/>
              </w:rPr>
              <w:t>Is the hazard present?</w:t>
            </w:r>
          </w:p>
          <w:p w14:paraId="56D6CEB3" w14:textId="77777777" w:rsidR="00D55D89" w:rsidRPr="00677C26" w:rsidRDefault="00D55D89" w:rsidP="002E3EAA">
            <w:pPr>
              <w:pStyle w:val="TableParagraph"/>
              <w:spacing w:before="182"/>
              <w:ind w:left="61"/>
              <w:rPr>
                <w:rFonts w:asciiTheme="minorHAnsi" w:hAnsiTheme="minorHAnsi" w:cstheme="minorHAnsi"/>
                <w:b/>
                <w:sz w:val="19"/>
              </w:rPr>
            </w:pPr>
            <w:r w:rsidRPr="00677C2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09C47A7A" w14:textId="77777777" w:rsidR="00D55D89" w:rsidRPr="00677C26" w:rsidRDefault="00D55D89" w:rsidP="002140A7">
            <w:pPr>
              <w:pStyle w:val="TableParagraph"/>
              <w:spacing w:before="3" w:line="220" w:lineRule="auto"/>
              <w:ind w:left="60" w:right="189"/>
              <w:rPr>
                <w:rFonts w:asciiTheme="minorHAnsi" w:hAnsiTheme="minorHAnsi" w:cstheme="minorHAnsi"/>
                <w:b/>
                <w:sz w:val="19"/>
              </w:rPr>
            </w:pPr>
            <w:r w:rsidRPr="00677C26">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519B5ECE" w14:textId="77777777" w:rsidR="00D55D89" w:rsidRPr="00677C26" w:rsidRDefault="00D55D89" w:rsidP="002140A7">
            <w:pPr>
              <w:pStyle w:val="TableParagraph"/>
              <w:spacing w:line="216" w:lineRule="exact"/>
              <w:ind w:left="60"/>
              <w:rPr>
                <w:rFonts w:asciiTheme="minorHAnsi" w:hAnsiTheme="minorHAnsi" w:cstheme="minorHAnsi"/>
                <w:b/>
                <w:sz w:val="19"/>
              </w:rPr>
            </w:pPr>
            <w:r w:rsidRPr="00677C26">
              <w:rPr>
                <w:rFonts w:asciiTheme="minorHAnsi" w:hAnsiTheme="minorHAnsi" w:cstheme="minorHAnsi"/>
                <w:b/>
                <w:color w:val="FFFFFF"/>
                <w:spacing w:val="-8"/>
                <w:sz w:val="19"/>
              </w:rPr>
              <w:t xml:space="preserve">Risk </w:t>
            </w:r>
            <w:r w:rsidRPr="00677C26">
              <w:rPr>
                <w:rFonts w:asciiTheme="minorHAnsi" w:hAnsiTheme="minorHAnsi" w:cstheme="minorHAnsi"/>
                <w:b/>
                <w:color w:val="FFFFFF"/>
                <w:spacing w:val="-11"/>
                <w:sz w:val="19"/>
              </w:rPr>
              <w:t>rating</w:t>
            </w:r>
          </w:p>
          <w:p w14:paraId="5090DF6C" w14:textId="77777777" w:rsidR="00D55D89" w:rsidRPr="00677C26" w:rsidRDefault="00D55D89" w:rsidP="002140A7">
            <w:pPr>
              <w:pStyle w:val="TableParagraph"/>
              <w:spacing w:before="3"/>
              <w:ind w:left="60"/>
              <w:rPr>
                <w:rFonts w:asciiTheme="minorHAnsi" w:hAnsiTheme="minorHAnsi" w:cstheme="minorHAnsi"/>
                <w:b/>
                <w:sz w:val="16"/>
              </w:rPr>
            </w:pPr>
            <w:r w:rsidRPr="00677C26">
              <w:rPr>
                <w:rFonts w:asciiTheme="minorHAnsi" w:hAnsiTheme="minorHAnsi" w:cstheme="minorHAnsi"/>
                <w:b/>
                <w:color w:val="FFFFFF"/>
                <w:sz w:val="16"/>
              </w:rPr>
              <w:t>H = High</w:t>
            </w:r>
          </w:p>
          <w:p w14:paraId="60D82339" w14:textId="77777777" w:rsidR="00D55D89" w:rsidRPr="00677C26" w:rsidRDefault="00D55D89" w:rsidP="002140A7">
            <w:pPr>
              <w:pStyle w:val="TableParagraph"/>
              <w:spacing w:before="8" w:line="249" w:lineRule="auto"/>
              <w:ind w:left="60" w:right="43"/>
              <w:rPr>
                <w:rFonts w:asciiTheme="minorHAnsi" w:hAnsiTheme="minorHAnsi" w:cstheme="minorHAnsi"/>
                <w:b/>
                <w:sz w:val="16"/>
              </w:rPr>
            </w:pPr>
            <w:r w:rsidRPr="00677C26">
              <w:rPr>
                <w:rFonts w:asciiTheme="minorHAnsi" w:hAnsiTheme="minorHAnsi" w:cstheme="minorHAnsi"/>
                <w:b/>
                <w:color w:val="FFFFFF"/>
                <w:sz w:val="16"/>
              </w:rPr>
              <w:t>M = Medium</w:t>
            </w:r>
            <w:r>
              <w:rPr>
                <w:rFonts w:asciiTheme="minorHAnsi" w:hAnsiTheme="minorHAnsi" w:cstheme="minorHAnsi"/>
                <w:b/>
                <w:color w:val="FFFFFF"/>
                <w:sz w:val="16"/>
              </w:rPr>
              <w:br/>
            </w:r>
            <w:r w:rsidRPr="00677C26">
              <w:rPr>
                <w:rFonts w:asciiTheme="minorHAnsi" w:hAnsiTheme="minorHAnsi" w:cstheme="minorHAnsi"/>
                <w:b/>
                <w:color w:val="FFFFFF"/>
                <w:sz w:val="16"/>
              </w:rPr>
              <w:t>L = Low</w:t>
            </w:r>
          </w:p>
        </w:tc>
        <w:tc>
          <w:tcPr>
            <w:tcW w:w="4209" w:type="dxa"/>
            <w:tcBorders>
              <w:top w:val="nil"/>
              <w:left w:val="nil"/>
              <w:right w:val="nil"/>
            </w:tcBorders>
            <w:shd w:val="clear" w:color="auto" w:fill="50748A"/>
          </w:tcPr>
          <w:p w14:paraId="5ECC3E9C" w14:textId="77777777" w:rsidR="00D55D89" w:rsidRPr="00677C26" w:rsidRDefault="00D55D89" w:rsidP="002140A7">
            <w:pPr>
              <w:pStyle w:val="TableParagraph"/>
              <w:spacing w:line="216" w:lineRule="exact"/>
              <w:ind w:left="60"/>
              <w:rPr>
                <w:rFonts w:asciiTheme="minorHAnsi" w:hAnsiTheme="minorHAnsi" w:cstheme="minorHAnsi"/>
                <w:b/>
                <w:sz w:val="19"/>
              </w:rPr>
            </w:pPr>
            <w:r w:rsidRPr="00677C2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5C8ADF01" w14:textId="77777777" w:rsidR="00D55D89" w:rsidRPr="00677C26" w:rsidRDefault="00D55D89" w:rsidP="002E3EAA">
            <w:pPr>
              <w:pStyle w:val="TableParagraph"/>
              <w:spacing w:before="3" w:line="220" w:lineRule="auto"/>
              <w:ind w:left="61" w:right="106"/>
              <w:rPr>
                <w:rFonts w:asciiTheme="minorHAnsi" w:hAnsiTheme="minorHAnsi" w:cstheme="minorHAnsi"/>
                <w:b/>
                <w:sz w:val="19"/>
              </w:rPr>
            </w:pPr>
            <w:r w:rsidRPr="00677C26">
              <w:rPr>
                <w:rFonts w:asciiTheme="minorHAnsi" w:hAnsiTheme="minorHAnsi" w:cstheme="minorHAnsi"/>
                <w:b/>
                <w:color w:val="FFFFFF"/>
                <w:spacing w:val="-6"/>
                <w:sz w:val="19"/>
              </w:rPr>
              <w:t xml:space="preserve">Is </w:t>
            </w:r>
            <w:r w:rsidRPr="00677C26">
              <w:rPr>
                <w:rFonts w:asciiTheme="minorHAnsi" w:hAnsiTheme="minorHAnsi" w:cstheme="minorHAnsi"/>
                <w:b/>
                <w:color w:val="FFFFFF"/>
                <w:spacing w:val="-10"/>
                <w:sz w:val="19"/>
              </w:rPr>
              <w:t xml:space="preserve">this </w:t>
            </w:r>
            <w:r w:rsidRPr="00677C26">
              <w:rPr>
                <w:rFonts w:asciiTheme="minorHAnsi" w:hAnsiTheme="minorHAnsi" w:cstheme="minorHAnsi"/>
                <w:b/>
                <w:color w:val="FFFFFF"/>
                <w:spacing w:val="-11"/>
                <w:sz w:val="19"/>
              </w:rPr>
              <w:t xml:space="preserve">control </w:t>
            </w:r>
            <w:r w:rsidRPr="00677C26">
              <w:rPr>
                <w:rFonts w:asciiTheme="minorHAnsi" w:hAnsiTheme="minorHAnsi" w:cstheme="minorHAnsi"/>
                <w:b/>
                <w:color w:val="FFFFFF"/>
                <w:spacing w:val="-5"/>
                <w:sz w:val="19"/>
              </w:rPr>
              <w:t xml:space="preserve">in </w:t>
            </w:r>
            <w:r w:rsidRPr="00677C26">
              <w:rPr>
                <w:rFonts w:asciiTheme="minorHAnsi" w:hAnsiTheme="minorHAnsi" w:cstheme="minorHAnsi"/>
                <w:b/>
                <w:color w:val="FFFFFF"/>
                <w:spacing w:val="-14"/>
                <w:sz w:val="19"/>
              </w:rPr>
              <w:t>place?</w:t>
            </w:r>
          </w:p>
          <w:p w14:paraId="569A1EA0" w14:textId="77777777" w:rsidR="00D55D89" w:rsidRPr="00677C26" w:rsidRDefault="00D55D89" w:rsidP="002E3EAA">
            <w:pPr>
              <w:pStyle w:val="TableParagraph"/>
              <w:spacing w:before="182"/>
              <w:ind w:left="61"/>
              <w:rPr>
                <w:rFonts w:asciiTheme="minorHAnsi" w:hAnsiTheme="minorHAnsi" w:cstheme="minorHAnsi"/>
                <w:b/>
                <w:sz w:val="19"/>
              </w:rPr>
            </w:pPr>
            <w:r w:rsidRPr="00677C2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7195C43A" w14:textId="77777777" w:rsidR="00D55D89" w:rsidRPr="00677C26" w:rsidRDefault="00D55D89" w:rsidP="002140A7">
            <w:pPr>
              <w:pStyle w:val="TableParagraph"/>
              <w:spacing w:before="29" w:line="189" w:lineRule="auto"/>
              <w:ind w:left="61" w:right="105"/>
              <w:rPr>
                <w:rFonts w:asciiTheme="minorHAnsi" w:hAnsiTheme="minorHAnsi" w:cstheme="minorHAnsi"/>
                <w:b/>
                <w:sz w:val="19"/>
              </w:rPr>
            </w:pPr>
            <w:r w:rsidRPr="00677C26">
              <w:rPr>
                <w:rFonts w:asciiTheme="minorHAnsi" w:hAnsiTheme="minorHAnsi" w:cstheme="minorHAnsi"/>
                <w:b/>
                <w:color w:val="FFFFFF"/>
                <w:spacing w:val="-4"/>
                <w:sz w:val="19"/>
              </w:rPr>
              <w:t xml:space="preserve">If </w:t>
            </w:r>
            <w:r w:rsidRPr="00677C26">
              <w:rPr>
                <w:rFonts w:asciiTheme="minorHAnsi" w:hAnsiTheme="minorHAnsi" w:cstheme="minorHAnsi"/>
                <w:b/>
                <w:color w:val="FFFFFF"/>
                <w:spacing w:val="-3"/>
                <w:sz w:val="19"/>
              </w:rPr>
              <w:t xml:space="preserve">no, </w:t>
            </w:r>
            <w:r w:rsidRPr="00677C26">
              <w:rPr>
                <w:rFonts w:asciiTheme="minorHAnsi" w:hAnsiTheme="minorHAnsi" w:cstheme="minorHAnsi"/>
                <w:b/>
                <w:color w:val="FFFFFF"/>
                <w:spacing w:val="-4"/>
                <w:sz w:val="19"/>
              </w:rPr>
              <w:t xml:space="preserve">what actions are </w:t>
            </w:r>
            <w:r w:rsidRPr="00677C26">
              <w:rPr>
                <w:rFonts w:asciiTheme="minorHAnsi" w:hAnsiTheme="minorHAnsi" w:cstheme="minorHAnsi"/>
                <w:b/>
                <w:color w:val="FFFFFF"/>
                <w:spacing w:val="-5"/>
                <w:sz w:val="19"/>
              </w:rPr>
              <w:t xml:space="preserve">required </w:t>
            </w:r>
            <w:r w:rsidRPr="00677C26">
              <w:rPr>
                <w:rFonts w:asciiTheme="minorHAnsi" w:hAnsiTheme="minorHAnsi" w:cstheme="minorHAnsi"/>
                <w:b/>
                <w:color w:val="FFFFFF"/>
                <w:spacing w:val="-3"/>
                <w:sz w:val="19"/>
              </w:rPr>
              <w:t xml:space="preserve">to </w:t>
            </w:r>
            <w:r w:rsidRPr="00677C26">
              <w:rPr>
                <w:rFonts w:asciiTheme="minorHAnsi" w:hAnsiTheme="minorHAnsi" w:cstheme="minorHAnsi"/>
                <w:b/>
                <w:color w:val="FFFFFF"/>
                <w:spacing w:val="-4"/>
                <w:sz w:val="19"/>
              </w:rPr>
              <w:t xml:space="preserve">implement the </w:t>
            </w:r>
            <w:r w:rsidRPr="00677C2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1995D8B0" w14:textId="77777777" w:rsidR="00D55D89" w:rsidRPr="00677C26" w:rsidRDefault="00D55D89" w:rsidP="002140A7">
            <w:pPr>
              <w:pStyle w:val="TableParagraph"/>
              <w:spacing w:before="3" w:line="220" w:lineRule="auto"/>
              <w:ind w:left="61"/>
              <w:rPr>
                <w:rFonts w:asciiTheme="minorHAnsi" w:hAnsiTheme="minorHAnsi" w:cstheme="minorHAnsi"/>
                <w:b/>
                <w:sz w:val="19"/>
              </w:rPr>
            </w:pPr>
            <w:r w:rsidRPr="00677C2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24A695E8" w14:textId="77777777" w:rsidR="00D55D89" w:rsidRPr="00677C26" w:rsidRDefault="00D55D89" w:rsidP="002140A7">
            <w:pPr>
              <w:pStyle w:val="TableParagraph"/>
              <w:spacing w:before="3" w:line="220" w:lineRule="auto"/>
              <w:ind w:left="61"/>
              <w:rPr>
                <w:rFonts w:asciiTheme="minorHAnsi" w:hAnsiTheme="minorHAnsi" w:cstheme="minorHAnsi"/>
                <w:b/>
                <w:sz w:val="19"/>
              </w:rPr>
            </w:pPr>
            <w:r w:rsidRPr="00677C26">
              <w:rPr>
                <w:rFonts w:asciiTheme="minorHAnsi" w:hAnsiTheme="minorHAnsi" w:cstheme="minorHAnsi"/>
                <w:b/>
                <w:color w:val="FFFFFF"/>
                <w:sz w:val="19"/>
              </w:rPr>
              <w:t>Date action completed</w:t>
            </w:r>
          </w:p>
        </w:tc>
      </w:tr>
      <w:tr w:rsidR="002E3EAA" w:rsidRPr="00677C26" w14:paraId="576FE94C" w14:textId="77777777" w:rsidTr="002140A7">
        <w:trPr>
          <w:trHeight w:val="1489"/>
        </w:trPr>
        <w:tc>
          <w:tcPr>
            <w:tcW w:w="1361" w:type="dxa"/>
          </w:tcPr>
          <w:p w14:paraId="761D2DCA" w14:textId="77777777" w:rsidR="002E3EAA" w:rsidRPr="00677C26" w:rsidRDefault="002E3EAA" w:rsidP="002E3EAA">
            <w:pPr>
              <w:pStyle w:val="TableParagraph"/>
              <w:spacing w:before="34" w:line="211" w:lineRule="auto"/>
              <w:ind w:left="56" w:right="209"/>
              <w:rPr>
                <w:rFonts w:asciiTheme="minorHAnsi" w:hAnsiTheme="minorHAnsi" w:cstheme="minorHAnsi"/>
                <w:sz w:val="19"/>
              </w:rPr>
            </w:pPr>
            <w:r w:rsidRPr="00677C26">
              <w:rPr>
                <w:rFonts w:asciiTheme="minorHAnsi" w:hAnsiTheme="minorHAnsi" w:cstheme="minorHAnsi"/>
                <w:sz w:val="19"/>
              </w:rPr>
              <w:t>Using electricity in damp areas</w:t>
            </w:r>
          </w:p>
        </w:tc>
        <w:tc>
          <w:tcPr>
            <w:tcW w:w="945" w:type="dxa"/>
          </w:tcPr>
          <w:p w14:paraId="5872A10E" w14:textId="59080003"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40998DE6" w14:textId="77777777" w:rsidR="002E3EAA" w:rsidRPr="00677C26" w:rsidRDefault="002E3EAA" w:rsidP="002E3EAA">
            <w:pPr>
              <w:pStyle w:val="TableParagraph"/>
              <w:spacing w:before="10" w:line="214" w:lineRule="exact"/>
              <w:ind w:left="56"/>
              <w:rPr>
                <w:rFonts w:asciiTheme="minorHAnsi" w:hAnsiTheme="minorHAnsi" w:cstheme="minorHAnsi"/>
                <w:sz w:val="19"/>
              </w:rPr>
            </w:pPr>
            <w:r w:rsidRPr="00677C26">
              <w:rPr>
                <w:rFonts w:asciiTheme="minorHAnsi" w:hAnsiTheme="minorHAnsi" w:cstheme="minorHAnsi"/>
                <w:sz w:val="19"/>
              </w:rPr>
              <w:t>Electrocution</w:t>
            </w:r>
          </w:p>
          <w:p w14:paraId="5DE5750A" w14:textId="77777777" w:rsidR="002E3EAA" w:rsidRPr="00677C26" w:rsidRDefault="002E3EAA" w:rsidP="002E3EAA">
            <w:pPr>
              <w:pStyle w:val="TableParagraph"/>
              <w:spacing w:before="10" w:line="211" w:lineRule="auto"/>
              <w:ind w:left="56" w:right="432"/>
              <w:rPr>
                <w:rFonts w:asciiTheme="minorHAnsi" w:hAnsiTheme="minorHAnsi" w:cstheme="minorHAnsi"/>
                <w:sz w:val="19"/>
              </w:rPr>
            </w:pPr>
            <w:r w:rsidRPr="00677C26">
              <w:rPr>
                <w:rFonts w:asciiTheme="minorHAnsi" w:hAnsiTheme="minorHAnsi" w:cstheme="minorHAnsi"/>
                <w:sz w:val="19"/>
              </w:rPr>
              <w:t>/ electric shock</w:t>
            </w:r>
          </w:p>
        </w:tc>
        <w:tc>
          <w:tcPr>
            <w:tcW w:w="1063" w:type="dxa"/>
          </w:tcPr>
          <w:p w14:paraId="46C7DB39" w14:textId="77777777" w:rsidR="002E3EAA" w:rsidRPr="00677C26" w:rsidRDefault="002E3EAA" w:rsidP="002E3EAA">
            <w:pPr>
              <w:pStyle w:val="TableParagraph"/>
              <w:spacing w:before="10"/>
              <w:ind w:left="8"/>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7C31E455" w14:textId="77777777" w:rsidR="002E3EAA" w:rsidRPr="00677C26" w:rsidRDefault="002E3EAA" w:rsidP="002E3EAA">
            <w:pPr>
              <w:pStyle w:val="TableParagraph"/>
              <w:spacing w:before="34" w:line="211" w:lineRule="auto"/>
              <w:ind w:left="56" w:right="52"/>
              <w:rPr>
                <w:rFonts w:asciiTheme="minorHAnsi" w:hAnsiTheme="minorHAnsi" w:cstheme="minorHAnsi"/>
                <w:sz w:val="19"/>
              </w:rPr>
            </w:pPr>
            <w:r w:rsidRPr="00677C26">
              <w:rPr>
                <w:rFonts w:asciiTheme="minorHAnsi" w:hAnsiTheme="minorHAnsi" w:cstheme="minorHAnsi"/>
                <w:spacing w:val="-3"/>
                <w:sz w:val="19"/>
              </w:rPr>
              <w:t xml:space="preserve">No </w:t>
            </w:r>
            <w:r w:rsidRPr="00677C26">
              <w:rPr>
                <w:rFonts w:asciiTheme="minorHAnsi" w:hAnsiTheme="minorHAnsi" w:cstheme="minorHAnsi"/>
                <w:spacing w:val="-6"/>
                <w:sz w:val="19"/>
              </w:rPr>
              <w:t xml:space="preserve">powered </w:t>
            </w:r>
            <w:r w:rsidRPr="00677C26">
              <w:rPr>
                <w:rFonts w:asciiTheme="minorHAnsi" w:hAnsiTheme="minorHAnsi" w:cstheme="minorHAnsi"/>
                <w:spacing w:val="-4"/>
                <w:sz w:val="19"/>
              </w:rPr>
              <w:t xml:space="preserve">hand </w:t>
            </w:r>
            <w:r w:rsidRPr="00677C26">
              <w:rPr>
                <w:rFonts w:asciiTheme="minorHAnsi" w:hAnsiTheme="minorHAnsi" w:cstheme="minorHAnsi"/>
                <w:spacing w:val="-5"/>
                <w:sz w:val="19"/>
              </w:rPr>
              <w:t xml:space="preserve">tools </w:t>
            </w:r>
            <w:r w:rsidRPr="00677C26">
              <w:rPr>
                <w:rFonts w:asciiTheme="minorHAnsi" w:hAnsiTheme="minorHAnsi" w:cstheme="minorHAnsi"/>
                <w:spacing w:val="-3"/>
                <w:sz w:val="19"/>
              </w:rPr>
              <w:t xml:space="preserve">or </w:t>
            </w:r>
            <w:r w:rsidRPr="00677C26">
              <w:rPr>
                <w:rFonts w:asciiTheme="minorHAnsi" w:hAnsiTheme="minorHAnsi" w:cstheme="minorHAnsi"/>
                <w:spacing w:val="-5"/>
                <w:sz w:val="19"/>
              </w:rPr>
              <w:t xml:space="preserve">electrical equipment </w:t>
            </w:r>
            <w:r w:rsidRPr="00677C26">
              <w:rPr>
                <w:rFonts w:asciiTheme="minorHAnsi" w:hAnsiTheme="minorHAnsi" w:cstheme="minorHAnsi"/>
                <w:spacing w:val="-4"/>
                <w:sz w:val="19"/>
              </w:rPr>
              <w:t xml:space="preserve">of </w:t>
            </w:r>
            <w:r w:rsidRPr="00677C26">
              <w:rPr>
                <w:rFonts w:asciiTheme="minorHAnsi" w:hAnsiTheme="minorHAnsi" w:cstheme="minorHAnsi"/>
                <w:spacing w:val="-5"/>
                <w:sz w:val="19"/>
              </w:rPr>
              <w:t xml:space="preserve">voltage </w:t>
            </w:r>
            <w:r w:rsidRPr="00677C26">
              <w:rPr>
                <w:rFonts w:asciiTheme="minorHAnsi" w:hAnsiTheme="minorHAnsi" w:cstheme="minorHAnsi"/>
                <w:spacing w:val="-6"/>
                <w:sz w:val="19"/>
              </w:rPr>
              <w:t xml:space="preserve">greater </w:t>
            </w:r>
            <w:r w:rsidRPr="00677C26">
              <w:rPr>
                <w:rFonts w:asciiTheme="minorHAnsi" w:hAnsiTheme="minorHAnsi" w:cstheme="minorHAnsi"/>
                <w:spacing w:val="-4"/>
                <w:sz w:val="19"/>
              </w:rPr>
              <w:t xml:space="preserve">than 125 volts </w:t>
            </w:r>
            <w:r w:rsidRPr="00677C26">
              <w:rPr>
                <w:rFonts w:asciiTheme="minorHAnsi" w:hAnsiTheme="minorHAnsi" w:cstheme="minorHAnsi"/>
                <w:spacing w:val="-5"/>
                <w:sz w:val="19"/>
              </w:rPr>
              <w:t xml:space="preserve">AC </w:t>
            </w:r>
            <w:r w:rsidRPr="00677C26">
              <w:rPr>
                <w:rFonts w:asciiTheme="minorHAnsi" w:hAnsiTheme="minorHAnsi" w:cstheme="minorHAnsi"/>
                <w:spacing w:val="-6"/>
                <w:sz w:val="19"/>
              </w:rPr>
              <w:t xml:space="preserve">(other </w:t>
            </w:r>
            <w:r w:rsidRPr="00677C26">
              <w:rPr>
                <w:rFonts w:asciiTheme="minorHAnsi" w:hAnsiTheme="minorHAnsi" w:cstheme="minorHAnsi"/>
                <w:spacing w:val="-5"/>
                <w:sz w:val="19"/>
              </w:rPr>
              <w:t xml:space="preserve">than portable </w:t>
            </w:r>
            <w:r w:rsidRPr="00677C26">
              <w:rPr>
                <w:rFonts w:asciiTheme="minorHAnsi" w:hAnsiTheme="minorHAnsi" w:cstheme="minorHAnsi"/>
                <w:spacing w:val="-6"/>
                <w:sz w:val="19"/>
              </w:rPr>
              <w:t xml:space="preserve">transformers </w:t>
            </w:r>
            <w:r w:rsidRPr="00677C26">
              <w:rPr>
                <w:rFonts w:asciiTheme="minorHAnsi" w:hAnsiTheme="minorHAnsi" w:cstheme="minorHAnsi"/>
                <w:spacing w:val="-4"/>
                <w:sz w:val="19"/>
              </w:rPr>
              <w:t xml:space="preserve">and </w:t>
            </w:r>
            <w:r w:rsidRPr="00677C26">
              <w:rPr>
                <w:rFonts w:asciiTheme="minorHAnsi" w:hAnsiTheme="minorHAnsi" w:cstheme="minorHAnsi"/>
                <w:spacing w:val="-5"/>
                <w:sz w:val="19"/>
              </w:rPr>
              <w:t xml:space="preserve">portable </w:t>
            </w:r>
            <w:r w:rsidRPr="00677C26">
              <w:rPr>
                <w:rFonts w:asciiTheme="minorHAnsi" w:hAnsiTheme="minorHAnsi" w:cstheme="minorHAnsi"/>
                <w:spacing w:val="-6"/>
                <w:sz w:val="19"/>
              </w:rPr>
              <w:t xml:space="preserve">generators) are </w:t>
            </w:r>
            <w:r w:rsidRPr="00677C26">
              <w:rPr>
                <w:rFonts w:asciiTheme="minorHAnsi" w:hAnsiTheme="minorHAnsi" w:cstheme="minorHAnsi"/>
                <w:spacing w:val="-4"/>
                <w:sz w:val="19"/>
              </w:rPr>
              <w:t xml:space="preserve">used </w:t>
            </w:r>
            <w:r w:rsidRPr="00677C26">
              <w:rPr>
                <w:rFonts w:asciiTheme="minorHAnsi" w:hAnsiTheme="minorHAnsi" w:cstheme="minorHAnsi"/>
                <w:spacing w:val="-3"/>
                <w:sz w:val="19"/>
              </w:rPr>
              <w:t xml:space="preserve">in </w:t>
            </w:r>
            <w:r w:rsidRPr="00677C26">
              <w:rPr>
                <w:rFonts w:asciiTheme="minorHAnsi" w:hAnsiTheme="minorHAnsi" w:cstheme="minorHAnsi"/>
                <w:spacing w:val="-4"/>
                <w:sz w:val="19"/>
              </w:rPr>
              <w:t xml:space="preserve">damp </w:t>
            </w:r>
            <w:r w:rsidRPr="00677C26">
              <w:rPr>
                <w:rFonts w:asciiTheme="minorHAnsi" w:hAnsiTheme="minorHAnsi" w:cstheme="minorHAnsi"/>
                <w:spacing w:val="-6"/>
                <w:sz w:val="19"/>
              </w:rPr>
              <w:t>locations</w:t>
            </w:r>
          </w:p>
          <w:p w14:paraId="21118DC9" w14:textId="77777777" w:rsidR="002E3EAA" w:rsidRPr="00677C26" w:rsidRDefault="002E3EAA" w:rsidP="002E3EAA">
            <w:pPr>
              <w:pStyle w:val="TableParagraph"/>
              <w:spacing w:before="2"/>
              <w:rPr>
                <w:rFonts w:asciiTheme="minorHAnsi" w:hAnsiTheme="minorHAnsi" w:cstheme="minorHAnsi"/>
                <w:sz w:val="17"/>
              </w:rPr>
            </w:pPr>
          </w:p>
          <w:p w14:paraId="39792A11" w14:textId="77777777" w:rsidR="002E3EAA" w:rsidRPr="00677C26" w:rsidRDefault="002E3EAA" w:rsidP="002E3EAA">
            <w:pPr>
              <w:pStyle w:val="TableParagraph"/>
              <w:spacing w:line="211" w:lineRule="auto"/>
              <w:ind w:left="56" w:right="52"/>
              <w:rPr>
                <w:rFonts w:asciiTheme="minorHAnsi" w:hAnsiTheme="minorHAnsi" w:cstheme="minorHAnsi"/>
                <w:sz w:val="19"/>
              </w:rPr>
            </w:pPr>
            <w:r w:rsidRPr="00677C26">
              <w:rPr>
                <w:rFonts w:asciiTheme="minorHAnsi" w:hAnsiTheme="minorHAnsi" w:cstheme="minorHAnsi"/>
                <w:spacing w:val="-3"/>
                <w:sz w:val="19"/>
              </w:rPr>
              <w:t xml:space="preserve">No </w:t>
            </w:r>
            <w:r w:rsidRPr="00677C26">
              <w:rPr>
                <w:rFonts w:asciiTheme="minorHAnsi" w:hAnsiTheme="minorHAnsi" w:cstheme="minorHAnsi"/>
                <w:spacing w:val="-5"/>
                <w:sz w:val="19"/>
              </w:rPr>
              <w:t xml:space="preserve">portable </w:t>
            </w:r>
            <w:r w:rsidRPr="00677C26">
              <w:rPr>
                <w:rFonts w:asciiTheme="minorHAnsi" w:hAnsiTheme="minorHAnsi" w:cstheme="minorHAnsi"/>
                <w:spacing w:val="-4"/>
                <w:sz w:val="19"/>
              </w:rPr>
              <w:t xml:space="preserve">hand lamps of </w:t>
            </w:r>
            <w:r w:rsidRPr="00677C26">
              <w:rPr>
                <w:rFonts w:asciiTheme="minorHAnsi" w:hAnsiTheme="minorHAnsi" w:cstheme="minorHAnsi"/>
                <w:spacing w:val="-5"/>
                <w:sz w:val="19"/>
              </w:rPr>
              <w:t xml:space="preserve">voltage </w:t>
            </w:r>
            <w:r w:rsidRPr="00677C26">
              <w:rPr>
                <w:rFonts w:asciiTheme="minorHAnsi" w:hAnsiTheme="minorHAnsi" w:cstheme="minorHAnsi"/>
                <w:spacing w:val="-6"/>
                <w:sz w:val="19"/>
              </w:rPr>
              <w:t xml:space="preserve">greater </w:t>
            </w:r>
            <w:r w:rsidRPr="00677C26">
              <w:rPr>
                <w:rFonts w:asciiTheme="minorHAnsi" w:hAnsiTheme="minorHAnsi" w:cstheme="minorHAnsi"/>
                <w:spacing w:val="-5"/>
                <w:sz w:val="19"/>
              </w:rPr>
              <w:t xml:space="preserve">than </w:t>
            </w:r>
            <w:r w:rsidRPr="00677C26">
              <w:rPr>
                <w:rFonts w:asciiTheme="minorHAnsi" w:hAnsiTheme="minorHAnsi" w:cstheme="minorHAnsi"/>
                <w:spacing w:val="-4"/>
                <w:sz w:val="19"/>
              </w:rPr>
              <w:t xml:space="preserve">25V </w:t>
            </w:r>
            <w:r w:rsidRPr="00677C26">
              <w:rPr>
                <w:rFonts w:asciiTheme="minorHAnsi" w:hAnsiTheme="minorHAnsi" w:cstheme="minorHAnsi"/>
                <w:spacing w:val="-5"/>
                <w:sz w:val="19"/>
              </w:rPr>
              <w:t xml:space="preserve">AC </w:t>
            </w:r>
            <w:r w:rsidRPr="00677C26">
              <w:rPr>
                <w:rFonts w:asciiTheme="minorHAnsi" w:hAnsiTheme="minorHAnsi" w:cstheme="minorHAnsi"/>
                <w:spacing w:val="-3"/>
                <w:sz w:val="19"/>
              </w:rPr>
              <w:t xml:space="preserve">or </w:t>
            </w:r>
            <w:r w:rsidRPr="00677C26">
              <w:rPr>
                <w:rFonts w:asciiTheme="minorHAnsi" w:hAnsiTheme="minorHAnsi" w:cstheme="minorHAnsi"/>
                <w:spacing w:val="-5"/>
                <w:sz w:val="19"/>
              </w:rPr>
              <w:t xml:space="preserve">50V </w:t>
            </w:r>
            <w:r w:rsidRPr="00677C26">
              <w:rPr>
                <w:rFonts w:asciiTheme="minorHAnsi" w:hAnsiTheme="minorHAnsi" w:cstheme="minorHAnsi"/>
                <w:spacing w:val="-3"/>
                <w:sz w:val="19"/>
              </w:rPr>
              <w:t xml:space="preserve">DC </w:t>
            </w:r>
            <w:r w:rsidRPr="00677C26">
              <w:rPr>
                <w:rFonts w:asciiTheme="minorHAnsi" w:hAnsiTheme="minorHAnsi" w:cstheme="minorHAnsi"/>
                <w:spacing w:val="-6"/>
                <w:sz w:val="19"/>
              </w:rPr>
              <w:t xml:space="preserve">are </w:t>
            </w:r>
            <w:r w:rsidRPr="00677C26">
              <w:rPr>
                <w:rFonts w:asciiTheme="minorHAnsi" w:hAnsiTheme="minorHAnsi" w:cstheme="minorHAnsi"/>
                <w:spacing w:val="-4"/>
                <w:sz w:val="19"/>
              </w:rPr>
              <w:t xml:space="preserve">used </w:t>
            </w:r>
            <w:r w:rsidRPr="00677C26">
              <w:rPr>
                <w:rFonts w:asciiTheme="minorHAnsi" w:hAnsiTheme="minorHAnsi" w:cstheme="minorHAnsi"/>
                <w:spacing w:val="-3"/>
                <w:sz w:val="19"/>
              </w:rPr>
              <w:t xml:space="preserve">in </w:t>
            </w:r>
            <w:r w:rsidRPr="00677C26">
              <w:rPr>
                <w:rFonts w:asciiTheme="minorHAnsi" w:hAnsiTheme="minorHAnsi" w:cstheme="minorHAnsi"/>
                <w:spacing w:val="-4"/>
                <w:sz w:val="19"/>
              </w:rPr>
              <w:t xml:space="preserve">damp </w:t>
            </w:r>
            <w:r w:rsidRPr="00677C26">
              <w:rPr>
                <w:rFonts w:asciiTheme="minorHAnsi" w:hAnsiTheme="minorHAnsi" w:cstheme="minorHAnsi"/>
                <w:spacing w:val="-6"/>
                <w:sz w:val="19"/>
              </w:rPr>
              <w:t>locations</w:t>
            </w:r>
          </w:p>
        </w:tc>
        <w:tc>
          <w:tcPr>
            <w:tcW w:w="907" w:type="dxa"/>
          </w:tcPr>
          <w:p w14:paraId="784FA40A"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225519FB" w14:textId="77777777" w:rsidR="002E3EAA" w:rsidRPr="00677C26" w:rsidRDefault="002E3EAA" w:rsidP="002E3EAA">
            <w:pPr>
              <w:pStyle w:val="TableParagraph"/>
              <w:rPr>
                <w:rFonts w:asciiTheme="minorHAnsi" w:hAnsiTheme="minorHAnsi" w:cstheme="minorHAnsi"/>
                <w:sz w:val="18"/>
              </w:rPr>
            </w:pPr>
          </w:p>
        </w:tc>
        <w:tc>
          <w:tcPr>
            <w:tcW w:w="1417" w:type="dxa"/>
          </w:tcPr>
          <w:p w14:paraId="35D27FE3"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6780E8CD" w14:textId="3C5D3A9A"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0EB165B2" w14:textId="77777777" w:rsidTr="002140A7">
        <w:trPr>
          <w:trHeight w:val="689"/>
        </w:trPr>
        <w:tc>
          <w:tcPr>
            <w:tcW w:w="1361" w:type="dxa"/>
          </w:tcPr>
          <w:p w14:paraId="7B55E6DE" w14:textId="77777777" w:rsidR="002E3EAA" w:rsidRPr="00677C26" w:rsidRDefault="002E3EAA" w:rsidP="002E3EAA">
            <w:pPr>
              <w:pStyle w:val="TableParagraph"/>
              <w:spacing w:before="34" w:line="211" w:lineRule="auto"/>
              <w:ind w:left="56" w:right="19"/>
              <w:rPr>
                <w:rFonts w:asciiTheme="minorHAnsi" w:hAnsiTheme="minorHAnsi" w:cstheme="minorHAnsi"/>
                <w:sz w:val="19"/>
              </w:rPr>
            </w:pPr>
            <w:r w:rsidRPr="00677C26">
              <w:rPr>
                <w:rFonts w:asciiTheme="minorHAnsi" w:hAnsiTheme="minorHAnsi" w:cstheme="minorHAnsi"/>
                <w:sz w:val="19"/>
              </w:rPr>
              <w:t>Electrical equipment becoming live</w:t>
            </w:r>
          </w:p>
        </w:tc>
        <w:tc>
          <w:tcPr>
            <w:tcW w:w="945" w:type="dxa"/>
          </w:tcPr>
          <w:p w14:paraId="2986BFD2" w14:textId="29E63FCE"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3179A7CB" w14:textId="77777777" w:rsidR="002E3EAA" w:rsidRPr="00677C26" w:rsidRDefault="002E3EAA" w:rsidP="002E3EAA">
            <w:pPr>
              <w:pStyle w:val="TableParagraph"/>
              <w:spacing w:before="10"/>
              <w:ind w:left="56"/>
              <w:rPr>
                <w:rFonts w:asciiTheme="minorHAnsi" w:hAnsiTheme="minorHAnsi" w:cstheme="minorHAnsi"/>
                <w:sz w:val="19"/>
              </w:rPr>
            </w:pPr>
            <w:r w:rsidRPr="00677C26">
              <w:rPr>
                <w:rFonts w:asciiTheme="minorHAnsi" w:hAnsiTheme="minorHAnsi" w:cstheme="minorHAnsi"/>
                <w:sz w:val="19"/>
              </w:rPr>
              <w:t>Electrocution</w:t>
            </w:r>
          </w:p>
        </w:tc>
        <w:tc>
          <w:tcPr>
            <w:tcW w:w="1063" w:type="dxa"/>
          </w:tcPr>
          <w:p w14:paraId="2326DBAF" w14:textId="77777777" w:rsidR="002E3EAA" w:rsidRPr="00677C26" w:rsidRDefault="002E3EAA" w:rsidP="002E3EAA">
            <w:pPr>
              <w:pStyle w:val="TableParagraph"/>
              <w:spacing w:before="10"/>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24C6803F" w14:textId="77777777" w:rsidR="002E3EAA" w:rsidRPr="00677C26" w:rsidRDefault="002E3EAA" w:rsidP="002E3EAA">
            <w:pPr>
              <w:pStyle w:val="TableParagraph"/>
              <w:spacing w:before="34" w:line="211" w:lineRule="auto"/>
              <w:ind w:left="56" w:right="52"/>
              <w:rPr>
                <w:rFonts w:asciiTheme="minorHAnsi" w:hAnsiTheme="minorHAnsi" w:cstheme="minorHAnsi"/>
                <w:sz w:val="19"/>
              </w:rPr>
            </w:pPr>
            <w:r w:rsidRPr="00677C26">
              <w:rPr>
                <w:rFonts w:asciiTheme="minorHAnsi" w:hAnsiTheme="minorHAnsi" w:cstheme="minorHAnsi"/>
                <w:spacing w:val="-7"/>
                <w:sz w:val="19"/>
              </w:rPr>
              <w:t xml:space="preserve">Tools </w:t>
            </w:r>
            <w:r w:rsidRPr="00677C26">
              <w:rPr>
                <w:rFonts w:asciiTheme="minorHAnsi" w:hAnsiTheme="minorHAnsi" w:cstheme="minorHAnsi"/>
                <w:spacing w:val="-4"/>
                <w:sz w:val="19"/>
              </w:rPr>
              <w:t xml:space="preserve">and </w:t>
            </w:r>
            <w:r w:rsidRPr="00677C26">
              <w:rPr>
                <w:rFonts w:asciiTheme="minorHAnsi" w:hAnsiTheme="minorHAnsi" w:cstheme="minorHAnsi"/>
                <w:spacing w:val="-5"/>
                <w:sz w:val="19"/>
              </w:rPr>
              <w:t xml:space="preserve">other portable equipment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 xml:space="preserve">only plugged into </w:t>
            </w:r>
            <w:r w:rsidRPr="00677C26">
              <w:rPr>
                <w:rFonts w:asciiTheme="minorHAnsi" w:hAnsiTheme="minorHAnsi" w:cstheme="minorHAnsi"/>
                <w:sz w:val="19"/>
              </w:rPr>
              <w:t xml:space="preserve">a </w:t>
            </w:r>
            <w:r w:rsidRPr="00677C26">
              <w:rPr>
                <w:rFonts w:asciiTheme="minorHAnsi" w:hAnsiTheme="minorHAnsi" w:cstheme="minorHAnsi"/>
                <w:spacing w:val="-6"/>
                <w:sz w:val="19"/>
              </w:rPr>
              <w:t xml:space="preserve">circuit protected </w:t>
            </w:r>
            <w:r w:rsidRPr="00677C26">
              <w:rPr>
                <w:rFonts w:asciiTheme="minorHAnsi" w:hAnsiTheme="minorHAnsi" w:cstheme="minorHAnsi"/>
                <w:spacing w:val="-3"/>
                <w:sz w:val="19"/>
              </w:rPr>
              <w:t xml:space="preserve">by an </w:t>
            </w:r>
            <w:r w:rsidRPr="00677C26">
              <w:rPr>
                <w:rFonts w:asciiTheme="minorHAnsi" w:hAnsiTheme="minorHAnsi" w:cstheme="minorHAnsi"/>
                <w:spacing w:val="-6"/>
                <w:sz w:val="19"/>
              </w:rPr>
              <w:t xml:space="preserve">RCD </w:t>
            </w:r>
            <w:r w:rsidRPr="00677C26">
              <w:rPr>
                <w:rFonts w:asciiTheme="minorHAnsi" w:hAnsiTheme="minorHAnsi" w:cstheme="minorHAnsi"/>
                <w:spacing w:val="-5"/>
                <w:sz w:val="19"/>
              </w:rPr>
              <w:t xml:space="preserve">(Residual </w:t>
            </w:r>
            <w:r w:rsidRPr="00677C26">
              <w:rPr>
                <w:rFonts w:asciiTheme="minorHAnsi" w:hAnsiTheme="minorHAnsi" w:cstheme="minorHAnsi"/>
                <w:spacing w:val="-6"/>
                <w:sz w:val="19"/>
              </w:rPr>
              <w:t>Current Device)</w:t>
            </w:r>
          </w:p>
        </w:tc>
        <w:tc>
          <w:tcPr>
            <w:tcW w:w="907" w:type="dxa"/>
          </w:tcPr>
          <w:p w14:paraId="6E32C926"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2D5BB5F6" w14:textId="77777777" w:rsidR="002E3EAA" w:rsidRPr="00677C26" w:rsidRDefault="002E3EAA" w:rsidP="002E3EAA">
            <w:pPr>
              <w:pStyle w:val="TableParagraph"/>
              <w:rPr>
                <w:rFonts w:asciiTheme="minorHAnsi" w:hAnsiTheme="minorHAnsi" w:cstheme="minorHAnsi"/>
                <w:sz w:val="18"/>
              </w:rPr>
            </w:pPr>
          </w:p>
        </w:tc>
        <w:tc>
          <w:tcPr>
            <w:tcW w:w="1417" w:type="dxa"/>
          </w:tcPr>
          <w:p w14:paraId="32605B49"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359ACCD9" w14:textId="49092F1C"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44D685AA" w14:textId="77777777" w:rsidTr="002140A7">
        <w:trPr>
          <w:trHeight w:val="1289"/>
        </w:trPr>
        <w:tc>
          <w:tcPr>
            <w:tcW w:w="1361" w:type="dxa"/>
          </w:tcPr>
          <w:p w14:paraId="46970E5E" w14:textId="77777777" w:rsidR="002E3EAA" w:rsidRPr="00677C26" w:rsidRDefault="002E3EAA" w:rsidP="002E3EAA">
            <w:pPr>
              <w:pStyle w:val="TableParagraph"/>
              <w:rPr>
                <w:rFonts w:asciiTheme="minorHAnsi" w:hAnsiTheme="minorHAnsi" w:cstheme="minorHAnsi"/>
                <w:sz w:val="18"/>
              </w:rPr>
            </w:pPr>
          </w:p>
        </w:tc>
        <w:tc>
          <w:tcPr>
            <w:tcW w:w="945" w:type="dxa"/>
          </w:tcPr>
          <w:p w14:paraId="2C0F0889" w14:textId="77777777" w:rsidR="002E3EAA" w:rsidRPr="00677C26" w:rsidRDefault="002E3EAA" w:rsidP="002E3EAA">
            <w:pPr>
              <w:pStyle w:val="TableParagraph"/>
              <w:jc w:val="center"/>
              <w:rPr>
                <w:rFonts w:asciiTheme="minorHAnsi" w:hAnsiTheme="minorHAnsi" w:cstheme="minorHAnsi"/>
                <w:sz w:val="18"/>
              </w:rPr>
            </w:pPr>
          </w:p>
        </w:tc>
        <w:tc>
          <w:tcPr>
            <w:tcW w:w="1304" w:type="dxa"/>
          </w:tcPr>
          <w:p w14:paraId="57C7482F" w14:textId="77777777" w:rsidR="002E3EAA" w:rsidRPr="00677C26" w:rsidRDefault="002E3EAA" w:rsidP="002E3EAA">
            <w:pPr>
              <w:pStyle w:val="TableParagraph"/>
              <w:rPr>
                <w:rFonts w:asciiTheme="minorHAnsi" w:hAnsiTheme="minorHAnsi" w:cstheme="minorHAnsi"/>
                <w:sz w:val="18"/>
              </w:rPr>
            </w:pPr>
          </w:p>
        </w:tc>
        <w:tc>
          <w:tcPr>
            <w:tcW w:w="1063" w:type="dxa"/>
          </w:tcPr>
          <w:p w14:paraId="132919CE" w14:textId="77777777" w:rsidR="002E3EAA" w:rsidRPr="00677C26" w:rsidRDefault="002E3EAA" w:rsidP="002E3EAA">
            <w:pPr>
              <w:pStyle w:val="TableParagraph"/>
              <w:spacing w:before="11"/>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2ACFA870" w14:textId="77777777" w:rsidR="002E3EAA" w:rsidRPr="00677C26" w:rsidRDefault="002E3EAA" w:rsidP="002E3EAA">
            <w:pPr>
              <w:pStyle w:val="TableParagraph"/>
              <w:spacing w:before="35" w:line="211" w:lineRule="auto"/>
              <w:ind w:left="56" w:right="52"/>
              <w:rPr>
                <w:rFonts w:asciiTheme="minorHAnsi" w:hAnsiTheme="minorHAnsi" w:cstheme="minorHAnsi"/>
                <w:sz w:val="19"/>
              </w:rPr>
            </w:pPr>
            <w:r w:rsidRPr="00677C26">
              <w:rPr>
                <w:rFonts w:asciiTheme="minorHAnsi" w:hAnsiTheme="minorHAnsi" w:cstheme="minorHAnsi"/>
                <w:spacing w:val="-4"/>
                <w:sz w:val="19"/>
              </w:rPr>
              <w:t xml:space="preserve">The </w:t>
            </w:r>
            <w:r w:rsidRPr="00677C26">
              <w:rPr>
                <w:rFonts w:asciiTheme="minorHAnsi" w:hAnsiTheme="minorHAnsi" w:cstheme="minorHAnsi"/>
                <w:spacing w:val="-5"/>
                <w:sz w:val="19"/>
              </w:rPr>
              <w:t xml:space="preserve">operation </w:t>
            </w:r>
            <w:r w:rsidRPr="00677C26">
              <w:rPr>
                <w:rFonts w:asciiTheme="minorHAnsi" w:hAnsiTheme="minorHAnsi" w:cstheme="minorHAnsi"/>
                <w:spacing w:val="-4"/>
                <w:sz w:val="19"/>
              </w:rPr>
              <w:t xml:space="preserve">of the RCD </w:t>
            </w:r>
            <w:r w:rsidRPr="00677C26">
              <w:rPr>
                <w:rFonts w:asciiTheme="minorHAnsi" w:hAnsiTheme="minorHAnsi" w:cstheme="minorHAnsi"/>
                <w:spacing w:val="-3"/>
                <w:sz w:val="19"/>
              </w:rPr>
              <w:t xml:space="preserve">is </w:t>
            </w:r>
            <w:r w:rsidRPr="00677C26">
              <w:rPr>
                <w:rFonts w:asciiTheme="minorHAnsi" w:hAnsiTheme="minorHAnsi" w:cstheme="minorHAnsi"/>
                <w:spacing w:val="-5"/>
                <w:sz w:val="19"/>
              </w:rPr>
              <w:t xml:space="preserve">checked </w:t>
            </w:r>
            <w:r w:rsidRPr="00677C26">
              <w:rPr>
                <w:rFonts w:asciiTheme="minorHAnsi" w:hAnsiTheme="minorHAnsi" w:cstheme="minorHAnsi"/>
                <w:spacing w:val="-3"/>
                <w:sz w:val="19"/>
              </w:rPr>
              <w:t xml:space="preserve">by </w:t>
            </w:r>
            <w:r w:rsidRPr="00677C26">
              <w:rPr>
                <w:rFonts w:asciiTheme="minorHAnsi" w:hAnsiTheme="minorHAnsi" w:cstheme="minorHAnsi"/>
                <w:spacing w:val="-6"/>
                <w:sz w:val="19"/>
              </w:rPr>
              <w:t xml:space="preserve">pressing </w:t>
            </w:r>
            <w:r w:rsidRPr="00677C26">
              <w:rPr>
                <w:rFonts w:asciiTheme="minorHAnsi" w:hAnsiTheme="minorHAnsi" w:cstheme="minorHAnsi"/>
                <w:spacing w:val="-4"/>
                <w:sz w:val="19"/>
              </w:rPr>
              <w:t xml:space="preserve">the </w:t>
            </w:r>
            <w:r w:rsidRPr="00677C26">
              <w:rPr>
                <w:rFonts w:asciiTheme="minorHAnsi" w:hAnsiTheme="minorHAnsi" w:cstheme="minorHAnsi"/>
                <w:spacing w:val="-5"/>
                <w:sz w:val="19"/>
              </w:rPr>
              <w:t xml:space="preserve">test button </w:t>
            </w:r>
            <w:r w:rsidRPr="00677C26">
              <w:rPr>
                <w:rFonts w:asciiTheme="minorHAnsi" w:hAnsiTheme="minorHAnsi" w:cstheme="minorHAnsi"/>
                <w:spacing w:val="-6"/>
                <w:sz w:val="19"/>
              </w:rPr>
              <w:t xml:space="preserve">regularly </w:t>
            </w:r>
            <w:r w:rsidRPr="00677C26">
              <w:rPr>
                <w:rFonts w:asciiTheme="minorHAnsi" w:hAnsiTheme="minorHAnsi" w:cstheme="minorHAnsi"/>
                <w:spacing w:val="-4"/>
                <w:sz w:val="19"/>
              </w:rPr>
              <w:t xml:space="preserve">and the RCD </w:t>
            </w:r>
            <w:r w:rsidRPr="00677C26">
              <w:rPr>
                <w:rFonts w:asciiTheme="minorHAnsi" w:hAnsiTheme="minorHAnsi" w:cstheme="minorHAnsi"/>
                <w:spacing w:val="-3"/>
                <w:sz w:val="19"/>
              </w:rPr>
              <w:t xml:space="preserve">is </w:t>
            </w:r>
            <w:r w:rsidRPr="00677C26">
              <w:rPr>
                <w:rFonts w:asciiTheme="minorHAnsi" w:hAnsiTheme="minorHAnsi" w:cstheme="minorHAnsi"/>
                <w:spacing w:val="-6"/>
                <w:sz w:val="19"/>
              </w:rPr>
              <w:t xml:space="preserve">tested </w:t>
            </w:r>
            <w:r w:rsidRPr="00677C26">
              <w:rPr>
                <w:rFonts w:asciiTheme="minorHAnsi" w:hAnsiTheme="minorHAnsi" w:cstheme="minorHAnsi"/>
                <w:spacing w:val="-5"/>
                <w:sz w:val="19"/>
              </w:rPr>
              <w:t xml:space="preserve">periodically </w:t>
            </w:r>
            <w:r w:rsidRPr="00677C26">
              <w:rPr>
                <w:rFonts w:asciiTheme="minorHAnsi" w:hAnsiTheme="minorHAnsi" w:cstheme="minorHAnsi"/>
                <w:spacing w:val="-3"/>
                <w:sz w:val="19"/>
              </w:rPr>
              <w:t xml:space="preserve">by </w:t>
            </w:r>
            <w:r w:rsidRPr="00677C26">
              <w:rPr>
                <w:rFonts w:asciiTheme="minorHAnsi" w:hAnsiTheme="minorHAnsi" w:cstheme="minorHAnsi"/>
                <w:sz w:val="19"/>
              </w:rPr>
              <w:t xml:space="preserve">a </w:t>
            </w:r>
            <w:r w:rsidRPr="00677C26">
              <w:rPr>
                <w:rFonts w:asciiTheme="minorHAnsi" w:hAnsiTheme="minorHAnsi" w:cstheme="minorHAnsi"/>
                <w:spacing w:val="-6"/>
                <w:sz w:val="19"/>
              </w:rPr>
              <w:t xml:space="preserve">competent </w:t>
            </w:r>
            <w:r w:rsidRPr="00677C26">
              <w:rPr>
                <w:rFonts w:asciiTheme="minorHAnsi" w:hAnsiTheme="minorHAnsi" w:cstheme="minorHAnsi"/>
                <w:spacing w:val="-5"/>
                <w:sz w:val="19"/>
              </w:rPr>
              <w:t xml:space="preserve">person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 xml:space="preserve">ensure </w:t>
            </w:r>
            <w:r w:rsidRPr="00677C26">
              <w:rPr>
                <w:rFonts w:asciiTheme="minorHAnsi" w:hAnsiTheme="minorHAnsi" w:cstheme="minorHAnsi"/>
                <w:spacing w:val="-4"/>
                <w:sz w:val="19"/>
              </w:rPr>
              <w:t xml:space="preserve">that </w:t>
            </w:r>
            <w:r w:rsidRPr="00677C26">
              <w:rPr>
                <w:rFonts w:asciiTheme="minorHAnsi" w:hAnsiTheme="minorHAnsi" w:cstheme="minorHAnsi"/>
                <w:spacing w:val="-3"/>
                <w:sz w:val="19"/>
              </w:rPr>
              <w:t xml:space="preserve">it </w:t>
            </w:r>
            <w:r w:rsidRPr="00677C26">
              <w:rPr>
                <w:rFonts w:asciiTheme="minorHAnsi" w:hAnsiTheme="minorHAnsi" w:cstheme="minorHAnsi"/>
                <w:spacing w:val="-6"/>
                <w:sz w:val="19"/>
              </w:rPr>
              <w:t xml:space="preserve">operates </w:t>
            </w:r>
            <w:r w:rsidRPr="00677C26">
              <w:rPr>
                <w:rFonts w:asciiTheme="minorHAnsi" w:hAnsiTheme="minorHAnsi" w:cstheme="minorHAnsi"/>
                <w:spacing w:val="-3"/>
                <w:sz w:val="19"/>
              </w:rPr>
              <w:t xml:space="preserve">at </w:t>
            </w:r>
            <w:r w:rsidRPr="00677C26">
              <w:rPr>
                <w:rFonts w:asciiTheme="minorHAnsi" w:hAnsiTheme="minorHAnsi" w:cstheme="minorHAnsi"/>
                <w:spacing w:val="-6"/>
                <w:sz w:val="19"/>
              </w:rPr>
              <w:t xml:space="preserve">correct </w:t>
            </w:r>
            <w:r w:rsidRPr="00677C26">
              <w:rPr>
                <w:rFonts w:asciiTheme="minorHAnsi" w:hAnsiTheme="minorHAnsi" w:cstheme="minorHAnsi"/>
                <w:spacing w:val="-5"/>
                <w:sz w:val="19"/>
              </w:rPr>
              <w:t xml:space="preserve">leakage </w:t>
            </w:r>
            <w:r w:rsidRPr="00677C26">
              <w:rPr>
                <w:rFonts w:asciiTheme="minorHAnsi" w:hAnsiTheme="minorHAnsi" w:cstheme="minorHAnsi"/>
                <w:spacing w:val="-6"/>
                <w:sz w:val="19"/>
              </w:rPr>
              <w:t xml:space="preserve">current </w:t>
            </w:r>
            <w:r w:rsidRPr="00677C26">
              <w:rPr>
                <w:rFonts w:asciiTheme="minorHAnsi" w:hAnsiTheme="minorHAnsi" w:cstheme="minorHAnsi"/>
                <w:spacing w:val="-5"/>
                <w:sz w:val="19"/>
              </w:rPr>
              <w:t xml:space="preserve">(leakage </w:t>
            </w:r>
            <w:r w:rsidRPr="00677C26">
              <w:rPr>
                <w:rFonts w:asciiTheme="minorHAnsi" w:hAnsiTheme="minorHAnsi" w:cstheme="minorHAnsi"/>
                <w:spacing w:val="-6"/>
                <w:sz w:val="19"/>
              </w:rPr>
              <w:t xml:space="preserve">current </w:t>
            </w:r>
            <w:r w:rsidRPr="00677C26">
              <w:rPr>
                <w:rFonts w:asciiTheme="minorHAnsi" w:hAnsiTheme="minorHAnsi" w:cstheme="minorHAnsi"/>
                <w:spacing w:val="-4"/>
                <w:sz w:val="19"/>
              </w:rPr>
              <w:t xml:space="preserve">not </w:t>
            </w:r>
            <w:r w:rsidRPr="00677C26">
              <w:rPr>
                <w:rFonts w:asciiTheme="minorHAnsi" w:hAnsiTheme="minorHAnsi" w:cstheme="minorHAnsi"/>
                <w:spacing w:val="-6"/>
                <w:sz w:val="19"/>
              </w:rPr>
              <w:t xml:space="preserve">exceeding </w:t>
            </w:r>
            <w:r w:rsidRPr="00677C26">
              <w:rPr>
                <w:rFonts w:asciiTheme="minorHAnsi" w:hAnsiTheme="minorHAnsi" w:cstheme="minorHAnsi"/>
                <w:spacing w:val="-3"/>
                <w:sz w:val="19"/>
              </w:rPr>
              <w:t xml:space="preserve">30 mA in </w:t>
            </w:r>
            <w:r w:rsidRPr="00677C26">
              <w:rPr>
                <w:rFonts w:asciiTheme="minorHAnsi" w:hAnsiTheme="minorHAnsi" w:cstheme="minorHAnsi"/>
                <w:sz w:val="19"/>
              </w:rPr>
              <w:t xml:space="preserve">a </w:t>
            </w:r>
            <w:r w:rsidRPr="00677C26">
              <w:rPr>
                <w:rFonts w:asciiTheme="minorHAnsi" w:hAnsiTheme="minorHAnsi" w:cstheme="minorHAnsi"/>
                <w:spacing w:val="-5"/>
                <w:sz w:val="19"/>
              </w:rPr>
              <w:t xml:space="preserve">time </w:t>
            </w:r>
            <w:r w:rsidRPr="00677C26">
              <w:rPr>
                <w:rFonts w:asciiTheme="minorHAnsi" w:hAnsiTheme="minorHAnsi" w:cstheme="minorHAnsi"/>
                <w:spacing w:val="-4"/>
                <w:sz w:val="19"/>
              </w:rPr>
              <w:t xml:space="preserve">of not </w:t>
            </w:r>
            <w:r w:rsidRPr="00677C26">
              <w:rPr>
                <w:rFonts w:asciiTheme="minorHAnsi" w:hAnsiTheme="minorHAnsi" w:cstheme="minorHAnsi"/>
                <w:spacing w:val="-6"/>
                <w:sz w:val="19"/>
              </w:rPr>
              <w:t xml:space="preserve">more </w:t>
            </w:r>
            <w:r w:rsidRPr="00677C26">
              <w:rPr>
                <w:rFonts w:asciiTheme="minorHAnsi" w:hAnsiTheme="minorHAnsi" w:cstheme="minorHAnsi"/>
                <w:spacing w:val="-4"/>
                <w:sz w:val="19"/>
              </w:rPr>
              <w:t xml:space="preserve">than </w:t>
            </w:r>
            <w:r w:rsidRPr="00677C26">
              <w:rPr>
                <w:rFonts w:asciiTheme="minorHAnsi" w:hAnsiTheme="minorHAnsi" w:cstheme="minorHAnsi"/>
                <w:spacing w:val="-5"/>
                <w:sz w:val="19"/>
              </w:rPr>
              <w:t>0.3 seconds)</w:t>
            </w:r>
          </w:p>
        </w:tc>
        <w:tc>
          <w:tcPr>
            <w:tcW w:w="907" w:type="dxa"/>
          </w:tcPr>
          <w:p w14:paraId="7B7D97CB" w14:textId="77777777" w:rsidR="002E3EAA" w:rsidRPr="00677C26" w:rsidRDefault="002E3EAA" w:rsidP="002E3EAA">
            <w:pPr>
              <w:pStyle w:val="TableParagraph"/>
              <w:jc w:val="center"/>
              <w:rPr>
                <w:rFonts w:asciiTheme="minorHAnsi" w:hAnsiTheme="minorHAnsi" w:cstheme="minorHAnsi"/>
                <w:sz w:val="18"/>
              </w:rPr>
            </w:pPr>
          </w:p>
        </w:tc>
        <w:tc>
          <w:tcPr>
            <w:tcW w:w="2551" w:type="dxa"/>
          </w:tcPr>
          <w:p w14:paraId="1C352F0C" w14:textId="77777777" w:rsidR="002E3EAA" w:rsidRPr="00677C26" w:rsidRDefault="002E3EAA" w:rsidP="002E3EAA">
            <w:pPr>
              <w:pStyle w:val="TableParagraph"/>
              <w:rPr>
                <w:rFonts w:asciiTheme="minorHAnsi" w:hAnsiTheme="minorHAnsi" w:cstheme="minorHAnsi"/>
                <w:sz w:val="18"/>
              </w:rPr>
            </w:pPr>
          </w:p>
        </w:tc>
        <w:tc>
          <w:tcPr>
            <w:tcW w:w="1417" w:type="dxa"/>
          </w:tcPr>
          <w:p w14:paraId="3F5AB334"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1599B58C" w14:textId="2790D78B"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2CCBB73C" w14:textId="77777777" w:rsidTr="002140A7">
        <w:trPr>
          <w:trHeight w:val="889"/>
        </w:trPr>
        <w:tc>
          <w:tcPr>
            <w:tcW w:w="1361" w:type="dxa"/>
            <w:vMerge w:val="restart"/>
          </w:tcPr>
          <w:p w14:paraId="74D2A15F" w14:textId="77777777" w:rsidR="002E3EAA" w:rsidRPr="00677C26" w:rsidRDefault="002E3EAA" w:rsidP="002E3EAA">
            <w:pPr>
              <w:pStyle w:val="TableParagraph"/>
              <w:spacing w:before="35" w:line="211" w:lineRule="auto"/>
              <w:ind w:left="57" w:right="31"/>
              <w:rPr>
                <w:rFonts w:asciiTheme="minorHAnsi" w:hAnsiTheme="minorHAnsi" w:cstheme="minorHAnsi"/>
                <w:sz w:val="19"/>
              </w:rPr>
            </w:pPr>
            <w:r w:rsidRPr="00677C26">
              <w:rPr>
                <w:rFonts w:asciiTheme="minorHAnsi" w:hAnsiTheme="minorHAnsi" w:cstheme="minorHAnsi"/>
                <w:sz w:val="19"/>
              </w:rPr>
              <w:t>Direct contact with moving parts</w:t>
            </w:r>
          </w:p>
        </w:tc>
        <w:tc>
          <w:tcPr>
            <w:tcW w:w="945" w:type="dxa"/>
            <w:vMerge w:val="restart"/>
          </w:tcPr>
          <w:p w14:paraId="4F85B8D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580FF4C7" w14:textId="77777777" w:rsidR="002E3EAA" w:rsidRPr="00677C26" w:rsidRDefault="002E3EAA" w:rsidP="002E3EAA">
            <w:pPr>
              <w:pStyle w:val="TableParagraph"/>
              <w:spacing w:before="35" w:line="211" w:lineRule="auto"/>
              <w:ind w:left="56" w:right="80"/>
              <w:rPr>
                <w:rFonts w:asciiTheme="minorHAnsi" w:hAnsiTheme="minorHAnsi" w:cstheme="minorHAnsi"/>
                <w:sz w:val="19"/>
              </w:rPr>
            </w:pPr>
            <w:r w:rsidRPr="00677C26">
              <w:rPr>
                <w:rFonts w:asciiTheme="minorHAnsi" w:hAnsiTheme="minorHAnsi" w:cstheme="minorHAnsi"/>
                <w:spacing w:val="-6"/>
                <w:sz w:val="19"/>
              </w:rPr>
              <w:t xml:space="preserve">Cutters, </w:t>
            </w:r>
            <w:r w:rsidRPr="00677C26">
              <w:rPr>
                <w:rFonts w:asciiTheme="minorHAnsi" w:hAnsiTheme="minorHAnsi" w:cstheme="minorHAnsi"/>
                <w:spacing w:val="-5"/>
                <w:sz w:val="19"/>
              </w:rPr>
              <w:t xml:space="preserve">blades, </w:t>
            </w:r>
            <w:r w:rsidRPr="00677C26">
              <w:rPr>
                <w:rFonts w:asciiTheme="minorHAnsi" w:hAnsiTheme="minorHAnsi" w:cstheme="minorHAnsi"/>
                <w:spacing w:val="-6"/>
                <w:sz w:val="19"/>
              </w:rPr>
              <w:t xml:space="preserve">abrasive </w:t>
            </w:r>
            <w:r w:rsidRPr="00677C26">
              <w:rPr>
                <w:rFonts w:asciiTheme="minorHAnsi" w:hAnsiTheme="minorHAnsi" w:cstheme="minorHAnsi"/>
                <w:spacing w:val="-5"/>
                <w:sz w:val="19"/>
              </w:rPr>
              <w:t xml:space="preserve">wheels and sanding </w:t>
            </w:r>
            <w:r w:rsidRPr="00677C26">
              <w:rPr>
                <w:rFonts w:asciiTheme="minorHAnsi" w:hAnsiTheme="minorHAnsi" w:cstheme="minorHAnsi"/>
                <w:spacing w:val="-8"/>
                <w:sz w:val="19"/>
              </w:rPr>
              <w:t xml:space="preserve">discs, </w:t>
            </w:r>
            <w:r w:rsidRPr="00677C26">
              <w:rPr>
                <w:rFonts w:asciiTheme="minorHAnsi" w:hAnsiTheme="minorHAnsi" w:cstheme="minorHAnsi"/>
                <w:spacing w:val="-5"/>
                <w:sz w:val="19"/>
              </w:rPr>
              <w:t xml:space="preserve">contact with </w:t>
            </w:r>
            <w:r w:rsidRPr="00677C26">
              <w:rPr>
                <w:rFonts w:asciiTheme="minorHAnsi" w:hAnsiTheme="minorHAnsi" w:cstheme="minorHAnsi"/>
                <w:spacing w:val="-4"/>
                <w:sz w:val="19"/>
              </w:rPr>
              <w:t xml:space="preserve">which </w:t>
            </w:r>
            <w:r w:rsidRPr="00677C26">
              <w:rPr>
                <w:rFonts w:asciiTheme="minorHAnsi" w:hAnsiTheme="minorHAnsi" w:cstheme="minorHAnsi"/>
                <w:spacing w:val="-5"/>
                <w:sz w:val="19"/>
              </w:rPr>
              <w:t xml:space="preserve">can </w:t>
            </w:r>
            <w:r w:rsidRPr="00677C26">
              <w:rPr>
                <w:rFonts w:asciiTheme="minorHAnsi" w:hAnsiTheme="minorHAnsi" w:cstheme="minorHAnsi"/>
                <w:spacing w:val="-4"/>
                <w:sz w:val="19"/>
              </w:rPr>
              <w:t xml:space="preserve">cause </w:t>
            </w:r>
            <w:r w:rsidRPr="00677C26">
              <w:rPr>
                <w:rFonts w:asciiTheme="minorHAnsi" w:hAnsiTheme="minorHAnsi" w:cstheme="minorHAnsi"/>
                <w:spacing w:val="-5"/>
                <w:sz w:val="19"/>
              </w:rPr>
              <w:t>injuries</w:t>
            </w:r>
          </w:p>
        </w:tc>
        <w:tc>
          <w:tcPr>
            <w:tcW w:w="1063" w:type="dxa"/>
          </w:tcPr>
          <w:p w14:paraId="772E61BD"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49687BA2" w14:textId="77777777" w:rsidR="002E3EAA" w:rsidRPr="00677C26" w:rsidRDefault="002E3EAA" w:rsidP="002E3EAA">
            <w:pPr>
              <w:pStyle w:val="TableParagraph"/>
              <w:spacing w:before="36" w:line="211" w:lineRule="auto"/>
              <w:ind w:left="56" w:right="45"/>
              <w:rPr>
                <w:rFonts w:asciiTheme="minorHAnsi" w:hAnsiTheme="minorHAnsi" w:cstheme="minorHAnsi"/>
                <w:sz w:val="19"/>
              </w:rPr>
            </w:pPr>
            <w:r w:rsidRPr="00677C26">
              <w:rPr>
                <w:rFonts w:asciiTheme="minorHAnsi" w:hAnsiTheme="minorHAnsi" w:cstheme="minorHAnsi"/>
                <w:spacing w:val="-7"/>
                <w:sz w:val="19"/>
              </w:rPr>
              <w:t xml:space="preserve">Before </w:t>
            </w:r>
            <w:r w:rsidRPr="00677C26">
              <w:rPr>
                <w:rFonts w:asciiTheme="minorHAnsi" w:hAnsiTheme="minorHAnsi" w:cstheme="minorHAnsi"/>
                <w:spacing w:val="-5"/>
                <w:sz w:val="19"/>
              </w:rPr>
              <w:t xml:space="preserve">use, </w:t>
            </w:r>
            <w:r w:rsidRPr="00677C26">
              <w:rPr>
                <w:rFonts w:asciiTheme="minorHAnsi" w:hAnsiTheme="minorHAnsi" w:cstheme="minorHAnsi"/>
                <w:sz w:val="19"/>
              </w:rPr>
              <w:t xml:space="preserve">a </w:t>
            </w:r>
            <w:r w:rsidRPr="00677C26">
              <w:rPr>
                <w:rFonts w:asciiTheme="minorHAnsi" w:hAnsiTheme="minorHAnsi" w:cstheme="minorHAnsi"/>
                <w:spacing w:val="-5"/>
                <w:sz w:val="19"/>
              </w:rPr>
              <w:t xml:space="preserve">visual </w:t>
            </w:r>
            <w:r w:rsidRPr="00677C26">
              <w:rPr>
                <w:rFonts w:asciiTheme="minorHAnsi" w:hAnsiTheme="minorHAnsi" w:cstheme="minorHAnsi"/>
                <w:spacing w:val="-4"/>
                <w:sz w:val="19"/>
              </w:rPr>
              <w:t xml:space="preserve">check </w:t>
            </w:r>
            <w:r w:rsidRPr="00677C26">
              <w:rPr>
                <w:rFonts w:asciiTheme="minorHAnsi" w:hAnsiTheme="minorHAnsi" w:cstheme="minorHAnsi"/>
                <w:spacing w:val="-5"/>
                <w:sz w:val="19"/>
              </w:rPr>
              <w:t xml:space="preserve">should </w:t>
            </w:r>
            <w:r w:rsidRPr="00677C26">
              <w:rPr>
                <w:rFonts w:asciiTheme="minorHAnsi" w:hAnsiTheme="minorHAnsi" w:cstheme="minorHAnsi"/>
                <w:spacing w:val="-3"/>
                <w:sz w:val="19"/>
              </w:rPr>
              <w:t xml:space="preserve">be </w:t>
            </w:r>
            <w:r w:rsidRPr="00677C26">
              <w:rPr>
                <w:rFonts w:asciiTheme="minorHAnsi" w:hAnsiTheme="minorHAnsi" w:cstheme="minorHAnsi"/>
                <w:spacing w:val="-5"/>
                <w:sz w:val="19"/>
              </w:rPr>
              <w:t xml:space="preserve">carried out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 xml:space="preserve">ensure where </w:t>
            </w:r>
            <w:r w:rsidRPr="00677C26">
              <w:rPr>
                <w:rFonts w:asciiTheme="minorHAnsi" w:hAnsiTheme="minorHAnsi" w:cstheme="minorHAnsi"/>
                <w:spacing w:val="-5"/>
                <w:sz w:val="19"/>
              </w:rPr>
              <w:t xml:space="preserve">applicable, </w:t>
            </w:r>
            <w:r w:rsidRPr="00677C26">
              <w:rPr>
                <w:rFonts w:asciiTheme="minorHAnsi" w:hAnsiTheme="minorHAnsi" w:cstheme="minorHAnsi"/>
                <w:spacing w:val="-4"/>
                <w:sz w:val="19"/>
              </w:rPr>
              <w:t xml:space="preserve">all </w:t>
            </w:r>
            <w:r w:rsidRPr="00677C26">
              <w:rPr>
                <w:rFonts w:asciiTheme="minorHAnsi" w:hAnsiTheme="minorHAnsi" w:cstheme="minorHAnsi"/>
                <w:spacing w:val="-5"/>
                <w:sz w:val="19"/>
              </w:rPr>
              <w:t xml:space="preserve">guards </w:t>
            </w:r>
            <w:r w:rsidRPr="00677C26">
              <w:rPr>
                <w:rFonts w:asciiTheme="minorHAnsi" w:hAnsiTheme="minorHAnsi" w:cstheme="minorHAnsi"/>
                <w:spacing w:val="-4"/>
                <w:sz w:val="19"/>
              </w:rPr>
              <w:t xml:space="preserve">and </w:t>
            </w:r>
            <w:r w:rsidRPr="00677C26">
              <w:rPr>
                <w:rFonts w:asciiTheme="minorHAnsi" w:hAnsiTheme="minorHAnsi" w:cstheme="minorHAnsi"/>
                <w:spacing w:val="-5"/>
                <w:sz w:val="19"/>
              </w:rPr>
              <w:t xml:space="preserve">covers </w:t>
            </w:r>
            <w:r w:rsidRPr="00677C26">
              <w:rPr>
                <w:rFonts w:asciiTheme="minorHAnsi" w:hAnsiTheme="minorHAnsi" w:cstheme="minorHAnsi"/>
                <w:spacing w:val="-6"/>
                <w:sz w:val="19"/>
              </w:rPr>
              <w:t xml:space="preserve">are </w:t>
            </w:r>
            <w:r w:rsidRPr="00677C26">
              <w:rPr>
                <w:rFonts w:asciiTheme="minorHAnsi" w:hAnsiTheme="minorHAnsi" w:cstheme="minorHAnsi"/>
                <w:spacing w:val="-4"/>
                <w:sz w:val="19"/>
              </w:rPr>
              <w:t xml:space="preserve">fitted, </w:t>
            </w:r>
            <w:r w:rsidRPr="00677C26">
              <w:rPr>
                <w:rFonts w:asciiTheme="minorHAnsi" w:hAnsiTheme="minorHAnsi" w:cstheme="minorHAnsi"/>
                <w:spacing w:val="-3"/>
                <w:sz w:val="19"/>
              </w:rPr>
              <w:t xml:space="preserve">in </w:t>
            </w:r>
            <w:r w:rsidRPr="00677C26">
              <w:rPr>
                <w:rFonts w:asciiTheme="minorHAnsi" w:hAnsiTheme="minorHAnsi" w:cstheme="minorHAnsi"/>
                <w:spacing w:val="-4"/>
                <w:sz w:val="19"/>
              </w:rPr>
              <w:t xml:space="preserve">good </w:t>
            </w:r>
            <w:r w:rsidRPr="00677C26">
              <w:rPr>
                <w:rFonts w:asciiTheme="minorHAnsi" w:hAnsiTheme="minorHAnsi" w:cstheme="minorHAnsi"/>
                <w:spacing w:val="-5"/>
                <w:sz w:val="19"/>
              </w:rPr>
              <w:t xml:space="preserve">order </w:t>
            </w:r>
            <w:r w:rsidRPr="00677C26">
              <w:rPr>
                <w:rFonts w:asciiTheme="minorHAnsi" w:hAnsiTheme="minorHAnsi" w:cstheme="minorHAnsi"/>
                <w:spacing w:val="-4"/>
                <w:sz w:val="19"/>
              </w:rPr>
              <w:t xml:space="preserve">and </w:t>
            </w:r>
            <w:r w:rsidRPr="00677C26">
              <w:rPr>
                <w:rFonts w:asciiTheme="minorHAnsi" w:hAnsiTheme="minorHAnsi" w:cstheme="minorHAnsi"/>
                <w:spacing w:val="-6"/>
                <w:sz w:val="19"/>
              </w:rPr>
              <w:t xml:space="preserve">there are </w:t>
            </w:r>
            <w:r w:rsidRPr="00677C26">
              <w:rPr>
                <w:rFonts w:asciiTheme="minorHAnsi" w:hAnsiTheme="minorHAnsi" w:cstheme="minorHAnsi"/>
                <w:spacing w:val="-3"/>
                <w:sz w:val="19"/>
              </w:rPr>
              <w:t xml:space="preserve">no </w:t>
            </w:r>
            <w:r w:rsidRPr="00677C26">
              <w:rPr>
                <w:rFonts w:asciiTheme="minorHAnsi" w:hAnsiTheme="minorHAnsi" w:cstheme="minorHAnsi"/>
                <w:spacing w:val="-5"/>
                <w:sz w:val="19"/>
              </w:rPr>
              <w:t xml:space="preserve">visible </w:t>
            </w:r>
            <w:r w:rsidRPr="00677C26">
              <w:rPr>
                <w:rFonts w:asciiTheme="minorHAnsi" w:hAnsiTheme="minorHAnsi" w:cstheme="minorHAnsi"/>
                <w:spacing w:val="-6"/>
                <w:sz w:val="19"/>
              </w:rPr>
              <w:t>faults</w:t>
            </w:r>
          </w:p>
        </w:tc>
        <w:tc>
          <w:tcPr>
            <w:tcW w:w="907" w:type="dxa"/>
          </w:tcPr>
          <w:p w14:paraId="485BC5F3"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03C5DBCA" w14:textId="77777777" w:rsidR="002E3EAA" w:rsidRPr="00677C26" w:rsidRDefault="002E3EAA" w:rsidP="002E3EAA">
            <w:pPr>
              <w:pStyle w:val="TableParagraph"/>
              <w:rPr>
                <w:rFonts w:asciiTheme="minorHAnsi" w:hAnsiTheme="minorHAnsi" w:cstheme="minorHAnsi"/>
                <w:sz w:val="18"/>
              </w:rPr>
            </w:pPr>
          </w:p>
        </w:tc>
        <w:tc>
          <w:tcPr>
            <w:tcW w:w="1417" w:type="dxa"/>
          </w:tcPr>
          <w:p w14:paraId="588D860F"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485CD7B3" w14:textId="5968044E"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0D851FBC" w14:textId="77777777" w:rsidTr="002140A7">
        <w:trPr>
          <w:trHeight w:val="489"/>
        </w:trPr>
        <w:tc>
          <w:tcPr>
            <w:tcW w:w="1361" w:type="dxa"/>
            <w:vMerge/>
            <w:tcBorders>
              <w:top w:val="nil"/>
            </w:tcBorders>
          </w:tcPr>
          <w:p w14:paraId="1E413E08" w14:textId="77777777" w:rsidR="002E3EAA" w:rsidRPr="00677C26" w:rsidRDefault="002E3EAA" w:rsidP="002E3EAA">
            <w:pPr>
              <w:rPr>
                <w:rFonts w:cstheme="minorHAnsi"/>
                <w:sz w:val="2"/>
                <w:szCs w:val="2"/>
              </w:rPr>
            </w:pPr>
          </w:p>
        </w:tc>
        <w:tc>
          <w:tcPr>
            <w:tcW w:w="945" w:type="dxa"/>
            <w:vMerge/>
            <w:tcBorders>
              <w:top w:val="nil"/>
            </w:tcBorders>
          </w:tcPr>
          <w:p w14:paraId="47F58C73" w14:textId="77777777" w:rsidR="002E3EAA" w:rsidRPr="00677C26" w:rsidRDefault="002E3EAA" w:rsidP="002E3EAA">
            <w:pPr>
              <w:jc w:val="center"/>
              <w:rPr>
                <w:rFonts w:cstheme="minorHAnsi"/>
                <w:sz w:val="2"/>
                <w:szCs w:val="2"/>
              </w:rPr>
            </w:pPr>
          </w:p>
        </w:tc>
        <w:tc>
          <w:tcPr>
            <w:tcW w:w="1304" w:type="dxa"/>
            <w:vMerge/>
            <w:tcBorders>
              <w:top w:val="nil"/>
            </w:tcBorders>
          </w:tcPr>
          <w:p w14:paraId="321A05EC" w14:textId="77777777" w:rsidR="002E3EAA" w:rsidRPr="00677C26" w:rsidRDefault="002E3EAA" w:rsidP="002E3EAA">
            <w:pPr>
              <w:rPr>
                <w:rFonts w:cstheme="minorHAnsi"/>
                <w:sz w:val="2"/>
                <w:szCs w:val="2"/>
              </w:rPr>
            </w:pPr>
          </w:p>
        </w:tc>
        <w:tc>
          <w:tcPr>
            <w:tcW w:w="1063" w:type="dxa"/>
          </w:tcPr>
          <w:p w14:paraId="2B620906"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6B01004C" w14:textId="77777777" w:rsidR="002E3EAA" w:rsidRPr="00677C26" w:rsidRDefault="002E3EAA" w:rsidP="002E3EAA">
            <w:pPr>
              <w:pStyle w:val="TableParagraph"/>
              <w:spacing w:before="36" w:line="211" w:lineRule="auto"/>
              <w:ind w:left="56" w:right="1112"/>
              <w:rPr>
                <w:rFonts w:asciiTheme="minorHAnsi" w:hAnsiTheme="minorHAnsi" w:cstheme="minorHAnsi"/>
                <w:sz w:val="19"/>
              </w:rPr>
            </w:pPr>
            <w:r w:rsidRPr="00677C26">
              <w:rPr>
                <w:rFonts w:asciiTheme="minorHAnsi" w:hAnsiTheme="minorHAnsi" w:cstheme="minorHAnsi"/>
                <w:spacing w:val="-6"/>
                <w:sz w:val="19"/>
              </w:rPr>
              <w:t xml:space="preserve">Equipment </w:t>
            </w:r>
            <w:r w:rsidRPr="00677C26">
              <w:rPr>
                <w:rFonts w:asciiTheme="minorHAnsi" w:hAnsiTheme="minorHAnsi" w:cstheme="minorHAnsi"/>
                <w:spacing w:val="-4"/>
                <w:sz w:val="19"/>
              </w:rPr>
              <w:t xml:space="preserve">used </w:t>
            </w:r>
            <w:r w:rsidRPr="00677C26">
              <w:rPr>
                <w:rFonts w:asciiTheme="minorHAnsi" w:hAnsiTheme="minorHAnsi" w:cstheme="minorHAnsi"/>
                <w:spacing w:val="-3"/>
                <w:sz w:val="19"/>
              </w:rPr>
              <w:t xml:space="preserve">in </w:t>
            </w:r>
            <w:r w:rsidRPr="00677C26">
              <w:rPr>
                <w:rFonts w:asciiTheme="minorHAnsi" w:hAnsiTheme="minorHAnsi" w:cstheme="minorHAnsi"/>
                <w:spacing w:val="-5"/>
                <w:sz w:val="19"/>
              </w:rPr>
              <w:t xml:space="preserve">compliance with </w:t>
            </w:r>
            <w:r w:rsidRPr="00677C26">
              <w:rPr>
                <w:rFonts w:asciiTheme="minorHAnsi" w:hAnsiTheme="minorHAnsi" w:cstheme="minorHAnsi"/>
                <w:spacing w:val="-6"/>
                <w:sz w:val="19"/>
              </w:rPr>
              <w:t>manufacturer’s instruction</w:t>
            </w:r>
          </w:p>
        </w:tc>
        <w:tc>
          <w:tcPr>
            <w:tcW w:w="907" w:type="dxa"/>
          </w:tcPr>
          <w:p w14:paraId="20754AA3"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4EBD1FC3" w14:textId="77777777" w:rsidR="002E3EAA" w:rsidRPr="00677C26" w:rsidRDefault="002E3EAA" w:rsidP="002E3EAA">
            <w:pPr>
              <w:pStyle w:val="TableParagraph"/>
              <w:rPr>
                <w:rFonts w:asciiTheme="minorHAnsi" w:hAnsiTheme="minorHAnsi" w:cstheme="minorHAnsi"/>
                <w:sz w:val="18"/>
              </w:rPr>
            </w:pPr>
          </w:p>
        </w:tc>
        <w:tc>
          <w:tcPr>
            <w:tcW w:w="1417" w:type="dxa"/>
          </w:tcPr>
          <w:p w14:paraId="48785FCB"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4CFFD46C" w14:textId="152F26F3"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2CD84329" w14:textId="77777777" w:rsidTr="002140A7">
        <w:trPr>
          <w:trHeight w:val="289"/>
        </w:trPr>
        <w:tc>
          <w:tcPr>
            <w:tcW w:w="1361" w:type="dxa"/>
            <w:vMerge/>
            <w:tcBorders>
              <w:top w:val="nil"/>
            </w:tcBorders>
          </w:tcPr>
          <w:p w14:paraId="471F235F" w14:textId="77777777" w:rsidR="002E3EAA" w:rsidRPr="00677C26" w:rsidRDefault="002E3EAA" w:rsidP="002E3EAA">
            <w:pPr>
              <w:rPr>
                <w:rFonts w:cstheme="minorHAnsi"/>
                <w:sz w:val="2"/>
                <w:szCs w:val="2"/>
              </w:rPr>
            </w:pPr>
          </w:p>
        </w:tc>
        <w:tc>
          <w:tcPr>
            <w:tcW w:w="945" w:type="dxa"/>
            <w:vMerge/>
            <w:tcBorders>
              <w:top w:val="nil"/>
            </w:tcBorders>
          </w:tcPr>
          <w:p w14:paraId="109CD692" w14:textId="77777777" w:rsidR="002E3EAA" w:rsidRPr="00677C26" w:rsidRDefault="002E3EAA" w:rsidP="002E3EAA">
            <w:pPr>
              <w:jc w:val="center"/>
              <w:rPr>
                <w:rFonts w:cstheme="minorHAnsi"/>
                <w:sz w:val="2"/>
                <w:szCs w:val="2"/>
              </w:rPr>
            </w:pPr>
          </w:p>
        </w:tc>
        <w:tc>
          <w:tcPr>
            <w:tcW w:w="1304" w:type="dxa"/>
            <w:vMerge/>
            <w:tcBorders>
              <w:top w:val="nil"/>
            </w:tcBorders>
          </w:tcPr>
          <w:p w14:paraId="6BE05775" w14:textId="77777777" w:rsidR="002E3EAA" w:rsidRPr="00677C26" w:rsidRDefault="002E3EAA" w:rsidP="002E3EAA">
            <w:pPr>
              <w:rPr>
                <w:rFonts w:cstheme="minorHAnsi"/>
                <w:sz w:val="2"/>
                <w:szCs w:val="2"/>
              </w:rPr>
            </w:pPr>
          </w:p>
        </w:tc>
        <w:tc>
          <w:tcPr>
            <w:tcW w:w="1063" w:type="dxa"/>
          </w:tcPr>
          <w:p w14:paraId="18881B18"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M</w:t>
            </w:r>
          </w:p>
        </w:tc>
        <w:tc>
          <w:tcPr>
            <w:tcW w:w="4209" w:type="dxa"/>
          </w:tcPr>
          <w:p w14:paraId="3884174D" w14:textId="77777777" w:rsidR="002E3EAA" w:rsidRPr="00677C26" w:rsidRDefault="002E3EAA" w:rsidP="002E3EAA">
            <w:pPr>
              <w:pStyle w:val="TableParagraph"/>
              <w:spacing w:before="12"/>
              <w:ind w:left="56"/>
              <w:rPr>
                <w:rFonts w:asciiTheme="minorHAnsi" w:hAnsiTheme="minorHAnsi" w:cstheme="minorHAnsi"/>
                <w:sz w:val="19"/>
              </w:rPr>
            </w:pPr>
            <w:r w:rsidRPr="00677C26">
              <w:rPr>
                <w:rFonts w:asciiTheme="minorHAnsi" w:hAnsiTheme="minorHAnsi" w:cstheme="minorHAnsi"/>
                <w:sz w:val="19"/>
              </w:rPr>
              <w:t>The operator’s manual is available</w:t>
            </w:r>
          </w:p>
        </w:tc>
        <w:tc>
          <w:tcPr>
            <w:tcW w:w="907" w:type="dxa"/>
          </w:tcPr>
          <w:p w14:paraId="3E7EA59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1BA24ED2" w14:textId="77777777" w:rsidR="002E3EAA" w:rsidRPr="00677C26" w:rsidRDefault="002E3EAA" w:rsidP="002E3EAA">
            <w:pPr>
              <w:pStyle w:val="TableParagraph"/>
              <w:rPr>
                <w:rFonts w:asciiTheme="minorHAnsi" w:hAnsiTheme="minorHAnsi" w:cstheme="minorHAnsi"/>
                <w:sz w:val="18"/>
              </w:rPr>
            </w:pPr>
          </w:p>
        </w:tc>
        <w:tc>
          <w:tcPr>
            <w:tcW w:w="1417" w:type="dxa"/>
          </w:tcPr>
          <w:p w14:paraId="3CB68909"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41B3E155" w14:textId="10BB644A"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0F8DF8C4" w14:textId="77777777" w:rsidTr="002140A7">
        <w:trPr>
          <w:trHeight w:val="289"/>
        </w:trPr>
        <w:tc>
          <w:tcPr>
            <w:tcW w:w="1361" w:type="dxa"/>
            <w:vMerge/>
            <w:tcBorders>
              <w:top w:val="nil"/>
            </w:tcBorders>
          </w:tcPr>
          <w:p w14:paraId="7F954818" w14:textId="77777777" w:rsidR="002E3EAA" w:rsidRPr="00677C26" w:rsidRDefault="002E3EAA" w:rsidP="002E3EAA">
            <w:pPr>
              <w:rPr>
                <w:rFonts w:cstheme="minorHAnsi"/>
                <w:sz w:val="2"/>
                <w:szCs w:val="2"/>
              </w:rPr>
            </w:pPr>
          </w:p>
        </w:tc>
        <w:tc>
          <w:tcPr>
            <w:tcW w:w="945" w:type="dxa"/>
            <w:vMerge/>
            <w:tcBorders>
              <w:top w:val="nil"/>
            </w:tcBorders>
          </w:tcPr>
          <w:p w14:paraId="1CFBB682" w14:textId="77777777" w:rsidR="002E3EAA" w:rsidRPr="00677C26" w:rsidRDefault="002E3EAA" w:rsidP="002E3EAA">
            <w:pPr>
              <w:jc w:val="center"/>
              <w:rPr>
                <w:rFonts w:cstheme="minorHAnsi"/>
                <w:sz w:val="2"/>
                <w:szCs w:val="2"/>
              </w:rPr>
            </w:pPr>
          </w:p>
        </w:tc>
        <w:tc>
          <w:tcPr>
            <w:tcW w:w="1304" w:type="dxa"/>
            <w:vMerge/>
            <w:tcBorders>
              <w:top w:val="nil"/>
            </w:tcBorders>
          </w:tcPr>
          <w:p w14:paraId="7F956161" w14:textId="77777777" w:rsidR="002E3EAA" w:rsidRPr="00677C26" w:rsidRDefault="002E3EAA" w:rsidP="002E3EAA">
            <w:pPr>
              <w:rPr>
                <w:rFonts w:cstheme="minorHAnsi"/>
                <w:sz w:val="2"/>
                <w:szCs w:val="2"/>
              </w:rPr>
            </w:pPr>
          </w:p>
        </w:tc>
        <w:tc>
          <w:tcPr>
            <w:tcW w:w="1063" w:type="dxa"/>
          </w:tcPr>
          <w:p w14:paraId="20C5C35F"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5DE4D42C" w14:textId="77777777" w:rsidR="002E3EAA" w:rsidRPr="00677C26" w:rsidRDefault="002E3EAA" w:rsidP="002E3EAA">
            <w:pPr>
              <w:pStyle w:val="TableParagraph"/>
              <w:spacing w:before="12"/>
              <w:ind w:left="56"/>
              <w:rPr>
                <w:rFonts w:asciiTheme="minorHAnsi" w:hAnsiTheme="minorHAnsi" w:cstheme="minorHAnsi"/>
                <w:sz w:val="19"/>
              </w:rPr>
            </w:pPr>
            <w:r w:rsidRPr="00677C26">
              <w:rPr>
                <w:rFonts w:asciiTheme="minorHAnsi" w:hAnsiTheme="minorHAnsi" w:cstheme="minorHAnsi"/>
                <w:sz w:val="19"/>
              </w:rPr>
              <w:t>Dangling jewellery is prohibited</w:t>
            </w:r>
          </w:p>
        </w:tc>
        <w:tc>
          <w:tcPr>
            <w:tcW w:w="907" w:type="dxa"/>
          </w:tcPr>
          <w:p w14:paraId="2EAC92D2"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2D895F47" w14:textId="77777777" w:rsidR="002E3EAA" w:rsidRPr="00677C26" w:rsidRDefault="002E3EAA" w:rsidP="002E3EAA">
            <w:pPr>
              <w:pStyle w:val="TableParagraph"/>
              <w:rPr>
                <w:rFonts w:asciiTheme="minorHAnsi" w:hAnsiTheme="minorHAnsi" w:cstheme="minorHAnsi"/>
                <w:sz w:val="18"/>
              </w:rPr>
            </w:pPr>
          </w:p>
        </w:tc>
        <w:tc>
          <w:tcPr>
            <w:tcW w:w="1417" w:type="dxa"/>
          </w:tcPr>
          <w:p w14:paraId="0A18EA3B"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78DE9F30" w14:textId="13F2729D"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2E340664" w14:textId="77777777" w:rsidTr="002140A7">
        <w:trPr>
          <w:trHeight w:val="291"/>
        </w:trPr>
        <w:tc>
          <w:tcPr>
            <w:tcW w:w="1361" w:type="dxa"/>
            <w:vMerge/>
            <w:tcBorders>
              <w:top w:val="nil"/>
            </w:tcBorders>
          </w:tcPr>
          <w:p w14:paraId="548D2249" w14:textId="77777777" w:rsidR="002E3EAA" w:rsidRPr="00677C26" w:rsidRDefault="002E3EAA" w:rsidP="002E3EAA">
            <w:pPr>
              <w:rPr>
                <w:rFonts w:cstheme="minorHAnsi"/>
                <w:sz w:val="2"/>
                <w:szCs w:val="2"/>
              </w:rPr>
            </w:pPr>
          </w:p>
        </w:tc>
        <w:tc>
          <w:tcPr>
            <w:tcW w:w="945" w:type="dxa"/>
            <w:vMerge/>
            <w:tcBorders>
              <w:top w:val="nil"/>
            </w:tcBorders>
          </w:tcPr>
          <w:p w14:paraId="4569355E" w14:textId="77777777" w:rsidR="002E3EAA" w:rsidRPr="00677C26" w:rsidRDefault="002E3EAA" w:rsidP="002E3EAA">
            <w:pPr>
              <w:jc w:val="center"/>
              <w:rPr>
                <w:rFonts w:cstheme="minorHAnsi"/>
                <w:sz w:val="2"/>
                <w:szCs w:val="2"/>
              </w:rPr>
            </w:pPr>
          </w:p>
        </w:tc>
        <w:tc>
          <w:tcPr>
            <w:tcW w:w="1304" w:type="dxa"/>
            <w:vMerge/>
            <w:tcBorders>
              <w:top w:val="nil"/>
            </w:tcBorders>
          </w:tcPr>
          <w:p w14:paraId="703131BC" w14:textId="77777777" w:rsidR="002E3EAA" w:rsidRPr="00677C26" w:rsidRDefault="002E3EAA" w:rsidP="002E3EAA">
            <w:pPr>
              <w:rPr>
                <w:rFonts w:cstheme="minorHAnsi"/>
                <w:sz w:val="2"/>
                <w:szCs w:val="2"/>
              </w:rPr>
            </w:pPr>
          </w:p>
        </w:tc>
        <w:tc>
          <w:tcPr>
            <w:tcW w:w="1063" w:type="dxa"/>
          </w:tcPr>
          <w:p w14:paraId="2A4DEA4A"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0A21EF6E" w14:textId="77777777" w:rsidR="002E3EAA" w:rsidRPr="00677C26" w:rsidRDefault="002E3EAA" w:rsidP="002E3EAA">
            <w:pPr>
              <w:pStyle w:val="TableParagraph"/>
              <w:spacing w:before="12"/>
              <w:ind w:left="56"/>
              <w:rPr>
                <w:rFonts w:asciiTheme="minorHAnsi" w:hAnsiTheme="minorHAnsi" w:cstheme="minorHAnsi"/>
                <w:sz w:val="19"/>
              </w:rPr>
            </w:pPr>
            <w:r w:rsidRPr="00677C26">
              <w:rPr>
                <w:rFonts w:asciiTheme="minorHAnsi" w:hAnsiTheme="minorHAnsi" w:cstheme="minorHAnsi"/>
                <w:sz w:val="19"/>
              </w:rPr>
              <w:t>Long hair is tied back</w:t>
            </w:r>
          </w:p>
        </w:tc>
        <w:tc>
          <w:tcPr>
            <w:tcW w:w="907" w:type="dxa"/>
          </w:tcPr>
          <w:p w14:paraId="52EAFA92"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1B9B81F1" w14:textId="77777777" w:rsidR="002E3EAA" w:rsidRPr="00677C26" w:rsidRDefault="002E3EAA" w:rsidP="002E3EAA">
            <w:pPr>
              <w:pStyle w:val="TableParagraph"/>
              <w:rPr>
                <w:rFonts w:asciiTheme="minorHAnsi" w:hAnsiTheme="minorHAnsi" w:cstheme="minorHAnsi"/>
                <w:sz w:val="18"/>
              </w:rPr>
            </w:pPr>
          </w:p>
        </w:tc>
        <w:tc>
          <w:tcPr>
            <w:tcW w:w="1417" w:type="dxa"/>
          </w:tcPr>
          <w:p w14:paraId="37D4B84B"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76AEE27F" w14:textId="0D2BD7EF"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524F2E6D" w14:textId="77777777" w:rsidTr="002140A7">
        <w:trPr>
          <w:trHeight w:val="889"/>
        </w:trPr>
        <w:tc>
          <w:tcPr>
            <w:tcW w:w="1361" w:type="dxa"/>
          </w:tcPr>
          <w:p w14:paraId="1CE605AB" w14:textId="77777777" w:rsidR="002E3EAA" w:rsidRPr="00677C26" w:rsidRDefault="002E3EAA" w:rsidP="002E3EAA">
            <w:pPr>
              <w:pStyle w:val="TableParagraph"/>
              <w:spacing w:before="36" w:line="211" w:lineRule="auto"/>
              <w:ind w:left="57" w:right="342"/>
              <w:rPr>
                <w:rFonts w:asciiTheme="minorHAnsi" w:hAnsiTheme="minorHAnsi" w:cstheme="minorHAnsi"/>
                <w:sz w:val="19"/>
              </w:rPr>
            </w:pPr>
            <w:r w:rsidRPr="00677C26">
              <w:rPr>
                <w:rFonts w:asciiTheme="minorHAnsi" w:hAnsiTheme="minorHAnsi" w:cstheme="minorHAnsi"/>
                <w:sz w:val="19"/>
              </w:rPr>
              <w:t>Ejection of fragments</w:t>
            </w:r>
          </w:p>
        </w:tc>
        <w:tc>
          <w:tcPr>
            <w:tcW w:w="945" w:type="dxa"/>
          </w:tcPr>
          <w:p w14:paraId="3F7434B5"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6816D772" w14:textId="77777777" w:rsidR="002E3EAA" w:rsidRPr="00677C26" w:rsidRDefault="002E3EAA" w:rsidP="002E3EAA">
            <w:pPr>
              <w:pStyle w:val="TableParagraph"/>
              <w:spacing w:before="36" w:line="211" w:lineRule="auto"/>
              <w:ind w:left="56" w:right="5"/>
              <w:rPr>
                <w:rFonts w:asciiTheme="minorHAnsi" w:hAnsiTheme="minorHAnsi" w:cstheme="minorHAnsi"/>
                <w:sz w:val="19"/>
              </w:rPr>
            </w:pPr>
            <w:r w:rsidRPr="00677C26">
              <w:rPr>
                <w:rFonts w:asciiTheme="minorHAnsi" w:hAnsiTheme="minorHAnsi" w:cstheme="minorHAnsi"/>
                <w:sz w:val="19"/>
              </w:rPr>
              <w:t>Flying objects or fragments causing injury</w:t>
            </w:r>
          </w:p>
        </w:tc>
        <w:tc>
          <w:tcPr>
            <w:tcW w:w="1063" w:type="dxa"/>
          </w:tcPr>
          <w:p w14:paraId="4F542C7F" w14:textId="77777777" w:rsidR="002E3EAA" w:rsidRPr="00677C26" w:rsidRDefault="002E3EAA" w:rsidP="002E3EAA">
            <w:pPr>
              <w:pStyle w:val="TableParagraph"/>
              <w:spacing w:before="12"/>
              <w:ind w:left="9"/>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6B3BD62E" w14:textId="77777777" w:rsidR="002E3EAA" w:rsidRPr="00677C26" w:rsidRDefault="002E3EAA" w:rsidP="002E3EAA">
            <w:pPr>
              <w:pStyle w:val="TableParagraph"/>
              <w:spacing w:before="36" w:line="211" w:lineRule="auto"/>
              <w:ind w:left="56" w:right="52"/>
              <w:rPr>
                <w:rFonts w:asciiTheme="minorHAnsi" w:hAnsiTheme="minorHAnsi" w:cstheme="minorHAnsi"/>
                <w:sz w:val="19"/>
              </w:rPr>
            </w:pPr>
            <w:r w:rsidRPr="00677C26">
              <w:rPr>
                <w:rFonts w:asciiTheme="minorHAnsi" w:hAnsiTheme="minorHAnsi" w:cstheme="minorHAnsi"/>
                <w:spacing w:val="-5"/>
                <w:sz w:val="19"/>
              </w:rPr>
              <w:t xml:space="preserve">Eye </w:t>
            </w:r>
            <w:r w:rsidRPr="00677C26">
              <w:rPr>
                <w:rFonts w:asciiTheme="minorHAnsi" w:hAnsiTheme="minorHAnsi" w:cstheme="minorHAnsi"/>
                <w:spacing w:val="-6"/>
                <w:sz w:val="19"/>
              </w:rPr>
              <w:t xml:space="preserve">protection </w:t>
            </w:r>
            <w:r w:rsidRPr="00677C26">
              <w:rPr>
                <w:rFonts w:asciiTheme="minorHAnsi" w:hAnsiTheme="minorHAnsi" w:cstheme="minorHAnsi"/>
                <w:spacing w:val="-3"/>
                <w:sz w:val="19"/>
              </w:rPr>
              <w:t xml:space="preserve">is </w:t>
            </w:r>
            <w:r w:rsidRPr="00677C26">
              <w:rPr>
                <w:rFonts w:asciiTheme="minorHAnsi" w:hAnsiTheme="minorHAnsi" w:cstheme="minorHAnsi"/>
                <w:spacing w:val="-4"/>
                <w:sz w:val="19"/>
              </w:rPr>
              <w:t xml:space="preserve">worn and </w:t>
            </w:r>
            <w:r w:rsidRPr="00677C26">
              <w:rPr>
                <w:rFonts w:asciiTheme="minorHAnsi" w:hAnsiTheme="minorHAnsi" w:cstheme="minorHAnsi"/>
                <w:spacing w:val="-5"/>
                <w:sz w:val="19"/>
              </w:rPr>
              <w:t xml:space="preserve">guarding </w:t>
            </w:r>
            <w:r w:rsidRPr="00677C26">
              <w:rPr>
                <w:rFonts w:asciiTheme="minorHAnsi" w:hAnsiTheme="minorHAnsi" w:cstheme="minorHAnsi"/>
                <w:spacing w:val="-3"/>
                <w:sz w:val="19"/>
              </w:rPr>
              <w:t xml:space="preserve">is </w:t>
            </w:r>
            <w:r w:rsidRPr="00677C26">
              <w:rPr>
                <w:rFonts w:asciiTheme="minorHAnsi" w:hAnsiTheme="minorHAnsi" w:cstheme="minorHAnsi"/>
                <w:spacing w:val="-5"/>
                <w:sz w:val="19"/>
              </w:rPr>
              <w:t xml:space="preserve">used </w:t>
            </w:r>
            <w:r w:rsidRPr="00677C26">
              <w:rPr>
                <w:rFonts w:asciiTheme="minorHAnsi" w:hAnsiTheme="minorHAnsi" w:cstheme="minorHAnsi"/>
                <w:spacing w:val="-6"/>
                <w:sz w:val="19"/>
              </w:rPr>
              <w:t xml:space="preserve">where </w:t>
            </w:r>
            <w:r w:rsidRPr="00677C26">
              <w:rPr>
                <w:rFonts w:asciiTheme="minorHAnsi" w:hAnsiTheme="minorHAnsi" w:cstheme="minorHAnsi"/>
                <w:spacing w:val="-7"/>
                <w:sz w:val="19"/>
              </w:rPr>
              <w:t>required</w:t>
            </w:r>
          </w:p>
          <w:p w14:paraId="71949EF0" w14:textId="77777777" w:rsidR="002E3EAA" w:rsidRPr="00677C26" w:rsidRDefault="002E3EAA" w:rsidP="002E3EAA">
            <w:pPr>
              <w:pStyle w:val="TableParagraph"/>
              <w:spacing w:before="175"/>
              <w:ind w:left="56"/>
              <w:rPr>
                <w:rFonts w:asciiTheme="minorHAnsi" w:hAnsiTheme="minorHAnsi" w:cstheme="minorHAnsi"/>
                <w:sz w:val="19"/>
              </w:rPr>
            </w:pPr>
            <w:r w:rsidRPr="00677C26">
              <w:rPr>
                <w:rFonts w:asciiTheme="minorHAnsi" w:hAnsiTheme="minorHAnsi" w:cstheme="minorHAnsi"/>
                <w:sz w:val="19"/>
              </w:rPr>
              <w:t>Grinding wheels and discs are properly stored</w:t>
            </w:r>
          </w:p>
        </w:tc>
        <w:tc>
          <w:tcPr>
            <w:tcW w:w="907" w:type="dxa"/>
          </w:tcPr>
          <w:p w14:paraId="6DA263AE"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09D70C37" w14:textId="77777777" w:rsidR="002E3EAA" w:rsidRPr="00677C26" w:rsidRDefault="002E3EAA" w:rsidP="002E3EAA">
            <w:pPr>
              <w:pStyle w:val="TableParagraph"/>
              <w:rPr>
                <w:rFonts w:asciiTheme="minorHAnsi" w:hAnsiTheme="minorHAnsi" w:cstheme="minorHAnsi"/>
                <w:sz w:val="18"/>
              </w:rPr>
            </w:pPr>
          </w:p>
        </w:tc>
        <w:tc>
          <w:tcPr>
            <w:tcW w:w="1417" w:type="dxa"/>
          </w:tcPr>
          <w:p w14:paraId="19FC5327"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000EC95A" w14:textId="4F90A676"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620342BD" w14:textId="77777777" w:rsidTr="002140A7">
        <w:trPr>
          <w:trHeight w:val="1889"/>
        </w:trPr>
        <w:tc>
          <w:tcPr>
            <w:tcW w:w="1361" w:type="dxa"/>
          </w:tcPr>
          <w:p w14:paraId="42B4F64C" w14:textId="77777777" w:rsidR="002E3EAA" w:rsidRPr="00677C26" w:rsidRDefault="002E3EAA" w:rsidP="002E3EAA">
            <w:pPr>
              <w:pStyle w:val="TableParagraph"/>
              <w:spacing w:before="36" w:line="211" w:lineRule="auto"/>
              <w:ind w:left="57" w:right="178"/>
              <w:rPr>
                <w:rFonts w:asciiTheme="minorHAnsi" w:hAnsiTheme="minorHAnsi" w:cstheme="minorHAnsi"/>
                <w:sz w:val="19"/>
              </w:rPr>
            </w:pPr>
            <w:r w:rsidRPr="00677C26">
              <w:rPr>
                <w:rFonts w:asciiTheme="minorHAnsi" w:hAnsiTheme="minorHAnsi" w:cstheme="minorHAnsi"/>
                <w:spacing w:val="-5"/>
                <w:sz w:val="19"/>
              </w:rPr>
              <w:lastRenderedPageBreak/>
              <w:t xml:space="preserve">Contact with </w:t>
            </w:r>
            <w:r w:rsidRPr="00677C26">
              <w:rPr>
                <w:rFonts w:asciiTheme="minorHAnsi" w:hAnsiTheme="minorHAnsi" w:cstheme="minorHAnsi"/>
                <w:spacing w:val="-4"/>
                <w:sz w:val="19"/>
              </w:rPr>
              <w:t xml:space="preserve">the </w:t>
            </w:r>
            <w:r w:rsidRPr="00677C26">
              <w:rPr>
                <w:rFonts w:asciiTheme="minorHAnsi" w:hAnsiTheme="minorHAnsi" w:cstheme="minorHAnsi"/>
                <w:spacing w:val="-5"/>
                <w:sz w:val="19"/>
              </w:rPr>
              <w:t xml:space="preserve">open </w:t>
            </w:r>
            <w:r w:rsidRPr="00677C26">
              <w:rPr>
                <w:rFonts w:asciiTheme="minorHAnsi" w:hAnsiTheme="minorHAnsi" w:cstheme="minorHAnsi"/>
                <w:spacing w:val="-4"/>
                <w:sz w:val="19"/>
              </w:rPr>
              <w:t xml:space="preserve">end of </w:t>
            </w:r>
            <w:r w:rsidRPr="00677C26">
              <w:rPr>
                <w:rFonts w:asciiTheme="minorHAnsi" w:hAnsiTheme="minorHAnsi" w:cstheme="minorHAnsi"/>
                <w:sz w:val="19"/>
              </w:rPr>
              <w:t>a</w:t>
            </w:r>
            <w:r>
              <w:rPr>
                <w:rFonts w:asciiTheme="minorHAnsi" w:hAnsiTheme="minorHAnsi" w:cstheme="minorHAnsi"/>
                <w:sz w:val="19"/>
              </w:rPr>
              <w:t xml:space="preserve"> </w:t>
            </w:r>
            <w:r w:rsidRPr="00677C26">
              <w:rPr>
                <w:rFonts w:asciiTheme="minorHAnsi" w:hAnsiTheme="minorHAnsi" w:cstheme="minorHAnsi"/>
                <w:spacing w:val="-6"/>
                <w:sz w:val="19"/>
              </w:rPr>
              <w:t xml:space="preserve">compressed </w:t>
            </w:r>
            <w:r w:rsidRPr="00677C26">
              <w:rPr>
                <w:rFonts w:asciiTheme="minorHAnsi" w:hAnsiTheme="minorHAnsi" w:cstheme="minorHAnsi"/>
                <w:spacing w:val="-4"/>
                <w:sz w:val="19"/>
              </w:rPr>
              <w:t xml:space="preserve">air </w:t>
            </w:r>
            <w:r w:rsidRPr="00677C26">
              <w:rPr>
                <w:rFonts w:asciiTheme="minorHAnsi" w:hAnsiTheme="minorHAnsi" w:cstheme="minorHAnsi"/>
                <w:spacing w:val="-5"/>
                <w:sz w:val="19"/>
              </w:rPr>
              <w:t xml:space="preserve">line, </w:t>
            </w:r>
            <w:r w:rsidRPr="00677C26">
              <w:rPr>
                <w:rFonts w:asciiTheme="minorHAnsi" w:hAnsiTheme="minorHAnsi" w:cstheme="minorHAnsi"/>
                <w:spacing w:val="-8"/>
                <w:sz w:val="19"/>
              </w:rPr>
              <w:t xml:space="preserve">which </w:t>
            </w:r>
            <w:r w:rsidRPr="00677C26">
              <w:rPr>
                <w:rFonts w:asciiTheme="minorHAnsi" w:hAnsiTheme="minorHAnsi" w:cstheme="minorHAnsi"/>
                <w:spacing w:val="-4"/>
                <w:sz w:val="19"/>
              </w:rPr>
              <w:t xml:space="preserve">can </w:t>
            </w:r>
            <w:r w:rsidRPr="00677C26">
              <w:rPr>
                <w:rFonts w:asciiTheme="minorHAnsi" w:hAnsiTheme="minorHAnsi" w:cstheme="minorHAnsi"/>
                <w:spacing w:val="-7"/>
                <w:sz w:val="19"/>
              </w:rPr>
              <w:t xml:space="preserve">force </w:t>
            </w:r>
            <w:r w:rsidRPr="00677C26">
              <w:rPr>
                <w:rFonts w:asciiTheme="minorHAnsi" w:hAnsiTheme="minorHAnsi" w:cstheme="minorHAnsi"/>
                <w:spacing w:val="-5"/>
                <w:sz w:val="19"/>
              </w:rPr>
              <w:t xml:space="preserve">air </w:t>
            </w:r>
            <w:r w:rsidRPr="00677C26">
              <w:rPr>
                <w:rFonts w:asciiTheme="minorHAnsi" w:hAnsiTheme="minorHAnsi" w:cstheme="minorHAnsi"/>
                <w:spacing w:val="-6"/>
                <w:sz w:val="19"/>
              </w:rPr>
              <w:t xml:space="preserve">through </w:t>
            </w:r>
            <w:r w:rsidRPr="00677C26">
              <w:rPr>
                <w:rFonts w:asciiTheme="minorHAnsi" w:hAnsiTheme="minorHAnsi" w:cstheme="minorHAnsi"/>
                <w:spacing w:val="-5"/>
                <w:sz w:val="19"/>
              </w:rPr>
              <w:t xml:space="preserve">the </w:t>
            </w:r>
            <w:r w:rsidRPr="00677C26">
              <w:rPr>
                <w:rFonts w:asciiTheme="minorHAnsi" w:hAnsiTheme="minorHAnsi" w:cstheme="minorHAnsi"/>
                <w:spacing w:val="-4"/>
                <w:sz w:val="19"/>
              </w:rPr>
              <w:t xml:space="preserve">skin </w:t>
            </w:r>
            <w:r w:rsidRPr="00677C26">
              <w:rPr>
                <w:rFonts w:asciiTheme="minorHAnsi" w:hAnsiTheme="minorHAnsi" w:cstheme="minorHAnsi"/>
                <w:spacing w:val="-5"/>
                <w:sz w:val="19"/>
              </w:rPr>
              <w:t xml:space="preserve">into the </w:t>
            </w:r>
            <w:r w:rsidRPr="00677C26">
              <w:rPr>
                <w:rFonts w:asciiTheme="minorHAnsi" w:hAnsiTheme="minorHAnsi" w:cstheme="minorHAnsi"/>
                <w:spacing w:val="-4"/>
                <w:sz w:val="19"/>
              </w:rPr>
              <w:t>blood</w:t>
            </w:r>
            <w:r w:rsidRPr="00677C26">
              <w:rPr>
                <w:rFonts w:asciiTheme="minorHAnsi" w:hAnsiTheme="minorHAnsi" w:cstheme="minorHAnsi"/>
                <w:spacing w:val="-3"/>
                <w:sz w:val="19"/>
              </w:rPr>
              <w:t xml:space="preserve"> </w:t>
            </w:r>
            <w:r w:rsidRPr="00677C26">
              <w:rPr>
                <w:rFonts w:asciiTheme="minorHAnsi" w:hAnsiTheme="minorHAnsi" w:cstheme="minorHAnsi"/>
                <w:spacing w:val="-10"/>
                <w:sz w:val="19"/>
              </w:rPr>
              <w:t>stream</w:t>
            </w:r>
          </w:p>
        </w:tc>
        <w:tc>
          <w:tcPr>
            <w:tcW w:w="945" w:type="dxa"/>
          </w:tcPr>
          <w:p w14:paraId="33599BE6" w14:textId="60279C08"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0FBE9BAD" w14:textId="77777777" w:rsidR="002E3EAA" w:rsidRPr="00677C26" w:rsidRDefault="002E3EAA" w:rsidP="002E3EAA">
            <w:pPr>
              <w:pStyle w:val="TableParagraph"/>
              <w:spacing w:before="13"/>
              <w:ind w:left="56"/>
              <w:rPr>
                <w:rFonts w:asciiTheme="minorHAnsi" w:hAnsiTheme="minorHAnsi" w:cstheme="minorHAnsi"/>
                <w:sz w:val="19"/>
              </w:rPr>
            </w:pPr>
            <w:r w:rsidRPr="00677C26">
              <w:rPr>
                <w:rFonts w:asciiTheme="minorHAnsi" w:hAnsiTheme="minorHAnsi" w:cstheme="minorHAnsi"/>
                <w:sz w:val="19"/>
              </w:rPr>
              <w:t>Death</w:t>
            </w:r>
          </w:p>
        </w:tc>
        <w:tc>
          <w:tcPr>
            <w:tcW w:w="1063" w:type="dxa"/>
          </w:tcPr>
          <w:p w14:paraId="1E66FC83" w14:textId="77777777" w:rsidR="002E3EAA" w:rsidRPr="00677C26" w:rsidRDefault="002E3EAA" w:rsidP="002E3EAA">
            <w:pPr>
              <w:pStyle w:val="TableParagraph"/>
              <w:spacing w:before="13"/>
              <w:ind w:left="10"/>
              <w:jc w:val="center"/>
              <w:rPr>
                <w:rFonts w:asciiTheme="minorHAnsi" w:hAnsiTheme="minorHAnsi" w:cstheme="minorHAnsi"/>
                <w:sz w:val="19"/>
              </w:rPr>
            </w:pPr>
            <w:r w:rsidRPr="00677C26">
              <w:rPr>
                <w:rFonts w:asciiTheme="minorHAnsi" w:hAnsiTheme="minorHAnsi" w:cstheme="minorHAnsi"/>
                <w:sz w:val="19"/>
              </w:rPr>
              <w:t>H</w:t>
            </w:r>
          </w:p>
        </w:tc>
        <w:tc>
          <w:tcPr>
            <w:tcW w:w="4209" w:type="dxa"/>
          </w:tcPr>
          <w:p w14:paraId="6FF1FE0F" w14:textId="77777777" w:rsidR="002E3EAA" w:rsidRPr="00677C26" w:rsidRDefault="002E3EAA" w:rsidP="002E3EAA">
            <w:pPr>
              <w:pStyle w:val="TableParagraph"/>
              <w:spacing w:before="37" w:line="211" w:lineRule="auto"/>
              <w:ind w:left="56" w:right="250"/>
              <w:rPr>
                <w:rFonts w:asciiTheme="minorHAnsi" w:hAnsiTheme="minorHAnsi" w:cstheme="minorHAnsi"/>
                <w:sz w:val="19"/>
              </w:rPr>
            </w:pPr>
            <w:r w:rsidRPr="00677C26">
              <w:rPr>
                <w:rFonts w:asciiTheme="minorHAnsi" w:hAnsiTheme="minorHAnsi" w:cstheme="minorHAnsi"/>
                <w:spacing w:val="-4"/>
                <w:sz w:val="19"/>
              </w:rPr>
              <w:t xml:space="preserve">All </w:t>
            </w:r>
            <w:r w:rsidRPr="00677C26">
              <w:rPr>
                <w:rFonts w:asciiTheme="minorHAnsi" w:hAnsiTheme="minorHAnsi" w:cstheme="minorHAnsi"/>
                <w:spacing w:val="-5"/>
                <w:sz w:val="19"/>
              </w:rPr>
              <w:t xml:space="preserve">students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 xml:space="preserve">supervised whilst working with </w:t>
            </w:r>
            <w:r w:rsidRPr="00677C26">
              <w:rPr>
                <w:rFonts w:asciiTheme="minorHAnsi" w:hAnsiTheme="minorHAnsi" w:cstheme="minorHAnsi"/>
                <w:spacing w:val="-6"/>
                <w:sz w:val="19"/>
              </w:rPr>
              <w:t xml:space="preserve">compressed </w:t>
            </w:r>
            <w:r w:rsidRPr="00677C26">
              <w:rPr>
                <w:rFonts w:asciiTheme="minorHAnsi" w:hAnsiTheme="minorHAnsi" w:cstheme="minorHAnsi"/>
                <w:spacing w:val="-5"/>
                <w:sz w:val="19"/>
              </w:rPr>
              <w:t>air</w:t>
            </w:r>
          </w:p>
        </w:tc>
        <w:tc>
          <w:tcPr>
            <w:tcW w:w="907" w:type="dxa"/>
          </w:tcPr>
          <w:p w14:paraId="31AC88CD"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4308E3FC" w14:textId="77777777" w:rsidR="002E3EAA" w:rsidRPr="00677C26" w:rsidRDefault="002E3EAA" w:rsidP="002E3EAA">
            <w:pPr>
              <w:pStyle w:val="TableParagraph"/>
              <w:rPr>
                <w:rFonts w:asciiTheme="minorHAnsi" w:hAnsiTheme="minorHAnsi" w:cstheme="minorHAnsi"/>
                <w:sz w:val="18"/>
              </w:rPr>
            </w:pPr>
          </w:p>
        </w:tc>
        <w:tc>
          <w:tcPr>
            <w:tcW w:w="1417" w:type="dxa"/>
          </w:tcPr>
          <w:p w14:paraId="471F0746"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0C66E246" w14:textId="19FD1606"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bl>
    <w:p w14:paraId="3224260D" w14:textId="77777777" w:rsidR="00D55D89" w:rsidRPr="00677C26" w:rsidRDefault="00D55D89" w:rsidP="00D55D89">
      <w:pPr>
        <w:rPr>
          <w:rFonts w:cstheme="minorHAnsi"/>
          <w:sz w:val="18"/>
        </w:rPr>
        <w:sectPr w:rsidR="00D55D89" w:rsidRPr="00677C26" w:rsidSect="008D7CD0">
          <w:pgSz w:w="16840" w:h="11910" w:orient="landscape"/>
          <w:pgMar w:top="420" w:right="680" w:bottom="280" w:left="760"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49"/>
        <w:gridCol w:w="4224"/>
        <w:gridCol w:w="907"/>
        <w:gridCol w:w="2551"/>
        <w:gridCol w:w="1417"/>
        <w:gridCol w:w="1417"/>
      </w:tblGrid>
      <w:tr w:rsidR="00D55D89" w:rsidRPr="00677C26" w14:paraId="3D86F043" w14:textId="77777777" w:rsidTr="002140A7">
        <w:trPr>
          <w:trHeight w:val="1064"/>
          <w:tblHeader/>
        </w:trPr>
        <w:tc>
          <w:tcPr>
            <w:tcW w:w="1361" w:type="dxa"/>
            <w:tcBorders>
              <w:top w:val="nil"/>
              <w:left w:val="nil"/>
              <w:right w:val="nil"/>
            </w:tcBorders>
            <w:shd w:val="clear" w:color="auto" w:fill="50748A"/>
          </w:tcPr>
          <w:p w14:paraId="2FD48EF3" w14:textId="77777777" w:rsidR="00D55D89" w:rsidRPr="00677C26" w:rsidRDefault="00D55D89" w:rsidP="002140A7">
            <w:pPr>
              <w:pStyle w:val="TableParagraph"/>
              <w:spacing w:line="216" w:lineRule="exact"/>
              <w:ind w:left="61"/>
              <w:rPr>
                <w:rFonts w:asciiTheme="minorHAnsi" w:hAnsiTheme="minorHAnsi" w:cstheme="minorHAnsi"/>
                <w:b/>
                <w:sz w:val="19"/>
              </w:rPr>
            </w:pPr>
            <w:r w:rsidRPr="00677C26">
              <w:rPr>
                <w:rFonts w:asciiTheme="minorHAnsi" w:hAnsiTheme="minorHAnsi" w:cstheme="minorHAnsi"/>
                <w:b/>
                <w:color w:val="FFFFFF"/>
                <w:sz w:val="19"/>
              </w:rPr>
              <w:lastRenderedPageBreak/>
              <w:t>Hazards</w:t>
            </w:r>
          </w:p>
        </w:tc>
        <w:tc>
          <w:tcPr>
            <w:tcW w:w="945" w:type="dxa"/>
            <w:tcBorders>
              <w:top w:val="nil"/>
              <w:left w:val="nil"/>
              <w:right w:val="nil"/>
            </w:tcBorders>
            <w:shd w:val="clear" w:color="auto" w:fill="50748A"/>
          </w:tcPr>
          <w:p w14:paraId="087CCC09" w14:textId="77777777" w:rsidR="00D55D89" w:rsidRPr="00677C26" w:rsidRDefault="00D55D89" w:rsidP="002E3EAA">
            <w:pPr>
              <w:pStyle w:val="TableParagraph"/>
              <w:spacing w:before="3" w:line="220" w:lineRule="auto"/>
              <w:ind w:left="61" w:right="42"/>
              <w:rPr>
                <w:rFonts w:asciiTheme="minorHAnsi" w:hAnsiTheme="minorHAnsi" w:cstheme="minorHAnsi"/>
                <w:b/>
                <w:sz w:val="19"/>
              </w:rPr>
            </w:pPr>
            <w:r w:rsidRPr="00677C26">
              <w:rPr>
                <w:rFonts w:asciiTheme="minorHAnsi" w:hAnsiTheme="minorHAnsi" w:cstheme="minorHAnsi"/>
                <w:b/>
                <w:color w:val="FFFFFF"/>
                <w:sz w:val="19"/>
              </w:rPr>
              <w:t>Is the hazard present?</w:t>
            </w:r>
          </w:p>
          <w:p w14:paraId="36AC1AE2" w14:textId="77777777" w:rsidR="00D55D89" w:rsidRPr="00677C26" w:rsidRDefault="00D55D89" w:rsidP="002E3EAA">
            <w:pPr>
              <w:pStyle w:val="TableParagraph"/>
              <w:spacing w:before="182"/>
              <w:ind w:left="61"/>
              <w:rPr>
                <w:rFonts w:asciiTheme="minorHAnsi" w:hAnsiTheme="minorHAnsi" w:cstheme="minorHAnsi"/>
                <w:b/>
                <w:sz w:val="19"/>
              </w:rPr>
            </w:pPr>
            <w:r w:rsidRPr="00677C26">
              <w:rPr>
                <w:rFonts w:asciiTheme="minorHAnsi" w:hAnsiTheme="minorHAnsi" w:cstheme="minorHAnsi"/>
                <w:b/>
                <w:color w:val="FFFFFF"/>
                <w:sz w:val="19"/>
              </w:rPr>
              <w:t>Y/N</w:t>
            </w:r>
          </w:p>
        </w:tc>
        <w:tc>
          <w:tcPr>
            <w:tcW w:w="1304" w:type="dxa"/>
            <w:tcBorders>
              <w:top w:val="nil"/>
              <w:left w:val="nil"/>
              <w:right w:val="nil"/>
            </w:tcBorders>
            <w:shd w:val="clear" w:color="auto" w:fill="50748A"/>
          </w:tcPr>
          <w:p w14:paraId="039030FD" w14:textId="77777777" w:rsidR="00D55D89" w:rsidRPr="00677C26" w:rsidRDefault="00D55D89" w:rsidP="002140A7">
            <w:pPr>
              <w:pStyle w:val="TableParagraph"/>
              <w:spacing w:before="3" w:line="220" w:lineRule="auto"/>
              <w:ind w:left="60" w:right="189"/>
              <w:rPr>
                <w:rFonts w:asciiTheme="minorHAnsi" w:hAnsiTheme="minorHAnsi" w:cstheme="minorHAnsi"/>
                <w:b/>
                <w:sz w:val="19"/>
              </w:rPr>
            </w:pPr>
            <w:r w:rsidRPr="00677C26">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4DB40811" w14:textId="77777777" w:rsidR="00D55D89" w:rsidRPr="00677C26" w:rsidRDefault="00D55D89" w:rsidP="002140A7">
            <w:pPr>
              <w:pStyle w:val="TableParagraph"/>
              <w:spacing w:line="216" w:lineRule="exact"/>
              <w:ind w:left="60"/>
              <w:rPr>
                <w:rFonts w:asciiTheme="minorHAnsi" w:hAnsiTheme="minorHAnsi" w:cstheme="minorHAnsi"/>
                <w:b/>
                <w:sz w:val="19"/>
              </w:rPr>
            </w:pPr>
            <w:r w:rsidRPr="00677C26">
              <w:rPr>
                <w:rFonts w:asciiTheme="minorHAnsi" w:hAnsiTheme="minorHAnsi" w:cstheme="minorHAnsi"/>
                <w:b/>
                <w:color w:val="FFFFFF"/>
                <w:spacing w:val="-8"/>
                <w:sz w:val="19"/>
              </w:rPr>
              <w:t xml:space="preserve">Risk </w:t>
            </w:r>
            <w:r w:rsidRPr="00677C26">
              <w:rPr>
                <w:rFonts w:asciiTheme="minorHAnsi" w:hAnsiTheme="minorHAnsi" w:cstheme="minorHAnsi"/>
                <w:b/>
                <w:color w:val="FFFFFF"/>
                <w:spacing w:val="-11"/>
                <w:sz w:val="19"/>
              </w:rPr>
              <w:t>rating</w:t>
            </w:r>
          </w:p>
          <w:p w14:paraId="0EA649D2" w14:textId="77777777" w:rsidR="00D55D89" w:rsidRPr="00677C26" w:rsidRDefault="00D55D89" w:rsidP="002140A7">
            <w:pPr>
              <w:pStyle w:val="TableParagraph"/>
              <w:spacing w:before="3"/>
              <w:ind w:left="60"/>
              <w:rPr>
                <w:rFonts w:asciiTheme="minorHAnsi" w:hAnsiTheme="minorHAnsi" w:cstheme="minorHAnsi"/>
                <w:b/>
                <w:sz w:val="16"/>
              </w:rPr>
            </w:pPr>
            <w:r w:rsidRPr="00677C26">
              <w:rPr>
                <w:rFonts w:asciiTheme="minorHAnsi" w:hAnsiTheme="minorHAnsi" w:cstheme="minorHAnsi"/>
                <w:b/>
                <w:color w:val="FFFFFF"/>
                <w:sz w:val="16"/>
              </w:rPr>
              <w:t>H = High</w:t>
            </w:r>
          </w:p>
          <w:p w14:paraId="1C6AC85F" w14:textId="77777777" w:rsidR="00D55D89" w:rsidRPr="00677C26" w:rsidRDefault="00D55D89" w:rsidP="002140A7">
            <w:pPr>
              <w:pStyle w:val="TableParagraph"/>
              <w:spacing w:before="8" w:line="249" w:lineRule="auto"/>
              <w:ind w:left="60"/>
              <w:rPr>
                <w:rFonts w:asciiTheme="minorHAnsi" w:hAnsiTheme="minorHAnsi" w:cstheme="minorHAnsi"/>
                <w:b/>
                <w:sz w:val="16"/>
              </w:rPr>
            </w:pPr>
            <w:r w:rsidRPr="00677C26">
              <w:rPr>
                <w:rFonts w:asciiTheme="minorHAnsi" w:hAnsiTheme="minorHAnsi" w:cstheme="minorHAnsi"/>
                <w:b/>
                <w:color w:val="FFFFFF"/>
                <w:sz w:val="16"/>
              </w:rPr>
              <w:t>M = Medium</w:t>
            </w:r>
            <w:r>
              <w:rPr>
                <w:rFonts w:asciiTheme="minorHAnsi" w:hAnsiTheme="minorHAnsi" w:cstheme="minorHAnsi"/>
                <w:b/>
                <w:color w:val="FFFFFF"/>
                <w:sz w:val="16"/>
              </w:rPr>
              <w:br/>
            </w:r>
            <w:r w:rsidRPr="00677C26">
              <w:rPr>
                <w:rFonts w:asciiTheme="minorHAnsi" w:hAnsiTheme="minorHAnsi" w:cstheme="minorHAnsi"/>
                <w:b/>
                <w:color w:val="FFFFFF"/>
                <w:sz w:val="16"/>
              </w:rPr>
              <w:t>L = Low</w:t>
            </w:r>
          </w:p>
        </w:tc>
        <w:tc>
          <w:tcPr>
            <w:tcW w:w="4224" w:type="dxa"/>
            <w:tcBorders>
              <w:top w:val="nil"/>
              <w:left w:val="nil"/>
              <w:right w:val="nil"/>
            </w:tcBorders>
            <w:shd w:val="clear" w:color="auto" w:fill="50748A"/>
          </w:tcPr>
          <w:p w14:paraId="47959823" w14:textId="77777777" w:rsidR="00D55D89" w:rsidRPr="00677C26" w:rsidRDefault="00D55D89" w:rsidP="002140A7">
            <w:pPr>
              <w:pStyle w:val="TableParagraph"/>
              <w:spacing w:line="216" w:lineRule="exact"/>
              <w:ind w:left="60"/>
              <w:rPr>
                <w:rFonts w:asciiTheme="minorHAnsi" w:hAnsiTheme="minorHAnsi" w:cstheme="minorHAnsi"/>
                <w:b/>
                <w:sz w:val="19"/>
              </w:rPr>
            </w:pPr>
            <w:r w:rsidRPr="00677C26">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50FA5653" w14:textId="77777777" w:rsidR="00D55D89" w:rsidRPr="00677C26" w:rsidRDefault="00D55D89" w:rsidP="002E3EAA">
            <w:pPr>
              <w:pStyle w:val="TableParagraph"/>
              <w:spacing w:before="3" w:line="220" w:lineRule="auto"/>
              <w:ind w:left="60" w:right="107"/>
              <w:rPr>
                <w:rFonts w:asciiTheme="minorHAnsi" w:hAnsiTheme="minorHAnsi" w:cstheme="minorHAnsi"/>
                <w:b/>
                <w:sz w:val="19"/>
              </w:rPr>
            </w:pPr>
            <w:r w:rsidRPr="00677C26">
              <w:rPr>
                <w:rFonts w:asciiTheme="minorHAnsi" w:hAnsiTheme="minorHAnsi" w:cstheme="minorHAnsi"/>
                <w:b/>
                <w:color w:val="FFFFFF"/>
                <w:spacing w:val="-6"/>
                <w:sz w:val="19"/>
              </w:rPr>
              <w:t xml:space="preserve">Is </w:t>
            </w:r>
            <w:r w:rsidRPr="00677C26">
              <w:rPr>
                <w:rFonts w:asciiTheme="minorHAnsi" w:hAnsiTheme="minorHAnsi" w:cstheme="minorHAnsi"/>
                <w:b/>
                <w:color w:val="FFFFFF"/>
                <w:spacing w:val="-10"/>
                <w:sz w:val="19"/>
              </w:rPr>
              <w:t xml:space="preserve">this </w:t>
            </w:r>
            <w:r w:rsidRPr="00677C26">
              <w:rPr>
                <w:rFonts w:asciiTheme="minorHAnsi" w:hAnsiTheme="minorHAnsi" w:cstheme="minorHAnsi"/>
                <w:b/>
                <w:color w:val="FFFFFF"/>
                <w:spacing w:val="-11"/>
                <w:sz w:val="19"/>
              </w:rPr>
              <w:t xml:space="preserve">control </w:t>
            </w:r>
            <w:r w:rsidRPr="00677C26">
              <w:rPr>
                <w:rFonts w:asciiTheme="minorHAnsi" w:hAnsiTheme="minorHAnsi" w:cstheme="minorHAnsi"/>
                <w:b/>
                <w:color w:val="FFFFFF"/>
                <w:spacing w:val="-5"/>
                <w:sz w:val="19"/>
              </w:rPr>
              <w:t xml:space="preserve">in </w:t>
            </w:r>
            <w:r w:rsidRPr="00677C26">
              <w:rPr>
                <w:rFonts w:asciiTheme="minorHAnsi" w:hAnsiTheme="minorHAnsi" w:cstheme="minorHAnsi"/>
                <w:b/>
                <w:color w:val="FFFFFF"/>
                <w:spacing w:val="-14"/>
                <w:sz w:val="19"/>
              </w:rPr>
              <w:t>place?</w:t>
            </w:r>
          </w:p>
          <w:p w14:paraId="2ECE7F4D" w14:textId="77777777" w:rsidR="00D55D89" w:rsidRPr="00677C26" w:rsidRDefault="00D55D89" w:rsidP="002E3EAA">
            <w:pPr>
              <w:pStyle w:val="TableParagraph"/>
              <w:spacing w:before="182"/>
              <w:ind w:left="60"/>
              <w:rPr>
                <w:rFonts w:asciiTheme="minorHAnsi" w:hAnsiTheme="minorHAnsi" w:cstheme="minorHAnsi"/>
                <w:b/>
                <w:sz w:val="19"/>
              </w:rPr>
            </w:pPr>
            <w:r w:rsidRPr="00677C26">
              <w:rPr>
                <w:rFonts w:asciiTheme="minorHAnsi" w:hAnsiTheme="minorHAnsi" w:cstheme="minorHAnsi"/>
                <w:b/>
                <w:color w:val="FFFFFF"/>
                <w:sz w:val="19"/>
              </w:rPr>
              <w:t>Y/N</w:t>
            </w:r>
          </w:p>
        </w:tc>
        <w:tc>
          <w:tcPr>
            <w:tcW w:w="2551" w:type="dxa"/>
            <w:tcBorders>
              <w:top w:val="nil"/>
              <w:left w:val="nil"/>
              <w:right w:val="nil"/>
            </w:tcBorders>
            <w:shd w:val="clear" w:color="auto" w:fill="50748A"/>
          </w:tcPr>
          <w:p w14:paraId="42F67BF2" w14:textId="77777777" w:rsidR="00D55D89" w:rsidRPr="00677C26" w:rsidRDefault="00D55D89" w:rsidP="002140A7">
            <w:pPr>
              <w:pStyle w:val="TableParagraph"/>
              <w:spacing w:before="29" w:line="189" w:lineRule="auto"/>
              <w:ind w:left="60" w:right="106"/>
              <w:rPr>
                <w:rFonts w:asciiTheme="minorHAnsi" w:hAnsiTheme="minorHAnsi" w:cstheme="minorHAnsi"/>
                <w:b/>
                <w:sz w:val="19"/>
              </w:rPr>
            </w:pPr>
            <w:r w:rsidRPr="00677C26">
              <w:rPr>
                <w:rFonts w:asciiTheme="minorHAnsi" w:hAnsiTheme="minorHAnsi" w:cstheme="minorHAnsi"/>
                <w:b/>
                <w:color w:val="FFFFFF"/>
                <w:spacing w:val="-4"/>
                <w:sz w:val="19"/>
              </w:rPr>
              <w:t xml:space="preserve">If </w:t>
            </w:r>
            <w:r w:rsidRPr="00677C26">
              <w:rPr>
                <w:rFonts w:asciiTheme="minorHAnsi" w:hAnsiTheme="minorHAnsi" w:cstheme="minorHAnsi"/>
                <w:b/>
                <w:color w:val="FFFFFF"/>
                <w:spacing w:val="-3"/>
                <w:sz w:val="19"/>
              </w:rPr>
              <w:t xml:space="preserve">no, </w:t>
            </w:r>
            <w:r w:rsidRPr="00677C26">
              <w:rPr>
                <w:rFonts w:asciiTheme="minorHAnsi" w:hAnsiTheme="minorHAnsi" w:cstheme="minorHAnsi"/>
                <w:b/>
                <w:color w:val="FFFFFF"/>
                <w:spacing w:val="-4"/>
                <w:sz w:val="19"/>
              </w:rPr>
              <w:t xml:space="preserve">what actions are </w:t>
            </w:r>
            <w:r w:rsidRPr="00677C26">
              <w:rPr>
                <w:rFonts w:asciiTheme="minorHAnsi" w:hAnsiTheme="minorHAnsi" w:cstheme="minorHAnsi"/>
                <w:b/>
                <w:color w:val="FFFFFF"/>
                <w:spacing w:val="-5"/>
                <w:sz w:val="19"/>
              </w:rPr>
              <w:t xml:space="preserve">required </w:t>
            </w:r>
            <w:r w:rsidRPr="00677C26">
              <w:rPr>
                <w:rFonts w:asciiTheme="minorHAnsi" w:hAnsiTheme="minorHAnsi" w:cstheme="minorHAnsi"/>
                <w:b/>
                <w:color w:val="FFFFFF"/>
                <w:spacing w:val="-3"/>
                <w:sz w:val="19"/>
              </w:rPr>
              <w:t xml:space="preserve">to </w:t>
            </w:r>
            <w:r w:rsidRPr="00677C26">
              <w:rPr>
                <w:rFonts w:asciiTheme="minorHAnsi" w:hAnsiTheme="minorHAnsi" w:cstheme="minorHAnsi"/>
                <w:b/>
                <w:color w:val="FFFFFF"/>
                <w:spacing w:val="-4"/>
                <w:sz w:val="19"/>
              </w:rPr>
              <w:t xml:space="preserve">implement the </w:t>
            </w:r>
            <w:r w:rsidRPr="00677C26">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04FDDDFE" w14:textId="77777777" w:rsidR="00D55D89" w:rsidRPr="00677C26" w:rsidRDefault="00D55D89" w:rsidP="002140A7">
            <w:pPr>
              <w:pStyle w:val="TableParagraph"/>
              <w:spacing w:before="3" w:line="220" w:lineRule="auto"/>
              <w:ind w:left="60"/>
              <w:rPr>
                <w:rFonts w:asciiTheme="minorHAnsi" w:hAnsiTheme="minorHAnsi" w:cstheme="minorHAnsi"/>
                <w:b/>
                <w:sz w:val="19"/>
              </w:rPr>
            </w:pPr>
            <w:r w:rsidRPr="00677C26">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A39FC0B" w14:textId="77777777" w:rsidR="00D55D89" w:rsidRPr="00677C26" w:rsidRDefault="00D55D89" w:rsidP="002140A7">
            <w:pPr>
              <w:pStyle w:val="TableParagraph"/>
              <w:spacing w:before="3" w:line="220" w:lineRule="auto"/>
              <w:ind w:left="60"/>
              <w:rPr>
                <w:rFonts w:asciiTheme="minorHAnsi" w:hAnsiTheme="minorHAnsi" w:cstheme="minorHAnsi"/>
                <w:b/>
                <w:sz w:val="19"/>
              </w:rPr>
            </w:pPr>
            <w:r w:rsidRPr="00677C26">
              <w:rPr>
                <w:rFonts w:asciiTheme="minorHAnsi" w:hAnsiTheme="minorHAnsi" w:cstheme="minorHAnsi"/>
                <w:b/>
                <w:color w:val="FFFFFF"/>
                <w:sz w:val="19"/>
              </w:rPr>
              <w:t>Date action completed</w:t>
            </w:r>
          </w:p>
        </w:tc>
      </w:tr>
      <w:tr w:rsidR="002E3EAA" w:rsidRPr="00677C26" w14:paraId="35A49E46" w14:textId="77777777" w:rsidTr="002140A7">
        <w:trPr>
          <w:trHeight w:val="2289"/>
        </w:trPr>
        <w:tc>
          <w:tcPr>
            <w:tcW w:w="1361" w:type="dxa"/>
          </w:tcPr>
          <w:p w14:paraId="7CBC1201" w14:textId="77777777" w:rsidR="002E3EAA" w:rsidRPr="00677C26" w:rsidRDefault="002E3EAA" w:rsidP="002E3EAA">
            <w:pPr>
              <w:pStyle w:val="TableParagraph"/>
              <w:spacing w:before="34" w:line="211" w:lineRule="auto"/>
              <w:ind w:left="56" w:right="241"/>
              <w:rPr>
                <w:rFonts w:asciiTheme="minorHAnsi" w:hAnsiTheme="minorHAnsi" w:cstheme="minorHAnsi"/>
                <w:sz w:val="19"/>
              </w:rPr>
            </w:pPr>
            <w:r w:rsidRPr="00677C26">
              <w:rPr>
                <w:rFonts w:asciiTheme="minorHAnsi" w:hAnsiTheme="minorHAnsi" w:cstheme="minorHAnsi"/>
                <w:spacing w:val="-7"/>
                <w:sz w:val="19"/>
              </w:rPr>
              <w:t xml:space="preserve">Trailing </w:t>
            </w:r>
            <w:r w:rsidRPr="00677C26">
              <w:rPr>
                <w:rFonts w:asciiTheme="minorHAnsi" w:hAnsiTheme="minorHAnsi" w:cstheme="minorHAnsi"/>
                <w:spacing w:val="-5"/>
                <w:sz w:val="19"/>
              </w:rPr>
              <w:t xml:space="preserve">cables and </w:t>
            </w:r>
            <w:r w:rsidRPr="00677C26">
              <w:rPr>
                <w:rFonts w:asciiTheme="minorHAnsi" w:hAnsiTheme="minorHAnsi" w:cstheme="minorHAnsi"/>
                <w:spacing w:val="-6"/>
                <w:sz w:val="19"/>
              </w:rPr>
              <w:t>compressed</w:t>
            </w:r>
          </w:p>
          <w:p w14:paraId="560B9E22" w14:textId="77777777" w:rsidR="002E3EAA" w:rsidRPr="00677C26" w:rsidRDefault="002E3EAA" w:rsidP="002E3EAA">
            <w:pPr>
              <w:pStyle w:val="TableParagraph"/>
              <w:spacing w:line="211" w:lineRule="auto"/>
              <w:ind w:left="56" w:right="88"/>
              <w:rPr>
                <w:rFonts w:asciiTheme="minorHAnsi" w:hAnsiTheme="minorHAnsi" w:cstheme="minorHAnsi"/>
                <w:sz w:val="19"/>
              </w:rPr>
            </w:pPr>
            <w:r w:rsidRPr="00677C26">
              <w:rPr>
                <w:rFonts w:asciiTheme="minorHAnsi" w:hAnsiTheme="minorHAnsi" w:cstheme="minorHAnsi"/>
                <w:spacing w:val="-4"/>
                <w:sz w:val="19"/>
              </w:rPr>
              <w:t xml:space="preserve">air </w:t>
            </w:r>
            <w:r w:rsidRPr="00677C26">
              <w:rPr>
                <w:rFonts w:asciiTheme="minorHAnsi" w:hAnsiTheme="minorHAnsi" w:cstheme="minorHAnsi"/>
                <w:spacing w:val="-5"/>
                <w:sz w:val="19"/>
              </w:rPr>
              <w:t xml:space="preserve">lines, </w:t>
            </w:r>
            <w:r w:rsidRPr="00677C26">
              <w:rPr>
                <w:rFonts w:asciiTheme="minorHAnsi" w:hAnsiTheme="minorHAnsi" w:cstheme="minorHAnsi"/>
                <w:spacing w:val="-8"/>
                <w:sz w:val="19"/>
              </w:rPr>
              <w:t xml:space="preserve">which </w:t>
            </w:r>
            <w:r w:rsidRPr="00677C26">
              <w:rPr>
                <w:rFonts w:asciiTheme="minorHAnsi" w:hAnsiTheme="minorHAnsi" w:cstheme="minorHAnsi"/>
                <w:spacing w:val="-5"/>
                <w:sz w:val="19"/>
              </w:rPr>
              <w:t>could be tripped</w:t>
            </w:r>
            <w:r w:rsidRPr="00677C26">
              <w:rPr>
                <w:rFonts w:asciiTheme="minorHAnsi" w:hAnsiTheme="minorHAnsi" w:cstheme="minorHAnsi"/>
                <w:spacing w:val="-10"/>
                <w:sz w:val="19"/>
              </w:rPr>
              <w:t xml:space="preserve"> </w:t>
            </w:r>
            <w:r w:rsidRPr="00677C26">
              <w:rPr>
                <w:rFonts w:asciiTheme="minorHAnsi" w:hAnsiTheme="minorHAnsi" w:cstheme="minorHAnsi"/>
                <w:spacing w:val="-5"/>
                <w:sz w:val="19"/>
              </w:rPr>
              <w:t>over</w:t>
            </w:r>
          </w:p>
        </w:tc>
        <w:tc>
          <w:tcPr>
            <w:tcW w:w="945" w:type="dxa"/>
          </w:tcPr>
          <w:p w14:paraId="16BE5C3D" w14:textId="712B009B"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1FE55A7E" w14:textId="77777777" w:rsidR="002E3EAA" w:rsidRPr="00677C26" w:rsidRDefault="002E3EAA" w:rsidP="002E3EAA">
            <w:pPr>
              <w:pStyle w:val="TableParagraph"/>
              <w:spacing w:before="34" w:line="211" w:lineRule="auto"/>
              <w:ind w:left="56" w:right="245"/>
              <w:rPr>
                <w:rFonts w:asciiTheme="minorHAnsi" w:hAnsiTheme="minorHAnsi" w:cstheme="minorHAnsi"/>
                <w:sz w:val="19"/>
              </w:rPr>
            </w:pPr>
            <w:r w:rsidRPr="00677C26">
              <w:rPr>
                <w:rFonts w:asciiTheme="minorHAnsi" w:hAnsiTheme="minorHAnsi" w:cstheme="minorHAnsi"/>
                <w:sz w:val="19"/>
              </w:rPr>
              <w:t>Trip hazard resulting</w:t>
            </w:r>
          </w:p>
          <w:p w14:paraId="3CCD4E71" w14:textId="77777777" w:rsidR="002E3EAA" w:rsidRPr="00677C26" w:rsidRDefault="002E3EAA" w:rsidP="002E3EAA">
            <w:pPr>
              <w:pStyle w:val="TableParagraph"/>
              <w:spacing w:line="211" w:lineRule="auto"/>
              <w:ind w:left="56" w:right="80"/>
              <w:rPr>
                <w:rFonts w:asciiTheme="minorHAnsi" w:hAnsiTheme="minorHAnsi" w:cstheme="minorHAnsi"/>
                <w:sz w:val="19"/>
              </w:rPr>
            </w:pPr>
            <w:r w:rsidRPr="00677C26">
              <w:rPr>
                <w:rFonts w:asciiTheme="minorHAnsi" w:hAnsiTheme="minorHAnsi" w:cstheme="minorHAnsi"/>
                <w:spacing w:val="-3"/>
                <w:sz w:val="19"/>
              </w:rPr>
              <w:t xml:space="preserve">in </w:t>
            </w:r>
            <w:r w:rsidRPr="00677C26">
              <w:rPr>
                <w:rFonts w:asciiTheme="minorHAnsi" w:hAnsiTheme="minorHAnsi" w:cstheme="minorHAnsi"/>
                <w:spacing w:val="-5"/>
                <w:sz w:val="19"/>
              </w:rPr>
              <w:t xml:space="preserve">possible fall, </w:t>
            </w:r>
            <w:r w:rsidRPr="00677C26">
              <w:rPr>
                <w:rFonts w:asciiTheme="minorHAnsi" w:hAnsiTheme="minorHAnsi" w:cstheme="minorHAnsi"/>
                <w:spacing w:val="-6"/>
                <w:sz w:val="19"/>
              </w:rPr>
              <w:t xml:space="preserve">fracture, </w:t>
            </w:r>
            <w:r w:rsidRPr="00677C26">
              <w:rPr>
                <w:rFonts w:asciiTheme="minorHAnsi" w:hAnsiTheme="minorHAnsi" w:cstheme="minorHAnsi"/>
                <w:spacing w:val="-5"/>
                <w:sz w:val="19"/>
              </w:rPr>
              <w:t xml:space="preserve">concussion </w:t>
            </w:r>
            <w:r w:rsidRPr="00677C26">
              <w:rPr>
                <w:rFonts w:asciiTheme="minorHAnsi" w:hAnsiTheme="minorHAnsi" w:cstheme="minorHAnsi"/>
                <w:spacing w:val="-12"/>
                <w:sz w:val="19"/>
              </w:rPr>
              <w:t xml:space="preserve">or </w:t>
            </w:r>
            <w:r w:rsidRPr="00677C26">
              <w:rPr>
                <w:rFonts w:asciiTheme="minorHAnsi" w:hAnsiTheme="minorHAnsi" w:cstheme="minorHAnsi"/>
                <w:spacing w:val="-5"/>
                <w:sz w:val="19"/>
              </w:rPr>
              <w:t xml:space="preserve">contact with </w:t>
            </w:r>
            <w:r w:rsidRPr="00677C26">
              <w:rPr>
                <w:rFonts w:asciiTheme="minorHAnsi" w:hAnsiTheme="minorHAnsi" w:cstheme="minorHAnsi"/>
                <w:spacing w:val="-6"/>
                <w:sz w:val="19"/>
              </w:rPr>
              <w:t xml:space="preserve">dangerous </w:t>
            </w:r>
            <w:r w:rsidRPr="00677C26">
              <w:rPr>
                <w:rFonts w:asciiTheme="minorHAnsi" w:hAnsiTheme="minorHAnsi" w:cstheme="minorHAnsi"/>
                <w:spacing w:val="-4"/>
                <w:sz w:val="19"/>
              </w:rPr>
              <w:t xml:space="preserve">parts of </w:t>
            </w:r>
            <w:r w:rsidRPr="00677C26">
              <w:rPr>
                <w:rFonts w:asciiTheme="minorHAnsi" w:hAnsiTheme="minorHAnsi" w:cstheme="minorHAnsi"/>
                <w:spacing w:val="-5"/>
                <w:sz w:val="19"/>
              </w:rPr>
              <w:t xml:space="preserve">machinery leading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amputation</w:t>
            </w:r>
          </w:p>
        </w:tc>
        <w:tc>
          <w:tcPr>
            <w:tcW w:w="1049" w:type="dxa"/>
          </w:tcPr>
          <w:p w14:paraId="2B472782" w14:textId="77777777" w:rsidR="002E3EAA" w:rsidRPr="00677C26" w:rsidRDefault="002E3EAA" w:rsidP="002E3EAA">
            <w:pPr>
              <w:pStyle w:val="TableParagraph"/>
              <w:spacing w:before="11"/>
              <w:ind w:left="8"/>
              <w:jc w:val="center"/>
              <w:rPr>
                <w:rFonts w:asciiTheme="minorHAnsi" w:hAnsiTheme="minorHAnsi" w:cstheme="minorHAnsi"/>
                <w:sz w:val="19"/>
              </w:rPr>
            </w:pPr>
            <w:r w:rsidRPr="00677C26">
              <w:rPr>
                <w:rFonts w:asciiTheme="minorHAnsi" w:hAnsiTheme="minorHAnsi" w:cstheme="minorHAnsi"/>
                <w:sz w:val="19"/>
              </w:rPr>
              <w:t>H</w:t>
            </w:r>
          </w:p>
        </w:tc>
        <w:tc>
          <w:tcPr>
            <w:tcW w:w="4224" w:type="dxa"/>
          </w:tcPr>
          <w:p w14:paraId="63C373A0" w14:textId="77777777" w:rsidR="002E3EAA" w:rsidRPr="00677C26" w:rsidRDefault="002E3EAA" w:rsidP="002E3EAA">
            <w:pPr>
              <w:pStyle w:val="TableParagraph"/>
              <w:spacing w:before="11"/>
              <w:ind w:left="55"/>
              <w:rPr>
                <w:rFonts w:asciiTheme="minorHAnsi" w:hAnsiTheme="minorHAnsi" w:cstheme="minorHAnsi"/>
                <w:sz w:val="19"/>
              </w:rPr>
            </w:pPr>
            <w:r w:rsidRPr="00677C26">
              <w:rPr>
                <w:rFonts w:asciiTheme="minorHAnsi" w:hAnsiTheme="minorHAnsi" w:cstheme="minorHAnsi"/>
                <w:sz w:val="19"/>
              </w:rPr>
              <w:t>Good Housekeeping</w:t>
            </w:r>
          </w:p>
        </w:tc>
        <w:tc>
          <w:tcPr>
            <w:tcW w:w="907" w:type="dxa"/>
          </w:tcPr>
          <w:p w14:paraId="5C37B350"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5FE6FD5F" w14:textId="77777777" w:rsidR="002E3EAA" w:rsidRPr="00677C26" w:rsidRDefault="002E3EAA" w:rsidP="002E3EAA">
            <w:pPr>
              <w:pStyle w:val="TableParagraph"/>
              <w:rPr>
                <w:rFonts w:asciiTheme="minorHAnsi" w:hAnsiTheme="minorHAnsi" w:cstheme="minorHAnsi"/>
                <w:sz w:val="18"/>
              </w:rPr>
            </w:pPr>
          </w:p>
        </w:tc>
        <w:tc>
          <w:tcPr>
            <w:tcW w:w="1417" w:type="dxa"/>
          </w:tcPr>
          <w:p w14:paraId="3B930246"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11CB0C54" w14:textId="2172BAAB"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FB276D">
              <w:rPr>
                <w:rFonts w:asciiTheme="minorHAnsi" w:hAnsiTheme="minorHAnsi" w:cstheme="minorBidi"/>
                <w:sz w:val="18"/>
                <w:szCs w:val="18"/>
              </w:rPr>
              <w:t>4</w:t>
            </w:r>
          </w:p>
        </w:tc>
      </w:tr>
      <w:tr w:rsidR="002E3EAA" w:rsidRPr="00677C26" w14:paraId="7CF76A89" w14:textId="77777777" w:rsidTr="002140A7">
        <w:trPr>
          <w:trHeight w:val="489"/>
        </w:trPr>
        <w:tc>
          <w:tcPr>
            <w:tcW w:w="1361" w:type="dxa"/>
          </w:tcPr>
          <w:p w14:paraId="0758C045" w14:textId="77777777" w:rsidR="002E3EAA" w:rsidRPr="00677C26" w:rsidRDefault="002E3EAA" w:rsidP="002E3EAA">
            <w:pPr>
              <w:pStyle w:val="TableParagraph"/>
              <w:rPr>
                <w:rFonts w:asciiTheme="minorHAnsi" w:hAnsiTheme="minorHAnsi" w:cstheme="minorHAnsi"/>
                <w:sz w:val="18"/>
              </w:rPr>
            </w:pPr>
          </w:p>
        </w:tc>
        <w:tc>
          <w:tcPr>
            <w:tcW w:w="945" w:type="dxa"/>
          </w:tcPr>
          <w:p w14:paraId="72D4CC90" w14:textId="77777777" w:rsidR="002E3EAA" w:rsidRPr="00677C26" w:rsidRDefault="002E3EAA" w:rsidP="002E3EAA">
            <w:pPr>
              <w:pStyle w:val="TableParagraph"/>
              <w:jc w:val="center"/>
              <w:rPr>
                <w:rFonts w:asciiTheme="minorHAnsi" w:hAnsiTheme="minorHAnsi" w:cstheme="minorHAnsi"/>
                <w:sz w:val="18"/>
              </w:rPr>
            </w:pPr>
          </w:p>
        </w:tc>
        <w:tc>
          <w:tcPr>
            <w:tcW w:w="1304" w:type="dxa"/>
          </w:tcPr>
          <w:p w14:paraId="68B8A4AD" w14:textId="77777777" w:rsidR="002E3EAA" w:rsidRPr="00677C26" w:rsidRDefault="002E3EAA" w:rsidP="002E3EAA">
            <w:pPr>
              <w:pStyle w:val="TableParagraph"/>
              <w:rPr>
                <w:rFonts w:asciiTheme="minorHAnsi" w:hAnsiTheme="minorHAnsi" w:cstheme="minorHAnsi"/>
                <w:sz w:val="18"/>
              </w:rPr>
            </w:pPr>
          </w:p>
        </w:tc>
        <w:tc>
          <w:tcPr>
            <w:tcW w:w="1049" w:type="dxa"/>
          </w:tcPr>
          <w:p w14:paraId="0E925E23" w14:textId="77777777" w:rsidR="002E3EAA" w:rsidRPr="00677C26" w:rsidRDefault="002E3EAA" w:rsidP="002E3EAA">
            <w:pPr>
              <w:pStyle w:val="TableParagraph"/>
              <w:spacing w:before="11"/>
              <w:ind w:left="8"/>
              <w:jc w:val="center"/>
              <w:rPr>
                <w:rFonts w:asciiTheme="minorHAnsi" w:hAnsiTheme="minorHAnsi" w:cstheme="minorHAnsi"/>
                <w:sz w:val="19"/>
              </w:rPr>
            </w:pPr>
            <w:r w:rsidRPr="00677C26">
              <w:rPr>
                <w:rFonts w:asciiTheme="minorHAnsi" w:hAnsiTheme="minorHAnsi" w:cstheme="minorHAnsi"/>
                <w:sz w:val="19"/>
              </w:rPr>
              <w:t>H</w:t>
            </w:r>
          </w:p>
        </w:tc>
        <w:tc>
          <w:tcPr>
            <w:tcW w:w="4224" w:type="dxa"/>
          </w:tcPr>
          <w:p w14:paraId="20321DAA" w14:textId="77777777" w:rsidR="002E3EAA" w:rsidRPr="00677C26" w:rsidRDefault="002E3EAA" w:rsidP="002E3EAA">
            <w:pPr>
              <w:pStyle w:val="TableParagraph"/>
              <w:spacing w:before="35" w:line="211" w:lineRule="auto"/>
              <w:ind w:left="55"/>
              <w:rPr>
                <w:rFonts w:asciiTheme="minorHAnsi" w:hAnsiTheme="minorHAnsi" w:cstheme="minorHAnsi"/>
                <w:sz w:val="19"/>
              </w:rPr>
            </w:pPr>
            <w:r w:rsidRPr="00677C26">
              <w:rPr>
                <w:rFonts w:asciiTheme="minorHAnsi" w:hAnsiTheme="minorHAnsi" w:cstheme="minorHAnsi"/>
                <w:spacing w:val="-5"/>
                <w:sz w:val="19"/>
              </w:rPr>
              <w:t xml:space="preserve">Review permanent </w:t>
            </w:r>
            <w:r w:rsidRPr="00677C26">
              <w:rPr>
                <w:rFonts w:asciiTheme="minorHAnsi" w:hAnsiTheme="minorHAnsi" w:cstheme="minorHAnsi"/>
                <w:spacing w:val="-4"/>
                <w:sz w:val="19"/>
              </w:rPr>
              <w:t xml:space="preserve">trip </w:t>
            </w:r>
            <w:r w:rsidRPr="00677C26">
              <w:rPr>
                <w:rFonts w:asciiTheme="minorHAnsi" w:hAnsiTheme="minorHAnsi" w:cstheme="minorHAnsi"/>
                <w:spacing w:val="-5"/>
                <w:sz w:val="19"/>
              </w:rPr>
              <w:t xml:space="preserve">hazards </w:t>
            </w:r>
            <w:r w:rsidRPr="00677C26">
              <w:rPr>
                <w:rFonts w:asciiTheme="minorHAnsi" w:hAnsiTheme="minorHAnsi" w:cstheme="minorHAnsi"/>
                <w:spacing w:val="-4"/>
                <w:sz w:val="19"/>
              </w:rPr>
              <w:t xml:space="preserve">with </w:t>
            </w:r>
            <w:r w:rsidRPr="00677C26">
              <w:rPr>
                <w:rFonts w:asciiTheme="minorHAnsi" w:hAnsiTheme="minorHAnsi" w:cstheme="minorHAnsi"/>
                <w:sz w:val="19"/>
              </w:rPr>
              <w:t xml:space="preserve">a </w:t>
            </w:r>
            <w:r w:rsidRPr="00677C26">
              <w:rPr>
                <w:rFonts w:asciiTheme="minorHAnsi" w:hAnsiTheme="minorHAnsi" w:cstheme="minorHAnsi"/>
                <w:spacing w:val="-4"/>
                <w:sz w:val="19"/>
              </w:rPr>
              <w:t xml:space="preserve">view to </w:t>
            </w:r>
            <w:r w:rsidRPr="00677C26">
              <w:rPr>
                <w:rFonts w:asciiTheme="minorHAnsi" w:hAnsiTheme="minorHAnsi" w:cstheme="minorHAnsi"/>
                <w:spacing w:val="-5"/>
                <w:sz w:val="19"/>
              </w:rPr>
              <w:t>eliminate same</w:t>
            </w:r>
          </w:p>
        </w:tc>
        <w:tc>
          <w:tcPr>
            <w:tcW w:w="907" w:type="dxa"/>
          </w:tcPr>
          <w:p w14:paraId="3DA8B808"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0CA8EA5E" w14:textId="77777777" w:rsidR="002E3EAA" w:rsidRPr="00677C26" w:rsidRDefault="002E3EAA" w:rsidP="002E3EAA">
            <w:pPr>
              <w:pStyle w:val="TableParagraph"/>
              <w:rPr>
                <w:rFonts w:asciiTheme="minorHAnsi" w:hAnsiTheme="minorHAnsi" w:cstheme="minorHAnsi"/>
                <w:sz w:val="18"/>
              </w:rPr>
            </w:pPr>
          </w:p>
        </w:tc>
        <w:tc>
          <w:tcPr>
            <w:tcW w:w="1417" w:type="dxa"/>
          </w:tcPr>
          <w:p w14:paraId="4733DB5C"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2B732FA4" w14:textId="2180923E"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E3EAA" w:rsidRPr="00677C26" w14:paraId="2EC52F20" w14:textId="77777777" w:rsidTr="002140A7">
        <w:trPr>
          <w:trHeight w:val="1489"/>
        </w:trPr>
        <w:tc>
          <w:tcPr>
            <w:tcW w:w="1361" w:type="dxa"/>
          </w:tcPr>
          <w:p w14:paraId="3ABF004F" w14:textId="77777777" w:rsidR="002E3EAA" w:rsidRPr="00677C26" w:rsidRDefault="002E3EAA" w:rsidP="002E3EAA">
            <w:pPr>
              <w:pStyle w:val="TableParagraph"/>
              <w:spacing w:before="11"/>
              <w:ind w:left="56"/>
              <w:rPr>
                <w:rFonts w:asciiTheme="minorHAnsi" w:hAnsiTheme="minorHAnsi" w:cstheme="minorHAnsi"/>
                <w:sz w:val="19"/>
              </w:rPr>
            </w:pPr>
            <w:r w:rsidRPr="00677C26">
              <w:rPr>
                <w:rFonts w:asciiTheme="minorHAnsi" w:hAnsiTheme="minorHAnsi" w:cstheme="minorHAnsi"/>
                <w:sz w:val="19"/>
              </w:rPr>
              <w:t>Noise</w:t>
            </w:r>
          </w:p>
        </w:tc>
        <w:tc>
          <w:tcPr>
            <w:tcW w:w="945" w:type="dxa"/>
          </w:tcPr>
          <w:p w14:paraId="4C7B97F6"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3C819A39" w14:textId="77777777" w:rsidR="002E3EAA" w:rsidRPr="00677C26" w:rsidRDefault="002E3EAA" w:rsidP="002E3EAA">
            <w:pPr>
              <w:pStyle w:val="TableParagraph"/>
              <w:spacing w:before="35" w:line="211" w:lineRule="auto"/>
              <w:ind w:left="55"/>
              <w:rPr>
                <w:rFonts w:asciiTheme="minorHAnsi" w:hAnsiTheme="minorHAnsi" w:cstheme="minorHAnsi"/>
                <w:sz w:val="19"/>
              </w:rPr>
            </w:pPr>
            <w:r w:rsidRPr="00677C26">
              <w:rPr>
                <w:rFonts w:asciiTheme="minorHAnsi" w:hAnsiTheme="minorHAnsi" w:cstheme="minorHAnsi"/>
                <w:sz w:val="19"/>
              </w:rPr>
              <w:t>Hearing damage</w:t>
            </w:r>
          </w:p>
        </w:tc>
        <w:tc>
          <w:tcPr>
            <w:tcW w:w="1049" w:type="dxa"/>
          </w:tcPr>
          <w:p w14:paraId="53065F16" w14:textId="77777777" w:rsidR="002E3EAA" w:rsidRPr="00677C26" w:rsidRDefault="002E3EAA" w:rsidP="002E3EAA">
            <w:pPr>
              <w:pStyle w:val="TableParagraph"/>
              <w:spacing w:before="11"/>
              <w:ind w:left="7"/>
              <w:jc w:val="center"/>
              <w:rPr>
                <w:rFonts w:asciiTheme="minorHAnsi" w:hAnsiTheme="minorHAnsi" w:cstheme="minorHAnsi"/>
                <w:sz w:val="19"/>
              </w:rPr>
            </w:pPr>
            <w:r w:rsidRPr="00677C26">
              <w:rPr>
                <w:rFonts w:asciiTheme="minorHAnsi" w:hAnsiTheme="minorHAnsi" w:cstheme="minorHAnsi"/>
                <w:sz w:val="19"/>
              </w:rPr>
              <w:t>H</w:t>
            </w:r>
          </w:p>
        </w:tc>
        <w:tc>
          <w:tcPr>
            <w:tcW w:w="4224" w:type="dxa"/>
          </w:tcPr>
          <w:p w14:paraId="367ABBCA" w14:textId="77777777" w:rsidR="002E3EAA" w:rsidRPr="00677C26" w:rsidRDefault="002E3EAA" w:rsidP="002E3EAA">
            <w:pPr>
              <w:pStyle w:val="TableParagraph"/>
              <w:spacing w:before="35" w:line="211" w:lineRule="auto"/>
              <w:ind w:left="55" w:right="565"/>
              <w:rPr>
                <w:rFonts w:asciiTheme="minorHAnsi" w:hAnsiTheme="minorHAnsi" w:cstheme="minorHAnsi"/>
                <w:sz w:val="19"/>
              </w:rPr>
            </w:pPr>
            <w:r w:rsidRPr="00677C26">
              <w:rPr>
                <w:rFonts w:asciiTheme="minorHAnsi" w:hAnsiTheme="minorHAnsi" w:cstheme="minorHAnsi"/>
                <w:spacing w:val="-5"/>
                <w:sz w:val="19"/>
              </w:rPr>
              <w:t xml:space="preserve">Noise </w:t>
            </w:r>
            <w:r w:rsidRPr="00677C26">
              <w:rPr>
                <w:rFonts w:asciiTheme="minorHAnsi" w:hAnsiTheme="minorHAnsi" w:cstheme="minorHAnsi"/>
                <w:spacing w:val="-6"/>
                <w:sz w:val="19"/>
              </w:rPr>
              <w:t xml:space="preserve">measurements are </w:t>
            </w:r>
            <w:r w:rsidRPr="00677C26">
              <w:rPr>
                <w:rFonts w:asciiTheme="minorHAnsi" w:hAnsiTheme="minorHAnsi" w:cstheme="minorHAnsi"/>
                <w:spacing w:val="-5"/>
                <w:sz w:val="19"/>
              </w:rPr>
              <w:t xml:space="preserve">carried </w:t>
            </w:r>
            <w:r w:rsidRPr="00677C26">
              <w:rPr>
                <w:rFonts w:asciiTheme="minorHAnsi" w:hAnsiTheme="minorHAnsi" w:cstheme="minorHAnsi"/>
                <w:spacing w:val="-4"/>
                <w:sz w:val="19"/>
              </w:rPr>
              <w:t xml:space="preserve">out </w:t>
            </w:r>
            <w:r w:rsidRPr="00677C26">
              <w:rPr>
                <w:rFonts w:asciiTheme="minorHAnsi" w:hAnsiTheme="minorHAnsi" w:cstheme="minorHAnsi"/>
                <w:spacing w:val="-6"/>
                <w:sz w:val="19"/>
              </w:rPr>
              <w:t xml:space="preserve">where </w:t>
            </w:r>
            <w:r w:rsidRPr="00677C26">
              <w:rPr>
                <w:rFonts w:asciiTheme="minorHAnsi" w:hAnsiTheme="minorHAnsi" w:cstheme="minorHAnsi"/>
                <w:spacing w:val="-5"/>
                <w:sz w:val="19"/>
              </w:rPr>
              <w:t xml:space="preserve">necessary </w:t>
            </w:r>
            <w:r w:rsidRPr="00677C26">
              <w:rPr>
                <w:rFonts w:asciiTheme="minorHAnsi" w:hAnsiTheme="minorHAnsi" w:cstheme="minorHAnsi"/>
                <w:spacing w:val="-3"/>
                <w:sz w:val="19"/>
              </w:rPr>
              <w:t xml:space="preserve">by </w:t>
            </w:r>
            <w:r w:rsidRPr="00677C26">
              <w:rPr>
                <w:rFonts w:asciiTheme="minorHAnsi" w:hAnsiTheme="minorHAnsi" w:cstheme="minorHAnsi"/>
                <w:sz w:val="19"/>
              </w:rPr>
              <w:t xml:space="preserve">a </w:t>
            </w:r>
            <w:r w:rsidRPr="00677C26">
              <w:rPr>
                <w:rFonts w:asciiTheme="minorHAnsi" w:hAnsiTheme="minorHAnsi" w:cstheme="minorHAnsi"/>
                <w:spacing w:val="-6"/>
                <w:sz w:val="19"/>
              </w:rPr>
              <w:t>competent person</w:t>
            </w:r>
          </w:p>
          <w:p w14:paraId="1D830455" w14:textId="77777777" w:rsidR="002E3EAA" w:rsidRPr="00677C26" w:rsidRDefault="002E3EAA" w:rsidP="002E3EAA">
            <w:pPr>
              <w:pStyle w:val="TableParagraph"/>
              <w:spacing w:before="3"/>
              <w:rPr>
                <w:rFonts w:asciiTheme="minorHAnsi" w:hAnsiTheme="minorHAnsi" w:cstheme="minorHAnsi"/>
                <w:sz w:val="17"/>
              </w:rPr>
            </w:pPr>
          </w:p>
          <w:p w14:paraId="464A0373" w14:textId="77777777" w:rsidR="002E3EAA" w:rsidRPr="00677C26" w:rsidRDefault="002E3EAA" w:rsidP="002E3EAA">
            <w:pPr>
              <w:pStyle w:val="TableParagraph"/>
              <w:spacing w:line="211" w:lineRule="auto"/>
              <w:ind w:left="55" w:right="906"/>
              <w:rPr>
                <w:rFonts w:asciiTheme="minorHAnsi" w:hAnsiTheme="minorHAnsi" w:cstheme="minorHAnsi"/>
                <w:sz w:val="19"/>
              </w:rPr>
            </w:pPr>
            <w:r w:rsidRPr="00677C26">
              <w:rPr>
                <w:rFonts w:asciiTheme="minorHAnsi" w:hAnsiTheme="minorHAnsi" w:cstheme="minorHAnsi"/>
                <w:spacing w:val="-6"/>
                <w:sz w:val="19"/>
              </w:rPr>
              <w:t xml:space="preserve">Warning </w:t>
            </w:r>
            <w:r w:rsidRPr="00677C26">
              <w:rPr>
                <w:rFonts w:asciiTheme="minorHAnsi" w:hAnsiTheme="minorHAnsi" w:cstheme="minorHAnsi"/>
                <w:spacing w:val="-4"/>
                <w:sz w:val="19"/>
              </w:rPr>
              <w:t xml:space="preserve">signs </w:t>
            </w:r>
            <w:r w:rsidRPr="00677C26">
              <w:rPr>
                <w:rFonts w:asciiTheme="minorHAnsi" w:hAnsiTheme="minorHAnsi" w:cstheme="minorHAnsi"/>
                <w:spacing w:val="-6"/>
                <w:sz w:val="19"/>
              </w:rPr>
              <w:t xml:space="preserve">are </w:t>
            </w:r>
            <w:r w:rsidRPr="00677C26">
              <w:rPr>
                <w:rFonts w:asciiTheme="minorHAnsi" w:hAnsiTheme="minorHAnsi" w:cstheme="minorHAnsi"/>
                <w:spacing w:val="-3"/>
                <w:sz w:val="19"/>
              </w:rPr>
              <w:t xml:space="preserve">in </w:t>
            </w:r>
            <w:r w:rsidRPr="00677C26">
              <w:rPr>
                <w:rFonts w:asciiTheme="minorHAnsi" w:hAnsiTheme="minorHAnsi" w:cstheme="minorHAnsi"/>
                <w:spacing w:val="-5"/>
                <w:sz w:val="19"/>
              </w:rPr>
              <w:t xml:space="preserve">place beside noisy equipment </w:t>
            </w:r>
            <w:r w:rsidRPr="00677C26">
              <w:rPr>
                <w:rFonts w:asciiTheme="minorHAnsi" w:hAnsiTheme="minorHAnsi" w:cstheme="minorHAnsi"/>
                <w:spacing w:val="-4"/>
                <w:sz w:val="19"/>
              </w:rPr>
              <w:t xml:space="preserve">and </w:t>
            </w:r>
            <w:r w:rsidRPr="00677C26">
              <w:rPr>
                <w:rFonts w:asciiTheme="minorHAnsi" w:hAnsiTheme="minorHAnsi" w:cstheme="minorHAnsi"/>
                <w:spacing w:val="-6"/>
                <w:sz w:val="19"/>
              </w:rPr>
              <w:t xml:space="preserve">are </w:t>
            </w:r>
            <w:r w:rsidRPr="00677C26">
              <w:rPr>
                <w:rFonts w:asciiTheme="minorHAnsi" w:hAnsiTheme="minorHAnsi" w:cstheme="minorHAnsi"/>
                <w:spacing w:val="-5"/>
                <w:sz w:val="19"/>
              </w:rPr>
              <w:t>visible</w:t>
            </w:r>
          </w:p>
          <w:p w14:paraId="20733310" w14:textId="77777777" w:rsidR="002E3EAA" w:rsidRPr="00677C26" w:rsidRDefault="002E3EAA" w:rsidP="002E3EAA">
            <w:pPr>
              <w:pStyle w:val="TableParagraph"/>
              <w:spacing w:before="175"/>
              <w:ind w:left="55"/>
              <w:rPr>
                <w:rFonts w:asciiTheme="minorHAnsi" w:hAnsiTheme="minorHAnsi" w:cstheme="minorHAnsi"/>
                <w:sz w:val="19"/>
              </w:rPr>
            </w:pPr>
            <w:r w:rsidRPr="00677C26">
              <w:rPr>
                <w:rFonts w:asciiTheme="minorHAnsi" w:hAnsiTheme="minorHAnsi" w:cstheme="minorHAnsi"/>
                <w:sz w:val="19"/>
              </w:rPr>
              <w:t>Hearing protection is worn where necessary</w:t>
            </w:r>
          </w:p>
        </w:tc>
        <w:tc>
          <w:tcPr>
            <w:tcW w:w="907" w:type="dxa"/>
          </w:tcPr>
          <w:p w14:paraId="7E7AAFF2"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43BCCD87" w14:textId="77777777" w:rsidR="002E3EAA" w:rsidRPr="00677C26" w:rsidRDefault="002E3EAA" w:rsidP="002E3EAA">
            <w:pPr>
              <w:pStyle w:val="TableParagraph"/>
              <w:rPr>
                <w:rFonts w:asciiTheme="minorHAnsi" w:hAnsiTheme="minorHAnsi" w:cstheme="minorHAnsi"/>
                <w:sz w:val="18"/>
              </w:rPr>
            </w:pPr>
          </w:p>
        </w:tc>
        <w:tc>
          <w:tcPr>
            <w:tcW w:w="1417" w:type="dxa"/>
          </w:tcPr>
          <w:p w14:paraId="3D257C33"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621A874B" w14:textId="5EDF29A2"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E3EAA" w:rsidRPr="00677C26" w14:paraId="46CFA6EE" w14:textId="77777777" w:rsidTr="002140A7">
        <w:trPr>
          <w:trHeight w:val="1089"/>
        </w:trPr>
        <w:tc>
          <w:tcPr>
            <w:tcW w:w="1361" w:type="dxa"/>
          </w:tcPr>
          <w:p w14:paraId="5DADA129" w14:textId="77777777" w:rsidR="002E3EAA" w:rsidRPr="00677C26" w:rsidRDefault="002E3EAA" w:rsidP="002E3EAA">
            <w:pPr>
              <w:pStyle w:val="TableParagraph"/>
              <w:spacing w:before="35" w:line="211" w:lineRule="auto"/>
              <w:ind w:left="56" w:right="16"/>
              <w:rPr>
                <w:rFonts w:asciiTheme="minorHAnsi" w:hAnsiTheme="minorHAnsi" w:cstheme="minorHAnsi"/>
                <w:sz w:val="19"/>
              </w:rPr>
            </w:pPr>
            <w:r w:rsidRPr="00677C26">
              <w:rPr>
                <w:rFonts w:asciiTheme="minorHAnsi" w:hAnsiTheme="minorHAnsi" w:cstheme="minorHAnsi"/>
                <w:sz w:val="19"/>
              </w:rPr>
              <w:t xml:space="preserve">Unsecured </w:t>
            </w:r>
            <w:r>
              <w:rPr>
                <w:rFonts w:asciiTheme="minorHAnsi" w:hAnsiTheme="minorHAnsi" w:cstheme="minorHAnsi"/>
                <w:sz w:val="19"/>
              </w:rPr>
              <w:br/>
            </w:r>
            <w:r w:rsidRPr="00677C26">
              <w:rPr>
                <w:rFonts w:asciiTheme="minorHAnsi" w:hAnsiTheme="minorHAnsi" w:cstheme="minorHAnsi"/>
                <w:sz w:val="19"/>
              </w:rPr>
              <w:t>work piece</w:t>
            </w:r>
          </w:p>
        </w:tc>
        <w:tc>
          <w:tcPr>
            <w:tcW w:w="945" w:type="dxa"/>
          </w:tcPr>
          <w:p w14:paraId="690C871F"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tcPr>
          <w:p w14:paraId="20A89950" w14:textId="77777777" w:rsidR="002E3EAA" w:rsidRPr="00677C26" w:rsidRDefault="002E3EAA" w:rsidP="002E3EAA">
            <w:pPr>
              <w:pStyle w:val="TableParagraph"/>
              <w:spacing w:before="35" w:line="211" w:lineRule="auto"/>
              <w:ind w:left="55" w:right="35"/>
              <w:rPr>
                <w:rFonts w:asciiTheme="minorHAnsi" w:hAnsiTheme="minorHAnsi" w:cstheme="minorHAnsi"/>
                <w:sz w:val="19"/>
              </w:rPr>
            </w:pPr>
            <w:r w:rsidRPr="00677C26">
              <w:rPr>
                <w:rFonts w:asciiTheme="minorHAnsi" w:hAnsiTheme="minorHAnsi" w:cstheme="minorHAnsi"/>
                <w:sz w:val="19"/>
              </w:rPr>
              <w:t>Movement of work piece leading to injury during use</w:t>
            </w:r>
          </w:p>
        </w:tc>
        <w:tc>
          <w:tcPr>
            <w:tcW w:w="1049" w:type="dxa"/>
          </w:tcPr>
          <w:p w14:paraId="7F0E5EDC" w14:textId="77777777" w:rsidR="002E3EAA" w:rsidRPr="00677C26" w:rsidRDefault="002E3EAA" w:rsidP="002E3EAA">
            <w:pPr>
              <w:pStyle w:val="TableParagraph"/>
              <w:spacing w:before="11"/>
              <w:ind w:left="7"/>
              <w:jc w:val="center"/>
              <w:rPr>
                <w:rFonts w:asciiTheme="minorHAnsi" w:hAnsiTheme="minorHAnsi" w:cstheme="minorHAnsi"/>
                <w:sz w:val="19"/>
              </w:rPr>
            </w:pPr>
            <w:r w:rsidRPr="00677C26">
              <w:rPr>
                <w:rFonts w:asciiTheme="minorHAnsi" w:hAnsiTheme="minorHAnsi" w:cstheme="minorHAnsi"/>
                <w:sz w:val="19"/>
              </w:rPr>
              <w:t>H</w:t>
            </w:r>
          </w:p>
        </w:tc>
        <w:tc>
          <w:tcPr>
            <w:tcW w:w="4224" w:type="dxa"/>
          </w:tcPr>
          <w:p w14:paraId="655A2517" w14:textId="77777777" w:rsidR="002E3EAA" w:rsidRPr="00677C26" w:rsidRDefault="002E3EAA" w:rsidP="002E3EAA">
            <w:pPr>
              <w:pStyle w:val="TableParagraph"/>
              <w:spacing w:before="35" w:line="211" w:lineRule="auto"/>
              <w:ind w:left="55" w:right="131"/>
              <w:rPr>
                <w:rFonts w:asciiTheme="minorHAnsi" w:hAnsiTheme="minorHAnsi" w:cstheme="minorHAnsi"/>
                <w:sz w:val="19"/>
              </w:rPr>
            </w:pPr>
            <w:r w:rsidRPr="00677C26">
              <w:rPr>
                <w:rFonts w:asciiTheme="minorHAnsi" w:hAnsiTheme="minorHAnsi" w:cstheme="minorHAnsi"/>
                <w:spacing w:val="-6"/>
                <w:sz w:val="19"/>
              </w:rPr>
              <w:t xml:space="preserve">Appropriate </w:t>
            </w:r>
            <w:r w:rsidRPr="00677C26">
              <w:rPr>
                <w:rFonts w:asciiTheme="minorHAnsi" w:hAnsiTheme="minorHAnsi" w:cstheme="minorHAnsi"/>
                <w:spacing w:val="-5"/>
                <w:sz w:val="19"/>
              </w:rPr>
              <w:t xml:space="preserve">clamps </w:t>
            </w:r>
            <w:r w:rsidRPr="00677C26">
              <w:rPr>
                <w:rFonts w:asciiTheme="minorHAnsi" w:hAnsiTheme="minorHAnsi" w:cstheme="minorHAnsi"/>
                <w:spacing w:val="-3"/>
                <w:sz w:val="19"/>
              </w:rPr>
              <w:t xml:space="preserve">in </w:t>
            </w:r>
            <w:r w:rsidRPr="00677C26">
              <w:rPr>
                <w:rFonts w:asciiTheme="minorHAnsi" w:hAnsiTheme="minorHAnsi" w:cstheme="minorHAnsi"/>
                <w:spacing w:val="-5"/>
                <w:sz w:val="19"/>
              </w:rPr>
              <w:t xml:space="preserve">place </w:t>
            </w:r>
            <w:r w:rsidRPr="00677C26">
              <w:rPr>
                <w:rFonts w:asciiTheme="minorHAnsi" w:hAnsiTheme="minorHAnsi" w:cstheme="minorHAnsi"/>
                <w:spacing w:val="-4"/>
                <w:sz w:val="19"/>
              </w:rPr>
              <w:t xml:space="preserve">to </w:t>
            </w:r>
            <w:r w:rsidRPr="00677C26">
              <w:rPr>
                <w:rFonts w:asciiTheme="minorHAnsi" w:hAnsiTheme="minorHAnsi" w:cstheme="minorHAnsi"/>
                <w:spacing w:val="-6"/>
                <w:sz w:val="19"/>
              </w:rPr>
              <w:t xml:space="preserve">ensure </w:t>
            </w:r>
            <w:r w:rsidRPr="00677C26">
              <w:rPr>
                <w:rFonts w:asciiTheme="minorHAnsi" w:hAnsiTheme="minorHAnsi" w:cstheme="minorHAnsi"/>
                <w:spacing w:val="-4"/>
                <w:sz w:val="19"/>
              </w:rPr>
              <w:t xml:space="preserve">that </w:t>
            </w:r>
            <w:r w:rsidRPr="00677C26">
              <w:rPr>
                <w:rFonts w:asciiTheme="minorHAnsi" w:hAnsiTheme="minorHAnsi" w:cstheme="minorHAnsi"/>
                <w:spacing w:val="-5"/>
                <w:sz w:val="19"/>
              </w:rPr>
              <w:t xml:space="preserve">work pieces </w:t>
            </w:r>
            <w:r w:rsidRPr="00677C26">
              <w:rPr>
                <w:rFonts w:asciiTheme="minorHAnsi" w:hAnsiTheme="minorHAnsi" w:cstheme="minorHAnsi"/>
                <w:spacing w:val="-6"/>
                <w:sz w:val="19"/>
              </w:rPr>
              <w:t xml:space="preserve">are secured, where </w:t>
            </w:r>
            <w:r w:rsidRPr="00677C26">
              <w:rPr>
                <w:rFonts w:asciiTheme="minorHAnsi" w:hAnsiTheme="minorHAnsi" w:cstheme="minorHAnsi"/>
                <w:spacing w:val="-5"/>
                <w:sz w:val="19"/>
              </w:rPr>
              <w:t>applicable</w:t>
            </w:r>
          </w:p>
        </w:tc>
        <w:tc>
          <w:tcPr>
            <w:tcW w:w="907" w:type="dxa"/>
          </w:tcPr>
          <w:p w14:paraId="4E4DD745"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tcPr>
          <w:p w14:paraId="1B484BD5" w14:textId="77777777" w:rsidR="002E3EAA" w:rsidRPr="00677C26" w:rsidRDefault="002E3EAA" w:rsidP="002E3EAA">
            <w:pPr>
              <w:pStyle w:val="TableParagraph"/>
              <w:rPr>
                <w:rFonts w:asciiTheme="minorHAnsi" w:hAnsiTheme="minorHAnsi" w:cstheme="minorHAnsi"/>
                <w:sz w:val="18"/>
              </w:rPr>
            </w:pPr>
          </w:p>
        </w:tc>
        <w:tc>
          <w:tcPr>
            <w:tcW w:w="1417" w:type="dxa"/>
          </w:tcPr>
          <w:p w14:paraId="3F91F515"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tcPr>
          <w:p w14:paraId="5D740423" w14:textId="53B73CBE"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E3EAA" w:rsidRPr="00677C26" w14:paraId="5800D88E" w14:textId="77777777" w:rsidTr="002140A7">
        <w:trPr>
          <w:trHeight w:val="289"/>
        </w:trPr>
        <w:tc>
          <w:tcPr>
            <w:tcW w:w="1361" w:type="dxa"/>
            <w:vMerge w:val="restart"/>
          </w:tcPr>
          <w:p w14:paraId="2743C7BD" w14:textId="77777777" w:rsidR="002E3EAA" w:rsidRPr="00677C26" w:rsidRDefault="002E3EAA" w:rsidP="002E3EAA">
            <w:pPr>
              <w:pStyle w:val="TableParagraph"/>
              <w:spacing w:before="35" w:line="211" w:lineRule="auto"/>
              <w:ind w:left="56" w:right="35"/>
              <w:rPr>
                <w:rFonts w:asciiTheme="minorHAnsi" w:hAnsiTheme="minorHAnsi" w:cstheme="minorHAnsi"/>
                <w:sz w:val="19"/>
              </w:rPr>
            </w:pPr>
            <w:r w:rsidRPr="00677C26">
              <w:rPr>
                <w:rFonts w:asciiTheme="minorHAnsi" w:hAnsiTheme="minorHAnsi" w:cstheme="minorHAnsi"/>
                <w:sz w:val="19"/>
              </w:rPr>
              <w:t>Ingestion of contaminated material</w:t>
            </w:r>
          </w:p>
          <w:p w14:paraId="6E5257E0" w14:textId="77777777" w:rsidR="002E3EAA" w:rsidRPr="00677C26" w:rsidRDefault="002E3EAA" w:rsidP="002E3EAA">
            <w:pPr>
              <w:pStyle w:val="TableParagraph"/>
              <w:spacing w:before="3"/>
              <w:rPr>
                <w:rFonts w:asciiTheme="minorHAnsi" w:hAnsiTheme="minorHAnsi" w:cstheme="minorHAnsi"/>
                <w:sz w:val="17"/>
              </w:rPr>
            </w:pPr>
          </w:p>
          <w:p w14:paraId="680231BF" w14:textId="77777777" w:rsidR="002E3EAA" w:rsidRPr="00677C26" w:rsidRDefault="002E3EAA" w:rsidP="002E3EAA">
            <w:pPr>
              <w:pStyle w:val="TableParagraph"/>
              <w:spacing w:line="211" w:lineRule="auto"/>
              <w:ind w:left="56" w:right="141"/>
              <w:rPr>
                <w:rFonts w:asciiTheme="minorHAnsi" w:hAnsiTheme="minorHAnsi" w:cstheme="minorHAnsi"/>
                <w:sz w:val="19"/>
              </w:rPr>
            </w:pPr>
            <w:r w:rsidRPr="00677C26">
              <w:rPr>
                <w:rFonts w:asciiTheme="minorHAnsi" w:hAnsiTheme="minorHAnsi" w:cstheme="minorHAnsi"/>
                <w:sz w:val="19"/>
              </w:rPr>
              <w:t>Contact with hazardous materials</w:t>
            </w:r>
          </w:p>
        </w:tc>
        <w:tc>
          <w:tcPr>
            <w:tcW w:w="945" w:type="dxa"/>
            <w:vMerge w:val="restart"/>
          </w:tcPr>
          <w:p w14:paraId="373B5284"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1304" w:type="dxa"/>
            <w:vMerge w:val="restart"/>
          </w:tcPr>
          <w:p w14:paraId="79D95B88" w14:textId="77777777" w:rsidR="002E3EAA" w:rsidRPr="00677C26" w:rsidRDefault="002E3EAA" w:rsidP="002E3EAA">
            <w:pPr>
              <w:pStyle w:val="TableParagraph"/>
              <w:spacing w:before="35" w:line="211" w:lineRule="auto"/>
              <w:ind w:left="55" w:right="42"/>
              <w:rPr>
                <w:rFonts w:asciiTheme="minorHAnsi" w:hAnsiTheme="minorHAnsi" w:cstheme="minorHAnsi"/>
                <w:sz w:val="19"/>
              </w:rPr>
            </w:pPr>
            <w:r w:rsidRPr="00677C26">
              <w:rPr>
                <w:rFonts w:asciiTheme="minorHAnsi" w:hAnsiTheme="minorHAnsi" w:cstheme="minorHAnsi"/>
                <w:spacing w:val="-5"/>
                <w:sz w:val="19"/>
              </w:rPr>
              <w:t xml:space="preserve">Poisoning </w:t>
            </w:r>
            <w:r w:rsidRPr="00677C26">
              <w:rPr>
                <w:rFonts w:asciiTheme="minorHAnsi" w:hAnsiTheme="minorHAnsi" w:cstheme="minorHAnsi"/>
                <w:spacing w:val="-3"/>
                <w:sz w:val="19"/>
              </w:rPr>
              <w:t xml:space="preserve">or </w:t>
            </w:r>
            <w:r w:rsidRPr="00677C26">
              <w:rPr>
                <w:rFonts w:asciiTheme="minorHAnsi" w:hAnsiTheme="minorHAnsi" w:cstheme="minorHAnsi"/>
                <w:spacing w:val="-10"/>
                <w:sz w:val="19"/>
              </w:rPr>
              <w:t xml:space="preserve">ill </w:t>
            </w:r>
            <w:r w:rsidRPr="00677C26">
              <w:rPr>
                <w:rFonts w:asciiTheme="minorHAnsi" w:hAnsiTheme="minorHAnsi" w:cstheme="minorHAnsi"/>
                <w:spacing w:val="-5"/>
                <w:sz w:val="19"/>
              </w:rPr>
              <w:t>health</w:t>
            </w:r>
          </w:p>
          <w:p w14:paraId="2299587C" w14:textId="77777777" w:rsidR="002E3EAA" w:rsidRPr="00677C26" w:rsidRDefault="002E3EAA" w:rsidP="002E3EAA">
            <w:pPr>
              <w:pStyle w:val="TableParagraph"/>
              <w:spacing w:before="3"/>
              <w:rPr>
                <w:rFonts w:asciiTheme="minorHAnsi" w:hAnsiTheme="minorHAnsi" w:cstheme="minorHAnsi"/>
                <w:sz w:val="17"/>
              </w:rPr>
            </w:pPr>
          </w:p>
          <w:p w14:paraId="6FE44C0F" w14:textId="77777777" w:rsidR="002E3EAA" w:rsidRPr="00677C26" w:rsidRDefault="002E3EAA" w:rsidP="002E3EAA">
            <w:pPr>
              <w:pStyle w:val="TableParagraph"/>
              <w:spacing w:line="211" w:lineRule="auto"/>
              <w:ind w:left="55" w:right="182"/>
              <w:rPr>
                <w:rFonts w:asciiTheme="minorHAnsi" w:hAnsiTheme="minorHAnsi" w:cstheme="minorHAnsi"/>
                <w:sz w:val="19"/>
              </w:rPr>
            </w:pPr>
            <w:r w:rsidRPr="00677C26">
              <w:rPr>
                <w:rFonts w:asciiTheme="minorHAnsi" w:hAnsiTheme="minorHAnsi" w:cstheme="minorHAnsi"/>
                <w:sz w:val="19"/>
              </w:rPr>
              <w:t>Exposure to hazardous materials</w:t>
            </w:r>
          </w:p>
        </w:tc>
        <w:tc>
          <w:tcPr>
            <w:tcW w:w="1049" w:type="dxa"/>
          </w:tcPr>
          <w:p w14:paraId="2446D270" w14:textId="77777777" w:rsidR="002E3EAA" w:rsidRPr="00677C26" w:rsidRDefault="002E3EAA" w:rsidP="002E3EAA">
            <w:pPr>
              <w:pStyle w:val="TableParagraph"/>
              <w:spacing w:before="11"/>
              <w:ind w:left="7"/>
              <w:jc w:val="center"/>
              <w:rPr>
                <w:rFonts w:asciiTheme="minorHAnsi" w:hAnsiTheme="minorHAnsi" w:cstheme="minorHAnsi"/>
                <w:sz w:val="19"/>
              </w:rPr>
            </w:pPr>
            <w:r w:rsidRPr="00677C26">
              <w:rPr>
                <w:rFonts w:asciiTheme="minorHAnsi" w:hAnsiTheme="minorHAnsi" w:cstheme="minorHAnsi"/>
                <w:sz w:val="19"/>
              </w:rPr>
              <w:t>M</w:t>
            </w:r>
          </w:p>
        </w:tc>
        <w:tc>
          <w:tcPr>
            <w:tcW w:w="4224" w:type="dxa"/>
          </w:tcPr>
          <w:p w14:paraId="4C03D73F" w14:textId="77777777" w:rsidR="002E3EAA" w:rsidRPr="00677C26" w:rsidRDefault="002E3EAA" w:rsidP="002E3EAA">
            <w:pPr>
              <w:pStyle w:val="TableParagraph"/>
              <w:spacing w:before="11"/>
              <w:ind w:left="55"/>
              <w:rPr>
                <w:rFonts w:asciiTheme="minorHAnsi" w:hAnsiTheme="minorHAnsi" w:cstheme="minorHAnsi"/>
                <w:sz w:val="19"/>
              </w:rPr>
            </w:pPr>
            <w:r w:rsidRPr="00677C26">
              <w:rPr>
                <w:rFonts w:asciiTheme="minorHAnsi" w:hAnsiTheme="minorHAnsi" w:cstheme="minorHAnsi"/>
                <w:sz w:val="19"/>
              </w:rPr>
              <w:t>Food and drink are prohibited in working area</w:t>
            </w:r>
          </w:p>
        </w:tc>
        <w:tc>
          <w:tcPr>
            <w:tcW w:w="907" w:type="dxa"/>
            <w:vMerge w:val="restart"/>
          </w:tcPr>
          <w:p w14:paraId="4A656D71" w14:textId="77777777" w:rsidR="002E3EAA" w:rsidRPr="00677C26" w:rsidRDefault="002E3EAA" w:rsidP="002E3EAA">
            <w:pPr>
              <w:pStyle w:val="TableParagraph"/>
              <w:jc w:val="center"/>
              <w:rPr>
                <w:rFonts w:asciiTheme="minorHAnsi" w:hAnsiTheme="minorHAnsi" w:cstheme="minorHAnsi"/>
                <w:sz w:val="18"/>
              </w:rPr>
            </w:pPr>
            <w:r>
              <w:rPr>
                <w:rFonts w:asciiTheme="minorHAnsi" w:hAnsiTheme="minorHAnsi" w:cstheme="minorHAnsi"/>
                <w:sz w:val="18"/>
              </w:rPr>
              <w:t>Y</w:t>
            </w:r>
          </w:p>
        </w:tc>
        <w:tc>
          <w:tcPr>
            <w:tcW w:w="2551" w:type="dxa"/>
            <w:vMerge w:val="restart"/>
          </w:tcPr>
          <w:p w14:paraId="302474EC" w14:textId="77777777" w:rsidR="002E3EAA" w:rsidRPr="00677C26" w:rsidRDefault="002E3EAA" w:rsidP="002E3EAA">
            <w:pPr>
              <w:pStyle w:val="TableParagraph"/>
              <w:rPr>
                <w:rFonts w:asciiTheme="minorHAnsi" w:hAnsiTheme="minorHAnsi" w:cstheme="minorHAnsi"/>
                <w:sz w:val="18"/>
              </w:rPr>
            </w:pPr>
          </w:p>
        </w:tc>
        <w:tc>
          <w:tcPr>
            <w:tcW w:w="1417" w:type="dxa"/>
            <w:vMerge w:val="restart"/>
          </w:tcPr>
          <w:p w14:paraId="01A658A8" w14:textId="77777777" w:rsidR="002E3EAA" w:rsidRPr="00677C26" w:rsidRDefault="002E3EAA" w:rsidP="002E3EAA">
            <w:pPr>
              <w:pStyle w:val="TableParagraph"/>
              <w:rPr>
                <w:rFonts w:asciiTheme="minorHAnsi" w:hAnsiTheme="minorHAnsi" w:cstheme="minorHAnsi"/>
                <w:sz w:val="18"/>
              </w:rPr>
            </w:pPr>
            <w:r w:rsidRPr="00F568A8">
              <w:rPr>
                <w:rFonts w:asciiTheme="minorHAnsi" w:hAnsiTheme="minorHAnsi" w:cstheme="minorHAnsi"/>
                <w:sz w:val="18"/>
              </w:rPr>
              <w:t>Technology Department Members</w:t>
            </w:r>
          </w:p>
        </w:tc>
        <w:tc>
          <w:tcPr>
            <w:tcW w:w="1417" w:type="dxa"/>
            <w:vMerge w:val="restart"/>
          </w:tcPr>
          <w:p w14:paraId="65A3CD1E" w14:textId="62F6C567" w:rsidR="002E3EAA" w:rsidRPr="00677C26" w:rsidRDefault="002E3EAA" w:rsidP="002E3EAA">
            <w:pPr>
              <w:pStyle w:val="TableParagraph"/>
              <w:rPr>
                <w:rFonts w:asciiTheme="minorHAnsi" w:hAnsiTheme="minorHAnsi" w:cstheme="minorHAnsi"/>
                <w:sz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D55D89" w:rsidRPr="00677C26" w14:paraId="39A71F7B" w14:textId="77777777" w:rsidTr="002140A7">
        <w:trPr>
          <w:trHeight w:val="1190"/>
        </w:trPr>
        <w:tc>
          <w:tcPr>
            <w:tcW w:w="1361" w:type="dxa"/>
            <w:vMerge/>
            <w:tcBorders>
              <w:top w:val="nil"/>
            </w:tcBorders>
          </w:tcPr>
          <w:p w14:paraId="3380B107" w14:textId="77777777" w:rsidR="00D55D89" w:rsidRPr="00677C26" w:rsidRDefault="00D55D89" w:rsidP="002140A7">
            <w:pPr>
              <w:rPr>
                <w:rFonts w:cstheme="minorHAnsi"/>
                <w:sz w:val="2"/>
                <w:szCs w:val="2"/>
              </w:rPr>
            </w:pPr>
          </w:p>
        </w:tc>
        <w:tc>
          <w:tcPr>
            <w:tcW w:w="945" w:type="dxa"/>
            <w:vMerge/>
            <w:tcBorders>
              <w:top w:val="nil"/>
            </w:tcBorders>
          </w:tcPr>
          <w:p w14:paraId="6B143388" w14:textId="77777777" w:rsidR="00D55D89" w:rsidRPr="00677C26" w:rsidRDefault="00D55D89" w:rsidP="002E3EAA">
            <w:pPr>
              <w:jc w:val="center"/>
              <w:rPr>
                <w:rFonts w:cstheme="minorHAnsi"/>
                <w:sz w:val="2"/>
                <w:szCs w:val="2"/>
              </w:rPr>
            </w:pPr>
          </w:p>
        </w:tc>
        <w:tc>
          <w:tcPr>
            <w:tcW w:w="1304" w:type="dxa"/>
            <w:vMerge/>
            <w:tcBorders>
              <w:top w:val="nil"/>
            </w:tcBorders>
          </w:tcPr>
          <w:p w14:paraId="0109C805" w14:textId="77777777" w:rsidR="00D55D89" w:rsidRPr="00677C26" w:rsidRDefault="00D55D89" w:rsidP="002140A7">
            <w:pPr>
              <w:rPr>
                <w:rFonts w:cstheme="minorHAnsi"/>
                <w:sz w:val="2"/>
                <w:szCs w:val="2"/>
              </w:rPr>
            </w:pPr>
          </w:p>
        </w:tc>
        <w:tc>
          <w:tcPr>
            <w:tcW w:w="1049" w:type="dxa"/>
          </w:tcPr>
          <w:p w14:paraId="6F4B1299" w14:textId="77777777" w:rsidR="00D55D89" w:rsidRPr="00677C26" w:rsidRDefault="00D55D89" w:rsidP="002140A7">
            <w:pPr>
              <w:pStyle w:val="TableParagraph"/>
              <w:spacing w:before="11"/>
              <w:ind w:left="7"/>
              <w:jc w:val="center"/>
              <w:rPr>
                <w:rFonts w:asciiTheme="minorHAnsi" w:hAnsiTheme="minorHAnsi" w:cstheme="minorHAnsi"/>
                <w:sz w:val="19"/>
              </w:rPr>
            </w:pPr>
            <w:r w:rsidRPr="00677C26">
              <w:rPr>
                <w:rFonts w:asciiTheme="minorHAnsi" w:hAnsiTheme="minorHAnsi" w:cstheme="minorHAnsi"/>
                <w:sz w:val="19"/>
              </w:rPr>
              <w:t>M</w:t>
            </w:r>
          </w:p>
        </w:tc>
        <w:tc>
          <w:tcPr>
            <w:tcW w:w="4224" w:type="dxa"/>
          </w:tcPr>
          <w:p w14:paraId="2E156CEC" w14:textId="77777777" w:rsidR="00D55D89" w:rsidRPr="00677C26" w:rsidRDefault="00D55D89" w:rsidP="002140A7">
            <w:pPr>
              <w:pStyle w:val="TableParagraph"/>
              <w:spacing w:before="35" w:line="211" w:lineRule="auto"/>
              <w:ind w:left="55"/>
              <w:rPr>
                <w:rFonts w:asciiTheme="minorHAnsi" w:hAnsiTheme="minorHAnsi" w:cstheme="minorHAnsi"/>
                <w:sz w:val="19"/>
              </w:rPr>
            </w:pPr>
            <w:r w:rsidRPr="00677C26">
              <w:rPr>
                <w:rFonts w:asciiTheme="minorHAnsi" w:hAnsiTheme="minorHAnsi" w:cstheme="minorHAnsi"/>
                <w:spacing w:val="-5"/>
                <w:sz w:val="19"/>
              </w:rPr>
              <w:t xml:space="preserve">Personal hygiene </w:t>
            </w:r>
            <w:r w:rsidRPr="00677C26">
              <w:rPr>
                <w:rFonts w:asciiTheme="minorHAnsi" w:hAnsiTheme="minorHAnsi" w:cstheme="minorHAnsi"/>
                <w:spacing w:val="-3"/>
                <w:sz w:val="19"/>
              </w:rPr>
              <w:t xml:space="preserve">is </w:t>
            </w:r>
            <w:r w:rsidRPr="00677C26">
              <w:rPr>
                <w:rFonts w:asciiTheme="minorHAnsi" w:hAnsiTheme="minorHAnsi" w:cstheme="minorHAnsi"/>
                <w:spacing w:val="-6"/>
                <w:sz w:val="19"/>
              </w:rPr>
              <w:t xml:space="preserve">promoted </w:t>
            </w:r>
            <w:r w:rsidRPr="00677C26">
              <w:rPr>
                <w:rFonts w:asciiTheme="minorHAnsi" w:hAnsiTheme="minorHAnsi" w:cstheme="minorHAnsi"/>
                <w:spacing w:val="-5"/>
                <w:sz w:val="19"/>
              </w:rPr>
              <w:t xml:space="preserve">(washing </w:t>
            </w:r>
            <w:r w:rsidRPr="00677C26">
              <w:rPr>
                <w:rFonts w:asciiTheme="minorHAnsi" w:hAnsiTheme="minorHAnsi" w:cstheme="minorHAnsi"/>
                <w:spacing w:val="-4"/>
                <w:sz w:val="19"/>
              </w:rPr>
              <w:t xml:space="preserve">of </w:t>
            </w:r>
            <w:r w:rsidRPr="00677C26">
              <w:rPr>
                <w:rFonts w:asciiTheme="minorHAnsi" w:hAnsiTheme="minorHAnsi" w:cstheme="minorHAnsi"/>
                <w:spacing w:val="-5"/>
                <w:sz w:val="19"/>
              </w:rPr>
              <w:t xml:space="preserve">hands, </w:t>
            </w:r>
            <w:r w:rsidRPr="00677C26">
              <w:rPr>
                <w:rFonts w:asciiTheme="minorHAnsi" w:hAnsiTheme="minorHAnsi" w:cstheme="minorHAnsi"/>
                <w:spacing w:val="-4"/>
                <w:sz w:val="19"/>
              </w:rPr>
              <w:t xml:space="preserve">use of </w:t>
            </w:r>
            <w:r w:rsidRPr="00677C26">
              <w:rPr>
                <w:rFonts w:asciiTheme="minorHAnsi" w:hAnsiTheme="minorHAnsi" w:cstheme="minorHAnsi"/>
                <w:spacing w:val="-5"/>
                <w:sz w:val="19"/>
              </w:rPr>
              <w:t xml:space="preserve">barrier </w:t>
            </w:r>
            <w:r w:rsidRPr="00677C26">
              <w:rPr>
                <w:rFonts w:asciiTheme="minorHAnsi" w:hAnsiTheme="minorHAnsi" w:cstheme="minorHAnsi"/>
                <w:spacing w:val="-6"/>
                <w:sz w:val="19"/>
              </w:rPr>
              <w:t>creams etc.)</w:t>
            </w:r>
          </w:p>
        </w:tc>
        <w:tc>
          <w:tcPr>
            <w:tcW w:w="907" w:type="dxa"/>
            <w:vMerge/>
            <w:tcBorders>
              <w:top w:val="nil"/>
            </w:tcBorders>
          </w:tcPr>
          <w:p w14:paraId="070069FD" w14:textId="77777777" w:rsidR="00D55D89" w:rsidRPr="00677C26" w:rsidRDefault="00D55D89" w:rsidP="002E3EAA">
            <w:pPr>
              <w:jc w:val="center"/>
              <w:rPr>
                <w:rFonts w:cstheme="minorHAnsi"/>
                <w:sz w:val="2"/>
                <w:szCs w:val="2"/>
              </w:rPr>
            </w:pPr>
          </w:p>
        </w:tc>
        <w:tc>
          <w:tcPr>
            <w:tcW w:w="2551" w:type="dxa"/>
            <w:vMerge/>
            <w:tcBorders>
              <w:top w:val="nil"/>
            </w:tcBorders>
          </w:tcPr>
          <w:p w14:paraId="35EEB0A1" w14:textId="77777777" w:rsidR="00D55D89" w:rsidRPr="00677C26" w:rsidRDefault="00D55D89" w:rsidP="002140A7">
            <w:pPr>
              <w:rPr>
                <w:rFonts w:cstheme="minorHAnsi"/>
                <w:sz w:val="2"/>
                <w:szCs w:val="2"/>
              </w:rPr>
            </w:pPr>
          </w:p>
        </w:tc>
        <w:tc>
          <w:tcPr>
            <w:tcW w:w="1417" w:type="dxa"/>
            <w:vMerge/>
            <w:tcBorders>
              <w:top w:val="nil"/>
            </w:tcBorders>
          </w:tcPr>
          <w:p w14:paraId="20FAE04A" w14:textId="77777777" w:rsidR="00D55D89" w:rsidRPr="00677C26" w:rsidRDefault="00D55D89" w:rsidP="002140A7">
            <w:pPr>
              <w:rPr>
                <w:rFonts w:cstheme="minorHAnsi"/>
                <w:sz w:val="2"/>
                <w:szCs w:val="2"/>
              </w:rPr>
            </w:pPr>
          </w:p>
        </w:tc>
        <w:tc>
          <w:tcPr>
            <w:tcW w:w="1417" w:type="dxa"/>
            <w:vMerge/>
            <w:tcBorders>
              <w:top w:val="nil"/>
            </w:tcBorders>
          </w:tcPr>
          <w:p w14:paraId="537B3B84" w14:textId="77777777" w:rsidR="00D55D89" w:rsidRPr="00677C26" w:rsidRDefault="00D55D89" w:rsidP="002140A7">
            <w:pPr>
              <w:rPr>
                <w:rFonts w:cstheme="minorHAnsi"/>
                <w:sz w:val="2"/>
                <w:szCs w:val="2"/>
              </w:rPr>
            </w:pPr>
          </w:p>
        </w:tc>
      </w:tr>
    </w:tbl>
    <w:p w14:paraId="5B6F7412" w14:textId="77777777" w:rsidR="00D55D89" w:rsidRPr="00677C26" w:rsidRDefault="00D55D89" w:rsidP="00D55D89">
      <w:pPr>
        <w:pStyle w:val="BodyText"/>
        <w:rPr>
          <w:rFonts w:asciiTheme="minorHAnsi" w:hAnsiTheme="minorHAnsi" w:cstheme="minorHAnsi"/>
          <w:b/>
          <w:sz w:val="13"/>
        </w:rPr>
      </w:pPr>
    </w:p>
    <w:p w14:paraId="25756798" w14:textId="77777777" w:rsidR="004227AE" w:rsidRPr="00677C26" w:rsidRDefault="004227AE" w:rsidP="004227AE">
      <w:pPr>
        <w:keepNext/>
        <w:keepLines/>
        <w:spacing w:before="80" w:line="228" w:lineRule="exact"/>
        <w:ind w:left="104"/>
        <w:rPr>
          <w:rFonts w:cstheme="minorHAnsi"/>
          <w:sz w:val="19"/>
        </w:rPr>
      </w:pPr>
      <w:r w:rsidRPr="00677C26">
        <w:rPr>
          <w:rFonts w:cstheme="minorHAnsi"/>
          <w:spacing w:val="-4"/>
          <w:sz w:val="19"/>
        </w:rPr>
        <w:t xml:space="preserve">If </w:t>
      </w:r>
      <w:r w:rsidRPr="00677C26">
        <w:rPr>
          <w:rFonts w:cstheme="minorHAnsi"/>
          <w:spacing w:val="-6"/>
          <w:sz w:val="19"/>
        </w:rPr>
        <w:t xml:space="preserve">there </w:t>
      </w:r>
      <w:r w:rsidRPr="00677C26">
        <w:rPr>
          <w:rFonts w:cstheme="minorHAnsi"/>
          <w:spacing w:val="-3"/>
          <w:sz w:val="19"/>
        </w:rPr>
        <w:t xml:space="preserve">is </w:t>
      </w:r>
      <w:r w:rsidRPr="00677C26">
        <w:rPr>
          <w:rFonts w:cstheme="minorHAnsi"/>
          <w:spacing w:val="-4"/>
          <w:sz w:val="19"/>
        </w:rPr>
        <w:t xml:space="preserve">one </w:t>
      </w:r>
      <w:r w:rsidRPr="00677C26">
        <w:rPr>
          <w:rFonts w:cstheme="minorHAnsi"/>
          <w:spacing w:val="-3"/>
          <w:sz w:val="19"/>
        </w:rPr>
        <w:t xml:space="preserve">or </w:t>
      </w:r>
      <w:r w:rsidRPr="00677C26">
        <w:rPr>
          <w:rFonts w:cstheme="minorHAnsi"/>
          <w:spacing w:val="-6"/>
          <w:sz w:val="19"/>
        </w:rPr>
        <w:t xml:space="preserve">more </w:t>
      </w:r>
      <w:r w:rsidRPr="00677C26">
        <w:rPr>
          <w:rFonts w:cstheme="minorHAnsi"/>
          <w:b/>
          <w:spacing w:val="-5"/>
          <w:sz w:val="19"/>
        </w:rPr>
        <w:t xml:space="preserve">High Risk </w:t>
      </w:r>
      <w:r w:rsidRPr="00677C26">
        <w:rPr>
          <w:rFonts w:cstheme="minorHAnsi"/>
          <w:b/>
          <w:spacing w:val="-4"/>
          <w:sz w:val="19"/>
        </w:rPr>
        <w:t xml:space="preserve">(H) </w:t>
      </w:r>
      <w:r w:rsidRPr="00677C26">
        <w:rPr>
          <w:rFonts w:cstheme="minorHAnsi"/>
          <w:spacing w:val="-6"/>
          <w:sz w:val="19"/>
        </w:rPr>
        <w:t xml:space="preserve">actions needed, </w:t>
      </w:r>
      <w:r w:rsidRPr="00677C26">
        <w:rPr>
          <w:rFonts w:cstheme="minorHAnsi"/>
          <w:spacing w:val="-5"/>
          <w:sz w:val="19"/>
        </w:rPr>
        <w:t xml:space="preserve">then </w:t>
      </w:r>
      <w:r w:rsidRPr="00677C26">
        <w:rPr>
          <w:rFonts w:cstheme="minorHAnsi"/>
          <w:spacing w:val="-4"/>
          <w:sz w:val="19"/>
        </w:rPr>
        <w:t xml:space="preserve">the </w:t>
      </w:r>
      <w:r w:rsidRPr="00677C26">
        <w:rPr>
          <w:rFonts w:cstheme="minorHAnsi"/>
          <w:spacing w:val="-5"/>
          <w:sz w:val="19"/>
        </w:rPr>
        <w:t xml:space="preserve">risk </w:t>
      </w:r>
      <w:r w:rsidRPr="00677C26">
        <w:rPr>
          <w:rFonts w:cstheme="minorHAnsi"/>
          <w:spacing w:val="-4"/>
          <w:sz w:val="19"/>
        </w:rPr>
        <w:t xml:space="preserve">of </w:t>
      </w:r>
      <w:r w:rsidRPr="00677C26">
        <w:rPr>
          <w:rFonts w:cstheme="minorHAnsi"/>
          <w:spacing w:val="-5"/>
          <w:sz w:val="19"/>
        </w:rPr>
        <w:t xml:space="preserve">injury could </w:t>
      </w:r>
      <w:r w:rsidRPr="00677C26">
        <w:rPr>
          <w:rFonts w:cstheme="minorHAnsi"/>
          <w:spacing w:val="-3"/>
          <w:sz w:val="19"/>
        </w:rPr>
        <w:t xml:space="preserve">be </w:t>
      </w:r>
      <w:r w:rsidRPr="00677C26">
        <w:rPr>
          <w:rFonts w:cstheme="minorHAnsi"/>
          <w:spacing w:val="-5"/>
          <w:sz w:val="19"/>
        </w:rPr>
        <w:t xml:space="preserve">high </w:t>
      </w:r>
      <w:r w:rsidRPr="00677C26">
        <w:rPr>
          <w:rFonts w:cstheme="minorHAnsi"/>
          <w:spacing w:val="-4"/>
          <w:sz w:val="19"/>
        </w:rPr>
        <w:t xml:space="preserve">and </w:t>
      </w:r>
      <w:r w:rsidRPr="00677C26">
        <w:rPr>
          <w:rFonts w:cstheme="minorHAnsi"/>
          <w:spacing w:val="-6"/>
          <w:sz w:val="19"/>
        </w:rPr>
        <w:t xml:space="preserve">immediate </w:t>
      </w:r>
      <w:r w:rsidRPr="00677C26">
        <w:rPr>
          <w:rFonts w:cstheme="minorHAnsi"/>
          <w:spacing w:val="-5"/>
          <w:sz w:val="19"/>
        </w:rPr>
        <w:t xml:space="preserve">action should </w:t>
      </w:r>
      <w:r w:rsidRPr="00677C26">
        <w:rPr>
          <w:rFonts w:cstheme="minorHAnsi"/>
          <w:spacing w:val="-3"/>
          <w:sz w:val="19"/>
        </w:rPr>
        <w:t xml:space="preserve">be </w:t>
      </w:r>
      <w:r w:rsidRPr="00677C26">
        <w:rPr>
          <w:rFonts w:cstheme="minorHAnsi"/>
          <w:spacing w:val="-6"/>
          <w:sz w:val="19"/>
        </w:rPr>
        <w:t>taken.</w:t>
      </w:r>
    </w:p>
    <w:p w14:paraId="2413F8CE" w14:textId="77777777" w:rsidR="004227AE" w:rsidRPr="00677C26" w:rsidRDefault="004227AE" w:rsidP="004227AE">
      <w:pPr>
        <w:keepNext/>
        <w:keepLines/>
        <w:spacing w:line="228" w:lineRule="exact"/>
        <w:ind w:left="104"/>
        <w:rPr>
          <w:rFonts w:cstheme="minorHAnsi"/>
          <w:sz w:val="19"/>
        </w:rPr>
      </w:pPr>
      <w:r w:rsidRPr="00677C26">
        <w:rPr>
          <w:rFonts w:cstheme="minorHAnsi"/>
          <w:b/>
          <w:spacing w:val="-6"/>
          <w:sz w:val="19"/>
        </w:rPr>
        <w:t>Medium</w:t>
      </w:r>
      <w:r w:rsidRPr="00677C26">
        <w:rPr>
          <w:rFonts w:cstheme="minorHAnsi"/>
          <w:b/>
          <w:spacing w:val="-11"/>
          <w:sz w:val="19"/>
        </w:rPr>
        <w:t xml:space="preserve"> </w:t>
      </w:r>
      <w:r w:rsidRPr="00677C26">
        <w:rPr>
          <w:rFonts w:cstheme="minorHAnsi"/>
          <w:b/>
          <w:spacing w:val="-5"/>
          <w:sz w:val="19"/>
        </w:rPr>
        <w:t>Risk</w:t>
      </w:r>
      <w:r w:rsidRPr="00677C26">
        <w:rPr>
          <w:rFonts w:cstheme="minorHAnsi"/>
          <w:b/>
          <w:spacing w:val="-11"/>
          <w:sz w:val="19"/>
        </w:rPr>
        <w:t xml:space="preserve"> </w:t>
      </w:r>
      <w:r w:rsidRPr="00677C26">
        <w:rPr>
          <w:rFonts w:cstheme="minorHAnsi"/>
          <w:b/>
          <w:spacing w:val="-5"/>
          <w:sz w:val="19"/>
        </w:rPr>
        <w:t>(M)</w:t>
      </w:r>
      <w:r w:rsidRPr="00677C26">
        <w:rPr>
          <w:rFonts w:cstheme="minorHAnsi"/>
          <w:b/>
          <w:spacing w:val="-3"/>
          <w:sz w:val="19"/>
        </w:rPr>
        <w:t xml:space="preserve"> </w:t>
      </w:r>
      <w:r w:rsidRPr="00677C26">
        <w:rPr>
          <w:rFonts w:cstheme="minorHAnsi"/>
          <w:spacing w:val="-6"/>
          <w:sz w:val="19"/>
        </w:rPr>
        <w:t>actions</w:t>
      </w:r>
      <w:r w:rsidRPr="00677C26">
        <w:rPr>
          <w:rFonts w:cstheme="minorHAnsi"/>
          <w:spacing w:val="-10"/>
          <w:sz w:val="19"/>
        </w:rPr>
        <w:t xml:space="preserve"> </w:t>
      </w:r>
      <w:r w:rsidRPr="00677C26">
        <w:rPr>
          <w:rFonts w:cstheme="minorHAnsi"/>
          <w:spacing w:val="-5"/>
          <w:sz w:val="19"/>
        </w:rPr>
        <w:t>should</w:t>
      </w:r>
      <w:r w:rsidRPr="00677C26">
        <w:rPr>
          <w:rFonts w:cstheme="minorHAnsi"/>
          <w:spacing w:val="-11"/>
          <w:sz w:val="19"/>
        </w:rPr>
        <w:t xml:space="preserve"> </w:t>
      </w:r>
      <w:r w:rsidRPr="00677C26">
        <w:rPr>
          <w:rFonts w:cstheme="minorHAnsi"/>
          <w:spacing w:val="-3"/>
          <w:sz w:val="19"/>
        </w:rPr>
        <w:t>be</w:t>
      </w:r>
      <w:r w:rsidRPr="00677C26">
        <w:rPr>
          <w:rFonts w:cstheme="minorHAnsi"/>
          <w:spacing w:val="-10"/>
          <w:sz w:val="19"/>
        </w:rPr>
        <w:t xml:space="preserve"> </w:t>
      </w:r>
      <w:r w:rsidRPr="00677C26">
        <w:rPr>
          <w:rFonts w:cstheme="minorHAnsi"/>
          <w:spacing w:val="-5"/>
          <w:sz w:val="19"/>
        </w:rPr>
        <w:t>dealt</w:t>
      </w:r>
      <w:r w:rsidRPr="00677C26">
        <w:rPr>
          <w:rFonts w:cstheme="minorHAnsi"/>
          <w:spacing w:val="-11"/>
          <w:sz w:val="19"/>
        </w:rPr>
        <w:t xml:space="preserve"> </w:t>
      </w:r>
      <w:r w:rsidRPr="00677C26">
        <w:rPr>
          <w:rFonts w:cstheme="minorHAnsi"/>
          <w:spacing w:val="-5"/>
          <w:sz w:val="19"/>
        </w:rPr>
        <w:t>with</w:t>
      </w:r>
      <w:r w:rsidRPr="00677C26">
        <w:rPr>
          <w:rFonts w:cstheme="minorHAnsi"/>
          <w:spacing w:val="-10"/>
          <w:sz w:val="19"/>
        </w:rPr>
        <w:t xml:space="preserve"> </w:t>
      </w:r>
      <w:r w:rsidRPr="00677C26">
        <w:rPr>
          <w:rFonts w:cstheme="minorHAnsi"/>
          <w:spacing w:val="-3"/>
          <w:sz w:val="19"/>
        </w:rPr>
        <w:t>as</w:t>
      </w:r>
      <w:r w:rsidRPr="00677C26">
        <w:rPr>
          <w:rFonts w:cstheme="minorHAnsi"/>
          <w:spacing w:val="-11"/>
          <w:sz w:val="19"/>
        </w:rPr>
        <w:t xml:space="preserve"> </w:t>
      </w:r>
      <w:r w:rsidRPr="00677C26">
        <w:rPr>
          <w:rFonts w:cstheme="minorHAnsi"/>
          <w:spacing w:val="-5"/>
          <w:sz w:val="19"/>
        </w:rPr>
        <w:t>soon</w:t>
      </w:r>
      <w:r w:rsidRPr="00677C26">
        <w:rPr>
          <w:rFonts w:cstheme="minorHAnsi"/>
          <w:spacing w:val="-11"/>
          <w:sz w:val="19"/>
        </w:rPr>
        <w:t xml:space="preserve"> </w:t>
      </w:r>
      <w:r w:rsidRPr="00677C26">
        <w:rPr>
          <w:rFonts w:cstheme="minorHAnsi"/>
          <w:spacing w:val="-3"/>
          <w:sz w:val="19"/>
        </w:rPr>
        <w:t>as</w:t>
      </w:r>
      <w:r w:rsidRPr="00677C26">
        <w:rPr>
          <w:rFonts w:cstheme="minorHAnsi"/>
          <w:spacing w:val="-10"/>
          <w:sz w:val="19"/>
        </w:rPr>
        <w:t xml:space="preserve"> </w:t>
      </w:r>
      <w:r w:rsidRPr="00677C26">
        <w:rPr>
          <w:rFonts w:cstheme="minorHAnsi"/>
          <w:spacing w:val="-6"/>
          <w:sz w:val="19"/>
        </w:rPr>
        <w:t xml:space="preserve">possible.  </w:t>
      </w:r>
      <w:r w:rsidRPr="00677C26">
        <w:rPr>
          <w:rFonts w:cstheme="minorHAnsi"/>
          <w:spacing w:val="32"/>
          <w:sz w:val="19"/>
        </w:rPr>
        <w:t xml:space="preserve"> </w:t>
      </w:r>
      <w:r w:rsidRPr="00677C26">
        <w:rPr>
          <w:rFonts w:cstheme="minorHAnsi"/>
          <w:b/>
          <w:spacing w:val="-5"/>
          <w:sz w:val="19"/>
        </w:rPr>
        <w:t>Low</w:t>
      </w:r>
      <w:r w:rsidRPr="00677C26">
        <w:rPr>
          <w:rFonts w:cstheme="minorHAnsi"/>
          <w:b/>
          <w:spacing w:val="-11"/>
          <w:sz w:val="19"/>
        </w:rPr>
        <w:t xml:space="preserve"> </w:t>
      </w:r>
      <w:r w:rsidRPr="00677C26">
        <w:rPr>
          <w:rFonts w:cstheme="minorHAnsi"/>
          <w:b/>
          <w:spacing w:val="-5"/>
          <w:sz w:val="19"/>
        </w:rPr>
        <w:t>Risk</w:t>
      </w:r>
      <w:r w:rsidRPr="00677C26">
        <w:rPr>
          <w:rFonts w:cstheme="minorHAnsi"/>
          <w:b/>
          <w:spacing w:val="-11"/>
          <w:sz w:val="19"/>
        </w:rPr>
        <w:t xml:space="preserve"> </w:t>
      </w:r>
      <w:r w:rsidRPr="00677C26">
        <w:rPr>
          <w:rFonts w:cstheme="minorHAnsi"/>
          <w:b/>
          <w:spacing w:val="-4"/>
          <w:sz w:val="19"/>
        </w:rPr>
        <w:t>(L)</w:t>
      </w:r>
      <w:r w:rsidRPr="00677C26">
        <w:rPr>
          <w:rFonts w:cstheme="minorHAnsi"/>
          <w:b/>
          <w:spacing w:val="-2"/>
          <w:sz w:val="19"/>
        </w:rPr>
        <w:t xml:space="preserve"> </w:t>
      </w:r>
      <w:r w:rsidRPr="00677C26">
        <w:rPr>
          <w:rFonts w:cstheme="minorHAnsi"/>
          <w:spacing w:val="-6"/>
          <w:sz w:val="19"/>
        </w:rPr>
        <w:t>actions</w:t>
      </w:r>
      <w:r w:rsidRPr="00677C26">
        <w:rPr>
          <w:rFonts w:cstheme="minorHAnsi"/>
          <w:spacing w:val="-11"/>
          <w:sz w:val="19"/>
        </w:rPr>
        <w:t xml:space="preserve"> </w:t>
      </w:r>
      <w:r w:rsidRPr="00677C26">
        <w:rPr>
          <w:rFonts w:cstheme="minorHAnsi"/>
          <w:spacing w:val="-5"/>
          <w:sz w:val="19"/>
        </w:rPr>
        <w:t>should</w:t>
      </w:r>
      <w:r w:rsidRPr="00677C26">
        <w:rPr>
          <w:rFonts w:cstheme="minorHAnsi"/>
          <w:spacing w:val="-10"/>
          <w:sz w:val="19"/>
        </w:rPr>
        <w:t xml:space="preserve"> </w:t>
      </w:r>
      <w:r w:rsidRPr="00677C26">
        <w:rPr>
          <w:rFonts w:cstheme="minorHAnsi"/>
          <w:spacing w:val="-3"/>
          <w:sz w:val="19"/>
        </w:rPr>
        <w:t>be</w:t>
      </w:r>
      <w:r w:rsidRPr="00677C26">
        <w:rPr>
          <w:rFonts w:cstheme="minorHAnsi"/>
          <w:spacing w:val="-11"/>
          <w:sz w:val="19"/>
        </w:rPr>
        <w:t xml:space="preserve"> </w:t>
      </w:r>
      <w:r w:rsidRPr="00677C26">
        <w:rPr>
          <w:rFonts w:cstheme="minorHAnsi"/>
          <w:spacing w:val="-5"/>
          <w:sz w:val="19"/>
        </w:rPr>
        <w:t>dealt</w:t>
      </w:r>
      <w:r w:rsidRPr="00677C26">
        <w:rPr>
          <w:rFonts w:cstheme="minorHAnsi"/>
          <w:spacing w:val="-10"/>
          <w:sz w:val="19"/>
        </w:rPr>
        <w:t xml:space="preserve"> </w:t>
      </w:r>
      <w:r w:rsidRPr="00677C26">
        <w:rPr>
          <w:rFonts w:cstheme="minorHAnsi"/>
          <w:spacing w:val="-5"/>
          <w:sz w:val="19"/>
        </w:rPr>
        <w:t>with</w:t>
      </w:r>
      <w:r w:rsidRPr="00677C26">
        <w:rPr>
          <w:rFonts w:cstheme="minorHAnsi"/>
          <w:spacing w:val="-11"/>
          <w:sz w:val="19"/>
        </w:rPr>
        <w:t xml:space="preserve"> </w:t>
      </w:r>
      <w:r w:rsidRPr="00677C26">
        <w:rPr>
          <w:rFonts w:cstheme="minorHAnsi"/>
          <w:spacing w:val="-3"/>
          <w:sz w:val="19"/>
        </w:rPr>
        <w:t>as</w:t>
      </w:r>
      <w:r w:rsidRPr="00677C26">
        <w:rPr>
          <w:rFonts w:cstheme="minorHAnsi"/>
          <w:spacing w:val="-10"/>
          <w:sz w:val="19"/>
        </w:rPr>
        <w:t xml:space="preserve"> </w:t>
      </w:r>
      <w:r w:rsidRPr="00677C26">
        <w:rPr>
          <w:rFonts w:cstheme="minorHAnsi"/>
          <w:spacing w:val="-5"/>
          <w:sz w:val="19"/>
        </w:rPr>
        <w:t>soon</w:t>
      </w:r>
      <w:r w:rsidRPr="00677C26">
        <w:rPr>
          <w:rFonts w:cstheme="minorHAnsi"/>
          <w:spacing w:val="-11"/>
          <w:sz w:val="19"/>
        </w:rPr>
        <w:t xml:space="preserve"> </w:t>
      </w:r>
      <w:r w:rsidRPr="00677C26">
        <w:rPr>
          <w:rFonts w:cstheme="minorHAnsi"/>
          <w:spacing w:val="-3"/>
          <w:sz w:val="19"/>
        </w:rPr>
        <w:t>as</w:t>
      </w:r>
      <w:r w:rsidRPr="00677C26">
        <w:rPr>
          <w:rFonts w:cstheme="minorHAnsi"/>
          <w:spacing w:val="-10"/>
          <w:sz w:val="19"/>
        </w:rPr>
        <w:t xml:space="preserve"> </w:t>
      </w:r>
      <w:r w:rsidRPr="00677C26">
        <w:rPr>
          <w:rFonts w:cstheme="minorHAnsi"/>
          <w:spacing w:val="-6"/>
          <w:sz w:val="19"/>
        </w:rPr>
        <w:t>practicable.</w:t>
      </w:r>
    </w:p>
    <w:p w14:paraId="2D3CAE5C" w14:textId="77777777" w:rsidR="004227AE" w:rsidRPr="00677C26" w:rsidRDefault="004227AE" w:rsidP="004227AE">
      <w:pPr>
        <w:keepNext/>
        <w:keepLines/>
        <w:rPr>
          <w:rFonts w:cstheme="minorHAnsi"/>
        </w:rPr>
      </w:pPr>
    </w:p>
    <w:p w14:paraId="040DB9B6" w14:textId="06C397E0" w:rsidR="004227AE" w:rsidRDefault="004227AE" w:rsidP="004227AE">
      <w:pPr>
        <w:pStyle w:val="BodyText"/>
        <w:keepNext/>
        <w:keepLines/>
        <w:widowControl/>
        <w:tabs>
          <w:tab w:val="left" w:pos="9090"/>
          <w:tab w:val="left" w:pos="9463"/>
          <w:tab w:val="left" w:pos="10283"/>
          <w:tab w:val="left" w:pos="10743"/>
        </w:tabs>
        <w:spacing w:before="192"/>
        <w:ind w:left="104"/>
        <w:rPr>
          <w:rFonts w:asciiTheme="minorHAnsi" w:hAnsiTheme="minorHAnsi" w:cstheme="minorHAnsi"/>
        </w:rPr>
        <w:sectPr w:rsidR="004227AE"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sidRPr="00677C26">
        <w:rPr>
          <w:rFonts w:asciiTheme="minorHAnsi" w:hAnsiTheme="minorHAnsi" w:cstheme="minorHAnsi"/>
          <w:spacing w:val="-5"/>
        </w:rPr>
        <w:t xml:space="preserve">Risk </w:t>
      </w:r>
      <w:r w:rsidRPr="00677C26">
        <w:rPr>
          <w:rFonts w:asciiTheme="minorHAnsi" w:hAnsiTheme="minorHAnsi" w:cstheme="minorHAnsi"/>
          <w:spacing w:val="-6"/>
        </w:rPr>
        <w:t>Assessment carried</w:t>
      </w:r>
      <w:r w:rsidRPr="00677C26">
        <w:rPr>
          <w:rFonts w:asciiTheme="minorHAnsi" w:hAnsiTheme="minorHAnsi" w:cstheme="minorHAnsi"/>
          <w:spacing w:val="-28"/>
        </w:rPr>
        <w:t xml:space="preserve"> </w:t>
      </w:r>
      <w:r w:rsidRPr="00677C26">
        <w:rPr>
          <w:rFonts w:asciiTheme="minorHAnsi" w:hAnsiTheme="minorHAnsi" w:cstheme="minorHAnsi"/>
          <w:spacing w:val="-5"/>
        </w:rPr>
        <w:t>out</w:t>
      </w:r>
      <w:r w:rsidRPr="00677C26">
        <w:rPr>
          <w:rFonts w:asciiTheme="minorHAnsi" w:hAnsiTheme="minorHAnsi" w:cstheme="minorHAnsi"/>
          <w:spacing w:val="-11"/>
        </w:rPr>
        <w:t xml:space="preserve"> </w:t>
      </w:r>
      <w:r w:rsidRPr="00677C26">
        <w:rPr>
          <w:rFonts w:asciiTheme="minorHAnsi" w:hAnsiTheme="minorHAnsi" w:cstheme="minorHAnsi"/>
          <w:spacing w:val="-4"/>
        </w:rPr>
        <w:t>by:</w:t>
      </w:r>
      <w:r w:rsidRPr="00677C26">
        <w:rPr>
          <w:rFonts w:asciiTheme="minorHAnsi" w:hAnsiTheme="minorHAnsi" w:cstheme="minorHAnsi"/>
          <w:spacing w:val="-4"/>
          <w:u w:val="single"/>
        </w:rPr>
        <w:t xml:space="preserve"> </w:t>
      </w:r>
      <w:r>
        <w:rPr>
          <w:rFonts w:asciiTheme="minorHAnsi" w:hAnsiTheme="minorHAnsi" w:cstheme="minorHAnsi"/>
          <w:spacing w:val="-4"/>
          <w:u w:val="single"/>
        </w:rPr>
        <w:t>Technology Department</w:t>
      </w:r>
      <w:r w:rsidRPr="00677C26">
        <w:rPr>
          <w:rFonts w:asciiTheme="minorHAnsi" w:hAnsiTheme="minorHAnsi" w:cstheme="minorHAnsi"/>
          <w:spacing w:val="-4"/>
        </w:rPr>
        <w:tab/>
      </w:r>
      <w:r w:rsidRPr="00677C26">
        <w:rPr>
          <w:rFonts w:asciiTheme="minorHAnsi" w:hAnsiTheme="minorHAnsi" w:cstheme="minorHAnsi"/>
          <w:spacing w:val="-6"/>
        </w:rPr>
        <w:t>Date:</w:t>
      </w:r>
      <w:r>
        <w:rPr>
          <w:rFonts w:asciiTheme="minorHAnsi" w:hAnsiTheme="minorHAnsi" w:cstheme="minorHAnsi"/>
        </w:rPr>
        <w:t xml:space="preserve"> 27/9/2</w:t>
      </w:r>
      <w:r w:rsidR="00AB4430">
        <w:rPr>
          <w:rFonts w:asciiTheme="minorHAnsi" w:hAnsiTheme="minorHAnsi" w:cstheme="minorHAnsi"/>
        </w:rPr>
        <w:t>4</w:t>
      </w:r>
    </w:p>
    <w:p w14:paraId="7B79D3D9" w14:textId="77777777" w:rsidR="00D55D89" w:rsidRDefault="00D55D89" w:rsidP="00D55D89">
      <w:pPr>
        <w:pStyle w:val="BodyText"/>
        <w:keepNext/>
        <w:keepLines/>
        <w:widowControl/>
        <w:tabs>
          <w:tab w:val="left" w:pos="9090"/>
          <w:tab w:val="left" w:pos="9463"/>
          <w:tab w:val="left" w:pos="10283"/>
          <w:tab w:val="left" w:pos="10743"/>
        </w:tabs>
        <w:spacing w:before="192"/>
        <w:ind w:left="104"/>
        <w:rPr>
          <w:rFonts w:asciiTheme="minorHAnsi" w:hAnsiTheme="minorHAnsi" w:cstheme="minorHAnsi"/>
        </w:r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04"/>
        <w:gridCol w:w="1077"/>
        <w:gridCol w:w="4252"/>
        <w:gridCol w:w="907"/>
        <w:gridCol w:w="2494"/>
        <w:gridCol w:w="1417"/>
        <w:gridCol w:w="1417"/>
      </w:tblGrid>
      <w:tr w:rsidR="00D55D89" w:rsidRPr="005F743A" w14:paraId="2CD940B7" w14:textId="77777777" w:rsidTr="002140A7">
        <w:trPr>
          <w:trHeight w:val="1064"/>
          <w:tblHeader/>
        </w:trPr>
        <w:tc>
          <w:tcPr>
            <w:tcW w:w="1361" w:type="dxa"/>
            <w:tcBorders>
              <w:top w:val="nil"/>
              <w:left w:val="nil"/>
              <w:right w:val="nil"/>
            </w:tcBorders>
            <w:shd w:val="clear" w:color="auto" w:fill="50748A"/>
          </w:tcPr>
          <w:p w14:paraId="477EB515" w14:textId="77777777" w:rsidR="00D55D89" w:rsidRPr="005F743A" w:rsidRDefault="00D55D89" w:rsidP="002140A7">
            <w:pPr>
              <w:pStyle w:val="TableParagraph"/>
              <w:spacing w:line="216" w:lineRule="exact"/>
              <w:ind w:left="61"/>
              <w:rPr>
                <w:rFonts w:asciiTheme="minorHAnsi" w:hAnsiTheme="minorHAnsi" w:cstheme="minorHAnsi"/>
                <w:b/>
                <w:sz w:val="19"/>
              </w:rPr>
            </w:pPr>
            <w:r w:rsidRPr="005F743A">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62F5BC58" w14:textId="77777777" w:rsidR="00D55D89" w:rsidRPr="005F743A" w:rsidRDefault="00D55D89" w:rsidP="002140A7">
            <w:pPr>
              <w:pStyle w:val="TableParagraph"/>
              <w:spacing w:before="3" w:line="220" w:lineRule="auto"/>
              <w:ind w:left="61" w:right="42"/>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Is the hazard present?</w:t>
            </w:r>
          </w:p>
          <w:p w14:paraId="08477462" w14:textId="77777777" w:rsidR="00D55D89" w:rsidRPr="005F743A" w:rsidRDefault="00D55D89" w:rsidP="002140A7">
            <w:pPr>
              <w:pStyle w:val="TableParagraph"/>
              <w:spacing w:before="182"/>
              <w:ind w:left="61"/>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Y/N</w:t>
            </w:r>
          </w:p>
        </w:tc>
        <w:tc>
          <w:tcPr>
            <w:tcW w:w="1304" w:type="dxa"/>
            <w:tcBorders>
              <w:top w:val="nil"/>
              <w:left w:val="nil"/>
              <w:right w:val="nil"/>
            </w:tcBorders>
            <w:shd w:val="clear" w:color="auto" w:fill="50748A"/>
          </w:tcPr>
          <w:p w14:paraId="3848831B" w14:textId="77777777" w:rsidR="00D55D89" w:rsidRPr="005F743A" w:rsidRDefault="00D55D89" w:rsidP="002140A7">
            <w:pPr>
              <w:pStyle w:val="TableParagraph"/>
              <w:spacing w:before="3" w:line="220" w:lineRule="auto"/>
              <w:ind w:left="60" w:right="189"/>
              <w:rPr>
                <w:rFonts w:asciiTheme="minorHAnsi" w:hAnsiTheme="minorHAnsi" w:cstheme="minorHAnsi"/>
                <w:b/>
                <w:sz w:val="19"/>
              </w:rPr>
            </w:pPr>
            <w:r w:rsidRPr="005F743A">
              <w:rPr>
                <w:rFonts w:asciiTheme="minorHAnsi" w:hAnsiTheme="minorHAnsi" w:cstheme="minorHAnsi"/>
                <w:b/>
                <w:color w:val="FFFFFF"/>
                <w:sz w:val="19"/>
              </w:rPr>
              <w:t>What is the risk?</w:t>
            </w:r>
          </w:p>
        </w:tc>
        <w:tc>
          <w:tcPr>
            <w:tcW w:w="1077" w:type="dxa"/>
            <w:tcBorders>
              <w:top w:val="nil"/>
              <w:left w:val="nil"/>
              <w:right w:val="nil"/>
            </w:tcBorders>
            <w:shd w:val="clear" w:color="auto" w:fill="50748A"/>
          </w:tcPr>
          <w:p w14:paraId="50DA82CB" w14:textId="77777777" w:rsidR="00D55D89" w:rsidRPr="005F743A" w:rsidRDefault="00D55D89" w:rsidP="002140A7">
            <w:pPr>
              <w:pStyle w:val="TableParagraph"/>
              <w:spacing w:line="216" w:lineRule="exact"/>
              <w:ind w:left="60"/>
              <w:rPr>
                <w:rFonts w:asciiTheme="minorHAnsi" w:hAnsiTheme="minorHAnsi" w:cstheme="minorHAnsi"/>
                <w:b/>
                <w:sz w:val="19"/>
              </w:rPr>
            </w:pPr>
            <w:r w:rsidRPr="005F743A">
              <w:rPr>
                <w:rFonts w:asciiTheme="minorHAnsi" w:hAnsiTheme="minorHAnsi" w:cstheme="minorHAnsi"/>
                <w:b/>
                <w:color w:val="FFFFFF"/>
                <w:sz w:val="19"/>
              </w:rPr>
              <w:t>Risk rating</w:t>
            </w:r>
          </w:p>
          <w:p w14:paraId="69D8735F" w14:textId="77777777" w:rsidR="00D55D89" w:rsidRPr="005F743A" w:rsidRDefault="00D55D89" w:rsidP="002140A7">
            <w:pPr>
              <w:pStyle w:val="TableParagraph"/>
              <w:spacing w:before="3"/>
              <w:ind w:left="60"/>
              <w:rPr>
                <w:rFonts w:asciiTheme="minorHAnsi" w:hAnsiTheme="minorHAnsi" w:cstheme="minorHAnsi"/>
                <w:b/>
                <w:sz w:val="16"/>
              </w:rPr>
            </w:pPr>
            <w:r w:rsidRPr="005F743A">
              <w:rPr>
                <w:rFonts w:asciiTheme="minorHAnsi" w:hAnsiTheme="minorHAnsi" w:cstheme="minorHAnsi"/>
                <w:b/>
                <w:color w:val="FFFFFF"/>
                <w:sz w:val="16"/>
              </w:rPr>
              <w:t>H = High</w:t>
            </w:r>
          </w:p>
          <w:p w14:paraId="2FCEE43F" w14:textId="77777777" w:rsidR="00D55D89" w:rsidRPr="005F743A" w:rsidRDefault="00D55D89" w:rsidP="002140A7">
            <w:pPr>
              <w:pStyle w:val="TableParagraph"/>
              <w:spacing w:before="8" w:line="249" w:lineRule="auto"/>
              <w:ind w:left="60" w:right="57"/>
              <w:rPr>
                <w:rFonts w:asciiTheme="minorHAnsi" w:hAnsiTheme="minorHAnsi" w:cstheme="minorHAnsi"/>
                <w:b/>
                <w:sz w:val="16"/>
              </w:rPr>
            </w:pPr>
            <w:r w:rsidRPr="005F743A">
              <w:rPr>
                <w:rFonts w:asciiTheme="minorHAnsi" w:hAnsiTheme="minorHAnsi" w:cstheme="minorHAnsi"/>
                <w:b/>
                <w:color w:val="FFFFFF"/>
                <w:sz w:val="16"/>
              </w:rPr>
              <w:t>M = Medium</w:t>
            </w:r>
            <w:r>
              <w:rPr>
                <w:rFonts w:asciiTheme="minorHAnsi" w:hAnsiTheme="minorHAnsi" w:cstheme="minorHAnsi"/>
                <w:b/>
                <w:color w:val="FFFFFF"/>
                <w:sz w:val="16"/>
              </w:rPr>
              <w:br/>
            </w:r>
            <w:r w:rsidRPr="005F743A">
              <w:rPr>
                <w:rFonts w:asciiTheme="minorHAnsi" w:hAnsiTheme="minorHAnsi" w:cstheme="minorHAnsi"/>
                <w:b/>
                <w:color w:val="FFFFFF"/>
                <w:sz w:val="16"/>
              </w:rPr>
              <w:t>L = Low</w:t>
            </w:r>
          </w:p>
        </w:tc>
        <w:tc>
          <w:tcPr>
            <w:tcW w:w="4252" w:type="dxa"/>
            <w:tcBorders>
              <w:top w:val="nil"/>
              <w:left w:val="nil"/>
              <w:right w:val="nil"/>
            </w:tcBorders>
            <w:shd w:val="clear" w:color="auto" w:fill="50748A"/>
          </w:tcPr>
          <w:p w14:paraId="2F170B78" w14:textId="77777777" w:rsidR="00D55D89" w:rsidRPr="005F743A" w:rsidRDefault="00D55D89" w:rsidP="002140A7">
            <w:pPr>
              <w:pStyle w:val="TableParagraph"/>
              <w:spacing w:line="216" w:lineRule="exact"/>
              <w:ind w:left="61"/>
              <w:rPr>
                <w:rFonts w:asciiTheme="minorHAnsi" w:hAnsiTheme="minorHAnsi" w:cstheme="minorHAnsi"/>
                <w:b/>
                <w:sz w:val="19"/>
              </w:rPr>
            </w:pPr>
            <w:r w:rsidRPr="005F743A">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221FD87B" w14:textId="77777777" w:rsidR="00D55D89" w:rsidRPr="005F743A" w:rsidRDefault="00D55D89" w:rsidP="002140A7">
            <w:pPr>
              <w:pStyle w:val="TableParagraph"/>
              <w:spacing w:before="3" w:line="220" w:lineRule="auto"/>
              <w:ind w:left="61" w:right="106"/>
              <w:jc w:val="center"/>
              <w:rPr>
                <w:rFonts w:asciiTheme="minorHAnsi" w:hAnsiTheme="minorHAnsi" w:cstheme="minorBidi"/>
                <w:b/>
                <w:bCs/>
                <w:sz w:val="19"/>
                <w:szCs w:val="19"/>
              </w:rPr>
            </w:pPr>
            <w:r w:rsidRPr="578FB197">
              <w:rPr>
                <w:rFonts w:asciiTheme="minorHAnsi" w:hAnsiTheme="minorHAnsi" w:cstheme="minorBidi"/>
                <w:b/>
                <w:bCs/>
                <w:color w:val="FFFFFF"/>
                <w:spacing w:val="-6"/>
                <w:sz w:val="19"/>
                <w:szCs w:val="19"/>
              </w:rPr>
              <w:t xml:space="preserve">Is </w:t>
            </w:r>
            <w:r w:rsidRPr="578FB197">
              <w:rPr>
                <w:rFonts w:asciiTheme="minorHAnsi" w:hAnsiTheme="minorHAnsi" w:cstheme="minorBidi"/>
                <w:b/>
                <w:bCs/>
                <w:color w:val="FFFFFF"/>
                <w:spacing w:val="-10"/>
                <w:sz w:val="19"/>
                <w:szCs w:val="19"/>
              </w:rPr>
              <w:t xml:space="preserve">this </w:t>
            </w:r>
            <w:r w:rsidRPr="578FB197">
              <w:rPr>
                <w:rFonts w:asciiTheme="minorHAnsi" w:hAnsiTheme="minorHAnsi" w:cstheme="minorBidi"/>
                <w:b/>
                <w:bCs/>
                <w:color w:val="FFFFFF"/>
                <w:spacing w:val="-11"/>
                <w:sz w:val="19"/>
                <w:szCs w:val="19"/>
              </w:rPr>
              <w:t xml:space="preserve">control </w:t>
            </w:r>
            <w:r w:rsidRPr="578FB197">
              <w:rPr>
                <w:rFonts w:asciiTheme="minorHAnsi" w:hAnsiTheme="minorHAnsi" w:cstheme="minorBidi"/>
                <w:b/>
                <w:bCs/>
                <w:color w:val="FFFFFF"/>
                <w:spacing w:val="-5"/>
                <w:sz w:val="19"/>
                <w:szCs w:val="19"/>
              </w:rPr>
              <w:t xml:space="preserve">in </w:t>
            </w:r>
            <w:r w:rsidRPr="578FB197">
              <w:rPr>
                <w:rFonts w:asciiTheme="minorHAnsi" w:hAnsiTheme="minorHAnsi" w:cstheme="minorBidi"/>
                <w:b/>
                <w:bCs/>
                <w:color w:val="FFFFFF"/>
                <w:spacing w:val="-14"/>
                <w:sz w:val="19"/>
                <w:szCs w:val="19"/>
              </w:rPr>
              <w:t>place?</w:t>
            </w:r>
          </w:p>
          <w:p w14:paraId="3AC0B103" w14:textId="77777777" w:rsidR="00D55D89" w:rsidRPr="005F743A" w:rsidRDefault="00D55D89" w:rsidP="002140A7">
            <w:pPr>
              <w:pStyle w:val="TableParagraph"/>
              <w:spacing w:before="182"/>
              <w:ind w:left="61"/>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0D53A120" w14:textId="77777777" w:rsidR="00D55D89" w:rsidRPr="005F743A" w:rsidRDefault="00D55D89" w:rsidP="002140A7">
            <w:pPr>
              <w:pStyle w:val="TableParagraph"/>
              <w:spacing w:before="29" w:line="189" w:lineRule="auto"/>
              <w:ind w:left="61" w:right="48"/>
              <w:rPr>
                <w:rFonts w:asciiTheme="minorHAnsi" w:hAnsiTheme="minorHAnsi" w:cstheme="minorHAnsi"/>
                <w:b/>
                <w:sz w:val="19"/>
              </w:rPr>
            </w:pPr>
            <w:r w:rsidRPr="005F743A">
              <w:rPr>
                <w:rFonts w:asciiTheme="minorHAnsi" w:hAnsiTheme="minorHAnsi" w:cstheme="minorHAnsi"/>
                <w:b/>
                <w:color w:val="FFFFFF"/>
                <w:spacing w:val="-4"/>
                <w:sz w:val="19"/>
              </w:rPr>
              <w:t xml:space="preserve">If </w:t>
            </w:r>
            <w:r w:rsidRPr="005F743A">
              <w:rPr>
                <w:rFonts w:asciiTheme="minorHAnsi" w:hAnsiTheme="minorHAnsi" w:cstheme="minorHAnsi"/>
                <w:b/>
                <w:color w:val="FFFFFF"/>
                <w:spacing w:val="-3"/>
                <w:sz w:val="19"/>
              </w:rPr>
              <w:t xml:space="preserve">no, </w:t>
            </w:r>
            <w:r w:rsidRPr="005F743A">
              <w:rPr>
                <w:rFonts w:asciiTheme="minorHAnsi" w:hAnsiTheme="minorHAnsi" w:cstheme="minorHAnsi"/>
                <w:b/>
                <w:color w:val="FFFFFF"/>
                <w:spacing w:val="-4"/>
                <w:sz w:val="19"/>
              </w:rPr>
              <w:t xml:space="preserve">what actions are </w:t>
            </w:r>
            <w:r w:rsidRPr="005F743A">
              <w:rPr>
                <w:rFonts w:asciiTheme="minorHAnsi" w:hAnsiTheme="minorHAnsi" w:cstheme="minorHAnsi"/>
                <w:b/>
                <w:color w:val="FFFFFF"/>
                <w:spacing w:val="-5"/>
                <w:sz w:val="19"/>
              </w:rPr>
              <w:t xml:space="preserve">required </w:t>
            </w:r>
            <w:r w:rsidRPr="005F743A">
              <w:rPr>
                <w:rFonts w:asciiTheme="minorHAnsi" w:hAnsiTheme="minorHAnsi" w:cstheme="minorHAnsi"/>
                <w:b/>
                <w:color w:val="FFFFFF"/>
                <w:spacing w:val="-3"/>
                <w:sz w:val="19"/>
              </w:rPr>
              <w:t xml:space="preserve">to </w:t>
            </w:r>
            <w:r w:rsidRPr="005F743A">
              <w:rPr>
                <w:rFonts w:asciiTheme="minorHAnsi" w:hAnsiTheme="minorHAnsi" w:cstheme="minorHAnsi"/>
                <w:b/>
                <w:color w:val="FFFFFF"/>
                <w:spacing w:val="-4"/>
                <w:sz w:val="19"/>
              </w:rPr>
              <w:t xml:space="preserve">implement the </w:t>
            </w:r>
            <w:r w:rsidRPr="005F743A">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5C5904B7" w14:textId="77777777" w:rsidR="00D55D89" w:rsidRPr="005F743A" w:rsidRDefault="00D55D89" w:rsidP="002140A7">
            <w:pPr>
              <w:pStyle w:val="TableParagraph"/>
              <w:spacing w:before="3" w:line="220" w:lineRule="auto"/>
              <w:ind w:left="61"/>
              <w:rPr>
                <w:rFonts w:asciiTheme="minorHAnsi" w:hAnsiTheme="minorHAnsi" w:cstheme="minorHAnsi"/>
                <w:b/>
                <w:sz w:val="19"/>
              </w:rPr>
            </w:pPr>
            <w:r w:rsidRPr="005F743A">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5E16D43E" w14:textId="77777777" w:rsidR="00D55D89" w:rsidRPr="005F743A" w:rsidRDefault="00D55D89" w:rsidP="002140A7">
            <w:pPr>
              <w:pStyle w:val="TableParagraph"/>
              <w:spacing w:before="3" w:line="220" w:lineRule="auto"/>
              <w:ind w:left="62"/>
              <w:rPr>
                <w:rFonts w:asciiTheme="minorHAnsi" w:hAnsiTheme="minorHAnsi" w:cstheme="minorHAnsi"/>
                <w:b/>
                <w:sz w:val="19"/>
              </w:rPr>
            </w:pPr>
            <w:r w:rsidRPr="005F743A">
              <w:rPr>
                <w:rFonts w:asciiTheme="minorHAnsi" w:hAnsiTheme="minorHAnsi" w:cstheme="minorHAnsi"/>
                <w:b/>
                <w:color w:val="FFFFFF"/>
                <w:sz w:val="19"/>
              </w:rPr>
              <w:t>Date action completed</w:t>
            </w:r>
          </w:p>
        </w:tc>
      </w:tr>
      <w:tr w:rsidR="002D4111" w:rsidRPr="005F743A" w14:paraId="200DF659" w14:textId="77777777" w:rsidTr="002140A7">
        <w:trPr>
          <w:trHeight w:val="689"/>
        </w:trPr>
        <w:tc>
          <w:tcPr>
            <w:tcW w:w="1361" w:type="dxa"/>
          </w:tcPr>
          <w:p w14:paraId="25947F6E" w14:textId="77777777" w:rsidR="002D4111" w:rsidRPr="005F743A" w:rsidRDefault="002D4111" w:rsidP="002D4111">
            <w:pPr>
              <w:pStyle w:val="TableParagraph"/>
              <w:spacing w:before="34" w:line="211" w:lineRule="auto"/>
              <w:ind w:left="56" w:right="148"/>
              <w:rPr>
                <w:rFonts w:asciiTheme="minorHAnsi" w:hAnsiTheme="minorHAnsi" w:cstheme="minorHAnsi"/>
                <w:sz w:val="19"/>
              </w:rPr>
            </w:pPr>
            <w:r w:rsidRPr="005F743A">
              <w:rPr>
                <w:rFonts w:asciiTheme="minorHAnsi" w:hAnsiTheme="minorHAnsi" w:cstheme="minorHAnsi"/>
                <w:sz w:val="19"/>
              </w:rPr>
              <w:t>Unprotected heat sources</w:t>
            </w:r>
          </w:p>
        </w:tc>
        <w:tc>
          <w:tcPr>
            <w:tcW w:w="945" w:type="dxa"/>
          </w:tcPr>
          <w:p w14:paraId="4CE9555C"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04" w:type="dxa"/>
          </w:tcPr>
          <w:p w14:paraId="2E7C7F51" w14:textId="77777777" w:rsidR="002D4111" w:rsidRPr="005F743A" w:rsidRDefault="002D4111" w:rsidP="002D4111">
            <w:pPr>
              <w:pStyle w:val="TableParagraph"/>
              <w:spacing w:before="10"/>
              <w:ind w:left="56"/>
              <w:rPr>
                <w:rFonts w:asciiTheme="minorHAnsi" w:hAnsiTheme="minorHAnsi" w:cstheme="minorHAnsi"/>
                <w:sz w:val="19"/>
              </w:rPr>
            </w:pPr>
            <w:r w:rsidRPr="005F743A">
              <w:rPr>
                <w:rFonts w:asciiTheme="minorHAnsi" w:hAnsiTheme="minorHAnsi" w:cstheme="minorHAnsi"/>
                <w:sz w:val="19"/>
              </w:rPr>
              <w:t>Burns</w:t>
            </w:r>
          </w:p>
        </w:tc>
        <w:tc>
          <w:tcPr>
            <w:tcW w:w="1077" w:type="dxa"/>
          </w:tcPr>
          <w:p w14:paraId="792D188B" w14:textId="77777777" w:rsidR="002D4111" w:rsidRPr="005F743A" w:rsidRDefault="002D4111" w:rsidP="002D4111">
            <w:pPr>
              <w:pStyle w:val="TableParagraph"/>
              <w:spacing w:before="10"/>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52138FB2" w14:textId="77777777" w:rsidR="002D4111" w:rsidRPr="005F743A" w:rsidRDefault="002D4111" w:rsidP="002D4111">
            <w:pPr>
              <w:pStyle w:val="TableParagraph"/>
              <w:spacing w:before="34" w:line="211" w:lineRule="auto"/>
              <w:ind w:left="56" w:right="93"/>
              <w:rPr>
                <w:rFonts w:asciiTheme="minorHAnsi" w:hAnsiTheme="minorHAnsi" w:cstheme="minorHAnsi"/>
                <w:sz w:val="19"/>
              </w:rPr>
            </w:pPr>
            <w:r w:rsidRPr="005F743A">
              <w:rPr>
                <w:rFonts w:asciiTheme="minorHAnsi" w:hAnsiTheme="minorHAnsi" w:cstheme="minorHAnsi"/>
                <w:spacing w:val="-4"/>
                <w:sz w:val="19"/>
              </w:rPr>
              <w:t xml:space="preserve">The </w:t>
            </w:r>
            <w:r w:rsidRPr="005F743A">
              <w:rPr>
                <w:rFonts w:asciiTheme="minorHAnsi" w:hAnsiTheme="minorHAnsi" w:cstheme="minorHAnsi"/>
                <w:spacing w:val="-5"/>
                <w:sz w:val="19"/>
              </w:rPr>
              <w:t xml:space="preserve">heating system </w:t>
            </w:r>
            <w:r w:rsidRPr="005F743A">
              <w:rPr>
                <w:rFonts w:asciiTheme="minorHAnsi" w:hAnsiTheme="minorHAnsi" w:cstheme="minorHAnsi"/>
                <w:spacing w:val="-3"/>
                <w:sz w:val="19"/>
              </w:rPr>
              <w:t xml:space="preserve">is </w:t>
            </w:r>
            <w:r w:rsidRPr="005F743A">
              <w:rPr>
                <w:rFonts w:asciiTheme="minorHAnsi" w:hAnsiTheme="minorHAnsi" w:cstheme="minorHAnsi"/>
                <w:spacing w:val="-5"/>
                <w:sz w:val="19"/>
              </w:rPr>
              <w:t xml:space="preserve">shielded </w:t>
            </w:r>
            <w:r w:rsidRPr="005F743A">
              <w:rPr>
                <w:rFonts w:asciiTheme="minorHAnsi" w:hAnsiTheme="minorHAnsi" w:cstheme="minorHAnsi"/>
                <w:spacing w:val="-3"/>
                <w:sz w:val="19"/>
              </w:rPr>
              <w:t xml:space="preserve">or </w:t>
            </w:r>
            <w:r w:rsidRPr="005F743A">
              <w:rPr>
                <w:rFonts w:asciiTheme="minorHAnsi" w:hAnsiTheme="minorHAnsi" w:cstheme="minorHAnsi"/>
                <w:spacing w:val="-5"/>
                <w:sz w:val="19"/>
              </w:rPr>
              <w:t xml:space="preserve">guarded (in </w:t>
            </w:r>
            <w:r w:rsidRPr="005F743A">
              <w:rPr>
                <w:rFonts w:asciiTheme="minorHAnsi" w:hAnsiTheme="minorHAnsi" w:cstheme="minorHAnsi"/>
                <w:spacing w:val="-6"/>
                <w:sz w:val="19"/>
              </w:rPr>
              <w:t xml:space="preserve">accordance </w:t>
            </w:r>
            <w:r w:rsidRPr="005F743A">
              <w:rPr>
                <w:rFonts w:asciiTheme="minorHAnsi" w:hAnsiTheme="minorHAnsi" w:cstheme="minorHAnsi"/>
                <w:spacing w:val="-4"/>
                <w:sz w:val="19"/>
              </w:rPr>
              <w:t xml:space="preserve">with the </w:t>
            </w:r>
            <w:r w:rsidRPr="005F743A">
              <w:rPr>
                <w:rFonts w:asciiTheme="minorHAnsi" w:hAnsiTheme="minorHAnsi" w:cstheme="minorHAnsi"/>
                <w:spacing w:val="-6"/>
                <w:sz w:val="19"/>
              </w:rPr>
              <w:t xml:space="preserve">manufacturer’s guidance) </w:t>
            </w:r>
            <w:r w:rsidRPr="005F743A">
              <w:rPr>
                <w:rFonts w:asciiTheme="minorHAnsi" w:hAnsiTheme="minorHAnsi" w:cstheme="minorHAnsi"/>
                <w:spacing w:val="-4"/>
                <w:sz w:val="19"/>
              </w:rPr>
              <w:t xml:space="preserve">to </w:t>
            </w:r>
            <w:r w:rsidRPr="005F743A">
              <w:rPr>
                <w:rFonts w:asciiTheme="minorHAnsi" w:hAnsiTheme="minorHAnsi" w:cstheme="minorHAnsi"/>
                <w:spacing w:val="-6"/>
                <w:sz w:val="19"/>
              </w:rPr>
              <w:t xml:space="preserve">prevent </w:t>
            </w:r>
            <w:r w:rsidRPr="005F743A">
              <w:rPr>
                <w:rFonts w:asciiTheme="minorHAnsi" w:hAnsiTheme="minorHAnsi" w:cstheme="minorHAnsi"/>
                <w:spacing w:val="-5"/>
                <w:sz w:val="19"/>
              </w:rPr>
              <w:t xml:space="preserve">accidental contact </w:t>
            </w:r>
            <w:r w:rsidRPr="005F743A">
              <w:rPr>
                <w:rFonts w:asciiTheme="minorHAnsi" w:hAnsiTheme="minorHAnsi" w:cstheme="minorHAnsi"/>
                <w:spacing w:val="-4"/>
                <w:sz w:val="19"/>
              </w:rPr>
              <w:t xml:space="preserve">with hot </w:t>
            </w:r>
            <w:r w:rsidRPr="005F743A">
              <w:rPr>
                <w:rFonts w:asciiTheme="minorHAnsi" w:hAnsiTheme="minorHAnsi" w:cstheme="minorHAnsi"/>
                <w:spacing w:val="-6"/>
                <w:sz w:val="19"/>
              </w:rPr>
              <w:t>surfaces</w:t>
            </w:r>
          </w:p>
        </w:tc>
        <w:tc>
          <w:tcPr>
            <w:tcW w:w="907" w:type="dxa"/>
          </w:tcPr>
          <w:p w14:paraId="537C7B9A"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4" w:type="dxa"/>
          </w:tcPr>
          <w:p w14:paraId="699E97E9" w14:textId="77777777" w:rsidR="002D4111" w:rsidRPr="005F743A" w:rsidRDefault="002D4111" w:rsidP="002D4111">
            <w:pPr>
              <w:pStyle w:val="TableParagraph"/>
              <w:rPr>
                <w:rFonts w:asciiTheme="minorHAnsi" w:hAnsiTheme="minorHAnsi" w:cstheme="minorHAnsi"/>
                <w:sz w:val="18"/>
              </w:rPr>
            </w:pPr>
          </w:p>
        </w:tc>
        <w:tc>
          <w:tcPr>
            <w:tcW w:w="1417" w:type="dxa"/>
          </w:tcPr>
          <w:p w14:paraId="0436C51A"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tc>
        <w:tc>
          <w:tcPr>
            <w:tcW w:w="1417" w:type="dxa"/>
          </w:tcPr>
          <w:p w14:paraId="443428CC" w14:textId="377447A1"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6E6F4764" w14:textId="77777777" w:rsidTr="002140A7">
        <w:trPr>
          <w:trHeight w:val="1045"/>
        </w:trPr>
        <w:tc>
          <w:tcPr>
            <w:tcW w:w="1361" w:type="dxa"/>
          </w:tcPr>
          <w:p w14:paraId="52B07ECF" w14:textId="77777777" w:rsidR="002D4111" w:rsidRPr="005F743A" w:rsidRDefault="002D4111" w:rsidP="002D4111">
            <w:pPr>
              <w:pStyle w:val="TableParagraph"/>
              <w:spacing w:before="34" w:line="211" w:lineRule="auto"/>
              <w:ind w:left="56" w:right="32"/>
              <w:rPr>
                <w:rFonts w:asciiTheme="minorHAnsi" w:hAnsiTheme="minorHAnsi" w:cstheme="minorHAnsi"/>
                <w:sz w:val="19"/>
              </w:rPr>
            </w:pPr>
            <w:r w:rsidRPr="005F743A">
              <w:rPr>
                <w:rFonts w:asciiTheme="minorHAnsi" w:hAnsiTheme="minorHAnsi" w:cstheme="minorHAnsi"/>
                <w:spacing w:val="-5"/>
                <w:sz w:val="19"/>
              </w:rPr>
              <w:t xml:space="preserve">Overheating </w:t>
            </w:r>
            <w:r w:rsidRPr="005F743A">
              <w:rPr>
                <w:rFonts w:asciiTheme="minorHAnsi" w:hAnsiTheme="minorHAnsi" w:cstheme="minorHAnsi"/>
                <w:spacing w:val="-14"/>
                <w:sz w:val="19"/>
              </w:rPr>
              <w:t xml:space="preserve">of </w:t>
            </w:r>
            <w:r w:rsidRPr="005F743A">
              <w:rPr>
                <w:rFonts w:asciiTheme="minorHAnsi" w:hAnsiTheme="minorHAnsi" w:cstheme="minorHAnsi"/>
                <w:spacing w:val="-5"/>
                <w:sz w:val="19"/>
              </w:rPr>
              <w:t>equipment</w:t>
            </w:r>
          </w:p>
        </w:tc>
        <w:tc>
          <w:tcPr>
            <w:tcW w:w="945" w:type="dxa"/>
          </w:tcPr>
          <w:p w14:paraId="57FDBA2B"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04" w:type="dxa"/>
          </w:tcPr>
          <w:p w14:paraId="3BDBDDD6" w14:textId="77777777" w:rsidR="002D4111" w:rsidRPr="005F743A" w:rsidRDefault="002D4111" w:rsidP="002D4111">
            <w:pPr>
              <w:pStyle w:val="TableParagraph"/>
              <w:spacing w:before="10"/>
              <w:ind w:left="56"/>
              <w:rPr>
                <w:rFonts w:asciiTheme="minorHAnsi" w:hAnsiTheme="minorHAnsi" w:cstheme="minorHAnsi"/>
                <w:sz w:val="19"/>
              </w:rPr>
            </w:pPr>
            <w:r w:rsidRPr="005F743A">
              <w:rPr>
                <w:rFonts w:asciiTheme="minorHAnsi" w:hAnsiTheme="minorHAnsi" w:cstheme="minorHAnsi"/>
                <w:sz w:val="19"/>
              </w:rPr>
              <w:t>Fire, fumes</w:t>
            </w:r>
          </w:p>
        </w:tc>
        <w:tc>
          <w:tcPr>
            <w:tcW w:w="1077" w:type="dxa"/>
          </w:tcPr>
          <w:p w14:paraId="7CDA28E4" w14:textId="77777777" w:rsidR="002D4111" w:rsidRPr="005F743A" w:rsidRDefault="002D4111" w:rsidP="002D4111">
            <w:pPr>
              <w:pStyle w:val="TableParagraph"/>
              <w:spacing w:before="10"/>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585F9DF9" w14:textId="77777777" w:rsidR="002D4111" w:rsidRPr="005F743A" w:rsidRDefault="002D4111" w:rsidP="002D4111">
            <w:pPr>
              <w:pStyle w:val="TableParagraph"/>
              <w:spacing w:before="34" w:line="211" w:lineRule="auto"/>
              <w:ind w:left="56" w:right="93"/>
              <w:rPr>
                <w:rFonts w:asciiTheme="minorHAnsi" w:hAnsiTheme="minorHAnsi" w:cstheme="minorHAnsi"/>
                <w:sz w:val="19"/>
              </w:rPr>
            </w:pPr>
            <w:r w:rsidRPr="005F743A">
              <w:rPr>
                <w:rFonts w:asciiTheme="minorHAnsi" w:hAnsiTheme="minorHAnsi" w:cstheme="minorHAnsi"/>
                <w:spacing w:val="-6"/>
                <w:sz w:val="19"/>
              </w:rPr>
              <w:t xml:space="preserve">There </w:t>
            </w:r>
            <w:r w:rsidRPr="005F743A">
              <w:rPr>
                <w:rFonts w:asciiTheme="minorHAnsi" w:hAnsiTheme="minorHAnsi" w:cstheme="minorHAnsi"/>
                <w:spacing w:val="-3"/>
                <w:sz w:val="19"/>
              </w:rPr>
              <w:t xml:space="preserve">is </w:t>
            </w:r>
            <w:r w:rsidRPr="005F743A">
              <w:rPr>
                <w:rFonts w:asciiTheme="minorHAnsi" w:hAnsiTheme="minorHAnsi" w:cstheme="minorHAnsi"/>
                <w:sz w:val="19"/>
              </w:rPr>
              <w:t xml:space="preserve">a </w:t>
            </w:r>
            <w:r w:rsidRPr="005F743A">
              <w:rPr>
                <w:rFonts w:asciiTheme="minorHAnsi" w:hAnsiTheme="minorHAnsi" w:cstheme="minorHAnsi"/>
                <w:spacing w:val="-4"/>
                <w:sz w:val="19"/>
              </w:rPr>
              <w:t xml:space="preserve">timer with </w:t>
            </w:r>
            <w:r w:rsidRPr="005F743A">
              <w:rPr>
                <w:rFonts w:asciiTheme="minorHAnsi" w:hAnsiTheme="minorHAnsi" w:cstheme="minorHAnsi"/>
                <w:spacing w:val="-5"/>
                <w:sz w:val="19"/>
              </w:rPr>
              <w:t xml:space="preserve">audible warning device </w:t>
            </w:r>
            <w:r w:rsidRPr="005F743A">
              <w:rPr>
                <w:rFonts w:asciiTheme="minorHAnsi" w:hAnsiTheme="minorHAnsi" w:cstheme="minorHAnsi"/>
                <w:spacing w:val="-4"/>
                <w:sz w:val="19"/>
              </w:rPr>
              <w:t xml:space="preserve">to </w:t>
            </w:r>
            <w:r w:rsidRPr="005F743A">
              <w:rPr>
                <w:rFonts w:asciiTheme="minorHAnsi" w:hAnsiTheme="minorHAnsi" w:cstheme="minorHAnsi"/>
                <w:spacing w:val="-6"/>
                <w:sz w:val="19"/>
              </w:rPr>
              <w:t xml:space="preserve">prevent </w:t>
            </w:r>
            <w:r w:rsidRPr="005F743A">
              <w:rPr>
                <w:rFonts w:asciiTheme="minorHAnsi" w:hAnsiTheme="minorHAnsi" w:cstheme="minorHAnsi"/>
                <w:spacing w:val="-5"/>
                <w:sz w:val="19"/>
              </w:rPr>
              <w:t>overheating.</w:t>
            </w:r>
          </w:p>
          <w:p w14:paraId="673C5011" w14:textId="77777777" w:rsidR="002D4111" w:rsidRPr="005F743A" w:rsidRDefault="002D4111" w:rsidP="002D4111">
            <w:pPr>
              <w:pStyle w:val="TableParagraph"/>
              <w:spacing w:line="211" w:lineRule="auto"/>
              <w:ind w:left="56" w:right="93"/>
              <w:rPr>
                <w:rFonts w:asciiTheme="minorHAnsi" w:hAnsiTheme="minorHAnsi" w:cstheme="minorHAnsi"/>
                <w:sz w:val="19"/>
              </w:rPr>
            </w:pPr>
            <w:r w:rsidRPr="005F743A">
              <w:rPr>
                <w:rFonts w:asciiTheme="minorHAnsi" w:hAnsiTheme="minorHAnsi" w:cstheme="minorHAnsi"/>
                <w:spacing w:val="-6"/>
                <w:sz w:val="19"/>
              </w:rPr>
              <w:t xml:space="preserve">Procedure </w:t>
            </w:r>
            <w:r w:rsidRPr="005F743A">
              <w:rPr>
                <w:rFonts w:asciiTheme="minorHAnsi" w:hAnsiTheme="minorHAnsi" w:cstheme="minorHAnsi"/>
                <w:spacing w:val="-3"/>
                <w:sz w:val="19"/>
              </w:rPr>
              <w:t xml:space="preserve">in </w:t>
            </w:r>
            <w:r w:rsidRPr="005F743A">
              <w:rPr>
                <w:rFonts w:asciiTheme="minorHAnsi" w:hAnsiTheme="minorHAnsi" w:cstheme="minorHAnsi"/>
                <w:spacing w:val="-5"/>
                <w:sz w:val="19"/>
              </w:rPr>
              <w:t xml:space="preserve">place for action </w:t>
            </w:r>
            <w:r w:rsidRPr="005F743A">
              <w:rPr>
                <w:rFonts w:asciiTheme="minorHAnsi" w:hAnsiTheme="minorHAnsi" w:cstheme="minorHAnsi"/>
                <w:spacing w:val="-4"/>
                <w:sz w:val="19"/>
              </w:rPr>
              <w:t xml:space="preserve">to </w:t>
            </w:r>
            <w:r w:rsidRPr="005F743A">
              <w:rPr>
                <w:rFonts w:asciiTheme="minorHAnsi" w:hAnsiTheme="minorHAnsi" w:cstheme="minorHAnsi"/>
                <w:spacing w:val="-3"/>
                <w:sz w:val="19"/>
              </w:rPr>
              <w:t xml:space="preserve">be </w:t>
            </w:r>
            <w:r w:rsidRPr="005F743A">
              <w:rPr>
                <w:rFonts w:asciiTheme="minorHAnsi" w:hAnsiTheme="minorHAnsi" w:cstheme="minorHAnsi"/>
                <w:spacing w:val="-4"/>
                <w:sz w:val="19"/>
              </w:rPr>
              <w:t xml:space="preserve">taken </w:t>
            </w:r>
            <w:r w:rsidRPr="005F743A">
              <w:rPr>
                <w:rFonts w:asciiTheme="minorHAnsi" w:hAnsiTheme="minorHAnsi" w:cstheme="minorHAnsi"/>
                <w:spacing w:val="-5"/>
                <w:sz w:val="19"/>
              </w:rPr>
              <w:t xml:space="preserve">if </w:t>
            </w:r>
            <w:r w:rsidRPr="005F743A">
              <w:rPr>
                <w:rFonts w:asciiTheme="minorHAnsi" w:hAnsiTheme="minorHAnsi" w:cstheme="minorHAnsi"/>
                <w:spacing w:val="-6"/>
                <w:sz w:val="19"/>
              </w:rPr>
              <w:t xml:space="preserve">excessive </w:t>
            </w:r>
            <w:r w:rsidRPr="005F743A">
              <w:rPr>
                <w:rFonts w:asciiTheme="minorHAnsi" w:hAnsiTheme="minorHAnsi" w:cstheme="minorHAnsi"/>
                <w:spacing w:val="-4"/>
                <w:sz w:val="19"/>
              </w:rPr>
              <w:t xml:space="preserve">fumes </w:t>
            </w:r>
            <w:r w:rsidRPr="005F743A">
              <w:rPr>
                <w:rFonts w:asciiTheme="minorHAnsi" w:hAnsiTheme="minorHAnsi" w:cstheme="minorHAnsi"/>
                <w:spacing w:val="-6"/>
                <w:sz w:val="19"/>
              </w:rPr>
              <w:t>generated.</w:t>
            </w:r>
          </w:p>
        </w:tc>
        <w:tc>
          <w:tcPr>
            <w:tcW w:w="907" w:type="dxa"/>
          </w:tcPr>
          <w:p w14:paraId="0FD88AA0"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4" w:type="dxa"/>
          </w:tcPr>
          <w:p w14:paraId="014AC591" w14:textId="77777777" w:rsidR="002D4111" w:rsidRPr="005F743A" w:rsidRDefault="002D4111" w:rsidP="002D4111">
            <w:pPr>
              <w:pStyle w:val="TableParagraph"/>
              <w:rPr>
                <w:rFonts w:asciiTheme="minorHAnsi" w:hAnsiTheme="minorHAnsi" w:cstheme="minorHAnsi"/>
                <w:sz w:val="18"/>
              </w:rPr>
            </w:pPr>
          </w:p>
        </w:tc>
        <w:tc>
          <w:tcPr>
            <w:tcW w:w="1417" w:type="dxa"/>
          </w:tcPr>
          <w:p w14:paraId="2C89E9F3"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41E0D171" w14:textId="77777777" w:rsidR="002D4111" w:rsidRPr="005F743A" w:rsidRDefault="002D4111" w:rsidP="002D4111">
            <w:pPr>
              <w:pStyle w:val="TableParagraph"/>
              <w:rPr>
                <w:rFonts w:asciiTheme="minorHAnsi" w:hAnsiTheme="minorHAnsi" w:cstheme="minorBidi"/>
                <w:sz w:val="18"/>
                <w:szCs w:val="18"/>
              </w:rPr>
            </w:pPr>
          </w:p>
        </w:tc>
        <w:tc>
          <w:tcPr>
            <w:tcW w:w="1417" w:type="dxa"/>
          </w:tcPr>
          <w:p w14:paraId="01B74218" w14:textId="4D195EB1"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52FD3916" w14:textId="77777777" w:rsidTr="002140A7">
        <w:trPr>
          <w:trHeight w:val="689"/>
        </w:trPr>
        <w:tc>
          <w:tcPr>
            <w:tcW w:w="1361" w:type="dxa"/>
            <w:vMerge w:val="restart"/>
          </w:tcPr>
          <w:p w14:paraId="3E12BBC5" w14:textId="77777777" w:rsidR="002D4111" w:rsidRPr="005F743A" w:rsidRDefault="002D4111" w:rsidP="002D4111">
            <w:pPr>
              <w:pStyle w:val="TableParagraph"/>
              <w:spacing w:before="34" w:line="211" w:lineRule="auto"/>
              <w:ind w:left="56" w:right="32"/>
              <w:rPr>
                <w:rFonts w:asciiTheme="minorHAnsi" w:hAnsiTheme="minorHAnsi" w:cstheme="minorHAnsi"/>
                <w:sz w:val="19"/>
              </w:rPr>
            </w:pPr>
            <w:r w:rsidRPr="005F743A">
              <w:rPr>
                <w:rFonts w:asciiTheme="minorHAnsi" w:hAnsiTheme="minorHAnsi" w:cstheme="minorHAnsi"/>
                <w:sz w:val="19"/>
              </w:rPr>
              <w:t>Direct contact with moving parts</w:t>
            </w:r>
          </w:p>
        </w:tc>
        <w:tc>
          <w:tcPr>
            <w:tcW w:w="945" w:type="dxa"/>
            <w:vMerge w:val="restart"/>
          </w:tcPr>
          <w:p w14:paraId="6FBA4975"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04" w:type="dxa"/>
            <w:vMerge w:val="restart"/>
          </w:tcPr>
          <w:p w14:paraId="58A105FD" w14:textId="77777777" w:rsidR="002D4111" w:rsidRPr="005F743A" w:rsidRDefault="002D4111" w:rsidP="002D4111">
            <w:pPr>
              <w:pStyle w:val="TableParagraph"/>
              <w:spacing w:before="34" w:line="211" w:lineRule="auto"/>
              <w:ind w:left="56" w:right="155"/>
              <w:rPr>
                <w:rFonts w:asciiTheme="minorHAnsi" w:hAnsiTheme="minorHAnsi" w:cstheme="minorHAnsi"/>
                <w:sz w:val="19"/>
              </w:rPr>
            </w:pPr>
            <w:r w:rsidRPr="005F743A">
              <w:rPr>
                <w:rFonts w:asciiTheme="minorHAnsi" w:hAnsiTheme="minorHAnsi" w:cstheme="minorHAnsi"/>
                <w:sz w:val="19"/>
              </w:rPr>
              <w:t>Injuries causing laceration, amputation, bruising, fracture or burns</w:t>
            </w:r>
          </w:p>
        </w:tc>
        <w:tc>
          <w:tcPr>
            <w:tcW w:w="1077" w:type="dxa"/>
          </w:tcPr>
          <w:p w14:paraId="346F97BF" w14:textId="77777777" w:rsidR="002D4111" w:rsidRPr="005F743A" w:rsidRDefault="002D4111" w:rsidP="002D4111">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381D5640" w14:textId="77777777" w:rsidR="002D4111" w:rsidRPr="005F743A" w:rsidRDefault="002D4111" w:rsidP="002D4111">
            <w:pPr>
              <w:pStyle w:val="TableParagraph"/>
              <w:spacing w:before="35" w:line="211" w:lineRule="auto"/>
              <w:ind w:left="56" w:right="105"/>
              <w:jc w:val="both"/>
              <w:rPr>
                <w:rFonts w:asciiTheme="minorHAnsi" w:hAnsiTheme="minorHAnsi" w:cstheme="minorHAnsi"/>
                <w:sz w:val="19"/>
              </w:rPr>
            </w:pPr>
            <w:r w:rsidRPr="005F743A">
              <w:rPr>
                <w:rFonts w:asciiTheme="minorHAnsi" w:hAnsiTheme="minorHAnsi" w:cstheme="minorHAnsi"/>
                <w:spacing w:val="-7"/>
                <w:sz w:val="19"/>
              </w:rPr>
              <w:t xml:space="preserve">Before </w:t>
            </w:r>
            <w:r w:rsidRPr="005F743A">
              <w:rPr>
                <w:rFonts w:asciiTheme="minorHAnsi" w:hAnsiTheme="minorHAnsi" w:cstheme="minorHAnsi"/>
                <w:spacing w:val="-4"/>
                <w:sz w:val="19"/>
              </w:rPr>
              <w:t xml:space="preserve">use </w:t>
            </w:r>
            <w:r w:rsidRPr="005F743A">
              <w:rPr>
                <w:rFonts w:asciiTheme="minorHAnsi" w:hAnsiTheme="minorHAnsi" w:cstheme="minorHAnsi"/>
                <w:sz w:val="19"/>
              </w:rPr>
              <w:t xml:space="preserve">a </w:t>
            </w:r>
            <w:r w:rsidRPr="005F743A">
              <w:rPr>
                <w:rFonts w:asciiTheme="minorHAnsi" w:hAnsiTheme="minorHAnsi" w:cstheme="minorHAnsi"/>
                <w:spacing w:val="-5"/>
                <w:sz w:val="19"/>
              </w:rPr>
              <w:t xml:space="preserve">visual </w:t>
            </w:r>
            <w:r w:rsidRPr="005F743A">
              <w:rPr>
                <w:rFonts w:asciiTheme="minorHAnsi" w:hAnsiTheme="minorHAnsi" w:cstheme="minorHAnsi"/>
                <w:spacing w:val="-4"/>
                <w:sz w:val="19"/>
              </w:rPr>
              <w:t xml:space="preserve">check </w:t>
            </w:r>
            <w:r w:rsidRPr="005F743A">
              <w:rPr>
                <w:rFonts w:asciiTheme="minorHAnsi" w:hAnsiTheme="minorHAnsi" w:cstheme="minorHAnsi"/>
                <w:spacing w:val="-3"/>
                <w:sz w:val="19"/>
              </w:rPr>
              <w:t xml:space="preserve">is </w:t>
            </w:r>
            <w:r w:rsidRPr="005F743A">
              <w:rPr>
                <w:rFonts w:asciiTheme="minorHAnsi" w:hAnsiTheme="minorHAnsi" w:cstheme="minorHAnsi"/>
                <w:spacing w:val="-5"/>
                <w:sz w:val="19"/>
              </w:rPr>
              <w:t xml:space="preserve">carried </w:t>
            </w:r>
            <w:r w:rsidRPr="005F743A">
              <w:rPr>
                <w:rFonts w:asciiTheme="minorHAnsi" w:hAnsiTheme="minorHAnsi" w:cstheme="minorHAnsi"/>
                <w:spacing w:val="-4"/>
                <w:sz w:val="19"/>
              </w:rPr>
              <w:t xml:space="preserve">out to </w:t>
            </w:r>
            <w:r w:rsidRPr="005F743A">
              <w:rPr>
                <w:rFonts w:asciiTheme="minorHAnsi" w:hAnsiTheme="minorHAnsi" w:cstheme="minorHAnsi"/>
                <w:spacing w:val="-6"/>
                <w:sz w:val="19"/>
              </w:rPr>
              <w:t xml:space="preserve">ensure, where </w:t>
            </w:r>
            <w:r w:rsidRPr="005F743A">
              <w:rPr>
                <w:rFonts w:asciiTheme="minorHAnsi" w:hAnsiTheme="minorHAnsi" w:cstheme="minorHAnsi"/>
                <w:spacing w:val="-5"/>
                <w:sz w:val="19"/>
              </w:rPr>
              <w:t xml:space="preserve">applicable, </w:t>
            </w:r>
            <w:r w:rsidRPr="005F743A">
              <w:rPr>
                <w:rFonts w:asciiTheme="minorHAnsi" w:hAnsiTheme="minorHAnsi" w:cstheme="minorHAnsi"/>
                <w:spacing w:val="-4"/>
                <w:sz w:val="19"/>
              </w:rPr>
              <w:t xml:space="preserve">all </w:t>
            </w:r>
            <w:r w:rsidRPr="005F743A">
              <w:rPr>
                <w:rFonts w:asciiTheme="minorHAnsi" w:hAnsiTheme="minorHAnsi" w:cstheme="minorHAnsi"/>
                <w:spacing w:val="-5"/>
                <w:sz w:val="19"/>
              </w:rPr>
              <w:t xml:space="preserve">guards </w:t>
            </w:r>
            <w:r w:rsidRPr="005F743A">
              <w:rPr>
                <w:rFonts w:asciiTheme="minorHAnsi" w:hAnsiTheme="minorHAnsi" w:cstheme="minorHAnsi"/>
                <w:spacing w:val="-4"/>
                <w:sz w:val="19"/>
              </w:rPr>
              <w:t xml:space="preserve">and </w:t>
            </w:r>
            <w:r w:rsidRPr="005F743A">
              <w:rPr>
                <w:rFonts w:asciiTheme="minorHAnsi" w:hAnsiTheme="minorHAnsi" w:cstheme="minorHAnsi"/>
                <w:spacing w:val="-5"/>
                <w:sz w:val="19"/>
              </w:rPr>
              <w:t>covers</w:t>
            </w:r>
            <w:r w:rsidRPr="005F743A">
              <w:rPr>
                <w:rFonts w:asciiTheme="minorHAnsi" w:hAnsiTheme="minorHAnsi" w:cstheme="minorHAnsi"/>
                <w:spacing w:val="-37"/>
                <w:sz w:val="19"/>
              </w:rPr>
              <w:t xml:space="preserve"> </w:t>
            </w:r>
            <w:r w:rsidRPr="005F743A">
              <w:rPr>
                <w:rFonts w:asciiTheme="minorHAnsi" w:hAnsiTheme="minorHAnsi" w:cstheme="minorHAnsi"/>
                <w:spacing w:val="-6"/>
                <w:sz w:val="19"/>
              </w:rPr>
              <w:t xml:space="preserve">are </w:t>
            </w:r>
            <w:r w:rsidRPr="005F743A">
              <w:rPr>
                <w:rFonts w:asciiTheme="minorHAnsi" w:hAnsiTheme="minorHAnsi" w:cstheme="minorHAnsi"/>
                <w:spacing w:val="-5"/>
                <w:sz w:val="19"/>
              </w:rPr>
              <w:t xml:space="preserve">fitted, </w:t>
            </w:r>
            <w:r w:rsidRPr="005F743A">
              <w:rPr>
                <w:rFonts w:asciiTheme="minorHAnsi" w:hAnsiTheme="minorHAnsi" w:cstheme="minorHAnsi"/>
                <w:spacing w:val="-3"/>
                <w:sz w:val="19"/>
              </w:rPr>
              <w:t xml:space="preserve">in </w:t>
            </w:r>
            <w:r w:rsidRPr="005F743A">
              <w:rPr>
                <w:rFonts w:asciiTheme="minorHAnsi" w:hAnsiTheme="minorHAnsi" w:cstheme="minorHAnsi"/>
                <w:spacing w:val="-4"/>
                <w:sz w:val="19"/>
              </w:rPr>
              <w:t xml:space="preserve">good </w:t>
            </w:r>
            <w:r w:rsidRPr="005F743A">
              <w:rPr>
                <w:rFonts w:asciiTheme="minorHAnsi" w:hAnsiTheme="minorHAnsi" w:cstheme="minorHAnsi"/>
                <w:spacing w:val="-7"/>
                <w:sz w:val="19"/>
              </w:rPr>
              <w:t xml:space="preserve">order, </w:t>
            </w:r>
            <w:r w:rsidRPr="005F743A">
              <w:rPr>
                <w:rFonts w:asciiTheme="minorHAnsi" w:hAnsiTheme="minorHAnsi" w:cstheme="minorHAnsi"/>
                <w:spacing w:val="-4"/>
                <w:sz w:val="19"/>
              </w:rPr>
              <w:t xml:space="preserve">and </w:t>
            </w:r>
            <w:r w:rsidRPr="005F743A">
              <w:rPr>
                <w:rFonts w:asciiTheme="minorHAnsi" w:hAnsiTheme="minorHAnsi" w:cstheme="minorHAnsi"/>
                <w:spacing w:val="-6"/>
                <w:sz w:val="19"/>
              </w:rPr>
              <w:t xml:space="preserve">there are </w:t>
            </w:r>
            <w:r w:rsidRPr="005F743A">
              <w:rPr>
                <w:rFonts w:asciiTheme="minorHAnsi" w:hAnsiTheme="minorHAnsi" w:cstheme="minorHAnsi"/>
                <w:spacing w:val="-3"/>
                <w:sz w:val="19"/>
              </w:rPr>
              <w:t xml:space="preserve">no </w:t>
            </w:r>
            <w:r w:rsidRPr="005F743A">
              <w:rPr>
                <w:rFonts w:asciiTheme="minorHAnsi" w:hAnsiTheme="minorHAnsi" w:cstheme="minorHAnsi"/>
                <w:spacing w:val="-5"/>
                <w:sz w:val="19"/>
              </w:rPr>
              <w:t>visible</w:t>
            </w:r>
            <w:r w:rsidRPr="005F743A">
              <w:rPr>
                <w:rFonts w:asciiTheme="minorHAnsi" w:hAnsiTheme="minorHAnsi" w:cstheme="minorHAnsi"/>
                <w:sz w:val="19"/>
              </w:rPr>
              <w:t xml:space="preserve"> </w:t>
            </w:r>
            <w:r w:rsidRPr="005F743A">
              <w:rPr>
                <w:rFonts w:asciiTheme="minorHAnsi" w:hAnsiTheme="minorHAnsi" w:cstheme="minorHAnsi"/>
                <w:spacing w:val="-6"/>
                <w:sz w:val="19"/>
              </w:rPr>
              <w:t>faults</w:t>
            </w:r>
          </w:p>
        </w:tc>
        <w:tc>
          <w:tcPr>
            <w:tcW w:w="907" w:type="dxa"/>
            <w:vMerge w:val="restart"/>
          </w:tcPr>
          <w:p w14:paraId="5882A340"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4" w:type="dxa"/>
            <w:vMerge w:val="restart"/>
          </w:tcPr>
          <w:p w14:paraId="26BDAB76" w14:textId="77777777" w:rsidR="002D4111" w:rsidRPr="005F743A" w:rsidRDefault="002D4111" w:rsidP="002D4111">
            <w:pPr>
              <w:pStyle w:val="TableParagraph"/>
              <w:rPr>
                <w:rFonts w:asciiTheme="minorHAnsi" w:hAnsiTheme="minorHAnsi" w:cstheme="minorHAnsi"/>
                <w:sz w:val="18"/>
              </w:rPr>
            </w:pPr>
          </w:p>
        </w:tc>
        <w:tc>
          <w:tcPr>
            <w:tcW w:w="1417" w:type="dxa"/>
            <w:vMerge w:val="restart"/>
          </w:tcPr>
          <w:p w14:paraId="5567A635"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04601F04" w14:textId="77777777" w:rsidR="002D4111" w:rsidRPr="005F743A" w:rsidRDefault="002D4111" w:rsidP="002D4111">
            <w:pPr>
              <w:pStyle w:val="TableParagraph"/>
              <w:rPr>
                <w:rFonts w:asciiTheme="minorHAnsi" w:hAnsiTheme="minorHAnsi" w:cstheme="minorBidi"/>
                <w:sz w:val="18"/>
                <w:szCs w:val="18"/>
              </w:rPr>
            </w:pPr>
          </w:p>
        </w:tc>
        <w:tc>
          <w:tcPr>
            <w:tcW w:w="1417" w:type="dxa"/>
            <w:vMerge w:val="restart"/>
          </w:tcPr>
          <w:p w14:paraId="7071A614" w14:textId="36BFF271"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19FF4438" w14:textId="77777777" w:rsidTr="002140A7">
        <w:trPr>
          <w:trHeight w:val="569"/>
        </w:trPr>
        <w:tc>
          <w:tcPr>
            <w:tcW w:w="1361" w:type="dxa"/>
            <w:vMerge/>
          </w:tcPr>
          <w:p w14:paraId="5783E984" w14:textId="77777777" w:rsidR="002D4111" w:rsidRPr="005F743A" w:rsidRDefault="002D4111" w:rsidP="002D4111">
            <w:pPr>
              <w:rPr>
                <w:rFonts w:cstheme="minorHAnsi"/>
                <w:sz w:val="2"/>
                <w:szCs w:val="2"/>
              </w:rPr>
            </w:pPr>
          </w:p>
        </w:tc>
        <w:tc>
          <w:tcPr>
            <w:tcW w:w="945" w:type="dxa"/>
            <w:vMerge/>
          </w:tcPr>
          <w:p w14:paraId="7AA255B3" w14:textId="77777777" w:rsidR="002D4111" w:rsidRPr="005F743A" w:rsidRDefault="002D4111" w:rsidP="002D4111">
            <w:pPr>
              <w:rPr>
                <w:rFonts w:cstheme="minorHAnsi"/>
                <w:sz w:val="2"/>
                <w:szCs w:val="2"/>
              </w:rPr>
            </w:pPr>
          </w:p>
        </w:tc>
        <w:tc>
          <w:tcPr>
            <w:tcW w:w="1304" w:type="dxa"/>
            <w:vMerge/>
          </w:tcPr>
          <w:p w14:paraId="40BEB1AF" w14:textId="77777777" w:rsidR="002D4111" w:rsidRPr="005F743A" w:rsidRDefault="002D4111" w:rsidP="002D4111">
            <w:pPr>
              <w:rPr>
                <w:rFonts w:cstheme="minorHAnsi"/>
                <w:sz w:val="2"/>
                <w:szCs w:val="2"/>
              </w:rPr>
            </w:pPr>
          </w:p>
        </w:tc>
        <w:tc>
          <w:tcPr>
            <w:tcW w:w="1077" w:type="dxa"/>
          </w:tcPr>
          <w:p w14:paraId="6EB35193" w14:textId="77777777" w:rsidR="002D4111" w:rsidRPr="005F743A" w:rsidRDefault="002D4111" w:rsidP="002D4111">
            <w:pPr>
              <w:pStyle w:val="TableParagraph"/>
              <w:spacing w:before="11"/>
              <w:ind w:right="450"/>
              <w:jc w:val="right"/>
              <w:rPr>
                <w:rFonts w:asciiTheme="minorHAnsi" w:hAnsiTheme="minorHAnsi" w:cstheme="minorHAnsi"/>
                <w:sz w:val="19"/>
              </w:rPr>
            </w:pPr>
            <w:r w:rsidRPr="005F743A">
              <w:rPr>
                <w:rFonts w:asciiTheme="minorHAnsi" w:hAnsiTheme="minorHAnsi" w:cstheme="minorHAnsi"/>
                <w:sz w:val="19"/>
              </w:rPr>
              <w:t>M</w:t>
            </w:r>
          </w:p>
        </w:tc>
        <w:tc>
          <w:tcPr>
            <w:tcW w:w="4252" w:type="dxa"/>
          </w:tcPr>
          <w:p w14:paraId="704D6DC9" w14:textId="77777777" w:rsidR="002D4111" w:rsidRPr="005F743A" w:rsidRDefault="002D4111" w:rsidP="002D4111">
            <w:pPr>
              <w:pStyle w:val="TableParagraph"/>
              <w:spacing w:before="11"/>
              <w:ind w:left="56"/>
              <w:rPr>
                <w:rFonts w:asciiTheme="minorHAnsi" w:hAnsiTheme="minorHAnsi" w:cstheme="minorHAnsi"/>
                <w:sz w:val="19"/>
              </w:rPr>
            </w:pPr>
            <w:r w:rsidRPr="005F743A">
              <w:rPr>
                <w:rFonts w:asciiTheme="minorHAnsi" w:hAnsiTheme="minorHAnsi" w:cstheme="minorHAnsi"/>
                <w:sz w:val="19"/>
              </w:rPr>
              <w:t>The operator’s manual is available</w:t>
            </w:r>
          </w:p>
        </w:tc>
        <w:tc>
          <w:tcPr>
            <w:tcW w:w="907" w:type="dxa"/>
            <w:vMerge/>
          </w:tcPr>
          <w:p w14:paraId="65799BBF" w14:textId="77777777" w:rsidR="002D4111" w:rsidRPr="005F743A" w:rsidRDefault="002D4111" w:rsidP="002D4111">
            <w:pPr>
              <w:rPr>
                <w:rFonts w:cstheme="minorHAnsi"/>
                <w:sz w:val="2"/>
                <w:szCs w:val="2"/>
              </w:rPr>
            </w:pPr>
          </w:p>
        </w:tc>
        <w:tc>
          <w:tcPr>
            <w:tcW w:w="2494" w:type="dxa"/>
            <w:vMerge/>
          </w:tcPr>
          <w:p w14:paraId="0558E59A" w14:textId="77777777" w:rsidR="002D4111" w:rsidRPr="005F743A" w:rsidRDefault="002D4111" w:rsidP="002D4111">
            <w:pPr>
              <w:rPr>
                <w:rFonts w:cstheme="minorHAnsi"/>
                <w:sz w:val="2"/>
                <w:szCs w:val="2"/>
              </w:rPr>
            </w:pPr>
          </w:p>
        </w:tc>
        <w:tc>
          <w:tcPr>
            <w:tcW w:w="1417" w:type="dxa"/>
            <w:vMerge/>
          </w:tcPr>
          <w:p w14:paraId="3E6CF80C" w14:textId="77777777" w:rsidR="002D4111" w:rsidRPr="005F743A" w:rsidRDefault="002D4111" w:rsidP="002D4111">
            <w:pPr>
              <w:rPr>
                <w:rFonts w:cstheme="minorHAnsi"/>
                <w:sz w:val="2"/>
                <w:szCs w:val="2"/>
              </w:rPr>
            </w:pPr>
          </w:p>
        </w:tc>
        <w:tc>
          <w:tcPr>
            <w:tcW w:w="1417" w:type="dxa"/>
            <w:vMerge/>
          </w:tcPr>
          <w:p w14:paraId="7574B98D" w14:textId="77777777" w:rsidR="002D4111" w:rsidRPr="005F743A" w:rsidRDefault="002D4111" w:rsidP="002D4111">
            <w:pPr>
              <w:rPr>
                <w:rFonts w:cstheme="minorHAnsi"/>
                <w:sz w:val="2"/>
                <w:szCs w:val="2"/>
              </w:rPr>
            </w:pPr>
          </w:p>
        </w:tc>
      </w:tr>
      <w:tr w:rsidR="002D4111" w:rsidRPr="005F743A" w14:paraId="20B8202E" w14:textId="77777777" w:rsidTr="002140A7">
        <w:trPr>
          <w:trHeight w:val="564"/>
        </w:trPr>
        <w:tc>
          <w:tcPr>
            <w:tcW w:w="1361" w:type="dxa"/>
            <w:vMerge/>
          </w:tcPr>
          <w:p w14:paraId="70E8E4B1" w14:textId="77777777" w:rsidR="002D4111" w:rsidRPr="005F743A" w:rsidRDefault="002D4111" w:rsidP="002D4111">
            <w:pPr>
              <w:rPr>
                <w:rFonts w:cstheme="minorHAnsi"/>
                <w:sz w:val="2"/>
                <w:szCs w:val="2"/>
              </w:rPr>
            </w:pPr>
          </w:p>
        </w:tc>
        <w:tc>
          <w:tcPr>
            <w:tcW w:w="945" w:type="dxa"/>
            <w:vMerge/>
          </w:tcPr>
          <w:p w14:paraId="319A5E07" w14:textId="77777777" w:rsidR="002D4111" w:rsidRPr="005F743A" w:rsidRDefault="002D4111" w:rsidP="002D4111">
            <w:pPr>
              <w:rPr>
                <w:rFonts w:cstheme="minorHAnsi"/>
                <w:sz w:val="2"/>
                <w:szCs w:val="2"/>
              </w:rPr>
            </w:pPr>
          </w:p>
        </w:tc>
        <w:tc>
          <w:tcPr>
            <w:tcW w:w="1304" w:type="dxa"/>
            <w:vMerge/>
          </w:tcPr>
          <w:p w14:paraId="0A15F29C" w14:textId="77777777" w:rsidR="002D4111" w:rsidRPr="005F743A" w:rsidRDefault="002D4111" w:rsidP="002D4111">
            <w:pPr>
              <w:rPr>
                <w:rFonts w:cstheme="minorHAnsi"/>
                <w:sz w:val="2"/>
                <w:szCs w:val="2"/>
              </w:rPr>
            </w:pPr>
          </w:p>
        </w:tc>
        <w:tc>
          <w:tcPr>
            <w:tcW w:w="1077" w:type="dxa"/>
          </w:tcPr>
          <w:p w14:paraId="070909C4" w14:textId="77777777" w:rsidR="002D4111" w:rsidRPr="005F743A" w:rsidRDefault="002D4111" w:rsidP="002D4111">
            <w:pPr>
              <w:pStyle w:val="TableParagraph"/>
              <w:spacing w:before="11"/>
              <w:ind w:right="450"/>
              <w:jc w:val="right"/>
              <w:rPr>
                <w:rFonts w:asciiTheme="minorHAnsi" w:hAnsiTheme="minorHAnsi" w:cstheme="minorHAnsi"/>
                <w:sz w:val="19"/>
              </w:rPr>
            </w:pPr>
            <w:r w:rsidRPr="005F743A">
              <w:rPr>
                <w:rFonts w:asciiTheme="minorHAnsi" w:hAnsiTheme="minorHAnsi" w:cstheme="minorHAnsi"/>
                <w:sz w:val="19"/>
              </w:rPr>
              <w:t>M</w:t>
            </w:r>
          </w:p>
        </w:tc>
        <w:tc>
          <w:tcPr>
            <w:tcW w:w="4252" w:type="dxa"/>
          </w:tcPr>
          <w:p w14:paraId="00C8556F" w14:textId="77777777" w:rsidR="002D4111" w:rsidRPr="005F743A" w:rsidRDefault="002D4111" w:rsidP="002D4111">
            <w:pPr>
              <w:pStyle w:val="TableParagraph"/>
              <w:spacing w:before="35" w:line="211" w:lineRule="auto"/>
              <w:ind w:left="56" w:right="1161"/>
              <w:rPr>
                <w:rFonts w:asciiTheme="minorHAnsi" w:hAnsiTheme="minorHAnsi" w:cstheme="minorHAnsi"/>
                <w:sz w:val="19"/>
              </w:rPr>
            </w:pPr>
            <w:r w:rsidRPr="005F743A">
              <w:rPr>
                <w:rFonts w:asciiTheme="minorHAnsi" w:hAnsiTheme="minorHAnsi" w:cstheme="minorHAnsi"/>
                <w:spacing w:val="-6"/>
                <w:sz w:val="19"/>
              </w:rPr>
              <w:t xml:space="preserve">Equipment </w:t>
            </w:r>
            <w:r w:rsidRPr="005F743A">
              <w:rPr>
                <w:rFonts w:asciiTheme="minorHAnsi" w:hAnsiTheme="minorHAnsi" w:cstheme="minorHAnsi"/>
                <w:spacing w:val="-4"/>
                <w:sz w:val="19"/>
              </w:rPr>
              <w:t xml:space="preserve">used </w:t>
            </w:r>
            <w:r w:rsidRPr="005F743A">
              <w:rPr>
                <w:rFonts w:asciiTheme="minorHAnsi" w:hAnsiTheme="minorHAnsi" w:cstheme="minorHAnsi"/>
                <w:spacing w:val="-3"/>
                <w:sz w:val="19"/>
              </w:rPr>
              <w:t xml:space="preserve">in </w:t>
            </w:r>
            <w:r w:rsidRPr="005F743A">
              <w:rPr>
                <w:rFonts w:asciiTheme="minorHAnsi" w:hAnsiTheme="minorHAnsi" w:cstheme="minorHAnsi"/>
                <w:spacing w:val="-6"/>
                <w:sz w:val="19"/>
              </w:rPr>
              <w:t xml:space="preserve">accordance </w:t>
            </w:r>
            <w:r w:rsidRPr="005F743A">
              <w:rPr>
                <w:rFonts w:asciiTheme="minorHAnsi" w:hAnsiTheme="minorHAnsi" w:cstheme="minorHAnsi"/>
                <w:spacing w:val="-5"/>
                <w:sz w:val="19"/>
              </w:rPr>
              <w:t xml:space="preserve">with </w:t>
            </w:r>
            <w:r w:rsidRPr="005F743A">
              <w:rPr>
                <w:rFonts w:asciiTheme="minorHAnsi" w:hAnsiTheme="minorHAnsi" w:cstheme="minorHAnsi"/>
                <w:spacing w:val="-6"/>
                <w:sz w:val="19"/>
              </w:rPr>
              <w:t>manufacturer’s instructions</w:t>
            </w:r>
          </w:p>
        </w:tc>
        <w:tc>
          <w:tcPr>
            <w:tcW w:w="907" w:type="dxa"/>
            <w:vMerge/>
          </w:tcPr>
          <w:p w14:paraId="208243C4" w14:textId="77777777" w:rsidR="002D4111" w:rsidRPr="005F743A" w:rsidRDefault="002D4111" w:rsidP="002D4111">
            <w:pPr>
              <w:rPr>
                <w:rFonts w:cstheme="minorHAnsi"/>
                <w:sz w:val="2"/>
                <w:szCs w:val="2"/>
              </w:rPr>
            </w:pPr>
          </w:p>
        </w:tc>
        <w:tc>
          <w:tcPr>
            <w:tcW w:w="2494" w:type="dxa"/>
            <w:vMerge/>
          </w:tcPr>
          <w:p w14:paraId="406E71C6" w14:textId="77777777" w:rsidR="002D4111" w:rsidRPr="005F743A" w:rsidRDefault="002D4111" w:rsidP="002D4111">
            <w:pPr>
              <w:rPr>
                <w:rFonts w:cstheme="minorHAnsi"/>
                <w:sz w:val="2"/>
                <w:szCs w:val="2"/>
              </w:rPr>
            </w:pPr>
          </w:p>
        </w:tc>
        <w:tc>
          <w:tcPr>
            <w:tcW w:w="1417" w:type="dxa"/>
            <w:vMerge/>
          </w:tcPr>
          <w:p w14:paraId="680F876A" w14:textId="77777777" w:rsidR="002D4111" w:rsidRPr="005F743A" w:rsidRDefault="002D4111" w:rsidP="002D4111">
            <w:pPr>
              <w:rPr>
                <w:rFonts w:cstheme="minorHAnsi"/>
                <w:sz w:val="2"/>
                <w:szCs w:val="2"/>
              </w:rPr>
            </w:pPr>
          </w:p>
        </w:tc>
        <w:tc>
          <w:tcPr>
            <w:tcW w:w="1417" w:type="dxa"/>
            <w:vMerge/>
          </w:tcPr>
          <w:p w14:paraId="36CAE4CB" w14:textId="77777777" w:rsidR="002D4111" w:rsidRPr="005F743A" w:rsidRDefault="002D4111" w:rsidP="002D4111">
            <w:pPr>
              <w:rPr>
                <w:rFonts w:cstheme="minorHAnsi"/>
                <w:sz w:val="2"/>
                <w:szCs w:val="2"/>
              </w:rPr>
            </w:pPr>
          </w:p>
        </w:tc>
      </w:tr>
      <w:tr w:rsidR="002D4111" w:rsidRPr="005F743A" w14:paraId="6D28A3C5" w14:textId="77777777" w:rsidTr="002140A7">
        <w:trPr>
          <w:trHeight w:val="569"/>
        </w:trPr>
        <w:tc>
          <w:tcPr>
            <w:tcW w:w="1361" w:type="dxa"/>
            <w:vMerge/>
          </w:tcPr>
          <w:p w14:paraId="52B755C8" w14:textId="77777777" w:rsidR="002D4111" w:rsidRPr="005F743A" w:rsidRDefault="002D4111" w:rsidP="002D4111">
            <w:pPr>
              <w:rPr>
                <w:rFonts w:cstheme="minorHAnsi"/>
                <w:sz w:val="2"/>
                <w:szCs w:val="2"/>
              </w:rPr>
            </w:pPr>
          </w:p>
        </w:tc>
        <w:tc>
          <w:tcPr>
            <w:tcW w:w="945" w:type="dxa"/>
            <w:vMerge/>
          </w:tcPr>
          <w:p w14:paraId="5E62C806" w14:textId="77777777" w:rsidR="002D4111" w:rsidRPr="005F743A" w:rsidRDefault="002D4111" w:rsidP="002D4111">
            <w:pPr>
              <w:rPr>
                <w:rFonts w:cstheme="minorHAnsi"/>
                <w:sz w:val="2"/>
                <w:szCs w:val="2"/>
              </w:rPr>
            </w:pPr>
          </w:p>
        </w:tc>
        <w:tc>
          <w:tcPr>
            <w:tcW w:w="1304" w:type="dxa"/>
            <w:vMerge/>
          </w:tcPr>
          <w:p w14:paraId="0EA07D60" w14:textId="77777777" w:rsidR="002D4111" w:rsidRPr="005F743A" w:rsidRDefault="002D4111" w:rsidP="002D4111">
            <w:pPr>
              <w:rPr>
                <w:rFonts w:cstheme="minorHAnsi"/>
                <w:sz w:val="2"/>
                <w:szCs w:val="2"/>
              </w:rPr>
            </w:pPr>
          </w:p>
        </w:tc>
        <w:tc>
          <w:tcPr>
            <w:tcW w:w="1077" w:type="dxa"/>
          </w:tcPr>
          <w:p w14:paraId="3DF694A1" w14:textId="77777777" w:rsidR="002D4111" w:rsidRPr="005F743A" w:rsidRDefault="002D4111" w:rsidP="002D4111">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37B0CCA4" w14:textId="77777777" w:rsidR="002D4111" w:rsidRPr="005F743A" w:rsidRDefault="002D4111" w:rsidP="002D4111">
            <w:pPr>
              <w:pStyle w:val="TableParagraph"/>
              <w:spacing w:before="11"/>
              <w:ind w:left="56"/>
              <w:rPr>
                <w:rFonts w:asciiTheme="minorHAnsi" w:hAnsiTheme="minorHAnsi" w:cstheme="minorHAnsi"/>
                <w:sz w:val="19"/>
              </w:rPr>
            </w:pPr>
            <w:r w:rsidRPr="005F743A">
              <w:rPr>
                <w:rFonts w:asciiTheme="minorHAnsi" w:hAnsiTheme="minorHAnsi" w:cstheme="minorHAnsi"/>
                <w:sz w:val="19"/>
              </w:rPr>
              <w:t>Dangling jewellery is prohibited</w:t>
            </w:r>
          </w:p>
        </w:tc>
        <w:tc>
          <w:tcPr>
            <w:tcW w:w="907" w:type="dxa"/>
            <w:vMerge/>
          </w:tcPr>
          <w:p w14:paraId="14A7757D" w14:textId="77777777" w:rsidR="002D4111" w:rsidRPr="005F743A" w:rsidRDefault="002D4111" w:rsidP="002D4111">
            <w:pPr>
              <w:rPr>
                <w:rFonts w:cstheme="minorHAnsi"/>
                <w:sz w:val="2"/>
                <w:szCs w:val="2"/>
              </w:rPr>
            </w:pPr>
          </w:p>
        </w:tc>
        <w:tc>
          <w:tcPr>
            <w:tcW w:w="2494" w:type="dxa"/>
            <w:vMerge/>
          </w:tcPr>
          <w:p w14:paraId="775301F1" w14:textId="77777777" w:rsidR="002D4111" w:rsidRPr="005F743A" w:rsidRDefault="002D4111" w:rsidP="002D4111">
            <w:pPr>
              <w:rPr>
                <w:rFonts w:cstheme="minorHAnsi"/>
                <w:sz w:val="2"/>
                <w:szCs w:val="2"/>
              </w:rPr>
            </w:pPr>
          </w:p>
        </w:tc>
        <w:tc>
          <w:tcPr>
            <w:tcW w:w="1417" w:type="dxa"/>
            <w:vMerge/>
          </w:tcPr>
          <w:p w14:paraId="467E69F8" w14:textId="77777777" w:rsidR="002D4111" w:rsidRPr="005F743A" w:rsidRDefault="002D4111" w:rsidP="002D4111">
            <w:pPr>
              <w:rPr>
                <w:rFonts w:cstheme="minorHAnsi"/>
                <w:sz w:val="2"/>
                <w:szCs w:val="2"/>
              </w:rPr>
            </w:pPr>
          </w:p>
        </w:tc>
        <w:tc>
          <w:tcPr>
            <w:tcW w:w="1417" w:type="dxa"/>
            <w:vMerge/>
          </w:tcPr>
          <w:p w14:paraId="7AB42CD3" w14:textId="77777777" w:rsidR="002D4111" w:rsidRPr="005F743A" w:rsidRDefault="002D4111" w:rsidP="002D4111">
            <w:pPr>
              <w:rPr>
                <w:rFonts w:cstheme="minorHAnsi"/>
                <w:sz w:val="2"/>
                <w:szCs w:val="2"/>
              </w:rPr>
            </w:pPr>
          </w:p>
        </w:tc>
      </w:tr>
      <w:tr w:rsidR="002D4111" w:rsidRPr="005F743A" w14:paraId="144AA86B" w14:textId="77777777" w:rsidTr="002140A7">
        <w:trPr>
          <w:trHeight w:val="569"/>
        </w:trPr>
        <w:tc>
          <w:tcPr>
            <w:tcW w:w="1361" w:type="dxa"/>
            <w:vMerge/>
          </w:tcPr>
          <w:p w14:paraId="4B1FA5FD" w14:textId="77777777" w:rsidR="002D4111" w:rsidRPr="005F743A" w:rsidRDefault="002D4111" w:rsidP="002D4111">
            <w:pPr>
              <w:rPr>
                <w:rFonts w:cstheme="minorHAnsi"/>
                <w:sz w:val="2"/>
                <w:szCs w:val="2"/>
              </w:rPr>
            </w:pPr>
          </w:p>
        </w:tc>
        <w:tc>
          <w:tcPr>
            <w:tcW w:w="945" w:type="dxa"/>
            <w:vMerge/>
          </w:tcPr>
          <w:p w14:paraId="182FCAA2" w14:textId="77777777" w:rsidR="002D4111" w:rsidRPr="005F743A" w:rsidRDefault="002D4111" w:rsidP="002D4111">
            <w:pPr>
              <w:rPr>
                <w:rFonts w:cstheme="minorHAnsi"/>
                <w:sz w:val="2"/>
                <w:szCs w:val="2"/>
              </w:rPr>
            </w:pPr>
          </w:p>
        </w:tc>
        <w:tc>
          <w:tcPr>
            <w:tcW w:w="1304" w:type="dxa"/>
            <w:vMerge/>
          </w:tcPr>
          <w:p w14:paraId="7C7D55A8" w14:textId="77777777" w:rsidR="002D4111" w:rsidRPr="005F743A" w:rsidRDefault="002D4111" w:rsidP="002D4111">
            <w:pPr>
              <w:rPr>
                <w:rFonts w:cstheme="minorHAnsi"/>
                <w:sz w:val="2"/>
                <w:szCs w:val="2"/>
              </w:rPr>
            </w:pPr>
          </w:p>
        </w:tc>
        <w:tc>
          <w:tcPr>
            <w:tcW w:w="1077" w:type="dxa"/>
          </w:tcPr>
          <w:p w14:paraId="6F4BFFB2" w14:textId="77777777" w:rsidR="002D4111" w:rsidRPr="005F743A" w:rsidRDefault="002D4111" w:rsidP="002D4111">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519D3EA2" w14:textId="77777777" w:rsidR="002D4111" w:rsidRPr="005F743A" w:rsidRDefault="002D4111" w:rsidP="002D4111">
            <w:pPr>
              <w:pStyle w:val="TableParagraph"/>
              <w:spacing w:before="11"/>
              <w:ind w:left="56"/>
              <w:rPr>
                <w:rFonts w:asciiTheme="minorHAnsi" w:hAnsiTheme="minorHAnsi" w:cstheme="minorHAnsi"/>
                <w:sz w:val="19"/>
              </w:rPr>
            </w:pPr>
            <w:r w:rsidRPr="005F743A">
              <w:rPr>
                <w:rFonts w:asciiTheme="minorHAnsi" w:hAnsiTheme="minorHAnsi" w:cstheme="minorHAnsi"/>
                <w:sz w:val="19"/>
              </w:rPr>
              <w:t>Long hair is tied back</w:t>
            </w:r>
          </w:p>
        </w:tc>
        <w:tc>
          <w:tcPr>
            <w:tcW w:w="907" w:type="dxa"/>
            <w:vMerge/>
          </w:tcPr>
          <w:p w14:paraId="1878A725" w14:textId="77777777" w:rsidR="002D4111" w:rsidRPr="005F743A" w:rsidRDefault="002D4111" w:rsidP="002D4111">
            <w:pPr>
              <w:rPr>
                <w:rFonts w:cstheme="minorHAnsi"/>
                <w:sz w:val="2"/>
                <w:szCs w:val="2"/>
              </w:rPr>
            </w:pPr>
          </w:p>
        </w:tc>
        <w:tc>
          <w:tcPr>
            <w:tcW w:w="2494" w:type="dxa"/>
            <w:vMerge/>
          </w:tcPr>
          <w:p w14:paraId="67B0E532" w14:textId="77777777" w:rsidR="002D4111" w:rsidRPr="005F743A" w:rsidRDefault="002D4111" w:rsidP="002D4111">
            <w:pPr>
              <w:rPr>
                <w:rFonts w:cstheme="minorHAnsi"/>
                <w:sz w:val="2"/>
                <w:szCs w:val="2"/>
              </w:rPr>
            </w:pPr>
          </w:p>
        </w:tc>
        <w:tc>
          <w:tcPr>
            <w:tcW w:w="1417" w:type="dxa"/>
            <w:vMerge/>
          </w:tcPr>
          <w:p w14:paraId="08559632" w14:textId="77777777" w:rsidR="002D4111" w:rsidRPr="005F743A" w:rsidRDefault="002D4111" w:rsidP="002D4111">
            <w:pPr>
              <w:rPr>
                <w:rFonts w:cstheme="minorHAnsi"/>
                <w:sz w:val="2"/>
                <w:szCs w:val="2"/>
              </w:rPr>
            </w:pPr>
          </w:p>
        </w:tc>
        <w:tc>
          <w:tcPr>
            <w:tcW w:w="1417" w:type="dxa"/>
            <w:vMerge/>
          </w:tcPr>
          <w:p w14:paraId="566FA646" w14:textId="77777777" w:rsidR="002D4111" w:rsidRPr="005F743A" w:rsidRDefault="002D4111" w:rsidP="002D4111">
            <w:pPr>
              <w:rPr>
                <w:rFonts w:cstheme="minorHAnsi"/>
                <w:sz w:val="2"/>
                <w:szCs w:val="2"/>
              </w:rPr>
            </w:pPr>
          </w:p>
        </w:tc>
      </w:tr>
      <w:tr w:rsidR="002D4111" w:rsidRPr="005F743A" w14:paraId="745727F0" w14:textId="77777777" w:rsidTr="002140A7">
        <w:trPr>
          <w:trHeight w:val="289"/>
        </w:trPr>
        <w:tc>
          <w:tcPr>
            <w:tcW w:w="1361" w:type="dxa"/>
            <w:vMerge w:val="restart"/>
          </w:tcPr>
          <w:p w14:paraId="0F2BD44F" w14:textId="77777777" w:rsidR="002D4111" w:rsidRPr="005F743A" w:rsidRDefault="002D4111" w:rsidP="002D4111">
            <w:pPr>
              <w:pStyle w:val="TableParagraph"/>
              <w:spacing w:before="34" w:line="211" w:lineRule="auto"/>
              <w:ind w:left="56" w:right="116"/>
              <w:rPr>
                <w:rFonts w:asciiTheme="minorHAnsi" w:hAnsiTheme="minorHAnsi" w:cstheme="minorHAnsi"/>
                <w:sz w:val="19"/>
              </w:rPr>
            </w:pPr>
            <w:r w:rsidRPr="005F743A">
              <w:rPr>
                <w:rFonts w:asciiTheme="minorHAnsi" w:hAnsiTheme="minorHAnsi" w:cstheme="minorHAnsi"/>
                <w:spacing w:val="-5"/>
                <w:sz w:val="19"/>
              </w:rPr>
              <w:t xml:space="preserve">Electric </w:t>
            </w:r>
            <w:r w:rsidRPr="005F743A">
              <w:rPr>
                <w:rFonts w:asciiTheme="minorHAnsi" w:hAnsiTheme="minorHAnsi" w:cstheme="minorHAnsi"/>
                <w:spacing w:val="-8"/>
                <w:sz w:val="19"/>
              </w:rPr>
              <w:t xml:space="preserve">shock, </w:t>
            </w:r>
            <w:r w:rsidRPr="005F743A">
              <w:rPr>
                <w:rFonts w:asciiTheme="minorHAnsi" w:hAnsiTheme="minorHAnsi" w:cstheme="minorHAnsi"/>
                <w:spacing w:val="-6"/>
                <w:sz w:val="19"/>
              </w:rPr>
              <w:t xml:space="preserve">electrocution, </w:t>
            </w:r>
            <w:r w:rsidRPr="005F743A">
              <w:rPr>
                <w:rFonts w:asciiTheme="minorHAnsi" w:hAnsiTheme="minorHAnsi" w:cstheme="minorHAnsi"/>
                <w:spacing w:val="-5"/>
                <w:sz w:val="19"/>
              </w:rPr>
              <w:t xml:space="preserve">burns, </w:t>
            </w:r>
            <w:r w:rsidRPr="005F743A">
              <w:rPr>
                <w:rFonts w:asciiTheme="minorHAnsi" w:hAnsiTheme="minorHAnsi" w:cstheme="minorHAnsi"/>
                <w:spacing w:val="-6"/>
                <w:sz w:val="19"/>
              </w:rPr>
              <w:t>death</w:t>
            </w:r>
          </w:p>
        </w:tc>
        <w:tc>
          <w:tcPr>
            <w:tcW w:w="945" w:type="dxa"/>
            <w:vMerge w:val="restart"/>
          </w:tcPr>
          <w:p w14:paraId="1F7CA076"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04" w:type="dxa"/>
            <w:vMerge w:val="restart"/>
          </w:tcPr>
          <w:p w14:paraId="0B248678" w14:textId="77777777" w:rsidR="002D4111" w:rsidRPr="005F743A" w:rsidRDefault="002D4111" w:rsidP="002D4111">
            <w:pPr>
              <w:pStyle w:val="TableParagraph"/>
              <w:spacing w:before="35" w:line="211" w:lineRule="auto"/>
              <w:ind w:left="56" w:right="230"/>
              <w:rPr>
                <w:rFonts w:asciiTheme="minorHAnsi" w:hAnsiTheme="minorHAnsi" w:cstheme="minorHAnsi"/>
                <w:sz w:val="19"/>
              </w:rPr>
            </w:pPr>
            <w:r w:rsidRPr="005F743A">
              <w:rPr>
                <w:rFonts w:asciiTheme="minorHAnsi" w:hAnsiTheme="minorHAnsi" w:cstheme="minorHAnsi"/>
                <w:sz w:val="19"/>
              </w:rPr>
              <w:t>Electric shock/fire/ burns</w:t>
            </w:r>
          </w:p>
        </w:tc>
        <w:tc>
          <w:tcPr>
            <w:tcW w:w="1077" w:type="dxa"/>
          </w:tcPr>
          <w:p w14:paraId="13475488" w14:textId="77777777" w:rsidR="002D4111" w:rsidRPr="005F743A" w:rsidRDefault="002D4111" w:rsidP="002D4111">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32829BF5" w14:textId="77777777" w:rsidR="002D4111" w:rsidRPr="005F743A" w:rsidRDefault="002D4111" w:rsidP="002D4111">
            <w:pPr>
              <w:pStyle w:val="TableParagraph"/>
              <w:spacing w:before="11"/>
              <w:ind w:left="56"/>
              <w:rPr>
                <w:rFonts w:asciiTheme="minorHAnsi" w:hAnsiTheme="minorHAnsi" w:cstheme="minorHAnsi"/>
                <w:sz w:val="19"/>
              </w:rPr>
            </w:pPr>
            <w:r w:rsidRPr="005F743A">
              <w:rPr>
                <w:rFonts w:asciiTheme="minorHAnsi" w:hAnsiTheme="minorHAnsi" w:cstheme="minorHAnsi"/>
                <w:sz w:val="19"/>
              </w:rPr>
              <w:t>A visual check is carried out before use</w:t>
            </w:r>
          </w:p>
        </w:tc>
        <w:tc>
          <w:tcPr>
            <w:tcW w:w="907" w:type="dxa"/>
            <w:vMerge w:val="restart"/>
          </w:tcPr>
          <w:p w14:paraId="57A5C278"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4" w:type="dxa"/>
            <w:vMerge w:val="restart"/>
          </w:tcPr>
          <w:p w14:paraId="0D2265D7" w14:textId="77777777" w:rsidR="002D4111" w:rsidRPr="005F743A" w:rsidRDefault="002D4111" w:rsidP="002D4111">
            <w:pPr>
              <w:pStyle w:val="TableParagraph"/>
              <w:rPr>
                <w:rFonts w:asciiTheme="minorHAnsi" w:hAnsiTheme="minorHAnsi" w:cstheme="minorHAnsi"/>
                <w:sz w:val="18"/>
              </w:rPr>
            </w:pPr>
          </w:p>
        </w:tc>
        <w:tc>
          <w:tcPr>
            <w:tcW w:w="1417" w:type="dxa"/>
            <w:vMerge w:val="restart"/>
          </w:tcPr>
          <w:p w14:paraId="7BA9A053"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35788B56" w14:textId="77777777" w:rsidR="002D4111" w:rsidRPr="005F743A" w:rsidRDefault="002D4111" w:rsidP="002D4111">
            <w:pPr>
              <w:pStyle w:val="TableParagraph"/>
              <w:rPr>
                <w:rFonts w:asciiTheme="minorHAnsi" w:hAnsiTheme="minorHAnsi" w:cstheme="minorBidi"/>
                <w:sz w:val="18"/>
                <w:szCs w:val="18"/>
              </w:rPr>
            </w:pPr>
          </w:p>
        </w:tc>
        <w:tc>
          <w:tcPr>
            <w:tcW w:w="1417" w:type="dxa"/>
            <w:vMerge w:val="restart"/>
          </w:tcPr>
          <w:p w14:paraId="72885CA5" w14:textId="21298557"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D55D89" w:rsidRPr="005F743A" w14:paraId="2C24ED5E" w14:textId="77777777" w:rsidTr="002140A7">
        <w:trPr>
          <w:trHeight w:val="689"/>
        </w:trPr>
        <w:tc>
          <w:tcPr>
            <w:tcW w:w="1361" w:type="dxa"/>
            <w:vMerge/>
          </w:tcPr>
          <w:p w14:paraId="4EA42815" w14:textId="77777777" w:rsidR="00D55D89" w:rsidRPr="005F743A" w:rsidRDefault="00D55D89" w:rsidP="002140A7">
            <w:pPr>
              <w:rPr>
                <w:rFonts w:cstheme="minorHAnsi"/>
                <w:sz w:val="2"/>
                <w:szCs w:val="2"/>
              </w:rPr>
            </w:pPr>
          </w:p>
        </w:tc>
        <w:tc>
          <w:tcPr>
            <w:tcW w:w="945" w:type="dxa"/>
            <w:vMerge/>
          </w:tcPr>
          <w:p w14:paraId="0AA29E40" w14:textId="77777777" w:rsidR="00D55D89" w:rsidRPr="005F743A" w:rsidRDefault="00D55D89" w:rsidP="002140A7">
            <w:pPr>
              <w:rPr>
                <w:rFonts w:cstheme="minorHAnsi"/>
                <w:sz w:val="2"/>
                <w:szCs w:val="2"/>
              </w:rPr>
            </w:pPr>
          </w:p>
        </w:tc>
        <w:tc>
          <w:tcPr>
            <w:tcW w:w="1304" w:type="dxa"/>
            <w:vMerge/>
          </w:tcPr>
          <w:p w14:paraId="1B9DB0F4" w14:textId="77777777" w:rsidR="00D55D89" w:rsidRPr="005F743A" w:rsidRDefault="00D55D89" w:rsidP="002140A7">
            <w:pPr>
              <w:rPr>
                <w:rFonts w:cstheme="minorHAnsi"/>
                <w:sz w:val="2"/>
                <w:szCs w:val="2"/>
              </w:rPr>
            </w:pPr>
          </w:p>
        </w:tc>
        <w:tc>
          <w:tcPr>
            <w:tcW w:w="1077" w:type="dxa"/>
          </w:tcPr>
          <w:p w14:paraId="0B9A40DC" w14:textId="77777777" w:rsidR="00D55D89" w:rsidRPr="005F743A" w:rsidRDefault="00D55D89" w:rsidP="002140A7">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37B6DE96" w14:textId="77777777" w:rsidR="00D55D89" w:rsidRPr="005F743A" w:rsidRDefault="00D55D89" w:rsidP="002140A7">
            <w:pPr>
              <w:pStyle w:val="TableParagraph"/>
              <w:spacing w:before="35" w:line="211" w:lineRule="auto"/>
              <w:ind w:left="56" w:right="326"/>
              <w:rPr>
                <w:rFonts w:asciiTheme="minorHAnsi" w:hAnsiTheme="minorHAnsi" w:cstheme="minorHAnsi"/>
                <w:sz w:val="19"/>
              </w:rPr>
            </w:pPr>
            <w:r w:rsidRPr="005F743A">
              <w:rPr>
                <w:rFonts w:asciiTheme="minorHAnsi" w:hAnsiTheme="minorHAnsi" w:cstheme="minorHAnsi"/>
                <w:spacing w:val="-5"/>
                <w:sz w:val="19"/>
              </w:rPr>
              <w:t xml:space="preserve">Machines </w:t>
            </w:r>
            <w:r w:rsidRPr="005F743A">
              <w:rPr>
                <w:rFonts w:asciiTheme="minorHAnsi" w:hAnsiTheme="minorHAnsi" w:cstheme="minorHAnsi"/>
                <w:spacing w:val="-6"/>
                <w:sz w:val="19"/>
              </w:rPr>
              <w:t xml:space="preserve">are </w:t>
            </w:r>
            <w:r w:rsidRPr="005F743A">
              <w:rPr>
                <w:rFonts w:asciiTheme="minorHAnsi" w:hAnsiTheme="minorHAnsi" w:cstheme="minorHAnsi"/>
                <w:spacing w:val="-5"/>
                <w:sz w:val="19"/>
              </w:rPr>
              <w:t xml:space="preserve">serviced </w:t>
            </w:r>
            <w:r w:rsidRPr="005F743A">
              <w:rPr>
                <w:rFonts w:asciiTheme="minorHAnsi" w:hAnsiTheme="minorHAnsi" w:cstheme="minorHAnsi"/>
                <w:spacing w:val="-3"/>
                <w:sz w:val="19"/>
              </w:rPr>
              <w:t xml:space="preserve">by </w:t>
            </w:r>
            <w:r w:rsidRPr="005F743A">
              <w:rPr>
                <w:rFonts w:asciiTheme="minorHAnsi" w:hAnsiTheme="minorHAnsi" w:cstheme="minorHAnsi"/>
                <w:sz w:val="19"/>
              </w:rPr>
              <w:t xml:space="preserve">a </w:t>
            </w:r>
            <w:r w:rsidRPr="005F743A">
              <w:rPr>
                <w:rFonts w:asciiTheme="minorHAnsi" w:hAnsiTheme="minorHAnsi" w:cstheme="minorHAnsi"/>
                <w:spacing w:val="-6"/>
                <w:sz w:val="19"/>
              </w:rPr>
              <w:t xml:space="preserve">competent person </w:t>
            </w:r>
            <w:r w:rsidRPr="005F743A">
              <w:rPr>
                <w:rFonts w:asciiTheme="minorHAnsi" w:hAnsiTheme="minorHAnsi" w:cstheme="minorHAnsi"/>
                <w:spacing w:val="-4"/>
                <w:sz w:val="19"/>
              </w:rPr>
              <w:t xml:space="preserve">and </w:t>
            </w:r>
            <w:r w:rsidRPr="005F743A">
              <w:rPr>
                <w:rFonts w:asciiTheme="minorHAnsi" w:hAnsiTheme="minorHAnsi" w:cstheme="minorHAnsi"/>
                <w:spacing w:val="-5"/>
                <w:sz w:val="19"/>
              </w:rPr>
              <w:t xml:space="preserve">service </w:t>
            </w:r>
            <w:r w:rsidRPr="005F743A">
              <w:rPr>
                <w:rFonts w:asciiTheme="minorHAnsi" w:hAnsiTheme="minorHAnsi" w:cstheme="minorHAnsi"/>
                <w:spacing w:val="-6"/>
                <w:sz w:val="19"/>
              </w:rPr>
              <w:t xml:space="preserve">records are </w:t>
            </w:r>
            <w:r w:rsidRPr="005F743A">
              <w:rPr>
                <w:rFonts w:asciiTheme="minorHAnsi" w:hAnsiTheme="minorHAnsi" w:cstheme="minorHAnsi"/>
                <w:spacing w:val="-5"/>
                <w:sz w:val="19"/>
              </w:rPr>
              <w:t xml:space="preserve">kept </w:t>
            </w:r>
            <w:r w:rsidRPr="005F743A">
              <w:rPr>
                <w:rFonts w:asciiTheme="minorHAnsi" w:hAnsiTheme="minorHAnsi" w:cstheme="minorHAnsi"/>
                <w:spacing w:val="-3"/>
                <w:sz w:val="19"/>
              </w:rPr>
              <w:t xml:space="preserve">as </w:t>
            </w:r>
            <w:r w:rsidRPr="005F743A">
              <w:rPr>
                <w:rFonts w:asciiTheme="minorHAnsi" w:hAnsiTheme="minorHAnsi" w:cstheme="minorHAnsi"/>
                <w:spacing w:val="-4"/>
                <w:sz w:val="19"/>
              </w:rPr>
              <w:t xml:space="preserve">part of </w:t>
            </w:r>
            <w:r w:rsidRPr="005F743A">
              <w:rPr>
                <w:rFonts w:asciiTheme="minorHAnsi" w:hAnsiTheme="minorHAnsi" w:cstheme="minorHAnsi"/>
                <w:spacing w:val="-5"/>
                <w:sz w:val="19"/>
              </w:rPr>
              <w:t>the maintenance schedule</w:t>
            </w:r>
          </w:p>
        </w:tc>
        <w:tc>
          <w:tcPr>
            <w:tcW w:w="907" w:type="dxa"/>
            <w:vMerge/>
          </w:tcPr>
          <w:p w14:paraId="7D85EFD6" w14:textId="77777777" w:rsidR="00D55D89" w:rsidRPr="005F743A" w:rsidRDefault="00D55D89" w:rsidP="002140A7">
            <w:pPr>
              <w:rPr>
                <w:rFonts w:cstheme="minorHAnsi"/>
                <w:sz w:val="2"/>
                <w:szCs w:val="2"/>
              </w:rPr>
            </w:pPr>
          </w:p>
        </w:tc>
        <w:tc>
          <w:tcPr>
            <w:tcW w:w="2494" w:type="dxa"/>
            <w:vMerge/>
          </w:tcPr>
          <w:p w14:paraId="164EF2A9" w14:textId="77777777" w:rsidR="00D55D89" w:rsidRPr="005F743A" w:rsidRDefault="00D55D89" w:rsidP="002140A7">
            <w:pPr>
              <w:rPr>
                <w:rFonts w:cstheme="minorHAnsi"/>
                <w:sz w:val="2"/>
                <w:szCs w:val="2"/>
              </w:rPr>
            </w:pPr>
          </w:p>
        </w:tc>
        <w:tc>
          <w:tcPr>
            <w:tcW w:w="1417" w:type="dxa"/>
            <w:vMerge/>
          </w:tcPr>
          <w:p w14:paraId="6DBFF211" w14:textId="77777777" w:rsidR="00D55D89" w:rsidRPr="005F743A" w:rsidRDefault="00D55D89" w:rsidP="002140A7">
            <w:pPr>
              <w:rPr>
                <w:rFonts w:cstheme="minorHAnsi"/>
                <w:sz w:val="2"/>
                <w:szCs w:val="2"/>
              </w:rPr>
            </w:pPr>
          </w:p>
        </w:tc>
        <w:tc>
          <w:tcPr>
            <w:tcW w:w="1417" w:type="dxa"/>
            <w:vMerge/>
          </w:tcPr>
          <w:p w14:paraId="77B66A9C" w14:textId="77777777" w:rsidR="00D55D89" w:rsidRPr="005F743A" w:rsidRDefault="00D55D89" w:rsidP="002140A7">
            <w:pPr>
              <w:rPr>
                <w:rFonts w:cstheme="minorHAnsi"/>
                <w:sz w:val="2"/>
                <w:szCs w:val="2"/>
              </w:rPr>
            </w:pPr>
          </w:p>
        </w:tc>
      </w:tr>
      <w:tr w:rsidR="00D55D89" w:rsidRPr="005F743A" w14:paraId="22A8CE5F" w14:textId="77777777" w:rsidTr="002140A7">
        <w:trPr>
          <w:trHeight w:val="1889"/>
        </w:trPr>
        <w:tc>
          <w:tcPr>
            <w:tcW w:w="1361" w:type="dxa"/>
            <w:vMerge/>
          </w:tcPr>
          <w:p w14:paraId="1FB2EB05" w14:textId="77777777" w:rsidR="00D55D89" w:rsidRPr="005F743A" w:rsidRDefault="00D55D89" w:rsidP="002140A7">
            <w:pPr>
              <w:rPr>
                <w:rFonts w:cstheme="minorHAnsi"/>
                <w:sz w:val="2"/>
                <w:szCs w:val="2"/>
              </w:rPr>
            </w:pPr>
          </w:p>
        </w:tc>
        <w:tc>
          <w:tcPr>
            <w:tcW w:w="945" w:type="dxa"/>
            <w:vMerge/>
          </w:tcPr>
          <w:p w14:paraId="2DEED750" w14:textId="77777777" w:rsidR="00D55D89" w:rsidRPr="005F743A" w:rsidRDefault="00D55D89" w:rsidP="002140A7">
            <w:pPr>
              <w:rPr>
                <w:rFonts w:cstheme="minorHAnsi"/>
                <w:sz w:val="2"/>
                <w:szCs w:val="2"/>
              </w:rPr>
            </w:pPr>
          </w:p>
        </w:tc>
        <w:tc>
          <w:tcPr>
            <w:tcW w:w="1304" w:type="dxa"/>
            <w:vMerge/>
          </w:tcPr>
          <w:p w14:paraId="3EC6F041" w14:textId="77777777" w:rsidR="00D55D89" w:rsidRPr="005F743A" w:rsidRDefault="00D55D89" w:rsidP="002140A7">
            <w:pPr>
              <w:rPr>
                <w:rFonts w:cstheme="minorHAnsi"/>
                <w:sz w:val="2"/>
                <w:szCs w:val="2"/>
              </w:rPr>
            </w:pPr>
          </w:p>
        </w:tc>
        <w:tc>
          <w:tcPr>
            <w:tcW w:w="1077" w:type="dxa"/>
          </w:tcPr>
          <w:p w14:paraId="70FBBF6F" w14:textId="77777777" w:rsidR="00D55D89" w:rsidRPr="005F743A" w:rsidRDefault="00D55D89" w:rsidP="002140A7">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04EBECA7" w14:textId="77777777" w:rsidR="00D55D89" w:rsidRPr="005F743A" w:rsidRDefault="00D55D89" w:rsidP="002140A7">
            <w:pPr>
              <w:pStyle w:val="TableParagraph"/>
              <w:spacing w:before="35" w:line="211" w:lineRule="auto"/>
              <w:ind w:left="56" w:right="326"/>
              <w:rPr>
                <w:rFonts w:asciiTheme="minorHAnsi" w:hAnsiTheme="minorHAnsi" w:cstheme="minorHAnsi"/>
                <w:sz w:val="19"/>
              </w:rPr>
            </w:pPr>
            <w:r w:rsidRPr="005F743A">
              <w:rPr>
                <w:rFonts w:asciiTheme="minorHAnsi" w:hAnsiTheme="minorHAnsi" w:cstheme="minorHAnsi"/>
                <w:spacing w:val="-6"/>
                <w:sz w:val="19"/>
              </w:rPr>
              <w:t xml:space="preserve">Defective </w:t>
            </w:r>
            <w:r w:rsidRPr="005F743A">
              <w:rPr>
                <w:rFonts w:asciiTheme="minorHAnsi" w:hAnsiTheme="minorHAnsi" w:cstheme="minorHAnsi"/>
                <w:spacing w:val="-5"/>
                <w:sz w:val="19"/>
              </w:rPr>
              <w:t xml:space="preserve">electrical equipment </w:t>
            </w:r>
            <w:r w:rsidRPr="005F743A">
              <w:rPr>
                <w:rFonts w:asciiTheme="minorHAnsi" w:hAnsiTheme="minorHAnsi" w:cstheme="minorHAnsi"/>
                <w:spacing w:val="-3"/>
                <w:sz w:val="19"/>
              </w:rPr>
              <w:t xml:space="preserve">is </w:t>
            </w:r>
            <w:r w:rsidRPr="005F743A">
              <w:rPr>
                <w:rFonts w:asciiTheme="minorHAnsi" w:hAnsiTheme="minorHAnsi" w:cstheme="minorHAnsi"/>
                <w:spacing w:val="-5"/>
                <w:sz w:val="19"/>
              </w:rPr>
              <w:t xml:space="preserve">clearly identified, labelled </w:t>
            </w:r>
            <w:r w:rsidRPr="005F743A">
              <w:rPr>
                <w:rFonts w:asciiTheme="minorHAnsi" w:hAnsiTheme="minorHAnsi" w:cstheme="minorHAnsi"/>
                <w:spacing w:val="-3"/>
                <w:sz w:val="19"/>
              </w:rPr>
              <w:t xml:space="preserve">as </w:t>
            </w:r>
            <w:r w:rsidRPr="005F743A">
              <w:rPr>
                <w:rFonts w:asciiTheme="minorHAnsi" w:hAnsiTheme="minorHAnsi" w:cstheme="minorHAnsi"/>
                <w:spacing w:val="-4"/>
                <w:sz w:val="19"/>
              </w:rPr>
              <w:t xml:space="preserve">out of </w:t>
            </w:r>
            <w:r w:rsidRPr="005F743A">
              <w:rPr>
                <w:rFonts w:asciiTheme="minorHAnsi" w:hAnsiTheme="minorHAnsi" w:cstheme="minorHAnsi"/>
                <w:spacing w:val="-5"/>
                <w:sz w:val="19"/>
              </w:rPr>
              <w:t xml:space="preserve">use, </w:t>
            </w:r>
            <w:r w:rsidRPr="005F743A">
              <w:rPr>
                <w:rFonts w:asciiTheme="minorHAnsi" w:hAnsiTheme="minorHAnsi" w:cstheme="minorHAnsi"/>
                <w:spacing w:val="-4"/>
                <w:sz w:val="19"/>
              </w:rPr>
              <w:t xml:space="preserve">and </w:t>
            </w:r>
            <w:r w:rsidRPr="005F743A">
              <w:rPr>
                <w:rFonts w:asciiTheme="minorHAnsi" w:hAnsiTheme="minorHAnsi" w:cstheme="minorHAnsi"/>
                <w:spacing w:val="-7"/>
                <w:sz w:val="19"/>
              </w:rPr>
              <w:t xml:space="preserve">stored </w:t>
            </w:r>
            <w:r w:rsidRPr="005F743A">
              <w:rPr>
                <w:rFonts w:asciiTheme="minorHAnsi" w:hAnsiTheme="minorHAnsi" w:cstheme="minorHAnsi"/>
                <w:spacing w:val="-6"/>
                <w:sz w:val="19"/>
              </w:rPr>
              <w:t xml:space="preserve">separately </w:t>
            </w:r>
            <w:r w:rsidRPr="005F743A">
              <w:rPr>
                <w:rFonts w:asciiTheme="minorHAnsi" w:hAnsiTheme="minorHAnsi" w:cstheme="minorHAnsi"/>
                <w:spacing w:val="-4"/>
                <w:sz w:val="19"/>
              </w:rPr>
              <w:t xml:space="preserve">to </w:t>
            </w:r>
            <w:r w:rsidRPr="005F743A">
              <w:rPr>
                <w:rFonts w:asciiTheme="minorHAnsi" w:hAnsiTheme="minorHAnsi" w:cstheme="minorHAnsi"/>
                <w:spacing w:val="-6"/>
                <w:sz w:val="19"/>
              </w:rPr>
              <w:t xml:space="preserve">prevent </w:t>
            </w:r>
            <w:r w:rsidRPr="005F743A">
              <w:rPr>
                <w:rFonts w:asciiTheme="minorHAnsi" w:hAnsiTheme="minorHAnsi" w:cstheme="minorHAnsi"/>
                <w:spacing w:val="-5"/>
                <w:sz w:val="19"/>
              </w:rPr>
              <w:t>accidental use</w:t>
            </w:r>
          </w:p>
          <w:p w14:paraId="69E288B9" w14:textId="77777777" w:rsidR="00D55D89" w:rsidRPr="005F743A" w:rsidRDefault="00D55D89" w:rsidP="002140A7">
            <w:pPr>
              <w:pStyle w:val="TableParagraph"/>
              <w:spacing w:line="211" w:lineRule="auto"/>
              <w:ind w:left="56" w:right="989"/>
              <w:rPr>
                <w:rFonts w:asciiTheme="minorHAnsi" w:hAnsiTheme="minorHAnsi" w:cstheme="minorHAnsi"/>
                <w:sz w:val="19"/>
              </w:rPr>
            </w:pPr>
            <w:r w:rsidRPr="005F743A">
              <w:rPr>
                <w:rFonts w:asciiTheme="minorHAnsi" w:hAnsiTheme="minorHAnsi" w:cstheme="minorHAnsi"/>
                <w:spacing w:val="-4"/>
                <w:sz w:val="19"/>
              </w:rPr>
              <w:t xml:space="preserve">All </w:t>
            </w:r>
            <w:r w:rsidRPr="005F743A">
              <w:rPr>
                <w:rFonts w:asciiTheme="minorHAnsi" w:hAnsiTheme="minorHAnsi" w:cstheme="minorHAnsi"/>
                <w:spacing w:val="-5"/>
                <w:sz w:val="19"/>
              </w:rPr>
              <w:t xml:space="preserve">faults </w:t>
            </w:r>
            <w:r w:rsidRPr="005F743A">
              <w:rPr>
                <w:rFonts w:asciiTheme="minorHAnsi" w:hAnsiTheme="minorHAnsi" w:cstheme="minorHAnsi"/>
                <w:spacing w:val="-6"/>
                <w:sz w:val="19"/>
              </w:rPr>
              <w:t xml:space="preserve">are recorded </w:t>
            </w:r>
            <w:r w:rsidRPr="005F743A">
              <w:rPr>
                <w:rFonts w:asciiTheme="minorHAnsi" w:hAnsiTheme="minorHAnsi" w:cstheme="minorHAnsi"/>
                <w:spacing w:val="-3"/>
                <w:sz w:val="19"/>
              </w:rPr>
              <w:t xml:space="preserve">in </w:t>
            </w:r>
            <w:r w:rsidRPr="005F743A">
              <w:rPr>
                <w:rFonts w:asciiTheme="minorHAnsi" w:hAnsiTheme="minorHAnsi" w:cstheme="minorHAnsi"/>
                <w:spacing w:val="-4"/>
                <w:sz w:val="19"/>
              </w:rPr>
              <w:t xml:space="preserve">log </w:t>
            </w:r>
            <w:r w:rsidRPr="005F743A">
              <w:rPr>
                <w:rFonts w:asciiTheme="minorHAnsi" w:hAnsiTheme="minorHAnsi" w:cstheme="minorHAnsi"/>
                <w:spacing w:val="-5"/>
                <w:sz w:val="19"/>
              </w:rPr>
              <w:t xml:space="preserve">book </w:t>
            </w:r>
            <w:r w:rsidRPr="005F743A">
              <w:rPr>
                <w:rFonts w:asciiTheme="minorHAnsi" w:hAnsiTheme="minorHAnsi" w:cstheme="minorHAnsi"/>
                <w:spacing w:val="-6"/>
                <w:sz w:val="19"/>
              </w:rPr>
              <w:t xml:space="preserve">Previous </w:t>
            </w:r>
            <w:r w:rsidRPr="005F743A">
              <w:rPr>
                <w:rFonts w:asciiTheme="minorHAnsi" w:hAnsiTheme="minorHAnsi" w:cstheme="minorHAnsi"/>
                <w:spacing w:val="-5"/>
                <w:sz w:val="19"/>
              </w:rPr>
              <w:t xml:space="preserve">faults </w:t>
            </w:r>
            <w:r w:rsidRPr="005F743A">
              <w:rPr>
                <w:rFonts w:asciiTheme="minorHAnsi" w:hAnsiTheme="minorHAnsi" w:cstheme="minorHAnsi"/>
                <w:spacing w:val="-4"/>
                <w:sz w:val="19"/>
              </w:rPr>
              <w:t xml:space="preserve">have </w:t>
            </w:r>
            <w:r w:rsidRPr="005F743A">
              <w:rPr>
                <w:rFonts w:asciiTheme="minorHAnsi" w:hAnsiTheme="minorHAnsi" w:cstheme="minorHAnsi"/>
                <w:spacing w:val="-6"/>
                <w:sz w:val="19"/>
              </w:rPr>
              <w:t>received attention</w:t>
            </w:r>
          </w:p>
          <w:p w14:paraId="32A41B0B" w14:textId="77777777" w:rsidR="00D55D89" w:rsidRPr="005F743A" w:rsidRDefault="00D55D89" w:rsidP="002140A7">
            <w:pPr>
              <w:pStyle w:val="TableParagraph"/>
              <w:spacing w:before="1"/>
              <w:rPr>
                <w:rFonts w:asciiTheme="minorHAnsi" w:hAnsiTheme="minorHAnsi" w:cstheme="minorHAnsi"/>
                <w:sz w:val="17"/>
              </w:rPr>
            </w:pPr>
          </w:p>
          <w:p w14:paraId="5CAE35CF" w14:textId="77777777" w:rsidR="00D55D89" w:rsidRPr="005F743A" w:rsidRDefault="00D55D89" w:rsidP="002140A7">
            <w:pPr>
              <w:pStyle w:val="TableParagraph"/>
              <w:spacing w:before="1" w:line="211" w:lineRule="auto"/>
              <w:ind w:left="56" w:right="93"/>
              <w:rPr>
                <w:rFonts w:asciiTheme="minorHAnsi" w:hAnsiTheme="minorHAnsi" w:cstheme="minorHAnsi"/>
                <w:sz w:val="19"/>
              </w:rPr>
            </w:pPr>
            <w:r w:rsidRPr="005F743A">
              <w:rPr>
                <w:rFonts w:asciiTheme="minorHAnsi" w:hAnsiTheme="minorHAnsi" w:cstheme="minorHAnsi"/>
                <w:spacing w:val="-6"/>
                <w:sz w:val="19"/>
              </w:rPr>
              <w:t xml:space="preserve">Defects are reported </w:t>
            </w:r>
            <w:r w:rsidRPr="005F743A">
              <w:rPr>
                <w:rFonts w:asciiTheme="minorHAnsi" w:hAnsiTheme="minorHAnsi" w:cstheme="minorHAnsi"/>
                <w:spacing w:val="-4"/>
                <w:sz w:val="19"/>
              </w:rPr>
              <w:t xml:space="preserve">to the </w:t>
            </w:r>
            <w:r w:rsidRPr="005F743A">
              <w:rPr>
                <w:rFonts w:asciiTheme="minorHAnsi" w:hAnsiTheme="minorHAnsi" w:cstheme="minorHAnsi"/>
                <w:spacing w:val="-5"/>
                <w:sz w:val="19"/>
              </w:rPr>
              <w:t xml:space="preserve">person </w:t>
            </w:r>
            <w:r w:rsidRPr="005F743A">
              <w:rPr>
                <w:rFonts w:asciiTheme="minorHAnsi" w:hAnsiTheme="minorHAnsi" w:cstheme="minorHAnsi"/>
                <w:spacing w:val="-3"/>
                <w:sz w:val="19"/>
              </w:rPr>
              <w:t xml:space="preserve">in </w:t>
            </w:r>
            <w:r w:rsidRPr="005F743A">
              <w:rPr>
                <w:rFonts w:asciiTheme="minorHAnsi" w:hAnsiTheme="minorHAnsi" w:cstheme="minorHAnsi"/>
                <w:spacing w:val="-6"/>
                <w:sz w:val="19"/>
              </w:rPr>
              <w:t xml:space="preserve">control </w:t>
            </w:r>
            <w:r w:rsidRPr="005F743A">
              <w:rPr>
                <w:rFonts w:asciiTheme="minorHAnsi" w:hAnsiTheme="minorHAnsi" w:cstheme="minorHAnsi"/>
                <w:spacing w:val="-4"/>
                <w:sz w:val="19"/>
              </w:rPr>
              <w:t xml:space="preserve">of the </w:t>
            </w:r>
            <w:r w:rsidRPr="005F743A">
              <w:rPr>
                <w:rFonts w:asciiTheme="minorHAnsi" w:hAnsiTheme="minorHAnsi" w:cstheme="minorHAnsi"/>
                <w:spacing w:val="-5"/>
                <w:sz w:val="19"/>
              </w:rPr>
              <w:t xml:space="preserve">workplace </w:t>
            </w:r>
            <w:r w:rsidRPr="005F743A">
              <w:rPr>
                <w:rFonts w:asciiTheme="minorHAnsi" w:hAnsiTheme="minorHAnsi" w:cstheme="minorHAnsi"/>
                <w:spacing w:val="-4"/>
                <w:sz w:val="19"/>
              </w:rPr>
              <w:t xml:space="preserve">to </w:t>
            </w:r>
            <w:r w:rsidRPr="005F743A">
              <w:rPr>
                <w:rFonts w:asciiTheme="minorHAnsi" w:hAnsiTheme="minorHAnsi" w:cstheme="minorHAnsi"/>
                <w:spacing w:val="-6"/>
                <w:sz w:val="19"/>
              </w:rPr>
              <w:t xml:space="preserve">ensure </w:t>
            </w:r>
            <w:r w:rsidRPr="005F743A">
              <w:rPr>
                <w:rFonts w:asciiTheme="minorHAnsi" w:hAnsiTheme="minorHAnsi" w:cstheme="minorHAnsi"/>
                <w:spacing w:val="-4"/>
                <w:sz w:val="19"/>
              </w:rPr>
              <w:t xml:space="preserve">all </w:t>
            </w:r>
            <w:r w:rsidRPr="005F743A">
              <w:rPr>
                <w:rFonts w:asciiTheme="minorHAnsi" w:hAnsiTheme="minorHAnsi" w:cstheme="minorHAnsi"/>
                <w:spacing w:val="-5"/>
                <w:sz w:val="19"/>
              </w:rPr>
              <w:t xml:space="preserve">items </w:t>
            </w:r>
            <w:r w:rsidRPr="005F743A">
              <w:rPr>
                <w:rFonts w:asciiTheme="minorHAnsi" w:hAnsiTheme="minorHAnsi" w:cstheme="minorHAnsi"/>
                <w:spacing w:val="-6"/>
                <w:sz w:val="19"/>
              </w:rPr>
              <w:t xml:space="preserve">are repaired </w:t>
            </w:r>
            <w:r w:rsidRPr="005F743A">
              <w:rPr>
                <w:rFonts w:asciiTheme="minorHAnsi" w:hAnsiTheme="minorHAnsi" w:cstheme="minorHAnsi"/>
                <w:spacing w:val="-5"/>
                <w:sz w:val="19"/>
              </w:rPr>
              <w:t xml:space="preserve">or </w:t>
            </w:r>
            <w:r w:rsidRPr="005F743A">
              <w:rPr>
                <w:rFonts w:asciiTheme="minorHAnsi" w:hAnsiTheme="minorHAnsi" w:cstheme="minorHAnsi"/>
                <w:spacing w:val="-6"/>
                <w:sz w:val="19"/>
              </w:rPr>
              <w:t>replaced</w:t>
            </w:r>
          </w:p>
        </w:tc>
        <w:tc>
          <w:tcPr>
            <w:tcW w:w="907" w:type="dxa"/>
            <w:vMerge/>
          </w:tcPr>
          <w:p w14:paraId="2253249C" w14:textId="77777777" w:rsidR="00D55D89" w:rsidRPr="005F743A" w:rsidRDefault="00D55D89" w:rsidP="002140A7">
            <w:pPr>
              <w:rPr>
                <w:rFonts w:cstheme="minorHAnsi"/>
                <w:sz w:val="2"/>
                <w:szCs w:val="2"/>
              </w:rPr>
            </w:pPr>
          </w:p>
        </w:tc>
        <w:tc>
          <w:tcPr>
            <w:tcW w:w="2494" w:type="dxa"/>
            <w:vMerge/>
          </w:tcPr>
          <w:p w14:paraId="6AB0496A" w14:textId="77777777" w:rsidR="00D55D89" w:rsidRPr="005F743A" w:rsidRDefault="00D55D89" w:rsidP="002140A7">
            <w:pPr>
              <w:rPr>
                <w:rFonts w:cstheme="minorHAnsi"/>
                <w:sz w:val="2"/>
                <w:szCs w:val="2"/>
              </w:rPr>
            </w:pPr>
          </w:p>
        </w:tc>
        <w:tc>
          <w:tcPr>
            <w:tcW w:w="1417" w:type="dxa"/>
            <w:vMerge/>
          </w:tcPr>
          <w:p w14:paraId="07FD520F" w14:textId="77777777" w:rsidR="00D55D89" w:rsidRPr="005F743A" w:rsidRDefault="00D55D89" w:rsidP="002140A7">
            <w:pPr>
              <w:rPr>
                <w:rFonts w:cstheme="minorHAnsi"/>
                <w:sz w:val="2"/>
                <w:szCs w:val="2"/>
              </w:rPr>
            </w:pPr>
          </w:p>
        </w:tc>
        <w:tc>
          <w:tcPr>
            <w:tcW w:w="1417" w:type="dxa"/>
            <w:vMerge/>
          </w:tcPr>
          <w:p w14:paraId="1C41C82B" w14:textId="77777777" w:rsidR="00D55D89" w:rsidRPr="005F743A" w:rsidRDefault="00D55D89" w:rsidP="002140A7">
            <w:pPr>
              <w:rPr>
                <w:rFonts w:cstheme="minorHAnsi"/>
                <w:sz w:val="2"/>
                <w:szCs w:val="2"/>
              </w:rPr>
            </w:pPr>
          </w:p>
        </w:tc>
      </w:tr>
      <w:tr w:rsidR="00D55D89" w:rsidRPr="005F743A" w14:paraId="57395B15" w14:textId="77777777" w:rsidTr="002140A7">
        <w:trPr>
          <w:trHeight w:val="689"/>
        </w:trPr>
        <w:tc>
          <w:tcPr>
            <w:tcW w:w="1361" w:type="dxa"/>
            <w:vMerge/>
          </w:tcPr>
          <w:p w14:paraId="4101E78E" w14:textId="77777777" w:rsidR="00D55D89" w:rsidRPr="005F743A" w:rsidRDefault="00D55D89" w:rsidP="002140A7">
            <w:pPr>
              <w:rPr>
                <w:rFonts w:cstheme="minorHAnsi"/>
                <w:sz w:val="2"/>
                <w:szCs w:val="2"/>
              </w:rPr>
            </w:pPr>
          </w:p>
        </w:tc>
        <w:tc>
          <w:tcPr>
            <w:tcW w:w="945" w:type="dxa"/>
            <w:vMerge/>
          </w:tcPr>
          <w:p w14:paraId="011D12A6" w14:textId="77777777" w:rsidR="00D55D89" w:rsidRPr="005F743A" w:rsidRDefault="00D55D89" w:rsidP="002140A7">
            <w:pPr>
              <w:rPr>
                <w:rFonts w:cstheme="minorHAnsi"/>
                <w:sz w:val="2"/>
                <w:szCs w:val="2"/>
              </w:rPr>
            </w:pPr>
          </w:p>
        </w:tc>
        <w:tc>
          <w:tcPr>
            <w:tcW w:w="1304" w:type="dxa"/>
            <w:vMerge/>
          </w:tcPr>
          <w:p w14:paraId="53611889" w14:textId="77777777" w:rsidR="00D55D89" w:rsidRPr="005F743A" w:rsidRDefault="00D55D89" w:rsidP="002140A7">
            <w:pPr>
              <w:rPr>
                <w:rFonts w:cstheme="minorHAnsi"/>
                <w:sz w:val="2"/>
                <w:szCs w:val="2"/>
              </w:rPr>
            </w:pPr>
          </w:p>
        </w:tc>
        <w:tc>
          <w:tcPr>
            <w:tcW w:w="1077" w:type="dxa"/>
          </w:tcPr>
          <w:p w14:paraId="4EF71C62" w14:textId="77777777" w:rsidR="00D55D89" w:rsidRPr="005F743A" w:rsidRDefault="00D55D89" w:rsidP="002140A7">
            <w:pPr>
              <w:pStyle w:val="TableParagraph"/>
              <w:spacing w:before="11"/>
              <w:ind w:right="459"/>
              <w:jc w:val="right"/>
              <w:rPr>
                <w:rFonts w:asciiTheme="minorHAnsi" w:hAnsiTheme="minorHAnsi" w:cstheme="minorHAnsi"/>
                <w:sz w:val="19"/>
              </w:rPr>
            </w:pPr>
            <w:r w:rsidRPr="005F743A">
              <w:rPr>
                <w:rFonts w:asciiTheme="minorHAnsi" w:hAnsiTheme="minorHAnsi" w:cstheme="minorHAnsi"/>
                <w:sz w:val="19"/>
              </w:rPr>
              <w:t>H</w:t>
            </w:r>
          </w:p>
        </w:tc>
        <w:tc>
          <w:tcPr>
            <w:tcW w:w="4252" w:type="dxa"/>
          </w:tcPr>
          <w:p w14:paraId="7908AE05" w14:textId="77777777" w:rsidR="00D55D89" w:rsidRPr="005F743A" w:rsidRDefault="00D55D89" w:rsidP="002140A7">
            <w:pPr>
              <w:pStyle w:val="TableParagraph"/>
              <w:spacing w:before="35" w:line="211" w:lineRule="auto"/>
              <w:ind w:left="56" w:right="292"/>
              <w:rPr>
                <w:rFonts w:asciiTheme="minorHAnsi" w:hAnsiTheme="minorHAnsi" w:cstheme="minorHAnsi"/>
                <w:sz w:val="19"/>
              </w:rPr>
            </w:pPr>
            <w:r w:rsidRPr="005F743A">
              <w:rPr>
                <w:rFonts w:asciiTheme="minorHAnsi" w:hAnsiTheme="minorHAnsi" w:cstheme="minorHAnsi"/>
                <w:spacing w:val="-6"/>
                <w:sz w:val="19"/>
              </w:rPr>
              <w:t xml:space="preserve">Equipment </w:t>
            </w:r>
            <w:r w:rsidRPr="005F743A">
              <w:rPr>
                <w:rFonts w:asciiTheme="minorHAnsi" w:hAnsiTheme="minorHAnsi" w:cstheme="minorHAnsi"/>
                <w:spacing w:val="-3"/>
                <w:sz w:val="19"/>
              </w:rPr>
              <w:t xml:space="preserve">is </w:t>
            </w:r>
            <w:r w:rsidRPr="005F743A">
              <w:rPr>
                <w:rFonts w:asciiTheme="minorHAnsi" w:hAnsiTheme="minorHAnsi" w:cstheme="minorHAnsi"/>
                <w:spacing w:val="-4"/>
                <w:sz w:val="19"/>
              </w:rPr>
              <w:t xml:space="preserve">only </w:t>
            </w:r>
            <w:r w:rsidRPr="005F743A">
              <w:rPr>
                <w:rFonts w:asciiTheme="minorHAnsi" w:hAnsiTheme="minorHAnsi" w:cstheme="minorHAnsi"/>
                <w:spacing w:val="-5"/>
                <w:sz w:val="19"/>
              </w:rPr>
              <w:t xml:space="preserve">plugged into </w:t>
            </w:r>
            <w:r w:rsidRPr="005F743A">
              <w:rPr>
                <w:rFonts w:asciiTheme="minorHAnsi" w:hAnsiTheme="minorHAnsi" w:cstheme="minorHAnsi"/>
                <w:sz w:val="19"/>
              </w:rPr>
              <w:t xml:space="preserve">a </w:t>
            </w:r>
            <w:r w:rsidRPr="005F743A">
              <w:rPr>
                <w:rFonts w:asciiTheme="minorHAnsi" w:hAnsiTheme="minorHAnsi" w:cstheme="minorHAnsi"/>
                <w:spacing w:val="-6"/>
                <w:sz w:val="19"/>
              </w:rPr>
              <w:t xml:space="preserve">circuit protected </w:t>
            </w:r>
            <w:r w:rsidRPr="005F743A">
              <w:rPr>
                <w:rFonts w:asciiTheme="minorHAnsi" w:hAnsiTheme="minorHAnsi" w:cstheme="minorHAnsi"/>
                <w:spacing w:val="-3"/>
                <w:sz w:val="19"/>
              </w:rPr>
              <w:t xml:space="preserve">by an </w:t>
            </w:r>
            <w:r w:rsidRPr="005F743A">
              <w:rPr>
                <w:rFonts w:asciiTheme="minorHAnsi" w:hAnsiTheme="minorHAnsi" w:cstheme="minorHAnsi"/>
                <w:spacing w:val="-4"/>
                <w:sz w:val="19"/>
              </w:rPr>
              <w:t xml:space="preserve">RCD </w:t>
            </w:r>
            <w:r w:rsidRPr="005F743A">
              <w:rPr>
                <w:rFonts w:asciiTheme="minorHAnsi" w:hAnsiTheme="minorHAnsi" w:cstheme="minorHAnsi"/>
                <w:spacing w:val="-5"/>
                <w:sz w:val="19"/>
              </w:rPr>
              <w:t xml:space="preserve">(Residual </w:t>
            </w:r>
            <w:r w:rsidRPr="005F743A">
              <w:rPr>
                <w:rFonts w:asciiTheme="minorHAnsi" w:hAnsiTheme="minorHAnsi" w:cstheme="minorHAnsi"/>
                <w:spacing w:val="-6"/>
                <w:sz w:val="19"/>
              </w:rPr>
              <w:t xml:space="preserve">Current Device) </w:t>
            </w:r>
            <w:r w:rsidRPr="005F743A">
              <w:rPr>
                <w:rFonts w:asciiTheme="minorHAnsi" w:hAnsiTheme="minorHAnsi" w:cstheme="minorHAnsi"/>
                <w:spacing w:val="-5"/>
                <w:sz w:val="19"/>
              </w:rPr>
              <w:t xml:space="preserve">(Applicable </w:t>
            </w:r>
            <w:r w:rsidRPr="005F743A">
              <w:rPr>
                <w:rFonts w:asciiTheme="minorHAnsi" w:hAnsiTheme="minorHAnsi" w:cstheme="minorHAnsi"/>
                <w:spacing w:val="-4"/>
                <w:sz w:val="19"/>
              </w:rPr>
              <w:t xml:space="preserve">to plug and </w:t>
            </w:r>
            <w:r w:rsidRPr="005F743A">
              <w:rPr>
                <w:rFonts w:asciiTheme="minorHAnsi" w:hAnsiTheme="minorHAnsi" w:cstheme="minorHAnsi"/>
                <w:spacing w:val="-5"/>
                <w:sz w:val="19"/>
              </w:rPr>
              <w:t xml:space="preserve">socket </w:t>
            </w:r>
            <w:r w:rsidRPr="005F743A">
              <w:rPr>
                <w:rFonts w:asciiTheme="minorHAnsi" w:hAnsiTheme="minorHAnsi" w:cstheme="minorHAnsi"/>
                <w:spacing w:val="-6"/>
                <w:sz w:val="19"/>
              </w:rPr>
              <w:t>arrangements)</w:t>
            </w:r>
          </w:p>
        </w:tc>
        <w:tc>
          <w:tcPr>
            <w:tcW w:w="907" w:type="dxa"/>
            <w:vMerge/>
          </w:tcPr>
          <w:p w14:paraId="5D08EE86" w14:textId="77777777" w:rsidR="00D55D89" w:rsidRPr="005F743A" w:rsidRDefault="00D55D89" w:rsidP="002140A7">
            <w:pPr>
              <w:rPr>
                <w:rFonts w:cstheme="minorHAnsi"/>
                <w:sz w:val="2"/>
                <w:szCs w:val="2"/>
              </w:rPr>
            </w:pPr>
          </w:p>
        </w:tc>
        <w:tc>
          <w:tcPr>
            <w:tcW w:w="2494" w:type="dxa"/>
            <w:vMerge/>
          </w:tcPr>
          <w:p w14:paraId="3AB37C7F" w14:textId="77777777" w:rsidR="00D55D89" w:rsidRPr="005F743A" w:rsidRDefault="00D55D89" w:rsidP="002140A7">
            <w:pPr>
              <w:rPr>
                <w:rFonts w:cstheme="minorHAnsi"/>
                <w:sz w:val="2"/>
                <w:szCs w:val="2"/>
              </w:rPr>
            </w:pPr>
          </w:p>
        </w:tc>
        <w:tc>
          <w:tcPr>
            <w:tcW w:w="1417" w:type="dxa"/>
            <w:vMerge/>
          </w:tcPr>
          <w:p w14:paraId="12BBEA9B" w14:textId="77777777" w:rsidR="00D55D89" w:rsidRPr="005F743A" w:rsidRDefault="00D55D89" w:rsidP="002140A7">
            <w:pPr>
              <w:rPr>
                <w:rFonts w:cstheme="minorHAnsi"/>
                <w:sz w:val="2"/>
                <w:szCs w:val="2"/>
              </w:rPr>
            </w:pPr>
          </w:p>
        </w:tc>
        <w:tc>
          <w:tcPr>
            <w:tcW w:w="1417" w:type="dxa"/>
            <w:vMerge/>
          </w:tcPr>
          <w:p w14:paraId="4E240750" w14:textId="77777777" w:rsidR="00D55D89" w:rsidRPr="005F743A" w:rsidRDefault="00D55D89" w:rsidP="002140A7">
            <w:pPr>
              <w:rPr>
                <w:rFonts w:cstheme="minorHAnsi"/>
                <w:sz w:val="2"/>
                <w:szCs w:val="2"/>
              </w:rPr>
            </w:pPr>
          </w:p>
        </w:tc>
      </w:tr>
    </w:tbl>
    <w:p w14:paraId="4E68185C" w14:textId="77777777" w:rsidR="00D55D89" w:rsidRPr="005F743A" w:rsidRDefault="00D55D89" w:rsidP="00D55D89">
      <w:pPr>
        <w:rPr>
          <w:rFonts w:cstheme="minorHAnsi"/>
          <w:sz w:val="2"/>
          <w:szCs w:val="2"/>
        </w:rPr>
        <w:sectPr w:rsidR="00D55D89" w:rsidRPr="005F743A" w:rsidSect="008D7CD0">
          <w:headerReference w:type="default" r:id="rId245"/>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tbl>
      <w:tblPr>
        <w:tblStyle w:val="TableNormal1"/>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78"/>
        <w:gridCol w:w="4196"/>
        <w:gridCol w:w="908"/>
        <w:gridCol w:w="2495"/>
        <w:gridCol w:w="1418"/>
        <w:gridCol w:w="1418"/>
      </w:tblGrid>
      <w:tr w:rsidR="00D55D89" w:rsidRPr="005F743A" w14:paraId="3A3479CB" w14:textId="77777777" w:rsidTr="002140A7">
        <w:trPr>
          <w:trHeight w:val="1064"/>
          <w:tblHeader/>
        </w:trPr>
        <w:tc>
          <w:tcPr>
            <w:tcW w:w="1361" w:type="dxa"/>
            <w:tcBorders>
              <w:top w:val="nil"/>
              <w:left w:val="nil"/>
              <w:right w:val="nil"/>
            </w:tcBorders>
            <w:shd w:val="clear" w:color="auto" w:fill="50748A"/>
          </w:tcPr>
          <w:p w14:paraId="0A7B5233" w14:textId="77777777" w:rsidR="00D55D89" w:rsidRPr="005F743A" w:rsidRDefault="00D55D89" w:rsidP="002140A7">
            <w:pPr>
              <w:pStyle w:val="TableParagraph"/>
              <w:spacing w:line="216" w:lineRule="exact"/>
              <w:ind w:left="61"/>
              <w:rPr>
                <w:rFonts w:asciiTheme="minorHAnsi" w:hAnsiTheme="minorHAnsi" w:cstheme="minorHAnsi"/>
                <w:b/>
                <w:sz w:val="19"/>
              </w:rPr>
            </w:pPr>
            <w:r w:rsidRPr="005F743A">
              <w:rPr>
                <w:rFonts w:asciiTheme="minorHAnsi" w:hAnsiTheme="minorHAnsi" w:cstheme="minorHAnsi"/>
                <w:b/>
                <w:color w:val="FFFFFF"/>
                <w:sz w:val="19"/>
              </w:rPr>
              <w:lastRenderedPageBreak/>
              <w:t>Hazards</w:t>
            </w:r>
          </w:p>
        </w:tc>
        <w:tc>
          <w:tcPr>
            <w:tcW w:w="945" w:type="dxa"/>
            <w:tcBorders>
              <w:top w:val="nil"/>
              <w:left w:val="nil"/>
              <w:right w:val="nil"/>
            </w:tcBorders>
            <w:shd w:val="clear" w:color="auto" w:fill="50748A"/>
          </w:tcPr>
          <w:p w14:paraId="380D1AA9" w14:textId="77777777" w:rsidR="00D55D89" w:rsidRPr="005F743A" w:rsidRDefault="00D55D89" w:rsidP="002140A7">
            <w:pPr>
              <w:pStyle w:val="TableParagraph"/>
              <w:spacing w:before="3" w:line="220" w:lineRule="auto"/>
              <w:ind w:left="61" w:right="42"/>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Is the hazard present?</w:t>
            </w:r>
          </w:p>
          <w:p w14:paraId="69C49EB5" w14:textId="77777777" w:rsidR="00D55D89" w:rsidRPr="005F743A" w:rsidRDefault="00D55D89" w:rsidP="002140A7">
            <w:pPr>
              <w:pStyle w:val="TableParagraph"/>
              <w:spacing w:before="182"/>
              <w:ind w:left="61"/>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37097360" w14:textId="77777777" w:rsidR="00D55D89" w:rsidRPr="005F743A" w:rsidRDefault="00D55D89" w:rsidP="002140A7">
            <w:pPr>
              <w:pStyle w:val="TableParagraph"/>
              <w:spacing w:before="3" w:line="220" w:lineRule="auto"/>
              <w:ind w:left="60" w:right="246"/>
              <w:rPr>
                <w:rFonts w:asciiTheme="minorHAnsi" w:hAnsiTheme="minorHAnsi" w:cstheme="minorHAnsi"/>
                <w:b/>
                <w:sz w:val="19"/>
              </w:rPr>
            </w:pPr>
            <w:r w:rsidRPr="005F743A">
              <w:rPr>
                <w:rFonts w:asciiTheme="minorHAnsi" w:hAnsiTheme="minorHAnsi" w:cstheme="minorHAnsi"/>
                <w:b/>
                <w:color w:val="FFFFFF"/>
                <w:sz w:val="19"/>
              </w:rPr>
              <w:t>What is the risk?</w:t>
            </w:r>
          </w:p>
        </w:tc>
        <w:tc>
          <w:tcPr>
            <w:tcW w:w="1078" w:type="dxa"/>
            <w:tcBorders>
              <w:top w:val="nil"/>
              <w:left w:val="nil"/>
              <w:right w:val="nil"/>
            </w:tcBorders>
            <w:shd w:val="clear" w:color="auto" w:fill="50748A"/>
          </w:tcPr>
          <w:p w14:paraId="009BF9C1" w14:textId="77777777" w:rsidR="00D55D89" w:rsidRPr="005F743A" w:rsidRDefault="00D55D89" w:rsidP="002140A7">
            <w:pPr>
              <w:pStyle w:val="TableParagraph"/>
              <w:spacing w:line="216" w:lineRule="exact"/>
              <w:ind w:left="60"/>
              <w:rPr>
                <w:rFonts w:asciiTheme="minorHAnsi" w:hAnsiTheme="minorHAnsi" w:cstheme="minorHAnsi"/>
                <w:b/>
                <w:sz w:val="19"/>
              </w:rPr>
            </w:pPr>
            <w:r w:rsidRPr="005F743A">
              <w:rPr>
                <w:rFonts w:asciiTheme="minorHAnsi" w:hAnsiTheme="minorHAnsi" w:cstheme="minorHAnsi"/>
                <w:b/>
                <w:color w:val="FFFFFF"/>
                <w:sz w:val="19"/>
              </w:rPr>
              <w:t>Risk rating</w:t>
            </w:r>
          </w:p>
          <w:p w14:paraId="7AC90659" w14:textId="77777777" w:rsidR="00D55D89" w:rsidRPr="005F743A" w:rsidRDefault="00D55D89" w:rsidP="002140A7">
            <w:pPr>
              <w:pStyle w:val="TableParagraph"/>
              <w:spacing w:before="3"/>
              <w:ind w:left="60"/>
              <w:rPr>
                <w:rFonts w:asciiTheme="minorHAnsi" w:hAnsiTheme="minorHAnsi" w:cstheme="minorHAnsi"/>
                <w:b/>
                <w:sz w:val="16"/>
              </w:rPr>
            </w:pPr>
            <w:r w:rsidRPr="005F743A">
              <w:rPr>
                <w:rFonts w:asciiTheme="minorHAnsi" w:hAnsiTheme="minorHAnsi" w:cstheme="minorHAnsi"/>
                <w:b/>
                <w:color w:val="FFFFFF"/>
                <w:sz w:val="16"/>
              </w:rPr>
              <w:t>H = High</w:t>
            </w:r>
          </w:p>
          <w:p w14:paraId="0D058F1B" w14:textId="77777777" w:rsidR="00D55D89" w:rsidRPr="005F743A" w:rsidRDefault="00D55D89" w:rsidP="002140A7">
            <w:pPr>
              <w:pStyle w:val="TableParagraph"/>
              <w:spacing w:before="8" w:line="249" w:lineRule="auto"/>
              <w:ind w:left="60" w:right="58"/>
              <w:rPr>
                <w:rFonts w:asciiTheme="minorHAnsi" w:hAnsiTheme="minorHAnsi" w:cstheme="minorHAnsi"/>
                <w:b/>
                <w:sz w:val="16"/>
              </w:rPr>
            </w:pPr>
            <w:r w:rsidRPr="005F743A">
              <w:rPr>
                <w:rFonts w:asciiTheme="minorHAnsi" w:hAnsiTheme="minorHAnsi" w:cstheme="minorHAnsi"/>
                <w:b/>
                <w:color w:val="FFFFFF"/>
                <w:sz w:val="16"/>
              </w:rPr>
              <w:t>M = Medium</w:t>
            </w:r>
            <w:r>
              <w:rPr>
                <w:rFonts w:asciiTheme="minorHAnsi" w:hAnsiTheme="minorHAnsi" w:cstheme="minorHAnsi"/>
                <w:b/>
                <w:color w:val="FFFFFF"/>
                <w:sz w:val="16"/>
              </w:rPr>
              <w:br/>
            </w:r>
            <w:r w:rsidRPr="005F743A">
              <w:rPr>
                <w:rFonts w:asciiTheme="minorHAnsi" w:hAnsiTheme="minorHAnsi" w:cstheme="minorHAnsi"/>
                <w:b/>
                <w:color w:val="FFFFFF"/>
                <w:sz w:val="16"/>
              </w:rPr>
              <w:t>L = Low</w:t>
            </w:r>
          </w:p>
        </w:tc>
        <w:tc>
          <w:tcPr>
            <w:tcW w:w="4196" w:type="dxa"/>
            <w:tcBorders>
              <w:top w:val="nil"/>
              <w:left w:val="nil"/>
              <w:right w:val="nil"/>
            </w:tcBorders>
            <w:shd w:val="clear" w:color="auto" w:fill="50748A"/>
          </w:tcPr>
          <w:p w14:paraId="294FA6BF" w14:textId="77777777" w:rsidR="00D55D89" w:rsidRPr="005F743A" w:rsidRDefault="00D55D89" w:rsidP="002140A7">
            <w:pPr>
              <w:pStyle w:val="TableParagraph"/>
              <w:spacing w:line="216" w:lineRule="exact"/>
              <w:ind w:left="59"/>
              <w:rPr>
                <w:rFonts w:asciiTheme="minorHAnsi" w:hAnsiTheme="minorHAnsi" w:cstheme="minorHAnsi"/>
                <w:b/>
                <w:sz w:val="19"/>
              </w:rPr>
            </w:pPr>
            <w:r w:rsidRPr="005F743A">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6FBCC01B" w14:textId="77777777" w:rsidR="00D55D89" w:rsidRPr="005F743A" w:rsidRDefault="00D55D89" w:rsidP="002140A7">
            <w:pPr>
              <w:pStyle w:val="TableParagraph"/>
              <w:spacing w:before="3" w:line="220" w:lineRule="auto"/>
              <w:ind w:left="58" w:right="102"/>
              <w:jc w:val="center"/>
              <w:rPr>
                <w:rFonts w:asciiTheme="minorHAnsi" w:hAnsiTheme="minorHAnsi" w:cstheme="minorBidi"/>
                <w:b/>
                <w:bCs/>
                <w:sz w:val="19"/>
                <w:szCs w:val="19"/>
              </w:rPr>
            </w:pPr>
            <w:r w:rsidRPr="578FB197">
              <w:rPr>
                <w:rFonts w:asciiTheme="minorHAnsi" w:hAnsiTheme="minorHAnsi" w:cstheme="minorBidi"/>
                <w:b/>
                <w:bCs/>
                <w:color w:val="FFFFFF"/>
                <w:spacing w:val="-6"/>
                <w:sz w:val="19"/>
                <w:szCs w:val="19"/>
              </w:rPr>
              <w:t xml:space="preserve">Is </w:t>
            </w:r>
            <w:r w:rsidRPr="578FB197">
              <w:rPr>
                <w:rFonts w:asciiTheme="minorHAnsi" w:hAnsiTheme="minorHAnsi" w:cstheme="minorBidi"/>
                <w:b/>
                <w:bCs/>
                <w:color w:val="FFFFFF"/>
                <w:spacing w:val="-10"/>
                <w:sz w:val="19"/>
                <w:szCs w:val="19"/>
              </w:rPr>
              <w:t xml:space="preserve">this </w:t>
            </w:r>
            <w:r w:rsidRPr="578FB197">
              <w:rPr>
                <w:rFonts w:asciiTheme="minorHAnsi" w:hAnsiTheme="minorHAnsi" w:cstheme="minorBidi"/>
                <w:b/>
                <w:bCs/>
                <w:color w:val="FFFFFF"/>
                <w:spacing w:val="-11"/>
                <w:sz w:val="19"/>
                <w:szCs w:val="19"/>
              </w:rPr>
              <w:t xml:space="preserve">control </w:t>
            </w:r>
            <w:r w:rsidRPr="578FB197">
              <w:rPr>
                <w:rFonts w:asciiTheme="minorHAnsi" w:hAnsiTheme="minorHAnsi" w:cstheme="minorBidi"/>
                <w:b/>
                <w:bCs/>
                <w:color w:val="FFFFFF"/>
                <w:spacing w:val="-5"/>
                <w:sz w:val="19"/>
                <w:szCs w:val="19"/>
              </w:rPr>
              <w:t>in</w:t>
            </w:r>
            <w:r w:rsidRPr="578FB197">
              <w:rPr>
                <w:rFonts w:asciiTheme="minorHAnsi" w:hAnsiTheme="minorHAnsi" w:cstheme="minorBidi"/>
                <w:b/>
                <w:bCs/>
                <w:color w:val="FFFFFF"/>
                <w:spacing w:val="-14"/>
                <w:sz w:val="19"/>
                <w:szCs w:val="19"/>
              </w:rPr>
              <w:t xml:space="preserve"> place?</w:t>
            </w:r>
          </w:p>
          <w:p w14:paraId="3722BA07" w14:textId="77777777" w:rsidR="00D55D89" w:rsidRPr="005F743A" w:rsidRDefault="00D55D89" w:rsidP="002140A7">
            <w:pPr>
              <w:pStyle w:val="TableParagraph"/>
              <w:spacing w:before="182"/>
              <w:ind w:left="58"/>
              <w:jc w:val="center"/>
              <w:rPr>
                <w:rFonts w:asciiTheme="minorHAnsi" w:hAnsiTheme="minorHAnsi" w:cstheme="minorBidi"/>
                <w:b/>
                <w:bCs/>
                <w:sz w:val="19"/>
                <w:szCs w:val="19"/>
              </w:rPr>
            </w:pPr>
            <w:r w:rsidRPr="578FB197">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4A477FE0" w14:textId="77777777" w:rsidR="00D55D89" w:rsidRPr="005F743A" w:rsidRDefault="00D55D89" w:rsidP="002140A7">
            <w:pPr>
              <w:pStyle w:val="TableParagraph"/>
              <w:spacing w:before="29" w:line="189" w:lineRule="auto"/>
              <w:ind w:left="57" w:right="53"/>
              <w:rPr>
                <w:rFonts w:asciiTheme="minorHAnsi" w:hAnsiTheme="minorHAnsi" w:cstheme="minorHAnsi"/>
                <w:b/>
                <w:sz w:val="19"/>
              </w:rPr>
            </w:pPr>
            <w:r w:rsidRPr="005F743A">
              <w:rPr>
                <w:rFonts w:asciiTheme="minorHAnsi" w:hAnsiTheme="minorHAnsi" w:cstheme="minorHAnsi"/>
                <w:b/>
                <w:color w:val="FFFFFF"/>
                <w:spacing w:val="-4"/>
                <w:sz w:val="19"/>
              </w:rPr>
              <w:t xml:space="preserve">If </w:t>
            </w:r>
            <w:r w:rsidRPr="005F743A">
              <w:rPr>
                <w:rFonts w:asciiTheme="minorHAnsi" w:hAnsiTheme="minorHAnsi" w:cstheme="minorHAnsi"/>
                <w:b/>
                <w:color w:val="FFFFFF"/>
                <w:spacing w:val="-3"/>
                <w:sz w:val="19"/>
              </w:rPr>
              <w:t xml:space="preserve">no, </w:t>
            </w:r>
            <w:r w:rsidRPr="005F743A">
              <w:rPr>
                <w:rFonts w:asciiTheme="minorHAnsi" w:hAnsiTheme="minorHAnsi" w:cstheme="minorHAnsi"/>
                <w:b/>
                <w:color w:val="FFFFFF"/>
                <w:spacing w:val="-4"/>
                <w:sz w:val="19"/>
              </w:rPr>
              <w:t xml:space="preserve">what actions are </w:t>
            </w:r>
            <w:r w:rsidRPr="005F743A">
              <w:rPr>
                <w:rFonts w:asciiTheme="minorHAnsi" w:hAnsiTheme="minorHAnsi" w:cstheme="minorHAnsi"/>
                <w:b/>
                <w:color w:val="FFFFFF"/>
                <w:spacing w:val="-5"/>
                <w:sz w:val="19"/>
              </w:rPr>
              <w:t xml:space="preserve">required </w:t>
            </w:r>
            <w:r w:rsidRPr="005F743A">
              <w:rPr>
                <w:rFonts w:asciiTheme="minorHAnsi" w:hAnsiTheme="minorHAnsi" w:cstheme="minorHAnsi"/>
                <w:b/>
                <w:color w:val="FFFFFF"/>
                <w:spacing w:val="-3"/>
                <w:sz w:val="19"/>
              </w:rPr>
              <w:t xml:space="preserve">to </w:t>
            </w:r>
            <w:r w:rsidRPr="005F743A">
              <w:rPr>
                <w:rFonts w:asciiTheme="minorHAnsi" w:hAnsiTheme="minorHAnsi" w:cstheme="minorHAnsi"/>
                <w:b/>
                <w:color w:val="FFFFFF"/>
                <w:spacing w:val="-4"/>
                <w:sz w:val="19"/>
              </w:rPr>
              <w:t xml:space="preserve">implement the </w:t>
            </w:r>
            <w:r w:rsidRPr="005F743A">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34018C58" w14:textId="77777777" w:rsidR="00D55D89" w:rsidRPr="005F743A" w:rsidRDefault="00D55D89" w:rsidP="002140A7">
            <w:pPr>
              <w:pStyle w:val="TableParagraph"/>
              <w:spacing w:before="3" w:line="220" w:lineRule="auto"/>
              <w:ind w:left="57"/>
              <w:rPr>
                <w:rFonts w:asciiTheme="minorHAnsi" w:hAnsiTheme="minorHAnsi" w:cstheme="minorHAnsi"/>
                <w:b/>
                <w:sz w:val="19"/>
              </w:rPr>
            </w:pPr>
            <w:r w:rsidRPr="005F743A">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3A71C8E3" w14:textId="77777777" w:rsidR="00D55D89" w:rsidRPr="005F743A" w:rsidRDefault="00D55D89" w:rsidP="002140A7">
            <w:pPr>
              <w:pStyle w:val="TableParagraph"/>
              <w:spacing w:before="3" w:line="220" w:lineRule="auto"/>
              <w:ind w:left="56"/>
              <w:rPr>
                <w:rFonts w:asciiTheme="minorHAnsi" w:hAnsiTheme="minorHAnsi" w:cstheme="minorHAnsi"/>
                <w:b/>
                <w:sz w:val="19"/>
              </w:rPr>
            </w:pPr>
            <w:r w:rsidRPr="005F743A">
              <w:rPr>
                <w:rFonts w:asciiTheme="minorHAnsi" w:hAnsiTheme="minorHAnsi" w:cstheme="minorHAnsi"/>
                <w:b/>
                <w:color w:val="FFFFFF"/>
                <w:sz w:val="19"/>
              </w:rPr>
              <w:t>Date action completed</w:t>
            </w:r>
          </w:p>
        </w:tc>
      </w:tr>
      <w:tr w:rsidR="002D4111" w:rsidRPr="005F743A" w14:paraId="156F831B" w14:textId="77777777" w:rsidTr="002140A7">
        <w:trPr>
          <w:trHeight w:val="1489"/>
        </w:trPr>
        <w:tc>
          <w:tcPr>
            <w:tcW w:w="1361" w:type="dxa"/>
            <w:vMerge w:val="restart"/>
          </w:tcPr>
          <w:p w14:paraId="0A31259C" w14:textId="77777777" w:rsidR="002D4111" w:rsidRPr="005F743A" w:rsidRDefault="002D4111" w:rsidP="002D4111">
            <w:pPr>
              <w:pStyle w:val="TableParagraph"/>
              <w:spacing w:before="34" w:line="211" w:lineRule="auto"/>
              <w:ind w:left="56" w:right="116"/>
              <w:rPr>
                <w:rFonts w:asciiTheme="minorHAnsi" w:hAnsiTheme="minorHAnsi" w:cstheme="minorHAnsi"/>
                <w:sz w:val="19"/>
              </w:rPr>
            </w:pPr>
            <w:r w:rsidRPr="005F743A">
              <w:rPr>
                <w:rFonts w:asciiTheme="minorHAnsi" w:hAnsiTheme="minorHAnsi" w:cstheme="minorHAnsi"/>
                <w:spacing w:val="-5"/>
                <w:sz w:val="19"/>
              </w:rPr>
              <w:t xml:space="preserve">Electric </w:t>
            </w:r>
            <w:r w:rsidRPr="005F743A">
              <w:rPr>
                <w:rFonts w:asciiTheme="minorHAnsi" w:hAnsiTheme="minorHAnsi" w:cstheme="minorHAnsi"/>
                <w:spacing w:val="-8"/>
                <w:sz w:val="19"/>
              </w:rPr>
              <w:t xml:space="preserve">shock, </w:t>
            </w:r>
            <w:r w:rsidRPr="005F743A">
              <w:rPr>
                <w:rFonts w:asciiTheme="minorHAnsi" w:hAnsiTheme="minorHAnsi" w:cstheme="minorHAnsi"/>
                <w:spacing w:val="-6"/>
                <w:sz w:val="19"/>
              </w:rPr>
              <w:t xml:space="preserve">electrocution, </w:t>
            </w:r>
            <w:r w:rsidRPr="005F743A">
              <w:rPr>
                <w:rFonts w:asciiTheme="minorHAnsi" w:hAnsiTheme="minorHAnsi" w:cstheme="minorHAnsi"/>
                <w:spacing w:val="-5"/>
                <w:sz w:val="19"/>
              </w:rPr>
              <w:t xml:space="preserve">burns, </w:t>
            </w:r>
            <w:r w:rsidRPr="005F743A">
              <w:rPr>
                <w:rFonts w:asciiTheme="minorHAnsi" w:hAnsiTheme="minorHAnsi" w:cstheme="minorHAnsi"/>
                <w:spacing w:val="-6"/>
                <w:sz w:val="19"/>
              </w:rPr>
              <w:t>death</w:t>
            </w:r>
          </w:p>
        </w:tc>
        <w:tc>
          <w:tcPr>
            <w:tcW w:w="945" w:type="dxa"/>
            <w:vMerge w:val="restart"/>
          </w:tcPr>
          <w:p w14:paraId="1A7C8261"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61" w:type="dxa"/>
            <w:vMerge w:val="restart"/>
          </w:tcPr>
          <w:p w14:paraId="35A27943" w14:textId="77777777" w:rsidR="002D4111" w:rsidRPr="005F743A" w:rsidRDefault="002D4111" w:rsidP="002D4111">
            <w:pPr>
              <w:pStyle w:val="TableParagraph"/>
              <w:spacing w:before="34" w:line="211" w:lineRule="auto"/>
              <w:ind w:left="56" w:right="32"/>
              <w:rPr>
                <w:rFonts w:asciiTheme="minorHAnsi" w:hAnsiTheme="minorHAnsi" w:cstheme="minorHAnsi"/>
                <w:sz w:val="19"/>
              </w:rPr>
            </w:pPr>
            <w:r w:rsidRPr="005F743A">
              <w:rPr>
                <w:rFonts w:asciiTheme="minorHAnsi" w:hAnsiTheme="minorHAnsi" w:cstheme="minorHAnsi"/>
                <w:spacing w:val="-5"/>
                <w:sz w:val="19"/>
              </w:rPr>
              <w:t xml:space="preserve">Electric </w:t>
            </w:r>
            <w:r w:rsidRPr="005F743A">
              <w:rPr>
                <w:rFonts w:asciiTheme="minorHAnsi" w:hAnsiTheme="minorHAnsi" w:cstheme="minorHAnsi"/>
                <w:spacing w:val="-8"/>
                <w:sz w:val="19"/>
              </w:rPr>
              <w:t xml:space="preserve">shock/ </w:t>
            </w:r>
            <w:r w:rsidRPr="005F743A">
              <w:rPr>
                <w:rFonts w:asciiTheme="minorHAnsi" w:hAnsiTheme="minorHAnsi" w:cstheme="minorHAnsi"/>
                <w:spacing w:val="-5"/>
                <w:sz w:val="19"/>
              </w:rPr>
              <w:t>fire/ burns</w:t>
            </w:r>
          </w:p>
        </w:tc>
        <w:tc>
          <w:tcPr>
            <w:tcW w:w="1078" w:type="dxa"/>
          </w:tcPr>
          <w:p w14:paraId="3512D7C2" w14:textId="77777777" w:rsidR="002D4111" w:rsidRPr="005F743A" w:rsidRDefault="002D4111" w:rsidP="002D4111">
            <w:pPr>
              <w:pStyle w:val="TableParagraph"/>
              <w:spacing w:before="10"/>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2EEBEDD7" w14:textId="77777777" w:rsidR="002D4111" w:rsidRPr="005F743A" w:rsidRDefault="002D4111" w:rsidP="002D4111">
            <w:pPr>
              <w:pStyle w:val="TableParagraph"/>
              <w:spacing w:before="34" w:line="211" w:lineRule="auto"/>
              <w:ind w:left="54" w:right="41"/>
              <w:rPr>
                <w:rFonts w:asciiTheme="minorHAnsi" w:hAnsiTheme="minorHAnsi" w:cstheme="minorHAnsi"/>
                <w:sz w:val="19"/>
              </w:rPr>
            </w:pPr>
            <w:r w:rsidRPr="005F743A">
              <w:rPr>
                <w:rFonts w:asciiTheme="minorHAnsi" w:hAnsiTheme="minorHAnsi" w:cstheme="minorHAnsi"/>
                <w:spacing w:val="-4"/>
                <w:sz w:val="19"/>
              </w:rPr>
              <w:t xml:space="preserve">The </w:t>
            </w:r>
            <w:r w:rsidRPr="005F743A">
              <w:rPr>
                <w:rFonts w:asciiTheme="minorHAnsi" w:hAnsiTheme="minorHAnsi" w:cstheme="minorHAnsi"/>
                <w:spacing w:val="-5"/>
                <w:sz w:val="19"/>
              </w:rPr>
              <w:t xml:space="preserve">operation </w:t>
            </w:r>
            <w:r w:rsidRPr="005F743A">
              <w:rPr>
                <w:rFonts w:asciiTheme="minorHAnsi" w:hAnsiTheme="minorHAnsi" w:cstheme="minorHAnsi"/>
                <w:spacing w:val="-4"/>
                <w:sz w:val="19"/>
              </w:rPr>
              <w:t xml:space="preserve">of the RCD </w:t>
            </w:r>
            <w:r w:rsidRPr="005F743A">
              <w:rPr>
                <w:rFonts w:asciiTheme="minorHAnsi" w:hAnsiTheme="minorHAnsi" w:cstheme="minorHAnsi"/>
                <w:spacing w:val="-3"/>
                <w:sz w:val="19"/>
              </w:rPr>
              <w:t xml:space="preserve">is </w:t>
            </w:r>
            <w:r w:rsidRPr="005F743A">
              <w:rPr>
                <w:rFonts w:asciiTheme="minorHAnsi" w:hAnsiTheme="minorHAnsi" w:cstheme="minorHAnsi"/>
                <w:spacing w:val="-5"/>
                <w:sz w:val="19"/>
              </w:rPr>
              <w:t xml:space="preserve">checked </w:t>
            </w:r>
            <w:r w:rsidRPr="005F743A">
              <w:rPr>
                <w:rFonts w:asciiTheme="minorHAnsi" w:hAnsiTheme="minorHAnsi" w:cstheme="minorHAnsi"/>
                <w:spacing w:val="-3"/>
                <w:sz w:val="19"/>
              </w:rPr>
              <w:t xml:space="preserve">by </w:t>
            </w:r>
            <w:r w:rsidRPr="005F743A">
              <w:rPr>
                <w:rFonts w:asciiTheme="minorHAnsi" w:hAnsiTheme="minorHAnsi" w:cstheme="minorHAnsi"/>
                <w:spacing w:val="-6"/>
                <w:sz w:val="19"/>
              </w:rPr>
              <w:t xml:space="preserve">pressing </w:t>
            </w:r>
            <w:r w:rsidRPr="005F743A">
              <w:rPr>
                <w:rFonts w:asciiTheme="minorHAnsi" w:hAnsiTheme="minorHAnsi" w:cstheme="minorHAnsi"/>
                <w:spacing w:val="-4"/>
                <w:sz w:val="19"/>
              </w:rPr>
              <w:t xml:space="preserve">the </w:t>
            </w:r>
            <w:r w:rsidRPr="005F743A">
              <w:rPr>
                <w:rFonts w:asciiTheme="minorHAnsi" w:hAnsiTheme="minorHAnsi" w:cstheme="minorHAnsi"/>
                <w:spacing w:val="-5"/>
                <w:sz w:val="19"/>
              </w:rPr>
              <w:t xml:space="preserve">test button </w:t>
            </w:r>
            <w:r w:rsidRPr="005F743A">
              <w:rPr>
                <w:rFonts w:asciiTheme="minorHAnsi" w:hAnsiTheme="minorHAnsi" w:cstheme="minorHAnsi"/>
                <w:spacing w:val="-6"/>
                <w:sz w:val="19"/>
              </w:rPr>
              <w:t xml:space="preserve">regularly </w:t>
            </w:r>
            <w:r w:rsidRPr="005F743A">
              <w:rPr>
                <w:rFonts w:asciiTheme="minorHAnsi" w:hAnsiTheme="minorHAnsi" w:cstheme="minorHAnsi"/>
                <w:spacing w:val="-4"/>
                <w:sz w:val="19"/>
              </w:rPr>
              <w:t xml:space="preserve">and the RCD </w:t>
            </w:r>
            <w:r w:rsidRPr="005F743A">
              <w:rPr>
                <w:rFonts w:asciiTheme="minorHAnsi" w:hAnsiTheme="minorHAnsi" w:cstheme="minorHAnsi"/>
                <w:spacing w:val="-3"/>
                <w:sz w:val="19"/>
              </w:rPr>
              <w:t xml:space="preserve">is </w:t>
            </w:r>
            <w:r w:rsidRPr="005F743A">
              <w:rPr>
                <w:rFonts w:asciiTheme="minorHAnsi" w:hAnsiTheme="minorHAnsi" w:cstheme="minorHAnsi"/>
                <w:spacing w:val="-6"/>
                <w:sz w:val="19"/>
              </w:rPr>
              <w:t xml:space="preserve">tested </w:t>
            </w:r>
            <w:r w:rsidRPr="005F743A">
              <w:rPr>
                <w:rFonts w:asciiTheme="minorHAnsi" w:hAnsiTheme="minorHAnsi" w:cstheme="minorHAnsi"/>
                <w:spacing w:val="-5"/>
                <w:sz w:val="19"/>
              </w:rPr>
              <w:t xml:space="preserve">periodically </w:t>
            </w:r>
            <w:r w:rsidRPr="005F743A">
              <w:rPr>
                <w:rFonts w:asciiTheme="minorHAnsi" w:hAnsiTheme="minorHAnsi" w:cstheme="minorHAnsi"/>
                <w:spacing w:val="-3"/>
                <w:sz w:val="19"/>
              </w:rPr>
              <w:t xml:space="preserve">by </w:t>
            </w:r>
            <w:r w:rsidRPr="005F743A">
              <w:rPr>
                <w:rFonts w:asciiTheme="minorHAnsi" w:hAnsiTheme="minorHAnsi" w:cstheme="minorHAnsi"/>
                <w:sz w:val="19"/>
              </w:rPr>
              <w:t xml:space="preserve">a </w:t>
            </w:r>
            <w:r w:rsidRPr="005F743A">
              <w:rPr>
                <w:rFonts w:asciiTheme="minorHAnsi" w:hAnsiTheme="minorHAnsi" w:cstheme="minorHAnsi"/>
                <w:spacing w:val="-6"/>
                <w:sz w:val="19"/>
              </w:rPr>
              <w:t xml:space="preserve">competent </w:t>
            </w:r>
            <w:r w:rsidRPr="005F743A">
              <w:rPr>
                <w:rFonts w:asciiTheme="minorHAnsi" w:hAnsiTheme="minorHAnsi" w:cstheme="minorHAnsi"/>
                <w:spacing w:val="-5"/>
                <w:sz w:val="19"/>
              </w:rPr>
              <w:t xml:space="preserve">person </w:t>
            </w:r>
            <w:r w:rsidRPr="005F743A">
              <w:rPr>
                <w:rFonts w:asciiTheme="minorHAnsi" w:hAnsiTheme="minorHAnsi" w:cstheme="minorHAnsi"/>
                <w:spacing w:val="-4"/>
                <w:sz w:val="19"/>
              </w:rPr>
              <w:t xml:space="preserve">to </w:t>
            </w:r>
            <w:r w:rsidRPr="005F743A">
              <w:rPr>
                <w:rFonts w:asciiTheme="minorHAnsi" w:hAnsiTheme="minorHAnsi" w:cstheme="minorHAnsi"/>
                <w:spacing w:val="-6"/>
                <w:sz w:val="19"/>
              </w:rPr>
              <w:t xml:space="preserve">ensure </w:t>
            </w:r>
            <w:r w:rsidRPr="005F743A">
              <w:rPr>
                <w:rFonts w:asciiTheme="minorHAnsi" w:hAnsiTheme="minorHAnsi" w:cstheme="minorHAnsi"/>
                <w:spacing w:val="-4"/>
                <w:sz w:val="19"/>
              </w:rPr>
              <w:t xml:space="preserve">that </w:t>
            </w:r>
            <w:r w:rsidRPr="005F743A">
              <w:rPr>
                <w:rFonts w:asciiTheme="minorHAnsi" w:hAnsiTheme="minorHAnsi" w:cstheme="minorHAnsi"/>
                <w:spacing w:val="-3"/>
                <w:sz w:val="19"/>
              </w:rPr>
              <w:t xml:space="preserve">it </w:t>
            </w:r>
            <w:r w:rsidRPr="005F743A">
              <w:rPr>
                <w:rFonts w:asciiTheme="minorHAnsi" w:hAnsiTheme="minorHAnsi" w:cstheme="minorHAnsi"/>
                <w:spacing w:val="-6"/>
                <w:sz w:val="19"/>
              </w:rPr>
              <w:t xml:space="preserve">operates </w:t>
            </w:r>
            <w:r w:rsidRPr="005F743A">
              <w:rPr>
                <w:rFonts w:asciiTheme="minorHAnsi" w:hAnsiTheme="minorHAnsi" w:cstheme="minorHAnsi"/>
                <w:spacing w:val="-3"/>
                <w:sz w:val="19"/>
              </w:rPr>
              <w:t xml:space="preserve">at </w:t>
            </w:r>
            <w:r w:rsidRPr="005F743A">
              <w:rPr>
                <w:rFonts w:asciiTheme="minorHAnsi" w:hAnsiTheme="minorHAnsi" w:cstheme="minorHAnsi"/>
                <w:spacing w:val="-6"/>
                <w:sz w:val="19"/>
              </w:rPr>
              <w:t xml:space="preserve">correct </w:t>
            </w:r>
            <w:r w:rsidRPr="005F743A">
              <w:rPr>
                <w:rFonts w:asciiTheme="minorHAnsi" w:hAnsiTheme="minorHAnsi" w:cstheme="minorHAnsi"/>
                <w:spacing w:val="-5"/>
                <w:sz w:val="19"/>
              </w:rPr>
              <w:t xml:space="preserve">leakage </w:t>
            </w:r>
            <w:r w:rsidRPr="005F743A">
              <w:rPr>
                <w:rFonts w:asciiTheme="minorHAnsi" w:hAnsiTheme="minorHAnsi" w:cstheme="minorHAnsi"/>
                <w:spacing w:val="-6"/>
                <w:sz w:val="19"/>
              </w:rPr>
              <w:t xml:space="preserve">current </w:t>
            </w:r>
            <w:r w:rsidRPr="005F743A">
              <w:rPr>
                <w:rFonts w:asciiTheme="minorHAnsi" w:hAnsiTheme="minorHAnsi" w:cstheme="minorHAnsi"/>
                <w:spacing w:val="-5"/>
                <w:sz w:val="19"/>
              </w:rPr>
              <w:t xml:space="preserve">(leakage </w:t>
            </w:r>
            <w:r w:rsidRPr="005F743A">
              <w:rPr>
                <w:rFonts w:asciiTheme="minorHAnsi" w:hAnsiTheme="minorHAnsi" w:cstheme="minorHAnsi"/>
                <w:spacing w:val="-6"/>
                <w:sz w:val="19"/>
              </w:rPr>
              <w:t xml:space="preserve">current </w:t>
            </w:r>
            <w:r w:rsidRPr="005F743A">
              <w:rPr>
                <w:rFonts w:asciiTheme="minorHAnsi" w:hAnsiTheme="minorHAnsi" w:cstheme="minorHAnsi"/>
                <w:spacing w:val="-4"/>
                <w:sz w:val="19"/>
              </w:rPr>
              <w:t xml:space="preserve">not </w:t>
            </w:r>
            <w:r w:rsidRPr="005F743A">
              <w:rPr>
                <w:rFonts w:asciiTheme="minorHAnsi" w:hAnsiTheme="minorHAnsi" w:cstheme="minorHAnsi"/>
                <w:spacing w:val="-6"/>
                <w:sz w:val="19"/>
              </w:rPr>
              <w:t xml:space="preserve">exceeding </w:t>
            </w:r>
            <w:r w:rsidRPr="005F743A">
              <w:rPr>
                <w:rFonts w:asciiTheme="minorHAnsi" w:hAnsiTheme="minorHAnsi" w:cstheme="minorHAnsi"/>
                <w:spacing w:val="-3"/>
                <w:sz w:val="19"/>
              </w:rPr>
              <w:t xml:space="preserve">30 mA in </w:t>
            </w:r>
            <w:r w:rsidRPr="005F743A">
              <w:rPr>
                <w:rFonts w:asciiTheme="minorHAnsi" w:hAnsiTheme="minorHAnsi" w:cstheme="minorHAnsi"/>
                <w:sz w:val="19"/>
              </w:rPr>
              <w:t xml:space="preserve">a </w:t>
            </w:r>
            <w:r w:rsidRPr="005F743A">
              <w:rPr>
                <w:rFonts w:asciiTheme="minorHAnsi" w:hAnsiTheme="minorHAnsi" w:cstheme="minorHAnsi"/>
                <w:spacing w:val="-5"/>
                <w:sz w:val="19"/>
              </w:rPr>
              <w:t xml:space="preserve">time </w:t>
            </w:r>
            <w:r w:rsidRPr="005F743A">
              <w:rPr>
                <w:rFonts w:asciiTheme="minorHAnsi" w:hAnsiTheme="minorHAnsi" w:cstheme="minorHAnsi"/>
                <w:spacing w:val="-4"/>
                <w:sz w:val="19"/>
              </w:rPr>
              <w:t xml:space="preserve">of not </w:t>
            </w:r>
            <w:r w:rsidRPr="005F743A">
              <w:rPr>
                <w:rFonts w:asciiTheme="minorHAnsi" w:hAnsiTheme="minorHAnsi" w:cstheme="minorHAnsi"/>
                <w:spacing w:val="-6"/>
                <w:sz w:val="19"/>
              </w:rPr>
              <w:t xml:space="preserve">more </w:t>
            </w:r>
            <w:r w:rsidRPr="005F743A">
              <w:rPr>
                <w:rFonts w:asciiTheme="minorHAnsi" w:hAnsiTheme="minorHAnsi" w:cstheme="minorHAnsi"/>
                <w:spacing w:val="-4"/>
                <w:sz w:val="19"/>
              </w:rPr>
              <w:t xml:space="preserve">than </w:t>
            </w:r>
            <w:r w:rsidRPr="005F743A">
              <w:rPr>
                <w:rFonts w:asciiTheme="minorHAnsi" w:hAnsiTheme="minorHAnsi" w:cstheme="minorHAnsi"/>
                <w:spacing w:val="-5"/>
                <w:sz w:val="19"/>
              </w:rPr>
              <w:t>0.3 seconds)</w:t>
            </w:r>
          </w:p>
          <w:p w14:paraId="2C102C12" w14:textId="77777777" w:rsidR="002D4111" w:rsidRPr="005F743A" w:rsidRDefault="002D4111" w:rsidP="002D4111">
            <w:pPr>
              <w:pStyle w:val="TableParagraph"/>
              <w:spacing w:line="201" w:lineRule="exact"/>
              <w:ind w:left="54"/>
              <w:rPr>
                <w:rFonts w:asciiTheme="minorHAnsi" w:hAnsiTheme="minorHAnsi" w:cstheme="minorHAnsi"/>
                <w:sz w:val="19"/>
              </w:rPr>
            </w:pPr>
            <w:r w:rsidRPr="005F743A">
              <w:rPr>
                <w:rFonts w:asciiTheme="minorHAnsi" w:hAnsiTheme="minorHAnsi" w:cstheme="minorHAnsi"/>
                <w:sz w:val="19"/>
              </w:rPr>
              <w:t>(Applicable to plug and socket arrangements)</w:t>
            </w:r>
          </w:p>
        </w:tc>
        <w:tc>
          <w:tcPr>
            <w:tcW w:w="908" w:type="dxa"/>
            <w:vMerge w:val="restart"/>
          </w:tcPr>
          <w:p w14:paraId="037775A6"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5" w:type="dxa"/>
            <w:vMerge w:val="restart"/>
          </w:tcPr>
          <w:p w14:paraId="18E9233F" w14:textId="77777777" w:rsidR="002D4111" w:rsidRPr="005F743A" w:rsidRDefault="002D4111" w:rsidP="002D4111">
            <w:pPr>
              <w:pStyle w:val="TableParagraph"/>
              <w:rPr>
                <w:rFonts w:asciiTheme="minorHAnsi" w:hAnsiTheme="minorHAnsi" w:cstheme="minorHAnsi"/>
                <w:sz w:val="18"/>
              </w:rPr>
            </w:pPr>
          </w:p>
        </w:tc>
        <w:tc>
          <w:tcPr>
            <w:tcW w:w="1418" w:type="dxa"/>
            <w:vMerge w:val="restart"/>
          </w:tcPr>
          <w:p w14:paraId="42F9D55E"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057B5ACF" w14:textId="77777777" w:rsidR="002D4111" w:rsidRPr="005F743A" w:rsidRDefault="002D4111" w:rsidP="002D4111">
            <w:pPr>
              <w:pStyle w:val="TableParagraph"/>
              <w:rPr>
                <w:rFonts w:asciiTheme="minorHAnsi" w:hAnsiTheme="minorHAnsi" w:cstheme="minorBidi"/>
                <w:sz w:val="18"/>
                <w:szCs w:val="18"/>
              </w:rPr>
            </w:pPr>
          </w:p>
        </w:tc>
        <w:tc>
          <w:tcPr>
            <w:tcW w:w="1418" w:type="dxa"/>
            <w:vMerge w:val="restart"/>
          </w:tcPr>
          <w:p w14:paraId="7A3D1C31" w14:textId="31648BC0"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4713FFE9" w14:textId="77777777" w:rsidTr="002140A7">
        <w:trPr>
          <w:trHeight w:val="689"/>
        </w:trPr>
        <w:tc>
          <w:tcPr>
            <w:tcW w:w="1361" w:type="dxa"/>
            <w:vMerge/>
          </w:tcPr>
          <w:p w14:paraId="72056DA9" w14:textId="77777777" w:rsidR="002D4111" w:rsidRPr="005F743A" w:rsidRDefault="002D4111" w:rsidP="002D4111">
            <w:pPr>
              <w:rPr>
                <w:rFonts w:cstheme="minorHAnsi"/>
                <w:sz w:val="2"/>
                <w:szCs w:val="2"/>
              </w:rPr>
            </w:pPr>
          </w:p>
        </w:tc>
        <w:tc>
          <w:tcPr>
            <w:tcW w:w="945" w:type="dxa"/>
            <w:vMerge/>
          </w:tcPr>
          <w:p w14:paraId="554CD7D7" w14:textId="77777777" w:rsidR="002D4111" w:rsidRPr="005F743A" w:rsidRDefault="002D4111" w:rsidP="002D4111">
            <w:pPr>
              <w:rPr>
                <w:rFonts w:cstheme="minorHAnsi"/>
                <w:sz w:val="2"/>
                <w:szCs w:val="2"/>
              </w:rPr>
            </w:pPr>
          </w:p>
        </w:tc>
        <w:tc>
          <w:tcPr>
            <w:tcW w:w="1361" w:type="dxa"/>
            <w:vMerge/>
          </w:tcPr>
          <w:p w14:paraId="00013F3B" w14:textId="77777777" w:rsidR="002D4111" w:rsidRPr="005F743A" w:rsidRDefault="002D4111" w:rsidP="002D4111">
            <w:pPr>
              <w:rPr>
                <w:rFonts w:cstheme="minorHAnsi"/>
                <w:sz w:val="2"/>
                <w:szCs w:val="2"/>
              </w:rPr>
            </w:pPr>
          </w:p>
        </w:tc>
        <w:tc>
          <w:tcPr>
            <w:tcW w:w="1078" w:type="dxa"/>
          </w:tcPr>
          <w:p w14:paraId="4AE37208" w14:textId="77777777" w:rsidR="002D4111" w:rsidRPr="005F743A" w:rsidRDefault="002D4111" w:rsidP="002D4111">
            <w:pPr>
              <w:pStyle w:val="TableParagraph"/>
              <w:spacing w:before="10"/>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129A6E35" w14:textId="77777777" w:rsidR="002D4111" w:rsidRPr="005F743A" w:rsidRDefault="002D4111" w:rsidP="002D4111">
            <w:pPr>
              <w:pStyle w:val="TableParagraph"/>
              <w:spacing w:before="34" w:line="211" w:lineRule="auto"/>
              <w:ind w:left="54" w:right="319"/>
              <w:rPr>
                <w:rFonts w:asciiTheme="minorHAnsi" w:hAnsiTheme="minorHAnsi" w:cstheme="minorHAnsi"/>
                <w:sz w:val="19"/>
              </w:rPr>
            </w:pPr>
            <w:r w:rsidRPr="005F743A">
              <w:rPr>
                <w:rFonts w:asciiTheme="minorHAnsi" w:hAnsiTheme="minorHAnsi" w:cstheme="minorHAnsi"/>
                <w:spacing w:val="-5"/>
                <w:sz w:val="19"/>
              </w:rPr>
              <w:t xml:space="preserve">Cables </w:t>
            </w:r>
            <w:r w:rsidRPr="005F743A">
              <w:rPr>
                <w:rFonts w:asciiTheme="minorHAnsi" w:hAnsiTheme="minorHAnsi" w:cstheme="minorHAnsi"/>
                <w:spacing w:val="-6"/>
                <w:sz w:val="19"/>
              </w:rPr>
              <w:t xml:space="preserve">are free from </w:t>
            </w:r>
            <w:r w:rsidRPr="005F743A">
              <w:rPr>
                <w:rFonts w:asciiTheme="minorHAnsi" w:hAnsiTheme="minorHAnsi" w:cstheme="minorHAnsi"/>
                <w:spacing w:val="-5"/>
                <w:sz w:val="19"/>
              </w:rPr>
              <w:t xml:space="preserve">damage, </w:t>
            </w:r>
            <w:r w:rsidRPr="005F743A">
              <w:rPr>
                <w:rFonts w:asciiTheme="minorHAnsi" w:hAnsiTheme="minorHAnsi" w:cstheme="minorHAnsi"/>
                <w:spacing w:val="-3"/>
                <w:sz w:val="19"/>
              </w:rPr>
              <w:t xml:space="preserve">do </w:t>
            </w:r>
            <w:r w:rsidRPr="005F743A">
              <w:rPr>
                <w:rFonts w:asciiTheme="minorHAnsi" w:hAnsiTheme="minorHAnsi" w:cstheme="minorHAnsi"/>
                <w:spacing w:val="-4"/>
                <w:sz w:val="19"/>
              </w:rPr>
              <w:t xml:space="preserve">not </w:t>
            </w:r>
            <w:r w:rsidRPr="005F743A">
              <w:rPr>
                <w:rFonts w:asciiTheme="minorHAnsi" w:hAnsiTheme="minorHAnsi" w:cstheme="minorHAnsi"/>
                <w:spacing w:val="-5"/>
                <w:sz w:val="19"/>
              </w:rPr>
              <w:t xml:space="preserve">have </w:t>
            </w:r>
            <w:r w:rsidRPr="005F743A">
              <w:rPr>
                <w:rFonts w:asciiTheme="minorHAnsi" w:hAnsiTheme="minorHAnsi" w:cstheme="minorHAnsi"/>
                <w:spacing w:val="-4"/>
                <w:sz w:val="19"/>
              </w:rPr>
              <w:t xml:space="preserve">any </w:t>
            </w:r>
            <w:r w:rsidRPr="005F743A">
              <w:rPr>
                <w:rFonts w:asciiTheme="minorHAnsi" w:hAnsiTheme="minorHAnsi" w:cstheme="minorHAnsi"/>
                <w:spacing w:val="-6"/>
                <w:sz w:val="19"/>
              </w:rPr>
              <w:t xml:space="preserve">non-standard </w:t>
            </w:r>
            <w:r w:rsidRPr="005F743A">
              <w:rPr>
                <w:rFonts w:asciiTheme="minorHAnsi" w:hAnsiTheme="minorHAnsi" w:cstheme="minorHAnsi"/>
                <w:spacing w:val="-5"/>
                <w:sz w:val="19"/>
              </w:rPr>
              <w:t xml:space="preserve">joints </w:t>
            </w:r>
            <w:r w:rsidRPr="005F743A">
              <w:rPr>
                <w:rFonts w:asciiTheme="minorHAnsi" w:hAnsiTheme="minorHAnsi" w:cstheme="minorHAnsi"/>
                <w:spacing w:val="-3"/>
                <w:sz w:val="19"/>
              </w:rPr>
              <w:t xml:space="preserve">or </w:t>
            </w:r>
            <w:r w:rsidRPr="005F743A">
              <w:rPr>
                <w:rFonts w:asciiTheme="minorHAnsi" w:hAnsiTheme="minorHAnsi" w:cstheme="minorHAnsi"/>
                <w:spacing w:val="-4"/>
                <w:sz w:val="19"/>
              </w:rPr>
              <w:t xml:space="preserve">show any signs of </w:t>
            </w:r>
            <w:r w:rsidRPr="005F743A">
              <w:rPr>
                <w:rFonts w:asciiTheme="minorHAnsi" w:hAnsiTheme="minorHAnsi" w:cstheme="minorHAnsi"/>
                <w:spacing w:val="-6"/>
                <w:sz w:val="19"/>
              </w:rPr>
              <w:t>overheating</w:t>
            </w:r>
          </w:p>
        </w:tc>
        <w:tc>
          <w:tcPr>
            <w:tcW w:w="908" w:type="dxa"/>
            <w:vMerge/>
          </w:tcPr>
          <w:p w14:paraId="4982ABAA" w14:textId="77777777" w:rsidR="002D4111" w:rsidRPr="005F743A" w:rsidRDefault="002D4111" w:rsidP="002D4111">
            <w:pPr>
              <w:rPr>
                <w:rFonts w:cstheme="minorHAnsi"/>
                <w:sz w:val="2"/>
                <w:szCs w:val="2"/>
              </w:rPr>
            </w:pPr>
          </w:p>
        </w:tc>
        <w:tc>
          <w:tcPr>
            <w:tcW w:w="2495" w:type="dxa"/>
            <w:vMerge/>
          </w:tcPr>
          <w:p w14:paraId="35006C61" w14:textId="77777777" w:rsidR="002D4111" w:rsidRPr="005F743A" w:rsidRDefault="002D4111" w:rsidP="002D4111">
            <w:pPr>
              <w:rPr>
                <w:rFonts w:cstheme="minorHAnsi"/>
                <w:sz w:val="2"/>
                <w:szCs w:val="2"/>
              </w:rPr>
            </w:pPr>
          </w:p>
        </w:tc>
        <w:tc>
          <w:tcPr>
            <w:tcW w:w="1418" w:type="dxa"/>
            <w:vMerge/>
          </w:tcPr>
          <w:p w14:paraId="6C4A93FC" w14:textId="77777777" w:rsidR="002D4111" w:rsidRPr="005F743A" w:rsidRDefault="002D4111" w:rsidP="002D4111">
            <w:pPr>
              <w:rPr>
                <w:rFonts w:cstheme="minorHAnsi"/>
                <w:sz w:val="2"/>
                <w:szCs w:val="2"/>
              </w:rPr>
            </w:pPr>
          </w:p>
        </w:tc>
        <w:tc>
          <w:tcPr>
            <w:tcW w:w="1418" w:type="dxa"/>
            <w:vMerge/>
          </w:tcPr>
          <w:p w14:paraId="041C2715" w14:textId="77777777" w:rsidR="002D4111" w:rsidRPr="005F743A" w:rsidRDefault="002D4111" w:rsidP="002D4111">
            <w:pPr>
              <w:rPr>
                <w:rFonts w:cstheme="minorHAnsi"/>
                <w:sz w:val="2"/>
                <w:szCs w:val="2"/>
              </w:rPr>
            </w:pPr>
          </w:p>
        </w:tc>
      </w:tr>
      <w:tr w:rsidR="002D4111" w:rsidRPr="005F743A" w14:paraId="2D8B2291" w14:textId="77777777" w:rsidTr="002140A7">
        <w:trPr>
          <w:trHeight w:val="489"/>
        </w:trPr>
        <w:tc>
          <w:tcPr>
            <w:tcW w:w="1361" w:type="dxa"/>
            <w:vMerge/>
          </w:tcPr>
          <w:p w14:paraId="654D58B9" w14:textId="77777777" w:rsidR="002D4111" w:rsidRPr="005F743A" w:rsidRDefault="002D4111" w:rsidP="002D4111">
            <w:pPr>
              <w:rPr>
                <w:rFonts w:cstheme="minorHAnsi"/>
                <w:sz w:val="2"/>
                <w:szCs w:val="2"/>
              </w:rPr>
            </w:pPr>
          </w:p>
        </w:tc>
        <w:tc>
          <w:tcPr>
            <w:tcW w:w="945" w:type="dxa"/>
            <w:vMerge/>
          </w:tcPr>
          <w:p w14:paraId="63518B32" w14:textId="77777777" w:rsidR="002D4111" w:rsidRPr="005F743A" w:rsidRDefault="002D4111" w:rsidP="002D4111">
            <w:pPr>
              <w:rPr>
                <w:rFonts w:cstheme="minorHAnsi"/>
                <w:sz w:val="2"/>
                <w:szCs w:val="2"/>
              </w:rPr>
            </w:pPr>
          </w:p>
        </w:tc>
        <w:tc>
          <w:tcPr>
            <w:tcW w:w="1361" w:type="dxa"/>
            <w:vMerge/>
          </w:tcPr>
          <w:p w14:paraId="4A55DCC6" w14:textId="77777777" w:rsidR="002D4111" w:rsidRPr="005F743A" w:rsidRDefault="002D4111" w:rsidP="002D4111">
            <w:pPr>
              <w:rPr>
                <w:rFonts w:cstheme="minorHAnsi"/>
                <w:sz w:val="2"/>
                <w:szCs w:val="2"/>
              </w:rPr>
            </w:pPr>
          </w:p>
        </w:tc>
        <w:tc>
          <w:tcPr>
            <w:tcW w:w="1078" w:type="dxa"/>
          </w:tcPr>
          <w:p w14:paraId="5B036913" w14:textId="77777777" w:rsidR="002D4111" w:rsidRPr="005F743A" w:rsidRDefault="002D4111" w:rsidP="002D4111">
            <w:pPr>
              <w:pStyle w:val="TableParagraph"/>
              <w:spacing w:before="10"/>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2CE2F33E" w14:textId="77777777" w:rsidR="002D4111" w:rsidRPr="005F743A" w:rsidRDefault="002D4111" w:rsidP="002D4111">
            <w:pPr>
              <w:pStyle w:val="TableParagraph"/>
              <w:spacing w:before="34" w:line="211" w:lineRule="auto"/>
              <w:ind w:left="54" w:right="41"/>
              <w:rPr>
                <w:rFonts w:asciiTheme="minorHAnsi" w:hAnsiTheme="minorHAnsi" w:cstheme="minorHAnsi"/>
                <w:sz w:val="19"/>
              </w:rPr>
            </w:pPr>
            <w:r w:rsidRPr="005F743A">
              <w:rPr>
                <w:rFonts w:asciiTheme="minorHAnsi" w:hAnsiTheme="minorHAnsi" w:cstheme="minorHAnsi"/>
                <w:spacing w:val="-6"/>
                <w:sz w:val="19"/>
              </w:rPr>
              <w:t xml:space="preserve">Equipment </w:t>
            </w:r>
            <w:r w:rsidRPr="005F743A">
              <w:rPr>
                <w:rFonts w:asciiTheme="minorHAnsi" w:hAnsiTheme="minorHAnsi" w:cstheme="minorHAnsi"/>
                <w:spacing w:val="-3"/>
                <w:sz w:val="19"/>
              </w:rPr>
              <w:t xml:space="preserve">is </w:t>
            </w:r>
            <w:r w:rsidRPr="005F743A">
              <w:rPr>
                <w:rFonts w:asciiTheme="minorHAnsi" w:hAnsiTheme="minorHAnsi" w:cstheme="minorHAnsi"/>
                <w:spacing w:val="-5"/>
                <w:sz w:val="19"/>
              </w:rPr>
              <w:t xml:space="preserve">disconnected </w:t>
            </w:r>
            <w:r w:rsidRPr="005F743A">
              <w:rPr>
                <w:rFonts w:asciiTheme="minorHAnsi" w:hAnsiTheme="minorHAnsi" w:cstheme="minorHAnsi"/>
                <w:spacing w:val="-3"/>
                <w:sz w:val="19"/>
              </w:rPr>
              <w:t xml:space="preserve">or </w:t>
            </w:r>
            <w:r w:rsidRPr="005F743A">
              <w:rPr>
                <w:rFonts w:asciiTheme="minorHAnsi" w:hAnsiTheme="minorHAnsi" w:cstheme="minorHAnsi"/>
                <w:spacing w:val="-5"/>
                <w:sz w:val="19"/>
              </w:rPr>
              <w:t xml:space="preserve">isolated </w:t>
            </w:r>
            <w:r w:rsidRPr="005F743A">
              <w:rPr>
                <w:rFonts w:asciiTheme="minorHAnsi" w:hAnsiTheme="minorHAnsi" w:cstheme="minorHAnsi"/>
                <w:spacing w:val="-4"/>
                <w:sz w:val="19"/>
              </w:rPr>
              <w:t xml:space="preserve">when not </w:t>
            </w:r>
            <w:r w:rsidRPr="005F743A">
              <w:rPr>
                <w:rFonts w:asciiTheme="minorHAnsi" w:hAnsiTheme="minorHAnsi" w:cstheme="minorHAnsi"/>
                <w:spacing w:val="-3"/>
                <w:sz w:val="19"/>
              </w:rPr>
              <w:t xml:space="preserve">in </w:t>
            </w:r>
            <w:r w:rsidRPr="005F743A">
              <w:rPr>
                <w:rFonts w:asciiTheme="minorHAnsi" w:hAnsiTheme="minorHAnsi" w:cstheme="minorHAnsi"/>
                <w:spacing w:val="-5"/>
                <w:sz w:val="19"/>
              </w:rPr>
              <w:t>use</w:t>
            </w:r>
          </w:p>
        </w:tc>
        <w:tc>
          <w:tcPr>
            <w:tcW w:w="908" w:type="dxa"/>
            <w:vMerge/>
          </w:tcPr>
          <w:p w14:paraId="199A563C" w14:textId="77777777" w:rsidR="002D4111" w:rsidRPr="005F743A" w:rsidRDefault="002D4111" w:rsidP="002D4111">
            <w:pPr>
              <w:rPr>
                <w:rFonts w:cstheme="minorHAnsi"/>
                <w:sz w:val="2"/>
                <w:szCs w:val="2"/>
              </w:rPr>
            </w:pPr>
          </w:p>
        </w:tc>
        <w:tc>
          <w:tcPr>
            <w:tcW w:w="2495" w:type="dxa"/>
            <w:vMerge/>
          </w:tcPr>
          <w:p w14:paraId="50EB04ED" w14:textId="77777777" w:rsidR="002D4111" w:rsidRPr="005F743A" w:rsidRDefault="002D4111" w:rsidP="002D4111">
            <w:pPr>
              <w:rPr>
                <w:rFonts w:cstheme="minorHAnsi"/>
                <w:sz w:val="2"/>
                <w:szCs w:val="2"/>
              </w:rPr>
            </w:pPr>
          </w:p>
        </w:tc>
        <w:tc>
          <w:tcPr>
            <w:tcW w:w="1418" w:type="dxa"/>
            <w:vMerge/>
          </w:tcPr>
          <w:p w14:paraId="6328DCB9" w14:textId="77777777" w:rsidR="002D4111" w:rsidRPr="005F743A" w:rsidRDefault="002D4111" w:rsidP="002D4111">
            <w:pPr>
              <w:rPr>
                <w:rFonts w:cstheme="minorHAnsi"/>
                <w:sz w:val="2"/>
                <w:szCs w:val="2"/>
              </w:rPr>
            </w:pPr>
          </w:p>
        </w:tc>
        <w:tc>
          <w:tcPr>
            <w:tcW w:w="1418" w:type="dxa"/>
            <w:vMerge/>
          </w:tcPr>
          <w:p w14:paraId="31A8A33D" w14:textId="77777777" w:rsidR="002D4111" w:rsidRPr="005F743A" w:rsidRDefault="002D4111" w:rsidP="002D4111">
            <w:pPr>
              <w:rPr>
                <w:rFonts w:cstheme="minorHAnsi"/>
                <w:sz w:val="2"/>
                <w:szCs w:val="2"/>
              </w:rPr>
            </w:pPr>
          </w:p>
        </w:tc>
      </w:tr>
      <w:tr w:rsidR="002D4111" w:rsidRPr="005F743A" w14:paraId="0E9666C4" w14:textId="77777777" w:rsidTr="002140A7">
        <w:trPr>
          <w:trHeight w:val="539"/>
        </w:trPr>
        <w:tc>
          <w:tcPr>
            <w:tcW w:w="1361" w:type="dxa"/>
            <w:vMerge w:val="restart"/>
          </w:tcPr>
          <w:p w14:paraId="4DB9F27C" w14:textId="77777777" w:rsidR="002D4111" w:rsidRPr="005F743A" w:rsidRDefault="002D4111" w:rsidP="002D4111">
            <w:pPr>
              <w:pStyle w:val="TableParagraph"/>
              <w:spacing w:before="34" w:line="211" w:lineRule="auto"/>
              <w:ind w:left="56" w:right="77"/>
              <w:rPr>
                <w:rFonts w:asciiTheme="minorHAnsi" w:hAnsiTheme="minorHAnsi" w:cstheme="minorHAnsi"/>
                <w:sz w:val="19"/>
              </w:rPr>
            </w:pPr>
            <w:r w:rsidRPr="005F743A">
              <w:rPr>
                <w:rFonts w:asciiTheme="minorHAnsi" w:hAnsiTheme="minorHAnsi" w:cstheme="minorHAnsi"/>
                <w:sz w:val="19"/>
              </w:rPr>
              <w:t>Unsupervised use of machines</w:t>
            </w:r>
          </w:p>
        </w:tc>
        <w:tc>
          <w:tcPr>
            <w:tcW w:w="945" w:type="dxa"/>
            <w:vMerge w:val="restart"/>
          </w:tcPr>
          <w:p w14:paraId="719868C5"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61" w:type="dxa"/>
            <w:vMerge w:val="restart"/>
          </w:tcPr>
          <w:p w14:paraId="7EF832B7" w14:textId="77777777" w:rsidR="002D4111" w:rsidRPr="005F743A" w:rsidRDefault="002D4111" w:rsidP="002D4111">
            <w:pPr>
              <w:pStyle w:val="TableParagraph"/>
              <w:spacing w:before="35" w:line="211" w:lineRule="auto"/>
              <w:ind w:left="56" w:right="124"/>
              <w:rPr>
                <w:rFonts w:asciiTheme="minorHAnsi" w:hAnsiTheme="minorHAnsi" w:cstheme="minorHAnsi"/>
                <w:sz w:val="19"/>
              </w:rPr>
            </w:pPr>
            <w:r w:rsidRPr="005F743A">
              <w:rPr>
                <w:rFonts w:asciiTheme="minorHAnsi" w:hAnsiTheme="minorHAnsi" w:cstheme="minorHAnsi"/>
                <w:spacing w:val="-5"/>
                <w:sz w:val="19"/>
              </w:rPr>
              <w:t xml:space="preserve">Unsupervised </w:t>
            </w:r>
            <w:r w:rsidRPr="005F743A">
              <w:rPr>
                <w:rFonts w:asciiTheme="minorHAnsi" w:hAnsiTheme="minorHAnsi" w:cstheme="minorHAnsi"/>
                <w:spacing w:val="-4"/>
                <w:sz w:val="19"/>
              </w:rPr>
              <w:t xml:space="preserve">use </w:t>
            </w:r>
            <w:r w:rsidRPr="005F743A">
              <w:rPr>
                <w:rFonts w:asciiTheme="minorHAnsi" w:hAnsiTheme="minorHAnsi" w:cstheme="minorHAnsi"/>
                <w:spacing w:val="-5"/>
                <w:sz w:val="19"/>
              </w:rPr>
              <w:t xml:space="preserve">leading </w:t>
            </w:r>
            <w:r w:rsidRPr="005F743A">
              <w:rPr>
                <w:rFonts w:asciiTheme="minorHAnsi" w:hAnsiTheme="minorHAnsi" w:cstheme="minorHAnsi"/>
                <w:spacing w:val="-14"/>
                <w:sz w:val="19"/>
              </w:rPr>
              <w:t xml:space="preserve">to </w:t>
            </w:r>
            <w:r w:rsidRPr="005F743A">
              <w:rPr>
                <w:rFonts w:asciiTheme="minorHAnsi" w:hAnsiTheme="minorHAnsi" w:cstheme="minorHAnsi"/>
                <w:spacing w:val="-5"/>
                <w:sz w:val="19"/>
              </w:rPr>
              <w:t>injury</w:t>
            </w:r>
          </w:p>
        </w:tc>
        <w:tc>
          <w:tcPr>
            <w:tcW w:w="1078" w:type="dxa"/>
          </w:tcPr>
          <w:p w14:paraId="12BE9F14" w14:textId="77777777" w:rsidR="002D4111" w:rsidRPr="005F743A" w:rsidRDefault="002D4111" w:rsidP="002D4111">
            <w:pPr>
              <w:pStyle w:val="TableParagraph"/>
              <w:spacing w:before="11"/>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35E97AD6" w14:textId="77777777" w:rsidR="002D4111" w:rsidRPr="005F743A" w:rsidRDefault="002D4111" w:rsidP="002D4111">
            <w:pPr>
              <w:pStyle w:val="TableParagraph"/>
              <w:spacing w:before="35" w:line="211" w:lineRule="auto"/>
              <w:ind w:left="54" w:right="638"/>
              <w:rPr>
                <w:rFonts w:asciiTheme="minorHAnsi" w:hAnsiTheme="minorHAnsi" w:cstheme="minorHAnsi"/>
                <w:sz w:val="19"/>
              </w:rPr>
            </w:pPr>
            <w:r w:rsidRPr="005F743A">
              <w:rPr>
                <w:rFonts w:asciiTheme="minorHAnsi" w:hAnsiTheme="minorHAnsi" w:cstheme="minorHAnsi"/>
                <w:spacing w:val="-5"/>
                <w:sz w:val="19"/>
              </w:rPr>
              <w:t xml:space="preserve">Students </w:t>
            </w:r>
            <w:r w:rsidRPr="005F743A">
              <w:rPr>
                <w:rFonts w:asciiTheme="minorHAnsi" w:hAnsiTheme="minorHAnsi" w:cstheme="minorHAnsi"/>
                <w:spacing w:val="-6"/>
                <w:sz w:val="19"/>
              </w:rPr>
              <w:t xml:space="preserve">are prohibited from </w:t>
            </w:r>
            <w:r w:rsidRPr="005F743A">
              <w:rPr>
                <w:rFonts w:asciiTheme="minorHAnsi" w:hAnsiTheme="minorHAnsi" w:cstheme="minorHAnsi"/>
                <w:spacing w:val="-4"/>
                <w:sz w:val="19"/>
              </w:rPr>
              <w:t xml:space="preserve">using </w:t>
            </w:r>
            <w:r w:rsidRPr="005F743A">
              <w:rPr>
                <w:rFonts w:asciiTheme="minorHAnsi" w:hAnsiTheme="minorHAnsi" w:cstheme="minorHAnsi"/>
                <w:spacing w:val="-6"/>
                <w:sz w:val="19"/>
              </w:rPr>
              <w:t xml:space="preserve">certain </w:t>
            </w:r>
            <w:r w:rsidRPr="005F743A">
              <w:rPr>
                <w:rFonts w:asciiTheme="minorHAnsi" w:hAnsiTheme="minorHAnsi" w:cstheme="minorHAnsi"/>
                <w:spacing w:val="-5"/>
                <w:sz w:val="19"/>
              </w:rPr>
              <w:t>machinery</w:t>
            </w:r>
          </w:p>
        </w:tc>
        <w:tc>
          <w:tcPr>
            <w:tcW w:w="908" w:type="dxa"/>
            <w:vMerge w:val="restart"/>
          </w:tcPr>
          <w:p w14:paraId="591A42E6"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5" w:type="dxa"/>
            <w:vMerge w:val="restart"/>
          </w:tcPr>
          <w:p w14:paraId="5F85659E" w14:textId="77777777" w:rsidR="002D4111" w:rsidRPr="005F743A" w:rsidRDefault="002D4111" w:rsidP="002D4111">
            <w:pPr>
              <w:pStyle w:val="TableParagraph"/>
              <w:rPr>
                <w:rFonts w:asciiTheme="minorHAnsi" w:hAnsiTheme="minorHAnsi" w:cstheme="minorHAnsi"/>
                <w:sz w:val="18"/>
              </w:rPr>
            </w:pPr>
          </w:p>
        </w:tc>
        <w:tc>
          <w:tcPr>
            <w:tcW w:w="1418" w:type="dxa"/>
            <w:vMerge w:val="restart"/>
          </w:tcPr>
          <w:p w14:paraId="1B98461A"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3BC615E8" w14:textId="77777777" w:rsidR="002D4111" w:rsidRPr="005F743A" w:rsidRDefault="002D4111" w:rsidP="002D4111">
            <w:pPr>
              <w:pStyle w:val="TableParagraph"/>
              <w:rPr>
                <w:rFonts w:asciiTheme="minorHAnsi" w:hAnsiTheme="minorHAnsi" w:cstheme="minorBidi"/>
                <w:sz w:val="18"/>
                <w:szCs w:val="18"/>
              </w:rPr>
            </w:pPr>
          </w:p>
        </w:tc>
        <w:tc>
          <w:tcPr>
            <w:tcW w:w="1418" w:type="dxa"/>
            <w:vMerge w:val="restart"/>
          </w:tcPr>
          <w:p w14:paraId="6482F24D" w14:textId="5CB1AC71"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53B6D616" w14:textId="77777777" w:rsidTr="002140A7">
        <w:trPr>
          <w:trHeight w:val="489"/>
        </w:trPr>
        <w:tc>
          <w:tcPr>
            <w:tcW w:w="1361" w:type="dxa"/>
            <w:vMerge/>
          </w:tcPr>
          <w:p w14:paraId="3AF12B2B" w14:textId="77777777" w:rsidR="002D4111" w:rsidRPr="005F743A" w:rsidRDefault="002D4111" w:rsidP="002D4111">
            <w:pPr>
              <w:rPr>
                <w:rFonts w:cstheme="minorHAnsi"/>
                <w:sz w:val="2"/>
                <w:szCs w:val="2"/>
              </w:rPr>
            </w:pPr>
          </w:p>
        </w:tc>
        <w:tc>
          <w:tcPr>
            <w:tcW w:w="945" w:type="dxa"/>
            <w:vMerge/>
          </w:tcPr>
          <w:p w14:paraId="5111F2C7" w14:textId="77777777" w:rsidR="002D4111" w:rsidRPr="005F743A" w:rsidRDefault="002D4111" w:rsidP="002D4111">
            <w:pPr>
              <w:rPr>
                <w:rFonts w:cstheme="minorHAnsi"/>
                <w:sz w:val="2"/>
                <w:szCs w:val="2"/>
              </w:rPr>
            </w:pPr>
          </w:p>
        </w:tc>
        <w:tc>
          <w:tcPr>
            <w:tcW w:w="1361" w:type="dxa"/>
            <w:vMerge/>
          </w:tcPr>
          <w:p w14:paraId="389B942F" w14:textId="77777777" w:rsidR="002D4111" w:rsidRPr="005F743A" w:rsidRDefault="002D4111" w:rsidP="002D4111">
            <w:pPr>
              <w:rPr>
                <w:rFonts w:cstheme="minorHAnsi"/>
                <w:sz w:val="2"/>
                <w:szCs w:val="2"/>
              </w:rPr>
            </w:pPr>
          </w:p>
        </w:tc>
        <w:tc>
          <w:tcPr>
            <w:tcW w:w="1078" w:type="dxa"/>
          </w:tcPr>
          <w:p w14:paraId="4390AB63" w14:textId="77777777" w:rsidR="002D4111" w:rsidRPr="005F743A" w:rsidRDefault="002D4111" w:rsidP="002D4111">
            <w:pPr>
              <w:pStyle w:val="TableParagraph"/>
              <w:spacing w:before="11"/>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200BC66A" w14:textId="77777777" w:rsidR="002D4111" w:rsidRPr="005F743A" w:rsidRDefault="002D4111" w:rsidP="002D4111">
            <w:pPr>
              <w:pStyle w:val="TableParagraph"/>
              <w:spacing w:before="35" w:line="211" w:lineRule="auto"/>
              <w:ind w:left="54" w:right="41"/>
              <w:rPr>
                <w:rFonts w:asciiTheme="minorHAnsi" w:hAnsiTheme="minorHAnsi" w:cstheme="minorHAnsi"/>
                <w:sz w:val="19"/>
              </w:rPr>
            </w:pPr>
            <w:r w:rsidRPr="005F743A">
              <w:rPr>
                <w:rFonts w:asciiTheme="minorHAnsi" w:hAnsiTheme="minorHAnsi" w:cstheme="minorHAnsi"/>
                <w:spacing w:val="-5"/>
                <w:sz w:val="19"/>
              </w:rPr>
              <w:t xml:space="preserve">Students </w:t>
            </w:r>
            <w:r w:rsidRPr="005F743A">
              <w:rPr>
                <w:rFonts w:asciiTheme="minorHAnsi" w:hAnsiTheme="minorHAnsi" w:cstheme="minorHAnsi"/>
                <w:spacing w:val="-6"/>
                <w:sz w:val="19"/>
              </w:rPr>
              <w:t xml:space="preserve">are </w:t>
            </w:r>
            <w:r w:rsidRPr="005F743A">
              <w:rPr>
                <w:rFonts w:asciiTheme="minorHAnsi" w:hAnsiTheme="minorHAnsi" w:cstheme="minorHAnsi"/>
                <w:spacing w:val="-5"/>
                <w:sz w:val="19"/>
              </w:rPr>
              <w:t xml:space="preserve">supervised </w:t>
            </w:r>
            <w:r w:rsidRPr="005F743A">
              <w:rPr>
                <w:rFonts w:asciiTheme="minorHAnsi" w:hAnsiTheme="minorHAnsi" w:cstheme="minorHAnsi"/>
                <w:spacing w:val="-3"/>
                <w:sz w:val="19"/>
              </w:rPr>
              <w:t xml:space="preserve">by </w:t>
            </w:r>
            <w:r w:rsidRPr="005F743A">
              <w:rPr>
                <w:rFonts w:asciiTheme="minorHAnsi" w:hAnsiTheme="minorHAnsi" w:cstheme="minorHAnsi"/>
                <w:spacing w:val="-4"/>
                <w:sz w:val="19"/>
              </w:rPr>
              <w:t xml:space="preserve">their </w:t>
            </w:r>
            <w:r w:rsidRPr="005F743A">
              <w:rPr>
                <w:rFonts w:asciiTheme="minorHAnsi" w:hAnsiTheme="minorHAnsi" w:cstheme="minorHAnsi"/>
                <w:spacing w:val="-5"/>
                <w:sz w:val="19"/>
              </w:rPr>
              <w:t xml:space="preserve">teacher when </w:t>
            </w:r>
            <w:r w:rsidRPr="005F743A">
              <w:rPr>
                <w:rFonts w:asciiTheme="minorHAnsi" w:hAnsiTheme="minorHAnsi" w:cstheme="minorHAnsi"/>
                <w:spacing w:val="-4"/>
                <w:sz w:val="19"/>
              </w:rPr>
              <w:t xml:space="preserve">using any </w:t>
            </w:r>
            <w:r w:rsidRPr="005F743A">
              <w:rPr>
                <w:rFonts w:asciiTheme="minorHAnsi" w:hAnsiTheme="minorHAnsi" w:cstheme="minorHAnsi"/>
                <w:spacing w:val="-5"/>
                <w:sz w:val="19"/>
              </w:rPr>
              <w:t>machine</w:t>
            </w:r>
          </w:p>
        </w:tc>
        <w:tc>
          <w:tcPr>
            <w:tcW w:w="908" w:type="dxa"/>
            <w:vMerge/>
          </w:tcPr>
          <w:p w14:paraId="7EC794FD" w14:textId="77777777" w:rsidR="002D4111" w:rsidRPr="005F743A" w:rsidRDefault="002D4111" w:rsidP="002D4111">
            <w:pPr>
              <w:rPr>
                <w:rFonts w:cstheme="minorHAnsi"/>
                <w:sz w:val="2"/>
                <w:szCs w:val="2"/>
              </w:rPr>
            </w:pPr>
          </w:p>
        </w:tc>
        <w:tc>
          <w:tcPr>
            <w:tcW w:w="2495" w:type="dxa"/>
            <w:vMerge/>
          </w:tcPr>
          <w:p w14:paraId="49ABAEDD" w14:textId="77777777" w:rsidR="002D4111" w:rsidRPr="005F743A" w:rsidRDefault="002D4111" w:rsidP="002D4111">
            <w:pPr>
              <w:rPr>
                <w:rFonts w:cstheme="minorHAnsi"/>
                <w:sz w:val="2"/>
                <w:szCs w:val="2"/>
              </w:rPr>
            </w:pPr>
          </w:p>
        </w:tc>
        <w:tc>
          <w:tcPr>
            <w:tcW w:w="1418" w:type="dxa"/>
            <w:vMerge/>
          </w:tcPr>
          <w:p w14:paraId="5A601EFD" w14:textId="77777777" w:rsidR="002D4111" w:rsidRPr="005F743A" w:rsidRDefault="002D4111" w:rsidP="002D4111">
            <w:pPr>
              <w:rPr>
                <w:rFonts w:cstheme="minorHAnsi"/>
                <w:sz w:val="2"/>
                <w:szCs w:val="2"/>
              </w:rPr>
            </w:pPr>
          </w:p>
        </w:tc>
        <w:tc>
          <w:tcPr>
            <w:tcW w:w="1418" w:type="dxa"/>
            <w:vMerge/>
          </w:tcPr>
          <w:p w14:paraId="3491AD6C" w14:textId="77777777" w:rsidR="002D4111" w:rsidRPr="005F743A" w:rsidRDefault="002D4111" w:rsidP="002D4111">
            <w:pPr>
              <w:rPr>
                <w:rFonts w:cstheme="minorHAnsi"/>
                <w:sz w:val="2"/>
                <w:szCs w:val="2"/>
              </w:rPr>
            </w:pPr>
          </w:p>
        </w:tc>
      </w:tr>
      <w:tr w:rsidR="002D4111" w:rsidRPr="005F743A" w14:paraId="14F18A4D" w14:textId="77777777" w:rsidTr="002140A7">
        <w:trPr>
          <w:trHeight w:val="489"/>
        </w:trPr>
        <w:tc>
          <w:tcPr>
            <w:tcW w:w="1361" w:type="dxa"/>
            <w:vMerge/>
          </w:tcPr>
          <w:p w14:paraId="283FD945" w14:textId="77777777" w:rsidR="002D4111" w:rsidRPr="005F743A" w:rsidRDefault="002D4111" w:rsidP="002D4111">
            <w:pPr>
              <w:rPr>
                <w:rFonts w:cstheme="minorHAnsi"/>
                <w:sz w:val="2"/>
                <w:szCs w:val="2"/>
              </w:rPr>
            </w:pPr>
          </w:p>
        </w:tc>
        <w:tc>
          <w:tcPr>
            <w:tcW w:w="945" w:type="dxa"/>
            <w:vMerge/>
          </w:tcPr>
          <w:p w14:paraId="347EE649" w14:textId="77777777" w:rsidR="002D4111" w:rsidRPr="005F743A" w:rsidRDefault="002D4111" w:rsidP="002D4111">
            <w:pPr>
              <w:rPr>
                <w:rFonts w:cstheme="minorHAnsi"/>
                <w:sz w:val="2"/>
                <w:szCs w:val="2"/>
              </w:rPr>
            </w:pPr>
          </w:p>
        </w:tc>
        <w:tc>
          <w:tcPr>
            <w:tcW w:w="1361" w:type="dxa"/>
            <w:vMerge/>
          </w:tcPr>
          <w:p w14:paraId="03555D88" w14:textId="77777777" w:rsidR="002D4111" w:rsidRPr="005F743A" w:rsidRDefault="002D4111" w:rsidP="002D4111">
            <w:pPr>
              <w:rPr>
                <w:rFonts w:cstheme="minorHAnsi"/>
                <w:sz w:val="2"/>
                <w:szCs w:val="2"/>
              </w:rPr>
            </w:pPr>
          </w:p>
        </w:tc>
        <w:tc>
          <w:tcPr>
            <w:tcW w:w="1078" w:type="dxa"/>
          </w:tcPr>
          <w:p w14:paraId="7CF1EA2B" w14:textId="77777777" w:rsidR="002D4111" w:rsidRPr="005F743A" w:rsidRDefault="002D4111" w:rsidP="002D4111">
            <w:pPr>
              <w:pStyle w:val="TableParagraph"/>
              <w:spacing w:before="11"/>
              <w:ind w:left="470"/>
              <w:rPr>
                <w:rFonts w:asciiTheme="minorHAnsi" w:hAnsiTheme="minorHAnsi" w:cstheme="minorHAnsi"/>
                <w:sz w:val="19"/>
              </w:rPr>
            </w:pPr>
            <w:r w:rsidRPr="005F743A">
              <w:rPr>
                <w:rFonts w:asciiTheme="minorHAnsi" w:hAnsiTheme="minorHAnsi" w:cstheme="minorHAnsi"/>
                <w:sz w:val="19"/>
              </w:rPr>
              <w:t>H</w:t>
            </w:r>
          </w:p>
        </w:tc>
        <w:tc>
          <w:tcPr>
            <w:tcW w:w="4196" w:type="dxa"/>
          </w:tcPr>
          <w:p w14:paraId="67B16390" w14:textId="77777777" w:rsidR="002D4111" w:rsidRPr="005F743A" w:rsidRDefault="002D4111" w:rsidP="002D4111">
            <w:pPr>
              <w:pStyle w:val="TableParagraph"/>
              <w:spacing w:before="35" w:line="211" w:lineRule="auto"/>
              <w:ind w:left="54" w:right="41"/>
              <w:rPr>
                <w:rFonts w:asciiTheme="minorHAnsi" w:hAnsiTheme="minorHAnsi" w:cstheme="minorHAnsi"/>
                <w:sz w:val="19"/>
              </w:rPr>
            </w:pPr>
            <w:r w:rsidRPr="005F743A">
              <w:rPr>
                <w:rFonts w:asciiTheme="minorHAnsi" w:hAnsiTheme="minorHAnsi" w:cstheme="minorHAnsi"/>
                <w:spacing w:val="-5"/>
                <w:sz w:val="19"/>
              </w:rPr>
              <w:t xml:space="preserve">Students </w:t>
            </w:r>
            <w:r w:rsidRPr="005F743A">
              <w:rPr>
                <w:rFonts w:asciiTheme="minorHAnsi" w:hAnsiTheme="minorHAnsi" w:cstheme="minorHAnsi"/>
                <w:spacing w:val="-6"/>
                <w:sz w:val="19"/>
              </w:rPr>
              <w:t xml:space="preserve">are </w:t>
            </w:r>
            <w:r w:rsidRPr="005F743A">
              <w:rPr>
                <w:rFonts w:asciiTheme="minorHAnsi" w:hAnsiTheme="minorHAnsi" w:cstheme="minorHAnsi"/>
                <w:spacing w:val="-5"/>
                <w:sz w:val="19"/>
              </w:rPr>
              <w:t xml:space="preserve">instructed </w:t>
            </w:r>
            <w:r w:rsidRPr="005F743A">
              <w:rPr>
                <w:rFonts w:asciiTheme="minorHAnsi" w:hAnsiTheme="minorHAnsi" w:cstheme="minorHAnsi"/>
                <w:spacing w:val="-3"/>
                <w:sz w:val="19"/>
              </w:rPr>
              <w:t xml:space="preserve">by </w:t>
            </w:r>
            <w:r w:rsidRPr="005F743A">
              <w:rPr>
                <w:rFonts w:asciiTheme="minorHAnsi" w:hAnsiTheme="minorHAnsi" w:cstheme="minorHAnsi"/>
                <w:spacing w:val="-4"/>
                <w:sz w:val="19"/>
              </w:rPr>
              <w:t xml:space="preserve">their </w:t>
            </w:r>
            <w:r w:rsidRPr="005F743A">
              <w:rPr>
                <w:rFonts w:asciiTheme="minorHAnsi" w:hAnsiTheme="minorHAnsi" w:cstheme="minorHAnsi"/>
                <w:spacing w:val="-5"/>
                <w:sz w:val="19"/>
              </w:rPr>
              <w:t xml:space="preserve">teacher </w:t>
            </w:r>
            <w:r w:rsidRPr="005F743A">
              <w:rPr>
                <w:rFonts w:asciiTheme="minorHAnsi" w:hAnsiTheme="minorHAnsi" w:cstheme="minorHAnsi"/>
                <w:spacing w:val="-7"/>
                <w:sz w:val="19"/>
              </w:rPr>
              <w:t xml:space="preserve">before </w:t>
            </w:r>
            <w:r w:rsidRPr="005F743A">
              <w:rPr>
                <w:rFonts w:asciiTheme="minorHAnsi" w:hAnsiTheme="minorHAnsi" w:cstheme="minorHAnsi"/>
                <w:spacing w:val="-4"/>
                <w:sz w:val="19"/>
              </w:rPr>
              <w:t xml:space="preserve">using any </w:t>
            </w:r>
            <w:r w:rsidRPr="005F743A">
              <w:rPr>
                <w:rFonts w:asciiTheme="minorHAnsi" w:hAnsiTheme="minorHAnsi" w:cstheme="minorHAnsi"/>
                <w:spacing w:val="-5"/>
                <w:sz w:val="19"/>
              </w:rPr>
              <w:t>machine</w:t>
            </w:r>
          </w:p>
        </w:tc>
        <w:tc>
          <w:tcPr>
            <w:tcW w:w="908" w:type="dxa"/>
            <w:vMerge/>
          </w:tcPr>
          <w:p w14:paraId="1B458A78" w14:textId="77777777" w:rsidR="002D4111" w:rsidRPr="005F743A" w:rsidRDefault="002D4111" w:rsidP="002D4111">
            <w:pPr>
              <w:rPr>
                <w:rFonts w:cstheme="minorHAnsi"/>
                <w:sz w:val="2"/>
                <w:szCs w:val="2"/>
              </w:rPr>
            </w:pPr>
          </w:p>
        </w:tc>
        <w:tc>
          <w:tcPr>
            <w:tcW w:w="2495" w:type="dxa"/>
            <w:vMerge/>
          </w:tcPr>
          <w:p w14:paraId="55DDDA6F" w14:textId="77777777" w:rsidR="002D4111" w:rsidRPr="005F743A" w:rsidRDefault="002D4111" w:rsidP="002D4111">
            <w:pPr>
              <w:rPr>
                <w:rFonts w:cstheme="minorHAnsi"/>
                <w:sz w:val="2"/>
                <w:szCs w:val="2"/>
              </w:rPr>
            </w:pPr>
          </w:p>
        </w:tc>
        <w:tc>
          <w:tcPr>
            <w:tcW w:w="1418" w:type="dxa"/>
            <w:vMerge/>
          </w:tcPr>
          <w:p w14:paraId="3B11C10C" w14:textId="77777777" w:rsidR="002D4111" w:rsidRPr="005F743A" w:rsidRDefault="002D4111" w:rsidP="002D4111">
            <w:pPr>
              <w:rPr>
                <w:rFonts w:cstheme="minorHAnsi"/>
                <w:sz w:val="2"/>
                <w:szCs w:val="2"/>
              </w:rPr>
            </w:pPr>
          </w:p>
        </w:tc>
        <w:tc>
          <w:tcPr>
            <w:tcW w:w="1418" w:type="dxa"/>
            <w:vMerge/>
          </w:tcPr>
          <w:p w14:paraId="3327B257" w14:textId="77777777" w:rsidR="002D4111" w:rsidRPr="005F743A" w:rsidRDefault="002D4111" w:rsidP="002D4111">
            <w:pPr>
              <w:rPr>
                <w:rFonts w:cstheme="minorHAnsi"/>
                <w:sz w:val="2"/>
                <w:szCs w:val="2"/>
              </w:rPr>
            </w:pPr>
          </w:p>
        </w:tc>
      </w:tr>
      <w:tr w:rsidR="002D4111" w:rsidRPr="005F743A" w14:paraId="0CB9D28B" w14:textId="77777777" w:rsidTr="002140A7">
        <w:trPr>
          <w:trHeight w:val="1489"/>
        </w:trPr>
        <w:tc>
          <w:tcPr>
            <w:tcW w:w="1361" w:type="dxa"/>
          </w:tcPr>
          <w:p w14:paraId="11536585" w14:textId="77777777" w:rsidR="002D4111" w:rsidRPr="005F743A" w:rsidRDefault="002D4111" w:rsidP="002D4111">
            <w:pPr>
              <w:pStyle w:val="TableParagraph"/>
              <w:spacing w:before="35" w:line="211" w:lineRule="auto"/>
              <w:ind w:left="56" w:right="254"/>
              <w:rPr>
                <w:rFonts w:asciiTheme="minorHAnsi" w:hAnsiTheme="minorHAnsi" w:cstheme="minorHAnsi"/>
                <w:sz w:val="19"/>
              </w:rPr>
            </w:pPr>
            <w:r w:rsidRPr="005F743A">
              <w:rPr>
                <w:rFonts w:asciiTheme="minorHAnsi" w:hAnsiTheme="minorHAnsi" w:cstheme="minorHAnsi"/>
                <w:sz w:val="19"/>
              </w:rPr>
              <w:t>Inadequate signage</w:t>
            </w:r>
          </w:p>
        </w:tc>
        <w:tc>
          <w:tcPr>
            <w:tcW w:w="945" w:type="dxa"/>
          </w:tcPr>
          <w:p w14:paraId="476A65F9"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N</w:t>
            </w:r>
          </w:p>
        </w:tc>
        <w:tc>
          <w:tcPr>
            <w:tcW w:w="1361" w:type="dxa"/>
          </w:tcPr>
          <w:p w14:paraId="57D6E64F" w14:textId="77777777" w:rsidR="002D4111" w:rsidRPr="005F743A" w:rsidRDefault="002D4111" w:rsidP="002D4111">
            <w:pPr>
              <w:pStyle w:val="TableParagraph"/>
              <w:spacing w:before="35" w:line="211" w:lineRule="auto"/>
              <w:ind w:left="56" w:right="82"/>
              <w:rPr>
                <w:rFonts w:asciiTheme="minorHAnsi" w:hAnsiTheme="minorHAnsi" w:cstheme="minorHAnsi"/>
                <w:sz w:val="19"/>
              </w:rPr>
            </w:pPr>
            <w:r w:rsidRPr="005F743A">
              <w:rPr>
                <w:rFonts w:asciiTheme="minorHAnsi" w:hAnsiTheme="minorHAnsi" w:cstheme="minorHAnsi"/>
                <w:sz w:val="19"/>
              </w:rPr>
              <w:t>Inadequate information and warnings leading to unsafe use of machine and injury</w:t>
            </w:r>
          </w:p>
        </w:tc>
        <w:tc>
          <w:tcPr>
            <w:tcW w:w="1078" w:type="dxa"/>
          </w:tcPr>
          <w:p w14:paraId="6A4E5145" w14:textId="77777777" w:rsidR="002D4111" w:rsidRPr="005F743A" w:rsidRDefault="002D4111" w:rsidP="002D4111">
            <w:pPr>
              <w:pStyle w:val="TableParagraph"/>
              <w:spacing w:before="11"/>
              <w:ind w:left="460"/>
              <w:rPr>
                <w:rFonts w:asciiTheme="minorHAnsi" w:hAnsiTheme="minorHAnsi" w:cstheme="minorHAnsi"/>
                <w:sz w:val="19"/>
              </w:rPr>
            </w:pPr>
            <w:r w:rsidRPr="005F743A">
              <w:rPr>
                <w:rFonts w:asciiTheme="minorHAnsi" w:hAnsiTheme="minorHAnsi" w:cstheme="minorHAnsi"/>
                <w:sz w:val="19"/>
              </w:rPr>
              <w:t>M</w:t>
            </w:r>
          </w:p>
        </w:tc>
        <w:tc>
          <w:tcPr>
            <w:tcW w:w="4196" w:type="dxa"/>
          </w:tcPr>
          <w:p w14:paraId="5990A579" w14:textId="77777777" w:rsidR="002D4111" w:rsidRPr="005F743A" w:rsidRDefault="002D4111" w:rsidP="002D4111">
            <w:pPr>
              <w:pStyle w:val="TableParagraph"/>
              <w:spacing w:before="35" w:line="211" w:lineRule="auto"/>
              <w:ind w:left="54" w:right="557"/>
              <w:rPr>
                <w:rFonts w:asciiTheme="minorHAnsi" w:hAnsiTheme="minorHAnsi" w:cstheme="minorHAnsi"/>
                <w:sz w:val="19"/>
              </w:rPr>
            </w:pPr>
            <w:r w:rsidRPr="005F743A">
              <w:rPr>
                <w:rFonts w:asciiTheme="minorHAnsi" w:hAnsiTheme="minorHAnsi" w:cstheme="minorHAnsi"/>
                <w:spacing w:val="-6"/>
                <w:sz w:val="19"/>
              </w:rPr>
              <w:t xml:space="preserve">Warning </w:t>
            </w:r>
            <w:r w:rsidRPr="005F743A">
              <w:rPr>
                <w:rFonts w:asciiTheme="minorHAnsi" w:hAnsiTheme="minorHAnsi" w:cstheme="minorHAnsi"/>
                <w:spacing w:val="-4"/>
                <w:sz w:val="19"/>
              </w:rPr>
              <w:t xml:space="preserve">signs </w:t>
            </w:r>
            <w:r w:rsidRPr="005F743A">
              <w:rPr>
                <w:rFonts w:asciiTheme="minorHAnsi" w:hAnsiTheme="minorHAnsi" w:cstheme="minorHAnsi"/>
                <w:spacing w:val="-6"/>
                <w:sz w:val="19"/>
              </w:rPr>
              <w:t xml:space="preserve">are prominently </w:t>
            </w:r>
            <w:r w:rsidRPr="005F743A">
              <w:rPr>
                <w:rFonts w:asciiTheme="minorHAnsi" w:hAnsiTheme="minorHAnsi" w:cstheme="minorHAnsi"/>
                <w:spacing w:val="-5"/>
                <w:sz w:val="19"/>
              </w:rPr>
              <w:t xml:space="preserve">located and maintained </w:t>
            </w:r>
            <w:r w:rsidRPr="005F743A">
              <w:rPr>
                <w:rFonts w:asciiTheme="minorHAnsi" w:hAnsiTheme="minorHAnsi" w:cstheme="minorHAnsi"/>
                <w:spacing w:val="-3"/>
                <w:sz w:val="19"/>
              </w:rPr>
              <w:t xml:space="preserve">in </w:t>
            </w:r>
            <w:r w:rsidRPr="005F743A">
              <w:rPr>
                <w:rFonts w:asciiTheme="minorHAnsi" w:hAnsiTheme="minorHAnsi" w:cstheme="minorHAnsi"/>
                <w:spacing w:val="-4"/>
                <w:sz w:val="19"/>
              </w:rPr>
              <w:t xml:space="preserve">good </w:t>
            </w:r>
            <w:r w:rsidRPr="005F743A">
              <w:rPr>
                <w:rFonts w:asciiTheme="minorHAnsi" w:hAnsiTheme="minorHAnsi" w:cstheme="minorHAnsi"/>
                <w:spacing w:val="-6"/>
                <w:sz w:val="19"/>
              </w:rPr>
              <w:t>condition</w:t>
            </w:r>
          </w:p>
        </w:tc>
        <w:tc>
          <w:tcPr>
            <w:tcW w:w="908" w:type="dxa"/>
          </w:tcPr>
          <w:p w14:paraId="1D28F1E5"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5" w:type="dxa"/>
          </w:tcPr>
          <w:p w14:paraId="46D496FD" w14:textId="77777777" w:rsidR="002D4111" w:rsidRPr="005F743A" w:rsidRDefault="002D4111" w:rsidP="002D4111">
            <w:pPr>
              <w:pStyle w:val="TableParagraph"/>
              <w:rPr>
                <w:rFonts w:asciiTheme="minorHAnsi" w:hAnsiTheme="minorHAnsi" w:cstheme="minorHAnsi"/>
                <w:sz w:val="18"/>
              </w:rPr>
            </w:pPr>
          </w:p>
        </w:tc>
        <w:tc>
          <w:tcPr>
            <w:tcW w:w="1418" w:type="dxa"/>
          </w:tcPr>
          <w:p w14:paraId="64B1359C"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7D62895F" w14:textId="77777777" w:rsidR="002D4111" w:rsidRPr="005F743A" w:rsidRDefault="002D4111" w:rsidP="002D4111">
            <w:pPr>
              <w:pStyle w:val="TableParagraph"/>
              <w:rPr>
                <w:rFonts w:asciiTheme="minorHAnsi" w:hAnsiTheme="minorHAnsi" w:cstheme="minorBidi"/>
                <w:sz w:val="18"/>
                <w:szCs w:val="18"/>
              </w:rPr>
            </w:pPr>
          </w:p>
        </w:tc>
        <w:tc>
          <w:tcPr>
            <w:tcW w:w="1418" w:type="dxa"/>
          </w:tcPr>
          <w:p w14:paraId="63F6C393" w14:textId="2B3A8D53"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18B23F63" w14:textId="77777777" w:rsidTr="002140A7">
        <w:trPr>
          <w:trHeight w:val="689"/>
        </w:trPr>
        <w:tc>
          <w:tcPr>
            <w:tcW w:w="1361" w:type="dxa"/>
          </w:tcPr>
          <w:p w14:paraId="4FCEE6CD" w14:textId="77777777" w:rsidR="002D4111" w:rsidRPr="005F743A" w:rsidRDefault="002D4111" w:rsidP="002D4111">
            <w:pPr>
              <w:pStyle w:val="TableParagraph"/>
              <w:spacing w:before="35" w:line="211" w:lineRule="auto"/>
              <w:ind w:left="56" w:right="35"/>
              <w:rPr>
                <w:rFonts w:asciiTheme="minorHAnsi" w:hAnsiTheme="minorHAnsi" w:cstheme="minorHAnsi"/>
                <w:sz w:val="19"/>
              </w:rPr>
            </w:pPr>
            <w:r w:rsidRPr="005F743A">
              <w:rPr>
                <w:rFonts w:asciiTheme="minorHAnsi" w:hAnsiTheme="minorHAnsi" w:cstheme="minorHAnsi"/>
                <w:sz w:val="19"/>
              </w:rPr>
              <w:t>Ingestion of contaminated material</w:t>
            </w:r>
          </w:p>
        </w:tc>
        <w:tc>
          <w:tcPr>
            <w:tcW w:w="945" w:type="dxa"/>
          </w:tcPr>
          <w:p w14:paraId="4F792B2D" w14:textId="77777777" w:rsidR="002D4111" w:rsidRPr="005F743A" w:rsidRDefault="002D4111" w:rsidP="002D4111">
            <w:pPr>
              <w:pStyle w:val="TableParagraph"/>
              <w:spacing w:line="259" w:lineRule="auto"/>
              <w:jc w:val="center"/>
            </w:pPr>
            <w:r w:rsidRPr="578FB197">
              <w:rPr>
                <w:rFonts w:asciiTheme="minorHAnsi" w:hAnsiTheme="minorHAnsi" w:cstheme="minorBidi"/>
                <w:sz w:val="18"/>
                <w:szCs w:val="18"/>
              </w:rPr>
              <w:t>Y</w:t>
            </w:r>
          </w:p>
        </w:tc>
        <w:tc>
          <w:tcPr>
            <w:tcW w:w="1361" w:type="dxa"/>
          </w:tcPr>
          <w:p w14:paraId="767A3BFB" w14:textId="77777777" w:rsidR="002D4111" w:rsidRPr="005F743A" w:rsidRDefault="002D4111" w:rsidP="002D4111">
            <w:pPr>
              <w:pStyle w:val="TableParagraph"/>
              <w:spacing w:before="35" w:line="211" w:lineRule="auto"/>
              <w:ind w:left="56" w:right="9"/>
              <w:rPr>
                <w:rFonts w:asciiTheme="minorHAnsi" w:hAnsiTheme="minorHAnsi" w:cstheme="minorHAnsi"/>
                <w:sz w:val="19"/>
              </w:rPr>
            </w:pPr>
            <w:r w:rsidRPr="005F743A">
              <w:rPr>
                <w:rFonts w:asciiTheme="minorHAnsi" w:hAnsiTheme="minorHAnsi" w:cstheme="minorHAnsi"/>
                <w:sz w:val="19"/>
              </w:rPr>
              <w:t>Poisoning or ill health</w:t>
            </w:r>
          </w:p>
        </w:tc>
        <w:tc>
          <w:tcPr>
            <w:tcW w:w="1078" w:type="dxa"/>
          </w:tcPr>
          <w:p w14:paraId="4A5BF5D5" w14:textId="77777777" w:rsidR="002D4111" w:rsidRPr="005F743A" w:rsidRDefault="002D4111" w:rsidP="002D4111">
            <w:pPr>
              <w:pStyle w:val="TableParagraph"/>
              <w:spacing w:before="12"/>
              <w:ind w:left="460"/>
              <w:rPr>
                <w:rFonts w:asciiTheme="minorHAnsi" w:hAnsiTheme="minorHAnsi" w:cstheme="minorHAnsi"/>
                <w:sz w:val="19"/>
              </w:rPr>
            </w:pPr>
            <w:r w:rsidRPr="005F743A">
              <w:rPr>
                <w:rFonts w:asciiTheme="minorHAnsi" w:hAnsiTheme="minorHAnsi" w:cstheme="minorHAnsi"/>
                <w:sz w:val="19"/>
              </w:rPr>
              <w:t>M</w:t>
            </w:r>
          </w:p>
        </w:tc>
        <w:tc>
          <w:tcPr>
            <w:tcW w:w="4196" w:type="dxa"/>
          </w:tcPr>
          <w:p w14:paraId="44F2CAB7" w14:textId="77777777" w:rsidR="002D4111" w:rsidRPr="005F743A" w:rsidRDefault="002D4111" w:rsidP="002D4111">
            <w:pPr>
              <w:pStyle w:val="TableParagraph"/>
              <w:spacing w:before="12"/>
              <w:ind w:left="54"/>
              <w:rPr>
                <w:rFonts w:asciiTheme="minorHAnsi" w:hAnsiTheme="minorHAnsi" w:cstheme="minorHAnsi"/>
                <w:sz w:val="19"/>
              </w:rPr>
            </w:pPr>
            <w:r w:rsidRPr="005F743A">
              <w:rPr>
                <w:rFonts w:asciiTheme="minorHAnsi" w:hAnsiTheme="minorHAnsi" w:cstheme="minorHAnsi"/>
                <w:sz w:val="19"/>
              </w:rPr>
              <w:t>Food and drink are prohibited in working area</w:t>
            </w:r>
          </w:p>
        </w:tc>
        <w:tc>
          <w:tcPr>
            <w:tcW w:w="908" w:type="dxa"/>
          </w:tcPr>
          <w:p w14:paraId="31579C42"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5" w:type="dxa"/>
          </w:tcPr>
          <w:p w14:paraId="09125849" w14:textId="77777777" w:rsidR="002D4111" w:rsidRPr="005F743A" w:rsidRDefault="002D4111" w:rsidP="002D4111">
            <w:pPr>
              <w:pStyle w:val="TableParagraph"/>
              <w:rPr>
                <w:rFonts w:asciiTheme="minorHAnsi" w:hAnsiTheme="minorHAnsi" w:cstheme="minorHAnsi"/>
                <w:sz w:val="18"/>
              </w:rPr>
            </w:pPr>
          </w:p>
        </w:tc>
        <w:tc>
          <w:tcPr>
            <w:tcW w:w="1418" w:type="dxa"/>
          </w:tcPr>
          <w:p w14:paraId="1FD1A6DD"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48FB248E" w14:textId="77777777" w:rsidR="002D4111" w:rsidRPr="005F743A" w:rsidRDefault="002D4111" w:rsidP="002D4111">
            <w:pPr>
              <w:pStyle w:val="TableParagraph"/>
              <w:rPr>
                <w:rFonts w:asciiTheme="minorHAnsi" w:hAnsiTheme="minorHAnsi" w:cstheme="minorBidi"/>
                <w:sz w:val="18"/>
                <w:szCs w:val="18"/>
              </w:rPr>
            </w:pPr>
          </w:p>
        </w:tc>
        <w:tc>
          <w:tcPr>
            <w:tcW w:w="1418" w:type="dxa"/>
          </w:tcPr>
          <w:p w14:paraId="1C8AECFC" w14:textId="10F6EB35"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5F743A" w14:paraId="17FA42E6" w14:textId="77777777" w:rsidTr="002140A7">
        <w:trPr>
          <w:trHeight w:val="689"/>
        </w:trPr>
        <w:tc>
          <w:tcPr>
            <w:tcW w:w="1361" w:type="dxa"/>
          </w:tcPr>
          <w:p w14:paraId="09368984" w14:textId="77777777" w:rsidR="002D4111" w:rsidRPr="005F743A" w:rsidRDefault="002D4111" w:rsidP="002D4111">
            <w:pPr>
              <w:pStyle w:val="TableParagraph"/>
              <w:spacing w:before="35" w:line="211" w:lineRule="auto"/>
              <w:ind w:left="56" w:right="141"/>
              <w:rPr>
                <w:rFonts w:asciiTheme="minorHAnsi" w:hAnsiTheme="minorHAnsi" w:cstheme="minorHAnsi"/>
                <w:sz w:val="19"/>
              </w:rPr>
            </w:pPr>
            <w:r w:rsidRPr="005F743A">
              <w:rPr>
                <w:rFonts w:asciiTheme="minorHAnsi" w:hAnsiTheme="minorHAnsi" w:cstheme="minorHAnsi"/>
                <w:sz w:val="19"/>
              </w:rPr>
              <w:t>Contact with hazardous materials</w:t>
            </w:r>
          </w:p>
        </w:tc>
        <w:tc>
          <w:tcPr>
            <w:tcW w:w="945" w:type="dxa"/>
          </w:tcPr>
          <w:p w14:paraId="0C464A8C"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1361" w:type="dxa"/>
          </w:tcPr>
          <w:p w14:paraId="7FA69C2C" w14:textId="77777777" w:rsidR="002D4111" w:rsidRPr="005F743A" w:rsidRDefault="002D4111" w:rsidP="002D4111">
            <w:pPr>
              <w:pStyle w:val="TableParagraph"/>
              <w:spacing w:before="36" w:line="211" w:lineRule="auto"/>
              <w:ind w:left="56" w:right="238"/>
              <w:rPr>
                <w:rFonts w:asciiTheme="minorHAnsi" w:hAnsiTheme="minorHAnsi" w:cstheme="minorHAnsi"/>
                <w:sz w:val="19"/>
              </w:rPr>
            </w:pPr>
            <w:r w:rsidRPr="005F743A">
              <w:rPr>
                <w:rFonts w:asciiTheme="minorHAnsi" w:hAnsiTheme="minorHAnsi" w:cstheme="minorHAnsi"/>
                <w:sz w:val="19"/>
              </w:rPr>
              <w:t>Exposure to hazardous materials</w:t>
            </w:r>
          </w:p>
        </w:tc>
        <w:tc>
          <w:tcPr>
            <w:tcW w:w="1078" w:type="dxa"/>
          </w:tcPr>
          <w:p w14:paraId="35C2307B" w14:textId="77777777" w:rsidR="002D4111" w:rsidRPr="005F743A" w:rsidRDefault="002D4111" w:rsidP="002D4111">
            <w:pPr>
              <w:pStyle w:val="TableParagraph"/>
              <w:spacing w:before="12"/>
              <w:ind w:left="460"/>
              <w:rPr>
                <w:rFonts w:asciiTheme="minorHAnsi" w:hAnsiTheme="minorHAnsi" w:cstheme="minorHAnsi"/>
                <w:sz w:val="19"/>
              </w:rPr>
            </w:pPr>
            <w:r w:rsidRPr="005F743A">
              <w:rPr>
                <w:rFonts w:asciiTheme="minorHAnsi" w:hAnsiTheme="minorHAnsi" w:cstheme="minorHAnsi"/>
                <w:sz w:val="19"/>
              </w:rPr>
              <w:t>M</w:t>
            </w:r>
          </w:p>
        </w:tc>
        <w:tc>
          <w:tcPr>
            <w:tcW w:w="4196" w:type="dxa"/>
          </w:tcPr>
          <w:p w14:paraId="75CAB91E" w14:textId="77777777" w:rsidR="002D4111" w:rsidRPr="005F743A" w:rsidRDefault="002D4111" w:rsidP="002D4111">
            <w:pPr>
              <w:pStyle w:val="TableParagraph"/>
              <w:spacing w:before="36" w:line="211" w:lineRule="auto"/>
              <w:ind w:left="54"/>
              <w:rPr>
                <w:rFonts w:asciiTheme="minorHAnsi" w:hAnsiTheme="minorHAnsi" w:cstheme="minorHAnsi"/>
                <w:sz w:val="19"/>
              </w:rPr>
            </w:pPr>
            <w:r w:rsidRPr="005F743A">
              <w:rPr>
                <w:rFonts w:asciiTheme="minorHAnsi" w:hAnsiTheme="minorHAnsi" w:cstheme="minorHAnsi"/>
                <w:spacing w:val="-5"/>
                <w:sz w:val="19"/>
              </w:rPr>
              <w:t xml:space="preserve">Personal hygiene </w:t>
            </w:r>
            <w:r w:rsidRPr="005F743A">
              <w:rPr>
                <w:rFonts w:asciiTheme="minorHAnsi" w:hAnsiTheme="minorHAnsi" w:cstheme="minorHAnsi"/>
                <w:spacing w:val="-3"/>
                <w:sz w:val="19"/>
              </w:rPr>
              <w:t xml:space="preserve">is </w:t>
            </w:r>
            <w:r w:rsidRPr="005F743A">
              <w:rPr>
                <w:rFonts w:asciiTheme="minorHAnsi" w:hAnsiTheme="minorHAnsi" w:cstheme="minorHAnsi"/>
                <w:spacing w:val="-6"/>
                <w:sz w:val="19"/>
              </w:rPr>
              <w:t xml:space="preserve">promoted </w:t>
            </w:r>
            <w:r w:rsidRPr="005F743A">
              <w:rPr>
                <w:rFonts w:asciiTheme="minorHAnsi" w:hAnsiTheme="minorHAnsi" w:cstheme="minorHAnsi"/>
                <w:spacing w:val="-5"/>
                <w:sz w:val="19"/>
              </w:rPr>
              <w:t xml:space="preserve">(washing </w:t>
            </w:r>
            <w:r w:rsidRPr="005F743A">
              <w:rPr>
                <w:rFonts w:asciiTheme="minorHAnsi" w:hAnsiTheme="minorHAnsi" w:cstheme="minorHAnsi"/>
                <w:spacing w:val="-4"/>
                <w:sz w:val="19"/>
              </w:rPr>
              <w:t xml:space="preserve">of </w:t>
            </w:r>
            <w:r w:rsidRPr="005F743A">
              <w:rPr>
                <w:rFonts w:asciiTheme="minorHAnsi" w:hAnsiTheme="minorHAnsi" w:cstheme="minorHAnsi"/>
                <w:spacing w:val="-5"/>
                <w:sz w:val="19"/>
              </w:rPr>
              <w:t xml:space="preserve">hands, </w:t>
            </w:r>
            <w:r w:rsidRPr="005F743A">
              <w:rPr>
                <w:rFonts w:asciiTheme="minorHAnsi" w:hAnsiTheme="minorHAnsi" w:cstheme="minorHAnsi"/>
                <w:spacing w:val="-4"/>
                <w:sz w:val="19"/>
              </w:rPr>
              <w:t xml:space="preserve">use of </w:t>
            </w:r>
            <w:r w:rsidRPr="005F743A">
              <w:rPr>
                <w:rFonts w:asciiTheme="minorHAnsi" w:hAnsiTheme="minorHAnsi" w:cstheme="minorHAnsi"/>
                <w:spacing w:val="-5"/>
                <w:sz w:val="19"/>
              </w:rPr>
              <w:t xml:space="preserve">barrier </w:t>
            </w:r>
            <w:r w:rsidRPr="005F743A">
              <w:rPr>
                <w:rFonts w:asciiTheme="minorHAnsi" w:hAnsiTheme="minorHAnsi" w:cstheme="minorHAnsi"/>
                <w:spacing w:val="-6"/>
                <w:sz w:val="19"/>
              </w:rPr>
              <w:t>creams etc.)</w:t>
            </w:r>
          </w:p>
        </w:tc>
        <w:tc>
          <w:tcPr>
            <w:tcW w:w="908" w:type="dxa"/>
          </w:tcPr>
          <w:p w14:paraId="7D2CBD50" w14:textId="77777777" w:rsidR="002D4111" w:rsidRPr="005F743A" w:rsidRDefault="002D4111" w:rsidP="002D4111">
            <w:pPr>
              <w:pStyle w:val="TableParagraph"/>
              <w:jc w:val="center"/>
              <w:rPr>
                <w:rFonts w:asciiTheme="minorHAnsi" w:hAnsiTheme="minorHAnsi" w:cstheme="minorBidi"/>
                <w:sz w:val="18"/>
                <w:szCs w:val="18"/>
              </w:rPr>
            </w:pPr>
            <w:r w:rsidRPr="578FB197">
              <w:rPr>
                <w:rFonts w:asciiTheme="minorHAnsi" w:hAnsiTheme="minorHAnsi" w:cstheme="minorBidi"/>
                <w:sz w:val="18"/>
                <w:szCs w:val="18"/>
              </w:rPr>
              <w:t>Y</w:t>
            </w:r>
          </w:p>
        </w:tc>
        <w:tc>
          <w:tcPr>
            <w:tcW w:w="2495" w:type="dxa"/>
          </w:tcPr>
          <w:p w14:paraId="3867AB5C" w14:textId="77777777" w:rsidR="002D4111" w:rsidRPr="005F743A" w:rsidRDefault="002D4111" w:rsidP="002D4111">
            <w:pPr>
              <w:pStyle w:val="TableParagraph"/>
              <w:rPr>
                <w:rFonts w:asciiTheme="minorHAnsi" w:hAnsiTheme="minorHAnsi" w:cstheme="minorHAnsi"/>
                <w:sz w:val="18"/>
              </w:rPr>
            </w:pPr>
          </w:p>
        </w:tc>
        <w:tc>
          <w:tcPr>
            <w:tcW w:w="1418" w:type="dxa"/>
          </w:tcPr>
          <w:p w14:paraId="7C25C7A7" w14:textId="77777777" w:rsidR="002D4111" w:rsidRPr="005F743A" w:rsidRDefault="002D4111" w:rsidP="002D4111">
            <w:pPr>
              <w:pStyle w:val="TableParagraph"/>
              <w:rPr>
                <w:rFonts w:asciiTheme="minorHAnsi" w:hAnsiTheme="minorHAnsi" w:cstheme="minorBidi"/>
                <w:sz w:val="18"/>
                <w:szCs w:val="18"/>
              </w:rPr>
            </w:pPr>
            <w:r w:rsidRPr="578FB197">
              <w:rPr>
                <w:rFonts w:asciiTheme="minorHAnsi" w:hAnsiTheme="minorHAnsi" w:cstheme="minorBidi"/>
                <w:sz w:val="18"/>
                <w:szCs w:val="18"/>
              </w:rPr>
              <w:t>Technology Department Members</w:t>
            </w:r>
          </w:p>
          <w:p w14:paraId="50694CB3" w14:textId="77777777" w:rsidR="002D4111" w:rsidRPr="005F743A" w:rsidRDefault="002D4111" w:rsidP="002D4111">
            <w:pPr>
              <w:pStyle w:val="TableParagraph"/>
              <w:rPr>
                <w:rFonts w:asciiTheme="minorHAnsi" w:hAnsiTheme="minorHAnsi" w:cstheme="minorBidi"/>
                <w:sz w:val="18"/>
                <w:szCs w:val="18"/>
              </w:rPr>
            </w:pPr>
          </w:p>
        </w:tc>
        <w:tc>
          <w:tcPr>
            <w:tcW w:w="1418" w:type="dxa"/>
          </w:tcPr>
          <w:p w14:paraId="7163AD3F" w14:textId="782F5100" w:rsidR="002D4111" w:rsidRPr="005F743A"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bl>
    <w:p w14:paraId="4D491598" w14:textId="77777777" w:rsidR="009638D2" w:rsidRPr="005F743A" w:rsidRDefault="009638D2" w:rsidP="009638D2">
      <w:pPr>
        <w:keepNext/>
        <w:keepLines/>
        <w:spacing w:before="80" w:line="228" w:lineRule="exact"/>
        <w:rPr>
          <w:rFonts w:cstheme="minorHAnsi"/>
          <w:sz w:val="19"/>
        </w:rPr>
      </w:pPr>
      <w:r>
        <w:rPr>
          <w:rFonts w:cstheme="minorHAnsi"/>
          <w:spacing w:val="-4"/>
          <w:sz w:val="19"/>
        </w:rPr>
        <w:t xml:space="preserve">   </w:t>
      </w:r>
      <w:r w:rsidRPr="005F743A">
        <w:rPr>
          <w:rFonts w:cstheme="minorHAnsi"/>
          <w:spacing w:val="-4"/>
          <w:sz w:val="19"/>
        </w:rPr>
        <w:t xml:space="preserve">If </w:t>
      </w:r>
      <w:r w:rsidRPr="005F743A">
        <w:rPr>
          <w:rFonts w:cstheme="minorHAnsi"/>
          <w:spacing w:val="-6"/>
          <w:sz w:val="19"/>
        </w:rPr>
        <w:t xml:space="preserve">there </w:t>
      </w:r>
      <w:r w:rsidRPr="005F743A">
        <w:rPr>
          <w:rFonts w:cstheme="minorHAnsi"/>
          <w:spacing w:val="-3"/>
          <w:sz w:val="19"/>
        </w:rPr>
        <w:t xml:space="preserve">is </w:t>
      </w:r>
      <w:r w:rsidRPr="005F743A">
        <w:rPr>
          <w:rFonts w:cstheme="minorHAnsi"/>
          <w:spacing w:val="-4"/>
          <w:sz w:val="19"/>
        </w:rPr>
        <w:t xml:space="preserve">one </w:t>
      </w:r>
      <w:r w:rsidRPr="005F743A">
        <w:rPr>
          <w:rFonts w:cstheme="minorHAnsi"/>
          <w:spacing w:val="-3"/>
          <w:sz w:val="19"/>
        </w:rPr>
        <w:t xml:space="preserve">or </w:t>
      </w:r>
      <w:r w:rsidRPr="005F743A">
        <w:rPr>
          <w:rFonts w:cstheme="minorHAnsi"/>
          <w:spacing w:val="-6"/>
          <w:sz w:val="19"/>
        </w:rPr>
        <w:t xml:space="preserve">more </w:t>
      </w:r>
      <w:r w:rsidRPr="005F743A">
        <w:rPr>
          <w:rFonts w:cstheme="minorHAnsi"/>
          <w:b/>
          <w:spacing w:val="-5"/>
          <w:sz w:val="19"/>
        </w:rPr>
        <w:t xml:space="preserve">High Risk </w:t>
      </w:r>
      <w:r w:rsidRPr="005F743A">
        <w:rPr>
          <w:rFonts w:cstheme="minorHAnsi"/>
          <w:b/>
          <w:spacing w:val="-4"/>
          <w:sz w:val="19"/>
        </w:rPr>
        <w:t xml:space="preserve">(H) </w:t>
      </w:r>
      <w:r w:rsidRPr="005F743A">
        <w:rPr>
          <w:rFonts w:cstheme="minorHAnsi"/>
          <w:spacing w:val="-6"/>
          <w:sz w:val="19"/>
        </w:rPr>
        <w:t xml:space="preserve">actions needed, </w:t>
      </w:r>
      <w:r w:rsidRPr="005F743A">
        <w:rPr>
          <w:rFonts w:cstheme="minorHAnsi"/>
          <w:spacing w:val="-5"/>
          <w:sz w:val="19"/>
        </w:rPr>
        <w:t xml:space="preserve">then </w:t>
      </w:r>
      <w:r w:rsidRPr="005F743A">
        <w:rPr>
          <w:rFonts w:cstheme="minorHAnsi"/>
          <w:spacing w:val="-4"/>
          <w:sz w:val="19"/>
        </w:rPr>
        <w:t xml:space="preserve">the </w:t>
      </w:r>
      <w:r w:rsidRPr="005F743A">
        <w:rPr>
          <w:rFonts w:cstheme="minorHAnsi"/>
          <w:spacing w:val="-5"/>
          <w:sz w:val="19"/>
        </w:rPr>
        <w:t xml:space="preserve">risk </w:t>
      </w:r>
      <w:r w:rsidRPr="005F743A">
        <w:rPr>
          <w:rFonts w:cstheme="minorHAnsi"/>
          <w:spacing w:val="-4"/>
          <w:sz w:val="19"/>
        </w:rPr>
        <w:t xml:space="preserve">of </w:t>
      </w:r>
      <w:r w:rsidRPr="005F743A">
        <w:rPr>
          <w:rFonts w:cstheme="minorHAnsi"/>
          <w:spacing w:val="-5"/>
          <w:sz w:val="19"/>
        </w:rPr>
        <w:t xml:space="preserve">injury could </w:t>
      </w:r>
      <w:r w:rsidRPr="005F743A">
        <w:rPr>
          <w:rFonts w:cstheme="minorHAnsi"/>
          <w:spacing w:val="-3"/>
          <w:sz w:val="19"/>
        </w:rPr>
        <w:t xml:space="preserve">be </w:t>
      </w:r>
      <w:r w:rsidRPr="005F743A">
        <w:rPr>
          <w:rFonts w:cstheme="minorHAnsi"/>
          <w:spacing w:val="-5"/>
          <w:sz w:val="19"/>
        </w:rPr>
        <w:t xml:space="preserve">high </w:t>
      </w:r>
      <w:r w:rsidRPr="005F743A">
        <w:rPr>
          <w:rFonts w:cstheme="minorHAnsi"/>
          <w:spacing w:val="-4"/>
          <w:sz w:val="19"/>
        </w:rPr>
        <w:t xml:space="preserve">and </w:t>
      </w:r>
      <w:r w:rsidRPr="005F743A">
        <w:rPr>
          <w:rFonts w:cstheme="minorHAnsi"/>
          <w:spacing w:val="-6"/>
          <w:sz w:val="19"/>
        </w:rPr>
        <w:t xml:space="preserve">immediate </w:t>
      </w:r>
      <w:r w:rsidRPr="005F743A">
        <w:rPr>
          <w:rFonts w:cstheme="minorHAnsi"/>
          <w:spacing w:val="-5"/>
          <w:sz w:val="19"/>
        </w:rPr>
        <w:t xml:space="preserve">action should </w:t>
      </w:r>
      <w:r w:rsidRPr="005F743A">
        <w:rPr>
          <w:rFonts w:cstheme="minorHAnsi"/>
          <w:spacing w:val="-3"/>
          <w:sz w:val="19"/>
        </w:rPr>
        <w:t xml:space="preserve">be </w:t>
      </w:r>
      <w:r w:rsidRPr="005F743A">
        <w:rPr>
          <w:rFonts w:cstheme="minorHAnsi"/>
          <w:spacing w:val="-6"/>
          <w:sz w:val="19"/>
        </w:rPr>
        <w:t>taken.</w:t>
      </w:r>
    </w:p>
    <w:p w14:paraId="07CE4C1A" w14:textId="77777777" w:rsidR="009638D2" w:rsidRPr="005F743A" w:rsidRDefault="009638D2" w:rsidP="009638D2">
      <w:pPr>
        <w:keepNext/>
        <w:keepLines/>
        <w:spacing w:line="228" w:lineRule="exact"/>
        <w:ind w:left="104"/>
        <w:rPr>
          <w:rFonts w:cstheme="minorHAnsi"/>
          <w:sz w:val="19"/>
        </w:rPr>
      </w:pPr>
      <w:r w:rsidRPr="005F743A">
        <w:rPr>
          <w:rFonts w:cstheme="minorHAnsi"/>
          <w:b/>
          <w:spacing w:val="-6"/>
          <w:sz w:val="19"/>
        </w:rPr>
        <w:t>Medium</w:t>
      </w:r>
      <w:r w:rsidRPr="005F743A">
        <w:rPr>
          <w:rFonts w:cstheme="minorHAnsi"/>
          <w:b/>
          <w:spacing w:val="-11"/>
          <w:sz w:val="19"/>
        </w:rPr>
        <w:t xml:space="preserve"> </w:t>
      </w:r>
      <w:r w:rsidRPr="005F743A">
        <w:rPr>
          <w:rFonts w:cstheme="minorHAnsi"/>
          <w:b/>
          <w:spacing w:val="-5"/>
          <w:sz w:val="19"/>
        </w:rPr>
        <w:t>Risk</w:t>
      </w:r>
      <w:r w:rsidRPr="005F743A">
        <w:rPr>
          <w:rFonts w:cstheme="minorHAnsi"/>
          <w:b/>
          <w:spacing w:val="-11"/>
          <w:sz w:val="19"/>
        </w:rPr>
        <w:t xml:space="preserve"> </w:t>
      </w:r>
      <w:r w:rsidRPr="005F743A">
        <w:rPr>
          <w:rFonts w:cstheme="minorHAnsi"/>
          <w:b/>
          <w:spacing w:val="-5"/>
          <w:sz w:val="19"/>
        </w:rPr>
        <w:t>(M)</w:t>
      </w:r>
      <w:r w:rsidRPr="005F743A">
        <w:rPr>
          <w:rFonts w:cstheme="minorHAnsi"/>
          <w:b/>
          <w:spacing w:val="-3"/>
          <w:sz w:val="19"/>
        </w:rPr>
        <w:t xml:space="preserve"> </w:t>
      </w:r>
      <w:r w:rsidRPr="005F743A">
        <w:rPr>
          <w:rFonts w:cstheme="minorHAnsi"/>
          <w:spacing w:val="-6"/>
          <w:sz w:val="19"/>
        </w:rPr>
        <w:t>actions</w:t>
      </w:r>
      <w:r w:rsidRPr="005F743A">
        <w:rPr>
          <w:rFonts w:cstheme="minorHAnsi"/>
          <w:spacing w:val="-10"/>
          <w:sz w:val="19"/>
        </w:rPr>
        <w:t xml:space="preserve"> </w:t>
      </w:r>
      <w:r w:rsidRPr="005F743A">
        <w:rPr>
          <w:rFonts w:cstheme="minorHAnsi"/>
          <w:spacing w:val="-5"/>
          <w:sz w:val="19"/>
        </w:rPr>
        <w:t>should</w:t>
      </w:r>
      <w:r w:rsidRPr="005F743A">
        <w:rPr>
          <w:rFonts w:cstheme="minorHAnsi"/>
          <w:spacing w:val="-11"/>
          <w:sz w:val="19"/>
        </w:rPr>
        <w:t xml:space="preserve"> </w:t>
      </w:r>
      <w:r w:rsidRPr="005F743A">
        <w:rPr>
          <w:rFonts w:cstheme="minorHAnsi"/>
          <w:spacing w:val="-3"/>
          <w:sz w:val="19"/>
        </w:rPr>
        <w:t>be</w:t>
      </w:r>
      <w:r w:rsidRPr="005F743A">
        <w:rPr>
          <w:rFonts w:cstheme="minorHAnsi"/>
          <w:spacing w:val="-10"/>
          <w:sz w:val="19"/>
        </w:rPr>
        <w:t xml:space="preserve"> </w:t>
      </w:r>
      <w:r w:rsidRPr="005F743A">
        <w:rPr>
          <w:rFonts w:cstheme="minorHAnsi"/>
          <w:spacing w:val="-5"/>
          <w:sz w:val="19"/>
        </w:rPr>
        <w:t>dealt</w:t>
      </w:r>
      <w:r w:rsidRPr="005F743A">
        <w:rPr>
          <w:rFonts w:cstheme="minorHAnsi"/>
          <w:spacing w:val="-11"/>
          <w:sz w:val="19"/>
        </w:rPr>
        <w:t xml:space="preserve"> </w:t>
      </w:r>
      <w:r w:rsidRPr="005F743A">
        <w:rPr>
          <w:rFonts w:cstheme="minorHAnsi"/>
          <w:spacing w:val="-5"/>
          <w:sz w:val="19"/>
        </w:rPr>
        <w:t>with</w:t>
      </w:r>
      <w:r w:rsidRPr="005F743A">
        <w:rPr>
          <w:rFonts w:cstheme="minorHAnsi"/>
          <w:spacing w:val="-10"/>
          <w:sz w:val="19"/>
        </w:rPr>
        <w:t xml:space="preserve"> </w:t>
      </w:r>
      <w:r w:rsidRPr="005F743A">
        <w:rPr>
          <w:rFonts w:cstheme="minorHAnsi"/>
          <w:spacing w:val="-3"/>
          <w:sz w:val="19"/>
        </w:rPr>
        <w:t>as</w:t>
      </w:r>
      <w:r w:rsidRPr="005F743A">
        <w:rPr>
          <w:rFonts w:cstheme="minorHAnsi"/>
          <w:spacing w:val="-11"/>
          <w:sz w:val="19"/>
        </w:rPr>
        <w:t xml:space="preserve"> </w:t>
      </w:r>
      <w:r w:rsidRPr="005F743A">
        <w:rPr>
          <w:rFonts w:cstheme="minorHAnsi"/>
          <w:spacing w:val="-5"/>
          <w:sz w:val="19"/>
        </w:rPr>
        <w:t>soon</w:t>
      </w:r>
      <w:r w:rsidRPr="005F743A">
        <w:rPr>
          <w:rFonts w:cstheme="minorHAnsi"/>
          <w:spacing w:val="-11"/>
          <w:sz w:val="19"/>
        </w:rPr>
        <w:t xml:space="preserve"> </w:t>
      </w:r>
      <w:r w:rsidRPr="005F743A">
        <w:rPr>
          <w:rFonts w:cstheme="minorHAnsi"/>
          <w:spacing w:val="-3"/>
          <w:sz w:val="19"/>
        </w:rPr>
        <w:t>as</w:t>
      </w:r>
      <w:r w:rsidRPr="005F743A">
        <w:rPr>
          <w:rFonts w:cstheme="minorHAnsi"/>
          <w:spacing w:val="-10"/>
          <w:sz w:val="19"/>
        </w:rPr>
        <w:t xml:space="preserve"> </w:t>
      </w:r>
      <w:r w:rsidRPr="005F743A">
        <w:rPr>
          <w:rFonts w:cstheme="minorHAnsi"/>
          <w:spacing w:val="-6"/>
          <w:sz w:val="19"/>
        </w:rPr>
        <w:t xml:space="preserve">possible.  </w:t>
      </w:r>
      <w:r w:rsidRPr="005F743A">
        <w:rPr>
          <w:rFonts w:cstheme="minorHAnsi"/>
          <w:spacing w:val="32"/>
          <w:sz w:val="19"/>
        </w:rPr>
        <w:t xml:space="preserve"> </w:t>
      </w:r>
      <w:r w:rsidRPr="005F743A">
        <w:rPr>
          <w:rFonts w:cstheme="minorHAnsi"/>
          <w:b/>
          <w:spacing w:val="-5"/>
          <w:sz w:val="19"/>
        </w:rPr>
        <w:t>Low</w:t>
      </w:r>
      <w:r w:rsidRPr="005F743A">
        <w:rPr>
          <w:rFonts w:cstheme="minorHAnsi"/>
          <w:b/>
          <w:spacing w:val="-11"/>
          <w:sz w:val="19"/>
        </w:rPr>
        <w:t xml:space="preserve"> </w:t>
      </w:r>
      <w:r w:rsidRPr="005F743A">
        <w:rPr>
          <w:rFonts w:cstheme="minorHAnsi"/>
          <w:b/>
          <w:spacing w:val="-5"/>
          <w:sz w:val="19"/>
        </w:rPr>
        <w:t>Risk</w:t>
      </w:r>
      <w:r w:rsidRPr="005F743A">
        <w:rPr>
          <w:rFonts w:cstheme="minorHAnsi"/>
          <w:b/>
          <w:spacing w:val="-11"/>
          <w:sz w:val="19"/>
        </w:rPr>
        <w:t xml:space="preserve"> </w:t>
      </w:r>
      <w:r w:rsidRPr="005F743A">
        <w:rPr>
          <w:rFonts w:cstheme="minorHAnsi"/>
          <w:b/>
          <w:spacing w:val="-4"/>
          <w:sz w:val="19"/>
        </w:rPr>
        <w:t>(L)</w:t>
      </w:r>
      <w:r w:rsidRPr="005F743A">
        <w:rPr>
          <w:rFonts w:cstheme="minorHAnsi"/>
          <w:b/>
          <w:spacing w:val="-2"/>
          <w:sz w:val="19"/>
        </w:rPr>
        <w:t xml:space="preserve"> </w:t>
      </w:r>
      <w:r w:rsidRPr="005F743A">
        <w:rPr>
          <w:rFonts w:cstheme="minorHAnsi"/>
          <w:spacing w:val="-6"/>
          <w:sz w:val="19"/>
        </w:rPr>
        <w:t>actions</w:t>
      </w:r>
      <w:r w:rsidRPr="005F743A">
        <w:rPr>
          <w:rFonts w:cstheme="minorHAnsi"/>
          <w:spacing w:val="-11"/>
          <w:sz w:val="19"/>
        </w:rPr>
        <w:t xml:space="preserve"> </w:t>
      </w:r>
      <w:r w:rsidRPr="005F743A">
        <w:rPr>
          <w:rFonts w:cstheme="minorHAnsi"/>
          <w:spacing w:val="-5"/>
          <w:sz w:val="19"/>
        </w:rPr>
        <w:t>should</w:t>
      </w:r>
      <w:r w:rsidRPr="005F743A">
        <w:rPr>
          <w:rFonts w:cstheme="minorHAnsi"/>
          <w:spacing w:val="-10"/>
          <w:sz w:val="19"/>
        </w:rPr>
        <w:t xml:space="preserve"> </w:t>
      </w:r>
      <w:r w:rsidRPr="005F743A">
        <w:rPr>
          <w:rFonts w:cstheme="minorHAnsi"/>
          <w:spacing w:val="-3"/>
          <w:sz w:val="19"/>
        </w:rPr>
        <w:t>be</w:t>
      </w:r>
      <w:r w:rsidRPr="005F743A">
        <w:rPr>
          <w:rFonts w:cstheme="minorHAnsi"/>
          <w:spacing w:val="-11"/>
          <w:sz w:val="19"/>
        </w:rPr>
        <w:t xml:space="preserve"> </w:t>
      </w:r>
      <w:r w:rsidRPr="005F743A">
        <w:rPr>
          <w:rFonts w:cstheme="minorHAnsi"/>
          <w:spacing w:val="-5"/>
          <w:sz w:val="19"/>
        </w:rPr>
        <w:t>dealt</w:t>
      </w:r>
      <w:r w:rsidRPr="005F743A">
        <w:rPr>
          <w:rFonts w:cstheme="minorHAnsi"/>
          <w:spacing w:val="-10"/>
          <w:sz w:val="19"/>
        </w:rPr>
        <w:t xml:space="preserve"> </w:t>
      </w:r>
      <w:r w:rsidRPr="005F743A">
        <w:rPr>
          <w:rFonts w:cstheme="minorHAnsi"/>
          <w:spacing w:val="-5"/>
          <w:sz w:val="19"/>
        </w:rPr>
        <w:t>with</w:t>
      </w:r>
      <w:r w:rsidRPr="005F743A">
        <w:rPr>
          <w:rFonts w:cstheme="minorHAnsi"/>
          <w:spacing w:val="-11"/>
          <w:sz w:val="19"/>
        </w:rPr>
        <w:t xml:space="preserve"> </w:t>
      </w:r>
      <w:r w:rsidRPr="005F743A">
        <w:rPr>
          <w:rFonts w:cstheme="minorHAnsi"/>
          <w:spacing w:val="-3"/>
          <w:sz w:val="19"/>
        </w:rPr>
        <w:t>as</w:t>
      </w:r>
      <w:r w:rsidRPr="005F743A">
        <w:rPr>
          <w:rFonts w:cstheme="minorHAnsi"/>
          <w:spacing w:val="-10"/>
          <w:sz w:val="19"/>
        </w:rPr>
        <w:t xml:space="preserve"> </w:t>
      </w:r>
      <w:r w:rsidRPr="005F743A">
        <w:rPr>
          <w:rFonts w:cstheme="minorHAnsi"/>
          <w:spacing w:val="-5"/>
          <w:sz w:val="19"/>
        </w:rPr>
        <w:t>soon</w:t>
      </w:r>
      <w:r w:rsidRPr="005F743A">
        <w:rPr>
          <w:rFonts w:cstheme="minorHAnsi"/>
          <w:spacing w:val="-11"/>
          <w:sz w:val="19"/>
        </w:rPr>
        <w:t xml:space="preserve"> </w:t>
      </w:r>
      <w:r w:rsidRPr="005F743A">
        <w:rPr>
          <w:rFonts w:cstheme="minorHAnsi"/>
          <w:spacing w:val="-3"/>
          <w:sz w:val="19"/>
        </w:rPr>
        <w:t>as</w:t>
      </w:r>
      <w:r w:rsidRPr="005F743A">
        <w:rPr>
          <w:rFonts w:cstheme="minorHAnsi"/>
          <w:spacing w:val="-10"/>
          <w:sz w:val="19"/>
        </w:rPr>
        <w:t xml:space="preserve"> </w:t>
      </w:r>
      <w:r w:rsidRPr="005F743A">
        <w:rPr>
          <w:rFonts w:cstheme="minorHAnsi"/>
          <w:spacing w:val="-6"/>
          <w:sz w:val="19"/>
        </w:rPr>
        <w:t>practicable.</w:t>
      </w:r>
    </w:p>
    <w:p w14:paraId="104A39CB" w14:textId="77777777" w:rsidR="009638D2" w:rsidRPr="005F743A" w:rsidRDefault="009638D2" w:rsidP="009638D2">
      <w:pPr>
        <w:keepNext/>
        <w:keepLines/>
        <w:rPr>
          <w:rFonts w:cstheme="minorHAnsi"/>
        </w:rPr>
      </w:pPr>
    </w:p>
    <w:p w14:paraId="2F423320" w14:textId="152653A5" w:rsidR="00A419D2" w:rsidRDefault="009638D2" w:rsidP="009638D2">
      <w:pPr>
        <w:pStyle w:val="BodyText"/>
        <w:keepNext/>
        <w:keepLines/>
        <w:widowControl/>
        <w:tabs>
          <w:tab w:val="left" w:pos="9090"/>
          <w:tab w:val="left" w:pos="9463"/>
          <w:tab w:val="left" w:pos="10283"/>
          <w:tab w:val="left" w:pos="10743"/>
        </w:tabs>
        <w:spacing w:before="192"/>
        <w:ind w:left="104"/>
        <w:rPr>
          <w:rFonts w:asciiTheme="minorHAnsi" w:hAnsiTheme="minorHAnsi" w:cstheme="minorHAnsi"/>
          <w:spacing w:val="-6"/>
        </w:rPr>
        <w:sectPr w:rsidR="00A419D2"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r w:rsidRPr="005F743A">
        <w:rPr>
          <w:rFonts w:asciiTheme="minorHAnsi" w:hAnsiTheme="minorHAnsi" w:cstheme="minorHAnsi"/>
          <w:spacing w:val="-5"/>
        </w:rPr>
        <w:t xml:space="preserve">Risk </w:t>
      </w:r>
      <w:r w:rsidRPr="005F743A">
        <w:rPr>
          <w:rFonts w:asciiTheme="minorHAnsi" w:hAnsiTheme="minorHAnsi" w:cstheme="minorHAnsi"/>
          <w:spacing w:val="-6"/>
        </w:rPr>
        <w:t>Assessment carried</w:t>
      </w:r>
      <w:r w:rsidRPr="005F743A">
        <w:rPr>
          <w:rFonts w:asciiTheme="minorHAnsi" w:hAnsiTheme="minorHAnsi" w:cstheme="minorHAnsi"/>
          <w:spacing w:val="-28"/>
        </w:rPr>
        <w:t xml:space="preserve"> </w:t>
      </w:r>
      <w:r w:rsidRPr="005F743A">
        <w:rPr>
          <w:rFonts w:asciiTheme="minorHAnsi" w:hAnsiTheme="minorHAnsi" w:cstheme="minorHAnsi"/>
          <w:spacing w:val="-5"/>
        </w:rPr>
        <w:t>out</w:t>
      </w:r>
      <w:r w:rsidRPr="005F743A">
        <w:rPr>
          <w:rFonts w:asciiTheme="minorHAnsi" w:hAnsiTheme="minorHAnsi" w:cstheme="minorHAnsi"/>
          <w:spacing w:val="-11"/>
        </w:rPr>
        <w:t xml:space="preserve"> </w:t>
      </w:r>
      <w:r w:rsidRPr="005F743A">
        <w:rPr>
          <w:rFonts w:asciiTheme="minorHAnsi" w:hAnsiTheme="minorHAnsi" w:cstheme="minorHAnsi"/>
          <w:spacing w:val="-4"/>
        </w:rPr>
        <w:t>by:</w:t>
      </w:r>
      <w:r w:rsidRPr="005F743A">
        <w:rPr>
          <w:rFonts w:asciiTheme="minorHAnsi" w:hAnsiTheme="minorHAnsi" w:cstheme="minorHAnsi"/>
          <w:spacing w:val="-4"/>
          <w:u w:val="single"/>
        </w:rPr>
        <w:t xml:space="preserve"> </w:t>
      </w:r>
      <w:r>
        <w:rPr>
          <w:rFonts w:asciiTheme="minorHAnsi" w:hAnsiTheme="minorHAnsi" w:cstheme="minorHAnsi"/>
          <w:spacing w:val="-4"/>
          <w:u w:val="single"/>
        </w:rPr>
        <w:t>Technology Department</w:t>
      </w:r>
      <w:r w:rsidRPr="005F743A">
        <w:rPr>
          <w:rFonts w:asciiTheme="minorHAnsi" w:hAnsiTheme="minorHAnsi" w:cstheme="minorHAnsi"/>
          <w:spacing w:val="-4"/>
        </w:rPr>
        <w:tab/>
      </w:r>
      <w:r w:rsidRPr="005F743A">
        <w:rPr>
          <w:rFonts w:asciiTheme="minorHAnsi" w:hAnsiTheme="minorHAnsi" w:cstheme="minorHAnsi"/>
          <w:spacing w:val="-6"/>
        </w:rPr>
        <w:t>Date</w:t>
      </w:r>
      <w:r>
        <w:rPr>
          <w:rFonts w:asciiTheme="minorHAnsi" w:hAnsiTheme="minorHAnsi" w:cstheme="minorHAnsi"/>
          <w:spacing w:val="-6"/>
        </w:rPr>
        <w:t xml:space="preserve"> 27/9/2</w:t>
      </w:r>
      <w:r w:rsidR="00AB4430">
        <w:rPr>
          <w:rFonts w:asciiTheme="minorHAnsi" w:hAnsiTheme="minorHAnsi" w:cstheme="minorHAnsi"/>
          <w:spacing w:val="-6"/>
        </w:rPr>
        <w:t>4</w:t>
      </w: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49"/>
        <w:gridCol w:w="4224"/>
        <w:gridCol w:w="907"/>
        <w:gridCol w:w="2494"/>
        <w:gridCol w:w="1417"/>
        <w:gridCol w:w="1417"/>
      </w:tblGrid>
      <w:tr w:rsidR="00D55D89" w:rsidRPr="008910EF" w14:paraId="520ADDAE" w14:textId="77777777" w:rsidTr="002140A7">
        <w:trPr>
          <w:trHeight w:val="1064"/>
          <w:tblHeader/>
        </w:trPr>
        <w:tc>
          <w:tcPr>
            <w:tcW w:w="1361" w:type="dxa"/>
            <w:tcBorders>
              <w:top w:val="nil"/>
              <w:left w:val="nil"/>
              <w:right w:val="nil"/>
            </w:tcBorders>
            <w:shd w:val="clear" w:color="auto" w:fill="50748A"/>
          </w:tcPr>
          <w:p w14:paraId="54AF94B0" w14:textId="77777777" w:rsidR="00D55D89" w:rsidRPr="008910EF" w:rsidRDefault="00D55D89" w:rsidP="002140A7">
            <w:pPr>
              <w:pStyle w:val="TableParagraph"/>
              <w:spacing w:line="216" w:lineRule="exact"/>
              <w:ind w:left="61"/>
              <w:rPr>
                <w:rFonts w:asciiTheme="minorHAnsi" w:hAnsiTheme="minorHAnsi" w:cstheme="minorHAnsi"/>
                <w:b/>
                <w:sz w:val="19"/>
              </w:rPr>
            </w:pPr>
            <w:r w:rsidRPr="008910EF">
              <w:rPr>
                <w:rFonts w:asciiTheme="minorHAnsi" w:hAnsiTheme="minorHAnsi" w:cstheme="minorHAnsi"/>
                <w:b/>
                <w:color w:val="FFFFFF"/>
                <w:sz w:val="19"/>
              </w:rPr>
              <w:lastRenderedPageBreak/>
              <w:t>Hazards</w:t>
            </w:r>
          </w:p>
        </w:tc>
        <w:tc>
          <w:tcPr>
            <w:tcW w:w="945" w:type="dxa"/>
            <w:tcBorders>
              <w:top w:val="nil"/>
              <w:left w:val="nil"/>
              <w:right w:val="nil"/>
            </w:tcBorders>
            <w:shd w:val="clear" w:color="auto" w:fill="50748A"/>
          </w:tcPr>
          <w:p w14:paraId="6EE808DD" w14:textId="77777777" w:rsidR="00D55D89" w:rsidRPr="008910EF" w:rsidRDefault="00D55D89" w:rsidP="002140A7">
            <w:pPr>
              <w:pStyle w:val="TableParagraph"/>
              <w:spacing w:before="3" w:line="220" w:lineRule="auto"/>
              <w:ind w:left="61" w:right="42"/>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Is the hazard present?</w:t>
            </w:r>
          </w:p>
          <w:p w14:paraId="56A8F9D3"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2B84F117" w14:textId="77777777" w:rsidR="00D55D89" w:rsidRPr="008910EF" w:rsidRDefault="00D55D89" w:rsidP="002140A7">
            <w:pPr>
              <w:pStyle w:val="TableParagraph"/>
              <w:spacing w:before="3" w:line="220" w:lineRule="auto"/>
              <w:ind w:left="60" w:right="246"/>
              <w:rPr>
                <w:rFonts w:asciiTheme="minorHAnsi" w:hAnsiTheme="minorHAnsi" w:cstheme="minorHAnsi"/>
                <w:b/>
                <w:sz w:val="19"/>
              </w:rPr>
            </w:pPr>
            <w:r w:rsidRPr="008910EF">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2621C63D"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pacing w:val="-8"/>
                <w:sz w:val="19"/>
              </w:rPr>
              <w:t xml:space="preserve">Risk </w:t>
            </w:r>
            <w:r w:rsidRPr="008910EF">
              <w:rPr>
                <w:rFonts w:asciiTheme="minorHAnsi" w:hAnsiTheme="minorHAnsi" w:cstheme="minorHAnsi"/>
                <w:b/>
                <w:color w:val="FFFFFF"/>
                <w:spacing w:val="-11"/>
                <w:sz w:val="19"/>
              </w:rPr>
              <w:t>rating</w:t>
            </w:r>
          </w:p>
          <w:p w14:paraId="78BEE58D" w14:textId="77777777" w:rsidR="00D55D89" w:rsidRPr="008910EF" w:rsidRDefault="00D55D89" w:rsidP="002140A7">
            <w:pPr>
              <w:pStyle w:val="TableParagraph"/>
              <w:spacing w:before="3"/>
              <w:ind w:left="60"/>
              <w:rPr>
                <w:rFonts w:asciiTheme="minorHAnsi" w:hAnsiTheme="minorHAnsi" w:cstheme="minorHAnsi"/>
                <w:b/>
                <w:sz w:val="16"/>
              </w:rPr>
            </w:pPr>
            <w:r w:rsidRPr="008910EF">
              <w:rPr>
                <w:rFonts w:asciiTheme="minorHAnsi" w:hAnsiTheme="minorHAnsi" w:cstheme="minorHAnsi"/>
                <w:b/>
                <w:color w:val="FFFFFF"/>
                <w:sz w:val="16"/>
              </w:rPr>
              <w:t>H = High</w:t>
            </w:r>
          </w:p>
          <w:p w14:paraId="4E7958CB" w14:textId="77777777" w:rsidR="00D55D89" w:rsidRPr="008910EF" w:rsidRDefault="00D55D89" w:rsidP="002140A7">
            <w:pPr>
              <w:pStyle w:val="TableParagraph"/>
              <w:spacing w:before="8" w:line="249" w:lineRule="auto"/>
              <w:ind w:left="60"/>
              <w:rPr>
                <w:rFonts w:asciiTheme="minorHAnsi" w:hAnsiTheme="minorHAnsi" w:cstheme="minorHAnsi"/>
                <w:b/>
                <w:sz w:val="16"/>
              </w:rPr>
            </w:pPr>
            <w:r w:rsidRPr="008910EF">
              <w:rPr>
                <w:rFonts w:asciiTheme="minorHAnsi" w:hAnsiTheme="minorHAnsi" w:cstheme="minorHAnsi"/>
                <w:b/>
                <w:color w:val="FFFFFF"/>
                <w:sz w:val="16"/>
              </w:rPr>
              <w:t>M = Medium</w:t>
            </w:r>
            <w:r>
              <w:rPr>
                <w:rFonts w:asciiTheme="minorHAnsi" w:hAnsiTheme="minorHAnsi" w:cstheme="minorHAnsi"/>
                <w:b/>
                <w:color w:val="FFFFFF"/>
                <w:sz w:val="16"/>
              </w:rPr>
              <w:br/>
            </w:r>
            <w:r w:rsidRPr="008910EF">
              <w:rPr>
                <w:rFonts w:asciiTheme="minorHAnsi" w:hAnsiTheme="minorHAnsi" w:cstheme="minorHAnsi"/>
                <w:b/>
                <w:color w:val="FFFFFF"/>
                <w:sz w:val="16"/>
              </w:rPr>
              <w:t>L = Low</w:t>
            </w:r>
          </w:p>
        </w:tc>
        <w:tc>
          <w:tcPr>
            <w:tcW w:w="4224" w:type="dxa"/>
            <w:tcBorders>
              <w:top w:val="nil"/>
              <w:left w:val="nil"/>
              <w:right w:val="nil"/>
            </w:tcBorders>
            <w:shd w:val="clear" w:color="auto" w:fill="50748A"/>
          </w:tcPr>
          <w:p w14:paraId="20504647"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42A4E62A" w14:textId="77777777" w:rsidR="00D55D89" w:rsidRPr="008910EF" w:rsidRDefault="00D55D89" w:rsidP="002140A7">
            <w:pPr>
              <w:pStyle w:val="TableParagraph"/>
              <w:spacing w:before="3" w:line="220" w:lineRule="auto"/>
              <w:ind w:left="60" w:right="107"/>
              <w:jc w:val="center"/>
              <w:rPr>
                <w:rFonts w:asciiTheme="minorHAnsi" w:hAnsiTheme="minorHAnsi" w:cstheme="minorBidi"/>
                <w:b/>
                <w:bCs/>
                <w:sz w:val="19"/>
                <w:szCs w:val="19"/>
              </w:rPr>
            </w:pPr>
            <w:r w:rsidRPr="5718A4CF">
              <w:rPr>
                <w:rFonts w:asciiTheme="minorHAnsi" w:hAnsiTheme="minorHAnsi" w:cstheme="minorBidi"/>
                <w:b/>
                <w:bCs/>
                <w:color w:val="FFFFFF"/>
                <w:spacing w:val="-6"/>
                <w:sz w:val="19"/>
                <w:szCs w:val="19"/>
              </w:rPr>
              <w:t xml:space="preserve">Is </w:t>
            </w:r>
            <w:r w:rsidRPr="5718A4CF">
              <w:rPr>
                <w:rFonts w:asciiTheme="minorHAnsi" w:hAnsiTheme="minorHAnsi" w:cstheme="minorBidi"/>
                <w:b/>
                <w:bCs/>
                <w:color w:val="FFFFFF"/>
                <w:spacing w:val="-10"/>
                <w:sz w:val="19"/>
                <w:szCs w:val="19"/>
              </w:rPr>
              <w:t xml:space="preserve">this </w:t>
            </w:r>
            <w:r w:rsidRPr="5718A4CF">
              <w:rPr>
                <w:rFonts w:asciiTheme="minorHAnsi" w:hAnsiTheme="minorHAnsi" w:cstheme="minorBidi"/>
                <w:b/>
                <w:bCs/>
                <w:color w:val="FFFFFF"/>
                <w:spacing w:val="-11"/>
                <w:sz w:val="19"/>
                <w:szCs w:val="19"/>
              </w:rPr>
              <w:t xml:space="preserve">control </w:t>
            </w:r>
            <w:r w:rsidRPr="5718A4CF">
              <w:rPr>
                <w:rFonts w:asciiTheme="minorHAnsi" w:hAnsiTheme="minorHAnsi" w:cstheme="minorBidi"/>
                <w:b/>
                <w:bCs/>
                <w:color w:val="FFFFFF"/>
                <w:spacing w:val="-5"/>
                <w:sz w:val="19"/>
                <w:szCs w:val="19"/>
              </w:rPr>
              <w:t xml:space="preserve">in </w:t>
            </w:r>
            <w:r w:rsidRPr="5718A4CF">
              <w:rPr>
                <w:rFonts w:asciiTheme="minorHAnsi" w:hAnsiTheme="minorHAnsi" w:cstheme="minorBidi"/>
                <w:b/>
                <w:bCs/>
                <w:color w:val="FFFFFF"/>
                <w:spacing w:val="-14"/>
                <w:sz w:val="19"/>
                <w:szCs w:val="19"/>
              </w:rPr>
              <w:t>place?</w:t>
            </w:r>
          </w:p>
          <w:p w14:paraId="4B1EA0F7" w14:textId="77777777" w:rsidR="00D55D89" w:rsidRPr="008910EF" w:rsidRDefault="00D55D89" w:rsidP="002140A7">
            <w:pPr>
              <w:pStyle w:val="TableParagraph"/>
              <w:spacing w:before="182"/>
              <w:ind w:left="60"/>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7111F70C" w14:textId="77777777" w:rsidR="00D55D89" w:rsidRPr="008910EF" w:rsidRDefault="00D55D89" w:rsidP="002140A7">
            <w:pPr>
              <w:pStyle w:val="TableParagraph"/>
              <w:spacing w:before="29" w:line="189" w:lineRule="auto"/>
              <w:ind w:left="60" w:right="49"/>
              <w:rPr>
                <w:rFonts w:asciiTheme="minorHAnsi" w:hAnsiTheme="minorHAnsi" w:cstheme="minorHAnsi"/>
                <w:b/>
                <w:sz w:val="19"/>
              </w:rPr>
            </w:pPr>
            <w:r w:rsidRPr="008910EF">
              <w:rPr>
                <w:rFonts w:asciiTheme="minorHAnsi" w:hAnsiTheme="minorHAnsi" w:cstheme="minorHAnsi"/>
                <w:b/>
                <w:color w:val="FFFFFF"/>
                <w:spacing w:val="-4"/>
                <w:sz w:val="19"/>
              </w:rPr>
              <w:t xml:space="preserve">If </w:t>
            </w:r>
            <w:r w:rsidRPr="008910EF">
              <w:rPr>
                <w:rFonts w:asciiTheme="minorHAnsi" w:hAnsiTheme="minorHAnsi" w:cstheme="minorHAnsi"/>
                <w:b/>
                <w:color w:val="FFFFFF"/>
                <w:spacing w:val="-3"/>
                <w:sz w:val="19"/>
              </w:rPr>
              <w:t xml:space="preserve">no, </w:t>
            </w:r>
            <w:r w:rsidRPr="008910EF">
              <w:rPr>
                <w:rFonts w:asciiTheme="minorHAnsi" w:hAnsiTheme="minorHAnsi" w:cstheme="minorHAnsi"/>
                <w:b/>
                <w:color w:val="FFFFFF"/>
                <w:spacing w:val="-4"/>
                <w:sz w:val="19"/>
              </w:rPr>
              <w:t xml:space="preserve">what actions are </w:t>
            </w:r>
            <w:r w:rsidRPr="008910EF">
              <w:rPr>
                <w:rFonts w:asciiTheme="minorHAnsi" w:hAnsiTheme="minorHAnsi" w:cstheme="minorHAnsi"/>
                <w:b/>
                <w:color w:val="FFFFFF"/>
                <w:spacing w:val="-5"/>
                <w:sz w:val="19"/>
              </w:rPr>
              <w:t xml:space="preserve">required </w:t>
            </w:r>
            <w:r w:rsidRPr="008910EF">
              <w:rPr>
                <w:rFonts w:asciiTheme="minorHAnsi" w:hAnsiTheme="minorHAnsi" w:cstheme="minorHAnsi"/>
                <w:b/>
                <w:color w:val="FFFFFF"/>
                <w:spacing w:val="-3"/>
                <w:sz w:val="19"/>
              </w:rPr>
              <w:t xml:space="preserve">to </w:t>
            </w:r>
            <w:r w:rsidRPr="008910EF">
              <w:rPr>
                <w:rFonts w:asciiTheme="minorHAnsi" w:hAnsiTheme="minorHAnsi" w:cstheme="minorHAnsi"/>
                <w:b/>
                <w:color w:val="FFFFFF"/>
                <w:spacing w:val="-4"/>
                <w:sz w:val="19"/>
              </w:rPr>
              <w:t xml:space="preserve">implement the </w:t>
            </w:r>
            <w:r w:rsidRPr="008910EF">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593F86F6" w14:textId="77777777" w:rsidR="00D55D89" w:rsidRPr="008910EF" w:rsidRDefault="00D55D89" w:rsidP="002140A7">
            <w:pPr>
              <w:pStyle w:val="TableParagraph"/>
              <w:spacing w:before="3" w:line="220" w:lineRule="auto"/>
              <w:ind w:left="60"/>
              <w:rPr>
                <w:rFonts w:asciiTheme="minorHAnsi" w:hAnsiTheme="minorHAnsi" w:cstheme="minorHAnsi"/>
                <w:b/>
                <w:sz w:val="19"/>
              </w:rPr>
            </w:pPr>
            <w:r w:rsidRPr="008910EF">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75297217" w14:textId="77777777" w:rsidR="00D55D89" w:rsidRPr="008910EF" w:rsidRDefault="00D55D89" w:rsidP="002140A7">
            <w:pPr>
              <w:pStyle w:val="TableParagraph"/>
              <w:spacing w:before="3" w:line="220" w:lineRule="auto"/>
              <w:ind w:left="61"/>
              <w:rPr>
                <w:rFonts w:asciiTheme="minorHAnsi" w:hAnsiTheme="minorHAnsi" w:cstheme="minorHAnsi"/>
                <w:b/>
                <w:sz w:val="19"/>
              </w:rPr>
            </w:pPr>
            <w:r w:rsidRPr="008910EF">
              <w:rPr>
                <w:rFonts w:asciiTheme="minorHAnsi" w:hAnsiTheme="minorHAnsi" w:cstheme="minorHAnsi"/>
                <w:b/>
                <w:color w:val="FFFFFF"/>
                <w:sz w:val="19"/>
              </w:rPr>
              <w:t>Date action completed</w:t>
            </w:r>
          </w:p>
        </w:tc>
      </w:tr>
      <w:tr w:rsidR="002D4111" w:rsidRPr="008910EF" w14:paraId="402B7D70" w14:textId="77777777" w:rsidTr="002140A7">
        <w:trPr>
          <w:trHeight w:val="489"/>
        </w:trPr>
        <w:tc>
          <w:tcPr>
            <w:tcW w:w="1361" w:type="dxa"/>
            <w:vMerge w:val="restart"/>
          </w:tcPr>
          <w:p w14:paraId="05E749D6" w14:textId="77777777" w:rsidR="002D4111" w:rsidRPr="008910EF" w:rsidRDefault="002D4111" w:rsidP="002D4111">
            <w:pPr>
              <w:pStyle w:val="TableParagraph"/>
              <w:spacing w:before="34" w:line="211" w:lineRule="auto"/>
              <w:ind w:left="56" w:right="111"/>
              <w:rPr>
                <w:rFonts w:asciiTheme="minorHAnsi" w:hAnsiTheme="minorHAnsi" w:cstheme="minorHAnsi"/>
                <w:sz w:val="19"/>
              </w:rPr>
            </w:pPr>
            <w:r w:rsidRPr="008910EF">
              <w:rPr>
                <w:rFonts w:asciiTheme="minorHAnsi" w:hAnsiTheme="minorHAnsi" w:cstheme="minorHAnsi"/>
                <w:sz w:val="19"/>
              </w:rPr>
              <w:t>Contact with moving parts</w:t>
            </w:r>
          </w:p>
          <w:p w14:paraId="15084041" w14:textId="77777777" w:rsidR="002D4111" w:rsidRPr="008910EF" w:rsidRDefault="002D4111" w:rsidP="002D4111">
            <w:pPr>
              <w:pStyle w:val="TableParagraph"/>
              <w:spacing w:before="6"/>
              <w:rPr>
                <w:rFonts w:asciiTheme="minorHAnsi" w:hAnsiTheme="minorHAnsi" w:cstheme="minorHAnsi"/>
                <w:b/>
                <w:sz w:val="16"/>
              </w:rPr>
            </w:pPr>
          </w:p>
          <w:p w14:paraId="7895C936" w14:textId="77777777" w:rsidR="002D4111" w:rsidRPr="008910EF" w:rsidRDefault="002D4111" w:rsidP="002D4111">
            <w:pPr>
              <w:pStyle w:val="TableParagraph"/>
              <w:spacing w:line="211" w:lineRule="auto"/>
              <w:ind w:left="56" w:right="374"/>
              <w:rPr>
                <w:rFonts w:asciiTheme="minorHAnsi" w:hAnsiTheme="minorHAnsi" w:cstheme="minorHAnsi"/>
                <w:sz w:val="19"/>
              </w:rPr>
            </w:pPr>
            <w:r w:rsidRPr="008910EF">
              <w:rPr>
                <w:rFonts w:asciiTheme="minorHAnsi" w:hAnsiTheme="minorHAnsi" w:cstheme="minorHAnsi"/>
                <w:spacing w:val="-5"/>
                <w:sz w:val="19"/>
              </w:rPr>
              <w:t xml:space="preserve">Note: This machine </w:t>
            </w:r>
            <w:r w:rsidRPr="008910EF">
              <w:rPr>
                <w:rFonts w:asciiTheme="minorHAnsi" w:hAnsiTheme="minorHAnsi" w:cstheme="minorHAnsi"/>
                <w:spacing w:val="-13"/>
                <w:sz w:val="19"/>
              </w:rPr>
              <w:t xml:space="preserve">is </w:t>
            </w:r>
            <w:r w:rsidRPr="008910EF">
              <w:rPr>
                <w:rFonts w:asciiTheme="minorHAnsi" w:hAnsiTheme="minorHAnsi" w:cstheme="minorHAnsi"/>
                <w:spacing w:val="-5"/>
                <w:sz w:val="19"/>
              </w:rPr>
              <w:t xml:space="preserve">classed as </w:t>
            </w:r>
            <w:r w:rsidRPr="008910EF">
              <w:rPr>
                <w:rFonts w:asciiTheme="minorHAnsi" w:hAnsiTheme="minorHAnsi" w:cstheme="minorHAnsi"/>
                <w:sz w:val="19"/>
              </w:rPr>
              <w:t xml:space="preserve">a </w:t>
            </w:r>
            <w:r w:rsidRPr="008910EF">
              <w:rPr>
                <w:rFonts w:asciiTheme="minorHAnsi" w:hAnsiTheme="minorHAnsi" w:cstheme="minorHAnsi"/>
                <w:spacing w:val="-4"/>
                <w:sz w:val="19"/>
              </w:rPr>
              <w:t xml:space="preserve">“high </w:t>
            </w:r>
            <w:r w:rsidRPr="008910EF">
              <w:rPr>
                <w:rFonts w:asciiTheme="minorHAnsi" w:hAnsiTheme="minorHAnsi" w:cstheme="minorHAnsi"/>
                <w:spacing w:val="-5"/>
                <w:sz w:val="19"/>
              </w:rPr>
              <w:t>risk</w:t>
            </w:r>
          </w:p>
          <w:p w14:paraId="25552763" w14:textId="77777777" w:rsidR="002D4111" w:rsidRPr="008910EF" w:rsidRDefault="002D4111" w:rsidP="002D4111">
            <w:pPr>
              <w:pStyle w:val="TableParagraph"/>
              <w:spacing w:line="211" w:lineRule="auto"/>
              <w:ind w:left="56" w:right="19"/>
              <w:rPr>
                <w:rFonts w:asciiTheme="minorHAnsi" w:hAnsiTheme="minorHAnsi" w:cstheme="minorHAnsi"/>
                <w:sz w:val="19"/>
              </w:rPr>
            </w:pPr>
            <w:r w:rsidRPr="008910EF">
              <w:rPr>
                <w:rFonts w:asciiTheme="minorHAnsi" w:hAnsiTheme="minorHAnsi" w:cstheme="minorHAnsi"/>
                <w:sz w:val="19"/>
              </w:rPr>
              <w:t>woodworking machine” under health and safety Regulations</w:t>
            </w:r>
          </w:p>
          <w:p w14:paraId="4ED4C3BA" w14:textId="77777777" w:rsidR="002D4111" w:rsidRPr="008910EF" w:rsidRDefault="002D4111" w:rsidP="002D4111">
            <w:pPr>
              <w:pStyle w:val="TableParagraph"/>
              <w:spacing w:before="4"/>
              <w:rPr>
                <w:rFonts w:asciiTheme="minorHAnsi" w:hAnsiTheme="minorHAnsi" w:cstheme="minorHAnsi"/>
                <w:b/>
                <w:sz w:val="16"/>
              </w:rPr>
            </w:pPr>
          </w:p>
          <w:p w14:paraId="53658A57" w14:textId="77777777" w:rsidR="002D4111" w:rsidRPr="008910EF" w:rsidRDefault="002D4111" w:rsidP="002D4111">
            <w:pPr>
              <w:pStyle w:val="TableParagraph"/>
              <w:spacing w:line="211" w:lineRule="auto"/>
              <w:ind w:left="56" w:right="84"/>
              <w:rPr>
                <w:rFonts w:asciiTheme="minorHAnsi" w:hAnsiTheme="minorHAnsi" w:cstheme="minorHAnsi"/>
                <w:b/>
                <w:sz w:val="19"/>
              </w:rPr>
            </w:pPr>
            <w:r w:rsidRPr="008910EF">
              <w:rPr>
                <w:rFonts w:asciiTheme="minorHAnsi" w:hAnsiTheme="minorHAnsi" w:cstheme="minorHAnsi"/>
                <w:b/>
                <w:spacing w:val="-6"/>
                <w:sz w:val="19"/>
              </w:rPr>
              <w:t xml:space="preserve">[Ref.S.I. </w:t>
            </w:r>
            <w:r w:rsidRPr="008910EF">
              <w:rPr>
                <w:rFonts w:asciiTheme="minorHAnsi" w:hAnsiTheme="minorHAnsi" w:cstheme="minorHAnsi"/>
                <w:b/>
                <w:spacing w:val="-9"/>
                <w:sz w:val="19"/>
              </w:rPr>
              <w:t xml:space="preserve">No.36 </w:t>
            </w:r>
            <w:r w:rsidRPr="008910EF">
              <w:rPr>
                <w:rFonts w:asciiTheme="minorHAnsi" w:hAnsiTheme="minorHAnsi" w:cstheme="minorHAnsi"/>
                <w:b/>
                <w:spacing w:val="-4"/>
                <w:sz w:val="19"/>
              </w:rPr>
              <w:t xml:space="preserve">of </w:t>
            </w:r>
            <w:r w:rsidRPr="008910EF">
              <w:rPr>
                <w:rFonts w:asciiTheme="minorHAnsi" w:hAnsiTheme="minorHAnsi" w:cstheme="minorHAnsi"/>
                <w:b/>
                <w:spacing w:val="-5"/>
                <w:sz w:val="19"/>
              </w:rPr>
              <w:t>2016]</w:t>
            </w:r>
          </w:p>
        </w:tc>
        <w:tc>
          <w:tcPr>
            <w:tcW w:w="945" w:type="dxa"/>
            <w:vMerge w:val="restart"/>
          </w:tcPr>
          <w:p w14:paraId="7979084A"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Pr>
          <w:p w14:paraId="333FF32C" w14:textId="77777777" w:rsidR="002D4111" w:rsidRPr="008910EF" w:rsidRDefault="002D4111" w:rsidP="002D4111">
            <w:pPr>
              <w:pStyle w:val="TableParagraph"/>
              <w:spacing w:before="34" w:line="211" w:lineRule="auto"/>
              <w:ind w:left="56" w:right="94"/>
              <w:rPr>
                <w:rFonts w:asciiTheme="minorHAnsi" w:hAnsiTheme="minorHAnsi" w:cstheme="minorHAnsi"/>
                <w:sz w:val="19"/>
              </w:rPr>
            </w:pPr>
            <w:r w:rsidRPr="008910EF">
              <w:rPr>
                <w:rFonts w:asciiTheme="minorHAnsi" w:hAnsiTheme="minorHAnsi" w:cstheme="minorHAnsi"/>
                <w:spacing w:val="-5"/>
                <w:sz w:val="19"/>
              </w:rPr>
              <w:t xml:space="preserve">Entanglement and lacerations or amputation </w:t>
            </w:r>
            <w:r w:rsidRPr="008910EF">
              <w:rPr>
                <w:rFonts w:asciiTheme="minorHAnsi" w:hAnsiTheme="minorHAnsi" w:cstheme="minorHAnsi"/>
                <w:spacing w:val="-15"/>
                <w:sz w:val="19"/>
              </w:rPr>
              <w:t xml:space="preserve">of </w:t>
            </w:r>
            <w:r w:rsidRPr="008910EF">
              <w:rPr>
                <w:rFonts w:asciiTheme="minorHAnsi" w:hAnsiTheme="minorHAnsi" w:cstheme="minorHAnsi"/>
                <w:spacing w:val="-5"/>
                <w:sz w:val="19"/>
              </w:rPr>
              <w:t>fingers.</w:t>
            </w:r>
          </w:p>
        </w:tc>
        <w:tc>
          <w:tcPr>
            <w:tcW w:w="1049" w:type="dxa"/>
          </w:tcPr>
          <w:p w14:paraId="3760B53A" w14:textId="77777777" w:rsidR="002D4111" w:rsidRPr="008910EF" w:rsidRDefault="002D4111" w:rsidP="002D4111">
            <w:pPr>
              <w:pStyle w:val="TableParagraph"/>
              <w:spacing w:before="10"/>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14154E89" w14:textId="77777777" w:rsidR="002D4111" w:rsidRPr="008910EF" w:rsidRDefault="002D4111" w:rsidP="002D4111">
            <w:pPr>
              <w:pStyle w:val="TableParagraph"/>
              <w:spacing w:before="34" w:line="211" w:lineRule="auto"/>
              <w:ind w:left="55" w:right="442"/>
              <w:rPr>
                <w:rFonts w:asciiTheme="minorHAnsi" w:hAnsiTheme="minorHAnsi" w:cstheme="minorHAnsi"/>
                <w:sz w:val="19"/>
              </w:rPr>
            </w:pPr>
            <w:r w:rsidRPr="008910EF">
              <w:rPr>
                <w:rFonts w:asciiTheme="minorHAnsi" w:hAnsiTheme="minorHAnsi" w:cstheme="minorHAnsi"/>
                <w:spacing w:val="-5"/>
                <w:sz w:val="19"/>
              </w:rPr>
              <w:t xml:space="preserve">Extension tables </w:t>
            </w:r>
            <w:r w:rsidRPr="008910EF">
              <w:rPr>
                <w:rFonts w:asciiTheme="minorHAnsi" w:hAnsiTheme="minorHAnsi" w:cstheme="minorHAnsi"/>
                <w:spacing w:val="-6"/>
                <w:sz w:val="19"/>
              </w:rPr>
              <w:t xml:space="preserve">are </w:t>
            </w:r>
            <w:r w:rsidRPr="008910EF">
              <w:rPr>
                <w:rFonts w:asciiTheme="minorHAnsi" w:hAnsiTheme="minorHAnsi" w:cstheme="minorHAnsi"/>
                <w:spacing w:val="-4"/>
                <w:sz w:val="19"/>
              </w:rPr>
              <w:t xml:space="preserve">used when </w:t>
            </w:r>
            <w:r w:rsidRPr="008910EF">
              <w:rPr>
                <w:rFonts w:asciiTheme="minorHAnsi" w:hAnsiTheme="minorHAnsi" w:cstheme="minorHAnsi"/>
                <w:spacing w:val="-5"/>
                <w:sz w:val="19"/>
              </w:rPr>
              <w:t xml:space="preserve">cutting </w:t>
            </w:r>
            <w:r w:rsidRPr="008910EF">
              <w:rPr>
                <w:rFonts w:asciiTheme="minorHAnsi" w:hAnsiTheme="minorHAnsi" w:cstheme="minorHAnsi"/>
                <w:spacing w:val="-6"/>
                <w:sz w:val="19"/>
              </w:rPr>
              <w:t xml:space="preserve">large </w:t>
            </w:r>
            <w:r w:rsidRPr="008910EF">
              <w:rPr>
                <w:rFonts w:asciiTheme="minorHAnsi" w:hAnsiTheme="minorHAnsi" w:cstheme="minorHAnsi"/>
                <w:spacing w:val="-5"/>
                <w:sz w:val="19"/>
              </w:rPr>
              <w:t xml:space="preserve">sheet </w:t>
            </w:r>
            <w:r w:rsidRPr="008910EF">
              <w:rPr>
                <w:rFonts w:asciiTheme="minorHAnsi" w:hAnsiTheme="minorHAnsi" w:cstheme="minorHAnsi"/>
                <w:spacing w:val="-6"/>
                <w:sz w:val="19"/>
              </w:rPr>
              <w:t>materials</w:t>
            </w:r>
          </w:p>
        </w:tc>
        <w:tc>
          <w:tcPr>
            <w:tcW w:w="907" w:type="dxa"/>
            <w:vMerge w:val="restart"/>
          </w:tcPr>
          <w:p w14:paraId="107296C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170FA5FE"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4E5FB63F"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tc>
        <w:tc>
          <w:tcPr>
            <w:tcW w:w="1417" w:type="dxa"/>
            <w:vMerge w:val="restart"/>
          </w:tcPr>
          <w:p w14:paraId="48DF78D6" w14:textId="59C8B877"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4814DC65" w14:textId="77777777" w:rsidTr="002140A7">
        <w:trPr>
          <w:trHeight w:val="489"/>
        </w:trPr>
        <w:tc>
          <w:tcPr>
            <w:tcW w:w="1361" w:type="dxa"/>
            <w:vMerge/>
          </w:tcPr>
          <w:p w14:paraId="5F780767" w14:textId="77777777" w:rsidR="002D4111" w:rsidRPr="008910EF" w:rsidRDefault="002D4111" w:rsidP="002D4111">
            <w:pPr>
              <w:rPr>
                <w:rFonts w:cstheme="minorHAnsi"/>
                <w:sz w:val="2"/>
                <w:szCs w:val="2"/>
              </w:rPr>
            </w:pPr>
          </w:p>
        </w:tc>
        <w:tc>
          <w:tcPr>
            <w:tcW w:w="945" w:type="dxa"/>
            <w:vMerge/>
          </w:tcPr>
          <w:p w14:paraId="1AC0F2D5" w14:textId="77777777" w:rsidR="002D4111" w:rsidRPr="008910EF" w:rsidRDefault="002D4111" w:rsidP="002D4111">
            <w:pPr>
              <w:rPr>
                <w:rFonts w:cstheme="minorHAnsi"/>
                <w:sz w:val="2"/>
                <w:szCs w:val="2"/>
              </w:rPr>
            </w:pPr>
          </w:p>
        </w:tc>
        <w:tc>
          <w:tcPr>
            <w:tcW w:w="1361" w:type="dxa"/>
            <w:vMerge/>
          </w:tcPr>
          <w:p w14:paraId="773084E1" w14:textId="77777777" w:rsidR="002D4111" w:rsidRPr="008910EF" w:rsidRDefault="002D4111" w:rsidP="002D4111">
            <w:pPr>
              <w:rPr>
                <w:rFonts w:cstheme="minorHAnsi"/>
                <w:sz w:val="2"/>
                <w:szCs w:val="2"/>
              </w:rPr>
            </w:pPr>
          </w:p>
        </w:tc>
        <w:tc>
          <w:tcPr>
            <w:tcW w:w="1049" w:type="dxa"/>
          </w:tcPr>
          <w:p w14:paraId="1B66B216"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4DCAC3B1" w14:textId="77777777" w:rsidR="002D4111" w:rsidRPr="008910EF" w:rsidRDefault="002D4111" w:rsidP="002D4111">
            <w:pPr>
              <w:pStyle w:val="TableParagraph"/>
              <w:spacing w:before="34" w:line="211" w:lineRule="auto"/>
              <w:ind w:left="55" w:right="11"/>
              <w:rPr>
                <w:rFonts w:asciiTheme="minorHAnsi" w:hAnsiTheme="minorHAnsi" w:cstheme="minorHAnsi"/>
                <w:sz w:val="19"/>
              </w:rPr>
            </w:pPr>
            <w:r w:rsidRPr="008910EF">
              <w:rPr>
                <w:rFonts w:asciiTheme="minorHAnsi" w:hAnsiTheme="minorHAnsi" w:cstheme="minorHAnsi"/>
                <w:spacing w:val="-4"/>
                <w:sz w:val="19"/>
              </w:rPr>
              <w:t xml:space="preserve">Rip </w:t>
            </w:r>
            <w:r w:rsidRPr="008910EF">
              <w:rPr>
                <w:rFonts w:asciiTheme="minorHAnsi" w:hAnsiTheme="minorHAnsi" w:cstheme="minorHAnsi"/>
                <w:spacing w:val="-5"/>
                <w:sz w:val="19"/>
              </w:rPr>
              <w:t xml:space="preserve">fence </w:t>
            </w:r>
            <w:r w:rsidRPr="008910EF">
              <w:rPr>
                <w:rFonts w:asciiTheme="minorHAnsi" w:hAnsiTheme="minorHAnsi" w:cstheme="minorHAnsi"/>
                <w:spacing w:val="-3"/>
                <w:sz w:val="19"/>
              </w:rPr>
              <w:t xml:space="preserve">is in </w:t>
            </w:r>
            <w:r w:rsidRPr="008910EF">
              <w:rPr>
                <w:rFonts w:asciiTheme="minorHAnsi" w:hAnsiTheme="minorHAnsi" w:cstheme="minorHAnsi"/>
                <w:spacing w:val="-5"/>
                <w:sz w:val="19"/>
              </w:rPr>
              <w:t xml:space="preserve">place </w:t>
            </w:r>
            <w:r w:rsidRPr="008910EF">
              <w:rPr>
                <w:rFonts w:asciiTheme="minorHAnsi" w:hAnsiTheme="minorHAnsi" w:cstheme="minorHAnsi"/>
                <w:spacing w:val="-4"/>
                <w:sz w:val="19"/>
              </w:rPr>
              <w:t xml:space="preserve">which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adjustable parallel </w:t>
            </w:r>
            <w:r w:rsidRPr="008910EF">
              <w:rPr>
                <w:rFonts w:asciiTheme="minorHAnsi" w:hAnsiTheme="minorHAnsi" w:cstheme="minorHAnsi"/>
                <w:spacing w:val="-4"/>
                <w:sz w:val="19"/>
              </w:rPr>
              <w:t xml:space="preserve">to the saw </w:t>
            </w:r>
            <w:r w:rsidRPr="008910EF">
              <w:rPr>
                <w:rFonts w:asciiTheme="minorHAnsi" w:hAnsiTheme="minorHAnsi" w:cstheme="minorHAnsi"/>
                <w:spacing w:val="-5"/>
                <w:sz w:val="19"/>
              </w:rPr>
              <w:t>blade</w:t>
            </w:r>
          </w:p>
        </w:tc>
        <w:tc>
          <w:tcPr>
            <w:tcW w:w="907" w:type="dxa"/>
            <w:vMerge/>
          </w:tcPr>
          <w:p w14:paraId="76C24500" w14:textId="77777777" w:rsidR="002D4111" w:rsidRPr="008910EF" w:rsidRDefault="002D4111" w:rsidP="002D4111">
            <w:pPr>
              <w:rPr>
                <w:rFonts w:cstheme="minorHAnsi"/>
                <w:sz w:val="2"/>
                <w:szCs w:val="2"/>
              </w:rPr>
            </w:pPr>
          </w:p>
        </w:tc>
        <w:tc>
          <w:tcPr>
            <w:tcW w:w="2494" w:type="dxa"/>
            <w:vMerge/>
          </w:tcPr>
          <w:p w14:paraId="15DDF9D4" w14:textId="77777777" w:rsidR="002D4111" w:rsidRPr="008910EF" w:rsidRDefault="002D4111" w:rsidP="002D4111">
            <w:pPr>
              <w:rPr>
                <w:rFonts w:cstheme="minorHAnsi"/>
                <w:sz w:val="2"/>
                <w:szCs w:val="2"/>
              </w:rPr>
            </w:pPr>
          </w:p>
        </w:tc>
        <w:tc>
          <w:tcPr>
            <w:tcW w:w="1417" w:type="dxa"/>
            <w:vMerge/>
          </w:tcPr>
          <w:p w14:paraId="7FC5F1FC" w14:textId="77777777" w:rsidR="002D4111" w:rsidRPr="008910EF" w:rsidRDefault="002D4111" w:rsidP="002D4111">
            <w:pPr>
              <w:rPr>
                <w:rFonts w:cstheme="minorHAnsi"/>
                <w:sz w:val="2"/>
                <w:szCs w:val="2"/>
              </w:rPr>
            </w:pPr>
          </w:p>
        </w:tc>
        <w:tc>
          <w:tcPr>
            <w:tcW w:w="1417" w:type="dxa"/>
            <w:vMerge/>
          </w:tcPr>
          <w:p w14:paraId="67E144AF" w14:textId="77777777" w:rsidR="002D4111" w:rsidRPr="008910EF" w:rsidRDefault="002D4111" w:rsidP="002D4111">
            <w:pPr>
              <w:rPr>
                <w:rFonts w:cstheme="minorHAnsi"/>
                <w:sz w:val="2"/>
                <w:szCs w:val="2"/>
              </w:rPr>
            </w:pPr>
          </w:p>
        </w:tc>
      </w:tr>
      <w:tr w:rsidR="002D4111" w:rsidRPr="008910EF" w14:paraId="36D85D3D" w14:textId="77777777" w:rsidTr="002140A7">
        <w:trPr>
          <w:trHeight w:val="489"/>
        </w:trPr>
        <w:tc>
          <w:tcPr>
            <w:tcW w:w="1361" w:type="dxa"/>
            <w:vMerge/>
          </w:tcPr>
          <w:p w14:paraId="6357DAF7" w14:textId="77777777" w:rsidR="002D4111" w:rsidRPr="008910EF" w:rsidRDefault="002D4111" w:rsidP="002D4111">
            <w:pPr>
              <w:rPr>
                <w:rFonts w:cstheme="minorHAnsi"/>
                <w:sz w:val="2"/>
                <w:szCs w:val="2"/>
              </w:rPr>
            </w:pPr>
          </w:p>
        </w:tc>
        <w:tc>
          <w:tcPr>
            <w:tcW w:w="945" w:type="dxa"/>
            <w:vMerge/>
          </w:tcPr>
          <w:p w14:paraId="3C78327D" w14:textId="77777777" w:rsidR="002D4111" w:rsidRPr="008910EF" w:rsidRDefault="002D4111" w:rsidP="002D4111">
            <w:pPr>
              <w:rPr>
                <w:rFonts w:cstheme="minorHAnsi"/>
                <w:sz w:val="2"/>
                <w:szCs w:val="2"/>
              </w:rPr>
            </w:pPr>
          </w:p>
        </w:tc>
        <w:tc>
          <w:tcPr>
            <w:tcW w:w="1361" w:type="dxa"/>
            <w:vMerge/>
          </w:tcPr>
          <w:p w14:paraId="6A35A971" w14:textId="77777777" w:rsidR="002D4111" w:rsidRPr="008910EF" w:rsidRDefault="002D4111" w:rsidP="002D4111">
            <w:pPr>
              <w:rPr>
                <w:rFonts w:cstheme="minorHAnsi"/>
                <w:sz w:val="2"/>
                <w:szCs w:val="2"/>
              </w:rPr>
            </w:pPr>
          </w:p>
        </w:tc>
        <w:tc>
          <w:tcPr>
            <w:tcW w:w="1049" w:type="dxa"/>
          </w:tcPr>
          <w:p w14:paraId="27B2518F"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7EEF97F0" w14:textId="77777777" w:rsidR="002D4111" w:rsidRPr="008910EF" w:rsidRDefault="002D4111" w:rsidP="002D4111">
            <w:pPr>
              <w:pStyle w:val="TableParagraph"/>
              <w:spacing w:before="34" w:line="211" w:lineRule="auto"/>
              <w:ind w:left="55" w:right="11"/>
              <w:rPr>
                <w:rFonts w:asciiTheme="minorHAnsi" w:hAnsiTheme="minorHAnsi" w:cstheme="minorHAnsi"/>
                <w:sz w:val="19"/>
              </w:rPr>
            </w:pPr>
            <w:r w:rsidRPr="008910EF">
              <w:rPr>
                <w:rFonts w:asciiTheme="minorHAnsi" w:hAnsiTheme="minorHAnsi" w:cstheme="minorHAnsi"/>
                <w:spacing w:val="-5"/>
                <w:sz w:val="19"/>
              </w:rPr>
              <w:t xml:space="preserve">Bottom guard </w:t>
            </w:r>
            <w:r w:rsidRPr="008910EF">
              <w:rPr>
                <w:rFonts w:asciiTheme="minorHAnsi" w:hAnsiTheme="minorHAnsi" w:cstheme="minorHAnsi"/>
                <w:spacing w:val="-4"/>
                <w:sz w:val="19"/>
              </w:rPr>
              <w:t xml:space="preserve">fixed </w:t>
            </w:r>
            <w:r w:rsidRPr="008910EF">
              <w:rPr>
                <w:rFonts w:asciiTheme="minorHAnsi" w:hAnsiTheme="minorHAnsi" w:cstheme="minorHAnsi"/>
                <w:spacing w:val="-6"/>
                <w:sz w:val="19"/>
              </w:rPr>
              <w:t xml:space="preserve">(removable </w:t>
            </w:r>
            <w:r w:rsidRPr="008910EF">
              <w:rPr>
                <w:rFonts w:asciiTheme="minorHAnsi" w:hAnsiTheme="minorHAnsi" w:cstheme="minorHAnsi"/>
                <w:spacing w:val="-4"/>
                <w:sz w:val="19"/>
              </w:rPr>
              <w:t xml:space="preserve">only with the </w:t>
            </w:r>
            <w:r w:rsidRPr="008910EF">
              <w:rPr>
                <w:rFonts w:asciiTheme="minorHAnsi" w:hAnsiTheme="minorHAnsi" w:cstheme="minorHAnsi"/>
                <w:spacing w:val="-5"/>
                <w:sz w:val="19"/>
              </w:rPr>
              <w:t xml:space="preserve">use </w:t>
            </w:r>
            <w:r w:rsidRPr="008910EF">
              <w:rPr>
                <w:rFonts w:asciiTheme="minorHAnsi" w:hAnsiTheme="minorHAnsi" w:cstheme="minorHAnsi"/>
                <w:spacing w:val="-4"/>
                <w:sz w:val="19"/>
              </w:rPr>
              <w:t xml:space="preserve">of </w:t>
            </w:r>
            <w:r w:rsidRPr="008910EF">
              <w:rPr>
                <w:rFonts w:asciiTheme="minorHAnsi" w:hAnsiTheme="minorHAnsi" w:cstheme="minorHAnsi"/>
                <w:sz w:val="19"/>
              </w:rPr>
              <w:t xml:space="preserve">a </w:t>
            </w:r>
            <w:r w:rsidRPr="008910EF">
              <w:rPr>
                <w:rFonts w:asciiTheme="minorHAnsi" w:hAnsiTheme="minorHAnsi" w:cstheme="minorHAnsi"/>
                <w:spacing w:val="-6"/>
                <w:sz w:val="19"/>
              </w:rPr>
              <w:t>tool)</w:t>
            </w:r>
          </w:p>
        </w:tc>
        <w:tc>
          <w:tcPr>
            <w:tcW w:w="907" w:type="dxa"/>
            <w:vMerge/>
          </w:tcPr>
          <w:p w14:paraId="48A4CCD8" w14:textId="77777777" w:rsidR="002D4111" w:rsidRPr="008910EF" w:rsidRDefault="002D4111" w:rsidP="002D4111">
            <w:pPr>
              <w:rPr>
                <w:rFonts w:cstheme="minorHAnsi"/>
                <w:sz w:val="2"/>
                <w:szCs w:val="2"/>
              </w:rPr>
            </w:pPr>
          </w:p>
        </w:tc>
        <w:tc>
          <w:tcPr>
            <w:tcW w:w="2494" w:type="dxa"/>
            <w:vMerge/>
          </w:tcPr>
          <w:p w14:paraId="755361A4" w14:textId="77777777" w:rsidR="002D4111" w:rsidRPr="008910EF" w:rsidRDefault="002D4111" w:rsidP="002D4111">
            <w:pPr>
              <w:rPr>
                <w:rFonts w:cstheme="minorHAnsi"/>
                <w:sz w:val="2"/>
                <w:szCs w:val="2"/>
              </w:rPr>
            </w:pPr>
          </w:p>
        </w:tc>
        <w:tc>
          <w:tcPr>
            <w:tcW w:w="1417" w:type="dxa"/>
            <w:vMerge/>
          </w:tcPr>
          <w:p w14:paraId="1AD5D55B" w14:textId="77777777" w:rsidR="002D4111" w:rsidRPr="008910EF" w:rsidRDefault="002D4111" w:rsidP="002D4111">
            <w:pPr>
              <w:rPr>
                <w:rFonts w:cstheme="minorHAnsi"/>
                <w:sz w:val="2"/>
                <w:szCs w:val="2"/>
              </w:rPr>
            </w:pPr>
          </w:p>
        </w:tc>
        <w:tc>
          <w:tcPr>
            <w:tcW w:w="1417" w:type="dxa"/>
            <w:vMerge/>
          </w:tcPr>
          <w:p w14:paraId="1866B271" w14:textId="77777777" w:rsidR="002D4111" w:rsidRPr="008910EF" w:rsidRDefault="002D4111" w:rsidP="002D4111">
            <w:pPr>
              <w:rPr>
                <w:rFonts w:cstheme="minorHAnsi"/>
                <w:sz w:val="2"/>
                <w:szCs w:val="2"/>
              </w:rPr>
            </w:pPr>
          </w:p>
        </w:tc>
      </w:tr>
      <w:tr w:rsidR="002D4111" w:rsidRPr="008910EF" w14:paraId="42E15B94" w14:textId="77777777" w:rsidTr="002140A7">
        <w:trPr>
          <w:trHeight w:val="689"/>
        </w:trPr>
        <w:tc>
          <w:tcPr>
            <w:tcW w:w="1361" w:type="dxa"/>
            <w:vMerge/>
          </w:tcPr>
          <w:p w14:paraId="257DABE1" w14:textId="77777777" w:rsidR="002D4111" w:rsidRPr="008910EF" w:rsidRDefault="002D4111" w:rsidP="002D4111">
            <w:pPr>
              <w:rPr>
                <w:rFonts w:cstheme="minorHAnsi"/>
                <w:sz w:val="2"/>
                <w:szCs w:val="2"/>
              </w:rPr>
            </w:pPr>
          </w:p>
        </w:tc>
        <w:tc>
          <w:tcPr>
            <w:tcW w:w="945" w:type="dxa"/>
            <w:vMerge/>
          </w:tcPr>
          <w:p w14:paraId="61378B7C" w14:textId="77777777" w:rsidR="002D4111" w:rsidRPr="008910EF" w:rsidRDefault="002D4111" w:rsidP="002D4111">
            <w:pPr>
              <w:rPr>
                <w:rFonts w:cstheme="minorHAnsi"/>
                <w:sz w:val="2"/>
                <w:szCs w:val="2"/>
              </w:rPr>
            </w:pPr>
          </w:p>
        </w:tc>
        <w:tc>
          <w:tcPr>
            <w:tcW w:w="1361" w:type="dxa"/>
            <w:vMerge/>
          </w:tcPr>
          <w:p w14:paraId="2AEF0F75" w14:textId="77777777" w:rsidR="002D4111" w:rsidRPr="008910EF" w:rsidRDefault="002D4111" w:rsidP="002D4111">
            <w:pPr>
              <w:rPr>
                <w:rFonts w:cstheme="minorHAnsi"/>
                <w:sz w:val="2"/>
                <w:szCs w:val="2"/>
              </w:rPr>
            </w:pPr>
          </w:p>
        </w:tc>
        <w:tc>
          <w:tcPr>
            <w:tcW w:w="1049" w:type="dxa"/>
          </w:tcPr>
          <w:p w14:paraId="3030B533"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57A43A1F" w14:textId="77777777" w:rsidR="002D4111" w:rsidRPr="008910EF" w:rsidRDefault="002D4111" w:rsidP="002D4111">
            <w:pPr>
              <w:pStyle w:val="TableParagraph"/>
              <w:spacing w:before="35" w:line="211" w:lineRule="auto"/>
              <w:ind w:left="55" w:right="11"/>
              <w:rPr>
                <w:rFonts w:asciiTheme="minorHAnsi" w:hAnsiTheme="minorHAnsi" w:cstheme="minorHAnsi"/>
                <w:sz w:val="19"/>
              </w:rPr>
            </w:pPr>
            <w:r w:rsidRPr="008910EF">
              <w:rPr>
                <w:rFonts w:asciiTheme="minorHAnsi" w:hAnsiTheme="minorHAnsi" w:cstheme="minorHAnsi"/>
                <w:spacing w:val="-6"/>
                <w:sz w:val="19"/>
              </w:rPr>
              <w:t xml:space="preserve">Crown </w:t>
            </w:r>
            <w:r w:rsidRPr="008910EF">
              <w:rPr>
                <w:rFonts w:asciiTheme="minorHAnsi" w:hAnsiTheme="minorHAnsi" w:cstheme="minorHAnsi"/>
                <w:spacing w:val="-5"/>
                <w:sz w:val="19"/>
              </w:rPr>
              <w:t xml:space="preserve">guard extends </w:t>
            </w:r>
            <w:r w:rsidRPr="008910EF">
              <w:rPr>
                <w:rFonts w:asciiTheme="minorHAnsi" w:hAnsiTheme="minorHAnsi" w:cstheme="minorHAnsi"/>
                <w:spacing w:val="-6"/>
                <w:sz w:val="19"/>
              </w:rPr>
              <w:t xml:space="preserve">from </w:t>
            </w:r>
            <w:r w:rsidRPr="008910EF">
              <w:rPr>
                <w:rFonts w:asciiTheme="minorHAnsi" w:hAnsiTheme="minorHAnsi" w:cstheme="minorHAnsi"/>
                <w:spacing w:val="-4"/>
                <w:sz w:val="19"/>
              </w:rPr>
              <w:t xml:space="preserve">the top of the </w:t>
            </w:r>
            <w:r w:rsidRPr="008910EF">
              <w:rPr>
                <w:rFonts w:asciiTheme="minorHAnsi" w:hAnsiTheme="minorHAnsi" w:cstheme="minorHAnsi"/>
                <w:spacing w:val="-5"/>
                <w:sz w:val="19"/>
              </w:rPr>
              <w:t xml:space="preserve">riving knife </w:t>
            </w:r>
            <w:r w:rsidRPr="008910EF">
              <w:rPr>
                <w:rFonts w:asciiTheme="minorHAnsi" w:hAnsiTheme="minorHAnsi" w:cstheme="minorHAnsi"/>
                <w:spacing w:val="-4"/>
                <w:sz w:val="19"/>
              </w:rPr>
              <w:t xml:space="preserve">to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point </w:t>
            </w:r>
            <w:r w:rsidRPr="008910EF">
              <w:rPr>
                <w:rFonts w:asciiTheme="minorHAnsi" w:hAnsiTheme="minorHAnsi" w:cstheme="minorHAnsi"/>
                <w:spacing w:val="-4"/>
                <w:sz w:val="19"/>
              </w:rPr>
              <w:t xml:space="preserve">above and </w:t>
            </w:r>
            <w:r w:rsidRPr="008910EF">
              <w:rPr>
                <w:rFonts w:asciiTheme="minorHAnsi" w:hAnsiTheme="minorHAnsi" w:cstheme="minorHAnsi"/>
                <w:spacing w:val="-3"/>
                <w:sz w:val="19"/>
              </w:rPr>
              <w:t xml:space="preserve">as </w:t>
            </w:r>
            <w:r w:rsidRPr="008910EF">
              <w:rPr>
                <w:rFonts w:asciiTheme="minorHAnsi" w:hAnsiTheme="minorHAnsi" w:cstheme="minorHAnsi"/>
                <w:spacing w:val="-4"/>
                <w:sz w:val="19"/>
              </w:rPr>
              <w:t xml:space="preserve">close </w:t>
            </w:r>
            <w:r w:rsidRPr="008910EF">
              <w:rPr>
                <w:rFonts w:asciiTheme="minorHAnsi" w:hAnsiTheme="minorHAnsi" w:cstheme="minorHAnsi"/>
                <w:spacing w:val="-3"/>
                <w:sz w:val="19"/>
              </w:rPr>
              <w:t xml:space="preserve">as </w:t>
            </w:r>
            <w:r w:rsidRPr="008910EF">
              <w:rPr>
                <w:rFonts w:asciiTheme="minorHAnsi" w:hAnsiTheme="minorHAnsi" w:cstheme="minorHAnsi"/>
                <w:spacing w:val="-6"/>
                <w:sz w:val="19"/>
              </w:rPr>
              <w:t xml:space="preserve">practicable </w:t>
            </w:r>
            <w:r w:rsidRPr="008910EF">
              <w:rPr>
                <w:rFonts w:asciiTheme="minorHAnsi" w:hAnsiTheme="minorHAnsi" w:cstheme="minorHAnsi"/>
                <w:spacing w:val="-4"/>
                <w:sz w:val="19"/>
              </w:rPr>
              <w:t xml:space="preserve">to the work </w:t>
            </w:r>
            <w:r w:rsidRPr="008910EF">
              <w:rPr>
                <w:rFonts w:asciiTheme="minorHAnsi" w:hAnsiTheme="minorHAnsi" w:cstheme="minorHAnsi"/>
                <w:spacing w:val="-5"/>
                <w:sz w:val="19"/>
              </w:rPr>
              <w:t>piece</w:t>
            </w:r>
          </w:p>
        </w:tc>
        <w:tc>
          <w:tcPr>
            <w:tcW w:w="907" w:type="dxa"/>
            <w:vMerge/>
          </w:tcPr>
          <w:p w14:paraId="525693DF" w14:textId="77777777" w:rsidR="002D4111" w:rsidRPr="008910EF" w:rsidRDefault="002D4111" w:rsidP="002D4111">
            <w:pPr>
              <w:rPr>
                <w:rFonts w:cstheme="minorHAnsi"/>
                <w:sz w:val="2"/>
                <w:szCs w:val="2"/>
              </w:rPr>
            </w:pPr>
          </w:p>
        </w:tc>
        <w:tc>
          <w:tcPr>
            <w:tcW w:w="2494" w:type="dxa"/>
            <w:vMerge/>
          </w:tcPr>
          <w:p w14:paraId="5E73BF55" w14:textId="77777777" w:rsidR="002D4111" w:rsidRPr="008910EF" w:rsidRDefault="002D4111" w:rsidP="002D4111">
            <w:pPr>
              <w:rPr>
                <w:rFonts w:cstheme="minorHAnsi"/>
                <w:sz w:val="2"/>
                <w:szCs w:val="2"/>
              </w:rPr>
            </w:pPr>
          </w:p>
        </w:tc>
        <w:tc>
          <w:tcPr>
            <w:tcW w:w="1417" w:type="dxa"/>
            <w:vMerge/>
          </w:tcPr>
          <w:p w14:paraId="197FFA3F" w14:textId="77777777" w:rsidR="002D4111" w:rsidRPr="008910EF" w:rsidRDefault="002D4111" w:rsidP="002D4111">
            <w:pPr>
              <w:rPr>
                <w:rFonts w:cstheme="minorHAnsi"/>
                <w:sz w:val="2"/>
                <w:szCs w:val="2"/>
              </w:rPr>
            </w:pPr>
          </w:p>
        </w:tc>
        <w:tc>
          <w:tcPr>
            <w:tcW w:w="1417" w:type="dxa"/>
            <w:vMerge/>
          </w:tcPr>
          <w:p w14:paraId="5DAFF89C" w14:textId="77777777" w:rsidR="002D4111" w:rsidRPr="008910EF" w:rsidRDefault="002D4111" w:rsidP="002D4111">
            <w:pPr>
              <w:rPr>
                <w:rFonts w:cstheme="minorHAnsi"/>
                <w:sz w:val="2"/>
                <w:szCs w:val="2"/>
              </w:rPr>
            </w:pPr>
          </w:p>
        </w:tc>
      </w:tr>
      <w:tr w:rsidR="002D4111" w:rsidRPr="008910EF" w14:paraId="51824D77" w14:textId="77777777" w:rsidTr="002140A7">
        <w:trPr>
          <w:trHeight w:val="689"/>
        </w:trPr>
        <w:tc>
          <w:tcPr>
            <w:tcW w:w="1361" w:type="dxa"/>
            <w:vMerge/>
          </w:tcPr>
          <w:p w14:paraId="5A830D9D" w14:textId="77777777" w:rsidR="002D4111" w:rsidRPr="008910EF" w:rsidRDefault="002D4111" w:rsidP="002D4111">
            <w:pPr>
              <w:rPr>
                <w:rFonts w:cstheme="minorHAnsi"/>
                <w:sz w:val="2"/>
                <w:szCs w:val="2"/>
              </w:rPr>
            </w:pPr>
          </w:p>
        </w:tc>
        <w:tc>
          <w:tcPr>
            <w:tcW w:w="945" w:type="dxa"/>
            <w:vMerge/>
          </w:tcPr>
          <w:p w14:paraId="70AE197F" w14:textId="77777777" w:rsidR="002D4111" w:rsidRPr="008910EF" w:rsidRDefault="002D4111" w:rsidP="002D4111">
            <w:pPr>
              <w:rPr>
                <w:rFonts w:cstheme="minorHAnsi"/>
                <w:sz w:val="2"/>
                <w:szCs w:val="2"/>
              </w:rPr>
            </w:pPr>
          </w:p>
        </w:tc>
        <w:tc>
          <w:tcPr>
            <w:tcW w:w="1361" w:type="dxa"/>
            <w:vMerge/>
          </w:tcPr>
          <w:p w14:paraId="621518B1" w14:textId="77777777" w:rsidR="002D4111" w:rsidRPr="008910EF" w:rsidRDefault="002D4111" w:rsidP="002D4111">
            <w:pPr>
              <w:rPr>
                <w:rFonts w:cstheme="minorHAnsi"/>
                <w:sz w:val="2"/>
                <w:szCs w:val="2"/>
              </w:rPr>
            </w:pPr>
          </w:p>
        </w:tc>
        <w:tc>
          <w:tcPr>
            <w:tcW w:w="1049" w:type="dxa"/>
          </w:tcPr>
          <w:p w14:paraId="5E612C5E"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50F00BD5" w14:textId="77777777" w:rsidR="002D4111" w:rsidRPr="008910EF" w:rsidRDefault="002D4111" w:rsidP="002D4111">
            <w:pPr>
              <w:pStyle w:val="TableParagraph"/>
              <w:spacing w:before="35" w:line="211" w:lineRule="auto"/>
              <w:ind w:left="55" w:right="11"/>
              <w:rPr>
                <w:rFonts w:asciiTheme="minorHAnsi" w:hAnsiTheme="minorHAnsi" w:cstheme="minorHAnsi"/>
                <w:sz w:val="19"/>
              </w:rPr>
            </w:pPr>
            <w:r w:rsidRPr="008910EF">
              <w:rPr>
                <w:rFonts w:asciiTheme="minorHAnsi" w:hAnsiTheme="minorHAnsi" w:cstheme="minorHAnsi"/>
                <w:spacing w:val="-4"/>
                <w:sz w:val="19"/>
              </w:rPr>
              <w:t xml:space="preserve">The </w:t>
            </w:r>
            <w:r w:rsidRPr="008910EF">
              <w:rPr>
                <w:rFonts w:asciiTheme="minorHAnsi" w:hAnsiTheme="minorHAnsi" w:cstheme="minorHAnsi"/>
                <w:spacing w:val="-6"/>
                <w:sz w:val="19"/>
              </w:rPr>
              <w:t xml:space="preserve">crown </w:t>
            </w:r>
            <w:r w:rsidRPr="008910EF">
              <w:rPr>
                <w:rFonts w:asciiTheme="minorHAnsi" w:hAnsiTheme="minorHAnsi" w:cstheme="minorHAnsi"/>
                <w:spacing w:val="-5"/>
                <w:sz w:val="19"/>
              </w:rPr>
              <w:t xml:space="preserve">guard extends </w:t>
            </w:r>
            <w:r w:rsidRPr="008910EF">
              <w:rPr>
                <w:rFonts w:asciiTheme="minorHAnsi" w:hAnsiTheme="minorHAnsi" w:cstheme="minorHAnsi"/>
                <w:spacing w:val="-4"/>
                <w:sz w:val="19"/>
              </w:rPr>
              <w:t xml:space="preserve">down each side of </w:t>
            </w:r>
            <w:r w:rsidRPr="008910EF">
              <w:rPr>
                <w:rFonts w:asciiTheme="minorHAnsi" w:hAnsiTheme="minorHAnsi" w:cstheme="minorHAnsi"/>
                <w:spacing w:val="-5"/>
                <w:sz w:val="19"/>
              </w:rPr>
              <w:t xml:space="preserve">the </w:t>
            </w:r>
            <w:r w:rsidRPr="008910EF">
              <w:rPr>
                <w:rFonts w:asciiTheme="minorHAnsi" w:hAnsiTheme="minorHAnsi" w:cstheme="minorHAnsi"/>
                <w:spacing w:val="-4"/>
                <w:sz w:val="19"/>
              </w:rPr>
              <w:t xml:space="preserve">saw blade and the </w:t>
            </w:r>
            <w:r w:rsidRPr="008910EF">
              <w:rPr>
                <w:rFonts w:asciiTheme="minorHAnsi" w:hAnsiTheme="minorHAnsi" w:cstheme="minorHAnsi"/>
                <w:spacing w:val="-5"/>
                <w:sz w:val="19"/>
              </w:rPr>
              <w:t xml:space="preserve">adjustment </w:t>
            </w:r>
            <w:r w:rsidRPr="008910EF">
              <w:rPr>
                <w:rFonts w:asciiTheme="minorHAnsi" w:hAnsiTheme="minorHAnsi" w:cstheme="minorHAnsi"/>
                <w:spacing w:val="-6"/>
                <w:sz w:val="19"/>
              </w:rPr>
              <w:t xml:space="preserve">ensures </w:t>
            </w:r>
            <w:r w:rsidRPr="008910EF">
              <w:rPr>
                <w:rFonts w:asciiTheme="minorHAnsi" w:hAnsiTheme="minorHAnsi" w:cstheme="minorHAnsi"/>
                <w:spacing w:val="-4"/>
                <w:sz w:val="19"/>
              </w:rPr>
              <w:t xml:space="preserve">that </w:t>
            </w:r>
            <w:r w:rsidRPr="008910EF">
              <w:rPr>
                <w:rFonts w:asciiTheme="minorHAnsi" w:hAnsiTheme="minorHAnsi" w:cstheme="minorHAnsi"/>
                <w:spacing w:val="-5"/>
                <w:sz w:val="19"/>
              </w:rPr>
              <w:t xml:space="preserve">the </w:t>
            </w:r>
            <w:r w:rsidRPr="008910EF">
              <w:rPr>
                <w:rFonts w:asciiTheme="minorHAnsi" w:hAnsiTheme="minorHAnsi" w:cstheme="minorHAnsi"/>
                <w:spacing w:val="-6"/>
                <w:sz w:val="19"/>
              </w:rPr>
              <w:t xml:space="preserve">roots </w:t>
            </w:r>
            <w:r w:rsidRPr="008910EF">
              <w:rPr>
                <w:rFonts w:asciiTheme="minorHAnsi" w:hAnsiTheme="minorHAnsi" w:cstheme="minorHAnsi"/>
                <w:spacing w:val="-4"/>
                <w:sz w:val="19"/>
              </w:rPr>
              <w:t xml:space="preserve">of the </w:t>
            </w:r>
            <w:r w:rsidRPr="008910EF">
              <w:rPr>
                <w:rFonts w:asciiTheme="minorHAnsi" w:hAnsiTheme="minorHAnsi" w:cstheme="minorHAnsi"/>
                <w:spacing w:val="-5"/>
                <w:sz w:val="19"/>
              </w:rPr>
              <w:t xml:space="preserve">teeth </w:t>
            </w:r>
            <w:r w:rsidRPr="008910EF">
              <w:rPr>
                <w:rFonts w:asciiTheme="minorHAnsi" w:hAnsiTheme="minorHAnsi" w:cstheme="minorHAnsi"/>
                <w:spacing w:val="-6"/>
                <w:sz w:val="19"/>
              </w:rPr>
              <w:t xml:space="preserve">are covered </w:t>
            </w:r>
            <w:r w:rsidRPr="008910EF">
              <w:rPr>
                <w:rFonts w:asciiTheme="minorHAnsi" w:hAnsiTheme="minorHAnsi" w:cstheme="minorHAnsi"/>
                <w:spacing w:val="-3"/>
                <w:sz w:val="19"/>
              </w:rPr>
              <w:t xml:space="preserve">at </w:t>
            </w:r>
            <w:r w:rsidRPr="008910EF">
              <w:rPr>
                <w:rFonts w:asciiTheme="minorHAnsi" w:hAnsiTheme="minorHAnsi" w:cstheme="minorHAnsi"/>
                <w:spacing w:val="-4"/>
                <w:sz w:val="19"/>
              </w:rPr>
              <w:t xml:space="preserve">all </w:t>
            </w:r>
            <w:r w:rsidRPr="008910EF">
              <w:rPr>
                <w:rFonts w:asciiTheme="minorHAnsi" w:hAnsiTheme="minorHAnsi" w:cstheme="minorHAnsi"/>
                <w:spacing w:val="-5"/>
                <w:sz w:val="19"/>
              </w:rPr>
              <w:t>times</w:t>
            </w:r>
          </w:p>
        </w:tc>
        <w:tc>
          <w:tcPr>
            <w:tcW w:w="907" w:type="dxa"/>
            <w:vMerge/>
          </w:tcPr>
          <w:p w14:paraId="2402C39F" w14:textId="77777777" w:rsidR="002D4111" w:rsidRPr="008910EF" w:rsidRDefault="002D4111" w:rsidP="002D4111">
            <w:pPr>
              <w:rPr>
                <w:rFonts w:cstheme="minorHAnsi"/>
                <w:sz w:val="2"/>
                <w:szCs w:val="2"/>
              </w:rPr>
            </w:pPr>
          </w:p>
        </w:tc>
        <w:tc>
          <w:tcPr>
            <w:tcW w:w="2494" w:type="dxa"/>
            <w:vMerge/>
          </w:tcPr>
          <w:p w14:paraId="19176B0E" w14:textId="77777777" w:rsidR="002D4111" w:rsidRPr="008910EF" w:rsidRDefault="002D4111" w:rsidP="002D4111">
            <w:pPr>
              <w:rPr>
                <w:rFonts w:cstheme="minorHAnsi"/>
                <w:sz w:val="2"/>
                <w:szCs w:val="2"/>
              </w:rPr>
            </w:pPr>
          </w:p>
        </w:tc>
        <w:tc>
          <w:tcPr>
            <w:tcW w:w="1417" w:type="dxa"/>
            <w:vMerge/>
          </w:tcPr>
          <w:p w14:paraId="3272A5B8" w14:textId="77777777" w:rsidR="002D4111" w:rsidRPr="008910EF" w:rsidRDefault="002D4111" w:rsidP="002D4111">
            <w:pPr>
              <w:rPr>
                <w:rFonts w:cstheme="minorHAnsi"/>
                <w:sz w:val="2"/>
                <w:szCs w:val="2"/>
              </w:rPr>
            </w:pPr>
          </w:p>
        </w:tc>
        <w:tc>
          <w:tcPr>
            <w:tcW w:w="1417" w:type="dxa"/>
            <w:vMerge/>
          </w:tcPr>
          <w:p w14:paraId="734C4F12" w14:textId="77777777" w:rsidR="002D4111" w:rsidRPr="008910EF" w:rsidRDefault="002D4111" w:rsidP="002D4111">
            <w:pPr>
              <w:rPr>
                <w:rFonts w:cstheme="minorHAnsi"/>
                <w:sz w:val="2"/>
                <w:szCs w:val="2"/>
              </w:rPr>
            </w:pPr>
          </w:p>
        </w:tc>
      </w:tr>
      <w:tr w:rsidR="002D4111" w:rsidRPr="008910EF" w14:paraId="53618640" w14:textId="77777777" w:rsidTr="002140A7">
        <w:trPr>
          <w:trHeight w:val="289"/>
        </w:trPr>
        <w:tc>
          <w:tcPr>
            <w:tcW w:w="1361" w:type="dxa"/>
            <w:vMerge/>
          </w:tcPr>
          <w:p w14:paraId="0EE2A5AD" w14:textId="77777777" w:rsidR="002D4111" w:rsidRPr="008910EF" w:rsidRDefault="002D4111" w:rsidP="002D4111">
            <w:pPr>
              <w:rPr>
                <w:rFonts w:cstheme="minorHAnsi"/>
                <w:sz w:val="2"/>
                <w:szCs w:val="2"/>
              </w:rPr>
            </w:pPr>
          </w:p>
        </w:tc>
        <w:tc>
          <w:tcPr>
            <w:tcW w:w="945" w:type="dxa"/>
            <w:vMerge/>
          </w:tcPr>
          <w:p w14:paraId="27FA905A" w14:textId="77777777" w:rsidR="002D4111" w:rsidRPr="008910EF" w:rsidRDefault="002D4111" w:rsidP="002D4111">
            <w:pPr>
              <w:rPr>
                <w:rFonts w:cstheme="minorHAnsi"/>
                <w:sz w:val="2"/>
                <w:szCs w:val="2"/>
              </w:rPr>
            </w:pPr>
          </w:p>
        </w:tc>
        <w:tc>
          <w:tcPr>
            <w:tcW w:w="1361" w:type="dxa"/>
            <w:vMerge/>
          </w:tcPr>
          <w:p w14:paraId="52809081" w14:textId="77777777" w:rsidR="002D4111" w:rsidRPr="008910EF" w:rsidRDefault="002D4111" w:rsidP="002D4111">
            <w:pPr>
              <w:rPr>
                <w:rFonts w:cstheme="minorHAnsi"/>
                <w:sz w:val="2"/>
                <w:szCs w:val="2"/>
              </w:rPr>
            </w:pPr>
          </w:p>
        </w:tc>
        <w:tc>
          <w:tcPr>
            <w:tcW w:w="1049" w:type="dxa"/>
          </w:tcPr>
          <w:p w14:paraId="29348D77"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6023D795" w14:textId="77777777" w:rsidR="002D4111" w:rsidRPr="008910EF" w:rsidRDefault="002D4111" w:rsidP="002D4111">
            <w:pPr>
              <w:pStyle w:val="TableParagraph"/>
              <w:spacing w:before="11"/>
              <w:ind w:left="55"/>
              <w:rPr>
                <w:rFonts w:asciiTheme="minorHAnsi" w:hAnsiTheme="minorHAnsi" w:cstheme="minorHAnsi"/>
                <w:sz w:val="19"/>
              </w:rPr>
            </w:pPr>
            <w:r w:rsidRPr="008910EF">
              <w:rPr>
                <w:rFonts w:asciiTheme="minorHAnsi" w:hAnsiTheme="minorHAnsi" w:cstheme="minorHAnsi"/>
                <w:sz w:val="19"/>
              </w:rPr>
              <w:t>Push sticks are used</w:t>
            </w:r>
          </w:p>
        </w:tc>
        <w:tc>
          <w:tcPr>
            <w:tcW w:w="907" w:type="dxa"/>
            <w:vMerge/>
          </w:tcPr>
          <w:p w14:paraId="5A1268A9" w14:textId="77777777" w:rsidR="002D4111" w:rsidRPr="008910EF" w:rsidRDefault="002D4111" w:rsidP="002D4111">
            <w:pPr>
              <w:rPr>
                <w:rFonts w:cstheme="minorHAnsi"/>
                <w:sz w:val="2"/>
                <w:szCs w:val="2"/>
              </w:rPr>
            </w:pPr>
          </w:p>
        </w:tc>
        <w:tc>
          <w:tcPr>
            <w:tcW w:w="2494" w:type="dxa"/>
            <w:vMerge/>
          </w:tcPr>
          <w:p w14:paraId="0F460D10" w14:textId="77777777" w:rsidR="002D4111" w:rsidRPr="008910EF" w:rsidRDefault="002D4111" w:rsidP="002D4111">
            <w:pPr>
              <w:rPr>
                <w:rFonts w:cstheme="minorHAnsi"/>
                <w:sz w:val="2"/>
                <w:szCs w:val="2"/>
              </w:rPr>
            </w:pPr>
          </w:p>
        </w:tc>
        <w:tc>
          <w:tcPr>
            <w:tcW w:w="1417" w:type="dxa"/>
            <w:vMerge/>
          </w:tcPr>
          <w:p w14:paraId="0D6FE759" w14:textId="77777777" w:rsidR="002D4111" w:rsidRPr="008910EF" w:rsidRDefault="002D4111" w:rsidP="002D4111">
            <w:pPr>
              <w:rPr>
                <w:rFonts w:cstheme="minorHAnsi"/>
                <w:sz w:val="2"/>
                <w:szCs w:val="2"/>
              </w:rPr>
            </w:pPr>
          </w:p>
        </w:tc>
        <w:tc>
          <w:tcPr>
            <w:tcW w:w="1417" w:type="dxa"/>
            <w:vMerge/>
          </w:tcPr>
          <w:p w14:paraId="190AEE37" w14:textId="77777777" w:rsidR="002D4111" w:rsidRPr="008910EF" w:rsidRDefault="002D4111" w:rsidP="002D4111">
            <w:pPr>
              <w:rPr>
                <w:rFonts w:cstheme="minorHAnsi"/>
                <w:sz w:val="2"/>
                <w:szCs w:val="2"/>
              </w:rPr>
            </w:pPr>
          </w:p>
        </w:tc>
      </w:tr>
      <w:tr w:rsidR="002D4111" w:rsidRPr="008910EF" w14:paraId="04B2AE5A" w14:textId="77777777" w:rsidTr="002140A7">
        <w:trPr>
          <w:trHeight w:val="689"/>
        </w:trPr>
        <w:tc>
          <w:tcPr>
            <w:tcW w:w="1361" w:type="dxa"/>
            <w:vMerge/>
          </w:tcPr>
          <w:p w14:paraId="5F683005"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3B0729CD" w14:textId="77777777" w:rsidR="002D4111" w:rsidRPr="008910EF" w:rsidRDefault="002D4111" w:rsidP="002D4111">
            <w:pPr>
              <w:rPr>
                <w:rFonts w:cstheme="minorHAnsi"/>
                <w:sz w:val="2"/>
                <w:szCs w:val="2"/>
              </w:rPr>
            </w:pPr>
          </w:p>
        </w:tc>
        <w:tc>
          <w:tcPr>
            <w:tcW w:w="1361" w:type="dxa"/>
            <w:vMerge/>
          </w:tcPr>
          <w:p w14:paraId="1CDB6C3A" w14:textId="77777777" w:rsidR="002D4111" w:rsidRPr="008910EF" w:rsidRDefault="002D4111" w:rsidP="002D4111">
            <w:pPr>
              <w:pStyle w:val="TableParagraph"/>
              <w:rPr>
                <w:rFonts w:asciiTheme="minorHAnsi" w:hAnsiTheme="minorHAnsi" w:cstheme="minorHAnsi"/>
                <w:sz w:val="18"/>
              </w:rPr>
            </w:pPr>
          </w:p>
        </w:tc>
        <w:tc>
          <w:tcPr>
            <w:tcW w:w="1049" w:type="dxa"/>
          </w:tcPr>
          <w:p w14:paraId="28D39CE0"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593612DE" w14:textId="77777777" w:rsidR="002D4111" w:rsidRPr="008910EF" w:rsidRDefault="002D4111" w:rsidP="002D4111">
            <w:pPr>
              <w:pStyle w:val="TableParagraph"/>
              <w:spacing w:before="35" w:line="211" w:lineRule="auto"/>
              <w:ind w:left="55" w:right="78"/>
              <w:jc w:val="both"/>
              <w:rPr>
                <w:rFonts w:asciiTheme="minorHAnsi" w:hAnsiTheme="minorHAnsi" w:cstheme="minorHAnsi"/>
                <w:sz w:val="19"/>
              </w:rPr>
            </w:pPr>
            <w:r w:rsidRPr="008910EF">
              <w:rPr>
                <w:rFonts w:asciiTheme="minorHAnsi" w:hAnsiTheme="minorHAnsi" w:cstheme="minorHAnsi"/>
                <w:spacing w:val="-7"/>
                <w:sz w:val="19"/>
              </w:rPr>
              <w:t xml:space="preserve">Before </w:t>
            </w:r>
            <w:r w:rsidRPr="008910EF">
              <w:rPr>
                <w:rFonts w:asciiTheme="minorHAnsi" w:hAnsiTheme="minorHAnsi" w:cstheme="minorHAnsi"/>
                <w:spacing w:val="-4"/>
                <w:sz w:val="19"/>
              </w:rPr>
              <w:t xml:space="preserve">use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visual </w:t>
            </w:r>
            <w:r w:rsidRPr="008910EF">
              <w:rPr>
                <w:rFonts w:asciiTheme="minorHAnsi" w:hAnsiTheme="minorHAnsi" w:cstheme="minorHAnsi"/>
                <w:spacing w:val="-4"/>
                <w:sz w:val="19"/>
              </w:rPr>
              <w:t xml:space="preserve">check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carried </w:t>
            </w:r>
            <w:r w:rsidRPr="008910EF">
              <w:rPr>
                <w:rFonts w:asciiTheme="minorHAnsi" w:hAnsiTheme="minorHAnsi" w:cstheme="minorHAnsi"/>
                <w:spacing w:val="-4"/>
                <w:sz w:val="19"/>
              </w:rPr>
              <w:t xml:space="preserve">out to </w:t>
            </w:r>
            <w:r w:rsidRPr="008910EF">
              <w:rPr>
                <w:rFonts w:asciiTheme="minorHAnsi" w:hAnsiTheme="minorHAnsi" w:cstheme="minorHAnsi"/>
                <w:spacing w:val="-6"/>
                <w:sz w:val="19"/>
              </w:rPr>
              <w:t xml:space="preserve">ensure, where </w:t>
            </w:r>
            <w:r w:rsidRPr="008910EF">
              <w:rPr>
                <w:rFonts w:asciiTheme="minorHAnsi" w:hAnsiTheme="minorHAnsi" w:cstheme="minorHAnsi"/>
                <w:spacing w:val="-5"/>
                <w:sz w:val="19"/>
              </w:rPr>
              <w:t xml:space="preserve">applicable, </w:t>
            </w:r>
            <w:r w:rsidRPr="008910EF">
              <w:rPr>
                <w:rFonts w:asciiTheme="minorHAnsi" w:hAnsiTheme="minorHAnsi" w:cstheme="minorHAnsi"/>
                <w:spacing w:val="-4"/>
                <w:sz w:val="19"/>
              </w:rPr>
              <w:t xml:space="preserve">all </w:t>
            </w:r>
            <w:r w:rsidRPr="008910EF">
              <w:rPr>
                <w:rFonts w:asciiTheme="minorHAnsi" w:hAnsiTheme="minorHAnsi" w:cstheme="minorHAnsi"/>
                <w:spacing w:val="-5"/>
                <w:sz w:val="19"/>
              </w:rPr>
              <w:t xml:space="preserve">guards </w:t>
            </w:r>
            <w:r w:rsidRPr="008910EF">
              <w:rPr>
                <w:rFonts w:asciiTheme="minorHAnsi" w:hAnsiTheme="minorHAnsi" w:cstheme="minorHAnsi"/>
                <w:spacing w:val="-4"/>
                <w:sz w:val="19"/>
              </w:rPr>
              <w:t xml:space="preserve">and </w:t>
            </w:r>
            <w:r w:rsidRPr="008910EF">
              <w:rPr>
                <w:rFonts w:asciiTheme="minorHAnsi" w:hAnsiTheme="minorHAnsi" w:cstheme="minorHAnsi"/>
                <w:spacing w:val="-5"/>
                <w:sz w:val="19"/>
              </w:rPr>
              <w:t>covers</w:t>
            </w:r>
            <w:r w:rsidRPr="008910EF">
              <w:rPr>
                <w:rFonts w:asciiTheme="minorHAnsi" w:hAnsiTheme="minorHAnsi" w:cstheme="minorHAnsi"/>
                <w:spacing w:val="-37"/>
                <w:sz w:val="19"/>
              </w:rPr>
              <w:t xml:space="preserve"> </w:t>
            </w:r>
            <w:r w:rsidRPr="008910EF">
              <w:rPr>
                <w:rFonts w:asciiTheme="minorHAnsi" w:hAnsiTheme="minorHAnsi" w:cstheme="minorHAnsi"/>
                <w:spacing w:val="-6"/>
                <w:sz w:val="19"/>
              </w:rPr>
              <w:t xml:space="preserve">are </w:t>
            </w:r>
            <w:r w:rsidRPr="008910EF">
              <w:rPr>
                <w:rFonts w:asciiTheme="minorHAnsi" w:hAnsiTheme="minorHAnsi" w:cstheme="minorHAnsi"/>
                <w:spacing w:val="-5"/>
                <w:sz w:val="19"/>
              </w:rPr>
              <w:t xml:space="preserve">fitted, </w:t>
            </w:r>
            <w:r w:rsidRPr="008910EF">
              <w:rPr>
                <w:rFonts w:asciiTheme="minorHAnsi" w:hAnsiTheme="minorHAnsi" w:cstheme="minorHAnsi"/>
                <w:spacing w:val="-3"/>
                <w:sz w:val="19"/>
              </w:rPr>
              <w:t>in</w:t>
            </w:r>
            <w:r w:rsidRPr="008910EF">
              <w:rPr>
                <w:rFonts w:asciiTheme="minorHAnsi" w:hAnsiTheme="minorHAnsi" w:cstheme="minorHAnsi"/>
                <w:spacing w:val="-10"/>
                <w:sz w:val="19"/>
              </w:rPr>
              <w:t xml:space="preserve"> </w:t>
            </w:r>
            <w:r w:rsidRPr="008910EF">
              <w:rPr>
                <w:rFonts w:asciiTheme="minorHAnsi" w:hAnsiTheme="minorHAnsi" w:cstheme="minorHAnsi"/>
                <w:spacing w:val="-4"/>
                <w:sz w:val="19"/>
              </w:rPr>
              <w:t>good</w:t>
            </w:r>
            <w:r w:rsidRPr="008910EF">
              <w:rPr>
                <w:rFonts w:asciiTheme="minorHAnsi" w:hAnsiTheme="minorHAnsi" w:cstheme="minorHAnsi"/>
                <w:spacing w:val="-9"/>
                <w:sz w:val="19"/>
              </w:rPr>
              <w:t xml:space="preserve"> </w:t>
            </w:r>
            <w:r w:rsidRPr="008910EF">
              <w:rPr>
                <w:rFonts w:asciiTheme="minorHAnsi" w:hAnsiTheme="minorHAnsi" w:cstheme="minorHAnsi"/>
                <w:spacing w:val="-7"/>
                <w:sz w:val="19"/>
              </w:rPr>
              <w:t>order,</w:t>
            </w:r>
            <w:r w:rsidRPr="008910EF">
              <w:rPr>
                <w:rFonts w:asciiTheme="minorHAnsi" w:hAnsiTheme="minorHAnsi" w:cstheme="minorHAnsi"/>
                <w:spacing w:val="-14"/>
                <w:sz w:val="19"/>
              </w:rPr>
              <w:t xml:space="preserve"> </w:t>
            </w:r>
            <w:r w:rsidRPr="008910EF">
              <w:rPr>
                <w:rFonts w:asciiTheme="minorHAnsi" w:hAnsiTheme="minorHAnsi" w:cstheme="minorHAnsi"/>
                <w:spacing w:val="-4"/>
                <w:sz w:val="19"/>
              </w:rPr>
              <w:t>and</w:t>
            </w:r>
            <w:r w:rsidRPr="008910EF">
              <w:rPr>
                <w:rFonts w:asciiTheme="minorHAnsi" w:hAnsiTheme="minorHAnsi" w:cstheme="minorHAnsi"/>
                <w:spacing w:val="-9"/>
                <w:sz w:val="19"/>
              </w:rPr>
              <w:t xml:space="preserve"> </w:t>
            </w:r>
            <w:r w:rsidRPr="008910EF">
              <w:rPr>
                <w:rFonts w:asciiTheme="minorHAnsi" w:hAnsiTheme="minorHAnsi" w:cstheme="minorHAnsi"/>
                <w:spacing w:val="-6"/>
                <w:sz w:val="19"/>
              </w:rPr>
              <w:t>there</w:t>
            </w:r>
            <w:r w:rsidRPr="008910EF">
              <w:rPr>
                <w:rFonts w:asciiTheme="minorHAnsi" w:hAnsiTheme="minorHAnsi" w:cstheme="minorHAnsi"/>
                <w:spacing w:val="-9"/>
                <w:sz w:val="19"/>
              </w:rPr>
              <w:t xml:space="preserve"> </w:t>
            </w:r>
            <w:r w:rsidRPr="008910EF">
              <w:rPr>
                <w:rFonts w:asciiTheme="minorHAnsi" w:hAnsiTheme="minorHAnsi" w:cstheme="minorHAnsi"/>
                <w:spacing w:val="-6"/>
                <w:sz w:val="19"/>
              </w:rPr>
              <w:t>are</w:t>
            </w:r>
            <w:r w:rsidRPr="008910EF">
              <w:rPr>
                <w:rFonts w:asciiTheme="minorHAnsi" w:hAnsiTheme="minorHAnsi" w:cstheme="minorHAnsi"/>
                <w:spacing w:val="-9"/>
                <w:sz w:val="19"/>
              </w:rPr>
              <w:t xml:space="preserve"> </w:t>
            </w:r>
            <w:r w:rsidRPr="008910EF">
              <w:rPr>
                <w:rFonts w:asciiTheme="minorHAnsi" w:hAnsiTheme="minorHAnsi" w:cstheme="minorHAnsi"/>
                <w:spacing w:val="-3"/>
                <w:sz w:val="19"/>
              </w:rPr>
              <w:t>no</w:t>
            </w:r>
            <w:r w:rsidRPr="008910EF">
              <w:rPr>
                <w:rFonts w:asciiTheme="minorHAnsi" w:hAnsiTheme="minorHAnsi" w:cstheme="minorHAnsi"/>
                <w:spacing w:val="-9"/>
                <w:sz w:val="19"/>
              </w:rPr>
              <w:t xml:space="preserve"> </w:t>
            </w:r>
            <w:r w:rsidRPr="008910EF">
              <w:rPr>
                <w:rFonts w:asciiTheme="minorHAnsi" w:hAnsiTheme="minorHAnsi" w:cstheme="minorHAnsi"/>
                <w:spacing w:val="-5"/>
                <w:sz w:val="19"/>
              </w:rPr>
              <w:t>visible</w:t>
            </w:r>
            <w:r w:rsidRPr="008910EF">
              <w:rPr>
                <w:rFonts w:asciiTheme="minorHAnsi" w:hAnsiTheme="minorHAnsi" w:cstheme="minorHAnsi"/>
                <w:spacing w:val="-9"/>
                <w:sz w:val="19"/>
              </w:rPr>
              <w:t xml:space="preserve"> </w:t>
            </w:r>
            <w:r w:rsidRPr="008910EF">
              <w:rPr>
                <w:rFonts w:asciiTheme="minorHAnsi" w:hAnsiTheme="minorHAnsi" w:cstheme="minorHAnsi"/>
                <w:spacing w:val="-6"/>
                <w:sz w:val="19"/>
              </w:rPr>
              <w:t>faults</w:t>
            </w:r>
          </w:p>
        </w:tc>
        <w:tc>
          <w:tcPr>
            <w:tcW w:w="907" w:type="dxa"/>
            <w:vMerge/>
          </w:tcPr>
          <w:p w14:paraId="0A7EB228" w14:textId="77777777" w:rsidR="002D4111" w:rsidRPr="008910EF" w:rsidRDefault="002D4111" w:rsidP="002D4111">
            <w:pPr>
              <w:rPr>
                <w:rFonts w:cstheme="minorHAnsi"/>
                <w:sz w:val="2"/>
                <w:szCs w:val="2"/>
              </w:rPr>
            </w:pPr>
          </w:p>
        </w:tc>
        <w:tc>
          <w:tcPr>
            <w:tcW w:w="2494" w:type="dxa"/>
            <w:vMerge/>
          </w:tcPr>
          <w:p w14:paraId="39856466" w14:textId="77777777" w:rsidR="002D4111" w:rsidRPr="008910EF" w:rsidRDefault="002D4111" w:rsidP="002D4111">
            <w:pPr>
              <w:rPr>
                <w:rFonts w:cstheme="minorHAnsi"/>
                <w:sz w:val="2"/>
                <w:szCs w:val="2"/>
              </w:rPr>
            </w:pPr>
          </w:p>
        </w:tc>
        <w:tc>
          <w:tcPr>
            <w:tcW w:w="1417" w:type="dxa"/>
            <w:vMerge/>
          </w:tcPr>
          <w:p w14:paraId="4D697BEA" w14:textId="77777777" w:rsidR="002D4111" w:rsidRPr="008910EF" w:rsidRDefault="002D4111" w:rsidP="002D4111">
            <w:pPr>
              <w:rPr>
                <w:rFonts w:cstheme="minorHAnsi"/>
                <w:sz w:val="2"/>
                <w:szCs w:val="2"/>
              </w:rPr>
            </w:pPr>
          </w:p>
        </w:tc>
        <w:tc>
          <w:tcPr>
            <w:tcW w:w="1417" w:type="dxa"/>
            <w:vMerge/>
          </w:tcPr>
          <w:p w14:paraId="62C39832" w14:textId="77777777" w:rsidR="002D4111" w:rsidRPr="008910EF" w:rsidRDefault="002D4111" w:rsidP="002D4111">
            <w:pPr>
              <w:rPr>
                <w:rFonts w:cstheme="minorHAnsi"/>
                <w:sz w:val="2"/>
                <w:szCs w:val="2"/>
              </w:rPr>
            </w:pPr>
          </w:p>
        </w:tc>
      </w:tr>
      <w:tr w:rsidR="002D4111" w:rsidRPr="008910EF" w14:paraId="04651DBD" w14:textId="77777777" w:rsidTr="002140A7">
        <w:trPr>
          <w:trHeight w:val="489"/>
        </w:trPr>
        <w:tc>
          <w:tcPr>
            <w:tcW w:w="1361" w:type="dxa"/>
            <w:vMerge/>
          </w:tcPr>
          <w:p w14:paraId="55D773A8"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457CE061" w14:textId="77777777" w:rsidR="002D4111" w:rsidRPr="008910EF" w:rsidRDefault="002D4111" w:rsidP="002D4111">
            <w:pPr>
              <w:rPr>
                <w:rFonts w:cstheme="minorHAnsi"/>
                <w:sz w:val="2"/>
                <w:szCs w:val="2"/>
              </w:rPr>
            </w:pPr>
          </w:p>
        </w:tc>
        <w:tc>
          <w:tcPr>
            <w:tcW w:w="1361" w:type="dxa"/>
            <w:vMerge/>
          </w:tcPr>
          <w:p w14:paraId="62B8B5BD" w14:textId="77777777" w:rsidR="002D4111" w:rsidRPr="008910EF" w:rsidRDefault="002D4111" w:rsidP="002D4111">
            <w:pPr>
              <w:pStyle w:val="TableParagraph"/>
              <w:rPr>
                <w:rFonts w:asciiTheme="minorHAnsi" w:hAnsiTheme="minorHAnsi" w:cstheme="minorHAnsi"/>
                <w:sz w:val="18"/>
              </w:rPr>
            </w:pPr>
          </w:p>
        </w:tc>
        <w:tc>
          <w:tcPr>
            <w:tcW w:w="1049" w:type="dxa"/>
          </w:tcPr>
          <w:p w14:paraId="6320FEF5"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03E1DB0B" w14:textId="77777777" w:rsidR="002D4111" w:rsidRPr="008910EF" w:rsidRDefault="002D4111" w:rsidP="002D4111">
            <w:pPr>
              <w:pStyle w:val="TableParagraph"/>
              <w:spacing w:before="35" w:line="211" w:lineRule="auto"/>
              <w:ind w:left="55" w:right="62"/>
              <w:rPr>
                <w:rFonts w:asciiTheme="minorHAnsi" w:hAnsiTheme="minorHAnsi" w:cstheme="minorHAnsi"/>
                <w:sz w:val="19"/>
              </w:rPr>
            </w:pPr>
            <w:r w:rsidRPr="008910EF">
              <w:rPr>
                <w:rFonts w:asciiTheme="minorHAnsi" w:hAnsiTheme="minorHAnsi" w:cstheme="minorHAnsi"/>
                <w:spacing w:val="-5"/>
                <w:sz w:val="19"/>
              </w:rPr>
              <w:t xml:space="preserve">Machine </w:t>
            </w:r>
            <w:r w:rsidRPr="008910EF">
              <w:rPr>
                <w:rFonts w:asciiTheme="minorHAnsi" w:hAnsiTheme="minorHAnsi" w:cstheme="minorHAnsi"/>
                <w:spacing w:val="-4"/>
                <w:sz w:val="19"/>
              </w:rPr>
              <w:t xml:space="preserve">used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 xml:space="preserve">compliance </w:t>
            </w:r>
            <w:r w:rsidRPr="008910EF">
              <w:rPr>
                <w:rFonts w:asciiTheme="minorHAnsi" w:hAnsiTheme="minorHAnsi" w:cstheme="minorHAnsi"/>
                <w:spacing w:val="-4"/>
                <w:sz w:val="19"/>
              </w:rPr>
              <w:t xml:space="preserve">with </w:t>
            </w:r>
            <w:r w:rsidRPr="008910EF">
              <w:rPr>
                <w:rFonts w:asciiTheme="minorHAnsi" w:hAnsiTheme="minorHAnsi" w:cstheme="minorHAnsi"/>
                <w:spacing w:val="-6"/>
                <w:sz w:val="19"/>
              </w:rPr>
              <w:t xml:space="preserve">manufacturer’s </w:t>
            </w:r>
            <w:r w:rsidRPr="008910EF">
              <w:rPr>
                <w:rFonts w:asciiTheme="minorHAnsi" w:hAnsiTheme="minorHAnsi" w:cstheme="minorHAnsi"/>
                <w:spacing w:val="-5"/>
                <w:sz w:val="19"/>
              </w:rPr>
              <w:t xml:space="preserve">instructions </w:t>
            </w:r>
            <w:r w:rsidRPr="008910EF">
              <w:rPr>
                <w:rFonts w:asciiTheme="minorHAnsi" w:hAnsiTheme="minorHAnsi" w:cstheme="minorHAnsi"/>
                <w:spacing w:val="-4"/>
                <w:sz w:val="19"/>
              </w:rPr>
              <w:t xml:space="preserve">and </w:t>
            </w:r>
            <w:r w:rsidRPr="008910EF">
              <w:rPr>
                <w:rFonts w:asciiTheme="minorHAnsi" w:hAnsiTheme="minorHAnsi" w:cstheme="minorHAnsi"/>
                <w:spacing w:val="-6"/>
                <w:sz w:val="19"/>
              </w:rPr>
              <w:t xml:space="preserve">operator’s </w:t>
            </w:r>
            <w:r w:rsidRPr="008910EF">
              <w:rPr>
                <w:rFonts w:asciiTheme="minorHAnsi" w:hAnsiTheme="minorHAnsi" w:cstheme="minorHAnsi"/>
                <w:spacing w:val="-5"/>
                <w:sz w:val="19"/>
              </w:rPr>
              <w:t xml:space="preserve">manual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available</w:t>
            </w:r>
          </w:p>
        </w:tc>
        <w:tc>
          <w:tcPr>
            <w:tcW w:w="907" w:type="dxa"/>
            <w:vMerge/>
          </w:tcPr>
          <w:p w14:paraId="0A9CE6E7" w14:textId="77777777" w:rsidR="002D4111" w:rsidRPr="008910EF" w:rsidRDefault="002D4111" w:rsidP="002D4111">
            <w:pPr>
              <w:rPr>
                <w:rFonts w:cstheme="minorHAnsi"/>
                <w:sz w:val="2"/>
                <w:szCs w:val="2"/>
              </w:rPr>
            </w:pPr>
          </w:p>
        </w:tc>
        <w:tc>
          <w:tcPr>
            <w:tcW w:w="2494" w:type="dxa"/>
            <w:vMerge/>
          </w:tcPr>
          <w:p w14:paraId="4052DE58" w14:textId="77777777" w:rsidR="002D4111" w:rsidRPr="008910EF" w:rsidRDefault="002D4111" w:rsidP="002D4111">
            <w:pPr>
              <w:rPr>
                <w:rFonts w:cstheme="minorHAnsi"/>
                <w:sz w:val="2"/>
                <w:szCs w:val="2"/>
              </w:rPr>
            </w:pPr>
          </w:p>
        </w:tc>
        <w:tc>
          <w:tcPr>
            <w:tcW w:w="1417" w:type="dxa"/>
            <w:vMerge/>
          </w:tcPr>
          <w:p w14:paraId="4628B92C" w14:textId="77777777" w:rsidR="002D4111" w:rsidRPr="008910EF" w:rsidRDefault="002D4111" w:rsidP="002D4111">
            <w:pPr>
              <w:rPr>
                <w:rFonts w:cstheme="minorHAnsi"/>
                <w:sz w:val="2"/>
                <w:szCs w:val="2"/>
              </w:rPr>
            </w:pPr>
          </w:p>
        </w:tc>
        <w:tc>
          <w:tcPr>
            <w:tcW w:w="1417" w:type="dxa"/>
            <w:vMerge/>
          </w:tcPr>
          <w:p w14:paraId="2354B9B5" w14:textId="77777777" w:rsidR="002D4111" w:rsidRPr="008910EF" w:rsidRDefault="002D4111" w:rsidP="002D4111">
            <w:pPr>
              <w:rPr>
                <w:rFonts w:cstheme="minorHAnsi"/>
                <w:sz w:val="2"/>
                <w:szCs w:val="2"/>
              </w:rPr>
            </w:pPr>
          </w:p>
        </w:tc>
      </w:tr>
      <w:tr w:rsidR="002D4111" w:rsidRPr="008910EF" w14:paraId="70FFE1D6" w14:textId="77777777" w:rsidTr="002140A7">
        <w:trPr>
          <w:trHeight w:val="489"/>
        </w:trPr>
        <w:tc>
          <w:tcPr>
            <w:tcW w:w="1361" w:type="dxa"/>
            <w:vMerge/>
          </w:tcPr>
          <w:p w14:paraId="36328BFD"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4C3148D1" w14:textId="77777777" w:rsidR="002D4111" w:rsidRPr="008910EF" w:rsidRDefault="002D4111" w:rsidP="002D4111">
            <w:pPr>
              <w:rPr>
                <w:rFonts w:cstheme="minorHAnsi"/>
                <w:sz w:val="2"/>
                <w:szCs w:val="2"/>
              </w:rPr>
            </w:pPr>
          </w:p>
        </w:tc>
        <w:tc>
          <w:tcPr>
            <w:tcW w:w="1361" w:type="dxa"/>
            <w:vMerge/>
          </w:tcPr>
          <w:p w14:paraId="19C366F3" w14:textId="77777777" w:rsidR="002D4111" w:rsidRPr="008910EF" w:rsidRDefault="002D4111" w:rsidP="002D4111">
            <w:pPr>
              <w:pStyle w:val="TableParagraph"/>
              <w:rPr>
                <w:rFonts w:asciiTheme="minorHAnsi" w:hAnsiTheme="minorHAnsi" w:cstheme="minorHAnsi"/>
                <w:sz w:val="18"/>
              </w:rPr>
            </w:pPr>
          </w:p>
        </w:tc>
        <w:tc>
          <w:tcPr>
            <w:tcW w:w="1049" w:type="dxa"/>
          </w:tcPr>
          <w:p w14:paraId="785136C4"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5EAEE9C6" w14:textId="77777777" w:rsidR="002D4111" w:rsidRPr="008910EF" w:rsidRDefault="002D4111" w:rsidP="002D4111">
            <w:pPr>
              <w:pStyle w:val="TableParagraph"/>
              <w:spacing w:before="11" w:line="214" w:lineRule="exact"/>
              <w:ind w:left="55"/>
              <w:rPr>
                <w:rFonts w:asciiTheme="minorHAnsi" w:hAnsiTheme="minorHAnsi" w:cstheme="minorHAnsi"/>
                <w:sz w:val="19"/>
              </w:rPr>
            </w:pPr>
            <w:r w:rsidRPr="008910EF">
              <w:rPr>
                <w:rFonts w:asciiTheme="minorHAnsi" w:hAnsiTheme="minorHAnsi" w:cstheme="minorHAnsi"/>
                <w:sz w:val="19"/>
              </w:rPr>
              <w:t>Dangling jewellery is prohibited.</w:t>
            </w:r>
          </w:p>
          <w:p w14:paraId="774B3269" w14:textId="77777777" w:rsidR="002D4111" w:rsidRPr="008910EF" w:rsidRDefault="002D4111" w:rsidP="002D4111">
            <w:pPr>
              <w:pStyle w:val="TableParagraph"/>
              <w:spacing w:line="214" w:lineRule="exact"/>
              <w:ind w:left="55"/>
              <w:rPr>
                <w:rFonts w:asciiTheme="minorHAnsi" w:hAnsiTheme="minorHAnsi" w:cstheme="minorHAnsi"/>
                <w:sz w:val="19"/>
              </w:rPr>
            </w:pPr>
            <w:r w:rsidRPr="008910EF">
              <w:rPr>
                <w:rFonts w:asciiTheme="minorHAnsi" w:hAnsiTheme="minorHAnsi" w:cstheme="minorHAnsi"/>
                <w:sz w:val="19"/>
              </w:rPr>
              <w:t>No gloves, rings or loose clothing are worn</w:t>
            </w:r>
          </w:p>
        </w:tc>
        <w:tc>
          <w:tcPr>
            <w:tcW w:w="907" w:type="dxa"/>
            <w:vMerge/>
          </w:tcPr>
          <w:p w14:paraId="1AD9CC0D" w14:textId="77777777" w:rsidR="002D4111" w:rsidRPr="008910EF" w:rsidRDefault="002D4111" w:rsidP="002D4111">
            <w:pPr>
              <w:rPr>
                <w:rFonts w:cstheme="minorHAnsi"/>
                <w:sz w:val="2"/>
                <w:szCs w:val="2"/>
              </w:rPr>
            </w:pPr>
          </w:p>
        </w:tc>
        <w:tc>
          <w:tcPr>
            <w:tcW w:w="2494" w:type="dxa"/>
            <w:vMerge/>
          </w:tcPr>
          <w:p w14:paraId="3075C366" w14:textId="77777777" w:rsidR="002D4111" w:rsidRPr="008910EF" w:rsidRDefault="002D4111" w:rsidP="002D4111">
            <w:pPr>
              <w:rPr>
                <w:rFonts w:cstheme="minorHAnsi"/>
                <w:sz w:val="2"/>
                <w:szCs w:val="2"/>
              </w:rPr>
            </w:pPr>
          </w:p>
        </w:tc>
        <w:tc>
          <w:tcPr>
            <w:tcW w:w="1417" w:type="dxa"/>
            <w:vMerge/>
          </w:tcPr>
          <w:p w14:paraId="30D5EE22" w14:textId="77777777" w:rsidR="002D4111" w:rsidRPr="008910EF" w:rsidRDefault="002D4111" w:rsidP="002D4111">
            <w:pPr>
              <w:rPr>
                <w:rFonts w:cstheme="minorHAnsi"/>
                <w:sz w:val="2"/>
                <w:szCs w:val="2"/>
              </w:rPr>
            </w:pPr>
          </w:p>
        </w:tc>
        <w:tc>
          <w:tcPr>
            <w:tcW w:w="1417" w:type="dxa"/>
            <w:vMerge/>
          </w:tcPr>
          <w:p w14:paraId="1A1D4C2C" w14:textId="77777777" w:rsidR="002D4111" w:rsidRPr="008910EF" w:rsidRDefault="002D4111" w:rsidP="002D4111">
            <w:pPr>
              <w:rPr>
                <w:rFonts w:cstheme="minorHAnsi"/>
                <w:sz w:val="2"/>
                <w:szCs w:val="2"/>
              </w:rPr>
            </w:pPr>
          </w:p>
        </w:tc>
      </w:tr>
      <w:tr w:rsidR="002D4111" w:rsidRPr="008910EF" w14:paraId="05FC75C6" w14:textId="77777777" w:rsidTr="002140A7">
        <w:trPr>
          <w:trHeight w:val="289"/>
        </w:trPr>
        <w:tc>
          <w:tcPr>
            <w:tcW w:w="1361" w:type="dxa"/>
            <w:vMerge/>
          </w:tcPr>
          <w:p w14:paraId="2387D53E"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2D0C60CD" w14:textId="77777777" w:rsidR="002D4111" w:rsidRPr="008910EF" w:rsidRDefault="002D4111" w:rsidP="002D4111">
            <w:pPr>
              <w:rPr>
                <w:rFonts w:cstheme="minorHAnsi"/>
                <w:sz w:val="2"/>
                <w:szCs w:val="2"/>
              </w:rPr>
            </w:pPr>
          </w:p>
        </w:tc>
        <w:tc>
          <w:tcPr>
            <w:tcW w:w="1361" w:type="dxa"/>
            <w:vMerge/>
          </w:tcPr>
          <w:p w14:paraId="4EEA5191" w14:textId="77777777" w:rsidR="002D4111" w:rsidRPr="008910EF" w:rsidRDefault="002D4111" w:rsidP="002D4111">
            <w:pPr>
              <w:pStyle w:val="TableParagraph"/>
              <w:rPr>
                <w:rFonts w:asciiTheme="minorHAnsi" w:hAnsiTheme="minorHAnsi" w:cstheme="minorHAnsi"/>
                <w:sz w:val="18"/>
              </w:rPr>
            </w:pPr>
          </w:p>
        </w:tc>
        <w:tc>
          <w:tcPr>
            <w:tcW w:w="1049" w:type="dxa"/>
          </w:tcPr>
          <w:p w14:paraId="0E481141"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7DCA9B77" w14:textId="77777777" w:rsidR="002D4111" w:rsidRPr="008910EF" w:rsidRDefault="002D4111" w:rsidP="002D4111">
            <w:pPr>
              <w:pStyle w:val="TableParagraph"/>
              <w:spacing w:before="11"/>
              <w:ind w:left="55"/>
              <w:rPr>
                <w:rFonts w:asciiTheme="minorHAnsi" w:hAnsiTheme="minorHAnsi" w:cstheme="minorHAnsi"/>
                <w:sz w:val="19"/>
              </w:rPr>
            </w:pPr>
            <w:r w:rsidRPr="008910EF">
              <w:rPr>
                <w:rFonts w:asciiTheme="minorHAnsi" w:hAnsiTheme="minorHAnsi" w:cstheme="minorHAnsi"/>
                <w:sz w:val="19"/>
              </w:rPr>
              <w:t>Long hair is tied back</w:t>
            </w:r>
          </w:p>
        </w:tc>
        <w:tc>
          <w:tcPr>
            <w:tcW w:w="907" w:type="dxa"/>
            <w:vMerge/>
          </w:tcPr>
          <w:p w14:paraId="60BB0E8D" w14:textId="77777777" w:rsidR="002D4111" w:rsidRPr="008910EF" w:rsidRDefault="002D4111" w:rsidP="002D4111">
            <w:pPr>
              <w:rPr>
                <w:rFonts w:cstheme="minorHAnsi"/>
                <w:sz w:val="2"/>
                <w:szCs w:val="2"/>
              </w:rPr>
            </w:pPr>
          </w:p>
        </w:tc>
        <w:tc>
          <w:tcPr>
            <w:tcW w:w="2494" w:type="dxa"/>
            <w:vMerge/>
          </w:tcPr>
          <w:p w14:paraId="032A2DD7" w14:textId="77777777" w:rsidR="002D4111" w:rsidRPr="008910EF" w:rsidRDefault="002D4111" w:rsidP="002D4111">
            <w:pPr>
              <w:rPr>
                <w:rFonts w:cstheme="minorHAnsi"/>
                <w:sz w:val="2"/>
                <w:szCs w:val="2"/>
              </w:rPr>
            </w:pPr>
          </w:p>
        </w:tc>
        <w:tc>
          <w:tcPr>
            <w:tcW w:w="1417" w:type="dxa"/>
            <w:vMerge/>
          </w:tcPr>
          <w:p w14:paraId="042D32D4" w14:textId="77777777" w:rsidR="002D4111" w:rsidRPr="008910EF" w:rsidRDefault="002D4111" w:rsidP="002D4111">
            <w:pPr>
              <w:rPr>
                <w:rFonts w:cstheme="minorHAnsi"/>
                <w:sz w:val="2"/>
                <w:szCs w:val="2"/>
              </w:rPr>
            </w:pPr>
          </w:p>
        </w:tc>
        <w:tc>
          <w:tcPr>
            <w:tcW w:w="1417" w:type="dxa"/>
            <w:vMerge/>
          </w:tcPr>
          <w:p w14:paraId="55039874" w14:textId="77777777" w:rsidR="002D4111" w:rsidRPr="008910EF" w:rsidRDefault="002D4111" w:rsidP="002D4111">
            <w:pPr>
              <w:rPr>
                <w:rFonts w:cstheme="minorHAnsi"/>
                <w:sz w:val="2"/>
                <w:szCs w:val="2"/>
              </w:rPr>
            </w:pPr>
          </w:p>
        </w:tc>
      </w:tr>
      <w:tr w:rsidR="002D4111" w:rsidRPr="008910EF" w14:paraId="1F4F00D1" w14:textId="77777777" w:rsidTr="002140A7">
        <w:trPr>
          <w:trHeight w:val="243"/>
        </w:trPr>
        <w:tc>
          <w:tcPr>
            <w:tcW w:w="1361" w:type="dxa"/>
            <w:vMerge w:val="restart"/>
          </w:tcPr>
          <w:p w14:paraId="413ED6BD" w14:textId="77777777" w:rsidR="002D4111" w:rsidRPr="008910EF" w:rsidRDefault="002D4111" w:rsidP="002D4111">
            <w:pPr>
              <w:pStyle w:val="TableParagraph"/>
              <w:spacing w:before="11" w:line="212" w:lineRule="exact"/>
              <w:ind w:left="56"/>
              <w:rPr>
                <w:rFonts w:asciiTheme="minorHAnsi" w:hAnsiTheme="minorHAnsi" w:cstheme="minorHAnsi"/>
                <w:sz w:val="19"/>
              </w:rPr>
            </w:pPr>
            <w:r w:rsidRPr="008910EF">
              <w:rPr>
                <w:rFonts w:asciiTheme="minorHAnsi" w:hAnsiTheme="minorHAnsi" w:cstheme="minorHAnsi"/>
                <w:sz w:val="19"/>
              </w:rPr>
              <w:t>Contact</w:t>
            </w:r>
          </w:p>
          <w:p w14:paraId="22C0F823" w14:textId="77777777" w:rsidR="002D4111" w:rsidRPr="008910EF" w:rsidRDefault="002D4111" w:rsidP="002D4111">
            <w:pPr>
              <w:pStyle w:val="TableParagraph"/>
              <w:spacing w:line="169" w:lineRule="exact"/>
              <w:ind w:left="56"/>
              <w:rPr>
                <w:rFonts w:asciiTheme="minorHAnsi" w:hAnsiTheme="minorHAnsi" w:cstheme="minorHAnsi"/>
                <w:sz w:val="19"/>
              </w:rPr>
            </w:pPr>
            <w:r w:rsidRPr="008910EF">
              <w:rPr>
                <w:rFonts w:asciiTheme="minorHAnsi" w:hAnsiTheme="minorHAnsi" w:cstheme="minorHAnsi"/>
                <w:sz w:val="19"/>
              </w:rPr>
              <w:t>with power</w:t>
            </w:r>
          </w:p>
          <w:p w14:paraId="5FFC2AA2" w14:textId="77777777" w:rsidR="002D4111" w:rsidRPr="008910EF" w:rsidRDefault="002D4111" w:rsidP="002D4111">
            <w:pPr>
              <w:pStyle w:val="TableParagraph"/>
              <w:spacing w:line="171" w:lineRule="exact"/>
              <w:ind w:left="56"/>
              <w:rPr>
                <w:rFonts w:asciiTheme="minorHAnsi" w:hAnsiTheme="minorHAnsi" w:cstheme="minorHAnsi"/>
                <w:sz w:val="19"/>
              </w:rPr>
            </w:pPr>
            <w:r w:rsidRPr="008910EF">
              <w:rPr>
                <w:rFonts w:asciiTheme="minorHAnsi" w:hAnsiTheme="minorHAnsi" w:cstheme="minorHAnsi"/>
                <w:sz w:val="19"/>
              </w:rPr>
              <w:t>transmission</w:t>
            </w:r>
          </w:p>
          <w:p w14:paraId="67FC7379" w14:textId="77777777" w:rsidR="002D4111" w:rsidRPr="008910EF" w:rsidRDefault="002D4111" w:rsidP="002D4111">
            <w:pPr>
              <w:pStyle w:val="TableParagraph"/>
              <w:spacing w:line="171" w:lineRule="exact"/>
              <w:ind w:left="56"/>
              <w:rPr>
                <w:rFonts w:asciiTheme="minorHAnsi" w:hAnsiTheme="minorHAnsi" w:cstheme="minorHAnsi"/>
                <w:sz w:val="19"/>
              </w:rPr>
            </w:pPr>
            <w:r w:rsidRPr="008910EF">
              <w:rPr>
                <w:rFonts w:asciiTheme="minorHAnsi" w:hAnsiTheme="minorHAnsi" w:cstheme="minorHAnsi"/>
                <w:sz w:val="19"/>
              </w:rPr>
              <w:t>parts</w:t>
            </w:r>
          </w:p>
        </w:tc>
        <w:tc>
          <w:tcPr>
            <w:tcW w:w="945" w:type="dxa"/>
            <w:vMerge w:val="restart"/>
          </w:tcPr>
          <w:p w14:paraId="5AE6D501"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Pr>
          <w:p w14:paraId="64865E5A" w14:textId="77777777" w:rsidR="002D4111" w:rsidRPr="008910EF" w:rsidRDefault="002D4111" w:rsidP="002D4111">
            <w:pPr>
              <w:pStyle w:val="TableParagraph"/>
              <w:spacing w:before="11" w:line="212" w:lineRule="exact"/>
              <w:ind w:left="56"/>
              <w:rPr>
                <w:rFonts w:asciiTheme="minorHAnsi" w:hAnsiTheme="minorHAnsi" w:cstheme="minorHAnsi"/>
                <w:sz w:val="19"/>
              </w:rPr>
            </w:pPr>
            <w:r w:rsidRPr="008910EF">
              <w:rPr>
                <w:rFonts w:asciiTheme="minorHAnsi" w:hAnsiTheme="minorHAnsi" w:cstheme="minorHAnsi"/>
                <w:spacing w:val="-5"/>
                <w:sz w:val="19"/>
              </w:rPr>
              <w:t>Laceration and</w:t>
            </w:r>
          </w:p>
          <w:p w14:paraId="11DE9E7B" w14:textId="77777777" w:rsidR="002D4111" w:rsidRPr="008910EF" w:rsidRDefault="002D4111" w:rsidP="002D4111">
            <w:pPr>
              <w:pStyle w:val="TableParagraph"/>
              <w:spacing w:line="169" w:lineRule="exact"/>
              <w:ind w:left="56"/>
              <w:rPr>
                <w:rFonts w:asciiTheme="minorHAnsi" w:hAnsiTheme="minorHAnsi" w:cstheme="minorHAnsi"/>
                <w:sz w:val="19"/>
              </w:rPr>
            </w:pPr>
            <w:r w:rsidRPr="008910EF">
              <w:rPr>
                <w:rFonts w:asciiTheme="minorHAnsi" w:hAnsiTheme="minorHAnsi" w:cstheme="minorHAnsi"/>
                <w:sz w:val="19"/>
              </w:rPr>
              <w:t>amputation of</w:t>
            </w:r>
          </w:p>
          <w:p w14:paraId="24728ADC" w14:textId="77777777" w:rsidR="002D4111" w:rsidRPr="008910EF" w:rsidRDefault="002D4111" w:rsidP="002D4111">
            <w:pPr>
              <w:pStyle w:val="TableParagraph"/>
              <w:spacing w:line="171" w:lineRule="exact"/>
              <w:ind w:left="56"/>
              <w:rPr>
                <w:rFonts w:asciiTheme="minorHAnsi" w:hAnsiTheme="minorHAnsi" w:cstheme="minorHAnsi"/>
                <w:sz w:val="19"/>
              </w:rPr>
            </w:pPr>
            <w:r w:rsidRPr="008910EF">
              <w:rPr>
                <w:rFonts w:asciiTheme="minorHAnsi" w:hAnsiTheme="minorHAnsi" w:cstheme="minorHAnsi"/>
                <w:sz w:val="19"/>
              </w:rPr>
              <w:t>fingers</w:t>
            </w:r>
          </w:p>
        </w:tc>
        <w:tc>
          <w:tcPr>
            <w:tcW w:w="1049" w:type="dxa"/>
            <w:vMerge w:val="restart"/>
          </w:tcPr>
          <w:p w14:paraId="5945D9E9" w14:textId="77777777" w:rsidR="002D4111" w:rsidRPr="008910EF" w:rsidRDefault="002D4111" w:rsidP="002D4111">
            <w:pPr>
              <w:pStyle w:val="TableParagraph"/>
              <w:spacing w:before="11" w:line="212" w:lineRule="exact"/>
              <w:ind w:left="456"/>
              <w:rPr>
                <w:rFonts w:asciiTheme="minorHAnsi" w:hAnsiTheme="minorHAnsi" w:cstheme="minorHAnsi"/>
                <w:sz w:val="19"/>
              </w:rPr>
            </w:pPr>
            <w:r w:rsidRPr="008910EF">
              <w:rPr>
                <w:rFonts w:asciiTheme="minorHAnsi" w:hAnsiTheme="minorHAnsi" w:cstheme="minorHAnsi"/>
                <w:sz w:val="19"/>
              </w:rPr>
              <w:t>H</w:t>
            </w:r>
          </w:p>
        </w:tc>
        <w:tc>
          <w:tcPr>
            <w:tcW w:w="4224" w:type="dxa"/>
            <w:tcBorders>
              <w:bottom w:val="nil"/>
            </w:tcBorders>
          </w:tcPr>
          <w:p w14:paraId="67C59E21" w14:textId="77777777" w:rsidR="002D4111" w:rsidRPr="008910EF" w:rsidRDefault="002D4111" w:rsidP="002D4111">
            <w:pPr>
              <w:pStyle w:val="TableParagraph"/>
              <w:spacing w:before="11" w:line="212" w:lineRule="exact"/>
              <w:ind w:left="55"/>
              <w:rPr>
                <w:rFonts w:asciiTheme="minorHAnsi" w:hAnsiTheme="minorHAnsi" w:cstheme="minorHAnsi"/>
                <w:sz w:val="19"/>
              </w:rPr>
            </w:pPr>
            <w:r w:rsidRPr="008910EF">
              <w:rPr>
                <w:rFonts w:asciiTheme="minorHAnsi" w:hAnsiTheme="minorHAnsi" w:cstheme="minorHAnsi"/>
                <w:sz w:val="19"/>
              </w:rPr>
              <w:t>Power transmission is appropriately</w:t>
            </w:r>
          </w:p>
        </w:tc>
        <w:tc>
          <w:tcPr>
            <w:tcW w:w="907" w:type="dxa"/>
            <w:vMerge w:val="restart"/>
          </w:tcPr>
          <w:p w14:paraId="235033B4"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56DC4074"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5AA18798"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01DBA9D0" w14:textId="77777777" w:rsidR="002D4111" w:rsidRPr="008910EF" w:rsidRDefault="002D4111" w:rsidP="002D4111">
            <w:pPr>
              <w:pStyle w:val="TableParagraph"/>
              <w:rPr>
                <w:rFonts w:asciiTheme="minorHAnsi" w:hAnsiTheme="minorHAnsi" w:cstheme="minorBidi"/>
                <w:sz w:val="18"/>
                <w:szCs w:val="18"/>
              </w:rPr>
            </w:pPr>
          </w:p>
        </w:tc>
        <w:tc>
          <w:tcPr>
            <w:tcW w:w="1417" w:type="dxa"/>
            <w:vMerge w:val="restart"/>
          </w:tcPr>
          <w:p w14:paraId="37464EEF" w14:textId="79495316"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612F00C1" w14:textId="77777777" w:rsidTr="002140A7">
        <w:trPr>
          <w:trHeight w:val="189"/>
        </w:trPr>
        <w:tc>
          <w:tcPr>
            <w:tcW w:w="1361" w:type="dxa"/>
            <w:vMerge/>
          </w:tcPr>
          <w:p w14:paraId="34DF0B2C" w14:textId="77777777" w:rsidR="002D4111" w:rsidRPr="008910EF" w:rsidRDefault="002D4111" w:rsidP="002D4111">
            <w:pPr>
              <w:pStyle w:val="TableParagraph"/>
              <w:spacing w:line="171" w:lineRule="exact"/>
              <w:ind w:left="56"/>
              <w:rPr>
                <w:rFonts w:asciiTheme="minorHAnsi" w:hAnsiTheme="minorHAnsi" w:cstheme="minorHAnsi"/>
                <w:sz w:val="19"/>
              </w:rPr>
            </w:pPr>
          </w:p>
        </w:tc>
        <w:tc>
          <w:tcPr>
            <w:tcW w:w="945" w:type="dxa"/>
            <w:vMerge/>
          </w:tcPr>
          <w:p w14:paraId="6BBC6821" w14:textId="77777777" w:rsidR="002D4111" w:rsidRPr="008910EF" w:rsidRDefault="002D4111" w:rsidP="002D4111">
            <w:pPr>
              <w:rPr>
                <w:rFonts w:cstheme="minorHAnsi"/>
                <w:sz w:val="2"/>
                <w:szCs w:val="2"/>
              </w:rPr>
            </w:pPr>
          </w:p>
        </w:tc>
        <w:tc>
          <w:tcPr>
            <w:tcW w:w="1361" w:type="dxa"/>
            <w:vMerge/>
          </w:tcPr>
          <w:p w14:paraId="35F3AF54" w14:textId="77777777" w:rsidR="002D4111" w:rsidRPr="008910EF" w:rsidRDefault="002D4111" w:rsidP="002D4111">
            <w:pPr>
              <w:pStyle w:val="TableParagraph"/>
              <w:spacing w:line="171" w:lineRule="exact"/>
              <w:ind w:left="56"/>
              <w:rPr>
                <w:rFonts w:asciiTheme="minorHAnsi" w:hAnsiTheme="minorHAnsi" w:cstheme="minorHAnsi"/>
                <w:sz w:val="19"/>
              </w:rPr>
            </w:pPr>
          </w:p>
        </w:tc>
        <w:tc>
          <w:tcPr>
            <w:tcW w:w="1049" w:type="dxa"/>
            <w:vMerge/>
          </w:tcPr>
          <w:p w14:paraId="6099EE60" w14:textId="77777777" w:rsidR="002D4111" w:rsidRPr="008910EF" w:rsidRDefault="002D4111" w:rsidP="002D4111">
            <w:pPr>
              <w:pStyle w:val="TableParagraph"/>
              <w:rPr>
                <w:rFonts w:asciiTheme="minorHAnsi" w:hAnsiTheme="minorHAnsi" w:cstheme="minorHAnsi"/>
                <w:sz w:val="12"/>
              </w:rPr>
            </w:pPr>
          </w:p>
        </w:tc>
        <w:tc>
          <w:tcPr>
            <w:tcW w:w="4224" w:type="dxa"/>
            <w:tcBorders>
              <w:top w:val="nil"/>
              <w:bottom w:val="nil"/>
            </w:tcBorders>
          </w:tcPr>
          <w:p w14:paraId="0C5AAFF2" w14:textId="77777777" w:rsidR="002D4111" w:rsidRPr="008910EF" w:rsidRDefault="002D4111" w:rsidP="002D4111">
            <w:pPr>
              <w:pStyle w:val="TableParagraph"/>
              <w:spacing w:line="169" w:lineRule="exact"/>
              <w:ind w:left="55"/>
              <w:rPr>
                <w:rFonts w:asciiTheme="minorHAnsi" w:hAnsiTheme="minorHAnsi" w:cstheme="minorHAnsi"/>
                <w:sz w:val="19"/>
              </w:rPr>
            </w:pPr>
            <w:r w:rsidRPr="008910EF">
              <w:rPr>
                <w:rFonts w:asciiTheme="minorHAnsi" w:hAnsiTheme="minorHAnsi" w:cstheme="minorHAnsi"/>
                <w:sz w:val="19"/>
              </w:rPr>
              <w:t>guarded</w:t>
            </w:r>
          </w:p>
        </w:tc>
        <w:tc>
          <w:tcPr>
            <w:tcW w:w="907" w:type="dxa"/>
            <w:vMerge/>
          </w:tcPr>
          <w:p w14:paraId="0E1C8CF1" w14:textId="77777777" w:rsidR="002D4111" w:rsidRPr="008910EF" w:rsidRDefault="002D4111" w:rsidP="002D4111">
            <w:pPr>
              <w:rPr>
                <w:rFonts w:cstheme="minorHAnsi"/>
                <w:sz w:val="2"/>
                <w:szCs w:val="2"/>
              </w:rPr>
            </w:pPr>
          </w:p>
        </w:tc>
        <w:tc>
          <w:tcPr>
            <w:tcW w:w="2494" w:type="dxa"/>
            <w:vMerge/>
          </w:tcPr>
          <w:p w14:paraId="7857AB9A" w14:textId="77777777" w:rsidR="002D4111" w:rsidRPr="008910EF" w:rsidRDefault="002D4111" w:rsidP="002D4111">
            <w:pPr>
              <w:rPr>
                <w:rFonts w:cstheme="minorHAnsi"/>
                <w:sz w:val="2"/>
                <w:szCs w:val="2"/>
              </w:rPr>
            </w:pPr>
          </w:p>
        </w:tc>
        <w:tc>
          <w:tcPr>
            <w:tcW w:w="1417" w:type="dxa"/>
            <w:vMerge/>
          </w:tcPr>
          <w:p w14:paraId="565F19AC" w14:textId="77777777" w:rsidR="002D4111" w:rsidRPr="008910EF" w:rsidRDefault="002D4111" w:rsidP="002D4111">
            <w:pPr>
              <w:rPr>
                <w:rFonts w:cstheme="minorHAnsi"/>
                <w:sz w:val="2"/>
                <w:szCs w:val="2"/>
              </w:rPr>
            </w:pPr>
          </w:p>
        </w:tc>
        <w:tc>
          <w:tcPr>
            <w:tcW w:w="1417" w:type="dxa"/>
            <w:vMerge/>
          </w:tcPr>
          <w:p w14:paraId="1968B686" w14:textId="77777777" w:rsidR="002D4111" w:rsidRPr="008910EF" w:rsidRDefault="002D4111" w:rsidP="002D4111">
            <w:pPr>
              <w:rPr>
                <w:rFonts w:cstheme="minorHAnsi"/>
                <w:sz w:val="2"/>
                <w:szCs w:val="2"/>
              </w:rPr>
            </w:pPr>
          </w:p>
        </w:tc>
      </w:tr>
      <w:tr w:rsidR="002D4111" w:rsidRPr="008910EF" w14:paraId="594C166C" w14:textId="77777777" w:rsidTr="002140A7">
        <w:trPr>
          <w:trHeight w:val="190"/>
        </w:trPr>
        <w:tc>
          <w:tcPr>
            <w:tcW w:w="1361" w:type="dxa"/>
            <w:vMerge/>
          </w:tcPr>
          <w:p w14:paraId="633CD04A" w14:textId="77777777" w:rsidR="002D4111" w:rsidRPr="008910EF" w:rsidRDefault="002D4111" w:rsidP="002D4111">
            <w:pPr>
              <w:pStyle w:val="TableParagraph"/>
              <w:spacing w:line="171" w:lineRule="exact"/>
              <w:ind w:left="56"/>
              <w:rPr>
                <w:rFonts w:asciiTheme="minorHAnsi" w:hAnsiTheme="minorHAnsi" w:cstheme="minorHAnsi"/>
                <w:sz w:val="19"/>
              </w:rPr>
            </w:pPr>
          </w:p>
        </w:tc>
        <w:tc>
          <w:tcPr>
            <w:tcW w:w="945" w:type="dxa"/>
            <w:vMerge/>
          </w:tcPr>
          <w:p w14:paraId="2F0FA178" w14:textId="77777777" w:rsidR="002D4111" w:rsidRPr="008910EF" w:rsidRDefault="002D4111" w:rsidP="002D4111">
            <w:pPr>
              <w:rPr>
                <w:rFonts w:cstheme="minorHAnsi"/>
                <w:sz w:val="2"/>
                <w:szCs w:val="2"/>
              </w:rPr>
            </w:pPr>
          </w:p>
        </w:tc>
        <w:tc>
          <w:tcPr>
            <w:tcW w:w="1361" w:type="dxa"/>
            <w:vMerge/>
          </w:tcPr>
          <w:p w14:paraId="05B2325E" w14:textId="77777777" w:rsidR="002D4111" w:rsidRPr="008910EF" w:rsidRDefault="002D4111" w:rsidP="002D4111">
            <w:pPr>
              <w:pStyle w:val="TableParagraph"/>
              <w:spacing w:line="171" w:lineRule="exact"/>
              <w:ind w:left="56"/>
              <w:rPr>
                <w:rFonts w:asciiTheme="minorHAnsi" w:hAnsiTheme="minorHAnsi" w:cstheme="minorHAnsi"/>
                <w:sz w:val="19"/>
              </w:rPr>
            </w:pPr>
          </w:p>
        </w:tc>
        <w:tc>
          <w:tcPr>
            <w:tcW w:w="1049" w:type="dxa"/>
            <w:vMerge/>
          </w:tcPr>
          <w:p w14:paraId="2042F55A" w14:textId="77777777" w:rsidR="002D4111" w:rsidRPr="008910EF" w:rsidRDefault="002D4111" w:rsidP="002D4111">
            <w:pPr>
              <w:pStyle w:val="TableParagraph"/>
              <w:rPr>
                <w:rFonts w:asciiTheme="minorHAnsi" w:hAnsiTheme="minorHAnsi" w:cstheme="minorHAnsi"/>
                <w:sz w:val="12"/>
              </w:rPr>
            </w:pPr>
          </w:p>
        </w:tc>
        <w:tc>
          <w:tcPr>
            <w:tcW w:w="4224" w:type="dxa"/>
            <w:tcBorders>
              <w:top w:val="nil"/>
              <w:bottom w:val="nil"/>
            </w:tcBorders>
          </w:tcPr>
          <w:p w14:paraId="43CB2FD3" w14:textId="77777777" w:rsidR="002D4111" w:rsidRPr="008910EF" w:rsidRDefault="002D4111" w:rsidP="002D4111">
            <w:pPr>
              <w:pStyle w:val="TableParagraph"/>
              <w:spacing w:line="171" w:lineRule="exact"/>
              <w:ind w:left="55"/>
              <w:rPr>
                <w:rFonts w:asciiTheme="minorHAnsi" w:hAnsiTheme="minorHAnsi" w:cstheme="minorHAnsi"/>
                <w:sz w:val="19"/>
              </w:rPr>
            </w:pPr>
            <w:r w:rsidRPr="008910EF">
              <w:rPr>
                <w:rFonts w:asciiTheme="minorHAnsi" w:hAnsiTheme="minorHAnsi" w:cstheme="minorHAnsi"/>
                <w:sz w:val="19"/>
              </w:rPr>
              <w:t>The guard is removable only with the use of a</w:t>
            </w:r>
          </w:p>
        </w:tc>
        <w:tc>
          <w:tcPr>
            <w:tcW w:w="907" w:type="dxa"/>
            <w:vMerge/>
          </w:tcPr>
          <w:p w14:paraId="64F678FB" w14:textId="77777777" w:rsidR="002D4111" w:rsidRPr="008910EF" w:rsidRDefault="002D4111" w:rsidP="002D4111">
            <w:pPr>
              <w:rPr>
                <w:rFonts w:cstheme="minorHAnsi"/>
                <w:sz w:val="2"/>
                <w:szCs w:val="2"/>
              </w:rPr>
            </w:pPr>
          </w:p>
        </w:tc>
        <w:tc>
          <w:tcPr>
            <w:tcW w:w="2494" w:type="dxa"/>
            <w:vMerge/>
          </w:tcPr>
          <w:p w14:paraId="5E8C3263" w14:textId="77777777" w:rsidR="002D4111" w:rsidRPr="008910EF" w:rsidRDefault="002D4111" w:rsidP="002D4111">
            <w:pPr>
              <w:rPr>
                <w:rFonts w:cstheme="minorHAnsi"/>
                <w:sz w:val="2"/>
                <w:szCs w:val="2"/>
              </w:rPr>
            </w:pPr>
          </w:p>
        </w:tc>
        <w:tc>
          <w:tcPr>
            <w:tcW w:w="1417" w:type="dxa"/>
            <w:vMerge/>
          </w:tcPr>
          <w:p w14:paraId="4375EDCF" w14:textId="77777777" w:rsidR="002D4111" w:rsidRPr="008910EF" w:rsidRDefault="002D4111" w:rsidP="002D4111">
            <w:pPr>
              <w:rPr>
                <w:rFonts w:cstheme="minorHAnsi"/>
                <w:sz w:val="2"/>
                <w:szCs w:val="2"/>
              </w:rPr>
            </w:pPr>
          </w:p>
        </w:tc>
        <w:tc>
          <w:tcPr>
            <w:tcW w:w="1417" w:type="dxa"/>
            <w:vMerge/>
          </w:tcPr>
          <w:p w14:paraId="1E3102FB" w14:textId="77777777" w:rsidR="002D4111" w:rsidRPr="008910EF" w:rsidRDefault="002D4111" w:rsidP="002D4111">
            <w:pPr>
              <w:rPr>
                <w:rFonts w:cstheme="minorHAnsi"/>
                <w:sz w:val="2"/>
                <w:szCs w:val="2"/>
              </w:rPr>
            </w:pPr>
          </w:p>
        </w:tc>
      </w:tr>
      <w:tr w:rsidR="002D4111" w:rsidRPr="008910EF" w14:paraId="5728BB79" w14:textId="77777777" w:rsidTr="002140A7">
        <w:trPr>
          <w:trHeight w:val="191"/>
        </w:trPr>
        <w:tc>
          <w:tcPr>
            <w:tcW w:w="1361" w:type="dxa"/>
            <w:vMerge/>
          </w:tcPr>
          <w:p w14:paraId="570512C3" w14:textId="77777777" w:rsidR="002D4111" w:rsidRPr="008910EF" w:rsidRDefault="002D4111" w:rsidP="002D4111">
            <w:pPr>
              <w:pStyle w:val="TableParagraph"/>
              <w:spacing w:line="171" w:lineRule="exact"/>
              <w:ind w:left="56"/>
              <w:rPr>
                <w:rFonts w:asciiTheme="minorHAnsi" w:hAnsiTheme="minorHAnsi" w:cstheme="minorHAnsi"/>
                <w:sz w:val="19"/>
              </w:rPr>
            </w:pPr>
          </w:p>
        </w:tc>
        <w:tc>
          <w:tcPr>
            <w:tcW w:w="945" w:type="dxa"/>
            <w:vMerge/>
          </w:tcPr>
          <w:p w14:paraId="78ADA165" w14:textId="77777777" w:rsidR="002D4111" w:rsidRPr="008910EF" w:rsidRDefault="002D4111" w:rsidP="002D4111">
            <w:pPr>
              <w:rPr>
                <w:rFonts w:cstheme="minorHAnsi"/>
                <w:sz w:val="2"/>
                <w:szCs w:val="2"/>
              </w:rPr>
            </w:pPr>
          </w:p>
        </w:tc>
        <w:tc>
          <w:tcPr>
            <w:tcW w:w="1361" w:type="dxa"/>
            <w:vMerge/>
          </w:tcPr>
          <w:p w14:paraId="3815A8BC" w14:textId="77777777" w:rsidR="002D4111" w:rsidRPr="008910EF" w:rsidRDefault="002D4111" w:rsidP="002D4111">
            <w:pPr>
              <w:pStyle w:val="TableParagraph"/>
              <w:rPr>
                <w:rFonts w:asciiTheme="minorHAnsi" w:hAnsiTheme="minorHAnsi" w:cstheme="minorHAnsi"/>
                <w:sz w:val="12"/>
              </w:rPr>
            </w:pPr>
          </w:p>
        </w:tc>
        <w:tc>
          <w:tcPr>
            <w:tcW w:w="1049" w:type="dxa"/>
            <w:vMerge/>
          </w:tcPr>
          <w:p w14:paraId="31F716AE" w14:textId="77777777" w:rsidR="002D4111" w:rsidRPr="008910EF" w:rsidRDefault="002D4111" w:rsidP="002D4111">
            <w:pPr>
              <w:pStyle w:val="TableParagraph"/>
              <w:rPr>
                <w:rFonts w:asciiTheme="minorHAnsi" w:hAnsiTheme="minorHAnsi" w:cstheme="minorHAnsi"/>
                <w:sz w:val="12"/>
              </w:rPr>
            </w:pPr>
          </w:p>
        </w:tc>
        <w:tc>
          <w:tcPr>
            <w:tcW w:w="4224" w:type="dxa"/>
            <w:tcBorders>
              <w:top w:val="nil"/>
              <w:bottom w:val="nil"/>
            </w:tcBorders>
          </w:tcPr>
          <w:p w14:paraId="6F2DD7A4" w14:textId="77777777" w:rsidR="002D4111" w:rsidRPr="008910EF" w:rsidRDefault="002D4111" w:rsidP="002D4111">
            <w:pPr>
              <w:pStyle w:val="TableParagraph"/>
              <w:spacing w:line="171" w:lineRule="exact"/>
              <w:ind w:left="55"/>
              <w:rPr>
                <w:rFonts w:asciiTheme="minorHAnsi" w:hAnsiTheme="minorHAnsi" w:cstheme="minorHAnsi"/>
                <w:sz w:val="19"/>
              </w:rPr>
            </w:pPr>
            <w:r w:rsidRPr="008910EF">
              <w:rPr>
                <w:rFonts w:asciiTheme="minorHAnsi" w:hAnsiTheme="minorHAnsi" w:cstheme="minorHAnsi"/>
                <w:spacing w:val="-5"/>
                <w:sz w:val="19"/>
              </w:rPr>
              <w:t xml:space="preserve">tool </w:t>
            </w:r>
            <w:r w:rsidRPr="008910EF">
              <w:rPr>
                <w:rFonts w:asciiTheme="minorHAnsi" w:hAnsiTheme="minorHAnsi" w:cstheme="minorHAnsi"/>
                <w:spacing w:val="-3"/>
                <w:sz w:val="19"/>
              </w:rPr>
              <w:t xml:space="preserve">or </w:t>
            </w:r>
            <w:r w:rsidRPr="008910EF">
              <w:rPr>
                <w:rFonts w:asciiTheme="minorHAnsi" w:hAnsiTheme="minorHAnsi" w:cstheme="minorHAnsi"/>
                <w:spacing w:val="-5"/>
                <w:sz w:val="19"/>
              </w:rPr>
              <w:t xml:space="preserve">alternatively </w:t>
            </w:r>
            <w:r w:rsidRPr="008910EF">
              <w:rPr>
                <w:rFonts w:asciiTheme="minorHAnsi" w:hAnsiTheme="minorHAnsi" w:cstheme="minorHAnsi"/>
                <w:spacing w:val="-3"/>
                <w:sz w:val="19"/>
              </w:rPr>
              <w:t xml:space="preserve">is </w:t>
            </w:r>
            <w:r w:rsidRPr="008910EF">
              <w:rPr>
                <w:rFonts w:asciiTheme="minorHAnsi" w:hAnsiTheme="minorHAnsi" w:cstheme="minorHAnsi"/>
                <w:spacing w:val="-4"/>
                <w:sz w:val="19"/>
              </w:rPr>
              <w:t xml:space="preserve">fitted with </w:t>
            </w:r>
            <w:r w:rsidRPr="008910EF">
              <w:rPr>
                <w:rFonts w:asciiTheme="minorHAnsi" w:hAnsiTheme="minorHAnsi" w:cstheme="minorHAnsi"/>
                <w:spacing w:val="-3"/>
                <w:sz w:val="19"/>
              </w:rPr>
              <w:t xml:space="preserve">an </w:t>
            </w:r>
            <w:r w:rsidRPr="008910EF">
              <w:rPr>
                <w:rFonts w:asciiTheme="minorHAnsi" w:hAnsiTheme="minorHAnsi" w:cstheme="minorHAnsi"/>
                <w:spacing w:val="-6"/>
                <w:sz w:val="19"/>
              </w:rPr>
              <w:t>interlocking</w:t>
            </w:r>
          </w:p>
        </w:tc>
        <w:tc>
          <w:tcPr>
            <w:tcW w:w="907" w:type="dxa"/>
            <w:vMerge/>
          </w:tcPr>
          <w:p w14:paraId="4CB6A4E4" w14:textId="77777777" w:rsidR="002D4111" w:rsidRPr="008910EF" w:rsidRDefault="002D4111" w:rsidP="002D4111">
            <w:pPr>
              <w:rPr>
                <w:rFonts w:cstheme="minorHAnsi"/>
                <w:sz w:val="2"/>
                <w:szCs w:val="2"/>
              </w:rPr>
            </w:pPr>
          </w:p>
        </w:tc>
        <w:tc>
          <w:tcPr>
            <w:tcW w:w="2494" w:type="dxa"/>
            <w:vMerge/>
          </w:tcPr>
          <w:p w14:paraId="15E0917A" w14:textId="77777777" w:rsidR="002D4111" w:rsidRPr="008910EF" w:rsidRDefault="002D4111" w:rsidP="002D4111">
            <w:pPr>
              <w:rPr>
                <w:rFonts w:cstheme="minorHAnsi"/>
                <w:sz w:val="2"/>
                <w:szCs w:val="2"/>
              </w:rPr>
            </w:pPr>
          </w:p>
        </w:tc>
        <w:tc>
          <w:tcPr>
            <w:tcW w:w="1417" w:type="dxa"/>
            <w:vMerge/>
          </w:tcPr>
          <w:p w14:paraId="6339B635" w14:textId="77777777" w:rsidR="002D4111" w:rsidRPr="008910EF" w:rsidRDefault="002D4111" w:rsidP="002D4111">
            <w:pPr>
              <w:rPr>
                <w:rFonts w:cstheme="minorHAnsi"/>
                <w:sz w:val="2"/>
                <w:szCs w:val="2"/>
              </w:rPr>
            </w:pPr>
          </w:p>
        </w:tc>
        <w:tc>
          <w:tcPr>
            <w:tcW w:w="1417" w:type="dxa"/>
            <w:vMerge/>
          </w:tcPr>
          <w:p w14:paraId="380FF4A2" w14:textId="77777777" w:rsidR="002D4111" w:rsidRPr="008910EF" w:rsidRDefault="002D4111" w:rsidP="002D4111">
            <w:pPr>
              <w:rPr>
                <w:rFonts w:cstheme="minorHAnsi"/>
                <w:sz w:val="2"/>
                <w:szCs w:val="2"/>
              </w:rPr>
            </w:pPr>
          </w:p>
        </w:tc>
      </w:tr>
      <w:tr w:rsidR="002D4111" w:rsidRPr="008910EF" w14:paraId="497C36AE" w14:textId="77777777" w:rsidTr="002140A7">
        <w:trPr>
          <w:trHeight w:val="235"/>
        </w:trPr>
        <w:tc>
          <w:tcPr>
            <w:tcW w:w="1361" w:type="dxa"/>
            <w:vMerge/>
          </w:tcPr>
          <w:p w14:paraId="50ACFBE1" w14:textId="77777777" w:rsidR="002D4111" w:rsidRPr="008910EF" w:rsidRDefault="002D4111" w:rsidP="002D4111">
            <w:pPr>
              <w:pStyle w:val="TableParagraph"/>
              <w:rPr>
                <w:rFonts w:asciiTheme="minorHAnsi" w:hAnsiTheme="minorHAnsi" w:cstheme="minorHAnsi"/>
                <w:sz w:val="16"/>
              </w:rPr>
            </w:pPr>
          </w:p>
        </w:tc>
        <w:tc>
          <w:tcPr>
            <w:tcW w:w="945" w:type="dxa"/>
            <w:vMerge/>
          </w:tcPr>
          <w:p w14:paraId="1747C84C" w14:textId="77777777" w:rsidR="002D4111" w:rsidRPr="008910EF" w:rsidRDefault="002D4111" w:rsidP="002D4111">
            <w:pPr>
              <w:rPr>
                <w:rFonts w:cstheme="minorHAnsi"/>
                <w:sz w:val="2"/>
                <w:szCs w:val="2"/>
              </w:rPr>
            </w:pPr>
          </w:p>
        </w:tc>
        <w:tc>
          <w:tcPr>
            <w:tcW w:w="1361" w:type="dxa"/>
            <w:vMerge/>
          </w:tcPr>
          <w:p w14:paraId="37DBD21E" w14:textId="77777777" w:rsidR="002D4111" w:rsidRPr="008910EF" w:rsidRDefault="002D4111" w:rsidP="002D4111">
            <w:pPr>
              <w:pStyle w:val="TableParagraph"/>
              <w:rPr>
                <w:rFonts w:asciiTheme="minorHAnsi" w:hAnsiTheme="minorHAnsi" w:cstheme="minorHAnsi"/>
                <w:sz w:val="16"/>
              </w:rPr>
            </w:pPr>
          </w:p>
        </w:tc>
        <w:tc>
          <w:tcPr>
            <w:tcW w:w="1049" w:type="dxa"/>
            <w:vMerge/>
          </w:tcPr>
          <w:p w14:paraId="07189FD2" w14:textId="77777777" w:rsidR="002D4111" w:rsidRPr="008910EF" w:rsidRDefault="002D4111" w:rsidP="002D4111">
            <w:pPr>
              <w:pStyle w:val="TableParagraph"/>
              <w:rPr>
                <w:rFonts w:asciiTheme="minorHAnsi" w:hAnsiTheme="minorHAnsi" w:cstheme="minorHAnsi"/>
                <w:sz w:val="16"/>
              </w:rPr>
            </w:pPr>
          </w:p>
        </w:tc>
        <w:tc>
          <w:tcPr>
            <w:tcW w:w="4224" w:type="dxa"/>
            <w:tcBorders>
              <w:top w:val="nil"/>
            </w:tcBorders>
          </w:tcPr>
          <w:p w14:paraId="56B7E360" w14:textId="77777777" w:rsidR="002D4111" w:rsidRPr="008910EF" w:rsidRDefault="002D4111" w:rsidP="002D4111">
            <w:pPr>
              <w:pStyle w:val="TableParagraph"/>
              <w:spacing w:line="186" w:lineRule="exact"/>
              <w:ind w:left="55"/>
              <w:rPr>
                <w:rFonts w:asciiTheme="minorHAnsi" w:hAnsiTheme="minorHAnsi" w:cstheme="minorHAnsi"/>
                <w:sz w:val="19"/>
              </w:rPr>
            </w:pPr>
            <w:r w:rsidRPr="008910EF">
              <w:rPr>
                <w:rFonts w:asciiTheme="minorHAnsi" w:hAnsiTheme="minorHAnsi" w:cstheme="minorHAnsi"/>
                <w:sz w:val="19"/>
              </w:rPr>
              <w:t>guard mechanism</w:t>
            </w:r>
          </w:p>
        </w:tc>
        <w:tc>
          <w:tcPr>
            <w:tcW w:w="907" w:type="dxa"/>
            <w:vMerge/>
          </w:tcPr>
          <w:p w14:paraId="679ABA88" w14:textId="77777777" w:rsidR="002D4111" w:rsidRPr="008910EF" w:rsidRDefault="002D4111" w:rsidP="002D4111">
            <w:pPr>
              <w:rPr>
                <w:rFonts w:cstheme="minorHAnsi"/>
                <w:sz w:val="2"/>
                <w:szCs w:val="2"/>
              </w:rPr>
            </w:pPr>
          </w:p>
        </w:tc>
        <w:tc>
          <w:tcPr>
            <w:tcW w:w="2494" w:type="dxa"/>
            <w:vMerge/>
          </w:tcPr>
          <w:p w14:paraId="35F2D962" w14:textId="77777777" w:rsidR="002D4111" w:rsidRPr="008910EF" w:rsidRDefault="002D4111" w:rsidP="002D4111">
            <w:pPr>
              <w:rPr>
                <w:rFonts w:cstheme="minorHAnsi"/>
                <w:sz w:val="2"/>
                <w:szCs w:val="2"/>
              </w:rPr>
            </w:pPr>
          </w:p>
        </w:tc>
        <w:tc>
          <w:tcPr>
            <w:tcW w:w="1417" w:type="dxa"/>
            <w:vMerge/>
          </w:tcPr>
          <w:p w14:paraId="408A669C" w14:textId="77777777" w:rsidR="002D4111" w:rsidRPr="008910EF" w:rsidRDefault="002D4111" w:rsidP="002D4111">
            <w:pPr>
              <w:rPr>
                <w:rFonts w:cstheme="minorHAnsi"/>
                <w:sz w:val="2"/>
                <w:szCs w:val="2"/>
              </w:rPr>
            </w:pPr>
          </w:p>
        </w:tc>
        <w:tc>
          <w:tcPr>
            <w:tcW w:w="1417" w:type="dxa"/>
            <w:vMerge/>
          </w:tcPr>
          <w:p w14:paraId="188F38A1" w14:textId="77777777" w:rsidR="002D4111" w:rsidRPr="008910EF" w:rsidRDefault="002D4111" w:rsidP="002D4111">
            <w:pPr>
              <w:rPr>
                <w:rFonts w:cstheme="minorHAnsi"/>
                <w:sz w:val="2"/>
                <w:szCs w:val="2"/>
              </w:rPr>
            </w:pPr>
          </w:p>
        </w:tc>
      </w:tr>
      <w:tr w:rsidR="002D4111" w:rsidRPr="008910EF" w14:paraId="39C724FC" w14:textId="77777777" w:rsidTr="002140A7">
        <w:trPr>
          <w:trHeight w:val="243"/>
        </w:trPr>
        <w:tc>
          <w:tcPr>
            <w:tcW w:w="1361" w:type="dxa"/>
            <w:tcBorders>
              <w:bottom w:val="nil"/>
            </w:tcBorders>
          </w:tcPr>
          <w:p w14:paraId="3D4A81E9" w14:textId="77777777" w:rsidR="002D4111" w:rsidRPr="008910EF" w:rsidRDefault="002D4111" w:rsidP="002D4111">
            <w:pPr>
              <w:pStyle w:val="TableParagraph"/>
              <w:spacing w:before="12" w:line="212" w:lineRule="exact"/>
              <w:ind w:left="56"/>
              <w:rPr>
                <w:rFonts w:asciiTheme="minorHAnsi" w:hAnsiTheme="minorHAnsi" w:cstheme="minorHAnsi"/>
                <w:sz w:val="19"/>
              </w:rPr>
            </w:pPr>
            <w:r w:rsidRPr="008910EF">
              <w:rPr>
                <w:rFonts w:asciiTheme="minorHAnsi" w:hAnsiTheme="minorHAnsi" w:cstheme="minorHAnsi"/>
                <w:sz w:val="19"/>
              </w:rPr>
              <w:t>Contact</w:t>
            </w:r>
          </w:p>
        </w:tc>
        <w:tc>
          <w:tcPr>
            <w:tcW w:w="945" w:type="dxa"/>
            <w:vMerge w:val="restart"/>
          </w:tcPr>
          <w:p w14:paraId="6E66932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Borders>
              <w:bottom w:val="nil"/>
            </w:tcBorders>
          </w:tcPr>
          <w:p w14:paraId="7028DC6B" w14:textId="77777777" w:rsidR="002D4111" w:rsidRPr="008910EF" w:rsidRDefault="002D4111" w:rsidP="002D4111">
            <w:pPr>
              <w:pStyle w:val="TableParagraph"/>
              <w:spacing w:before="12" w:line="212" w:lineRule="exact"/>
              <w:ind w:left="56"/>
              <w:rPr>
                <w:rFonts w:asciiTheme="minorHAnsi" w:hAnsiTheme="minorHAnsi" w:cstheme="minorHAnsi"/>
                <w:sz w:val="19"/>
              </w:rPr>
            </w:pPr>
            <w:r w:rsidRPr="008910EF">
              <w:rPr>
                <w:rFonts w:asciiTheme="minorHAnsi" w:hAnsiTheme="minorHAnsi" w:cstheme="minorHAnsi"/>
                <w:sz w:val="19"/>
              </w:rPr>
              <w:t>Entanglement,</w:t>
            </w:r>
          </w:p>
        </w:tc>
        <w:tc>
          <w:tcPr>
            <w:tcW w:w="1049" w:type="dxa"/>
            <w:tcBorders>
              <w:bottom w:val="nil"/>
            </w:tcBorders>
          </w:tcPr>
          <w:p w14:paraId="6A9CE230" w14:textId="77777777" w:rsidR="002D4111" w:rsidRPr="008910EF" w:rsidRDefault="002D4111" w:rsidP="002D4111">
            <w:pPr>
              <w:pStyle w:val="TableParagraph"/>
              <w:spacing w:before="12" w:line="212" w:lineRule="exact"/>
              <w:ind w:left="456"/>
              <w:rPr>
                <w:rFonts w:asciiTheme="minorHAnsi" w:hAnsiTheme="minorHAnsi" w:cstheme="minorHAnsi"/>
                <w:sz w:val="19"/>
              </w:rPr>
            </w:pPr>
            <w:r w:rsidRPr="008910EF">
              <w:rPr>
                <w:rFonts w:asciiTheme="minorHAnsi" w:hAnsiTheme="minorHAnsi" w:cstheme="minorHAnsi"/>
                <w:sz w:val="19"/>
              </w:rPr>
              <w:t>H</w:t>
            </w:r>
          </w:p>
        </w:tc>
        <w:tc>
          <w:tcPr>
            <w:tcW w:w="4224" w:type="dxa"/>
            <w:tcBorders>
              <w:bottom w:val="nil"/>
            </w:tcBorders>
          </w:tcPr>
          <w:p w14:paraId="1F9E4C3E" w14:textId="77777777" w:rsidR="002D4111" w:rsidRPr="008910EF" w:rsidRDefault="002D4111" w:rsidP="002D4111">
            <w:pPr>
              <w:pStyle w:val="TableParagraph"/>
              <w:spacing w:before="12" w:line="212" w:lineRule="exact"/>
              <w:ind w:left="55"/>
              <w:rPr>
                <w:rFonts w:asciiTheme="minorHAnsi" w:hAnsiTheme="minorHAnsi" w:cstheme="minorHAnsi"/>
                <w:sz w:val="19"/>
              </w:rPr>
            </w:pPr>
            <w:r w:rsidRPr="008910EF">
              <w:rPr>
                <w:rFonts w:asciiTheme="minorHAnsi" w:hAnsiTheme="minorHAnsi" w:cstheme="minorHAnsi"/>
                <w:sz w:val="19"/>
              </w:rPr>
              <w:t>Safe operational areas are marked out clearly</w:t>
            </w:r>
          </w:p>
        </w:tc>
        <w:tc>
          <w:tcPr>
            <w:tcW w:w="907" w:type="dxa"/>
            <w:vMerge w:val="restart"/>
          </w:tcPr>
          <w:p w14:paraId="16DFA338"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1C8553C4"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41EB576D"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7C85C689" w14:textId="77777777" w:rsidR="002D4111" w:rsidRPr="008910EF" w:rsidRDefault="002D4111" w:rsidP="002D4111">
            <w:pPr>
              <w:pStyle w:val="TableParagraph"/>
              <w:rPr>
                <w:rFonts w:asciiTheme="minorHAnsi" w:hAnsiTheme="minorHAnsi" w:cstheme="minorBidi"/>
                <w:sz w:val="18"/>
                <w:szCs w:val="18"/>
              </w:rPr>
            </w:pPr>
          </w:p>
        </w:tc>
        <w:tc>
          <w:tcPr>
            <w:tcW w:w="1417" w:type="dxa"/>
            <w:vMerge w:val="restart"/>
          </w:tcPr>
          <w:p w14:paraId="3497ACA6" w14:textId="265788F2"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D55D89" w:rsidRPr="008910EF" w14:paraId="22AC26C3" w14:textId="77777777" w:rsidTr="002140A7">
        <w:trPr>
          <w:trHeight w:val="191"/>
        </w:trPr>
        <w:tc>
          <w:tcPr>
            <w:tcW w:w="1361" w:type="dxa"/>
            <w:tcBorders>
              <w:top w:val="nil"/>
              <w:bottom w:val="nil"/>
            </w:tcBorders>
          </w:tcPr>
          <w:p w14:paraId="27E2B8BB" w14:textId="77777777" w:rsidR="00D55D89" w:rsidRPr="008910EF" w:rsidRDefault="00D55D89" w:rsidP="002140A7">
            <w:pPr>
              <w:pStyle w:val="TableParagraph"/>
              <w:spacing w:line="171" w:lineRule="exact"/>
              <w:ind w:left="56"/>
              <w:rPr>
                <w:rFonts w:asciiTheme="minorHAnsi" w:hAnsiTheme="minorHAnsi" w:cstheme="minorHAnsi"/>
                <w:sz w:val="19"/>
              </w:rPr>
            </w:pPr>
            <w:r w:rsidRPr="008910EF">
              <w:rPr>
                <w:rFonts w:asciiTheme="minorHAnsi" w:hAnsiTheme="minorHAnsi" w:cstheme="minorHAnsi"/>
                <w:sz w:val="19"/>
              </w:rPr>
              <w:t>by persons</w:t>
            </w:r>
          </w:p>
        </w:tc>
        <w:tc>
          <w:tcPr>
            <w:tcW w:w="945" w:type="dxa"/>
            <w:vMerge/>
          </w:tcPr>
          <w:p w14:paraId="3FD5A7F7" w14:textId="77777777" w:rsidR="00D55D89" w:rsidRPr="008910EF" w:rsidRDefault="00D55D89" w:rsidP="002140A7">
            <w:pPr>
              <w:rPr>
                <w:rFonts w:cstheme="minorHAnsi"/>
                <w:sz w:val="2"/>
                <w:szCs w:val="2"/>
              </w:rPr>
            </w:pPr>
          </w:p>
        </w:tc>
        <w:tc>
          <w:tcPr>
            <w:tcW w:w="1361" w:type="dxa"/>
            <w:tcBorders>
              <w:top w:val="nil"/>
              <w:bottom w:val="nil"/>
            </w:tcBorders>
          </w:tcPr>
          <w:p w14:paraId="029973E5" w14:textId="77777777" w:rsidR="00D55D89" w:rsidRPr="008910EF" w:rsidRDefault="00D55D89" w:rsidP="002140A7">
            <w:pPr>
              <w:pStyle w:val="TableParagraph"/>
              <w:spacing w:line="171" w:lineRule="exact"/>
              <w:ind w:left="56"/>
              <w:rPr>
                <w:rFonts w:asciiTheme="minorHAnsi" w:hAnsiTheme="minorHAnsi" w:cstheme="minorHAnsi"/>
                <w:sz w:val="19"/>
              </w:rPr>
            </w:pPr>
            <w:r w:rsidRPr="008910EF">
              <w:rPr>
                <w:rFonts w:asciiTheme="minorHAnsi" w:hAnsiTheme="minorHAnsi" w:cstheme="minorHAnsi"/>
                <w:sz w:val="19"/>
              </w:rPr>
              <w:t>laceration,</w:t>
            </w:r>
          </w:p>
        </w:tc>
        <w:tc>
          <w:tcPr>
            <w:tcW w:w="1049" w:type="dxa"/>
            <w:tcBorders>
              <w:top w:val="nil"/>
              <w:bottom w:val="nil"/>
            </w:tcBorders>
          </w:tcPr>
          <w:p w14:paraId="53FFBE67" w14:textId="77777777" w:rsidR="00D55D89" w:rsidRPr="008910EF" w:rsidRDefault="00D55D89" w:rsidP="002140A7">
            <w:pPr>
              <w:pStyle w:val="TableParagraph"/>
              <w:rPr>
                <w:rFonts w:asciiTheme="minorHAnsi" w:hAnsiTheme="minorHAnsi" w:cstheme="minorHAnsi"/>
                <w:sz w:val="12"/>
              </w:rPr>
            </w:pPr>
          </w:p>
        </w:tc>
        <w:tc>
          <w:tcPr>
            <w:tcW w:w="4224" w:type="dxa"/>
            <w:tcBorders>
              <w:top w:val="nil"/>
              <w:bottom w:val="nil"/>
            </w:tcBorders>
          </w:tcPr>
          <w:p w14:paraId="153867B0" w14:textId="77777777" w:rsidR="00D55D89" w:rsidRPr="008910EF" w:rsidRDefault="00D55D89" w:rsidP="002140A7">
            <w:pPr>
              <w:pStyle w:val="TableParagraph"/>
              <w:spacing w:line="171" w:lineRule="exact"/>
              <w:ind w:left="55"/>
              <w:rPr>
                <w:rFonts w:asciiTheme="minorHAnsi" w:hAnsiTheme="minorHAnsi" w:cstheme="minorHAnsi"/>
                <w:sz w:val="19"/>
              </w:rPr>
            </w:pPr>
            <w:r w:rsidRPr="008910EF">
              <w:rPr>
                <w:rFonts w:asciiTheme="minorHAnsi" w:hAnsiTheme="minorHAnsi" w:cstheme="minorHAnsi"/>
                <w:sz w:val="19"/>
              </w:rPr>
              <w:t>around machines</w:t>
            </w:r>
          </w:p>
        </w:tc>
        <w:tc>
          <w:tcPr>
            <w:tcW w:w="907" w:type="dxa"/>
            <w:vMerge/>
          </w:tcPr>
          <w:p w14:paraId="2FEE957E" w14:textId="77777777" w:rsidR="00D55D89" w:rsidRPr="008910EF" w:rsidRDefault="00D55D89" w:rsidP="002140A7">
            <w:pPr>
              <w:rPr>
                <w:rFonts w:cstheme="minorHAnsi"/>
                <w:sz w:val="2"/>
                <w:szCs w:val="2"/>
              </w:rPr>
            </w:pPr>
          </w:p>
        </w:tc>
        <w:tc>
          <w:tcPr>
            <w:tcW w:w="2494" w:type="dxa"/>
            <w:vMerge/>
          </w:tcPr>
          <w:p w14:paraId="6EE9D258" w14:textId="77777777" w:rsidR="00D55D89" w:rsidRPr="008910EF" w:rsidRDefault="00D55D89" w:rsidP="002140A7">
            <w:pPr>
              <w:rPr>
                <w:rFonts w:cstheme="minorHAnsi"/>
                <w:sz w:val="2"/>
                <w:szCs w:val="2"/>
              </w:rPr>
            </w:pPr>
          </w:p>
        </w:tc>
        <w:tc>
          <w:tcPr>
            <w:tcW w:w="1417" w:type="dxa"/>
            <w:vMerge/>
          </w:tcPr>
          <w:p w14:paraId="1B37766D" w14:textId="77777777" w:rsidR="00D55D89" w:rsidRPr="008910EF" w:rsidRDefault="00D55D89" w:rsidP="002140A7">
            <w:pPr>
              <w:rPr>
                <w:rFonts w:cstheme="minorHAnsi"/>
                <w:sz w:val="2"/>
                <w:szCs w:val="2"/>
              </w:rPr>
            </w:pPr>
          </w:p>
        </w:tc>
        <w:tc>
          <w:tcPr>
            <w:tcW w:w="1417" w:type="dxa"/>
            <w:vMerge/>
          </w:tcPr>
          <w:p w14:paraId="39C70233" w14:textId="77777777" w:rsidR="00D55D89" w:rsidRPr="008910EF" w:rsidRDefault="00D55D89" w:rsidP="002140A7">
            <w:pPr>
              <w:rPr>
                <w:rFonts w:cstheme="minorHAnsi"/>
                <w:sz w:val="2"/>
                <w:szCs w:val="2"/>
              </w:rPr>
            </w:pPr>
          </w:p>
        </w:tc>
      </w:tr>
      <w:tr w:rsidR="00D55D89" w:rsidRPr="008910EF" w14:paraId="3C74EEF3" w14:textId="77777777" w:rsidTr="002140A7">
        <w:trPr>
          <w:trHeight w:val="188"/>
        </w:trPr>
        <w:tc>
          <w:tcPr>
            <w:tcW w:w="1361" w:type="dxa"/>
            <w:tcBorders>
              <w:top w:val="nil"/>
              <w:bottom w:val="nil"/>
            </w:tcBorders>
          </w:tcPr>
          <w:p w14:paraId="4157BE36" w14:textId="77777777" w:rsidR="00D55D89" w:rsidRPr="008910EF" w:rsidRDefault="00D55D89" w:rsidP="002140A7">
            <w:pPr>
              <w:pStyle w:val="TableParagraph"/>
              <w:spacing w:line="168" w:lineRule="exact"/>
              <w:ind w:left="56"/>
              <w:rPr>
                <w:rFonts w:asciiTheme="minorHAnsi" w:hAnsiTheme="minorHAnsi" w:cstheme="minorHAnsi"/>
                <w:sz w:val="19"/>
              </w:rPr>
            </w:pPr>
            <w:r w:rsidRPr="008910EF">
              <w:rPr>
                <w:rFonts w:asciiTheme="minorHAnsi" w:hAnsiTheme="minorHAnsi" w:cstheme="minorHAnsi"/>
                <w:sz w:val="19"/>
              </w:rPr>
              <w:t>other than</w:t>
            </w:r>
          </w:p>
        </w:tc>
        <w:tc>
          <w:tcPr>
            <w:tcW w:w="945" w:type="dxa"/>
            <w:vMerge/>
          </w:tcPr>
          <w:p w14:paraId="5E29005F" w14:textId="77777777" w:rsidR="00D55D89" w:rsidRPr="008910EF" w:rsidRDefault="00D55D89" w:rsidP="002140A7">
            <w:pPr>
              <w:rPr>
                <w:rFonts w:cstheme="minorHAnsi"/>
                <w:sz w:val="2"/>
                <w:szCs w:val="2"/>
              </w:rPr>
            </w:pPr>
          </w:p>
        </w:tc>
        <w:tc>
          <w:tcPr>
            <w:tcW w:w="1361" w:type="dxa"/>
            <w:tcBorders>
              <w:top w:val="nil"/>
              <w:bottom w:val="nil"/>
            </w:tcBorders>
          </w:tcPr>
          <w:p w14:paraId="660025C9" w14:textId="77777777" w:rsidR="00D55D89" w:rsidRPr="008910EF" w:rsidRDefault="00D55D89" w:rsidP="002140A7">
            <w:pPr>
              <w:pStyle w:val="TableParagraph"/>
              <w:spacing w:line="168" w:lineRule="exact"/>
              <w:ind w:left="56"/>
              <w:rPr>
                <w:rFonts w:asciiTheme="minorHAnsi" w:hAnsiTheme="minorHAnsi" w:cstheme="minorHAnsi"/>
                <w:sz w:val="19"/>
              </w:rPr>
            </w:pPr>
            <w:r w:rsidRPr="008910EF">
              <w:rPr>
                <w:rFonts w:asciiTheme="minorHAnsi" w:hAnsiTheme="minorHAnsi" w:cstheme="minorHAnsi"/>
                <w:sz w:val="19"/>
              </w:rPr>
              <w:t>Amputation of</w:t>
            </w:r>
          </w:p>
        </w:tc>
        <w:tc>
          <w:tcPr>
            <w:tcW w:w="1049" w:type="dxa"/>
            <w:tcBorders>
              <w:top w:val="nil"/>
              <w:bottom w:val="nil"/>
            </w:tcBorders>
          </w:tcPr>
          <w:p w14:paraId="2EB671BA" w14:textId="77777777" w:rsidR="00D55D89" w:rsidRPr="008910EF" w:rsidRDefault="00D55D89" w:rsidP="002140A7">
            <w:pPr>
              <w:pStyle w:val="TableParagraph"/>
              <w:rPr>
                <w:rFonts w:asciiTheme="minorHAnsi" w:hAnsiTheme="minorHAnsi" w:cstheme="minorHAnsi"/>
                <w:sz w:val="12"/>
              </w:rPr>
            </w:pPr>
          </w:p>
        </w:tc>
        <w:tc>
          <w:tcPr>
            <w:tcW w:w="4224" w:type="dxa"/>
            <w:tcBorders>
              <w:top w:val="nil"/>
              <w:bottom w:val="nil"/>
            </w:tcBorders>
          </w:tcPr>
          <w:p w14:paraId="2835C104" w14:textId="77777777" w:rsidR="00D55D89" w:rsidRPr="008910EF" w:rsidRDefault="00D55D89" w:rsidP="002140A7">
            <w:pPr>
              <w:pStyle w:val="TableParagraph"/>
              <w:rPr>
                <w:rFonts w:asciiTheme="minorHAnsi" w:hAnsiTheme="minorHAnsi" w:cstheme="minorHAnsi"/>
                <w:sz w:val="12"/>
              </w:rPr>
            </w:pPr>
          </w:p>
        </w:tc>
        <w:tc>
          <w:tcPr>
            <w:tcW w:w="907" w:type="dxa"/>
            <w:vMerge/>
          </w:tcPr>
          <w:p w14:paraId="313A8521" w14:textId="77777777" w:rsidR="00D55D89" w:rsidRPr="008910EF" w:rsidRDefault="00D55D89" w:rsidP="002140A7">
            <w:pPr>
              <w:rPr>
                <w:rFonts w:cstheme="minorHAnsi"/>
                <w:sz w:val="2"/>
                <w:szCs w:val="2"/>
              </w:rPr>
            </w:pPr>
          </w:p>
        </w:tc>
        <w:tc>
          <w:tcPr>
            <w:tcW w:w="2494" w:type="dxa"/>
            <w:vMerge/>
          </w:tcPr>
          <w:p w14:paraId="2D121230" w14:textId="77777777" w:rsidR="00D55D89" w:rsidRPr="008910EF" w:rsidRDefault="00D55D89" w:rsidP="002140A7">
            <w:pPr>
              <w:rPr>
                <w:rFonts w:cstheme="minorHAnsi"/>
                <w:sz w:val="2"/>
                <w:szCs w:val="2"/>
              </w:rPr>
            </w:pPr>
          </w:p>
        </w:tc>
        <w:tc>
          <w:tcPr>
            <w:tcW w:w="1417" w:type="dxa"/>
            <w:vMerge/>
          </w:tcPr>
          <w:p w14:paraId="2950950E" w14:textId="77777777" w:rsidR="00D55D89" w:rsidRPr="008910EF" w:rsidRDefault="00D55D89" w:rsidP="002140A7">
            <w:pPr>
              <w:rPr>
                <w:rFonts w:cstheme="minorHAnsi"/>
                <w:sz w:val="2"/>
                <w:szCs w:val="2"/>
              </w:rPr>
            </w:pPr>
          </w:p>
        </w:tc>
        <w:tc>
          <w:tcPr>
            <w:tcW w:w="1417" w:type="dxa"/>
            <w:vMerge/>
          </w:tcPr>
          <w:p w14:paraId="1372F6DB" w14:textId="77777777" w:rsidR="00D55D89" w:rsidRPr="008910EF" w:rsidRDefault="00D55D89" w:rsidP="002140A7">
            <w:pPr>
              <w:rPr>
                <w:rFonts w:cstheme="minorHAnsi"/>
                <w:sz w:val="2"/>
                <w:szCs w:val="2"/>
              </w:rPr>
            </w:pPr>
          </w:p>
        </w:tc>
      </w:tr>
      <w:tr w:rsidR="00D55D89" w:rsidRPr="008910EF" w14:paraId="421EC251" w14:textId="77777777" w:rsidTr="002140A7">
        <w:trPr>
          <w:trHeight w:val="191"/>
        </w:trPr>
        <w:tc>
          <w:tcPr>
            <w:tcW w:w="1361" w:type="dxa"/>
            <w:tcBorders>
              <w:top w:val="nil"/>
              <w:bottom w:val="nil"/>
            </w:tcBorders>
          </w:tcPr>
          <w:p w14:paraId="6CFFAD60" w14:textId="77777777" w:rsidR="00D55D89" w:rsidRPr="008910EF" w:rsidRDefault="00D55D89" w:rsidP="002140A7">
            <w:pPr>
              <w:pStyle w:val="TableParagraph"/>
              <w:spacing w:line="172" w:lineRule="exact"/>
              <w:ind w:left="56"/>
              <w:rPr>
                <w:rFonts w:asciiTheme="minorHAnsi" w:hAnsiTheme="minorHAnsi" w:cstheme="minorHAnsi"/>
                <w:sz w:val="19"/>
              </w:rPr>
            </w:pPr>
            <w:r w:rsidRPr="008910EF">
              <w:rPr>
                <w:rFonts w:asciiTheme="minorHAnsi" w:hAnsiTheme="minorHAnsi" w:cstheme="minorHAnsi"/>
                <w:sz w:val="19"/>
              </w:rPr>
              <w:t>the operator</w:t>
            </w:r>
          </w:p>
        </w:tc>
        <w:tc>
          <w:tcPr>
            <w:tcW w:w="945" w:type="dxa"/>
            <w:vMerge/>
          </w:tcPr>
          <w:p w14:paraId="27AB388F" w14:textId="77777777" w:rsidR="00D55D89" w:rsidRPr="008910EF" w:rsidRDefault="00D55D89" w:rsidP="002140A7">
            <w:pPr>
              <w:rPr>
                <w:rFonts w:cstheme="minorHAnsi"/>
                <w:sz w:val="2"/>
                <w:szCs w:val="2"/>
              </w:rPr>
            </w:pPr>
          </w:p>
        </w:tc>
        <w:tc>
          <w:tcPr>
            <w:tcW w:w="1361" w:type="dxa"/>
            <w:tcBorders>
              <w:top w:val="nil"/>
              <w:bottom w:val="nil"/>
            </w:tcBorders>
          </w:tcPr>
          <w:p w14:paraId="6EA58303" w14:textId="77777777" w:rsidR="00D55D89" w:rsidRPr="008910EF" w:rsidRDefault="00D55D89" w:rsidP="002140A7">
            <w:pPr>
              <w:pStyle w:val="TableParagraph"/>
              <w:spacing w:line="172" w:lineRule="exact"/>
              <w:ind w:left="56"/>
              <w:rPr>
                <w:rFonts w:asciiTheme="minorHAnsi" w:hAnsiTheme="minorHAnsi" w:cstheme="minorHAnsi"/>
                <w:sz w:val="19"/>
              </w:rPr>
            </w:pPr>
            <w:r w:rsidRPr="008910EF">
              <w:rPr>
                <w:rFonts w:asciiTheme="minorHAnsi" w:hAnsiTheme="minorHAnsi" w:cstheme="minorHAnsi"/>
                <w:sz w:val="19"/>
              </w:rPr>
              <w:t>body parts</w:t>
            </w:r>
          </w:p>
        </w:tc>
        <w:tc>
          <w:tcPr>
            <w:tcW w:w="1049" w:type="dxa"/>
            <w:tcBorders>
              <w:top w:val="nil"/>
              <w:bottom w:val="nil"/>
            </w:tcBorders>
          </w:tcPr>
          <w:p w14:paraId="5EA00BB7" w14:textId="77777777" w:rsidR="00D55D89" w:rsidRPr="008910EF" w:rsidRDefault="00D55D89" w:rsidP="002140A7">
            <w:pPr>
              <w:pStyle w:val="TableParagraph"/>
              <w:rPr>
                <w:rFonts w:asciiTheme="minorHAnsi" w:hAnsiTheme="minorHAnsi" w:cstheme="minorHAnsi"/>
                <w:sz w:val="12"/>
              </w:rPr>
            </w:pPr>
          </w:p>
        </w:tc>
        <w:tc>
          <w:tcPr>
            <w:tcW w:w="4224" w:type="dxa"/>
            <w:tcBorders>
              <w:top w:val="nil"/>
              <w:bottom w:val="nil"/>
            </w:tcBorders>
          </w:tcPr>
          <w:p w14:paraId="3CEE4E9C" w14:textId="77777777" w:rsidR="00D55D89" w:rsidRPr="008910EF" w:rsidRDefault="00D55D89" w:rsidP="002140A7">
            <w:pPr>
              <w:pStyle w:val="TableParagraph"/>
              <w:rPr>
                <w:rFonts w:asciiTheme="minorHAnsi" w:hAnsiTheme="minorHAnsi" w:cstheme="minorHAnsi"/>
                <w:sz w:val="12"/>
              </w:rPr>
            </w:pPr>
          </w:p>
        </w:tc>
        <w:tc>
          <w:tcPr>
            <w:tcW w:w="907" w:type="dxa"/>
            <w:vMerge/>
          </w:tcPr>
          <w:p w14:paraId="1D4A9C6D" w14:textId="77777777" w:rsidR="00D55D89" w:rsidRPr="008910EF" w:rsidRDefault="00D55D89" w:rsidP="002140A7">
            <w:pPr>
              <w:rPr>
                <w:rFonts w:cstheme="minorHAnsi"/>
                <w:sz w:val="2"/>
                <w:szCs w:val="2"/>
              </w:rPr>
            </w:pPr>
          </w:p>
        </w:tc>
        <w:tc>
          <w:tcPr>
            <w:tcW w:w="2494" w:type="dxa"/>
            <w:vMerge/>
          </w:tcPr>
          <w:p w14:paraId="525FCEB3" w14:textId="77777777" w:rsidR="00D55D89" w:rsidRPr="008910EF" w:rsidRDefault="00D55D89" w:rsidP="002140A7">
            <w:pPr>
              <w:rPr>
                <w:rFonts w:cstheme="minorHAnsi"/>
                <w:sz w:val="2"/>
                <w:szCs w:val="2"/>
              </w:rPr>
            </w:pPr>
          </w:p>
        </w:tc>
        <w:tc>
          <w:tcPr>
            <w:tcW w:w="1417" w:type="dxa"/>
            <w:vMerge/>
          </w:tcPr>
          <w:p w14:paraId="40897F58" w14:textId="77777777" w:rsidR="00D55D89" w:rsidRPr="008910EF" w:rsidRDefault="00D55D89" w:rsidP="002140A7">
            <w:pPr>
              <w:rPr>
                <w:rFonts w:cstheme="minorHAnsi"/>
                <w:sz w:val="2"/>
                <w:szCs w:val="2"/>
              </w:rPr>
            </w:pPr>
          </w:p>
        </w:tc>
        <w:tc>
          <w:tcPr>
            <w:tcW w:w="1417" w:type="dxa"/>
            <w:vMerge/>
          </w:tcPr>
          <w:p w14:paraId="75E73665" w14:textId="77777777" w:rsidR="00D55D89" w:rsidRPr="008910EF" w:rsidRDefault="00D55D89" w:rsidP="002140A7">
            <w:pPr>
              <w:rPr>
                <w:rFonts w:cstheme="minorHAnsi"/>
                <w:sz w:val="2"/>
                <w:szCs w:val="2"/>
              </w:rPr>
            </w:pPr>
          </w:p>
        </w:tc>
      </w:tr>
      <w:tr w:rsidR="00D55D89" w:rsidRPr="008910EF" w14:paraId="17D8FBD5" w14:textId="77777777" w:rsidTr="002140A7">
        <w:trPr>
          <w:trHeight w:val="188"/>
        </w:trPr>
        <w:tc>
          <w:tcPr>
            <w:tcW w:w="1361" w:type="dxa"/>
            <w:tcBorders>
              <w:top w:val="nil"/>
              <w:bottom w:val="nil"/>
            </w:tcBorders>
          </w:tcPr>
          <w:p w14:paraId="3111808F" w14:textId="77777777" w:rsidR="00D55D89" w:rsidRPr="008910EF" w:rsidRDefault="00D55D89" w:rsidP="002140A7">
            <w:pPr>
              <w:pStyle w:val="TableParagraph"/>
              <w:spacing w:line="168" w:lineRule="exact"/>
              <w:ind w:left="56"/>
              <w:rPr>
                <w:rFonts w:asciiTheme="minorHAnsi" w:hAnsiTheme="minorHAnsi" w:cstheme="minorHAnsi"/>
                <w:sz w:val="19"/>
              </w:rPr>
            </w:pPr>
            <w:r w:rsidRPr="008910EF">
              <w:rPr>
                <w:rFonts w:asciiTheme="minorHAnsi" w:hAnsiTheme="minorHAnsi" w:cstheme="minorHAnsi"/>
                <w:sz w:val="19"/>
              </w:rPr>
              <w:t>with moving</w:t>
            </w:r>
          </w:p>
        </w:tc>
        <w:tc>
          <w:tcPr>
            <w:tcW w:w="945" w:type="dxa"/>
            <w:vMerge/>
          </w:tcPr>
          <w:p w14:paraId="077DAD58" w14:textId="77777777" w:rsidR="00D55D89" w:rsidRPr="008910EF" w:rsidRDefault="00D55D89" w:rsidP="002140A7">
            <w:pPr>
              <w:rPr>
                <w:rFonts w:cstheme="minorHAnsi"/>
                <w:sz w:val="2"/>
                <w:szCs w:val="2"/>
              </w:rPr>
            </w:pPr>
          </w:p>
        </w:tc>
        <w:tc>
          <w:tcPr>
            <w:tcW w:w="1361" w:type="dxa"/>
            <w:tcBorders>
              <w:top w:val="nil"/>
              <w:bottom w:val="nil"/>
            </w:tcBorders>
          </w:tcPr>
          <w:p w14:paraId="7B6FAFB4" w14:textId="77777777" w:rsidR="00D55D89" w:rsidRPr="008910EF" w:rsidRDefault="00D55D89" w:rsidP="002140A7">
            <w:pPr>
              <w:pStyle w:val="TableParagraph"/>
              <w:rPr>
                <w:rFonts w:asciiTheme="minorHAnsi" w:hAnsiTheme="minorHAnsi" w:cstheme="minorHAnsi"/>
                <w:sz w:val="12"/>
              </w:rPr>
            </w:pPr>
          </w:p>
        </w:tc>
        <w:tc>
          <w:tcPr>
            <w:tcW w:w="1049" w:type="dxa"/>
            <w:tcBorders>
              <w:top w:val="nil"/>
              <w:bottom w:val="nil"/>
            </w:tcBorders>
          </w:tcPr>
          <w:p w14:paraId="06B48913" w14:textId="77777777" w:rsidR="00D55D89" w:rsidRPr="008910EF" w:rsidRDefault="00D55D89" w:rsidP="002140A7">
            <w:pPr>
              <w:pStyle w:val="TableParagraph"/>
              <w:rPr>
                <w:rFonts w:asciiTheme="minorHAnsi" w:hAnsiTheme="minorHAnsi" w:cstheme="minorHAnsi"/>
                <w:sz w:val="12"/>
              </w:rPr>
            </w:pPr>
          </w:p>
        </w:tc>
        <w:tc>
          <w:tcPr>
            <w:tcW w:w="4224" w:type="dxa"/>
            <w:tcBorders>
              <w:top w:val="nil"/>
              <w:bottom w:val="nil"/>
            </w:tcBorders>
          </w:tcPr>
          <w:p w14:paraId="56FB5AF8" w14:textId="77777777" w:rsidR="00D55D89" w:rsidRPr="008910EF" w:rsidRDefault="00D55D89" w:rsidP="002140A7">
            <w:pPr>
              <w:pStyle w:val="TableParagraph"/>
              <w:rPr>
                <w:rFonts w:asciiTheme="minorHAnsi" w:hAnsiTheme="minorHAnsi" w:cstheme="minorHAnsi"/>
                <w:sz w:val="12"/>
              </w:rPr>
            </w:pPr>
          </w:p>
        </w:tc>
        <w:tc>
          <w:tcPr>
            <w:tcW w:w="907" w:type="dxa"/>
            <w:vMerge/>
          </w:tcPr>
          <w:p w14:paraId="03DDB75C" w14:textId="77777777" w:rsidR="00D55D89" w:rsidRPr="008910EF" w:rsidRDefault="00D55D89" w:rsidP="002140A7">
            <w:pPr>
              <w:rPr>
                <w:rFonts w:cstheme="minorHAnsi"/>
                <w:sz w:val="2"/>
                <w:szCs w:val="2"/>
              </w:rPr>
            </w:pPr>
          </w:p>
        </w:tc>
        <w:tc>
          <w:tcPr>
            <w:tcW w:w="2494" w:type="dxa"/>
            <w:vMerge/>
          </w:tcPr>
          <w:p w14:paraId="6BD00109" w14:textId="77777777" w:rsidR="00D55D89" w:rsidRPr="008910EF" w:rsidRDefault="00D55D89" w:rsidP="002140A7">
            <w:pPr>
              <w:rPr>
                <w:rFonts w:cstheme="minorHAnsi"/>
                <w:sz w:val="2"/>
                <w:szCs w:val="2"/>
              </w:rPr>
            </w:pPr>
          </w:p>
        </w:tc>
        <w:tc>
          <w:tcPr>
            <w:tcW w:w="1417" w:type="dxa"/>
            <w:vMerge/>
          </w:tcPr>
          <w:p w14:paraId="25C4B473" w14:textId="77777777" w:rsidR="00D55D89" w:rsidRPr="008910EF" w:rsidRDefault="00D55D89" w:rsidP="002140A7">
            <w:pPr>
              <w:rPr>
                <w:rFonts w:cstheme="minorHAnsi"/>
                <w:sz w:val="2"/>
                <w:szCs w:val="2"/>
              </w:rPr>
            </w:pPr>
          </w:p>
        </w:tc>
        <w:tc>
          <w:tcPr>
            <w:tcW w:w="1417" w:type="dxa"/>
            <w:vMerge/>
          </w:tcPr>
          <w:p w14:paraId="064B7520" w14:textId="77777777" w:rsidR="00D55D89" w:rsidRPr="008910EF" w:rsidRDefault="00D55D89" w:rsidP="002140A7">
            <w:pPr>
              <w:rPr>
                <w:rFonts w:cstheme="minorHAnsi"/>
                <w:sz w:val="2"/>
                <w:szCs w:val="2"/>
              </w:rPr>
            </w:pPr>
          </w:p>
        </w:tc>
      </w:tr>
      <w:tr w:rsidR="00D55D89" w:rsidRPr="008910EF" w14:paraId="115F0986" w14:textId="77777777" w:rsidTr="002140A7">
        <w:trPr>
          <w:trHeight w:val="1436"/>
        </w:trPr>
        <w:tc>
          <w:tcPr>
            <w:tcW w:w="1361" w:type="dxa"/>
            <w:tcBorders>
              <w:top w:val="nil"/>
            </w:tcBorders>
          </w:tcPr>
          <w:p w14:paraId="7A41DE7C" w14:textId="77777777" w:rsidR="00D55D89" w:rsidRPr="008910EF" w:rsidRDefault="00D55D89" w:rsidP="002140A7">
            <w:pPr>
              <w:pStyle w:val="TableParagraph"/>
              <w:spacing w:line="187" w:lineRule="exact"/>
              <w:ind w:left="56"/>
              <w:rPr>
                <w:rFonts w:asciiTheme="minorHAnsi" w:hAnsiTheme="minorHAnsi" w:cstheme="minorHAnsi"/>
                <w:sz w:val="19"/>
              </w:rPr>
            </w:pPr>
            <w:r w:rsidRPr="008910EF">
              <w:rPr>
                <w:rFonts w:asciiTheme="minorHAnsi" w:hAnsiTheme="minorHAnsi" w:cstheme="minorHAnsi"/>
                <w:sz w:val="19"/>
              </w:rPr>
              <w:t>machinery</w:t>
            </w:r>
          </w:p>
        </w:tc>
        <w:tc>
          <w:tcPr>
            <w:tcW w:w="945" w:type="dxa"/>
            <w:vMerge/>
          </w:tcPr>
          <w:p w14:paraId="4C013F85" w14:textId="77777777" w:rsidR="00D55D89" w:rsidRPr="008910EF" w:rsidRDefault="00D55D89" w:rsidP="002140A7">
            <w:pPr>
              <w:rPr>
                <w:rFonts w:cstheme="minorHAnsi"/>
                <w:sz w:val="2"/>
                <w:szCs w:val="2"/>
              </w:rPr>
            </w:pPr>
          </w:p>
        </w:tc>
        <w:tc>
          <w:tcPr>
            <w:tcW w:w="1361" w:type="dxa"/>
            <w:tcBorders>
              <w:top w:val="nil"/>
            </w:tcBorders>
          </w:tcPr>
          <w:p w14:paraId="66EEB08C" w14:textId="77777777" w:rsidR="00D55D89" w:rsidRPr="008910EF" w:rsidRDefault="00D55D89" w:rsidP="002140A7">
            <w:pPr>
              <w:pStyle w:val="TableParagraph"/>
              <w:rPr>
                <w:rFonts w:asciiTheme="minorHAnsi" w:hAnsiTheme="minorHAnsi" w:cstheme="minorHAnsi"/>
                <w:sz w:val="18"/>
              </w:rPr>
            </w:pPr>
          </w:p>
        </w:tc>
        <w:tc>
          <w:tcPr>
            <w:tcW w:w="1049" w:type="dxa"/>
            <w:tcBorders>
              <w:top w:val="nil"/>
            </w:tcBorders>
          </w:tcPr>
          <w:p w14:paraId="6DF7E5E4" w14:textId="77777777" w:rsidR="00D55D89" w:rsidRPr="008910EF" w:rsidRDefault="00D55D89" w:rsidP="002140A7">
            <w:pPr>
              <w:pStyle w:val="TableParagraph"/>
              <w:rPr>
                <w:rFonts w:asciiTheme="minorHAnsi" w:hAnsiTheme="minorHAnsi" w:cstheme="minorHAnsi"/>
                <w:sz w:val="18"/>
              </w:rPr>
            </w:pPr>
          </w:p>
        </w:tc>
        <w:tc>
          <w:tcPr>
            <w:tcW w:w="4224" w:type="dxa"/>
            <w:tcBorders>
              <w:top w:val="nil"/>
            </w:tcBorders>
          </w:tcPr>
          <w:p w14:paraId="5A3B3F68" w14:textId="77777777" w:rsidR="00D55D89" w:rsidRPr="008910EF" w:rsidRDefault="00D55D89" w:rsidP="002140A7">
            <w:pPr>
              <w:pStyle w:val="TableParagraph"/>
              <w:rPr>
                <w:rFonts w:asciiTheme="minorHAnsi" w:hAnsiTheme="minorHAnsi" w:cstheme="minorHAnsi"/>
                <w:sz w:val="18"/>
              </w:rPr>
            </w:pPr>
          </w:p>
        </w:tc>
        <w:tc>
          <w:tcPr>
            <w:tcW w:w="907" w:type="dxa"/>
            <w:vMerge/>
          </w:tcPr>
          <w:p w14:paraId="2DFC620F" w14:textId="77777777" w:rsidR="00D55D89" w:rsidRPr="008910EF" w:rsidRDefault="00D55D89" w:rsidP="002140A7">
            <w:pPr>
              <w:rPr>
                <w:rFonts w:cstheme="minorHAnsi"/>
                <w:sz w:val="2"/>
                <w:szCs w:val="2"/>
              </w:rPr>
            </w:pPr>
          </w:p>
        </w:tc>
        <w:tc>
          <w:tcPr>
            <w:tcW w:w="2494" w:type="dxa"/>
            <w:vMerge/>
          </w:tcPr>
          <w:p w14:paraId="464A94CB" w14:textId="77777777" w:rsidR="00D55D89" w:rsidRPr="008910EF" w:rsidRDefault="00D55D89" w:rsidP="002140A7">
            <w:pPr>
              <w:rPr>
                <w:rFonts w:cstheme="minorHAnsi"/>
                <w:sz w:val="2"/>
                <w:szCs w:val="2"/>
              </w:rPr>
            </w:pPr>
          </w:p>
        </w:tc>
        <w:tc>
          <w:tcPr>
            <w:tcW w:w="1417" w:type="dxa"/>
            <w:vMerge/>
          </w:tcPr>
          <w:p w14:paraId="363B0431" w14:textId="77777777" w:rsidR="00D55D89" w:rsidRPr="008910EF" w:rsidRDefault="00D55D89" w:rsidP="002140A7">
            <w:pPr>
              <w:rPr>
                <w:rFonts w:cstheme="minorHAnsi"/>
                <w:sz w:val="2"/>
                <w:szCs w:val="2"/>
              </w:rPr>
            </w:pPr>
          </w:p>
        </w:tc>
        <w:tc>
          <w:tcPr>
            <w:tcW w:w="1417" w:type="dxa"/>
            <w:vMerge/>
          </w:tcPr>
          <w:p w14:paraId="111C9A7B" w14:textId="77777777" w:rsidR="00D55D89" w:rsidRPr="008910EF" w:rsidRDefault="00D55D89" w:rsidP="002140A7">
            <w:pPr>
              <w:rPr>
                <w:rFonts w:cstheme="minorHAnsi"/>
                <w:sz w:val="2"/>
                <w:szCs w:val="2"/>
              </w:rPr>
            </w:pPr>
          </w:p>
        </w:tc>
      </w:tr>
    </w:tbl>
    <w:p w14:paraId="05FD0CEF" w14:textId="77777777" w:rsidR="00D55D89" w:rsidRPr="008910EF" w:rsidRDefault="00D55D89" w:rsidP="00D55D89">
      <w:pPr>
        <w:rPr>
          <w:rFonts w:cstheme="minorHAnsi"/>
          <w:sz w:val="2"/>
          <w:szCs w:val="2"/>
        </w:rPr>
        <w:sectPr w:rsidR="00D55D89" w:rsidRPr="008910EF" w:rsidSect="008D7CD0">
          <w:headerReference w:type="default" r:id="rId246"/>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57E5E997" w14:textId="77777777" w:rsidR="00D55D89" w:rsidRPr="008910EF" w:rsidRDefault="00D55D89" w:rsidP="00D55D89">
      <w:pPr>
        <w:pStyle w:val="BodyText"/>
        <w:spacing w:before="1"/>
        <w:rPr>
          <w:rFonts w:asciiTheme="minorHAnsi" w:hAnsiTheme="minorHAnsi" w:cstheme="minorHAnsi"/>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63"/>
        <w:gridCol w:w="4209"/>
        <w:gridCol w:w="907"/>
        <w:gridCol w:w="2494"/>
        <w:gridCol w:w="1417"/>
        <w:gridCol w:w="1417"/>
      </w:tblGrid>
      <w:tr w:rsidR="00D55D89" w:rsidRPr="008910EF" w14:paraId="66EDF1C8" w14:textId="77777777" w:rsidTr="002140A7">
        <w:trPr>
          <w:trHeight w:val="1064"/>
          <w:tblHeader/>
        </w:trPr>
        <w:tc>
          <w:tcPr>
            <w:tcW w:w="1361" w:type="dxa"/>
            <w:tcBorders>
              <w:top w:val="nil"/>
              <w:left w:val="nil"/>
              <w:right w:val="nil"/>
            </w:tcBorders>
            <w:shd w:val="clear" w:color="auto" w:fill="50748A"/>
          </w:tcPr>
          <w:p w14:paraId="2A3F2B9C" w14:textId="77777777" w:rsidR="00D55D89" w:rsidRPr="008910EF" w:rsidRDefault="00D55D89" w:rsidP="002140A7">
            <w:pPr>
              <w:pStyle w:val="TableParagraph"/>
              <w:spacing w:line="216" w:lineRule="exact"/>
              <w:ind w:left="61"/>
              <w:rPr>
                <w:rFonts w:asciiTheme="minorHAnsi" w:hAnsiTheme="minorHAnsi" w:cstheme="minorHAnsi"/>
                <w:b/>
                <w:sz w:val="19"/>
              </w:rPr>
            </w:pPr>
            <w:r w:rsidRPr="008910E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5478CCC6" w14:textId="77777777" w:rsidR="00D55D89" w:rsidRPr="008910EF" w:rsidRDefault="00D55D89" w:rsidP="002140A7">
            <w:pPr>
              <w:pStyle w:val="TableParagraph"/>
              <w:spacing w:before="3" w:line="220" w:lineRule="auto"/>
              <w:ind w:left="61" w:right="42"/>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Is the hazard present?</w:t>
            </w:r>
          </w:p>
          <w:p w14:paraId="39549E3F"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7E47BA50" w14:textId="77777777" w:rsidR="00D55D89" w:rsidRPr="008910EF" w:rsidRDefault="00D55D89" w:rsidP="002140A7">
            <w:pPr>
              <w:pStyle w:val="TableParagraph"/>
              <w:spacing w:before="3" w:line="220" w:lineRule="auto"/>
              <w:ind w:left="60" w:right="246"/>
              <w:rPr>
                <w:rFonts w:asciiTheme="minorHAnsi" w:hAnsiTheme="minorHAnsi" w:cstheme="minorHAnsi"/>
                <w:b/>
                <w:sz w:val="19"/>
              </w:rPr>
            </w:pPr>
            <w:r w:rsidRPr="008910EF">
              <w:rPr>
                <w:rFonts w:asciiTheme="minorHAnsi" w:hAnsiTheme="minorHAnsi" w:cstheme="minorHAnsi"/>
                <w:b/>
                <w:color w:val="FFFFFF"/>
                <w:sz w:val="19"/>
              </w:rPr>
              <w:t>What is the risk?</w:t>
            </w:r>
          </w:p>
        </w:tc>
        <w:tc>
          <w:tcPr>
            <w:tcW w:w="1063" w:type="dxa"/>
            <w:tcBorders>
              <w:top w:val="nil"/>
              <w:left w:val="nil"/>
              <w:right w:val="nil"/>
            </w:tcBorders>
            <w:shd w:val="clear" w:color="auto" w:fill="50748A"/>
          </w:tcPr>
          <w:p w14:paraId="20C390B1"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pacing w:val="-8"/>
                <w:sz w:val="19"/>
              </w:rPr>
              <w:t xml:space="preserve">Risk </w:t>
            </w:r>
            <w:r w:rsidRPr="008910EF">
              <w:rPr>
                <w:rFonts w:asciiTheme="minorHAnsi" w:hAnsiTheme="minorHAnsi" w:cstheme="minorHAnsi"/>
                <w:b/>
                <w:color w:val="FFFFFF"/>
                <w:spacing w:val="-11"/>
                <w:sz w:val="19"/>
              </w:rPr>
              <w:t>rating</w:t>
            </w:r>
          </w:p>
          <w:p w14:paraId="09929312" w14:textId="77777777" w:rsidR="00D55D89" w:rsidRPr="008910EF" w:rsidRDefault="00D55D89" w:rsidP="002140A7">
            <w:pPr>
              <w:pStyle w:val="TableParagraph"/>
              <w:spacing w:before="3"/>
              <w:ind w:left="60"/>
              <w:rPr>
                <w:rFonts w:asciiTheme="minorHAnsi" w:hAnsiTheme="minorHAnsi" w:cstheme="minorHAnsi"/>
                <w:b/>
                <w:sz w:val="16"/>
              </w:rPr>
            </w:pPr>
            <w:r w:rsidRPr="008910EF">
              <w:rPr>
                <w:rFonts w:asciiTheme="minorHAnsi" w:hAnsiTheme="minorHAnsi" w:cstheme="minorHAnsi"/>
                <w:b/>
                <w:color w:val="FFFFFF"/>
                <w:sz w:val="16"/>
              </w:rPr>
              <w:t>H = High</w:t>
            </w:r>
          </w:p>
          <w:p w14:paraId="5720D8ED" w14:textId="77777777" w:rsidR="00D55D89" w:rsidRPr="008910EF" w:rsidRDefault="00D55D89" w:rsidP="002140A7">
            <w:pPr>
              <w:pStyle w:val="TableParagraph"/>
              <w:spacing w:before="8" w:line="249" w:lineRule="auto"/>
              <w:ind w:left="60" w:right="43"/>
              <w:rPr>
                <w:rFonts w:asciiTheme="minorHAnsi" w:hAnsiTheme="minorHAnsi" w:cstheme="minorHAnsi"/>
                <w:b/>
                <w:sz w:val="16"/>
              </w:rPr>
            </w:pPr>
            <w:r w:rsidRPr="008910EF">
              <w:rPr>
                <w:rFonts w:asciiTheme="minorHAnsi" w:hAnsiTheme="minorHAnsi" w:cstheme="minorHAnsi"/>
                <w:b/>
                <w:color w:val="FFFFFF"/>
                <w:sz w:val="16"/>
              </w:rPr>
              <w:t>M = Medium</w:t>
            </w:r>
            <w:r>
              <w:rPr>
                <w:rFonts w:asciiTheme="minorHAnsi" w:hAnsiTheme="minorHAnsi" w:cstheme="minorHAnsi"/>
                <w:b/>
                <w:color w:val="FFFFFF"/>
                <w:sz w:val="16"/>
              </w:rPr>
              <w:br/>
            </w:r>
            <w:r w:rsidRPr="008910EF">
              <w:rPr>
                <w:rFonts w:asciiTheme="minorHAnsi" w:hAnsiTheme="minorHAnsi" w:cstheme="minorHAnsi"/>
                <w:b/>
                <w:color w:val="FFFFFF"/>
                <w:sz w:val="16"/>
              </w:rPr>
              <w:t>L = Low</w:t>
            </w:r>
          </w:p>
        </w:tc>
        <w:tc>
          <w:tcPr>
            <w:tcW w:w="4209" w:type="dxa"/>
            <w:tcBorders>
              <w:top w:val="nil"/>
              <w:left w:val="nil"/>
              <w:right w:val="nil"/>
            </w:tcBorders>
            <w:shd w:val="clear" w:color="auto" w:fill="50748A"/>
          </w:tcPr>
          <w:p w14:paraId="222EEF90"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7DA93DA0" w14:textId="77777777" w:rsidR="00D55D89" w:rsidRPr="008910EF" w:rsidRDefault="00D55D89" w:rsidP="002140A7">
            <w:pPr>
              <w:pStyle w:val="TableParagraph"/>
              <w:spacing w:before="3" w:line="220" w:lineRule="auto"/>
              <w:ind w:left="61" w:right="106"/>
              <w:jc w:val="center"/>
              <w:rPr>
                <w:rFonts w:asciiTheme="minorHAnsi" w:hAnsiTheme="minorHAnsi" w:cstheme="minorBidi"/>
                <w:b/>
                <w:bCs/>
                <w:sz w:val="19"/>
                <w:szCs w:val="19"/>
              </w:rPr>
            </w:pPr>
            <w:r w:rsidRPr="5718A4CF">
              <w:rPr>
                <w:rFonts w:asciiTheme="minorHAnsi" w:hAnsiTheme="minorHAnsi" w:cstheme="minorBidi"/>
                <w:b/>
                <w:bCs/>
                <w:color w:val="FFFFFF"/>
                <w:spacing w:val="-6"/>
                <w:sz w:val="19"/>
                <w:szCs w:val="19"/>
              </w:rPr>
              <w:t xml:space="preserve">Is </w:t>
            </w:r>
            <w:r w:rsidRPr="5718A4CF">
              <w:rPr>
                <w:rFonts w:asciiTheme="minorHAnsi" w:hAnsiTheme="minorHAnsi" w:cstheme="minorBidi"/>
                <w:b/>
                <w:bCs/>
                <w:color w:val="FFFFFF"/>
                <w:spacing w:val="-10"/>
                <w:sz w:val="19"/>
                <w:szCs w:val="19"/>
              </w:rPr>
              <w:t xml:space="preserve">this </w:t>
            </w:r>
            <w:r w:rsidRPr="5718A4CF">
              <w:rPr>
                <w:rFonts w:asciiTheme="minorHAnsi" w:hAnsiTheme="minorHAnsi" w:cstheme="minorBidi"/>
                <w:b/>
                <w:bCs/>
                <w:color w:val="FFFFFF"/>
                <w:spacing w:val="-11"/>
                <w:sz w:val="19"/>
                <w:szCs w:val="19"/>
              </w:rPr>
              <w:t xml:space="preserve">control </w:t>
            </w:r>
            <w:r w:rsidRPr="5718A4CF">
              <w:rPr>
                <w:rFonts w:asciiTheme="minorHAnsi" w:hAnsiTheme="minorHAnsi" w:cstheme="minorBidi"/>
                <w:b/>
                <w:bCs/>
                <w:color w:val="FFFFFF"/>
                <w:spacing w:val="-5"/>
                <w:sz w:val="19"/>
                <w:szCs w:val="19"/>
              </w:rPr>
              <w:t xml:space="preserve">in </w:t>
            </w:r>
            <w:r w:rsidRPr="5718A4CF">
              <w:rPr>
                <w:rFonts w:asciiTheme="minorHAnsi" w:hAnsiTheme="minorHAnsi" w:cstheme="minorBidi"/>
                <w:b/>
                <w:bCs/>
                <w:color w:val="FFFFFF"/>
                <w:spacing w:val="-14"/>
                <w:sz w:val="19"/>
                <w:szCs w:val="19"/>
              </w:rPr>
              <w:t>place?</w:t>
            </w:r>
          </w:p>
          <w:p w14:paraId="60AE2CEB"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14FE0EB6" w14:textId="77777777" w:rsidR="00D55D89" w:rsidRPr="008910EF" w:rsidRDefault="00D55D89" w:rsidP="002140A7">
            <w:pPr>
              <w:pStyle w:val="TableParagraph"/>
              <w:spacing w:before="29" w:line="189" w:lineRule="auto"/>
              <w:ind w:left="61" w:right="48"/>
              <w:rPr>
                <w:rFonts w:asciiTheme="minorHAnsi" w:hAnsiTheme="minorHAnsi" w:cstheme="minorHAnsi"/>
                <w:b/>
                <w:sz w:val="19"/>
              </w:rPr>
            </w:pPr>
            <w:r w:rsidRPr="008910EF">
              <w:rPr>
                <w:rFonts w:asciiTheme="minorHAnsi" w:hAnsiTheme="minorHAnsi" w:cstheme="minorHAnsi"/>
                <w:b/>
                <w:color w:val="FFFFFF"/>
                <w:spacing w:val="-4"/>
                <w:sz w:val="19"/>
              </w:rPr>
              <w:t xml:space="preserve">If </w:t>
            </w:r>
            <w:r w:rsidRPr="008910EF">
              <w:rPr>
                <w:rFonts w:asciiTheme="minorHAnsi" w:hAnsiTheme="minorHAnsi" w:cstheme="minorHAnsi"/>
                <w:b/>
                <w:color w:val="FFFFFF"/>
                <w:spacing w:val="-3"/>
                <w:sz w:val="19"/>
              </w:rPr>
              <w:t xml:space="preserve">no, </w:t>
            </w:r>
            <w:r w:rsidRPr="008910EF">
              <w:rPr>
                <w:rFonts w:asciiTheme="minorHAnsi" w:hAnsiTheme="minorHAnsi" w:cstheme="minorHAnsi"/>
                <w:b/>
                <w:color w:val="FFFFFF"/>
                <w:spacing w:val="-4"/>
                <w:sz w:val="19"/>
              </w:rPr>
              <w:t xml:space="preserve">what actions are </w:t>
            </w:r>
            <w:r w:rsidRPr="008910EF">
              <w:rPr>
                <w:rFonts w:asciiTheme="minorHAnsi" w:hAnsiTheme="minorHAnsi" w:cstheme="minorHAnsi"/>
                <w:b/>
                <w:color w:val="FFFFFF"/>
                <w:spacing w:val="-5"/>
                <w:sz w:val="19"/>
              </w:rPr>
              <w:t xml:space="preserve">required </w:t>
            </w:r>
            <w:r w:rsidRPr="008910EF">
              <w:rPr>
                <w:rFonts w:asciiTheme="minorHAnsi" w:hAnsiTheme="minorHAnsi" w:cstheme="minorHAnsi"/>
                <w:b/>
                <w:color w:val="FFFFFF"/>
                <w:spacing w:val="-3"/>
                <w:sz w:val="19"/>
              </w:rPr>
              <w:t xml:space="preserve">to </w:t>
            </w:r>
            <w:r w:rsidRPr="008910EF">
              <w:rPr>
                <w:rFonts w:asciiTheme="minorHAnsi" w:hAnsiTheme="minorHAnsi" w:cstheme="minorHAnsi"/>
                <w:b/>
                <w:color w:val="FFFFFF"/>
                <w:spacing w:val="-4"/>
                <w:sz w:val="19"/>
              </w:rPr>
              <w:t xml:space="preserve">implement the </w:t>
            </w:r>
            <w:r w:rsidRPr="008910EF">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71871FB3" w14:textId="77777777" w:rsidR="00D55D89" w:rsidRPr="008910EF" w:rsidRDefault="00D55D89" w:rsidP="002140A7">
            <w:pPr>
              <w:pStyle w:val="TableParagraph"/>
              <w:spacing w:before="3" w:line="220" w:lineRule="auto"/>
              <w:ind w:left="61"/>
              <w:rPr>
                <w:rFonts w:asciiTheme="minorHAnsi" w:hAnsiTheme="minorHAnsi" w:cstheme="minorHAnsi"/>
                <w:b/>
                <w:sz w:val="19"/>
              </w:rPr>
            </w:pPr>
            <w:r w:rsidRPr="008910EF">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67D81015" w14:textId="77777777" w:rsidR="00D55D89" w:rsidRPr="008910EF" w:rsidRDefault="00D55D89" w:rsidP="002140A7">
            <w:pPr>
              <w:pStyle w:val="TableParagraph"/>
              <w:spacing w:before="3" w:line="220" w:lineRule="auto"/>
              <w:ind w:left="61"/>
              <w:rPr>
                <w:rFonts w:asciiTheme="minorHAnsi" w:hAnsiTheme="minorHAnsi" w:cstheme="minorHAnsi"/>
                <w:b/>
                <w:sz w:val="19"/>
              </w:rPr>
            </w:pPr>
            <w:r w:rsidRPr="008910EF">
              <w:rPr>
                <w:rFonts w:asciiTheme="minorHAnsi" w:hAnsiTheme="minorHAnsi" w:cstheme="minorHAnsi"/>
                <w:b/>
                <w:color w:val="FFFFFF"/>
                <w:sz w:val="19"/>
              </w:rPr>
              <w:t>Date action completed</w:t>
            </w:r>
          </w:p>
        </w:tc>
      </w:tr>
      <w:tr w:rsidR="002D4111" w:rsidRPr="008910EF" w14:paraId="27E3D1DD" w14:textId="77777777" w:rsidTr="002140A7">
        <w:trPr>
          <w:trHeight w:val="689"/>
        </w:trPr>
        <w:tc>
          <w:tcPr>
            <w:tcW w:w="1361" w:type="dxa"/>
            <w:vMerge w:val="restart"/>
            <w:tcBorders>
              <w:bottom w:val="nil"/>
            </w:tcBorders>
          </w:tcPr>
          <w:p w14:paraId="51618509" w14:textId="77777777" w:rsidR="002D4111" w:rsidRPr="008910EF" w:rsidRDefault="002D4111" w:rsidP="002D4111">
            <w:pPr>
              <w:pStyle w:val="TableParagraph"/>
              <w:spacing w:before="34" w:line="211" w:lineRule="auto"/>
              <w:ind w:left="56" w:right="216"/>
              <w:rPr>
                <w:rFonts w:asciiTheme="minorHAnsi" w:hAnsiTheme="minorHAnsi" w:cstheme="minorHAnsi"/>
                <w:sz w:val="19"/>
              </w:rPr>
            </w:pPr>
            <w:r w:rsidRPr="008910EF">
              <w:rPr>
                <w:rFonts w:asciiTheme="minorHAnsi" w:hAnsiTheme="minorHAnsi" w:cstheme="minorHAnsi"/>
                <w:spacing w:val="-5"/>
                <w:sz w:val="19"/>
              </w:rPr>
              <w:t xml:space="preserve">Contact </w:t>
            </w:r>
            <w:r w:rsidRPr="008910EF">
              <w:rPr>
                <w:rFonts w:asciiTheme="minorHAnsi" w:hAnsiTheme="minorHAnsi" w:cstheme="minorHAnsi"/>
                <w:spacing w:val="-9"/>
                <w:sz w:val="19"/>
              </w:rPr>
              <w:t xml:space="preserve">with </w:t>
            </w:r>
            <w:r w:rsidRPr="008910EF">
              <w:rPr>
                <w:rFonts w:asciiTheme="minorHAnsi" w:hAnsiTheme="minorHAnsi" w:cstheme="minorHAnsi"/>
                <w:spacing w:val="-4"/>
                <w:sz w:val="19"/>
              </w:rPr>
              <w:t xml:space="preserve">blade </w:t>
            </w:r>
            <w:r w:rsidRPr="008910EF">
              <w:rPr>
                <w:rFonts w:asciiTheme="minorHAnsi" w:hAnsiTheme="minorHAnsi" w:cstheme="minorHAnsi"/>
                <w:spacing w:val="-5"/>
                <w:sz w:val="19"/>
              </w:rPr>
              <w:t xml:space="preserve">during </w:t>
            </w:r>
            <w:r w:rsidRPr="008910EF">
              <w:rPr>
                <w:rFonts w:asciiTheme="minorHAnsi" w:hAnsiTheme="minorHAnsi" w:cstheme="minorHAnsi"/>
                <w:spacing w:val="-6"/>
                <w:sz w:val="19"/>
              </w:rPr>
              <w:t xml:space="preserve">start/stop </w:t>
            </w:r>
            <w:r w:rsidRPr="008910EF">
              <w:rPr>
                <w:rFonts w:asciiTheme="minorHAnsi" w:hAnsiTheme="minorHAnsi" w:cstheme="minorHAnsi"/>
                <w:spacing w:val="-5"/>
                <w:sz w:val="19"/>
              </w:rPr>
              <w:t xml:space="preserve">or </w:t>
            </w:r>
            <w:r w:rsidRPr="008910EF">
              <w:rPr>
                <w:rFonts w:asciiTheme="minorHAnsi" w:hAnsiTheme="minorHAnsi" w:cstheme="minorHAnsi"/>
                <w:spacing w:val="-6"/>
                <w:sz w:val="19"/>
              </w:rPr>
              <w:t>emergency</w:t>
            </w:r>
          </w:p>
        </w:tc>
        <w:tc>
          <w:tcPr>
            <w:tcW w:w="945" w:type="dxa"/>
            <w:vMerge w:val="restart"/>
          </w:tcPr>
          <w:p w14:paraId="25397C05"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Borders>
              <w:bottom w:val="nil"/>
            </w:tcBorders>
          </w:tcPr>
          <w:p w14:paraId="295785D0" w14:textId="77777777" w:rsidR="002D4111" w:rsidRPr="008910EF" w:rsidRDefault="002D4111" w:rsidP="002D4111">
            <w:pPr>
              <w:pStyle w:val="TableParagraph"/>
              <w:spacing w:before="34" w:line="211" w:lineRule="auto"/>
              <w:ind w:left="56" w:right="34"/>
              <w:rPr>
                <w:rFonts w:asciiTheme="minorHAnsi" w:hAnsiTheme="minorHAnsi" w:cstheme="minorHAnsi"/>
                <w:sz w:val="19"/>
              </w:rPr>
            </w:pPr>
            <w:r w:rsidRPr="008910EF">
              <w:rPr>
                <w:rFonts w:asciiTheme="minorHAnsi" w:hAnsiTheme="minorHAnsi" w:cstheme="minorHAnsi"/>
                <w:sz w:val="19"/>
              </w:rPr>
              <w:t>Cuts/ lacerations Amputations Entanglement</w:t>
            </w:r>
          </w:p>
        </w:tc>
        <w:tc>
          <w:tcPr>
            <w:tcW w:w="1063" w:type="dxa"/>
          </w:tcPr>
          <w:p w14:paraId="1DB546AB" w14:textId="77777777" w:rsidR="002D4111" w:rsidRPr="008910EF" w:rsidRDefault="002D4111" w:rsidP="002D4111">
            <w:pPr>
              <w:pStyle w:val="TableParagraph"/>
              <w:spacing w:before="10"/>
              <w:ind w:left="463"/>
              <w:rPr>
                <w:rFonts w:asciiTheme="minorHAnsi" w:hAnsiTheme="minorHAnsi" w:cstheme="minorHAnsi"/>
                <w:sz w:val="19"/>
              </w:rPr>
            </w:pPr>
            <w:r w:rsidRPr="008910EF">
              <w:rPr>
                <w:rFonts w:asciiTheme="minorHAnsi" w:hAnsiTheme="minorHAnsi" w:cstheme="minorHAnsi"/>
                <w:sz w:val="19"/>
              </w:rPr>
              <w:t>H</w:t>
            </w:r>
          </w:p>
        </w:tc>
        <w:tc>
          <w:tcPr>
            <w:tcW w:w="4209" w:type="dxa"/>
          </w:tcPr>
          <w:p w14:paraId="4E64DA3F" w14:textId="77777777" w:rsidR="002D4111" w:rsidRPr="008910EF" w:rsidRDefault="002D4111" w:rsidP="002D4111">
            <w:pPr>
              <w:pStyle w:val="TableParagraph"/>
              <w:spacing w:before="34" w:line="211" w:lineRule="auto"/>
              <w:ind w:left="55" w:right="68"/>
              <w:rPr>
                <w:rFonts w:asciiTheme="minorHAnsi" w:hAnsiTheme="minorHAnsi" w:cstheme="minorHAnsi"/>
                <w:sz w:val="19"/>
              </w:rPr>
            </w:pP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stop </w:t>
            </w:r>
            <w:r w:rsidRPr="008910EF">
              <w:rPr>
                <w:rFonts w:asciiTheme="minorHAnsi" w:hAnsiTheme="minorHAnsi" w:cstheme="minorHAnsi"/>
                <w:spacing w:val="-6"/>
                <w:sz w:val="19"/>
              </w:rPr>
              <w:t xml:space="preserve">control </w:t>
            </w:r>
            <w:r w:rsidRPr="008910EF">
              <w:rPr>
                <w:rFonts w:asciiTheme="minorHAnsi" w:hAnsiTheme="minorHAnsi" w:cstheme="minorHAnsi"/>
                <w:spacing w:val="-3"/>
                <w:sz w:val="19"/>
              </w:rPr>
              <w:t xml:space="preserve">is </w:t>
            </w:r>
            <w:r w:rsidRPr="008910EF">
              <w:rPr>
                <w:rFonts w:asciiTheme="minorHAnsi" w:hAnsiTheme="minorHAnsi" w:cstheme="minorHAnsi"/>
                <w:spacing w:val="-6"/>
                <w:sz w:val="19"/>
              </w:rPr>
              <w:t xml:space="preserve">more prominent </w:t>
            </w:r>
            <w:r w:rsidRPr="008910EF">
              <w:rPr>
                <w:rFonts w:asciiTheme="minorHAnsi" w:hAnsiTheme="minorHAnsi" w:cstheme="minorHAnsi"/>
                <w:spacing w:val="-4"/>
                <w:sz w:val="19"/>
              </w:rPr>
              <w:t xml:space="preserve">than the </w:t>
            </w:r>
            <w:r w:rsidRPr="008910EF">
              <w:rPr>
                <w:rFonts w:asciiTheme="minorHAnsi" w:hAnsiTheme="minorHAnsi" w:cstheme="minorHAnsi"/>
                <w:spacing w:val="-6"/>
                <w:sz w:val="19"/>
              </w:rPr>
              <w:t xml:space="preserve">start control </w:t>
            </w:r>
            <w:r w:rsidRPr="008910EF">
              <w:rPr>
                <w:rFonts w:asciiTheme="minorHAnsi" w:hAnsiTheme="minorHAnsi" w:cstheme="minorHAnsi"/>
                <w:spacing w:val="-4"/>
                <w:sz w:val="19"/>
              </w:rPr>
              <w:t xml:space="preserve">to </w:t>
            </w:r>
            <w:r w:rsidRPr="008910EF">
              <w:rPr>
                <w:rFonts w:asciiTheme="minorHAnsi" w:hAnsiTheme="minorHAnsi" w:cstheme="minorHAnsi"/>
                <w:spacing w:val="-5"/>
                <w:sz w:val="19"/>
              </w:rPr>
              <w:t xml:space="preserve">facilitate </w:t>
            </w:r>
            <w:r w:rsidRPr="008910EF">
              <w:rPr>
                <w:rFonts w:asciiTheme="minorHAnsi" w:hAnsiTheme="minorHAnsi" w:cstheme="minorHAnsi"/>
                <w:spacing w:val="-4"/>
                <w:sz w:val="19"/>
              </w:rPr>
              <w:t xml:space="preserve">ease and speed of </w:t>
            </w:r>
            <w:r w:rsidRPr="008910EF">
              <w:rPr>
                <w:rFonts w:asciiTheme="minorHAnsi" w:hAnsiTheme="minorHAnsi" w:cstheme="minorHAnsi"/>
                <w:spacing w:val="-6"/>
                <w:sz w:val="19"/>
              </w:rPr>
              <w:t xml:space="preserve">access </w:t>
            </w:r>
            <w:r w:rsidRPr="008910EF">
              <w:rPr>
                <w:rFonts w:asciiTheme="minorHAnsi" w:hAnsiTheme="minorHAnsi" w:cstheme="minorHAnsi"/>
                <w:spacing w:val="-4"/>
                <w:sz w:val="19"/>
              </w:rPr>
              <w:t xml:space="preserve">when </w:t>
            </w:r>
            <w:r w:rsidRPr="008910EF">
              <w:rPr>
                <w:rFonts w:asciiTheme="minorHAnsi" w:hAnsiTheme="minorHAnsi" w:cstheme="minorHAnsi"/>
                <w:spacing w:val="-3"/>
                <w:sz w:val="19"/>
              </w:rPr>
              <w:t xml:space="preserve">it is </w:t>
            </w:r>
            <w:r w:rsidRPr="008910EF">
              <w:rPr>
                <w:rFonts w:asciiTheme="minorHAnsi" w:hAnsiTheme="minorHAnsi" w:cstheme="minorHAnsi"/>
                <w:spacing w:val="-5"/>
                <w:sz w:val="19"/>
              </w:rPr>
              <w:t xml:space="preserve">necessary </w:t>
            </w:r>
            <w:r w:rsidRPr="008910EF">
              <w:rPr>
                <w:rFonts w:asciiTheme="minorHAnsi" w:hAnsiTheme="minorHAnsi" w:cstheme="minorHAnsi"/>
                <w:spacing w:val="-4"/>
                <w:sz w:val="19"/>
              </w:rPr>
              <w:t xml:space="preserve">to turn </w:t>
            </w:r>
            <w:r w:rsidRPr="008910EF">
              <w:rPr>
                <w:rFonts w:asciiTheme="minorHAnsi" w:hAnsiTheme="minorHAnsi" w:cstheme="minorHAnsi"/>
                <w:spacing w:val="-5"/>
                <w:sz w:val="19"/>
              </w:rPr>
              <w:t xml:space="preserve">off </w:t>
            </w: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machine</w:t>
            </w:r>
          </w:p>
        </w:tc>
        <w:tc>
          <w:tcPr>
            <w:tcW w:w="907" w:type="dxa"/>
            <w:vMerge w:val="restart"/>
          </w:tcPr>
          <w:p w14:paraId="0E1591B6"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6C839907"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0F929E4D"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06CFB416" w14:textId="77777777" w:rsidR="002D4111" w:rsidRPr="008910EF" w:rsidRDefault="002D4111" w:rsidP="002D4111">
            <w:pPr>
              <w:pStyle w:val="TableParagraph"/>
              <w:rPr>
                <w:rFonts w:asciiTheme="minorHAnsi" w:hAnsiTheme="minorHAnsi" w:cstheme="minorBidi"/>
                <w:sz w:val="18"/>
                <w:szCs w:val="18"/>
              </w:rPr>
            </w:pPr>
          </w:p>
        </w:tc>
        <w:tc>
          <w:tcPr>
            <w:tcW w:w="1417" w:type="dxa"/>
            <w:vMerge w:val="restart"/>
          </w:tcPr>
          <w:p w14:paraId="4D649CE5" w14:textId="75F5CB5D"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5221D76F" w14:textId="77777777" w:rsidTr="002140A7">
        <w:trPr>
          <w:trHeight w:val="1141"/>
        </w:trPr>
        <w:tc>
          <w:tcPr>
            <w:tcW w:w="1361" w:type="dxa"/>
            <w:vMerge/>
          </w:tcPr>
          <w:p w14:paraId="69F6C880" w14:textId="77777777" w:rsidR="002D4111" w:rsidRPr="008910EF" w:rsidRDefault="002D4111" w:rsidP="002D4111">
            <w:pPr>
              <w:rPr>
                <w:rFonts w:cstheme="minorHAnsi"/>
                <w:sz w:val="2"/>
                <w:szCs w:val="2"/>
              </w:rPr>
            </w:pPr>
          </w:p>
        </w:tc>
        <w:tc>
          <w:tcPr>
            <w:tcW w:w="945" w:type="dxa"/>
            <w:vMerge/>
          </w:tcPr>
          <w:p w14:paraId="3B76BFB3" w14:textId="77777777" w:rsidR="002D4111" w:rsidRPr="008910EF" w:rsidRDefault="002D4111" w:rsidP="002D4111">
            <w:pPr>
              <w:rPr>
                <w:rFonts w:cstheme="minorHAnsi"/>
                <w:sz w:val="2"/>
                <w:szCs w:val="2"/>
              </w:rPr>
            </w:pPr>
          </w:p>
        </w:tc>
        <w:tc>
          <w:tcPr>
            <w:tcW w:w="1361" w:type="dxa"/>
            <w:vMerge/>
          </w:tcPr>
          <w:p w14:paraId="55A510C4" w14:textId="77777777" w:rsidR="002D4111" w:rsidRPr="008910EF" w:rsidRDefault="002D4111" w:rsidP="002D4111">
            <w:pPr>
              <w:rPr>
                <w:rFonts w:cstheme="minorHAnsi"/>
                <w:sz w:val="2"/>
                <w:szCs w:val="2"/>
              </w:rPr>
            </w:pPr>
          </w:p>
        </w:tc>
        <w:tc>
          <w:tcPr>
            <w:tcW w:w="1063" w:type="dxa"/>
            <w:tcBorders>
              <w:bottom w:val="nil"/>
            </w:tcBorders>
          </w:tcPr>
          <w:p w14:paraId="388107C5" w14:textId="77777777" w:rsidR="002D4111" w:rsidRPr="008910EF" w:rsidRDefault="002D4111" w:rsidP="002D4111">
            <w:pPr>
              <w:pStyle w:val="TableParagraph"/>
              <w:spacing w:before="10"/>
              <w:ind w:left="463"/>
              <w:rPr>
                <w:rFonts w:asciiTheme="minorHAnsi" w:hAnsiTheme="minorHAnsi" w:cstheme="minorHAnsi"/>
                <w:sz w:val="19"/>
              </w:rPr>
            </w:pPr>
            <w:r w:rsidRPr="008910EF">
              <w:rPr>
                <w:rFonts w:asciiTheme="minorHAnsi" w:hAnsiTheme="minorHAnsi" w:cstheme="minorHAnsi"/>
                <w:sz w:val="19"/>
              </w:rPr>
              <w:t>H</w:t>
            </w:r>
          </w:p>
        </w:tc>
        <w:tc>
          <w:tcPr>
            <w:tcW w:w="4209" w:type="dxa"/>
            <w:tcBorders>
              <w:bottom w:val="nil"/>
            </w:tcBorders>
          </w:tcPr>
          <w:p w14:paraId="4913DEDE" w14:textId="77777777" w:rsidR="002D4111" w:rsidRPr="008910EF" w:rsidRDefault="002D4111" w:rsidP="002D4111">
            <w:pPr>
              <w:pStyle w:val="TableParagraph"/>
              <w:spacing w:before="34" w:line="211" w:lineRule="auto"/>
              <w:ind w:left="55" w:right="103"/>
              <w:rPr>
                <w:rFonts w:asciiTheme="minorHAnsi" w:hAnsiTheme="minorHAnsi" w:cstheme="minorHAnsi"/>
                <w:sz w:val="19"/>
              </w:rPr>
            </w:pP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machine </w:t>
            </w:r>
            <w:r w:rsidRPr="008910EF">
              <w:rPr>
                <w:rFonts w:asciiTheme="minorHAnsi" w:hAnsiTheme="minorHAnsi" w:cstheme="minorHAnsi"/>
                <w:spacing w:val="-3"/>
                <w:sz w:val="19"/>
              </w:rPr>
              <w:t xml:space="preserve">is </w:t>
            </w:r>
            <w:r w:rsidRPr="008910EF">
              <w:rPr>
                <w:rFonts w:asciiTheme="minorHAnsi" w:hAnsiTheme="minorHAnsi" w:cstheme="minorHAnsi"/>
                <w:spacing w:val="-4"/>
                <w:sz w:val="19"/>
              </w:rPr>
              <w:t xml:space="preserve">fitted with </w:t>
            </w:r>
            <w:r w:rsidRPr="008910EF">
              <w:rPr>
                <w:rFonts w:asciiTheme="minorHAnsi" w:hAnsiTheme="minorHAnsi" w:cstheme="minorHAnsi"/>
                <w:spacing w:val="-3"/>
                <w:sz w:val="19"/>
              </w:rPr>
              <w:t xml:space="preserve">an </w:t>
            </w:r>
            <w:r w:rsidRPr="008910EF">
              <w:rPr>
                <w:rFonts w:asciiTheme="minorHAnsi" w:hAnsiTheme="minorHAnsi" w:cstheme="minorHAnsi"/>
                <w:spacing w:val="-5"/>
                <w:sz w:val="19"/>
              </w:rPr>
              <w:t xml:space="preserve">emergency </w:t>
            </w:r>
            <w:r w:rsidRPr="008910EF">
              <w:rPr>
                <w:rFonts w:asciiTheme="minorHAnsi" w:hAnsiTheme="minorHAnsi" w:cstheme="minorHAnsi"/>
                <w:spacing w:val="-6"/>
                <w:sz w:val="19"/>
              </w:rPr>
              <w:t xml:space="preserve">stop control </w:t>
            </w:r>
            <w:r w:rsidRPr="008910EF">
              <w:rPr>
                <w:rFonts w:asciiTheme="minorHAnsi" w:hAnsiTheme="minorHAnsi" w:cstheme="minorHAnsi"/>
                <w:spacing w:val="-5"/>
                <w:sz w:val="19"/>
              </w:rPr>
              <w:t xml:space="preserve">(usually </w:t>
            </w:r>
            <w:r w:rsidRPr="008910EF">
              <w:rPr>
                <w:rFonts w:asciiTheme="minorHAnsi" w:hAnsiTheme="minorHAnsi" w:cstheme="minorHAnsi"/>
                <w:spacing w:val="-6"/>
                <w:sz w:val="19"/>
              </w:rPr>
              <w:t xml:space="preserve">red </w:t>
            </w:r>
            <w:r w:rsidRPr="008910EF">
              <w:rPr>
                <w:rFonts w:asciiTheme="minorHAnsi" w:hAnsiTheme="minorHAnsi" w:cstheme="minorHAnsi"/>
                <w:spacing w:val="-4"/>
                <w:sz w:val="19"/>
              </w:rPr>
              <w:t xml:space="preserve">domed </w:t>
            </w:r>
            <w:r w:rsidRPr="008910EF">
              <w:rPr>
                <w:rFonts w:asciiTheme="minorHAnsi" w:hAnsiTheme="minorHAnsi" w:cstheme="minorHAnsi"/>
                <w:spacing w:val="-6"/>
                <w:sz w:val="19"/>
              </w:rPr>
              <w:t xml:space="preserve">mushroom </w:t>
            </w:r>
            <w:r w:rsidRPr="008910EF">
              <w:rPr>
                <w:rFonts w:asciiTheme="minorHAnsi" w:hAnsiTheme="minorHAnsi" w:cstheme="minorHAnsi"/>
                <w:spacing w:val="-5"/>
                <w:sz w:val="19"/>
              </w:rPr>
              <w:t xml:space="preserve">type </w:t>
            </w:r>
            <w:r w:rsidRPr="008910EF">
              <w:rPr>
                <w:rFonts w:asciiTheme="minorHAnsi" w:hAnsiTheme="minorHAnsi" w:cstheme="minorHAnsi"/>
                <w:spacing w:val="-4"/>
                <w:sz w:val="19"/>
              </w:rPr>
              <w:t xml:space="preserve">head </w:t>
            </w:r>
            <w:r w:rsidRPr="008910EF">
              <w:rPr>
                <w:rFonts w:asciiTheme="minorHAnsi" w:hAnsiTheme="minorHAnsi" w:cstheme="minorHAnsi"/>
                <w:spacing w:val="-3"/>
                <w:sz w:val="19"/>
              </w:rPr>
              <w:t xml:space="preserve">on </w:t>
            </w:r>
            <w:r w:rsidRPr="008910EF">
              <w:rPr>
                <w:rFonts w:asciiTheme="minorHAnsi" w:hAnsiTheme="minorHAnsi" w:cstheme="minorHAnsi"/>
                <w:spacing w:val="-5"/>
                <w:sz w:val="19"/>
              </w:rPr>
              <w:t xml:space="preserve">yellow housing) </w:t>
            </w:r>
            <w:r w:rsidRPr="008910EF">
              <w:rPr>
                <w:rFonts w:asciiTheme="minorHAnsi" w:hAnsiTheme="minorHAnsi" w:cstheme="minorHAnsi"/>
                <w:spacing w:val="-3"/>
                <w:sz w:val="19"/>
              </w:rPr>
              <w:t xml:space="preserve">in an </w:t>
            </w:r>
            <w:r w:rsidRPr="008910EF">
              <w:rPr>
                <w:rFonts w:asciiTheme="minorHAnsi" w:hAnsiTheme="minorHAnsi" w:cstheme="minorHAnsi"/>
                <w:spacing w:val="-6"/>
                <w:sz w:val="19"/>
              </w:rPr>
              <w:t xml:space="preserve">appropriate </w:t>
            </w:r>
            <w:r w:rsidRPr="008910EF">
              <w:rPr>
                <w:rFonts w:asciiTheme="minorHAnsi" w:hAnsiTheme="minorHAnsi" w:cstheme="minorHAnsi"/>
                <w:spacing w:val="-5"/>
                <w:sz w:val="19"/>
              </w:rPr>
              <w:t xml:space="preserve">location, </w:t>
            </w:r>
            <w:r w:rsidRPr="008910EF">
              <w:rPr>
                <w:rFonts w:asciiTheme="minorHAnsi" w:hAnsiTheme="minorHAnsi" w:cstheme="minorHAnsi"/>
                <w:spacing w:val="-4"/>
                <w:sz w:val="19"/>
              </w:rPr>
              <w:t xml:space="preserve">which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easily accessible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 xml:space="preserve">an </w:t>
            </w:r>
            <w:r w:rsidRPr="008910EF">
              <w:rPr>
                <w:rFonts w:asciiTheme="minorHAnsi" w:hAnsiTheme="minorHAnsi" w:cstheme="minorHAnsi"/>
                <w:spacing w:val="-6"/>
                <w:sz w:val="19"/>
              </w:rPr>
              <w:t>emergency</w:t>
            </w:r>
          </w:p>
        </w:tc>
        <w:tc>
          <w:tcPr>
            <w:tcW w:w="907" w:type="dxa"/>
            <w:vMerge/>
          </w:tcPr>
          <w:p w14:paraId="1A59BD5F" w14:textId="77777777" w:rsidR="002D4111" w:rsidRPr="008910EF" w:rsidRDefault="002D4111" w:rsidP="002D4111">
            <w:pPr>
              <w:rPr>
                <w:rFonts w:cstheme="minorHAnsi"/>
                <w:sz w:val="2"/>
                <w:szCs w:val="2"/>
              </w:rPr>
            </w:pPr>
          </w:p>
        </w:tc>
        <w:tc>
          <w:tcPr>
            <w:tcW w:w="2494" w:type="dxa"/>
            <w:vMerge/>
          </w:tcPr>
          <w:p w14:paraId="7FC2AD5D" w14:textId="77777777" w:rsidR="002D4111" w:rsidRPr="008910EF" w:rsidRDefault="002D4111" w:rsidP="002D4111">
            <w:pPr>
              <w:rPr>
                <w:rFonts w:cstheme="minorHAnsi"/>
                <w:sz w:val="2"/>
                <w:szCs w:val="2"/>
              </w:rPr>
            </w:pPr>
          </w:p>
        </w:tc>
        <w:tc>
          <w:tcPr>
            <w:tcW w:w="1417" w:type="dxa"/>
            <w:vMerge/>
          </w:tcPr>
          <w:p w14:paraId="6A81D067" w14:textId="77777777" w:rsidR="002D4111" w:rsidRPr="008910EF" w:rsidRDefault="002D4111" w:rsidP="002D4111">
            <w:pPr>
              <w:rPr>
                <w:rFonts w:cstheme="minorHAnsi"/>
                <w:sz w:val="2"/>
                <w:szCs w:val="2"/>
              </w:rPr>
            </w:pPr>
          </w:p>
        </w:tc>
        <w:tc>
          <w:tcPr>
            <w:tcW w:w="1417" w:type="dxa"/>
            <w:vMerge/>
          </w:tcPr>
          <w:p w14:paraId="1124F6EF" w14:textId="77777777" w:rsidR="002D4111" w:rsidRPr="008910EF" w:rsidRDefault="002D4111" w:rsidP="002D4111">
            <w:pPr>
              <w:rPr>
                <w:rFonts w:cstheme="minorHAnsi"/>
                <w:sz w:val="2"/>
                <w:szCs w:val="2"/>
              </w:rPr>
            </w:pPr>
          </w:p>
        </w:tc>
      </w:tr>
      <w:tr w:rsidR="002D4111" w:rsidRPr="008910EF" w14:paraId="59414A6C" w14:textId="77777777" w:rsidTr="002140A7">
        <w:trPr>
          <w:trHeight w:val="337"/>
        </w:trPr>
        <w:tc>
          <w:tcPr>
            <w:tcW w:w="1361" w:type="dxa"/>
            <w:tcBorders>
              <w:top w:val="nil"/>
              <w:bottom w:val="nil"/>
            </w:tcBorders>
          </w:tcPr>
          <w:p w14:paraId="7752A865"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39131A2F" w14:textId="77777777" w:rsidR="002D4111" w:rsidRPr="008910EF" w:rsidRDefault="002D4111" w:rsidP="002D4111">
            <w:pPr>
              <w:rPr>
                <w:rFonts w:cstheme="minorHAnsi"/>
                <w:sz w:val="2"/>
                <w:szCs w:val="2"/>
              </w:rPr>
            </w:pPr>
          </w:p>
        </w:tc>
        <w:tc>
          <w:tcPr>
            <w:tcW w:w="1361" w:type="dxa"/>
            <w:tcBorders>
              <w:top w:val="nil"/>
              <w:bottom w:val="nil"/>
            </w:tcBorders>
          </w:tcPr>
          <w:p w14:paraId="2CE061B4" w14:textId="77777777" w:rsidR="002D4111" w:rsidRPr="008910EF" w:rsidRDefault="002D4111" w:rsidP="002D4111">
            <w:pPr>
              <w:pStyle w:val="TableParagraph"/>
              <w:rPr>
                <w:rFonts w:asciiTheme="minorHAnsi" w:hAnsiTheme="minorHAnsi" w:cstheme="minorHAnsi"/>
                <w:sz w:val="18"/>
              </w:rPr>
            </w:pPr>
          </w:p>
        </w:tc>
        <w:tc>
          <w:tcPr>
            <w:tcW w:w="1063" w:type="dxa"/>
            <w:tcBorders>
              <w:top w:val="nil"/>
            </w:tcBorders>
          </w:tcPr>
          <w:p w14:paraId="37110E0F" w14:textId="77777777" w:rsidR="002D4111" w:rsidRPr="008910EF" w:rsidRDefault="002D4111" w:rsidP="002D4111">
            <w:pPr>
              <w:pStyle w:val="TableParagraph"/>
              <w:rPr>
                <w:rFonts w:asciiTheme="minorHAnsi" w:hAnsiTheme="minorHAnsi" w:cstheme="minorHAnsi"/>
                <w:sz w:val="18"/>
              </w:rPr>
            </w:pPr>
          </w:p>
        </w:tc>
        <w:tc>
          <w:tcPr>
            <w:tcW w:w="4209" w:type="dxa"/>
            <w:tcBorders>
              <w:top w:val="nil"/>
            </w:tcBorders>
          </w:tcPr>
          <w:p w14:paraId="24551CDC" w14:textId="77777777" w:rsidR="002D4111" w:rsidRPr="008910EF" w:rsidRDefault="002D4111" w:rsidP="002D4111">
            <w:pPr>
              <w:pStyle w:val="TableParagraph"/>
              <w:spacing w:before="59"/>
              <w:ind w:left="55"/>
              <w:rPr>
                <w:rFonts w:asciiTheme="minorHAnsi" w:hAnsiTheme="minorHAnsi" w:cstheme="minorHAnsi"/>
                <w:sz w:val="19"/>
              </w:rPr>
            </w:pPr>
            <w:r w:rsidRPr="008910EF">
              <w:rPr>
                <w:rFonts w:asciiTheme="minorHAnsi" w:hAnsiTheme="minorHAnsi" w:cstheme="minorHAnsi"/>
                <w:sz w:val="19"/>
              </w:rPr>
              <w:t>The emergency stop works</w:t>
            </w:r>
          </w:p>
        </w:tc>
        <w:tc>
          <w:tcPr>
            <w:tcW w:w="907" w:type="dxa"/>
            <w:vMerge/>
          </w:tcPr>
          <w:p w14:paraId="7040DB5E" w14:textId="77777777" w:rsidR="002D4111" w:rsidRPr="008910EF" w:rsidRDefault="002D4111" w:rsidP="002D4111">
            <w:pPr>
              <w:rPr>
                <w:rFonts w:cstheme="minorHAnsi"/>
                <w:sz w:val="2"/>
                <w:szCs w:val="2"/>
              </w:rPr>
            </w:pPr>
          </w:p>
        </w:tc>
        <w:tc>
          <w:tcPr>
            <w:tcW w:w="2494" w:type="dxa"/>
            <w:vMerge/>
          </w:tcPr>
          <w:p w14:paraId="032C8EE0" w14:textId="77777777" w:rsidR="002D4111" w:rsidRPr="008910EF" w:rsidRDefault="002D4111" w:rsidP="002D4111">
            <w:pPr>
              <w:rPr>
                <w:rFonts w:cstheme="minorHAnsi"/>
                <w:sz w:val="2"/>
                <w:szCs w:val="2"/>
              </w:rPr>
            </w:pPr>
          </w:p>
        </w:tc>
        <w:tc>
          <w:tcPr>
            <w:tcW w:w="1417" w:type="dxa"/>
            <w:vMerge/>
          </w:tcPr>
          <w:p w14:paraId="5F71E63D" w14:textId="77777777" w:rsidR="002D4111" w:rsidRPr="008910EF" w:rsidRDefault="002D4111" w:rsidP="002D4111">
            <w:pPr>
              <w:rPr>
                <w:rFonts w:cstheme="minorHAnsi"/>
                <w:sz w:val="2"/>
                <w:szCs w:val="2"/>
              </w:rPr>
            </w:pPr>
          </w:p>
        </w:tc>
        <w:tc>
          <w:tcPr>
            <w:tcW w:w="1417" w:type="dxa"/>
            <w:vMerge/>
          </w:tcPr>
          <w:p w14:paraId="2F9A9B37" w14:textId="77777777" w:rsidR="002D4111" w:rsidRPr="008910EF" w:rsidRDefault="002D4111" w:rsidP="002D4111">
            <w:pPr>
              <w:rPr>
                <w:rFonts w:cstheme="minorHAnsi"/>
                <w:sz w:val="2"/>
                <w:szCs w:val="2"/>
              </w:rPr>
            </w:pPr>
          </w:p>
        </w:tc>
      </w:tr>
      <w:tr w:rsidR="002D4111" w:rsidRPr="008910EF" w14:paraId="355BDF03" w14:textId="77777777" w:rsidTr="002140A7">
        <w:trPr>
          <w:trHeight w:val="1289"/>
        </w:trPr>
        <w:tc>
          <w:tcPr>
            <w:tcW w:w="1361" w:type="dxa"/>
            <w:tcBorders>
              <w:top w:val="nil"/>
              <w:bottom w:val="nil"/>
            </w:tcBorders>
          </w:tcPr>
          <w:p w14:paraId="38D0E8FA"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41868D32" w14:textId="77777777" w:rsidR="002D4111" w:rsidRPr="008910EF" w:rsidRDefault="002D4111" w:rsidP="002D4111">
            <w:pPr>
              <w:rPr>
                <w:rFonts w:cstheme="minorHAnsi"/>
                <w:sz w:val="2"/>
                <w:szCs w:val="2"/>
              </w:rPr>
            </w:pPr>
          </w:p>
        </w:tc>
        <w:tc>
          <w:tcPr>
            <w:tcW w:w="1361" w:type="dxa"/>
            <w:tcBorders>
              <w:top w:val="nil"/>
              <w:bottom w:val="nil"/>
            </w:tcBorders>
          </w:tcPr>
          <w:p w14:paraId="61E390DA" w14:textId="77777777" w:rsidR="002D4111" w:rsidRPr="008910EF" w:rsidRDefault="002D4111" w:rsidP="002D4111">
            <w:pPr>
              <w:pStyle w:val="TableParagraph"/>
              <w:rPr>
                <w:rFonts w:asciiTheme="minorHAnsi" w:hAnsiTheme="minorHAnsi" w:cstheme="minorHAnsi"/>
                <w:sz w:val="18"/>
              </w:rPr>
            </w:pPr>
          </w:p>
        </w:tc>
        <w:tc>
          <w:tcPr>
            <w:tcW w:w="1063" w:type="dxa"/>
          </w:tcPr>
          <w:p w14:paraId="7238E54B" w14:textId="77777777" w:rsidR="002D4111" w:rsidRPr="008910EF" w:rsidRDefault="002D4111" w:rsidP="002D4111">
            <w:pPr>
              <w:pStyle w:val="TableParagraph"/>
              <w:spacing w:before="10"/>
              <w:ind w:left="463"/>
              <w:rPr>
                <w:rFonts w:asciiTheme="minorHAnsi" w:hAnsiTheme="minorHAnsi" w:cstheme="minorHAnsi"/>
                <w:sz w:val="19"/>
              </w:rPr>
            </w:pPr>
            <w:r w:rsidRPr="008910EF">
              <w:rPr>
                <w:rFonts w:asciiTheme="minorHAnsi" w:hAnsiTheme="minorHAnsi" w:cstheme="minorHAnsi"/>
                <w:sz w:val="19"/>
              </w:rPr>
              <w:t>H</w:t>
            </w:r>
          </w:p>
        </w:tc>
        <w:tc>
          <w:tcPr>
            <w:tcW w:w="4209" w:type="dxa"/>
          </w:tcPr>
          <w:p w14:paraId="0BC14FE2" w14:textId="77777777" w:rsidR="002D4111" w:rsidRPr="008910EF" w:rsidRDefault="002D4111" w:rsidP="002D4111">
            <w:pPr>
              <w:pStyle w:val="TableParagraph"/>
              <w:spacing w:before="34" w:line="211" w:lineRule="auto"/>
              <w:ind w:left="55" w:right="27"/>
              <w:rPr>
                <w:rFonts w:asciiTheme="minorHAnsi" w:hAnsiTheme="minorHAnsi" w:cstheme="minorHAnsi"/>
                <w:sz w:val="19"/>
              </w:rPr>
            </w:pPr>
            <w:r w:rsidRPr="008910EF">
              <w:rPr>
                <w:rFonts w:asciiTheme="minorHAnsi" w:hAnsiTheme="minorHAnsi" w:cstheme="minorHAnsi"/>
                <w:spacing w:val="-4"/>
                <w:sz w:val="19"/>
              </w:rPr>
              <w:t xml:space="preserve">The </w:t>
            </w:r>
            <w:r w:rsidRPr="008910EF">
              <w:rPr>
                <w:rFonts w:asciiTheme="minorHAnsi" w:hAnsiTheme="minorHAnsi" w:cstheme="minorHAnsi"/>
                <w:spacing w:val="-3"/>
                <w:sz w:val="19"/>
              </w:rPr>
              <w:t xml:space="preserve">flap </w:t>
            </w:r>
            <w:r w:rsidRPr="008910EF">
              <w:rPr>
                <w:rFonts w:asciiTheme="minorHAnsi" w:hAnsiTheme="minorHAnsi" w:cstheme="minorHAnsi"/>
                <w:spacing w:val="-4"/>
                <w:sz w:val="19"/>
              </w:rPr>
              <w:t>type</w:t>
            </w:r>
            <w:r w:rsidRPr="008910EF">
              <w:rPr>
                <w:rFonts w:asciiTheme="minorHAnsi" w:hAnsiTheme="minorHAnsi" w:cstheme="minorHAnsi"/>
                <w:spacing w:val="-4"/>
                <w:position w:val="4"/>
                <w:sz w:val="12"/>
              </w:rPr>
              <w:t xml:space="preserve">[17] </w:t>
            </w:r>
            <w:r w:rsidRPr="008910EF">
              <w:rPr>
                <w:rFonts w:asciiTheme="minorHAnsi" w:hAnsiTheme="minorHAnsi" w:cstheme="minorHAnsi"/>
                <w:spacing w:val="-5"/>
                <w:sz w:val="19"/>
              </w:rPr>
              <w:t xml:space="preserve">emergency stop </w:t>
            </w:r>
            <w:r w:rsidRPr="008910EF">
              <w:rPr>
                <w:rFonts w:asciiTheme="minorHAnsi" w:hAnsiTheme="minorHAnsi" w:cstheme="minorHAnsi"/>
                <w:spacing w:val="-6"/>
                <w:sz w:val="19"/>
              </w:rPr>
              <w:t xml:space="preserve">control </w:t>
            </w:r>
            <w:r w:rsidRPr="008910EF">
              <w:rPr>
                <w:rFonts w:asciiTheme="minorHAnsi" w:hAnsiTheme="minorHAnsi" w:cstheme="minorHAnsi"/>
                <w:spacing w:val="-5"/>
                <w:sz w:val="19"/>
              </w:rPr>
              <w:t xml:space="preserve">(flap- stop </w:t>
            </w:r>
            <w:r w:rsidRPr="008910EF">
              <w:rPr>
                <w:rFonts w:asciiTheme="minorHAnsi" w:hAnsiTheme="minorHAnsi" w:cstheme="minorHAnsi"/>
                <w:spacing w:val="-3"/>
                <w:sz w:val="19"/>
              </w:rPr>
              <w:t xml:space="preserve">is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normal start </w:t>
            </w:r>
            <w:r w:rsidRPr="008910EF">
              <w:rPr>
                <w:rFonts w:asciiTheme="minorHAnsi" w:hAnsiTheme="minorHAnsi" w:cstheme="minorHAnsi"/>
                <w:spacing w:val="-4"/>
                <w:sz w:val="19"/>
              </w:rPr>
              <w:t xml:space="preserve">and </w:t>
            </w:r>
            <w:r w:rsidRPr="008910EF">
              <w:rPr>
                <w:rFonts w:asciiTheme="minorHAnsi" w:hAnsiTheme="minorHAnsi" w:cstheme="minorHAnsi"/>
                <w:spacing w:val="-5"/>
                <w:sz w:val="19"/>
              </w:rPr>
              <w:t xml:space="preserve">stop contact, </w:t>
            </w:r>
            <w:r w:rsidRPr="008910EF">
              <w:rPr>
                <w:rFonts w:asciiTheme="minorHAnsi" w:hAnsiTheme="minorHAnsi" w:cstheme="minorHAnsi"/>
                <w:spacing w:val="-4"/>
                <w:sz w:val="19"/>
              </w:rPr>
              <w:t xml:space="preserve">which </w:t>
            </w:r>
            <w:r w:rsidRPr="008910EF">
              <w:rPr>
                <w:rFonts w:asciiTheme="minorHAnsi" w:hAnsiTheme="minorHAnsi" w:cstheme="minorHAnsi"/>
                <w:spacing w:val="-5"/>
                <w:sz w:val="19"/>
              </w:rPr>
              <w:t xml:space="preserve">is equipped </w:t>
            </w:r>
            <w:r w:rsidRPr="008910EF">
              <w:rPr>
                <w:rFonts w:asciiTheme="minorHAnsi" w:hAnsiTheme="minorHAnsi" w:cstheme="minorHAnsi"/>
                <w:spacing w:val="-4"/>
                <w:sz w:val="19"/>
              </w:rPr>
              <w:t xml:space="preserve">with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yellow </w:t>
            </w:r>
            <w:r w:rsidRPr="008910EF">
              <w:rPr>
                <w:rFonts w:asciiTheme="minorHAnsi" w:hAnsiTheme="minorHAnsi" w:cstheme="minorHAnsi"/>
                <w:spacing w:val="-3"/>
                <w:sz w:val="19"/>
              </w:rPr>
              <w:t xml:space="preserve">flap </w:t>
            </w:r>
            <w:r w:rsidRPr="008910EF">
              <w:rPr>
                <w:rFonts w:asciiTheme="minorHAnsi" w:hAnsiTheme="minorHAnsi" w:cstheme="minorHAnsi"/>
                <w:spacing w:val="-4"/>
                <w:sz w:val="19"/>
              </w:rPr>
              <w:t xml:space="preserve">and </w:t>
            </w:r>
            <w:r w:rsidRPr="008910EF">
              <w:rPr>
                <w:rFonts w:asciiTheme="minorHAnsi" w:hAnsiTheme="minorHAnsi" w:cstheme="minorHAnsi"/>
                <w:spacing w:val="-6"/>
                <w:sz w:val="19"/>
              </w:rPr>
              <w:t xml:space="preserve">red mushroom- </w:t>
            </w:r>
            <w:r w:rsidRPr="008910EF">
              <w:rPr>
                <w:rFonts w:asciiTheme="minorHAnsi" w:hAnsiTheme="minorHAnsi" w:cstheme="minorHAnsi"/>
                <w:spacing w:val="-4"/>
                <w:sz w:val="19"/>
              </w:rPr>
              <w:t xml:space="preserve">type push </w:t>
            </w:r>
            <w:r w:rsidRPr="008910EF">
              <w:rPr>
                <w:rFonts w:asciiTheme="minorHAnsi" w:hAnsiTheme="minorHAnsi" w:cstheme="minorHAnsi"/>
                <w:spacing w:val="-5"/>
                <w:sz w:val="19"/>
              </w:rPr>
              <w:t xml:space="preserve">buttons, covering both </w:t>
            </w: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start and stop </w:t>
            </w:r>
            <w:r w:rsidRPr="008910EF">
              <w:rPr>
                <w:rFonts w:asciiTheme="minorHAnsi" w:hAnsiTheme="minorHAnsi" w:cstheme="minorHAnsi"/>
                <w:spacing w:val="-6"/>
                <w:sz w:val="19"/>
              </w:rPr>
              <w:t xml:space="preserve">contacts) </w:t>
            </w:r>
            <w:r w:rsidRPr="008910EF">
              <w:rPr>
                <w:rFonts w:asciiTheme="minorHAnsi" w:hAnsiTheme="minorHAnsi" w:cstheme="minorHAnsi"/>
                <w:b/>
                <w:spacing w:val="-3"/>
                <w:sz w:val="19"/>
              </w:rPr>
              <w:t xml:space="preserve">is </w:t>
            </w:r>
            <w:r w:rsidRPr="008910EF">
              <w:rPr>
                <w:rFonts w:asciiTheme="minorHAnsi" w:hAnsiTheme="minorHAnsi" w:cstheme="minorHAnsi"/>
                <w:b/>
                <w:spacing w:val="-4"/>
                <w:sz w:val="19"/>
              </w:rPr>
              <w:t xml:space="preserve">not </w:t>
            </w:r>
            <w:r w:rsidRPr="008910EF">
              <w:rPr>
                <w:rFonts w:asciiTheme="minorHAnsi" w:hAnsiTheme="minorHAnsi" w:cstheme="minorHAnsi"/>
                <w:b/>
                <w:spacing w:val="-6"/>
                <w:sz w:val="19"/>
              </w:rPr>
              <w:t xml:space="preserve">acceptable </w:t>
            </w:r>
            <w:r w:rsidRPr="008910EF">
              <w:rPr>
                <w:rFonts w:asciiTheme="minorHAnsi" w:hAnsiTheme="minorHAnsi" w:cstheme="minorHAnsi"/>
                <w:spacing w:val="-6"/>
                <w:sz w:val="19"/>
              </w:rPr>
              <w:t xml:space="preserve">where there </w:t>
            </w:r>
            <w:r w:rsidRPr="008910EF">
              <w:rPr>
                <w:rFonts w:asciiTheme="minorHAnsi" w:hAnsiTheme="minorHAnsi" w:cstheme="minorHAnsi"/>
                <w:spacing w:val="-3"/>
                <w:sz w:val="19"/>
              </w:rPr>
              <w:t xml:space="preserve">is </w:t>
            </w:r>
            <w:r w:rsidRPr="008910EF">
              <w:rPr>
                <w:rFonts w:asciiTheme="minorHAnsi" w:hAnsiTheme="minorHAnsi" w:cstheme="minorHAnsi"/>
                <w:sz w:val="19"/>
              </w:rPr>
              <w:t xml:space="preserve">a </w:t>
            </w:r>
            <w:r w:rsidRPr="008910EF">
              <w:rPr>
                <w:rFonts w:asciiTheme="minorHAnsi" w:hAnsiTheme="minorHAnsi" w:cstheme="minorHAnsi"/>
                <w:spacing w:val="-4"/>
                <w:sz w:val="19"/>
              </w:rPr>
              <w:t xml:space="preserve">need </w:t>
            </w:r>
            <w:r w:rsidRPr="008910EF">
              <w:rPr>
                <w:rFonts w:asciiTheme="minorHAnsi" w:hAnsiTheme="minorHAnsi" w:cstheme="minorHAnsi"/>
                <w:spacing w:val="-5"/>
                <w:sz w:val="19"/>
              </w:rPr>
              <w:t xml:space="preserve">for </w:t>
            </w:r>
            <w:r w:rsidRPr="008910EF">
              <w:rPr>
                <w:rFonts w:asciiTheme="minorHAnsi" w:hAnsiTheme="minorHAnsi" w:cstheme="minorHAnsi"/>
                <w:spacing w:val="-3"/>
                <w:sz w:val="19"/>
              </w:rPr>
              <w:t xml:space="preserve">an </w:t>
            </w:r>
            <w:r w:rsidRPr="008910EF">
              <w:rPr>
                <w:rFonts w:asciiTheme="minorHAnsi" w:hAnsiTheme="minorHAnsi" w:cstheme="minorHAnsi"/>
                <w:spacing w:val="-5"/>
                <w:sz w:val="19"/>
              </w:rPr>
              <w:t xml:space="preserve">emergency </w:t>
            </w:r>
            <w:r w:rsidRPr="008910EF">
              <w:rPr>
                <w:rFonts w:asciiTheme="minorHAnsi" w:hAnsiTheme="minorHAnsi" w:cstheme="minorHAnsi"/>
                <w:spacing w:val="-6"/>
                <w:sz w:val="19"/>
              </w:rPr>
              <w:t>stop</w:t>
            </w:r>
          </w:p>
        </w:tc>
        <w:tc>
          <w:tcPr>
            <w:tcW w:w="907" w:type="dxa"/>
            <w:vMerge/>
          </w:tcPr>
          <w:p w14:paraId="1222384B" w14:textId="77777777" w:rsidR="002D4111" w:rsidRPr="008910EF" w:rsidRDefault="002D4111" w:rsidP="002D4111">
            <w:pPr>
              <w:rPr>
                <w:rFonts w:cstheme="minorHAnsi"/>
                <w:sz w:val="2"/>
                <w:szCs w:val="2"/>
              </w:rPr>
            </w:pPr>
          </w:p>
        </w:tc>
        <w:tc>
          <w:tcPr>
            <w:tcW w:w="2494" w:type="dxa"/>
            <w:vMerge/>
          </w:tcPr>
          <w:p w14:paraId="45D648A6" w14:textId="77777777" w:rsidR="002D4111" w:rsidRPr="008910EF" w:rsidRDefault="002D4111" w:rsidP="002D4111">
            <w:pPr>
              <w:rPr>
                <w:rFonts w:cstheme="minorHAnsi"/>
                <w:sz w:val="2"/>
                <w:szCs w:val="2"/>
              </w:rPr>
            </w:pPr>
          </w:p>
        </w:tc>
        <w:tc>
          <w:tcPr>
            <w:tcW w:w="1417" w:type="dxa"/>
            <w:vMerge/>
          </w:tcPr>
          <w:p w14:paraId="48ADD302" w14:textId="77777777" w:rsidR="002D4111" w:rsidRPr="008910EF" w:rsidRDefault="002D4111" w:rsidP="002D4111">
            <w:pPr>
              <w:rPr>
                <w:rFonts w:cstheme="minorHAnsi"/>
                <w:sz w:val="2"/>
                <w:szCs w:val="2"/>
              </w:rPr>
            </w:pPr>
          </w:p>
        </w:tc>
        <w:tc>
          <w:tcPr>
            <w:tcW w:w="1417" w:type="dxa"/>
            <w:vMerge/>
          </w:tcPr>
          <w:p w14:paraId="4F84D13D" w14:textId="77777777" w:rsidR="002D4111" w:rsidRPr="008910EF" w:rsidRDefault="002D4111" w:rsidP="002D4111">
            <w:pPr>
              <w:rPr>
                <w:rFonts w:cstheme="minorHAnsi"/>
                <w:sz w:val="2"/>
                <w:szCs w:val="2"/>
              </w:rPr>
            </w:pPr>
          </w:p>
        </w:tc>
      </w:tr>
      <w:tr w:rsidR="002D4111" w:rsidRPr="008910EF" w14:paraId="4C6E099D" w14:textId="77777777" w:rsidTr="002140A7">
        <w:trPr>
          <w:trHeight w:val="689"/>
        </w:trPr>
        <w:tc>
          <w:tcPr>
            <w:tcW w:w="1361" w:type="dxa"/>
            <w:tcBorders>
              <w:top w:val="nil"/>
              <w:bottom w:val="nil"/>
            </w:tcBorders>
          </w:tcPr>
          <w:p w14:paraId="2087455E"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007CE15F" w14:textId="77777777" w:rsidR="002D4111" w:rsidRPr="008910EF" w:rsidRDefault="002D4111" w:rsidP="002D4111">
            <w:pPr>
              <w:rPr>
                <w:rFonts w:cstheme="minorHAnsi"/>
                <w:sz w:val="2"/>
                <w:szCs w:val="2"/>
              </w:rPr>
            </w:pPr>
          </w:p>
        </w:tc>
        <w:tc>
          <w:tcPr>
            <w:tcW w:w="1361" w:type="dxa"/>
            <w:tcBorders>
              <w:top w:val="nil"/>
              <w:bottom w:val="nil"/>
            </w:tcBorders>
          </w:tcPr>
          <w:p w14:paraId="51DEB228" w14:textId="77777777" w:rsidR="002D4111" w:rsidRPr="008910EF" w:rsidRDefault="002D4111" w:rsidP="002D4111">
            <w:pPr>
              <w:pStyle w:val="TableParagraph"/>
              <w:rPr>
                <w:rFonts w:asciiTheme="minorHAnsi" w:hAnsiTheme="minorHAnsi" w:cstheme="minorHAnsi"/>
                <w:sz w:val="18"/>
              </w:rPr>
            </w:pPr>
          </w:p>
        </w:tc>
        <w:tc>
          <w:tcPr>
            <w:tcW w:w="1063" w:type="dxa"/>
          </w:tcPr>
          <w:p w14:paraId="67658EA8" w14:textId="77777777" w:rsidR="002D4111" w:rsidRPr="008910EF" w:rsidRDefault="002D4111" w:rsidP="002D4111">
            <w:pPr>
              <w:pStyle w:val="TableParagraph"/>
              <w:spacing w:before="10"/>
              <w:ind w:left="463"/>
              <w:rPr>
                <w:rFonts w:asciiTheme="minorHAnsi" w:hAnsiTheme="minorHAnsi" w:cstheme="minorHAnsi"/>
                <w:sz w:val="19"/>
              </w:rPr>
            </w:pPr>
            <w:r w:rsidRPr="008910EF">
              <w:rPr>
                <w:rFonts w:asciiTheme="minorHAnsi" w:hAnsiTheme="minorHAnsi" w:cstheme="minorHAnsi"/>
                <w:sz w:val="19"/>
              </w:rPr>
              <w:t>H</w:t>
            </w:r>
          </w:p>
        </w:tc>
        <w:tc>
          <w:tcPr>
            <w:tcW w:w="4209" w:type="dxa"/>
          </w:tcPr>
          <w:p w14:paraId="3E1EBE70" w14:textId="77777777" w:rsidR="002D4111" w:rsidRPr="008910EF" w:rsidRDefault="002D4111" w:rsidP="002D4111">
            <w:pPr>
              <w:pStyle w:val="TableParagraph"/>
              <w:spacing w:before="34" w:line="211" w:lineRule="auto"/>
              <w:ind w:left="55" w:right="83"/>
              <w:rPr>
                <w:rFonts w:asciiTheme="minorHAnsi" w:hAnsiTheme="minorHAnsi" w:cstheme="minorHAnsi"/>
                <w:sz w:val="19"/>
              </w:rPr>
            </w:pPr>
            <w:r w:rsidRPr="008910EF">
              <w:rPr>
                <w:rFonts w:asciiTheme="minorHAnsi" w:hAnsiTheme="minorHAnsi" w:cstheme="minorHAnsi"/>
                <w:spacing w:val="-3"/>
                <w:sz w:val="19"/>
              </w:rPr>
              <w:t xml:space="preserve">In </w:t>
            </w: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event </w:t>
            </w:r>
            <w:r w:rsidRPr="008910EF">
              <w:rPr>
                <w:rFonts w:asciiTheme="minorHAnsi" w:hAnsiTheme="minorHAnsi" w:cstheme="minorHAnsi"/>
                <w:spacing w:val="-4"/>
                <w:sz w:val="19"/>
              </w:rPr>
              <w:t xml:space="preserve">of power </w:t>
            </w:r>
            <w:r w:rsidRPr="008910EF">
              <w:rPr>
                <w:rFonts w:asciiTheme="minorHAnsi" w:hAnsiTheme="minorHAnsi" w:cstheme="minorHAnsi"/>
                <w:spacing w:val="-5"/>
                <w:sz w:val="19"/>
              </w:rPr>
              <w:t xml:space="preserve">supply </w:t>
            </w:r>
            <w:r w:rsidRPr="008910EF">
              <w:rPr>
                <w:rFonts w:asciiTheme="minorHAnsi" w:hAnsiTheme="minorHAnsi" w:cstheme="minorHAnsi"/>
                <w:spacing w:val="-6"/>
                <w:sz w:val="19"/>
              </w:rPr>
              <w:t xml:space="preserve">interruption, </w:t>
            </w:r>
            <w:r w:rsidRPr="008910EF">
              <w:rPr>
                <w:rFonts w:asciiTheme="minorHAnsi" w:hAnsiTheme="minorHAnsi" w:cstheme="minorHAnsi"/>
                <w:spacing w:val="-5"/>
                <w:sz w:val="19"/>
              </w:rPr>
              <w:t xml:space="preserve">automatic </w:t>
            </w:r>
            <w:r w:rsidRPr="008910EF">
              <w:rPr>
                <w:rFonts w:asciiTheme="minorHAnsi" w:hAnsiTheme="minorHAnsi" w:cstheme="minorHAnsi"/>
                <w:spacing w:val="-6"/>
                <w:sz w:val="19"/>
              </w:rPr>
              <w:t xml:space="preserve">restart </w:t>
            </w:r>
            <w:r w:rsidRPr="008910EF">
              <w:rPr>
                <w:rFonts w:asciiTheme="minorHAnsi" w:hAnsiTheme="minorHAnsi" w:cstheme="minorHAnsi"/>
                <w:spacing w:val="-3"/>
                <w:sz w:val="19"/>
              </w:rPr>
              <w:t xml:space="preserve">is </w:t>
            </w:r>
            <w:r w:rsidRPr="008910EF">
              <w:rPr>
                <w:rFonts w:asciiTheme="minorHAnsi" w:hAnsiTheme="minorHAnsi" w:cstheme="minorHAnsi"/>
                <w:spacing w:val="-6"/>
                <w:sz w:val="19"/>
              </w:rPr>
              <w:t xml:space="preserve">prevented </w:t>
            </w:r>
            <w:r w:rsidRPr="008910EF">
              <w:rPr>
                <w:rFonts w:asciiTheme="minorHAnsi" w:hAnsiTheme="minorHAnsi" w:cstheme="minorHAnsi"/>
                <w:spacing w:val="-5"/>
                <w:sz w:val="19"/>
              </w:rPr>
              <w:t xml:space="preserve">after </w:t>
            </w:r>
            <w:r w:rsidRPr="008910EF">
              <w:rPr>
                <w:rFonts w:asciiTheme="minorHAnsi" w:hAnsiTheme="minorHAnsi" w:cstheme="minorHAnsi"/>
                <w:spacing w:val="-6"/>
                <w:sz w:val="19"/>
              </w:rPr>
              <w:t xml:space="preserve">restoration </w:t>
            </w:r>
            <w:r w:rsidRPr="008910EF">
              <w:rPr>
                <w:rFonts w:asciiTheme="minorHAnsi" w:hAnsiTheme="minorHAnsi" w:cstheme="minorHAnsi"/>
                <w:spacing w:val="-4"/>
                <w:sz w:val="19"/>
              </w:rPr>
              <w:t xml:space="preserve">of the power </w:t>
            </w:r>
            <w:r w:rsidRPr="008910EF">
              <w:rPr>
                <w:rFonts w:asciiTheme="minorHAnsi" w:hAnsiTheme="minorHAnsi" w:cstheme="minorHAnsi"/>
                <w:spacing w:val="-5"/>
                <w:sz w:val="19"/>
              </w:rPr>
              <w:t>supply</w:t>
            </w:r>
          </w:p>
        </w:tc>
        <w:tc>
          <w:tcPr>
            <w:tcW w:w="907" w:type="dxa"/>
            <w:vMerge/>
          </w:tcPr>
          <w:p w14:paraId="3C7CAEBF" w14:textId="77777777" w:rsidR="002D4111" w:rsidRPr="008910EF" w:rsidRDefault="002D4111" w:rsidP="002D4111">
            <w:pPr>
              <w:rPr>
                <w:rFonts w:cstheme="minorHAnsi"/>
                <w:sz w:val="2"/>
                <w:szCs w:val="2"/>
              </w:rPr>
            </w:pPr>
          </w:p>
        </w:tc>
        <w:tc>
          <w:tcPr>
            <w:tcW w:w="2494" w:type="dxa"/>
            <w:vMerge/>
          </w:tcPr>
          <w:p w14:paraId="1648A9FC" w14:textId="77777777" w:rsidR="002D4111" w:rsidRPr="008910EF" w:rsidRDefault="002D4111" w:rsidP="002D4111">
            <w:pPr>
              <w:rPr>
                <w:rFonts w:cstheme="minorHAnsi"/>
                <w:sz w:val="2"/>
                <w:szCs w:val="2"/>
              </w:rPr>
            </w:pPr>
          </w:p>
        </w:tc>
        <w:tc>
          <w:tcPr>
            <w:tcW w:w="1417" w:type="dxa"/>
            <w:vMerge/>
          </w:tcPr>
          <w:p w14:paraId="7CADDECB" w14:textId="77777777" w:rsidR="002D4111" w:rsidRPr="008910EF" w:rsidRDefault="002D4111" w:rsidP="002D4111">
            <w:pPr>
              <w:rPr>
                <w:rFonts w:cstheme="minorHAnsi"/>
                <w:sz w:val="2"/>
                <w:szCs w:val="2"/>
              </w:rPr>
            </w:pPr>
          </w:p>
        </w:tc>
        <w:tc>
          <w:tcPr>
            <w:tcW w:w="1417" w:type="dxa"/>
            <w:vMerge/>
          </w:tcPr>
          <w:p w14:paraId="3548FF11" w14:textId="77777777" w:rsidR="002D4111" w:rsidRPr="008910EF" w:rsidRDefault="002D4111" w:rsidP="002D4111">
            <w:pPr>
              <w:rPr>
                <w:rFonts w:cstheme="minorHAnsi"/>
                <w:sz w:val="2"/>
                <w:szCs w:val="2"/>
              </w:rPr>
            </w:pPr>
          </w:p>
        </w:tc>
      </w:tr>
      <w:tr w:rsidR="002D4111" w:rsidRPr="008910EF" w14:paraId="0CD2BFC7" w14:textId="77777777" w:rsidTr="002140A7">
        <w:trPr>
          <w:trHeight w:val="489"/>
        </w:trPr>
        <w:tc>
          <w:tcPr>
            <w:tcW w:w="1361" w:type="dxa"/>
            <w:tcBorders>
              <w:top w:val="nil"/>
            </w:tcBorders>
          </w:tcPr>
          <w:p w14:paraId="3473AF17" w14:textId="77777777" w:rsidR="002D4111" w:rsidRPr="008910EF" w:rsidRDefault="002D4111" w:rsidP="002D4111">
            <w:pPr>
              <w:pStyle w:val="TableParagraph"/>
              <w:rPr>
                <w:rFonts w:asciiTheme="minorHAnsi" w:hAnsiTheme="minorHAnsi" w:cstheme="minorHAnsi"/>
                <w:sz w:val="18"/>
              </w:rPr>
            </w:pPr>
          </w:p>
        </w:tc>
        <w:tc>
          <w:tcPr>
            <w:tcW w:w="945" w:type="dxa"/>
            <w:vMerge/>
          </w:tcPr>
          <w:p w14:paraId="5510E424" w14:textId="77777777" w:rsidR="002D4111" w:rsidRPr="008910EF" w:rsidRDefault="002D4111" w:rsidP="002D4111">
            <w:pPr>
              <w:rPr>
                <w:rFonts w:cstheme="minorHAnsi"/>
                <w:sz w:val="2"/>
                <w:szCs w:val="2"/>
              </w:rPr>
            </w:pPr>
          </w:p>
        </w:tc>
        <w:tc>
          <w:tcPr>
            <w:tcW w:w="1361" w:type="dxa"/>
            <w:tcBorders>
              <w:top w:val="nil"/>
            </w:tcBorders>
          </w:tcPr>
          <w:p w14:paraId="040D0A4E" w14:textId="77777777" w:rsidR="002D4111" w:rsidRPr="008910EF" w:rsidRDefault="002D4111" w:rsidP="002D4111">
            <w:pPr>
              <w:pStyle w:val="TableParagraph"/>
              <w:rPr>
                <w:rFonts w:asciiTheme="minorHAnsi" w:hAnsiTheme="minorHAnsi" w:cstheme="minorHAnsi"/>
                <w:sz w:val="18"/>
              </w:rPr>
            </w:pPr>
          </w:p>
        </w:tc>
        <w:tc>
          <w:tcPr>
            <w:tcW w:w="1063" w:type="dxa"/>
          </w:tcPr>
          <w:p w14:paraId="035101EB" w14:textId="77777777" w:rsidR="002D4111" w:rsidRPr="008910EF" w:rsidRDefault="002D4111" w:rsidP="002D4111">
            <w:pPr>
              <w:pStyle w:val="TableParagraph"/>
              <w:spacing w:before="10"/>
              <w:ind w:left="463"/>
              <w:rPr>
                <w:rFonts w:asciiTheme="minorHAnsi" w:hAnsiTheme="minorHAnsi" w:cstheme="minorHAnsi"/>
                <w:sz w:val="19"/>
              </w:rPr>
            </w:pPr>
            <w:r w:rsidRPr="008910EF">
              <w:rPr>
                <w:rFonts w:asciiTheme="minorHAnsi" w:hAnsiTheme="minorHAnsi" w:cstheme="minorHAnsi"/>
                <w:sz w:val="19"/>
              </w:rPr>
              <w:t>H</w:t>
            </w:r>
          </w:p>
        </w:tc>
        <w:tc>
          <w:tcPr>
            <w:tcW w:w="4209" w:type="dxa"/>
          </w:tcPr>
          <w:p w14:paraId="55C354F5" w14:textId="77777777" w:rsidR="002D4111" w:rsidRPr="008910EF" w:rsidRDefault="002D4111" w:rsidP="002D4111">
            <w:pPr>
              <w:pStyle w:val="TableParagraph"/>
              <w:spacing w:before="34" w:line="211" w:lineRule="auto"/>
              <w:ind w:left="55"/>
              <w:rPr>
                <w:rFonts w:asciiTheme="minorHAnsi" w:hAnsiTheme="minorHAnsi" w:cstheme="minorHAnsi"/>
                <w:sz w:val="19"/>
              </w:rPr>
            </w:pPr>
            <w:r w:rsidRPr="008910EF">
              <w:rPr>
                <w:rFonts w:asciiTheme="minorHAnsi" w:hAnsiTheme="minorHAnsi" w:cstheme="minorHAnsi"/>
                <w:spacing w:val="-6"/>
                <w:sz w:val="19"/>
              </w:rPr>
              <w:t xml:space="preserve">Ensure </w:t>
            </w:r>
            <w:r w:rsidRPr="008910EF">
              <w:rPr>
                <w:rFonts w:asciiTheme="minorHAnsi" w:hAnsiTheme="minorHAnsi" w:cstheme="minorHAnsi"/>
                <w:spacing w:val="-4"/>
                <w:sz w:val="19"/>
              </w:rPr>
              <w:t xml:space="preserve">that the </w:t>
            </w:r>
            <w:r w:rsidRPr="008910EF">
              <w:rPr>
                <w:rFonts w:asciiTheme="minorHAnsi" w:hAnsiTheme="minorHAnsi" w:cstheme="minorHAnsi"/>
                <w:spacing w:val="-5"/>
                <w:sz w:val="19"/>
              </w:rPr>
              <w:t xml:space="preserve">run-down </w:t>
            </w:r>
            <w:r w:rsidRPr="008910EF">
              <w:rPr>
                <w:rFonts w:asciiTheme="minorHAnsi" w:hAnsiTheme="minorHAnsi" w:cstheme="minorHAnsi"/>
                <w:spacing w:val="-4"/>
                <w:sz w:val="19"/>
              </w:rPr>
              <w:t xml:space="preserve">time of the </w:t>
            </w:r>
            <w:r w:rsidRPr="008910EF">
              <w:rPr>
                <w:rFonts w:asciiTheme="minorHAnsi" w:hAnsiTheme="minorHAnsi" w:cstheme="minorHAnsi"/>
                <w:spacing w:val="-5"/>
                <w:sz w:val="19"/>
              </w:rPr>
              <w:t xml:space="preserve">machine is </w:t>
            </w:r>
            <w:r w:rsidRPr="008910EF">
              <w:rPr>
                <w:rFonts w:asciiTheme="minorHAnsi" w:hAnsiTheme="minorHAnsi" w:cstheme="minorHAnsi"/>
                <w:spacing w:val="-4"/>
                <w:sz w:val="19"/>
              </w:rPr>
              <w:t xml:space="preserve">not </w:t>
            </w:r>
            <w:r w:rsidRPr="008910EF">
              <w:rPr>
                <w:rFonts w:asciiTheme="minorHAnsi" w:hAnsiTheme="minorHAnsi" w:cstheme="minorHAnsi"/>
                <w:spacing w:val="-3"/>
                <w:sz w:val="19"/>
              </w:rPr>
              <w:t xml:space="preserve">in </w:t>
            </w:r>
            <w:r w:rsidRPr="008910EF">
              <w:rPr>
                <w:rFonts w:asciiTheme="minorHAnsi" w:hAnsiTheme="minorHAnsi" w:cstheme="minorHAnsi"/>
                <w:spacing w:val="-6"/>
                <w:sz w:val="19"/>
              </w:rPr>
              <w:t xml:space="preserve">excess </w:t>
            </w:r>
            <w:r w:rsidRPr="008910EF">
              <w:rPr>
                <w:rFonts w:asciiTheme="minorHAnsi" w:hAnsiTheme="minorHAnsi" w:cstheme="minorHAnsi"/>
                <w:spacing w:val="-4"/>
                <w:sz w:val="19"/>
              </w:rPr>
              <w:t xml:space="preserve">of </w:t>
            </w:r>
            <w:r w:rsidRPr="008910EF">
              <w:rPr>
                <w:rFonts w:asciiTheme="minorHAnsi" w:hAnsiTheme="minorHAnsi" w:cstheme="minorHAnsi"/>
                <w:spacing w:val="-3"/>
                <w:sz w:val="19"/>
              </w:rPr>
              <w:t xml:space="preserve">10 </w:t>
            </w:r>
            <w:r w:rsidRPr="008910EF">
              <w:rPr>
                <w:rFonts w:asciiTheme="minorHAnsi" w:hAnsiTheme="minorHAnsi" w:cstheme="minorHAnsi"/>
                <w:spacing w:val="-6"/>
                <w:sz w:val="19"/>
              </w:rPr>
              <w:t>seconds</w:t>
            </w:r>
          </w:p>
        </w:tc>
        <w:tc>
          <w:tcPr>
            <w:tcW w:w="907" w:type="dxa"/>
            <w:vMerge/>
          </w:tcPr>
          <w:p w14:paraId="419F2AE0" w14:textId="77777777" w:rsidR="002D4111" w:rsidRPr="008910EF" w:rsidRDefault="002D4111" w:rsidP="002D4111">
            <w:pPr>
              <w:rPr>
                <w:rFonts w:cstheme="minorHAnsi"/>
                <w:sz w:val="2"/>
                <w:szCs w:val="2"/>
              </w:rPr>
            </w:pPr>
          </w:p>
        </w:tc>
        <w:tc>
          <w:tcPr>
            <w:tcW w:w="2494" w:type="dxa"/>
            <w:vMerge/>
          </w:tcPr>
          <w:p w14:paraId="123CA520" w14:textId="77777777" w:rsidR="002D4111" w:rsidRPr="008910EF" w:rsidRDefault="002D4111" w:rsidP="002D4111">
            <w:pPr>
              <w:rPr>
                <w:rFonts w:cstheme="minorHAnsi"/>
                <w:sz w:val="2"/>
                <w:szCs w:val="2"/>
              </w:rPr>
            </w:pPr>
          </w:p>
        </w:tc>
        <w:tc>
          <w:tcPr>
            <w:tcW w:w="1417" w:type="dxa"/>
            <w:vMerge/>
          </w:tcPr>
          <w:p w14:paraId="3B97769F" w14:textId="77777777" w:rsidR="002D4111" w:rsidRPr="008910EF" w:rsidRDefault="002D4111" w:rsidP="002D4111">
            <w:pPr>
              <w:rPr>
                <w:rFonts w:cstheme="minorHAnsi"/>
                <w:sz w:val="2"/>
                <w:szCs w:val="2"/>
              </w:rPr>
            </w:pPr>
          </w:p>
        </w:tc>
        <w:tc>
          <w:tcPr>
            <w:tcW w:w="1417" w:type="dxa"/>
            <w:vMerge/>
          </w:tcPr>
          <w:p w14:paraId="3CAE7BDE" w14:textId="77777777" w:rsidR="002D4111" w:rsidRPr="008910EF" w:rsidRDefault="002D4111" w:rsidP="002D4111">
            <w:pPr>
              <w:rPr>
                <w:rFonts w:cstheme="minorHAnsi"/>
                <w:sz w:val="2"/>
                <w:szCs w:val="2"/>
              </w:rPr>
            </w:pPr>
          </w:p>
        </w:tc>
      </w:tr>
    </w:tbl>
    <w:p w14:paraId="0C13FDC1" w14:textId="77777777" w:rsidR="00D55D89" w:rsidRPr="008910EF" w:rsidRDefault="00D55D89" w:rsidP="00D55D89">
      <w:pPr>
        <w:pStyle w:val="BodyText"/>
        <w:rPr>
          <w:rFonts w:asciiTheme="minorHAnsi" w:hAnsiTheme="minorHAnsi" w:cstheme="minorHAnsi"/>
          <w:sz w:val="20"/>
        </w:rPr>
      </w:pPr>
    </w:p>
    <w:p w14:paraId="75FA7B06" w14:textId="77777777" w:rsidR="00D55D89" w:rsidRPr="008910EF" w:rsidRDefault="00D55D89" w:rsidP="00D55D89">
      <w:pPr>
        <w:pStyle w:val="BodyText"/>
        <w:spacing w:before="3"/>
        <w:rPr>
          <w:rFonts w:asciiTheme="minorHAnsi" w:hAnsiTheme="minorHAnsi" w:cstheme="minorHAnsi"/>
          <w:sz w:val="18"/>
        </w:rPr>
      </w:pPr>
    </w:p>
    <w:p w14:paraId="254E91F0" w14:textId="77777777" w:rsidR="00D55D89" w:rsidRPr="008910EF" w:rsidRDefault="00D55D89" w:rsidP="00D55D89">
      <w:pPr>
        <w:tabs>
          <w:tab w:val="left" w:pos="919"/>
        </w:tabs>
        <w:ind w:left="475"/>
        <w:rPr>
          <w:rFonts w:cstheme="minorHAnsi"/>
          <w:sz w:val="17"/>
        </w:rPr>
      </w:pPr>
      <w:r w:rsidRPr="008910EF">
        <w:rPr>
          <w:rFonts w:cstheme="minorHAnsi"/>
          <w:noProof/>
          <w:lang w:val="en-IE" w:eastAsia="en-IE"/>
        </w:rPr>
        <w:drawing>
          <wp:anchor distT="0" distB="0" distL="0" distR="0" simplePos="0" relativeHeight="251658248" behindDoc="0" locked="0" layoutInCell="1" allowOverlap="1" wp14:anchorId="5F742D62" wp14:editId="06FDF733">
            <wp:simplePos x="0" y="0"/>
            <wp:positionH relativeFrom="page">
              <wp:posOffset>532691</wp:posOffset>
            </wp:positionH>
            <wp:positionV relativeFrom="paragraph">
              <wp:posOffset>-9126</wp:posOffset>
            </wp:positionV>
            <wp:extent cx="138112" cy="138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7" cstate="print"/>
                    <a:stretch>
                      <a:fillRect/>
                    </a:stretch>
                  </pic:blipFill>
                  <pic:spPr>
                    <a:xfrm>
                      <a:off x="0" y="0"/>
                      <a:ext cx="138112" cy="138125"/>
                    </a:xfrm>
                    <a:prstGeom prst="rect">
                      <a:avLst/>
                    </a:prstGeom>
                  </pic:spPr>
                </pic:pic>
              </a:graphicData>
            </a:graphic>
          </wp:anchor>
        </w:drawing>
      </w:r>
      <w:r w:rsidRPr="008910EF">
        <w:rPr>
          <w:rFonts w:cstheme="minorHAnsi"/>
          <w:w w:val="99"/>
          <w:position w:val="6"/>
          <w:sz w:val="10"/>
          <w:u w:val="single" w:color="A7A9AC"/>
        </w:rPr>
        <w:t xml:space="preserve"> </w:t>
      </w:r>
      <w:r w:rsidRPr="008910EF">
        <w:rPr>
          <w:rFonts w:cstheme="minorHAnsi"/>
          <w:position w:val="6"/>
          <w:sz w:val="10"/>
          <w:u w:val="single" w:color="A7A9AC"/>
        </w:rPr>
        <w:tab/>
      </w:r>
      <w:r w:rsidRPr="008910EF">
        <w:rPr>
          <w:rFonts w:cstheme="minorHAnsi"/>
          <w:position w:val="6"/>
          <w:sz w:val="10"/>
        </w:rPr>
        <w:t xml:space="preserve">      </w:t>
      </w:r>
      <w:r w:rsidRPr="008910EF">
        <w:rPr>
          <w:rFonts w:cstheme="minorHAnsi"/>
          <w:spacing w:val="-4"/>
          <w:position w:val="6"/>
          <w:sz w:val="10"/>
        </w:rPr>
        <w:t xml:space="preserve"> [17]</w:t>
      </w:r>
      <w:r w:rsidRPr="008910EF">
        <w:rPr>
          <w:rFonts w:cstheme="minorHAnsi"/>
          <w:spacing w:val="-4"/>
          <w:sz w:val="17"/>
        </w:rPr>
        <w:t xml:space="preserve">Flap </w:t>
      </w:r>
      <w:r w:rsidRPr="008910EF">
        <w:rPr>
          <w:rFonts w:cstheme="minorHAnsi"/>
          <w:spacing w:val="-7"/>
          <w:sz w:val="17"/>
        </w:rPr>
        <w:t xml:space="preserve">Type </w:t>
      </w:r>
      <w:r w:rsidRPr="008910EF">
        <w:rPr>
          <w:rFonts w:cstheme="minorHAnsi"/>
          <w:spacing w:val="-6"/>
          <w:sz w:val="17"/>
        </w:rPr>
        <w:t xml:space="preserve">Emergency </w:t>
      </w:r>
      <w:r w:rsidRPr="008910EF">
        <w:rPr>
          <w:rFonts w:cstheme="minorHAnsi"/>
          <w:spacing w:val="-5"/>
          <w:sz w:val="17"/>
        </w:rPr>
        <w:t>Stop</w:t>
      </w:r>
      <w:r w:rsidRPr="008910EF">
        <w:rPr>
          <w:rFonts w:cstheme="minorHAnsi"/>
          <w:spacing w:val="-30"/>
          <w:sz w:val="17"/>
        </w:rPr>
        <w:t xml:space="preserve"> </w:t>
      </w:r>
      <w:r w:rsidRPr="008910EF">
        <w:rPr>
          <w:rFonts w:cstheme="minorHAnsi"/>
          <w:spacing w:val="-6"/>
          <w:sz w:val="17"/>
        </w:rPr>
        <w:t>Control</w:t>
      </w:r>
    </w:p>
    <w:p w14:paraId="5241684C" w14:textId="77777777" w:rsidR="00D55D89" w:rsidRPr="008910EF" w:rsidRDefault="00D55D89" w:rsidP="00D55D89">
      <w:pPr>
        <w:pStyle w:val="BodyText"/>
        <w:spacing w:before="9"/>
        <w:rPr>
          <w:rFonts w:asciiTheme="minorHAnsi" w:hAnsiTheme="minorHAnsi" w:cstheme="minorHAnsi"/>
          <w:b/>
          <w:sz w:val="21"/>
        </w:rPr>
      </w:pPr>
      <w:r w:rsidRPr="008910EF">
        <w:rPr>
          <w:rFonts w:asciiTheme="minorHAnsi" w:hAnsiTheme="minorHAnsi" w:cstheme="minorHAnsi"/>
          <w:noProof/>
          <w:lang w:val="en-IE" w:eastAsia="en-IE"/>
        </w:rPr>
        <w:drawing>
          <wp:anchor distT="0" distB="0" distL="0" distR="0" simplePos="0" relativeHeight="251658250" behindDoc="0" locked="0" layoutInCell="1" allowOverlap="1" wp14:anchorId="580116E6" wp14:editId="3CD85850">
            <wp:simplePos x="0" y="0"/>
            <wp:positionH relativeFrom="page">
              <wp:posOffset>1162685</wp:posOffset>
            </wp:positionH>
            <wp:positionV relativeFrom="paragraph">
              <wp:posOffset>180975</wp:posOffset>
            </wp:positionV>
            <wp:extent cx="1437005" cy="14370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6">
                      <a:extLst>
                        <a:ext uri="{28A0092B-C50C-407E-A947-70E740481C1C}">
                          <a14:useLocalDpi xmlns:a14="http://schemas.microsoft.com/office/drawing/2010/main" val="0"/>
                        </a:ext>
                      </a:extLst>
                    </a:blip>
                    <a:stretch>
                      <a:fillRect/>
                    </a:stretch>
                  </pic:blipFill>
                  <pic:spPr>
                    <a:xfrm>
                      <a:off x="0" y="0"/>
                      <a:ext cx="1437005" cy="1437005"/>
                    </a:xfrm>
                    <a:prstGeom prst="rect">
                      <a:avLst/>
                    </a:prstGeom>
                  </pic:spPr>
                </pic:pic>
              </a:graphicData>
            </a:graphic>
          </wp:anchor>
        </w:drawing>
      </w:r>
    </w:p>
    <w:p w14:paraId="324B09B8" w14:textId="77777777" w:rsidR="00D55D89" w:rsidRPr="008910EF" w:rsidRDefault="00D55D89" w:rsidP="00D55D89">
      <w:pPr>
        <w:rPr>
          <w:rFonts w:cstheme="minorHAnsi"/>
          <w:sz w:val="21"/>
        </w:rPr>
        <w:sectPr w:rsidR="00D55D89" w:rsidRPr="008910EF" w:rsidSect="008D7CD0">
          <w:pgSz w:w="16840" w:h="11910" w:orient="landscape"/>
          <w:pgMar w:top="284" w:right="737" w:bottom="284" w:left="737" w:header="648"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sectPr>
      </w:pPr>
    </w:p>
    <w:p w14:paraId="03C0B715" w14:textId="77777777" w:rsidR="00D55D89" w:rsidRPr="008910EF" w:rsidRDefault="00D55D89" w:rsidP="00D55D89">
      <w:pPr>
        <w:pStyle w:val="BodyText"/>
        <w:spacing w:before="3"/>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49"/>
        <w:gridCol w:w="4224"/>
        <w:gridCol w:w="907"/>
        <w:gridCol w:w="2494"/>
        <w:gridCol w:w="1417"/>
        <w:gridCol w:w="1417"/>
      </w:tblGrid>
      <w:tr w:rsidR="00D55D89" w:rsidRPr="008910EF" w14:paraId="5473F7EE" w14:textId="77777777" w:rsidTr="002140A7">
        <w:trPr>
          <w:trHeight w:val="1064"/>
          <w:tblHeader/>
        </w:trPr>
        <w:tc>
          <w:tcPr>
            <w:tcW w:w="1361" w:type="dxa"/>
            <w:tcBorders>
              <w:top w:val="nil"/>
              <w:left w:val="nil"/>
              <w:right w:val="nil"/>
            </w:tcBorders>
            <w:shd w:val="clear" w:color="auto" w:fill="50748A"/>
          </w:tcPr>
          <w:p w14:paraId="133C4EF0" w14:textId="77777777" w:rsidR="00D55D89" w:rsidRPr="008910EF" w:rsidRDefault="00D55D89" w:rsidP="002140A7">
            <w:pPr>
              <w:pStyle w:val="TableParagraph"/>
              <w:spacing w:line="216" w:lineRule="exact"/>
              <w:ind w:left="61"/>
              <w:rPr>
                <w:rFonts w:asciiTheme="minorHAnsi" w:hAnsiTheme="minorHAnsi" w:cstheme="minorHAnsi"/>
                <w:b/>
                <w:sz w:val="19"/>
              </w:rPr>
            </w:pPr>
            <w:r w:rsidRPr="008910E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0BAD0A68" w14:textId="77777777" w:rsidR="00D55D89" w:rsidRPr="008910EF" w:rsidRDefault="00D55D89" w:rsidP="002140A7">
            <w:pPr>
              <w:pStyle w:val="TableParagraph"/>
              <w:spacing w:before="3" w:line="220" w:lineRule="auto"/>
              <w:ind w:left="61" w:right="42"/>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Is the hazard present?</w:t>
            </w:r>
          </w:p>
          <w:p w14:paraId="0874FA9F"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0ABF5A24" w14:textId="77777777" w:rsidR="00D55D89" w:rsidRPr="008910EF" w:rsidRDefault="00D55D89" w:rsidP="002140A7">
            <w:pPr>
              <w:pStyle w:val="TableParagraph"/>
              <w:spacing w:before="3" w:line="220" w:lineRule="auto"/>
              <w:ind w:left="60" w:right="246"/>
              <w:rPr>
                <w:rFonts w:asciiTheme="minorHAnsi" w:hAnsiTheme="minorHAnsi" w:cstheme="minorHAnsi"/>
                <w:b/>
                <w:sz w:val="19"/>
              </w:rPr>
            </w:pPr>
            <w:r w:rsidRPr="008910EF">
              <w:rPr>
                <w:rFonts w:asciiTheme="minorHAnsi" w:hAnsiTheme="minorHAnsi" w:cstheme="minorHAnsi"/>
                <w:b/>
                <w:color w:val="FFFFFF"/>
                <w:sz w:val="19"/>
              </w:rPr>
              <w:t>What is the risk?</w:t>
            </w:r>
          </w:p>
        </w:tc>
        <w:tc>
          <w:tcPr>
            <w:tcW w:w="1049" w:type="dxa"/>
            <w:tcBorders>
              <w:top w:val="nil"/>
              <w:left w:val="nil"/>
              <w:right w:val="nil"/>
            </w:tcBorders>
            <w:shd w:val="clear" w:color="auto" w:fill="50748A"/>
          </w:tcPr>
          <w:p w14:paraId="69F1C947"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pacing w:val="-8"/>
                <w:sz w:val="19"/>
              </w:rPr>
              <w:t xml:space="preserve">Risk </w:t>
            </w:r>
            <w:r w:rsidRPr="008910EF">
              <w:rPr>
                <w:rFonts w:asciiTheme="minorHAnsi" w:hAnsiTheme="minorHAnsi" w:cstheme="minorHAnsi"/>
                <w:b/>
                <w:color w:val="FFFFFF"/>
                <w:spacing w:val="-11"/>
                <w:sz w:val="19"/>
              </w:rPr>
              <w:t>rating</w:t>
            </w:r>
          </w:p>
          <w:p w14:paraId="7BC39D74" w14:textId="77777777" w:rsidR="00D55D89" w:rsidRPr="008910EF" w:rsidRDefault="00D55D89" w:rsidP="002140A7">
            <w:pPr>
              <w:pStyle w:val="TableParagraph"/>
              <w:spacing w:before="3"/>
              <w:ind w:left="60"/>
              <w:rPr>
                <w:rFonts w:asciiTheme="minorHAnsi" w:hAnsiTheme="minorHAnsi" w:cstheme="minorHAnsi"/>
                <w:b/>
                <w:sz w:val="16"/>
              </w:rPr>
            </w:pPr>
            <w:r w:rsidRPr="008910EF">
              <w:rPr>
                <w:rFonts w:asciiTheme="minorHAnsi" w:hAnsiTheme="minorHAnsi" w:cstheme="minorHAnsi"/>
                <w:b/>
                <w:color w:val="FFFFFF"/>
                <w:sz w:val="16"/>
              </w:rPr>
              <w:t>H = High</w:t>
            </w:r>
          </w:p>
          <w:p w14:paraId="1A7C643A" w14:textId="77777777" w:rsidR="00D55D89" w:rsidRPr="008910EF" w:rsidRDefault="00D55D89" w:rsidP="002140A7">
            <w:pPr>
              <w:pStyle w:val="TableParagraph"/>
              <w:spacing w:before="8" w:line="249" w:lineRule="auto"/>
              <w:ind w:left="60"/>
              <w:rPr>
                <w:rFonts w:asciiTheme="minorHAnsi" w:hAnsiTheme="minorHAnsi" w:cstheme="minorHAnsi"/>
                <w:b/>
                <w:sz w:val="16"/>
              </w:rPr>
            </w:pPr>
            <w:r w:rsidRPr="008910EF">
              <w:rPr>
                <w:rFonts w:asciiTheme="minorHAnsi" w:hAnsiTheme="minorHAnsi" w:cstheme="minorHAnsi"/>
                <w:b/>
                <w:color w:val="FFFFFF"/>
                <w:sz w:val="16"/>
              </w:rPr>
              <w:t>M = Medium</w:t>
            </w:r>
            <w:r>
              <w:rPr>
                <w:rFonts w:asciiTheme="minorHAnsi" w:hAnsiTheme="minorHAnsi" w:cstheme="minorHAnsi"/>
                <w:b/>
                <w:color w:val="FFFFFF"/>
                <w:sz w:val="16"/>
              </w:rPr>
              <w:br/>
            </w:r>
            <w:r w:rsidRPr="008910EF">
              <w:rPr>
                <w:rFonts w:asciiTheme="minorHAnsi" w:hAnsiTheme="minorHAnsi" w:cstheme="minorHAnsi"/>
                <w:b/>
                <w:color w:val="FFFFFF"/>
                <w:sz w:val="16"/>
              </w:rPr>
              <w:t>L = Low</w:t>
            </w:r>
          </w:p>
        </w:tc>
        <w:tc>
          <w:tcPr>
            <w:tcW w:w="4224" w:type="dxa"/>
            <w:tcBorders>
              <w:top w:val="nil"/>
              <w:left w:val="nil"/>
              <w:right w:val="nil"/>
            </w:tcBorders>
            <w:shd w:val="clear" w:color="auto" w:fill="50748A"/>
          </w:tcPr>
          <w:p w14:paraId="311DCCEE"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z w:val="19"/>
              </w:rPr>
              <w:t>Control measures</w:t>
            </w:r>
          </w:p>
        </w:tc>
        <w:tc>
          <w:tcPr>
            <w:tcW w:w="907" w:type="dxa"/>
            <w:tcBorders>
              <w:top w:val="nil"/>
              <w:left w:val="nil"/>
              <w:right w:val="nil"/>
            </w:tcBorders>
            <w:shd w:val="clear" w:color="auto" w:fill="50748A"/>
          </w:tcPr>
          <w:p w14:paraId="5F4B815A" w14:textId="77777777" w:rsidR="00D55D89" w:rsidRPr="008910EF" w:rsidRDefault="00D55D89" w:rsidP="002140A7">
            <w:pPr>
              <w:pStyle w:val="TableParagraph"/>
              <w:spacing w:before="3" w:line="220" w:lineRule="auto"/>
              <w:ind w:left="60" w:right="107"/>
              <w:jc w:val="center"/>
              <w:rPr>
                <w:rFonts w:asciiTheme="minorHAnsi" w:hAnsiTheme="minorHAnsi" w:cstheme="minorBidi"/>
                <w:b/>
                <w:bCs/>
                <w:sz w:val="19"/>
                <w:szCs w:val="19"/>
              </w:rPr>
            </w:pPr>
            <w:r w:rsidRPr="5718A4CF">
              <w:rPr>
                <w:rFonts w:asciiTheme="minorHAnsi" w:hAnsiTheme="minorHAnsi" w:cstheme="minorBidi"/>
                <w:b/>
                <w:bCs/>
                <w:color w:val="FFFFFF"/>
                <w:spacing w:val="-6"/>
                <w:sz w:val="19"/>
                <w:szCs w:val="19"/>
              </w:rPr>
              <w:t xml:space="preserve">Is </w:t>
            </w:r>
            <w:r w:rsidRPr="5718A4CF">
              <w:rPr>
                <w:rFonts w:asciiTheme="minorHAnsi" w:hAnsiTheme="minorHAnsi" w:cstheme="minorBidi"/>
                <w:b/>
                <w:bCs/>
                <w:color w:val="FFFFFF"/>
                <w:spacing w:val="-10"/>
                <w:sz w:val="19"/>
                <w:szCs w:val="19"/>
              </w:rPr>
              <w:t xml:space="preserve">this </w:t>
            </w:r>
            <w:r w:rsidRPr="5718A4CF">
              <w:rPr>
                <w:rFonts w:asciiTheme="minorHAnsi" w:hAnsiTheme="minorHAnsi" w:cstheme="minorBidi"/>
                <w:b/>
                <w:bCs/>
                <w:color w:val="FFFFFF"/>
                <w:spacing w:val="-11"/>
                <w:sz w:val="19"/>
                <w:szCs w:val="19"/>
              </w:rPr>
              <w:t xml:space="preserve">control </w:t>
            </w:r>
            <w:r w:rsidRPr="5718A4CF">
              <w:rPr>
                <w:rFonts w:asciiTheme="minorHAnsi" w:hAnsiTheme="minorHAnsi" w:cstheme="minorBidi"/>
                <w:b/>
                <w:bCs/>
                <w:color w:val="FFFFFF"/>
                <w:spacing w:val="-5"/>
                <w:sz w:val="19"/>
                <w:szCs w:val="19"/>
              </w:rPr>
              <w:t xml:space="preserve">in </w:t>
            </w:r>
            <w:r w:rsidRPr="5718A4CF">
              <w:rPr>
                <w:rFonts w:asciiTheme="minorHAnsi" w:hAnsiTheme="minorHAnsi" w:cstheme="minorBidi"/>
                <w:b/>
                <w:bCs/>
                <w:color w:val="FFFFFF"/>
                <w:spacing w:val="-14"/>
                <w:sz w:val="19"/>
                <w:szCs w:val="19"/>
              </w:rPr>
              <w:t>place?</w:t>
            </w:r>
          </w:p>
          <w:p w14:paraId="6EAE510E" w14:textId="77777777" w:rsidR="00D55D89" w:rsidRPr="008910EF" w:rsidRDefault="00D55D89" w:rsidP="002140A7">
            <w:pPr>
              <w:pStyle w:val="TableParagraph"/>
              <w:spacing w:before="182"/>
              <w:ind w:left="60"/>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2494" w:type="dxa"/>
            <w:tcBorders>
              <w:top w:val="nil"/>
              <w:left w:val="nil"/>
              <w:right w:val="nil"/>
            </w:tcBorders>
            <w:shd w:val="clear" w:color="auto" w:fill="50748A"/>
          </w:tcPr>
          <w:p w14:paraId="30686D7D" w14:textId="77777777" w:rsidR="00D55D89" w:rsidRPr="008910EF" w:rsidRDefault="00D55D89" w:rsidP="002140A7">
            <w:pPr>
              <w:pStyle w:val="TableParagraph"/>
              <w:spacing w:before="29" w:line="189" w:lineRule="auto"/>
              <w:ind w:left="60" w:right="49"/>
              <w:rPr>
                <w:rFonts w:asciiTheme="minorHAnsi" w:hAnsiTheme="minorHAnsi" w:cstheme="minorHAnsi"/>
                <w:b/>
                <w:sz w:val="19"/>
              </w:rPr>
            </w:pPr>
            <w:r w:rsidRPr="008910EF">
              <w:rPr>
                <w:rFonts w:asciiTheme="minorHAnsi" w:hAnsiTheme="minorHAnsi" w:cstheme="minorHAnsi"/>
                <w:b/>
                <w:color w:val="FFFFFF"/>
                <w:spacing w:val="-4"/>
                <w:sz w:val="19"/>
              </w:rPr>
              <w:t xml:space="preserve">If </w:t>
            </w:r>
            <w:r w:rsidRPr="008910EF">
              <w:rPr>
                <w:rFonts w:asciiTheme="minorHAnsi" w:hAnsiTheme="minorHAnsi" w:cstheme="minorHAnsi"/>
                <w:b/>
                <w:color w:val="FFFFFF"/>
                <w:spacing w:val="-3"/>
                <w:sz w:val="19"/>
              </w:rPr>
              <w:t xml:space="preserve">no, </w:t>
            </w:r>
            <w:r w:rsidRPr="008910EF">
              <w:rPr>
                <w:rFonts w:asciiTheme="minorHAnsi" w:hAnsiTheme="minorHAnsi" w:cstheme="minorHAnsi"/>
                <w:b/>
                <w:color w:val="FFFFFF"/>
                <w:spacing w:val="-4"/>
                <w:sz w:val="19"/>
              </w:rPr>
              <w:t xml:space="preserve">what actions are </w:t>
            </w:r>
            <w:r w:rsidRPr="008910EF">
              <w:rPr>
                <w:rFonts w:asciiTheme="minorHAnsi" w:hAnsiTheme="minorHAnsi" w:cstheme="minorHAnsi"/>
                <w:b/>
                <w:color w:val="FFFFFF"/>
                <w:spacing w:val="-5"/>
                <w:sz w:val="19"/>
              </w:rPr>
              <w:t xml:space="preserve">required </w:t>
            </w:r>
            <w:r w:rsidRPr="008910EF">
              <w:rPr>
                <w:rFonts w:asciiTheme="minorHAnsi" w:hAnsiTheme="minorHAnsi" w:cstheme="minorHAnsi"/>
                <w:b/>
                <w:color w:val="FFFFFF"/>
                <w:spacing w:val="-3"/>
                <w:sz w:val="19"/>
              </w:rPr>
              <w:t xml:space="preserve">to </w:t>
            </w:r>
            <w:r w:rsidRPr="008910EF">
              <w:rPr>
                <w:rFonts w:asciiTheme="minorHAnsi" w:hAnsiTheme="minorHAnsi" w:cstheme="minorHAnsi"/>
                <w:b/>
                <w:color w:val="FFFFFF"/>
                <w:spacing w:val="-4"/>
                <w:sz w:val="19"/>
              </w:rPr>
              <w:t xml:space="preserve">implement the </w:t>
            </w:r>
            <w:r w:rsidRPr="008910EF">
              <w:rPr>
                <w:rFonts w:asciiTheme="minorHAnsi" w:hAnsiTheme="minorHAnsi" w:cstheme="minorHAnsi"/>
                <w:b/>
                <w:color w:val="FFFFFF"/>
                <w:spacing w:val="-5"/>
                <w:sz w:val="19"/>
              </w:rPr>
              <w:t>control?</w:t>
            </w:r>
          </w:p>
        </w:tc>
        <w:tc>
          <w:tcPr>
            <w:tcW w:w="1417" w:type="dxa"/>
            <w:tcBorders>
              <w:top w:val="nil"/>
              <w:left w:val="nil"/>
              <w:right w:val="nil"/>
            </w:tcBorders>
            <w:shd w:val="clear" w:color="auto" w:fill="50748A"/>
          </w:tcPr>
          <w:p w14:paraId="313D215D" w14:textId="77777777" w:rsidR="00D55D89" w:rsidRPr="008910EF" w:rsidRDefault="00D55D89" w:rsidP="002140A7">
            <w:pPr>
              <w:pStyle w:val="TableParagraph"/>
              <w:spacing w:before="3" w:line="220" w:lineRule="auto"/>
              <w:ind w:left="60"/>
              <w:rPr>
                <w:rFonts w:asciiTheme="minorHAnsi" w:hAnsiTheme="minorHAnsi" w:cstheme="minorHAnsi"/>
                <w:b/>
                <w:sz w:val="19"/>
              </w:rPr>
            </w:pPr>
            <w:r w:rsidRPr="008910EF">
              <w:rPr>
                <w:rFonts w:asciiTheme="minorHAnsi" w:hAnsiTheme="minorHAnsi" w:cstheme="minorHAnsi"/>
                <w:b/>
                <w:color w:val="FFFFFF"/>
                <w:sz w:val="19"/>
              </w:rPr>
              <w:t>Person responsible</w:t>
            </w:r>
          </w:p>
        </w:tc>
        <w:tc>
          <w:tcPr>
            <w:tcW w:w="1417" w:type="dxa"/>
            <w:tcBorders>
              <w:top w:val="nil"/>
              <w:left w:val="nil"/>
              <w:right w:val="nil"/>
            </w:tcBorders>
            <w:shd w:val="clear" w:color="auto" w:fill="50748A"/>
          </w:tcPr>
          <w:p w14:paraId="1135B52B" w14:textId="77777777" w:rsidR="00D55D89" w:rsidRPr="008910EF" w:rsidRDefault="00D55D89" w:rsidP="002140A7">
            <w:pPr>
              <w:pStyle w:val="TableParagraph"/>
              <w:spacing w:before="3" w:line="220" w:lineRule="auto"/>
              <w:ind w:left="61"/>
              <w:rPr>
                <w:rFonts w:asciiTheme="minorHAnsi" w:hAnsiTheme="minorHAnsi" w:cstheme="minorHAnsi"/>
                <w:b/>
                <w:sz w:val="19"/>
              </w:rPr>
            </w:pPr>
            <w:r w:rsidRPr="008910EF">
              <w:rPr>
                <w:rFonts w:asciiTheme="minorHAnsi" w:hAnsiTheme="minorHAnsi" w:cstheme="minorHAnsi"/>
                <w:b/>
                <w:color w:val="FFFFFF"/>
                <w:sz w:val="19"/>
              </w:rPr>
              <w:t>Date action completed</w:t>
            </w:r>
          </w:p>
        </w:tc>
      </w:tr>
      <w:tr w:rsidR="002D4111" w:rsidRPr="008910EF" w14:paraId="0850B681" w14:textId="77777777" w:rsidTr="002140A7">
        <w:trPr>
          <w:trHeight w:val="1089"/>
        </w:trPr>
        <w:tc>
          <w:tcPr>
            <w:tcW w:w="1361" w:type="dxa"/>
            <w:vMerge w:val="restart"/>
          </w:tcPr>
          <w:p w14:paraId="7FFB3FF9" w14:textId="77777777" w:rsidR="002D4111" w:rsidRPr="008910EF" w:rsidRDefault="002D4111" w:rsidP="002D4111">
            <w:pPr>
              <w:pStyle w:val="TableParagraph"/>
              <w:spacing w:before="10"/>
              <w:ind w:left="56"/>
              <w:rPr>
                <w:rFonts w:asciiTheme="minorHAnsi" w:hAnsiTheme="minorHAnsi" w:cstheme="minorHAnsi"/>
                <w:sz w:val="19"/>
              </w:rPr>
            </w:pPr>
            <w:r w:rsidRPr="008910EF">
              <w:rPr>
                <w:rFonts w:asciiTheme="minorHAnsi" w:hAnsiTheme="minorHAnsi" w:cstheme="minorHAnsi"/>
                <w:sz w:val="19"/>
              </w:rPr>
              <w:t>Kickback</w:t>
            </w:r>
          </w:p>
        </w:tc>
        <w:tc>
          <w:tcPr>
            <w:tcW w:w="945" w:type="dxa"/>
            <w:vMerge w:val="restart"/>
          </w:tcPr>
          <w:p w14:paraId="64D21D7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6BC1D26B" w14:textId="77777777" w:rsidR="002D4111" w:rsidRPr="008910EF" w:rsidRDefault="002D4111" w:rsidP="002D4111">
            <w:pPr>
              <w:pStyle w:val="TableParagraph"/>
              <w:spacing w:before="34" w:line="211" w:lineRule="auto"/>
              <w:ind w:left="56" w:right="393"/>
              <w:rPr>
                <w:rFonts w:asciiTheme="minorHAnsi" w:hAnsiTheme="minorHAnsi" w:cstheme="minorHAnsi"/>
                <w:sz w:val="19"/>
              </w:rPr>
            </w:pPr>
            <w:r w:rsidRPr="008910EF">
              <w:rPr>
                <w:rFonts w:asciiTheme="minorHAnsi" w:hAnsiTheme="minorHAnsi" w:cstheme="minorHAnsi"/>
                <w:sz w:val="19"/>
              </w:rPr>
              <w:t>Ejected material leading to injury</w:t>
            </w:r>
          </w:p>
        </w:tc>
        <w:tc>
          <w:tcPr>
            <w:tcW w:w="1049" w:type="dxa"/>
          </w:tcPr>
          <w:p w14:paraId="05B251CE" w14:textId="77777777" w:rsidR="002D4111" w:rsidRPr="008910EF" w:rsidRDefault="002D4111" w:rsidP="002D4111">
            <w:pPr>
              <w:pStyle w:val="TableParagraph"/>
              <w:spacing w:before="10"/>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24F8F3ED" w14:textId="77777777" w:rsidR="002D4111" w:rsidRPr="008910EF" w:rsidRDefault="002D4111" w:rsidP="002D4111">
            <w:pPr>
              <w:pStyle w:val="TableParagraph"/>
              <w:spacing w:before="10" w:line="214" w:lineRule="exact"/>
              <w:ind w:left="55"/>
              <w:rPr>
                <w:rFonts w:asciiTheme="minorHAnsi" w:hAnsiTheme="minorHAnsi" w:cstheme="minorHAnsi"/>
                <w:sz w:val="19"/>
              </w:rPr>
            </w:pPr>
            <w:r w:rsidRPr="008910EF">
              <w:rPr>
                <w:rFonts w:asciiTheme="minorHAnsi" w:hAnsiTheme="minorHAnsi" w:cstheme="minorHAnsi"/>
                <w:sz w:val="19"/>
              </w:rPr>
              <w:t>Riving knife is securely fixed and adjusted</w:t>
            </w:r>
          </w:p>
          <w:p w14:paraId="7DB28563" w14:textId="77777777" w:rsidR="002D4111" w:rsidRPr="008910EF" w:rsidRDefault="002D4111" w:rsidP="002D4111">
            <w:pPr>
              <w:pStyle w:val="TableParagraph"/>
              <w:spacing w:before="10" w:line="211" w:lineRule="auto"/>
              <w:ind w:left="55" w:right="438"/>
              <w:rPr>
                <w:rFonts w:asciiTheme="minorHAnsi" w:hAnsiTheme="minorHAnsi" w:cstheme="minorHAnsi"/>
                <w:sz w:val="19"/>
              </w:rPr>
            </w:pPr>
            <w:r w:rsidRPr="008910EF">
              <w:rPr>
                <w:rFonts w:asciiTheme="minorHAnsi" w:hAnsiTheme="minorHAnsi" w:cstheme="minorHAnsi"/>
                <w:spacing w:val="-3"/>
                <w:sz w:val="19"/>
              </w:rPr>
              <w:t xml:space="preserve">so </w:t>
            </w:r>
            <w:r w:rsidRPr="008910EF">
              <w:rPr>
                <w:rFonts w:asciiTheme="minorHAnsi" w:hAnsiTheme="minorHAnsi" w:cstheme="minorHAnsi"/>
                <w:spacing w:val="-4"/>
                <w:sz w:val="19"/>
              </w:rPr>
              <w:t xml:space="preserve">that the gap does not </w:t>
            </w:r>
            <w:r w:rsidRPr="008910EF">
              <w:rPr>
                <w:rFonts w:asciiTheme="minorHAnsi" w:hAnsiTheme="minorHAnsi" w:cstheme="minorHAnsi"/>
                <w:spacing w:val="-6"/>
                <w:sz w:val="19"/>
              </w:rPr>
              <w:t xml:space="preserve">exceed </w:t>
            </w:r>
            <w:r w:rsidRPr="008910EF">
              <w:rPr>
                <w:rFonts w:asciiTheme="minorHAnsi" w:hAnsiTheme="minorHAnsi" w:cstheme="minorHAnsi"/>
                <w:sz w:val="19"/>
              </w:rPr>
              <w:t xml:space="preserve">8 </w:t>
            </w:r>
            <w:r w:rsidRPr="008910EF">
              <w:rPr>
                <w:rFonts w:asciiTheme="minorHAnsi" w:hAnsiTheme="minorHAnsi" w:cstheme="minorHAnsi"/>
                <w:spacing w:val="-3"/>
                <w:sz w:val="19"/>
              </w:rPr>
              <w:t xml:space="preserve">mm </w:t>
            </w:r>
            <w:r w:rsidRPr="008910EF">
              <w:rPr>
                <w:rFonts w:asciiTheme="minorHAnsi" w:hAnsiTheme="minorHAnsi" w:cstheme="minorHAnsi"/>
                <w:spacing w:val="-7"/>
                <w:sz w:val="19"/>
              </w:rPr>
              <w:t xml:space="preserve">from </w:t>
            </w:r>
            <w:r w:rsidRPr="008910EF">
              <w:rPr>
                <w:rFonts w:asciiTheme="minorHAnsi" w:hAnsiTheme="minorHAnsi" w:cstheme="minorHAnsi"/>
                <w:spacing w:val="-4"/>
                <w:sz w:val="19"/>
              </w:rPr>
              <w:t xml:space="preserve">the blade </w:t>
            </w:r>
            <w:r w:rsidRPr="008910EF">
              <w:rPr>
                <w:rFonts w:asciiTheme="minorHAnsi" w:hAnsiTheme="minorHAnsi" w:cstheme="minorHAnsi"/>
                <w:spacing w:val="-3"/>
                <w:sz w:val="19"/>
              </w:rPr>
              <w:t xml:space="preserve">at </w:t>
            </w:r>
            <w:r w:rsidRPr="008910EF">
              <w:rPr>
                <w:rFonts w:asciiTheme="minorHAnsi" w:hAnsiTheme="minorHAnsi" w:cstheme="minorHAnsi"/>
                <w:spacing w:val="-4"/>
                <w:sz w:val="19"/>
              </w:rPr>
              <w:t xml:space="preserve">bench </w:t>
            </w:r>
            <w:r w:rsidRPr="008910EF">
              <w:rPr>
                <w:rFonts w:asciiTheme="minorHAnsi" w:hAnsiTheme="minorHAnsi" w:cstheme="minorHAnsi"/>
                <w:spacing w:val="-5"/>
                <w:sz w:val="19"/>
              </w:rPr>
              <w:t xml:space="preserve">level; distance </w:t>
            </w:r>
            <w:r w:rsidRPr="008910EF">
              <w:rPr>
                <w:rFonts w:asciiTheme="minorHAnsi" w:hAnsiTheme="minorHAnsi" w:cstheme="minorHAnsi"/>
                <w:spacing w:val="-4"/>
                <w:sz w:val="19"/>
              </w:rPr>
              <w:t xml:space="preserve">must </w:t>
            </w:r>
            <w:r w:rsidRPr="008910EF">
              <w:rPr>
                <w:rFonts w:asciiTheme="minorHAnsi" w:hAnsiTheme="minorHAnsi" w:cstheme="minorHAnsi"/>
                <w:spacing w:val="-5"/>
                <w:sz w:val="19"/>
              </w:rPr>
              <w:t>be</w:t>
            </w:r>
          </w:p>
          <w:p w14:paraId="44B4334E" w14:textId="77777777" w:rsidR="002D4111" w:rsidRPr="008910EF" w:rsidRDefault="002D4111" w:rsidP="002D4111">
            <w:pPr>
              <w:pStyle w:val="TableParagraph"/>
              <w:spacing w:line="211" w:lineRule="auto"/>
              <w:ind w:left="55" w:right="11"/>
              <w:rPr>
                <w:rFonts w:asciiTheme="minorHAnsi" w:hAnsiTheme="minorHAnsi" w:cstheme="minorHAnsi"/>
                <w:sz w:val="19"/>
              </w:rPr>
            </w:pPr>
            <w:r w:rsidRPr="008910EF">
              <w:rPr>
                <w:rFonts w:asciiTheme="minorHAnsi" w:hAnsiTheme="minorHAnsi" w:cstheme="minorHAnsi"/>
                <w:spacing w:val="-5"/>
                <w:sz w:val="19"/>
              </w:rPr>
              <w:t xml:space="preserve">between </w:t>
            </w:r>
            <w:r w:rsidRPr="008910EF">
              <w:rPr>
                <w:rFonts w:asciiTheme="minorHAnsi" w:hAnsiTheme="minorHAnsi" w:cstheme="minorHAnsi"/>
                <w:spacing w:val="-4"/>
                <w:sz w:val="19"/>
              </w:rPr>
              <w:t xml:space="preserve">3-8 </w:t>
            </w:r>
            <w:r w:rsidRPr="008910EF">
              <w:rPr>
                <w:rFonts w:asciiTheme="minorHAnsi" w:hAnsiTheme="minorHAnsi" w:cstheme="minorHAnsi"/>
                <w:spacing w:val="-3"/>
                <w:sz w:val="19"/>
              </w:rPr>
              <w:t xml:space="preserve">mm </w:t>
            </w:r>
            <w:r w:rsidRPr="008910EF">
              <w:rPr>
                <w:rFonts w:asciiTheme="minorHAnsi" w:hAnsiTheme="minorHAnsi" w:cstheme="minorHAnsi"/>
                <w:spacing w:val="-6"/>
                <w:sz w:val="19"/>
              </w:rPr>
              <w:t xml:space="preserve">Equipment </w:t>
            </w:r>
            <w:r w:rsidRPr="008910EF">
              <w:rPr>
                <w:rFonts w:asciiTheme="minorHAnsi" w:hAnsiTheme="minorHAnsi" w:cstheme="minorHAnsi"/>
                <w:spacing w:val="-3"/>
                <w:sz w:val="19"/>
              </w:rPr>
              <w:t xml:space="preserve">is </w:t>
            </w:r>
            <w:r w:rsidRPr="008910EF">
              <w:rPr>
                <w:rFonts w:asciiTheme="minorHAnsi" w:hAnsiTheme="minorHAnsi" w:cstheme="minorHAnsi"/>
                <w:spacing w:val="-4"/>
                <w:sz w:val="19"/>
              </w:rPr>
              <w:t xml:space="preserve">used </w:t>
            </w:r>
            <w:r w:rsidRPr="008910EF">
              <w:rPr>
                <w:rFonts w:asciiTheme="minorHAnsi" w:hAnsiTheme="minorHAnsi" w:cstheme="minorHAnsi"/>
                <w:spacing w:val="-3"/>
                <w:sz w:val="19"/>
              </w:rPr>
              <w:t xml:space="preserve">in </w:t>
            </w:r>
            <w:r w:rsidRPr="008910EF">
              <w:rPr>
                <w:rFonts w:asciiTheme="minorHAnsi" w:hAnsiTheme="minorHAnsi" w:cstheme="minorHAnsi"/>
                <w:spacing w:val="-4"/>
                <w:sz w:val="19"/>
              </w:rPr>
              <w:t xml:space="preserve">line </w:t>
            </w:r>
            <w:r w:rsidRPr="008910EF">
              <w:rPr>
                <w:rFonts w:asciiTheme="minorHAnsi" w:hAnsiTheme="minorHAnsi" w:cstheme="minorHAnsi"/>
                <w:spacing w:val="-5"/>
                <w:sz w:val="19"/>
              </w:rPr>
              <w:t xml:space="preserve">with </w:t>
            </w:r>
            <w:r w:rsidRPr="008910EF">
              <w:rPr>
                <w:rFonts w:asciiTheme="minorHAnsi" w:hAnsiTheme="minorHAnsi" w:cstheme="minorHAnsi"/>
                <w:spacing w:val="-6"/>
                <w:sz w:val="19"/>
              </w:rPr>
              <w:t>manufacturer’s instructions</w:t>
            </w:r>
          </w:p>
        </w:tc>
        <w:tc>
          <w:tcPr>
            <w:tcW w:w="907" w:type="dxa"/>
            <w:vMerge w:val="restart"/>
          </w:tcPr>
          <w:p w14:paraId="5021196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20D8EECC"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3D4DC22E"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6B1F2FC8" w14:textId="77777777" w:rsidR="002D4111" w:rsidRPr="008910EF" w:rsidRDefault="002D4111" w:rsidP="002D4111">
            <w:pPr>
              <w:pStyle w:val="TableParagraph"/>
              <w:rPr>
                <w:rFonts w:asciiTheme="minorHAnsi" w:hAnsiTheme="minorHAnsi" w:cstheme="minorBidi"/>
                <w:sz w:val="18"/>
                <w:szCs w:val="18"/>
              </w:rPr>
            </w:pPr>
          </w:p>
        </w:tc>
        <w:tc>
          <w:tcPr>
            <w:tcW w:w="1417" w:type="dxa"/>
            <w:vMerge w:val="restart"/>
          </w:tcPr>
          <w:p w14:paraId="0A1CA774" w14:textId="7BC1638E"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03397BF8" w14:textId="77777777" w:rsidTr="002140A7">
        <w:trPr>
          <w:trHeight w:val="1289"/>
        </w:trPr>
        <w:tc>
          <w:tcPr>
            <w:tcW w:w="1361" w:type="dxa"/>
            <w:vMerge/>
          </w:tcPr>
          <w:p w14:paraId="1B763088" w14:textId="77777777" w:rsidR="002D4111" w:rsidRPr="008910EF" w:rsidRDefault="002D4111" w:rsidP="002D4111">
            <w:pPr>
              <w:rPr>
                <w:rFonts w:cstheme="minorHAnsi"/>
                <w:sz w:val="2"/>
                <w:szCs w:val="2"/>
              </w:rPr>
            </w:pPr>
          </w:p>
        </w:tc>
        <w:tc>
          <w:tcPr>
            <w:tcW w:w="945" w:type="dxa"/>
            <w:vMerge/>
          </w:tcPr>
          <w:p w14:paraId="203097B1" w14:textId="77777777" w:rsidR="002D4111" w:rsidRPr="008910EF" w:rsidRDefault="002D4111" w:rsidP="002D4111">
            <w:pPr>
              <w:rPr>
                <w:rFonts w:cstheme="minorHAnsi"/>
                <w:sz w:val="2"/>
                <w:szCs w:val="2"/>
              </w:rPr>
            </w:pPr>
          </w:p>
        </w:tc>
        <w:tc>
          <w:tcPr>
            <w:tcW w:w="1361" w:type="dxa"/>
          </w:tcPr>
          <w:p w14:paraId="03382351" w14:textId="77777777" w:rsidR="002D4111" w:rsidRPr="008910EF" w:rsidRDefault="002D4111" w:rsidP="002D4111">
            <w:pPr>
              <w:pStyle w:val="TableParagraph"/>
              <w:spacing w:before="34" w:line="211" w:lineRule="auto"/>
              <w:ind w:left="56" w:right="59"/>
              <w:rPr>
                <w:rFonts w:asciiTheme="minorHAnsi" w:hAnsiTheme="minorHAnsi" w:cstheme="minorHAnsi"/>
                <w:sz w:val="19"/>
              </w:rPr>
            </w:pPr>
            <w:r w:rsidRPr="008910EF">
              <w:rPr>
                <w:rFonts w:asciiTheme="minorHAnsi" w:hAnsiTheme="minorHAnsi" w:cstheme="minorHAnsi"/>
                <w:spacing w:val="-6"/>
                <w:sz w:val="19"/>
              </w:rPr>
              <w:t xml:space="preserve">Injury </w:t>
            </w:r>
            <w:r w:rsidRPr="008910EF">
              <w:rPr>
                <w:rFonts w:asciiTheme="minorHAnsi" w:hAnsiTheme="minorHAnsi" w:cstheme="minorHAnsi"/>
                <w:spacing w:val="-5"/>
                <w:sz w:val="19"/>
              </w:rPr>
              <w:t xml:space="preserve">sustained </w:t>
            </w:r>
            <w:r w:rsidRPr="008910EF">
              <w:rPr>
                <w:rFonts w:asciiTheme="minorHAnsi" w:hAnsiTheme="minorHAnsi" w:cstheme="minorHAnsi"/>
                <w:spacing w:val="-11"/>
                <w:sz w:val="19"/>
              </w:rPr>
              <w:t xml:space="preserve">from </w:t>
            </w:r>
            <w:r w:rsidRPr="008910EF">
              <w:rPr>
                <w:rFonts w:asciiTheme="minorHAnsi" w:hAnsiTheme="minorHAnsi" w:cstheme="minorHAnsi"/>
                <w:spacing w:val="-5"/>
                <w:sz w:val="19"/>
              </w:rPr>
              <w:t xml:space="preserve">kickback such </w:t>
            </w:r>
            <w:r w:rsidRPr="008910EF">
              <w:rPr>
                <w:rFonts w:asciiTheme="minorHAnsi" w:hAnsiTheme="minorHAnsi" w:cstheme="minorHAnsi"/>
                <w:spacing w:val="-3"/>
                <w:sz w:val="19"/>
              </w:rPr>
              <w:t xml:space="preserve">as </w:t>
            </w:r>
            <w:r w:rsidRPr="008910EF">
              <w:rPr>
                <w:rFonts w:asciiTheme="minorHAnsi" w:hAnsiTheme="minorHAnsi" w:cstheme="minorHAnsi"/>
                <w:spacing w:val="-6"/>
                <w:sz w:val="19"/>
              </w:rPr>
              <w:t xml:space="preserve">fractures, </w:t>
            </w:r>
            <w:r w:rsidRPr="008910EF">
              <w:rPr>
                <w:rFonts w:asciiTheme="minorHAnsi" w:hAnsiTheme="minorHAnsi" w:cstheme="minorHAnsi"/>
                <w:spacing w:val="-5"/>
                <w:sz w:val="19"/>
              </w:rPr>
              <w:t xml:space="preserve">bruising and </w:t>
            </w:r>
            <w:r w:rsidRPr="008910EF">
              <w:rPr>
                <w:rFonts w:asciiTheme="minorHAnsi" w:hAnsiTheme="minorHAnsi" w:cstheme="minorHAnsi"/>
                <w:spacing w:val="-6"/>
                <w:sz w:val="19"/>
              </w:rPr>
              <w:t>laceration</w:t>
            </w:r>
          </w:p>
        </w:tc>
        <w:tc>
          <w:tcPr>
            <w:tcW w:w="1049" w:type="dxa"/>
          </w:tcPr>
          <w:p w14:paraId="1BAF8EE1"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390906E9" w14:textId="77777777" w:rsidR="002D4111" w:rsidRPr="008910EF" w:rsidRDefault="002D4111" w:rsidP="002D4111">
            <w:pPr>
              <w:pStyle w:val="TableParagraph"/>
              <w:spacing w:before="34" w:line="211" w:lineRule="auto"/>
              <w:ind w:left="55" w:right="442"/>
              <w:rPr>
                <w:rFonts w:asciiTheme="minorHAnsi" w:hAnsiTheme="minorHAnsi" w:cstheme="minorHAnsi"/>
                <w:sz w:val="19"/>
              </w:rPr>
            </w:pPr>
            <w:r w:rsidRPr="008910EF">
              <w:rPr>
                <w:rFonts w:asciiTheme="minorHAnsi" w:hAnsiTheme="minorHAnsi" w:cstheme="minorHAnsi"/>
                <w:spacing w:val="-4"/>
                <w:sz w:val="19"/>
              </w:rPr>
              <w:t xml:space="preserve">Saw blade </w:t>
            </w:r>
            <w:r w:rsidRPr="008910EF">
              <w:rPr>
                <w:rFonts w:asciiTheme="minorHAnsi" w:hAnsiTheme="minorHAnsi" w:cstheme="minorHAnsi"/>
                <w:spacing w:val="-3"/>
                <w:sz w:val="19"/>
              </w:rPr>
              <w:t xml:space="preserve">is </w:t>
            </w:r>
            <w:r w:rsidRPr="008910EF">
              <w:rPr>
                <w:rFonts w:asciiTheme="minorHAnsi" w:hAnsiTheme="minorHAnsi" w:cstheme="minorHAnsi"/>
                <w:spacing w:val="-4"/>
                <w:sz w:val="19"/>
              </w:rPr>
              <w:t xml:space="preserve">sharp and </w:t>
            </w:r>
            <w:r w:rsidRPr="008910EF">
              <w:rPr>
                <w:rFonts w:asciiTheme="minorHAnsi" w:hAnsiTheme="minorHAnsi" w:cstheme="minorHAnsi"/>
                <w:spacing w:val="-3"/>
                <w:sz w:val="19"/>
              </w:rPr>
              <w:t xml:space="preserve">in </w:t>
            </w:r>
            <w:r w:rsidRPr="008910EF">
              <w:rPr>
                <w:rFonts w:asciiTheme="minorHAnsi" w:hAnsiTheme="minorHAnsi" w:cstheme="minorHAnsi"/>
                <w:spacing w:val="-4"/>
                <w:sz w:val="19"/>
              </w:rPr>
              <w:t xml:space="preserve">good </w:t>
            </w:r>
            <w:r w:rsidRPr="008910EF">
              <w:rPr>
                <w:rFonts w:asciiTheme="minorHAnsi" w:hAnsiTheme="minorHAnsi" w:cstheme="minorHAnsi"/>
                <w:spacing w:val="-5"/>
                <w:sz w:val="19"/>
              </w:rPr>
              <w:t xml:space="preserve">condition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prevent </w:t>
            </w:r>
            <w:r w:rsidRPr="008910EF">
              <w:rPr>
                <w:rFonts w:asciiTheme="minorHAnsi" w:hAnsiTheme="minorHAnsi" w:cstheme="minorHAnsi"/>
                <w:spacing w:val="-5"/>
                <w:sz w:val="19"/>
              </w:rPr>
              <w:t>kick-back.</w:t>
            </w:r>
          </w:p>
        </w:tc>
        <w:tc>
          <w:tcPr>
            <w:tcW w:w="907" w:type="dxa"/>
            <w:vMerge/>
          </w:tcPr>
          <w:p w14:paraId="2A5AF9D4" w14:textId="77777777" w:rsidR="002D4111" w:rsidRPr="008910EF" w:rsidRDefault="002D4111" w:rsidP="002D4111">
            <w:pPr>
              <w:rPr>
                <w:rFonts w:cstheme="minorHAnsi"/>
                <w:sz w:val="2"/>
                <w:szCs w:val="2"/>
              </w:rPr>
            </w:pPr>
          </w:p>
        </w:tc>
        <w:tc>
          <w:tcPr>
            <w:tcW w:w="2494" w:type="dxa"/>
            <w:vMerge/>
          </w:tcPr>
          <w:p w14:paraId="7F2F040B" w14:textId="77777777" w:rsidR="002D4111" w:rsidRPr="008910EF" w:rsidRDefault="002D4111" w:rsidP="002D4111">
            <w:pPr>
              <w:rPr>
                <w:rFonts w:cstheme="minorHAnsi"/>
                <w:sz w:val="2"/>
                <w:szCs w:val="2"/>
              </w:rPr>
            </w:pPr>
          </w:p>
        </w:tc>
        <w:tc>
          <w:tcPr>
            <w:tcW w:w="1417" w:type="dxa"/>
            <w:vMerge/>
          </w:tcPr>
          <w:p w14:paraId="49BB0585" w14:textId="77777777" w:rsidR="002D4111" w:rsidRPr="008910EF" w:rsidRDefault="002D4111" w:rsidP="002D4111">
            <w:pPr>
              <w:rPr>
                <w:rFonts w:cstheme="minorHAnsi"/>
                <w:sz w:val="2"/>
                <w:szCs w:val="2"/>
              </w:rPr>
            </w:pPr>
          </w:p>
        </w:tc>
        <w:tc>
          <w:tcPr>
            <w:tcW w:w="1417" w:type="dxa"/>
            <w:vMerge/>
          </w:tcPr>
          <w:p w14:paraId="26CF8BF8" w14:textId="77777777" w:rsidR="002D4111" w:rsidRPr="008910EF" w:rsidRDefault="002D4111" w:rsidP="002D4111">
            <w:pPr>
              <w:rPr>
                <w:rFonts w:cstheme="minorHAnsi"/>
                <w:sz w:val="2"/>
                <w:szCs w:val="2"/>
              </w:rPr>
            </w:pPr>
          </w:p>
        </w:tc>
      </w:tr>
      <w:tr w:rsidR="002D4111" w:rsidRPr="008910EF" w14:paraId="6F2EF62A" w14:textId="77777777" w:rsidTr="002140A7">
        <w:trPr>
          <w:trHeight w:val="1689"/>
        </w:trPr>
        <w:tc>
          <w:tcPr>
            <w:tcW w:w="1361" w:type="dxa"/>
          </w:tcPr>
          <w:p w14:paraId="4F558886" w14:textId="77777777" w:rsidR="002D4111" w:rsidRPr="008910EF" w:rsidRDefault="002D4111" w:rsidP="002D4111">
            <w:pPr>
              <w:pStyle w:val="TableParagraph"/>
              <w:spacing w:before="35" w:line="211" w:lineRule="auto"/>
              <w:ind w:left="56" w:right="53"/>
              <w:rPr>
                <w:rFonts w:asciiTheme="minorHAnsi" w:hAnsiTheme="minorHAnsi" w:cstheme="minorHAnsi"/>
                <w:sz w:val="19"/>
              </w:rPr>
            </w:pPr>
            <w:r w:rsidRPr="008910EF">
              <w:rPr>
                <w:rFonts w:asciiTheme="minorHAnsi" w:hAnsiTheme="minorHAnsi" w:cstheme="minorHAnsi"/>
                <w:spacing w:val="-6"/>
                <w:sz w:val="19"/>
              </w:rPr>
              <w:t xml:space="preserve">Exposure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hazardous substances </w:t>
            </w:r>
            <w:r w:rsidRPr="008910EF">
              <w:rPr>
                <w:rFonts w:asciiTheme="minorHAnsi" w:hAnsiTheme="minorHAnsi" w:cstheme="minorHAnsi"/>
                <w:spacing w:val="-4"/>
                <w:sz w:val="19"/>
              </w:rPr>
              <w:t xml:space="preserve">when </w:t>
            </w:r>
            <w:r w:rsidRPr="008910EF">
              <w:rPr>
                <w:rFonts w:asciiTheme="minorHAnsi" w:hAnsiTheme="minorHAnsi" w:cstheme="minorHAnsi"/>
                <w:spacing w:val="-7"/>
                <w:sz w:val="19"/>
              </w:rPr>
              <w:t xml:space="preserve">cleaning </w:t>
            </w:r>
            <w:r w:rsidRPr="008910EF">
              <w:rPr>
                <w:rFonts w:asciiTheme="minorHAnsi" w:hAnsiTheme="minorHAnsi" w:cstheme="minorHAnsi"/>
                <w:spacing w:val="-5"/>
                <w:sz w:val="19"/>
              </w:rPr>
              <w:t xml:space="preserve">blades </w:t>
            </w:r>
            <w:r w:rsidRPr="008910EF">
              <w:rPr>
                <w:rFonts w:asciiTheme="minorHAnsi" w:hAnsiTheme="minorHAnsi" w:cstheme="minorHAnsi"/>
                <w:spacing w:val="-6"/>
                <w:sz w:val="19"/>
              </w:rPr>
              <w:t>(depends</w:t>
            </w:r>
          </w:p>
          <w:p w14:paraId="1F6355B3" w14:textId="77777777" w:rsidR="002D4111" w:rsidRPr="008910EF" w:rsidRDefault="002D4111" w:rsidP="002D4111">
            <w:pPr>
              <w:pStyle w:val="TableParagraph"/>
              <w:spacing w:line="211" w:lineRule="auto"/>
              <w:ind w:left="56" w:right="249"/>
              <w:rPr>
                <w:rFonts w:asciiTheme="minorHAnsi" w:hAnsiTheme="minorHAnsi" w:cstheme="minorHAnsi"/>
                <w:sz w:val="19"/>
              </w:rPr>
            </w:pPr>
            <w:r w:rsidRPr="008910EF">
              <w:rPr>
                <w:rFonts w:asciiTheme="minorHAnsi" w:hAnsiTheme="minorHAnsi" w:cstheme="minorHAnsi"/>
                <w:sz w:val="19"/>
              </w:rPr>
              <w:t>on cleaning process)</w:t>
            </w:r>
          </w:p>
        </w:tc>
        <w:tc>
          <w:tcPr>
            <w:tcW w:w="945" w:type="dxa"/>
          </w:tcPr>
          <w:p w14:paraId="40DB766A"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3E5A97CD" w14:textId="77777777" w:rsidR="002D4111" w:rsidRPr="008910EF" w:rsidRDefault="002D4111" w:rsidP="002D4111">
            <w:pPr>
              <w:pStyle w:val="TableParagraph"/>
              <w:spacing w:before="35" w:line="211" w:lineRule="auto"/>
              <w:ind w:left="56" w:right="227"/>
              <w:rPr>
                <w:rFonts w:asciiTheme="minorHAnsi" w:hAnsiTheme="minorHAnsi" w:cstheme="minorHAnsi"/>
                <w:sz w:val="19"/>
              </w:rPr>
            </w:pPr>
            <w:r w:rsidRPr="008910EF">
              <w:rPr>
                <w:rFonts w:asciiTheme="minorHAnsi" w:hAnsiTheme="minorHAnsi" w:cstheme="minorHAnsi"/>
                <w:sz w:val="19"/>
              </w:rPr>
              <w:t>Severe cuts, eye and respiratory injury</w:t>
            </w:r>
          </w:p>
        </w:tc>
        <w:tc>
          <w:tcPr>
            <w:tcW w:w="1049" w:type="dxa"/>
          </w:tcPr>
          <w:p w14:paraId="347E5E67" w14:textId="77777777" w:rsidR="002D4111" w:rsidRPr="008910EF" w:rsidRDefault="002D4111" w:rsidP="002D4111">
            <w:pPr>
              <w:pStyle w:val="TableParagraph"/>
              <w:spacing w:before="11"/>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6EF86178" w14:textId="77777777" w:rsidR="002D4111" w:rsidRPr="008910EF" w:rsidRDefault="002D4111" w:rsidP="002D4111">
            <w:pPr>
              <w:pStyle w:val="TableParagraph"/>
              <w:spacing w:before="35" w:line="211" w:lineRule="auto"/>
              <w:ind w:left="55" w:right="100"/>
              <w:rPr>
                <w:rFonts w:asciiTheme="minorHAnsi" w:hAnsiTheme="minorHAnsi" w:cstheme="minorHAnsi"/>
                <w:sz w:val="19"/>
              </w:rPr>
            </w:pPr>
            <w:r w:rsidRPr="008910EF">
              <w:rPr>
                <w:rFonts w:asciiTheme="minorHAnsi" w:hAnsiTheme="minorHAnsi" w:cstheme="minorHAnsi"/>
                <w:spacing w:val="-5"/>
                <w:sz w:val="19"/>
              </w:rPr>
              <w:t xml:space="preserve">Cleaning </w:t>
            </w:r>
            <w:r w:rsidRPr="008910EF">
              <w:rPr>
                <w:rFonts w:asciiTheme="minorHAnsi" w:hAnsiTheme="minorHAnsi" w:cstheme="minorHAnsi"/>
                <w:spacing w:val="-4"/>
                <w:sz w:val="19"/>
              </w:rPr>
              <w:t xml:space="preserve">of </w:t>
            </w:r>
            <w:r w:rsidRPr="008910EF">
              <w:rPr>
                <w:rFonts w:asciiTheme="minorHAnsi" w:hAnsiTheme="minorHAnsi" w:cstheme="minorHAnsi"/>
                <w:spacing w:val="-5"/>
                <w:sz w:val="19"/>
              </w:rPr>
              <w:t xml:space="preserve">blades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carried </w:t>
            </w:r>
            <w:r w:rsidRPr="008910EF">
              <w:rPr>
                <w:rFonts w:asciiTheme="minorHAnsi" w:hAnsiTheme="minorHAnsi" w:cstheme="minorHAnsi"/>
                <w:spacing w:val="-4"/>
                <w:sz w:val="19"/>
              </w:rPr>
              <w:t xml:space="preserve">out </w:t>
            </w:r>
            <w:r w:rsidRPr="008910EF">
              <w:rPr>
                <w:rFonts w:asciiTheme="minorHAnsi" w:hAnsiTheme="minorHAnsi" w:cstheme="minorHAnsi"/>
                <w:spacing w:val="-5"/>
                <w:sz w:val="19"/>
              </w:rPr>
              <w:t xml:space="preserve">using </w:t>
            </w:r>
            <w:r w:rsidRPr="008910EF">
              <w:rPr>
                <w:rFonts w:asciiTheme="minorHAnsi" w:hAnsiTheme="minorHAnsi" w:cstheme="minorHAnsi"/>
                <w:spacing w:val="-6"/>
                <w:sz w:val="19"/>
              </w:rPr>
              <w:t xml:space="preserve">appropriate </w:t>
            </w:r>
            <w:r w:rsidRPr="008910EF">
              <w:rPr>
                <w:rFonts w:asciiTheme="minorHAnsi" w:hAnsiTheme="minorHAnsi" w:cstheme="minorHAnsi"/>
                <w:spacing w:val="-5"/>
                <w:sz w:val="19"/>
              </w:rPr>
              <w:t xml:space="preserve">personal </w:t>
            </w:r>
            <w:r w:rsidRPr="008910EF">
              <w:rPr>
                <w:rFonts w:asciiTheme="minorHAnsi" w:hAnsiTheme="minorHAnsi" w:cstheme="minorHAnsi"/>
                <w:spacing w:val="-6"/>
                <w:sz w:val="19"/>
              </w:rPr>
              <w:t xml:space="preserve">protective </w:t>
            </w:r>
            <w:r w:rsidRPr="008910EF">
              <w:rPr>
                <w:rFonts w:asciiTheme="minorHAnsi" w:hAnsiTheme="minorHAnsi" w:cstheme="minorHAnsi"/>
                <w:spacing w:val="-5"/>
                <w:sz w:val="19"/>
              </w:rPr>
              <w:t xml:space="preserve">equipment (PPE) </w:t>
            </w:r>
            <w:r w:rsidRPr="008910EF">
              <w:rPr>
                <w:rFonts w:asciiTheme="minorHAnsi" w:hAnsiTheme="minorHAnsi" w:cstheme="minorHAnsi"/>
                <w:spacing w:val="-4"/>
                <w:sz w:val="19"/>
              </w:rPr>
              <w:t xml:space="preserve">and </w:t>
            </w:r>
            <w:r w:rsidRPr="008910EF">
              <w:rPr>
                <w:rFonts w:asciiTheme="minorHAnsi" w:hAnsiTheme="minorHAnsi" w:cstheme="minorHAnsi"/>
                <w:spacing w:val="-5"/>
                <w:sz w:val="19"/>
              </w:rPr>
              <w:t xml:space="preserve">following </w:t>
            </w:r>
            <w:r w:rsidRPr="008910EF">
              <w:rPr>
                <w:rFonts w:asciiTheme="minorHAnsi" w:hAnsiTheme="minorHAnsi" w:cstheme="minorHAnsi"/>
                <w:spacing w:val="-4"/>
                <w:sz w:val="19"/>
              </w:rPr>
              <w:t xml:space="preserve">best </w:t>
            </w:r>
            <w:r w:rsidRPr="008910EF">
              <w:rPr>
                <w:rFonts w:asciiTheme="minorHAnsi" w:hAnsiTheme="minorHAnsi" w:cstheme="minorHAnsi"/>
                <w:spacing w:val="-5"/>
                <w:sz w:val="19"/>
              </w:rPr>
              <w:t xml:space="preserve">practice guidelines </w:t>
            </w:r>
            <w:r w:rsidRPr="008910EF">
              <w:rPr>
                <w:rFonts w:asciiTheme="minorHAnsi" w:hAnsiTheme="minorHAnsi" w:cstheme="minorHAnsi"/>
                <w:spacing w:val="-6"/>
                <w:sz w:val="19"/>
              </w:rPr>
              <w:t xml:space="preserve">provided </w:t>
            </w:r>
            <w:r w:rsidRPr="008910EF">
              <w:rPr>
                <w:rFonts w:asciiTheme="minorHAnsi" w:hAnsiTheme="minorHAnsi" w:cstheme="minorHAnsi"/>
                <w:spacing w:val="-3"/>
                <w:sz w:val="19"/>
              </w:rPr>
              <w:t xml:space="preserve">by </w:t>
            </w:r>
            <w:r w:rsidRPr="008910EF">
              <w:rPr>
                <w:rFonts w:asciiTheme="minorHAnsi" w:hAnsiTheme="minorHAnsi" w:cstheme="minorHAnsi"/>
                <w:spacing w:val="-7"/>
                <w:sz w:val="19"/>
              </w:rPr>
              <w:t xml:space="preserve">manufacturer. </w:t>
            </w:r>
            <w:r w:rsidRPr="008910EF">
              <w:rPr>
                <w:rFonts w:asciiTheme="minorHAnsi" w:hAnsiTheme="minorHAnsi" w:cstheme="minorHAnsi"/>
                <w:spacing w:val="-4"/>
                <w:sz w:val="19"/>
              </w:rPr>
              <w:t xml:space="preserve">Use </w:t>
            </w:r>
            <w:r w:rsidRPr="008910EF">
              <w:rPr>
                <w:rFonts w:asciiTheme="minorHAnsi" w:hAnsiTheme="minorHAnsi" w:cstheme="minorHAnsi"/>
                <w:spacing w:val="-5"/>
                <w:sz w:val="19"/>
              </w:rPr>
              <w:t xml:space="preserve">non-hazardous cleaning </w:t>
            </w:r>
            <w:r w:rsidRPr="008910EF">
              <w:rPr>
                <w:rFonts w:asciiTheme="minorHAnsi" w:hAnsiTheme="minorHAnsi" w:cstheme="minorHAnsi"/>
                <w:spacing w:val="-6"/>
                <w:sz w:val="19"/>
              </w:rPr>
              <w:t>substances</w:t>
            </w:r>
          </w:p>
        </w:tc>
        <w:tc>
          <w:tcPr>
            <w:tcW w:w="907" w:type="dxa"/>
          </w:tcPr>
          <w:p w14:paraId="49C02072"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tcPr>
          <w:p w14:paraId="6AA985F6" w14:textId="77777777" w:rsidR="002D4111" w:rsidRPr="008910EF" w:rsidRDefault="002D4111" w:rsidP="002D4111">
            <w:pPr>
              <w:pStyle w:val="TableParagraph"/>
              <w:rPr>
                <w:rFonts w:asciiTheme="minorHAnsi" w:hAnsiTheme="minorHAnsi" w:cstheme="minorHAnsi"/>
                <w:sz w:val="18"/>
              </w:rPr>
            </w:pPr>
          </w:p>
        </w:tc>
        <w:tc>
          <w:tcPr>
            <w:tcW w:w="1417" w:type="dxa"/>
          </w:tcPr>
          <w:p w14:paraId="04851253"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001CB979" w14:textId="77777777" w:rsidR="002D4111" w:rsidRPr="008910EF" w:rsidRDefault="002D4111" w:rsidP="002D4111">
            <w:pPr>
              <w:pStyle w:val="TableParagraph"/>
              <w:rPr>
                <w:rFonts w:asciiTheme="minorHAnsi" w:hAnsiTheme="minorHAnsi" w:cstheme="minorBidi"/>
                <w:sz w:val="18"/>
                <w:szCs w:val="18"/>
              </w:rPr>
            </w:pPr>
          </w:p>
        </w:tc>
        <w:tc>
          <w:tcPr>
            <w:tcW w:w="1417" w:type="dxa"/>
          </w:tcPr>
          <w:p w14:paraId="581D1802" w14:textId="5AA3A24D"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1B69BB44" w14:textId="77777777" w:rsidTr="002140A7">
        <w:trPr>
          <w:trHeight w:val="289"/>
        </w:trPr>
        <w:tc>
          <w:tcPr>
            <w:tcW w:w="1361" w:type="dxa"/>
            <w:vMerge w:val="restart"/>
          </w:tcPr>
          <w:p w14:paraId="77A6A99B" w14:textId="77777777" w:rsidR="002D4111" w:rsidRPr="008910EF" w:rsidRDefault="002D4111" w:rsidP="002D4111">
            <w:pPr>
              <w:pStyle w:val="TableParagraph"/>
              <w:spacing w:before="36" w:line="211" w:lineRule="auto"/>
              <w:ind w:left="56" w:right="116"/>
              <w:rPr>
                <w:rFonts w:asciiTheme="minorHAnsi" w:hAnsiTheme="minorHAnsi" w:cstheme="minorHAnsi"/>
                <w:sz w:val="19"/>
              </w:rPr>
            </w:pPr>
            <w:r w:rsidRPr="008910EF">
              <w:rPr>
                <w:rFonts w:asciiTheme="minorHAnsi" w:hAnsiTheme="minorHAnsi" w:cstheme="minorHAnsi"/>
                <w:spacing w:val="-5"/>
                <w:sz w:val="19"/>
              </w:rPr>
              <w:t xml:space="preserve">Electric </w:t>
            </w:r>
            <w:r w:rsidRPr="008910EF">
              <w:rPr>
                <w:rFonts w:asciiTheme="minorHAnsi" w:hAnsiTheme="minorHAnsi" w:cstheme="minorHAnsi"/>
                <w:spacing w:val="-8"/>
                <w:sz w:val="19"/>
              </w:rPr>
              <w:t xml:space="preserve">shock, </w:t>
            </w:r>
            <w:r w:rsidRPr="008910EF">
              <w:rPr>
                <w:rFonts w:asciiTheme="minorHAnsi" w:hAnsiTheme="minorHAnsi" w:cstheme="minorHAnsi"/>
                <w:spacing w:val="-6"/>
                <w:sz w:val="19"/>
              </w:rPr>
              <w:t xml:space="preserve">electrocution, </w:t>
            </w:r>
            <w:r w:rsidRPr="008910EF">
              <w:rPr>
                <w:rFonts w:asciiTheme="minorHAnsi" w:hAnsiTheme="minorHAnsi" w:cstheme="minorHAnsi"/>
                <w:spacing w:val="-5"/>
                <w:sz w:val="19"/>
              </w:rPr>
              <w:t xml:space="preserve">burns, </w:t>
            </w:r>
            <w:r w:rsidRPr="008910EF">
              <w:rPr>
                <w:rFonts w:asciiTheme="minorHAnsi" w:hAnsiTheme="minorHAnsi" w:cstheme="minorHAnsi"/>
                <w:spacing w:val="-6"/>
                <w:sz w:val="19"/>
              </w:rPr>
              <w:t>death</w:t>
            </w:r>
          </w:p>
        </w:tc>
        <w:tc>
          <w:tcPr>
            <w:tcW w:w="945" w:type="dxa"/>
            <w:vMerge w:val="restart"/>
          </w:tcPr>
          <w:p w14:paraId="4FC5A55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Pr>
          <w:p w14:paraId="6C656C3F" w14:textId="77777777" w:rsidR="002D4111" w:rsidRPr="008910EF" w:rsidRDefault="002D4111" w:rsidP="002D4111">
            <w:pPr>
              <w:pStyle w:val="TableParagraph"/>
              <w:spacing w:before="36" w:line="211" w:lineRule="auto"/>
              <w:ind w:left="56" w:right="19"/>
              <w:rPr>
                <w:rFonts w:asciiTheme="minorHAnsi" w:hAnsiTheme="minorHAnsi" w:cstheme="minorHAnsi"/>
                <w:sz w:val="19"/>
              </w:rPr>
            </w:pPr>
            <w:r w:rsidRPr="008910EF">
              <w:rPr>
                <w:rFonts w:asciiTheme="minorHAnsi" w:hAnsiTheme="minorHAnsi" w:cstheme="minorHAnsi"/>
                <w:spacing w:val="-5"/>
                <w:sz w:val="19"/>
              </w:rPr>
              <w:t xml:space="preserve">Electric </w:t>
            </w:r>
            <w:r w:rsidRPr="008910EF">
              <w:rPr>
                <w:rFonts w:asciiTheme="minorHAnsi" w:hAnsiTheme="minorHAnsi" w:cstheme="minorHAnsi"/>
                <w:spacing w:val="-8"/>
                <w:sz w:val="19"/>
              </w:rPr>
              <w:t xml:space="preserve">shock/ </w:t>
            </w:r>
            <w:r w:rsidRPr="008910EF">
              <w:rPr>
                <w:rFonts w:asciiTheme="minorHAnsi" w:hAnsiTheme="minorHAnsi" w:cstheme="minorHAnsi"/>
                <w:spacing w:val="-6"/>
                <w:sz w:val="19"/>
              </w:rPr>
              <w:t>fire/burns</w:t>
            </w:r>
          </w:p>
        </w:tc>
        <w:tc>
          <w:tcPr>
            <w:tcW w:w="1049" w:type="dxa"/>
          </w:tcPr>
          <w:p w14:paraId="09F6A513" w14:textId="77777777" w:rsidR="002D4111" w:rsidRPr="008910EF" w:rsidRDefault="002D4111" w:rsidP="002D4111">
            <w:pPr>
              <w:pStyle w:val="TableParagraph"/>
              <w:spacing w:before="12"/>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56278ADD" w14:textId="77777777" w:rsidR="002D4111" w:rsidRPr="008910EF" w:rsidRDefault="002D4111" w:rsidP="002D4111">
            <w:pPr>
              <w:pStyle w:val="TableParagraph"/>
              <w:spacing w:before="12"/>
              <w:ind w:left="55"/>
              <w:rPr>
                <w:rFonts w:asciiTheme="minorHAnsi" w:hAnsiTheme="minorHAnsi" w:cstheme="minorHAnsi"/>
                <w:sz w:val="19"/>
              </w:rPr>
            </w:pPr>
            <w:r w:rsidRPr="008910EF">
              <w:rPr>
                <w:rFonts w:asciiTheme="minorHAnsi" w:hAnsiTheme="minorHAnsi" w:cstheme="minorHAnsi"/>
                <w:sz w:val="19"/>
              </w:rPr>
              <w:t>A visual check is carried out before use</w:t>
            </w:r>
          </w:p>
        </w:tc>
        <w:tc>
          <w:tcPr>
            <w:tcW w:w="907" w:type="dxa"/>
            <w:vMerge w:val="restart"/>
          </w:tcPr>
          <w:p w14:paraId="46072CA2"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4" w:type="dxa"/>
            <w:vMerge w:val="restart"/>
          </w:tcPr>
          <w:p w14:paraId="1C480F5B" w14:textId="77777777" w:rsidR="002D4111" w:rsidRPr="008910EF" w:rsidRDefault="002D4111" w:rsidP="002D4111">
            <w:pPr>
              <w:pStyle w:val="TableParagraph"/>
              <w:rPr>
                <w:rFonts w:asciiTheme="minorHAnsi" w:hAnsiTheme="minorHAnsi" w:cstheme="minorHAnsi"/>
                <w:sz w:val="18"/>
              </w:rPr>
            </w:pPr>
          </w:p>
        </w:tc>
        <w:tc>
          <w:tcPr>
            <w:tcW w:w="1417" w:type="dxa"/>
            <w:vMerge w:val="restart"/>
          </w:tcPr>
          <w:p w14:paraId="1381DAFF"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77BB204E" w14:textId="77777777" w:rsidR="002D4111" w:rsidRPr="008910EF" w:rsidRDefault="002D4111" w:rsidP="002D4111">
            <w:pPr>
              <w:pStyle w:val="TableParagraph"/>
              <w:rPr>
                <w:rFonts w:asciiTheme="minorHAnsi" w:hAnsiTheme="minorHAnsi" w:cstheme="minorBidi"/>
                <w:sz w:val="18"/>
                <w:szCs w:val="18"/>
              </w:rPr>
            </w:pPr>
          </w:p>
        </w:tc>
        <w:tc>
          <w:tcPr>
            <w:tcW w:w="1417" w:type="dxa"/>
            <w:vMerge w:val="restart"/>
          </w:tcPr>
          <w:p w14:paraId="258932AC" w14:textId="6B7D2753"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D55D89" w:rsidRPr="008910EF" w14:paraId="301FEDCD" w14:textId="77777777" w:rsidTr="002140A7">
        <w:trPr>
          <w:trHeight w:val="689"/>
        </w:trPr>
        <w:tc>
          <w:tcPr>
            <w:tcW w:w="1361" w:type="dxa"/>
            <w:vMerge/>
          </w:tcPr>
          <w:p w14:paraId="4241DDD2" w14:textId="77777777" w:rsidR="00D55D89" w:rsidRPr="008910EF" w:rsidRDefault="00D55D89" w:rsidP="002140A7">
            <w:pPr>
              <w:rPr>
                <w:rFonts w:cstheme="minorHAnsi"/>
                <w:sz w:val="2"/>
                <w:szCs w:val="2"/>
              </w:rPr>
            </w:pPr>
          </w:p>
        </w:tc>
        <w:tc>
          <w:tcPr>
            <w:tcW w:w="945" w:type="dxa"/>
            <w:vMerge/>
          </w:tcPr>
          <w:p w14:paraId="73E78B04" w14:textId="77777777" w:rsidR="00D55D89" w:rsidRPr="008910EF" w:rsidRDefault="00D55D89" w:rsidP="002140A7">
            <w:pPr>
              <w:rPr>
                <w:rFonts w:cstheme="minorHAnsi"/>
                <w:sz w:val="2"/>
                <w:szCs w:val="2"/>
              </w:rPr>
            </w:pPr>
          </w:p>
        </w:tc>
        <w:tc>
          <w:tcPr>
            <w:tcW w:w="1361" w:type="dxa"/>
            <w:vMerge/>
          </w:tcPr>
          <w:p w14:paraId="14CD0E78" w14:textId="77777777" w:rsidR="00D55D89" w:rsidRPr="008910EF" w:rsidRDefault="00D55D89" w:rsidP="002140A7">
            <w:pPr>
              <w:rPr>
                <w:rFonts w:cstheme="minorHAnsi"/>
                <w:sz w:val="2"/>
                <w:szCs w:val="2"/>
              </w:rPr>
            </w:pPr>
          </w:p>
        </w:tc>
        <w:tc>
          <w:tcPr>
            <w:tcW w:w="1049" w:type="dxa"/>
          </w:tcPr>
          <w:p w14:paraId="19B0C85E" w14:textId="77777777" w:rsidR="00D55D89" w:rsidRPr="008910EF" w:rsidRDefault="00D55D89" w:rsidP="002140A7">
            <w:pPr>
              <w:pStyle w:val="TableParagraph"/>
              <w:spacing w:before="12"/>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2E038F86" w14:textId="77777777" w:rsidR="00D55D89" w:rsidRPr="008910EF" w:rsidRDefault="00D55D89" w:rsidP="002140A7">
            <w:pPr>
              <w:pStyle w:val="TableParagraph"/>
              <w:spacing w:before="36" w:line="211" w:lineRule="auto"/>
              <w:ind w:left="55" w:right="367"/>
              <w:rPr>
                <w:rFonts w:asciiTheme="minorHAnsi" w:hAnsiTheme="minorHAnsi" w:cstheme="minorHAnsi"/>
                <w:sz w:val="19"/>
              </w:rPr>
            </w:pPr>
            <w:r w:rsidRPr="008910EF">
              <w:rPr>
                <w:rFonts w:asciiTheme="minorHAnsi" w:hAnsiTheme="minorHAnsi" w:cstheme="minorHAnsi"/>
                <w:spacing w:val="-5"/>
                <w:sz w:val="19"/>
              </w:rPr>
              <w:t xml:space="preserve">Machines </w:t>
            </w:r>
            <w:r w:rsidRPr="008910EF">
              <w:rPr>
                <w:rFonts w:asciiTheme="minorHAnsi" w:hAnsiTheme="minorHAnsi" w:cstheme="minorHAnsi"/>
                <w:spacing w:val="-6"/>
                <w:sz w:val="19"/>
              </w:rPr>
              <w:t xml:space="preserve">are </w:t>
            </w:r>
            <w:r w:rsidRPr="008910EF">
              <w:rPr>
                <w:rFonts w:asciiTheme="minorHAnsi" w:hAnsiTheme="minorHAnsi" w:cstheme="minorHAnsi"/>
                <w:spacing w:val="-5"/>
                <w:sz w:val="19"/>
              </w:rPr>
              <w:t xml:space="preserve">serviced </w:t>
            </w:r>
            <w:r w:rsidRPr="008910EF">
              <w:rPr>
                <w:rFonts w:asciiTheme="minorHAnsi" w:hAnsiTheme="minorHAnsi" w:cstheme="minorHAnsi"/>
                <w:spacing w:val="-3"/>
                <w:sz w:val="19"/>
              </w:rPr>
              <w:t xml:space="preserve">by </w:t>
            </w:r>
            <w:r w:rsidRPr="008910EF">
              <w:rPr>
                <w:rFonts w:asciiTheme="minorHAnsi" w:hAnsiTheme="minorHAnsi" w:cstheme="minorHAnsi"/>
                <w:sz w:val="19"/>
              </w:rPr>
              <w:t xml:space="preserve">a </w:t>
            </w:r>
            <w:r w:rsidRPr="008910EF">
              <w:rPr>
                <w:rFonts w:asciiTheme="minorHAnsi" w:hAnsiTheme="minorHAnsi" w:cstheme="minorHAnsi"/>
                <w:spacing w:val="-6"/>
                <w:sz w:val="19"/>
              </w:rPr>
              <w:t xml:space="preserve">competent </w:t>
            </w:r>
            <w:r w:rsidRPr="008910EF">
              <w:rPr>
                <w:rFonts w:asciiTheme="minorHAnsi" w:hAnsiTheme="minorHAnsi" w:cstheme="minorHAnsi"/>
                <w:spacing w:val="-5"/>
                <w:sz w:val="19"/>
              </w:rPr>
              <w:t>person</w:t>
            </w:r>
            <w:r w:rsidRPr="008910EF">
              <w:rPr>
                <w:rFonts w:asciiTheme="minorHAnsi" w:hAnsiTheme="minorHAnsi" w:cstheme="minorHAnsi"/>
                <w:spacing w:val="-9"/>
                <w:sz w:val="19"/>
              </w:rPr>
              <w:t xml:space="preserve"> </w:t>
            </w:r>
            <w:r w:rsidRPr="008910EF">
              <w:rPr>
                <w:rFonts w:asciiTheme="minorHAnsi" w:hAnsiTheme="minorHAnsi" w:cstheme="minorHAnsi"/>
                <w:spacing w:val="-4"/>
                <w:sz w:val="19"/>
              </w:rPr>
              <w:t>and</w:t>
            </w:r>
            <w:r w:rsidRPr="008910EF">
              <w:rPr>
                <w:rFonts w:asciiTheme="minorHAnsi" w:hAnsiTheme="minorHAnsi" w:cstheme="minorHAnsi"/>
                <w:spacing w:val="-8"/>
                <w:sz w:val="19"/>
              </w:rPr>
              <w:t xml:space="preserve"> </w:t>
            </w:r>
            <w:r w:rsidRPr="008910EF">
              <w:rPr>
                <w:rFonts w:asciiTheme="minorHAnsi" w:hAnsiTheme="minorHAnsi" w:cstheme="minorHAnsi"/>
                <w:spacing w:val="-5"/>
                <w:sz w:val="19"/>
              </w:rPr>
              <w:t>service</w:t>
            </w:r>
            <w:r w:rsidRPr="008910EF">
              <w:rPr>
                <w:rFonts w:asciiTheme="minorHAnsi" w:hAnsiTheme="minorHAnsi" w:cstheme="minorHAnsi"/>
                <w:spacing w:val="-8"/>
                <w:sz w:val="19"/>
              </w:rPr>
              <w:t xml:space="preserve"> </w:t>
            </w:r>
            <w:r w:rsidRPr="008910EF">
              <w:rPr>
                <w:rFonts w:asciiTheme="minorHAnsi" w:hAnsiTheme="minorHAnsi" w:cstheme="minorHAnsi"/>
                <w:spacing w:val="-6"/>
                <w:sz w:val="19"/>
              </w:rPr>
              <w:t>records</w:t>
            </w:r>
            <w:r w:rsidRPr="008910EF">
              <w:rPr>
                <w:rFonts w:asciiTheme="minorHAnsi" w:hAnsiTheme="minorHAnsi" w:cstheme="minorHAnsi"/>
                <w:spacing w:val="-9"/>
                <w:sz w:val="19"/>
              </w:rPr>
              <w:t xml:space="preserve"> </w:t>
            </w:r>
            <w:r w:rsidRPr="008910EF">
              <w:rPr>
                <w:rFonts w:asciiTheme="minorHAnsi" w:hAnsiTheme="minorHAnsi" w:cstheme="minorHAnsi"/>
                <w:spacing w:val="-5"/>
                <w:sz w:val="19"/>
              </w:rPr>
              <w:t>kept</w:t>
            </w:r>
            <w:r w:rsidRPr="008910EF">
              <w:rPr>
                <w:rFonts w:asciiTheme="minorHAnsi" w:hAnsiTheme="minorHAnsi" w:cstheme="minorHAnsi"/>
                <w:spacing w:val="-8"/>
                <w:sz w:val="19"/>
              </w:rPr>
              <w:t xml:space="preserve"> </w:t>
            </w:r>
            <w:r w:rsidRPr="008910EF">
              <w:rPr>
                <w:rFonts w:asciiTheme="minorHAnsi" w:hAnsiTheme="minorHAnsi" w:cstheme="minorHAnsi"/>
                <w:spacing w:val="-3"/>
                <w:sz w:val="19"/>
              </w:rPr>
              <w:t>as</w:t>
            </w:r>
            <w:r w:rsidRPr="008910EF">
              <w:rPr>
                <w:rFonts w:asciiTheme="minorHAnsi" w:hAnsiTheme="minorHAnsi" w:cstheme="minorHAnsi"/>
                <w:spacing w:val="-8"/>
                <w:sz w:val="19"/>
              </w:rPr>
              <w:t xml:space="preserve"> </w:t>
            </w:r>
            <w:r w:rsidRPr="008910EF">
              <w:rPr>
                <w:rFonts w:asciiTheme="minorHAnsi" w:hAnsiTheme="minorHAnsi" w:cstheme="minorHAnsi"/>
                <w:spacing w:val="-4"/>
                <w:sz w:val="19"/>
              </w:rPr>
              <w:t>part</w:t>
            </w:r>
            <w:r w:rsidRPr="008910EF">
              <w:rPr>
                <w:rFonts w:asciiTheme="minorHAnsi" w:hAnsiTheme="minorHAnsi" w:cstheme="minorHAnsi"/>
                <w:spacing w:val="-9"/>
                <w:sz w:val="19"/>
              </w:rPr>
              <w:t xml:space="preserve"> </w:t>
            </w:r>
            <w:r w:rsidRPr="008910EF">
              <w:rPr>
                <w:rFonts w:asciiTheme="minorHAnsi" w:hAnsiTheme="minorHAnsi" w:cstheme="minorHAnsi"/>
                <w:spacing w:val="-4"/>
                <w:sz w:val="19"/>
              </w:rPr>
              <w:t>of</w:t>
            </w:r>
            <w:r w:rsidRPr="008910EF">
              <w:rPr>
                <w:rFonts w:asciiTheme="minorHAnsi" w:hAnsiTheme="minorHAnsi" w:cstheme="minorHAnsi"/>
                <w:spacing w:val="-13"/>
                <w:sz w:val="19"/>
              </w:rPr>
              <w:t xml:space="preserve"> </w:t>
            </w:r>
            <w:r w:rsidRPr="008910EF">
              <w:rPr>
                <w:rFonts w:asciiTheme="minorHAnsi" w:hAnsiTheme="minorHAnsi" w:cstheme="minorHAnsi"/>
                <w:spacing w:val="-5"/>
                <w:sz w:val="19"/>
              </w:rPr>
              <w:t>the maintenance</w:t>
            </w:r>
            <w:r w:rsidRPr="008910EF">
              <w:rPr>
                <w:rFonts w:asciiTheme="minorHAnsi" w:hAnsiTheme="minorHAnsi" w:cstheme="minorHAnsi"/>
                <w:spacing w:val="-10"/>
                <w:sz w:val="19"/>
              </w:rPr>
              <w:t xml:space="preserve"> </w:t>
            </w:r>
            <w:r w:rsidRPr="008910EF">
              <w:rPr>
                <w:rFonts w:asciiTheme="minorHAnsi" w:hAnsiTheme="minorHAnsi" w:cstheme="minorHAnsi"/>
                <w:spacing w:val="-5"/>
                <w:sz w:val="19"/>
              </w:rPr>
              <w:t>schedule</w:t>
            </w:r>
          </w:p>
        </w:tc>
        <w:tc>
          <w:tcPr>
            <w:tcW w:w="907" w:type="dxa"/>
            <w:vMerge/>
          </w:tcPr>
          <w:p w14:paraId="59A5C532" w14:textId="77777777" w:rsidR="00D55D89" w:rsidRPr="008910EF" w:rsidRDefault="00D55D89" w:rsidP="002140A7">
            <w:pPr>
              <w:rPr>
                <w:rFonts w:cstheme="minorHAnsi"/>
                <w:sz w:val="2"/>
                <w:szCs w:val="2"/>
              </w:rPr>
            </w:pPr>
          </w:p>
        </w:tc>
        <w:tc>
          <w:tcPr>
            <w:tcW w:w="2494" w:type="dxa"/>
            <w:vMerge/>
          </w:tcPr>
          <w:p w14:paraId="478AEDE0" w14:textId="77777777" w:rsidR="00D55D89" w:rsidRPr="008910EF" w:rsidRDefault="00D55D89" w:rsidP="002140A7">
            <w:pPr>
              <w:rPr>
                <w:rFonts w:cstheme="minorHAnsi"/>
                <w:sz w:val="2"/>
                <w:szCs w:val="2"/>
              </w:rPr>
            </w:pPr>
          </w:p>
        </w:tc>
        <w:tc>
          <w:tcPr>
            <w:tcW w:w="1417" w:type="dxa"/>
            <w:vMerge/>
          </w:tcPr>
          <w:p w14:paraId="37D474A1" w14:textId="77777777" w:rsidR="00D55D89" w:rsidRPr="008910EF" w:rsidRDefault="00D55D89" w:rsidP="002140A7">
            <w:pPr>
              <w:rPr>
                <w:rFonts w:cstheme="minorHAnsi"/>
                <w:sz w:val="2"/>
                <w:szCs w:val="2"/>
              </w:rPr>
            </w:pPr>
          </w:p>
        </w:tc>
        <w:tc>
          <w:tcPr>
            <w:tcW w:w="1417" w:type="dxa"/>
            <w:vMerge/>
          </w:tcPr>
          <w:p w14:paraId="6C8B1E8D" w14:textId="77777777" w:rsidR="00D55D89" w:rsidRPr="008910EF" w:rsidRDefault="00D55D89" w:rsidP="002140A7">
            <w:pPr>
              <w:rPr>
                <w:rFonts w:cstheme="minorHAnsi"/>
                <w:sz w:val="2"/>
                <w:szCs w:val="2"/>
              </w:rPr>
            </w:pPr>
          </w:p>
        </w:tc>
      </w:tr>
      <w:tr w:rsidR="00D55D89" w:rsidRPr="008910EF" w14:paraId="52ADDD59" w14:textId="77777777" w:rsidTr="002140A7">
        <w:trPr>
          <w:trHeight w:val="1689"/>
        </w:trPr>
        <w:tc>
          <w:tcPr>
            <w:tcW w:w="1361" w:type="dxa"/>
            <w:vMerge/>
          </w:tcPr>
          <w:p w14:paraId="53F29E93" w14:textId="77777777" w:rsidR="00D55D89" w:rsidRPr="008910EF" w:rsidRDefault="00D55D89" w:rsidP="002140A7">
            <w:pPr>
              <w:rPr>
                <w:rFonts w:cstheme="minorHAnsi"/>
                <w:sz w:val="2"/>
                <w:szCs w:val="2"/>
              </w:rPr>
            </w:pPr>
          </w:p>
        </w:tc>
        <w:tc>
          <w:tcPr>
            <w:tcW w:w="945" w:type="dxa"/>
            <w:vMerge/>
          </w:tcPr>
          <w:p w14:paraId="1DBA43B9" w14:textId="77777777" w:rsidR="00D55D89" w:rsidRPr="008910EF" w:rsidRDefault="00D55D89" w:rsidP="002140A7">
            <w:pPr>
              <w:rPr>
                <w:rFonts w:cstheme="minorHAnsi"/>
                <w:sz w:val="2"/>
                <w:szCs w:val="2"/>
              </w:rPr>
            </w:pPr>
          </w:p>
        </w:tc>
        <w:tc>
          <w:tcPr>
            <w:tcW w:w="1361" w:type="dxa"/>
            <w:vMerge/>
          </w:tcPr>
          <w:p w14:paraId="0DC4CD47" w14:textId="77777777" w:rsidR="00D55D89" w:rsidRPr="008910EF" w:rsidRDefault="00D55D89" w:rsidP="002140A7">
            <w:pPr>
              <w:rPr>
                <w:rFonts w:cstheme="minorHAnsi"/>
                <w:sz w:val="2"/>
                <w:szCs w:val="2"/>
              </w:rPr>
            </w:pPr>
          </w:p>
        </w:tc>
        <w:tc>
          <w:tcPr>
            <w:tcW w:w="1049" w:type="dxa"/>
          </w:tcPr>
          <w:p w14:paraId="5203D1B1" w14:textId="77777777" w:rsidR="00D55D89" w:rsidRPr="008910EF" w:rsidRDefault="00D55D89" w:rsidP="002140A7">
            <w:pPr>
              <w:pStyle w:val="TableParagraph"/>
              <w:spacing w:before="12"/>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77905647" w14:textId="77777777" w:rsidR="00D55D89" w:rsidRPr="008910EF" w:rsidRDefault="00D55D89" w:rsidP="002140A7">
            <w:pPr>
              <w:pStyle w:val="TableParagraph"/>
              <w:spacing w:before="36" w:line="211" w:lineRule="auto"/>
              <w:ind w:left="55" w:right="442"/>
              <w:rPr>
                <w:rFonts w:asciiTheme="minorHAnsi" w:hAnsiTheme="minorHAnsi" w:cstheme="minorHAnsi"/>
                <w:sz w:val="19"/>
              </w:rPr>
            </w:pPr>
            <w:r w:rsidRPr="008910EF">
              <w:rPr>
                <w:rFonts w:asciiTheme="minorHAnsi" w:hAnsiTheme="minorHAnsi" w:cstheme="minorHAnsi"/>
                <w:spacing w:val="-6"/>
                <w:sz w:val="19"/>
              </w:rPr>
              <w:t xml:space="preserve">Defective </w:t>
            </w:r>
            <w:r w:rsidRPr="008910EF">
              <w:rPr>
                <w:rFonts w:asciiTheme="minorHAnsi" w:hAnsiTheme="minorHAnsi" w:cstheme="minorHAnsi"/>
                <w:spacing w:val="-5"/>
                <w:sz w:val="19"/>
              </w:rPr>
              <w:t xml:space="preserve">electrical equipment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clearly identified, labelled </w:t>
            </w:r>
            <w:r w:rsidRPr="008910EF">
              <w:rPr>
                <w:rFonts w:asciiTheme="minorHAnsi" w:hAnsiTheme="minorHAnsi" w:cstheme="minorHAnsi"/>
                <w:spacing w:val="-3"/>
                <w:sz w:val="19"/>
              </w:rPr>
              <w:t xml:space="preserve">as </w:t>
            </w:r>
            <w:r w:rsidRPr="008910EF">
              <w:rPr>
                <w:rFonts w:asciiTheme="minorHAnsi" w:hAnsiTheme="minorHAnsi" w:cstheme="minorHAnsi"/>
                <w:spacing w:val="-4"/>
                <w:sz w:val="19"/>
              </w:rPr>
              <w:t xml:space="preserve">out of use and </w:t>
            </w:r>
            <w:r w:rsidRPr="008910EF">
              <w:rPr>
                <w:rFonts w:asciiTheme="minorHAnsi" w:hAnsiTheme="minorHAnsi" w:cstheme="minorHAnsi"/>
                <w:spacing w:val="-7"/>
                <w:sz w:val="19"/>
              </w:rPr>
              <w:t xml:space="preserve">stored </w:t>
            </w:r>
            <w:r w:rsidRPr="008910EF">
              <w:rPr>
                <w:rFonts w:asciiTheme="minorHAnsi" w:hAnsiTheme="minorHAnsi" w:cstheme="minorHAnsi"/>
                <w:spacing w:val="-6"/>
                <w:sz w:val="19"/>
              </w:rPr>
              <w:t xml:space="preserve">separately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prevent </w:t>
            </w:r>
            <w:r w:rsidRPr="008910EF">
              <w:rPr>
                <w:rFonts w:asciiTheme="minorHAnsi" w:hAnsiTheme="minorHAnsi" w:cstheme="minorHAnsi"/>
                <w:spacing w:val="-5"/>
                <w:sz w:val="19"/>
              </w:rPr>
              <w:t>accidental use.</w:t>
            </w:r>
          </w:p>
          <w:p w14:paraId="774ADFF8" w14:textId="77777777" w:rsidR="00D55D89" w:rsidRPr="008910EF" w:rsidRDefault="00D55D89" w:rsidP="002140A7">
            <w:pPr>
              <w:pStyle w:val="TableParagraph"/>
              <w:spacing w:line="211" w:lineRule="auto"/>
              <w:ind w:left="55" w:right="962"/>
              <w:rPr>
                <w:rFonts w:asciiTheme="minorHAnsi" w:hAnsiTheme="minorHAnsi" w:cstheme="minorHAnsi"/>
                <w:sz w:val="19"/>
              </w:rPr>
            </w:pPr>
            <w:r w:rsidRPr="008910EF">
              <w:rPr>
                <w:rFonts w:asciiTheme="minorHAnsi" w:hAnsiTheme="minorHAnsi" w:cstheme="minorHAnsi"/>
                <w:spacing w:val="-4"/>
                <w:sz w:val="19"/>
              </w:rPr>
              <w:t xml:space="preserve">All </w:t>
            </w:r>
            <w:r w:rsidRPr="008910EF">
              <w:rPr>
                <w:rFonts w:asciiTheme="minorHAnsi" w:hAnsiTheme="minorHAnsi" w:cstheme="minorHAnsi"/>
                <w:spacing w:val="-5"/>
                <w:sz w:val="19"/>
              </w:rPr>
              <w:t xml:space="preserve">faults </w:t>
            </w:r>
            <w:r w:rsidRPr="008910EF">
              <w:rPr>
                <w:rFonts w:asciiTheme="minorHAnsi" w:hAnsiTheme="minorHAnsi" w:cstheme="minorHAnsi"/>
                <w:spacing w:val="-6"/>
                <w:sz w:val="19"/>
              </w:rPr>
              <w:t xml:space="preserve">are recorded </w:t>
            </w:r>
            <w:r w:rsidRPr="008910EF">
              <w:rPr>
                <w:rFonts w:asciiTheme="minorHAnsi" w:hAnsiTheme="minorHAnsi" w:cstheme="minorHAnsi"/>
                <w:spacing w:val="-3"/>
                <w:sz w:val="19"/>
              </w:rPr>
              <w:t xml:space="preserve">in </w:t>
            </w:r>
            <w:r w:rsidRPr="008910EF">
              <w:rPr>
                <w:rFonts w:asciiTheme="minorHAnsi" w:hAnsiTheme="minorHAnsi" w:cstheme="minorHAnsi"/>
                <w:spacing w:val="-4"/>
                <w:sz w:val="19"/>
              </w:rPr>
              <w:t xml:space="preserve">log </w:t>
            </w:r>
            <w:r w:rsidRPr="008910EF">
              <w:rPr>
                <w:rFonts w:asciiTheme="minorHAnsi" w:hAnsiTheme="minorHAnsi" w:cstheme="minorHAnsi"/>
                <w:spacing w:val="-5"/>
                <w:sz w:val="19"/>
              </w:rPr>
              <w:t xml:space="preserve">book </w:t>
            </w:r>
            <w:r w:rsidRPr="008910EF">
              <w:rPr>
                <w:rFonts w:asciiTheme="minorHAnsi" w:hAnsiTheme="minorHAnsi" w:cstheme="minorHAnsi"/>
                <w:spacing w:val="-6"/>
                <w:sz w:val="19"/>
              </w:rPr>
              <w:t xml:space="preserve">Previous </w:t>
            </w:r>
            <w:r w:rsidRPr="008910EF">
              <w:rPr>
                <w:rFonts w:asciiTheme="minorHAnsi" w:hAnsiTheme="minorHAnsi" w:cstheme="minorHAnsi"/>
                <w:spacing w:val="-5"/>
                <w:sz w:val="19"/>
              </w:rPr>
              <w:t xml:space="preserve">faults </w:t>
            </w:r>
            <w:r w:rsidRPr="008910EF">
              <w:rPr>
                <w:rFonts w:asciiTheme="minorHAnsi" w:hAnsiTheme="minorHAnsi" w:cstheme="minorHAnsi"/>
                <w:spacing w:val="-4"/>
                <w:sz w:val="19"/>
              </w:rPr>
              <w:t xml:space="preserve">have </w:t>
            </w:r>
            <w:r w:rsidRPr="008910EF">
              <w:rPr>
                <w:rFonts w:asciiTheme="minorHAnsi" w:hAnsiTheme="minorHAnsi" w:cstheme="minorHAnsi"/>
                <w:spacing w:val="-6"/>
                <w:sz w:val="19"/>
              </w:rPr>
              <w:t>received attention</w:t>
            </w:r>
          </w:p>
          <w:p w14:paraId="0E7F28CE" w14:textId="77777777" w:rsidR="00D55D89" w:rsidRPr="008910EF" w:rsidRDefault="00D55D89" w:rsidP="002140A7">
            <w:pPr>
              <w:pStyle w:val="TableParagraph"/>
              <w:spacing w:line="211" w:lineRule="auto"/>
              <w:ind w:left="55" w:right="451"/>
              <w:rPr>
                <w:rFonts w:asciiTheme="minorHAnsi" w:hAnsiTheme="minorHAnsi" w:cstheme="minorHAnsi"/>
                <w:sz w:val="19"/>
              </w:rPr>
            </w:pPr>
            <w:r w:rsidRPr="008910EF">
              <w:rPr>
                <w:rFonts w:asciiTheme="minorHAnsi" w:hAnsiTheme="minorHAnsi" w:cstheme="minorHAnsi"/>
                <w:spacing w:val="-6"/>
                <w:sz w:val="19"/>
              </w:rPr>
              <w:t xml:space="preserve">Defects are reported </w:t>
            </w:r>
            <w:r w:rsidRPr="008910EF">
              <w:rPr>
                <w:rFonts w:asciiTheme="minorHAnsi" w:hAnsiTheme="minorHAnsi" w:cstheme="minorHAnsi"/>
                <w:spacing w:val="-4"/>
                <w:sz w:val="19"/>
              </w:rPr>
              <w:t xml:space="preserve">to </w:t>
            </w:r>
            <w:r w:rsidRPr="008910EF">
              <w:rPr>
                <w:rFonts w:asciiTheme="minorHAnsi" w:hAnsiTheme="minorHAnsi" w:cstheme="minorHAnsi"/>
                <w:spacing w:val="-5"/>
                <w:sz w:val="19"/>
              </w:rPr>
              <w:t xml:space="preserve">person </w:t>
            </w:r>
            <w:r w:rsidRPr="008910EF">
              <w:rPr>
                <w:rFonts w:asciiTheme="minorHAnsi" w:hAnsiTheme="minorHAnsi" w:cstheme="minorHAnsi"/>
                <w:spacing w:val="-3"/>
                <w:sz w:val="19"/>
              </w:rPr>
              <w:t xml:space="preserve">in </w:t>
            </w:r>
            <w:r w:rsidRPr="008910EF">
              <w:rPr>
                <w:rFonts w:asciiTheme="minorHAnsi" w:hAnsiTheme="minorHAnsi" w:cstheme="minorHAnsi"/>
                <w:spacing w:val="-6"/>
                <w:sz w:val="19"/>
              </w:rPr>
              <w:t xml:space="preserve">control </w:t>
            </w:r>
            <w:r w:rsidRPr="008910EF">
              <w:rPr>
                <w:rFonts w:asciiTheme="minorHAnsi" w:hAnsiTheme="minorHAnsi" w:cstheme="minorHAnsi"/>
                <w:spacing w:val="-4"/>
                <w:sz w:val="19"/>
              </w:rPr>
              <w:t xml:space="preserve">of </w:t>
            </w:r>
            <w:r w:rsidRPr="008910EF">
              <w:rPr>
                <w:rFonts w:asciiTheme="minorHAnsi" w:hAnsiTheme="minorHAnsi" w:cstheme="minorHAnsi"/>
                <w:spacing w:val="-5"/>
                <w:sz w:val="19"/>
              </w:rPr>
              <w:t xml:space="preserve">workplace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ensure </w:t>
            </w:r>
            <w:r w:rsidRPr="008910EF">
              <w:rPr>
                <w:rFonts w:asciiTheme="minorHAnsi" w:hAnsiTheme="minorHAnsi" w:cstheme="minorHAnsi"/>
                <w:spacing w:val="-4"/>
                <w:sz w:val="19"/>
              </w:rPr>
              <w:t xml:space="preserve">all </w:t>
            </w:r>
            <w:r w:rsidRPr="008910EF">
              <w:rPr>
                <w:rFonts w:asciiTheme="minorHAnsi" w:hAnsiTheme="minorHAnsi" w:cstheme="minorHAnsi"/>
                <w:spacing w:val="-5"/>
                <w:sz w:val="19"/>
              </w:rPr>
              <w:t xml:space="preserve">items </w:t>
            </w:r>
            <w:r w:rsidRPr="008910EF">
              <w:rPr>
                <w:rFonts w:asciiTheme="minorHAnsi" w:hAnsiTheme="minorHAnsi" w:cstheme="minorHAnsi"/>
                <w:spacing w:val="-6"/>
                <w:sz w:val="19"/>
              </w:rPr>
              <w:t xml:space="preserve">are repaired </w:t>
            </w:r>
            <w:r w:rsidRPr="008910EF">
              <w:rPr>
                <w:rFonts w:asciiTheme="minorHAnsi" w:hAnsiTheme="minorHAnsi" w:cstheme="minorHAnsi"/>
                <w:spacing w:val="-5"/>
                <w:sz w:val="19"/>
              </w:rPr>
              <w:t xml:space="preserve">or </w:t>
            </w:r>
            <w:r w:rsidRPr="008910EF">
              <w:rPr>
                <w:rFonts w:asciiTheme="minorHAnsi" w:hAnsiTheme="minorHAnsi" w:cstheme="minorHAnsi"/>
                <w:spacing w:val="-6"/>
                <w:sz w:val="19"/>
              </w:rPr>
              <w:t>replaced</w:t>
            </w:r>
          </w:p>
        </w:tc>
        <w:tc>
          <w:tcPr>
            <w:tcW w:w="907" w:type="dxa"/>
            <w:vMerge/>
          </w:tcPr>
          <w:p w14:paraId="3F4D161E" w14:textId="77777777" w:rsidR="00D55D89" w:rsidRPr="008910EF" w:rsidRDefault="00D55D89" w:rsidP="002140A7">
            <w:pPr>
              <w:rPr>
                <w:rFonts w:cstheme="minorHAnsi"/>
                <w:sz w:val="2"/>
                <w:szCs w:val="2"/>
              </w:rPr>
            </w:pPr>
          </w:p>
        </w:tc>
        <w:tc>
          <w:tcPr>
            <w:tcW w:w="2494" w:type="dxa"/>
            <w:vMerge/>
          </w:tcPr>
          <w:p w14:paraId="0B5647FB" w14:textId="77777777" w:rsidR="00D55D89" w:rsidRPr="008910EF" w:rsidRDefault="00D55D89" w:rsidP="002140A7">
            <w:pPr>
              <w:rPr>
                <w:rFonts w:cstheme="minorHAnsi"/>
                <w:sz w:val="2"/>
                <w:szCs w:val="2"/>
              </w:rPr>
            </w:pPr>
          </w:p>
        </w:tc>
        <w:tc>
          <w:tcPr>
            <w:tcW w:w="1417" w:type="dxa"/>
            <w:vMerge/>
          </w:tcPr>
          <w:p w14:paraId="08141BD0" w14:textId="77777777" w:rsidR="00D55D89" w:rsidRPr="008910EF" w:rsidRDefault="00D55D89" w:rsidP="002140A7">
            <w:pPr>
              <w:rPr>
                <w:rFonts w:cstheme="minorHAnsi"/>
                <w:sz w:val="2"/>
                <w:szCs w:val="2"/>
              </w:rPr>
            </w:pPr>
          </w:p>
        </w:tc>
        <w:tc>
          <w:tcPr>
            <w:tcW w:w="1417" w:type="dxa"/>
            <w:vMerge/>
          </w:tcPr>
          <w:p w14:paraId="067BB3D0" w14:textId="77777777" w:rsidR="00D55D89" w:rsidRPr="008910EF" w:rsidRDefault="00D55D89" w:rsidP="002140A7">
            <w:pPr>
              <w:rPr>
                <w:rFonts w:cstheme="minorHAnsi"/>
                <w:sz w:val="2"/>
                <w:szCs w:val="2"/>
              </w:rPr>
            </w:pPr>
          </w:p>
        </w:tc>
      </w:tr>
      <w:tr w:rsidR="00D55D89" w:rsidRPr="008910EF" w14:paraId="2890549B" w14:textId="77777777" w:rsidTr="002140A7">
        <w:trPr>
          <w:trHeight w:val="1489"/>
        </w:trPr>
        <w:tc>
          <w:tcPr>
            <w:tcW w:w="1361" w:type="dxa"/>
            <w:vMerge/>
          </w:tcPr>
          <w:p w14:paraId="73116E4E" w14:textId="77777777" w:rsidR="00D55D89" w:rsidRPr="008910EF" w:rsidRDefault="00D55D89" w:rsidP="002140A7">
            <w:pPr>
              <w:rPr>
                <w:rFonts w:cstheme="minorHAnsi"/>
                <w:sz w:val="2"/>
                <w:szCs w:val="2"/>
              </w:rPr>
            </w:pPr>
          </w:p>
        </w:tc>
        <w:tc>
          <w:tcPr>
            <w:tcW w:w="945" w:type="dxa"/>
            <w:vMerge/>
          </w:tcPr>
          <w:p w14:paraId="7EC19168" w14:textId="77777777" w:rsidR="00D55D89" w:rsidRPr="008910EF" w:rsidRDefault="00D55D89" w:rsidP="002140A7">
            <w:pPr>
              <w:rPr>
                <w:rFonts w:cstheme="minorHAnsi"/>
                <w:sz w:val="2"/>
                <w:szCs w:val="2"/>
              </w:rPr>
            </w:pPr>
          </w:p>
        </w:tc>
        <w:tc>
          <w:tcPr>
            <w:tcW w:w="1361" w:type="dxa"/>
            <w:vMerge/>
          </w:tcPr>
          <w:p w14:paraId="62F43259" w14:textId="77777777" w:rsidR="00D55D89" w:rsidRPr="008910EF" w:rsidRDefault="00D55D89" w:rsidP="002140A7">
            <w:pPr>
              <w:rPr>
                <w:rFonts w:cstheme="minorHAnsi"/>
                <w:sz w:val="2"/>
                <w:szCs w:val="2"/>
              </w:rPr>
            </w:pPr>
          </w:p>
        </w:tc>
        <w:tc>
          <w:tcPr>
            <w:tcW w:w="1049" w:type="dxa"/>
          </w:tcPr>
          <w:p w14:paraId="4D3C6C01" w14:textId="77777777" w:rsidR="00D55D89" w:rsidRPr="008910EF" w:rsidRDefault="00D55D89" w:rsidP="002140A7">
            <w:pPr>
              <w:pStyle w:val="TableParagraph"/>
              <w:spacing w:before="12"/>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22083CE1" w14:textId="77777777" w:rsidR="00D55D89" w:rsidRPr="008910EF" w:rsidRDefault="00D55D89" w:rsidP="002140A7">
            <w:pPr>
              <w:pStyle w:val="TableParagraph"/>
              <w:spacing w:before="36" w:line="211" w:lineRule="auto"/>
              <w:ind w:left="55" w:right="68"/>
              <w:rPr>
                <w:rFonts w:asciiTheme="minorHAnsi" w:hAnsiTheme="minorHAnsi" w:cstheme="minorHAnsi"/>
                <w:sz w:val="19"/>
              </w:rPr>
            </w:pP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operation </w:t>
            </w:r>
            <w:r w:rsidRPr="008910EF">
              <w:rPr>
                <w:rFonts w:asciiTheme="minorHAnsi" w:hAnsiTheme="minorHAnsi" w:cstheme="minorHAnsi"/>
                <w:spacing w:val="-4"/>
                <w:sz w:val="19"/>
              </w:rPr>
              <w:t xml:space="preserve">of the RCD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checked </w:t>
            </w:r>
            <w:r w:rsidRPr="008910EF">
              <w:rPr>
                <w:rFonts w:asciiTheme="minorHAnsi" w:hAnsiTheme="minorHAnsi" w:cstheme="minorHAnsi"/>
                <w:spacing w:val="-3"/>
                <w:sz w:val="19"/>
              </w:rPr>
              <w:t xml:space="preserve">by </w:t>
            </w:r>
            <w:r w:rsidRPr="008910EF">
              <w:rPr>
                <w:rFonts w:asciiTheme="minorHAnsi" w:hAnsiTheme="minorHAnsi" w:cstheme="minorHAnsi"/>
                <w:spacing w:val="-6"/>
                <w:sz w:val="19"/>
              </w:rPr>
              <w:t xml:space="preserve">pressing </w:t>
            </w:r>
            <w:r w:rsidRPr="008910EF">
              <w:rPr>
                <w:rFonts w:asciiTheme="minorHAnsi" w:hAnsiTheme="minorHAnsi" w:cstheme="minorHAnsi"/>
                <w:spacing w:val="-4"/>
                <w:sz w:val="19"/>
              </w:rPr>
              <w:t xml:space="preserve">the </w:t>
            </w:r>
            <w:r w:rsidRPr="008910EF">
              <w:rPr>
                <w:rFonts w:asciiTheme="minorHAnsi" w:hAnsiTheme="minorHAnsi" w:cstheme="minorHAnsi"/>
                <w:spacing w:val="-5"/>
                <w:sz w:val="19"/>
              </w:rPr>
              <w:t xml:space="preserve">test button </w:t>
            </w:r>
            <w:r w:rsidRPr="008910EF">
              <w:rPr>
                <w:rFonts w:asciiTheme="minorHAnsi" w:hAnsiTheme="minorHAnsi" w:cstheme="minorHAnsi"/>
                <w:spacing w:val="-6"/>
                <w:sz w:val="19"/>
              </w:rPr>
              <w:t xml:space="preserve">regularly </w:t>
            </w:r>
            <w:r w:rsidRPr="008910EF">
              <w:rPr>
                <w:rFonts w:asciiTheme="minorHAnsi" w:hAnsiTheme="minorHAnsi" w:cstheme="minorHAnsi"/>
                <w:spacing w:val="-4"/>
                <w:sz w:val="19"/>
              </w:rPr>
              <w:t xml:space="preserve">and the RCD </w:t>
            </w:r>
            <w:r w:rsidRPr="008910EF">
              <w:rPr>
                <w:rFonts w:asciiTheme="minorHAnsi" w:hAnsiTheme="minorHAnsi" w:cstheme="minorHAnsi"/>
                <w:spacing w:val="-3"/>
                <w:sz w:val="19"/>
              </w:rPr>
              <w:t xml:space="preserve">is </w:t>
            </w:r>
            <w:r w:rsidRPr="008910EF">
              <w:rPr>
                <w:rFonts w:asciiTheme="minorHAnsi" w:hAnsiTheme="minorHAnsi" w:cstheme="minorHAnsi"/>
                <w:spacing w:val="-6"/>
                <w:sz w:val="19"/>
              </w:rPr>
              <w:t xml:space="preserve">tested </w:t>
            </w:r>
            <w:r w:rsidRPr="008910EF">
              <w:rPr>
                <w:rFonts w:asciiTheme="minorHAnsi" w:hAnsiTheme="minorHAnsi" w:cstheme="minorHAnsi"/>
                <w:spacing w:val="-5"/>
                <w:sz w:val="19"/>
              </w:rPr>
              <w:t xml:space="preserve">periodically </w:t>
            </w:r>
            <w:r w:rsidRPr="008910EF">
              <w:rPr>
                <w:rFonts w:asciiTheme="minorHAnsi" w:hAnsiTheme="minorHAnsi" w:cstheme="minorHAnsi"/>
                <w:spacing w:val="-3"/>
                <w:sz w:val="19"/>
              </w:rPr>
              <w:t xml:space="preserve">by </w:t>
            </w:r>
            <w:r w:rsidRPr="008910EF">
              <w:rPr>
                <w:rFonts w:asciiTheme="minorHAnsi" w:hAnsiTheme="minorHAnsi" w:cstheme="minorHAnsi"/>
                <w:sz w:val="19"/>
              </w:rPr>
              <w:t xml:space="preserve">a </w:t>
            </w:r>
            <w:r w:rsidRPr="008910EF">
              <w:rPr>
                <w:rFonts w:asciiTheme="minorHAnsi" w:hAnsiTheme="minorHAnsi" w:cstheme="minorHAnsi"/>
                <w:spacing w:val="-6"/>
                <w:sz w:val="19"/>
              </w:rPr>
              <w:t xml:space="preserve">competent </w:t>
            </w:r>
            <w:r w:rsidRPr="008910EF">
              <w:rPr>
                <w:rFonts w:asciiTheme="minorHAnsi" w:hAnsiTheme="minorHAnsi" w:cstheme="minorHAnsi"/>
                <w:spacing w:val="-5"/>
                <w:sz w:val="19"/>
              </w:rPr>
              <w:t xml:space="preserve">person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ensure </w:t>
            </w:r>
            <w:r w:rsidRPr="008910EF">
              <w:rPr>
                <w:rFonts w:asciiTheme="minorHAnsi" w:hAnsiTheme="minorHAnsi" w:cstheme="minorHAnsi"/>
                <w:spacing w:val="-4"/>
                <w:sz w:val="19"/>
              </w:rPr>
              <w:t xml:space="preserve">that </w:t>
            </w:r>
            <w:r w:rsidRPr="008910EF">
              <w:rPr>
                <w:rFonts w:asciiTheme="minorHAnsi" w:hAnsiTheme="minorHAnsi" w:cstheme="minorHAnsi"/>
                <w:spacing w:val="-3"/>
                <w:sz w:val="19"/>
              </w:rPr>
              <w:t xml:space="preserve">it </w:t>
            </w:r>
            <w:r w:rsidRPr="008910EF">
              <w:rPr>
                <w:rFonts w:asciiTheme="minorHAnsi" w:hAnsiTheme="minorHAnsi" w:cstheme="minorHAnsi"/>
                <w:spacing w:val="-6"/>
                <w:sz w:val="19"/>
              </w:rPr>
              <w:t xml:space="preserve">operates </w:t>
            </w:r>
            <w:r w:rsidRPr="008910EF">
              <w:rPr>
                <w:rFonts w:asciiTheme="minorHAnsi" w:hAnsiTheme="minorHAnsi" w:cstheme="minorHAnsi"/>
                <w:spacing w:val="-3"/>
                <w:sz w:val="19"/>
              </w:rPr>
              <w:t xml:space="preserve">at </w:t>
            </w:r>
            <w:r w:rsidRPr="008910EF">
              <w:rPr>
                <w:rFonts w:asciiTheme="minorHAnsi" w:hAnsiTheme="minorHAnsi" w:cstheme="minorHAnsi"/>
                <w:spacing w:val="-6"/>
                <w:sz w:val="19"/>
              </w:rPr>
              <w:t xml:space="preserve">correct </w:t>
            </w:r>
            <w:r w:rsidRPr="008910EF">
              <w:rPr>
                <w:rFonts w:asciiTheme="minorHAnsi" w:hAnsiTheme="minorHAnsi" w:cstheme="minorHAnsi"/>
                <w:spacing w:val="-5"/>
                <w:sz w:val="19"/>
              </w:rPr>
              <w:t xml:space="preserve">leakage </w:t>
            </w:r>
            <w:r w:rsidRPr="008910EF">
              <w:rPr>
                <w:rFonts w:asciiTheme="minorHAnsi" w:hAnsiTheme="minorHAnsi" w:cstheme="minorHAnsi"/>
                <w:spacing w:val="-6"/>
                <w:sz w:val="19"/>
              </w:rPr>
              <w:t xml:space="preserve">current </w:t>
            </w:r>
            <w:r w:rsidRPr="008910EF">
              <w:rPr>
                <w:rFonts w:asciiTheme="minorHAnsi" w:hAnsiTheme="minorHAnsi" w:cstheme="minorHAnsi"/>
                <w:spacing w:val="-5"/>
                <w:sz w:val="19"/>
              </w:rPr>
              <w:t xml:space="preserve">(leakage </w:t>
            </w:r>
            <w:r w:rsidRPr="008910EF">
              <w:rPr>
                <w:rFonts w:asciiTheme="minorHAnsi" w:hAnsiTheme="minorHAnsi" w:cstheme="minorHAnsi"/>
                <w:spacing w:val="-6"/>
                <w:sz w:val="19"/>
              </w:rPr>
              <w:t xml:space="preserve">current </w:t>
            </w:r>
            <w:r w:rsidRPr="008910EF">
              <w:rPr>
                <w:rFonts w:asciiTheme="minorHAnsi" w:hAnsiTheme="minorHAnsi" w:cstheme="minorHAnsi"/>
                <w:spacing w:val="-4"/>
                <w:sz w:val="19"/>
              </w:rPr>
              <w:t xml:space="preserve">not </w:t>
            </w:r>
            <w:r w:rsidRPr="008910EF">
              <w:rPr>
                <w:rFonts w:asciiTheme="minorHAnsi" w:hAnsiTheme="minorHAnsi" w:cstheme="minorHAnsi"/>
                <w:spacing w:val="-6"/>
                <w:sz w:val="19"/>
              </w:rPr>
              <w:t xml:space="preserve">exceeding </w:t>
            </w:r>
            <w:r w:rsidRPr="008910EF">
              <w:rPr>
                <w:rFonts w:asciiTheme="minorHAnsi" w:hAnsiTheme="minorHAnsi" w:cstheme="minorHAnsi"/>
                <w:spacing w:val="-3"/>
                <w:sz w:val="19"/>
              </w:rPr>
              <w:t xml:space="preserve">30 mA in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time </w:t>
            </w:r>
            <w:r w:rsidRPr="008910EF">
              <w:rPr>
                <w:rFonts w:asciiTheme="minorHAnsi" w:hAnsiTheme="minorHAnsi" w:cstheme="minorHAnsi"/>
                <w:spacing w:val="-4"/>
                <w:sz w:val="19"/>
              </w:rPr>
              <w:t xml:space="preserve">of not </w:t>
            </w:r>
            <w:r w:rsidRPr="008910EF">
              <w:rPr>
                <w:rFonts w:asciiTheme="minorHAnsi" w:hAnsiTheme="minorHAnsi" w:cstheme="minorHAnsi"/>
                <w:spacing w:val="-6"/>
                <w:sz w:val="19"/>
              </w:rPr>
              <w:t xml:space="preserve">more </w:t>
            </w:r>
            <w:r w:rsidRPr="008910EF">
              <w:rPr>
                <w:rFonts w:asciiTheme="minorHAnsi" w:hAnsiTheme="minorHAnsi" w:cstheme="minorHAnsi"/>
                <w:spacing w:val="-4"/>
                <w:sz w:val="19"/>
              </w:rPr>
              <w:t xml:space="preserve">than </w:t>
            </w:r>
            <w:r w:rsidRPr="008910EF">
              <w:rPr>
                <w:rFonts w:asciiTheme="minorHAnsi" w:hAnsiTheme="minorHAnsi" w:cstheme="minorHAnsi"/>
                <w:spacing w:val="-5"/>
                <w:sz w:val="19"/>
              </w:rPr>
              <w:t>0.3 seconds)</w:t>
            </w:r>
          </w:p>
          <w:p w14:paraId="31144766" w14:textId="77777777" w:rsidR="00D55D89" w:rsidRPr="008910EF" w:rsidRDefault="00D55D89" w:rsidP="002140A7">
            <w:pPr>
              <w:pStyle w:val="TableParagraph"/>
              <w:spacing w:line="201" w:lineRule="exact"/>
              <w:ind w:left="55"/>
              <w:rPr>
                <w:rFonts w:asciiTheme="minorHAnsi" w:hAnsiTheme="minorHAnsi" w:cstheme="minorHAnsi"/>
                <w:sz w:val="19"/>
              </w:rPr>
            </w:pPr>
            <w:r w:rsidRPr="008910EF">
              <w:rPr>
                <w:rFonts w:asciiTheme="minorHAnsi" w:hAnsiTheme="minorHAnsi" w:cstheme="minorHAnsi"/>
                <w:sz w:val="19"/>
              </w:rPr>
              <w:t>(Applicable to plug and socket arrangements)</w:t>
            </w:r>
          </w:p>
        </w:tc>
        <w:tc>
          <w:tcPr>
            <w:tcW w:w="907" w:type="dxa"/>
            <w:vMerge/>
          </w:tcPr>
          <w:p w14:paraId="7203EEB7" w14:textId="77777777" w:rsidR="00D55D89" w:rsidRPr="008910EF" w:rsidRDefault="00D55D89" w:rsidP="002140A7">
            <w:pPr>
              <w:rPr>
                <w:rFonts w:cstheme="minorHAnsi"/>
                <w:sz w:val="2"/>
                <w:szCs w:val="2"/>
              </w:rPr>
            </w:pPr>
          </w:p>
        </w:tc>
        <w:tc>
          <w:tcPr>
            <w:tcW w:w="2494" w:type="dxa"/>
            <w:vMerge/>
          </w:tcPr>
          <w:p w14:paraId="1BE9DA71" w14:textId="77777777" w:rsidR="00D55D89" w:rsidRPr="008910EF" w:rsidRDefault="00D55D89" w:rsidP="002140A7">
            <w:pPr>
              <w:rPr>
                <w:rFonts w:cstheme="minorHAnsi"/>
                <w:sz w:val="2"/>
                <w:szCs w:val="2"/>
              </w:rPr>
            </w:pPr>
          </w:p>
        </w:tc>
        <w:tc>
          <w:tcPr>
            <w:tcW w:w="1417" w:type="dxa"/>
            <w:vMerge/>
          </w:tcPr>
          <w:p w14:paraId="756DF38B" w14:textId="77777777" w:rsidR="00D55D89" w:rsidRPr="008910EF" w:rsidRDefault="00D55D89" w:rsidP="002140A7">
            <w:pPr>
              <w:rPr>
                <w:rFonts w:cstheme="minorHAnsi"/>
                <w:sz w:val="2"/>
                <w:szCs w:val="2"/>
              </w:rPr>
            </w:pPr>
          </w:p>
        </w:tc>
        <w:tc>
          <w:tcPr>
            <w:tcW w:w="1417" w:type="dxa"/>
            <w:vMerge/>
          </w:tcPr>
          <w:p w14:paraId="16251B2D" w14:textId="77777777" w:rsidR="00D55D89" w:rsidRPr="008910EF" w:rsidRDefault="00D55D89" w:rsidP="002140A7">
            <w:pPr>
              <w:rPr>
                <w:rFonts w:cstheme="minorHAnsi"/>
                <w:sz w:val="2"/>
                <w:szCs w:val="2"/>
              </w:rPr>
            </w:pPr>
          </w:p>
        </w:tc>
      </w:tr>
      <w:tr w:rsidR="00D55D89" w:rsidRPr="008910EF" w14:paraId="2C91F401" w14:textId="77777777" w:rsidTr="002140A7">
        <w:trPr>
          <w:trHeight w:val="689"/>
        </w:trPr>
        <w:tc>
          <w:tcPr>
            <w:tcW w:w="1361" w:type="dxa"/>
            <w:vMerge/>
          </w:tcPr>
          <w:p w14:paraId="440A8E2F" w14:textId="77777777" w:rsidR="00D55D89" w:rsidRPr="008910EF" w:rsidRDefault="00D55D89" w:rsidP="002140A7">
            <w:pPr>
              <w:rPr>
                <w:rFonts w:cstheme="minorHAnsi"/>
                <w:sz w:val="2"/>
                <w:szCs w:val="2"/>
              </w:rPr>
            </w:pPr>
          </w:p>
        </w:tc>
        <w:tc>
          <w:tcPr>
            <w:tcW w:w="945" w:type="dxa"/>
            <w:vMerge/>
          </w:tcPr>
          <w:p w14:paraId="63FD6CAD" w14:textId="77777777" w:rsidR="00D55D89" w:rsidRPr="008910EF" w:rsidRDefault="00D55D89" w:rsidP="002140A7">
            <w:pPr>
              <w:rPr>
                <w:rFonts w:cstheme="minorHAnsi"/>
                <w:sz w:val="2"/>
                <w:szCs w:val="2"/>
              </w:rPr>
            </w:pPr>
          </w:p>
        </w:tc>
        <w:tc>
          <w:tcPr>
            <w:tcW w:w="1361" w:type="dxa"/>
            <w:vMerge/>
          </w:tcPr>
          <w:p w14:paraId="0C3F0D41" w14:textId="77777777" w:rsidR="00D55D89" w:rsidRPr="008910EF" w:rsidRDefault="00D55D89" w:rsidP="002140A7">
            <w:pPr>
              <w:rPr>
                <w:rFonts w:cstheme="minorHAnsi"/>
                <w:sz w:val="2"/>
                <w:szCs w:val="2"/>
              </w:rPr>
            </w:pPr>
          </w:p>
        </w:tc>
        <w:tc>
          <w:tcPr>
            <w:tcW w:w="1049" w:type="dxa"/>
          </w:tcPr>
          <w:p w14:paraId="69EC395F" w14:textId="77777777" w:rsidR="00D55D89" w:rsidRPr="008910EF" w:rsidRDefault="00D55D89" w:rsidP="002140A7">
            <w:pPr>
              <w:pStyle w:val="TableParagraph"/>
              <w:spacing w:before="13"/>
              <w:ind w:left="456"/>
              <w:rPr>
                <w:rFonts w:asciiTheme="minorHAnsi" w:hAnsiTheme="minorHAnsi" w:cstheme="minorHAnsi"/>
                <w:sz w:val="19"/>
              </w:rPr>
            </w:pPr>
            <w:r w:rsidRPr="008910EF">
              <w:rPr>
                <w:rFonts w:asciiTheme="minorHAnsi" w:hAnsiTheme="minorHAnsi" w:cstheme="minorHAnsi"/>
                <w:sz w:val="19"/>
              </w:rPr>
              <w:t>H</w:t>
            </w:r>
          </w:p>
        </w:tc>
        <w:tc>
          <w:tcPr>
            <w:tcW w:w="4224" w:type="dxa"/>
          </w:tcPr>
          <w:p w14:paraId="2661EBA6" w14:textId="77777777" w:rsidR="00D55D89" w:rsidRPr="008910EF" w:rsidRDefault="00D55D89" w:rsidP="002140A7">
            <w:pPr>
              <w:pStyle w:val="TableParagraph"/>
              <w:spacing w:before="37" w:line="211" w:lineRule="auto"/>
              <w:ind w:left="55" w:right="367"/>
              <w:rPr>
                <w:rFonts w:asciiTheme="minorHAnsi" w:hAnsiTheme="minorHAnsi" w:cstheme="minorHAnsi"/>
                <w:sz w:val="19"/>
              </w:rPr>
            </w:pPr>
            <w:r w:rsidRPr="008910EF">
              <w:rPr>
                <w:rFonts w:asciiTheme="minorHAnsi" w:hAnsiTheme="minorHAnsi" w:cstheme="minorHAnsi"/>
                <w:spacing w:val="-5"/>
                <w:sz w:val="19"/>
              </w:rPr>
              <w:t xml:space="preserve">Cables </w:t>
            </w:r>
            <w:r w:rsidRPr="008910EF">
              <w:rPr>
                <w:rFonts w:asciiTheme="minorHAnsi" w:hAnsiTheme="minorHAnsi" w:cstheme="minorHAnsi"/>
                <w:spacing w:val="-6"/>
                <w:sz w:val="19"/>
              </w:rPr>
              <w:t xml:space="preserve">are free from </w:t>
            </w:r>
            <w:r w:rsidRPr="008910EF">
              <w:rPr>
                <w:rFonts w:asciiTheme="minorHAnsi" w:hAnsiTheme="minorHAnsi" w:cstheme="minorHAnsi"/>
                <w:spacing w:val="-5"/>
                <w:sz w:val="19"/>
              </w:rPr>
              <w:t xml:space="preserve">damage, </w:t>
            </w:r>
            <w:r w:rsidRPr="008910EF">
              <w:rPr>
                <w:rFonts w:asciiTheme="minorHAnsi" w:hAnsiTheme="minorHAnsi" w:cstheme="minorHAnsi"/>
                <w:spacing w:val="-3"/>
                <w:sz w:val="19"/>
              </w:rPr>
              <w:t xml:space="preserve">do </w:t>
            </w:r>
            <w:r w:rsidRPr="008910EF">
              <w:rPr>
                <w:rFonts w:asciiTheme="minorHAnsi" w:hAnsiTheme="minorHAnsi" w:cstheme="minorHAnsi"/>
                <w:spacing w:val="-4"/>
                <w:sz w:val="19"/>
              </w:rPr>
              <w:t xml:space="preserve">not </w:t>
            </w:r>
            <w:r w:rsidRPr="008910EF">
              <w:rPr>
                <w:rFonts w:asciiTheme="minorHAnsi" w:hAnsiTheme="minorHAnsi" w:cstheme="minorHAnsi"/>
                <w:spacing w:val="-5"/>
                <w:sz w:val="19"/>
              </w:rPr>
              <w:t xml:space="preserve">have </w:t>
            </w:r>
            <w:r w:rsidRPr="008910EF">
              <w:rPr>
                <w:rFonts w:asciiTheme="minorHAnsi" w:hAnsiTheme="minorHAnsi" w:cstheme="minorHAnsi"/>
                <w:spacing w:val="-4"/>
                <w:sz w:val="19"/>
              </w:rPr>
              <w:t xml:space="preserve">any </w:t>
            </w:r>
            <w:r w:rsidRPr="008910EF">
              <w:rPr>
                <w:rFonts w:asciiTheme="minorHAnsi" w:hAnsiTheme="minorHAnsi" w:cstheme="minorHAnsi"/>
                <w:spacing w:val="-6"/>
                <w:sz w:val="19"/>
              </w:rPr>
              <w:t xml:space="preserve">non-standard </w:t>
            </w:r>
            <w:r w:rsidRPr="008910EF">
              <w:rPr>
                <w:rFonts w:asciiTheme="minorHAnsi" w:hAnsiTheme="minorHAnsi" w:cstheme="minorHAnsi"/>
                <w:spacing w:val="-5"/>
                <w:sz w:val="19"/>
              </w:rPr>
              <w:t xml:space="preserve">joints </w:t>
            </w:r>
            <w:r w:rsidRPr="008910EF">
              <w:rPr>
                <w:rFonts w:asciiTheme="minorHAnsi" w:hAnsiTheme="minorHAnsi" w:cstheme="minorHAnsi"/>
                <w:spacing w:val="-3"/>
                <w:sz w:val="19"/>
              </w:rPr>
              <w:t xml:space="preserve">or </w:t>
            </w:r>
            <w:r w:rsidRPr="008910EF">
              <w:rPr>
                <w:rFonts w:asciiTheme="minorHAnsi" w:hAnsiTheme="minorHAnsi" w:cstheme="minorHAnsi"/>
                <w:spacing w:val="-4"/>
                <w:sz w:val="19"/>
              </w:rPr>
              <w:t xml:space="preserve">show any signs of </w:t>
            </w:r>
            <w:r w:rsidRPr="008910EF">
              <w:rPr>
                <w:rFonts w:asciiTheme="minorHAnsi" w:hAnsiTheme="minorHAnsi" w:cstheme="minorHAnsi"/>
                <w:spacing w:val="-6"/>
                <w:sz w:val="19"/>
              </w:rPr>
              <w:t>overheating</w:t>
            </w:r>
          </w:p>
        </w:tc>
        <w:tc>
          <w:tcPr>
            <w:tcW w:w="907" w:type="dxa"/>
            <w:vMerge/>
          </w:tcPr>
          <w:p w14:paraId="1599F5A1" w14:textId="77777777" w:rsidR="00D55D89" w:rsidRPr="008910EF" w:rsidRDefault="00D55D89" w:rsidP="002140A7">
            <w:pPr>
              <w:rPr>
                <w:rFonts w:cstheme="minorHAnsi"/>
                <w:sz w:val="2"/>
                <w:szCs w:val="2"/>
              </w:rPr>
            </w:pPr>
          </w:p>
        </w:tc>
        <w:tc>
          <w:tcPr>
            <w:tcW w:w="2494" w:type="dxa"/>
            <w:vMerge/>
          </w:tcPr>
          <w:p w14:paraId="4E70EF6A" w14:textId="77777777" w:rsidR="00D55D89" w:rsidRPr="008910EF" w:rsidRDefault="00D55D89" w:rsidP="002140A7">
            <w:pPr>
              <w:rPr>
                <w:rFonts w:cstheme="minorHAnsi"/>
                <w:sz w:val="2"/>
                <w:szCs w:val="2"/>
              </w:rPr>
            </w:pPr>
          </w:p>
        </w:tc>
        <w:tc>
          <w:tcPr>
            <w:tcW w:w="1417" w:type="dxa"/>
            <w:vMerge/>
          </w:tcPr>
          <w:p w14:paraId="5D9D8BC0" w14:textId="77777777" w:rsidR="00D55D89" w:rsidRPr="008910EF" w:rsidRDefault="00D55D89" w:rsidP="002140A7">
            <w:pPr>
              <w:rPr>
                <w:rFonts w:cstheme="minorHAnsi"/>
                <w:sz w:val="2"/>
                <w:szCs w:val="2"/>
              </w:rPr>
            </w:pPr>
          </w:p>
        </w:tc>
        <w:tc>
          <w:tcPr>
            <w:tcW w:w="1417" w:type="dxa"/>
            <w:vMerge/>
          </w:tcPr>
          <w:p w14:paraId="00072137" w14:textId="77777777" w:rsidR="00D55D89" w:rsidRPr="008910EF" w:rsidRDefault="00D55D89" w:rsidP="002140A7">
            <w:pPr>
              <w:rPr>
                <w:rFonts w:cstheme="minorHAnsi"/>
                <w:sz w:val="2"/>
                <w:szCs w:val="2"/>
              </w:rPr>
            </w:pPr>
          </w:p>
        </w:tc>
      </w:tr>
    </w:tbl>
    <w:p w14:paraId="764A869B" w14:textId="77777777" w:rsidR="00D55D89" w:rsidRPr="008910EF" w:rsidRDefault="00D55D89" w:rsidP="00D55D89">
      <w:pPr>
        <w:rPr>
          <w:rFonts w:cstheme="minorHAnsi"/>
          <w:sz w:val="2"/>
          <w:szCs w:val="2"/>
        </w:rPr>
        <w:sectPr w:rsidR="00D55D89" w:rsidRPr="008910EF"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241AD149" w14:textId="77777777" w:rsidR="00D55D89" w:rsidRPr="008910EF" w:rsidRDefault="00D55D89" w:rsidP="00D55D89">
      <w:pPr>
        <w:pStyle w:val="BodyText"/>
        <w:spacing w:before="5"/>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92"/>
        <w:gridCol w:w="4182"/>
        <w:gridCol w:w="908"/>
        <w:gridCol w:w="2495"/>
        <w:gridCol w:w="1418"/>
        <w:gridCol w:w="1418"/>
      </w:tblGrid>
      <w:tr w:rsidR="00D55D89" w:rsidRPr="008910EF" w14:paraId="10EEBFFA" w14:textId="77777777" w:rsidTr="002140A7">
        <w:trPr>
          <w:trHeight w:val="1064"/>
          <w:tblHeader/>
        </w:trPr>
        <w:tc>
          <w:tcPr>
            <w:tcW w:w="1361" w:type="dxa"/>
            <w:tcBorders>
              <w:top w:val="nil"/>
              <w:left w:val="nil"/>
              <w:right w:val="nil"/>
            </w:tcBorders>
            <w:shd w:val="clear" w:color="auto" w:fill="50748A"/>
          </w:tcPr>
          <w:p w14:paraId="33DBA36E" w14:textId="77777777" w:rsidR="00D55D89" w:rsidRPr="008910EF" w:rsidRDefault="00D55D89" w:rsidP="002140A7">
            <w:pPr>
              <w:pStyle w:val="TableParagraph"/>
              <w:spacing w:line="216" w:lineRule="exact"/>
              <w:ind w:left="61"/>
              <w:rPr>
                <w:rFonts w:asciiTheme="minorHAnsi" w:hAnsiTheme="minorHAnsi" w:cstheme="minorHAnsi"/>
                <w:b/>
                <w:sz w:val="19"/>
              </w:rPr>
            </w:pPr>
            <w:r w:rsidRPr="008910E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0C19787F" w14:textId="77777777" w:rsidR="00D55D89" w:rsidRPr="008910EF" w:rsidRDefault="00D55D89" w:rsidP="002140A7">
            <w:pPr>
              <w:pStyle w:val="TableParagraph"/>
              <w:spacing w:before="3" w:line="220" w:lineRule="auto"/>
              <w:ind w:left="61" w:right="42"/>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Is the hazard present?</w:t>
            </w:r>
          </w:p>
          <w:p w14:paraId="48306931"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04405A77" w14:textId="77777777" w:rsidR="00D55D89" w:rsidRPr="008910EF" w:rsidRDefault="00D55D89" w:rsidP="002140A7">
            <w:pPr>
              <w:pStyle w:val="TableParagraph"/>
              <w:spacing w:before="3" w:line="220" w:lineRule="auto"/>
              <w:ind w:left="60" w:right="246"/>
              <w:rPr>
                <w:rFonts w:asciiTheme="minorHAnsi" w:hAnsiTheme="minorHAnsi" w:cstheme="minorHAnsi"/>
                <w:b/>
                <w:sz w:val="19"/>
              </w:rPr>
            </w:pPr>
            <w:r w:rsidRPr="008910EF">
              <w:rPr>
                <w:rFonts w:asciiTheme="minorHAnsi" w:hAnsiTheme="minorHAnsi" w:cstheme="minorHAnsi"/>
                <w:b/>
                <w:color w:val="FFFFFF"/>
                <w:sz w:val="19"/>
              </w:rPr>
              <w:t>What is the risk?</w:t>
            </w:r>
          </w:p>
        </w:tc>
        <w:tc>
          <w:tcPr>
            <w:tcW w:w="1092" w:type="dxa"/>
            <w:tcBorders>
              <w:top w:val="nil"/>
              <w:left w:val="nil"/>
              <w:right w:val="nil"/>
            </w:tcBorders>
            <w:shd w:val="clear" w:color="auto" w:fill="50748A"/>
          </w:tcPr>
          <w:p w14:paraId="33DB3CA8"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z w:val="19"/>
              </w:rPr>
              <w:t>Risk rating</w:t>
            </w:r>
          </w:p>
          <w:p w14:paraId="7CB2C00F" w14:textId="77777777" w:rsidR="00D55D89" w:rsidRPr="008910EF" w:rsidRDefault="00D55D89" w:rsidP="002140A7">
            <w:pPr>
              <w:pStyle w:val="TableParagraph"/>
              <w:spacing w:before="3"/>
              <w:ind w:left="60"/>
              <w:rPr>
                <w:rFonts w:asciiTheme="minorHAnsi" w:hAnsiTheme="minorHAnsi" w:cstheme="minorHAnsi"/>
                <w:b/>
                <w:sz w:val="16"/>
              </w:rPr>
            </w:pPr>
            <w:r w:rsidRPr="008910EF">
              <w:rPr>
                <w:rFonts w:asciiTheme="minorHAnsi" w:hAnsiTheme="minorHAnsi" w:cstheme="minorHAnsi"/>
                <w:b/>
                <w:color w:val="FFFFFF"/>
                <w:sz w:val="16"/>
              </w:rPr>
              <w:t>H = High</w:t>
            </w:r>
          </w:p>
          <w:p w14:paraId="707F0724" w14:textId="77777777" w:rsidR="00D55D89" w:rsidRPr="008910EF" w:rsidRDefault="00D55D89" w:rsidP="002140A7">
            <w:pPr>
              <w:pStyle w:val="TableParagraph"/>
              <w:spacing w:before="8" w:line="249" w:lineRule="auto"/>
              <w:ind w:left="60" w:right="72"/>
              <w:rPr>
                <w:rFonts w:asciiTheme="minorHAnsi" w:hAnsiTheme="minorHAnsi" w:cstheme="minorHAnsi"/>
                <w:b/>
                <w:sz w:val="16"/>
              </w:rPr>
            </w:pPr>
            <w:r w:rsidRPr="008910EF">
              <w:rPr>
                <w:rFonts w:asciiTheme="minorHAnsi" w:hAnsiTheme="minorHAnsi" w:cstheme="minorHAnsi"/>
                <w:b/>
                <w:color w:val="FFFFFF"/>
                <w:sz w:val="16"/>
              </w:rPr>
              <w:t>M = Medium</w:t>
            </w:r>
            <w:r>
              <w:rPr>
                <w:rFonts w:asciiTheme="minorHAnsi" w:hAnsiTheme="minorHAnsi" w:cstheme="minorHAnsi"/>
                <w:b/>
                <w:color w:val="FFFFFF"/>
                <w:sz w:val="16"/>
              </w:rPr>
              <w:br/>
            </w:r>
            <w:r w:rsidRPr="008910EF">
              <w:rPr>
                <w:rFonts w:asciiTheme="minorHAnsi" w:hAnsiTheme="minorHAnsi" w:cstheme="minorHAnsi"/>
                <w:b/>
                <w:color w:val="FFFFFF"/>
                <w:sz w:val="16"/>
              </w:rPr>
              <w:t>L = Low</w:t>
            </w:r>
          </w:p>
        </w:tc>
        <w:tc>
          <w:tcPr>
            <w:tcW w:w="4182" w:type="dxa"/>
            <w:tcBorders>
              <w:top w:val="nil"/>
              <w:left w:val="nil"/>
              <w:right w:val="nil"/>
            </w:tcBorders>
            <w:shd w:val="clear" w:color="auto" w:fill="50748A"/>
          </w:tcPr>
          <w:p w14:paraId="5441EE7B" w14:textId="77777777" w:rsidR="00D55D89" w:rsidRPr="008910EF" w:rsidRDefault="00D55D89" w:rsidP="002140A7">
            <w:pPr>
              <w:pStyle w:val="TableParagraph"/>
              <w:spacing w:line="216" w:lineRule="exact"/>
              <w:ind w:left="59"/>
              <w:rPr>
                <w:rFonts w:asciiTheme="minorHAnsi" w:hAnsiTheme="minorHAnsi" w:cstheme="minorHAnsi"/>
                <w:b/>
                <w:sz w:val="19"/>
              </w:rPr>
            </w:pPr>
            <w:r w:rsidRPr="008910EF">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0066CF03" w14:textId="77777777" w:rsidR="00D55D89" w:rsidRPr="008910EF" w:rsidRDefault="00D55D89" w:rsidP="002140A7">
            <w:pPr>
              <w:pStyle w:val="TableParagraph"/>
              <w:spacing w:before="3" w:line="220" w:lineRule="auto"/>
              <w:ind w:left="59" w:right="109"/>
              <w:jc w:val="center"/>
              <w:rPr>
                <w:rFonts w:asciiTheme="minorHAnsi" w:hAnsiTheme="minorHAnsi" w:cstheme="minorBidi"/>
                <w:b/>
                <w:bCs/>
                <w:sz w:val="19"/>
                <w:szCs w:val="19"/>
              </w:rPr>
            </w:pPr>
            <w:r w:rsidRPr="5718A4CF">
              <w:rPr>
                <w:rFonts w:asciiTheme="minorHAnsi" w:hAnsiTheme="minorHAnsi" w:cstheme="minorBidi"/>
                <w:b/>
                <w:bCs/>
                <w:color w:val="FFFFFF"/>
                <w:spacing w:val="-6"/>
                <w:sz w:val="19"/>
                <w:szCs w:val="19"/>
              </w:rPr>
              <w:t xml:space="preserve">Is </w:t>
            </w:r>
            <w:r w:rsidRPr="5718A4CF">
              <w:rPr>
                <w:rFonts w:asciiTheme="minorHAnsi" w:hAnsiTheme="minorHAnsi" w:cstheme="minorBidi"/>
                <w:b/>
                <w:bCs/>
                <w:color w:val="FFFFFF"/>
                <w:spacing w:val="-10"/>
                <w:sz w:val="19"/>
                <w:szCs w:val="19"/>
              </w:rPr>
              <w:t xml:space="preserve">this </w:t>
            </w:r>
            <w:r w:rsidRPr="5718A4CF">
              <w:rPr>
                <w:rFonts w:asciiTheme="minorHAnsi" w:hAnsiTheme="minorHAnsi" w:cstheme="minorBidi"/>
                <w:b/>
                <w:bCs/>
                <w:color w:val="FFFFFF"/>
                <w:spacing w:val="-11"/>
                <w:sz w:val="19"/>
                <w:szCs w:val="19"/>
              </w:rPr>
              <w:t xml:space="preserve">control </w:t>
            </w:r>
            <w:r w:rsidRPr="5718A4CF">
              <w:rPr>
                <w:rFonts w:asciiTheme="minorHAnsi" w:hAnsiTheme="minorHAnsi" w:cstheme="minorBidi"/>
                <w:b/>
                <w:bCs/>
                <w:color w:val="FFFFFF"/>
                <w:spacing w:val="-5"/>
                <w:sz w:val="19"/>
                <w:szCs w:val="19"/>
              </w:rPr>
              <w:t xml:space="preserve">in </w:t>
            </w:r>
            <w:r w:rsidRPr="5718A4CF">
              <w:rPr>
                <w:rFonts w:asciiTheme="minorHAnsi" w:hAnsiTheme="minorHAnsi" w:cstheme="minorBidi"/>
                <w:b/>
                <w:bCs/>
                <w:color w:val="FFFFFF"/>
                <w:spacing w:val="-14"/>
                <w:sz w:val="19"/>
                <w:szCs w:val="19"/>
              </w:rPr>
              <w:t>place?</w:t>
            </w:r>
          </w:p>
          <w:p w14:paraId="03204FE7" w14:textId="77777777" w:rsidR="00D55D89" w:rsidRPr="008910EF" w:rsidRDefault="00D55D89" w:rsidP="002140A7">
            <w:pPr>
              <w:pStyle w:val="TableParagraph"/>
              <w:spacing w:before="182"/>
              <w:ind w:left="59"/>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09A61209" w14:textId="77777777" w:rsidR="00D55D89" w:rsidRPr="008910EF" w:rsidRDefault="00D55D89" w:rsidP="002140A7">
            <w:pPr>
              <w:pStyle w:val="TableParagraph"/>
              <w:spacing w:before="29" w:line="189" w:lineRule="auto"/>
              <w:ind w:left="58" w:right="52"/>
              <w:rPr>
                <w:rFonts w:asciiTheme="minorHAnsi" w:hAnsiTheme="minorHAnsi" w:cstheme="minorHAnsi"/>
                <w:b/>
                <w:sz w:val="19"/>
              </w:rPr>
            </w:pPr>
            <w:r w:rsidRPr="008910EF">
              <w:rPr>
                <w:rFonts w:asciiTheme="minorHAnsi" w:hAnsiTheme="minorHAnsi" w:cstheme="minorHAnsi"/>
                <w:b/>
                <w:color w:val="FFFFFF"/>
                <w:spacing w:val="-4"/>
                <w:sz w:val="19"/>
              </w:rPr>
              <w:t xml:space="preserve">If </w:t>
            </w:r>
            <w:r w:rsidRPr="008910EF">
              <w:rPr>
                <w:rFonts w:asciiTheme="minorHAnsi" w:hAnsiTheme="minorHAnsi" w:cstheme="minorHAnsi"/>
                <w:b/>
                <w:color w:val="FFFFFF"/>
                <w:spacing w:val="-3"/>
                <w:sz w:val="19"/>
              </w:rPr>
              <w:t xml:space="preserve">no, </w:t>
            </w:r>
            <w:r w:rsidRPr="008910EF">
              <w:rPr>
                <w:rFonts w:asciiTheme="minorHAnsi" w:hAnsiTheme="minorHAnsi" w:cstheme="minorHAnsi"/>
                <w:b/>
                <w:color w:val="FFFFFF"/>
                <w:spacing w:val="-4"/>
                <w:sz w:val="19"/>
              </w:rPr>
              <w:t xml:space="preserve">what actions are </w:t>
            </w:r>
            <w:r w:rsidRPr="008910EF">
              <w:rPr>
                <w:rFonts w:asciiTheme="minorHAnsi" w:hAnsiTheme="minorHAnsi" w:cstheme="minorHAnsi"/>
                <w:b/>
                <w:color w:val="FFFFFF"/>
                <w:spacing w:val="-5"/>
                <w:sz w:val="19"/>
              </w:rPr>
              <w:t xml:space="preserve">required </w:t>
            </w:r>
            <w:r w:rsidRPr="008910EF">
              <w:rPr>
                <w:rFonts w:asciiTheme="minorHAnsi" w:hAnsiTheme="minorHAnsi" w:cstheme="minorHAnsi"/>
                <w:b/>
                <w:color w:val="FFFFFF"/>
                <w:spacing w:val="-3"/>
                <w:sz w:val="19"/>
              </w:rPr>
              <w:t xml:space="preserve">to </w:t>
            </w:r>
            <w:r w:rsidRPr="008910EF">
              <w:rPr>
                <w:rFonts w:asciiTheme="minorHAnsi" w:hAnsiTheme="minorHAnsi" w:cstheme="minorHAnsi"/>
                <w:b/>
                <w:color w:val="FFFFFF"/>
                <w:spacing w:val="-4"/>
                <w:sz w:val="19"/>
              </w:rPr>
              <w:t xml:space="preserve">implement the </w:t>
            </w:r>
            <w:r w:rsidRPr="008910EF">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430E9F33" w14:textId="77777777" w:rsidR="00D55D89" w:rsidRPr="008910EF" w:rsidRDefault="00D55D89" w:rsidP="002140A7">
            <w:pPr>
              <w:pStyle w:val="TableParagraph"/>
              <w:spacing w:before="3" w:line="220" w:lineRule="auto"/>
              <w:ind w:left="57"/>
              <w:rPr>
                <w:rFonts w:asciiTheme="minorHAnsi" w:hAnsiTheme="minorHAnsi" w:cstheme="minorHAnsi"/>
                <w:b/>
                <w:sz w:val="19"/>
              </w:rPr>
            </w:pPr>
            <w:r w:rsidRPr="008910EF">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22FE4D78" w14:textId="77777777" w:rsidR="00D55D89" w:rsidRPr="008910EF" w:rsidRDefault="00D55D89" w:rsidP="002140A7">
            <w:pPr>
              <w:pStyle w:val="TableParagraph"/>
              <w:spacing w:before="3" w:line="220" w:lineRule="auto"/>
              <w:ind w:left="57"/>
              <w:rPr>
                <w:rFonts w:asciiTheme="minorHAnsi" w:hAnsiTheme="minorHAnsi" w:cstheme="minorHAnsi"/>
                <w:b/>
                <w:sz w:val="19"/>
              </w:rPr>
            </w:pPr>
            <w:r w:rsidRPr="008910EF">
              <w:rPr>
                <w:rFonts w:asciiTheme="minorHAnsi" w:hAnsiTheme="minorHAnsi" w:cstheme="minorHAnsi"/>
                <w:b/>
                <w:color w:val="FFFFFF"/>
                <w:sz w:val="19"/>
              </w:rPr>
              <w:t>Date action completed</w:t>
            </w:r>
          </w:p>
        </w:tc>
      </w:tr>
      <w:tr w:rsidR="002D4111" w:rsidRPr="008910EF" w14:paraId="206B1388" w14:textId="77777777" w:rsidTr="002140A7">
        <w:trPr>
          <w:trHeight w:val="489"/>
        </w:trPr>
        <w:tc>
          <w:tcPr>
            <w:tcW w:w="1361" w:type="dxa"/>
          </w:tcPr>
          <w:p w14:paraId="324782F5" w14:textId="77777777" w:rsidR="002D4111" w:rsidRPr="008910EF" w:rsidRDefault="002D4111" w:rsidP="002D4111">
            <w:pPr>
              <w:pStyle w:val="TableParagraph"/>
              <w:spacing w:before="34" w:line="211" w:lineRule="auto"/>
              <w:ind w:left="56" w:right="348"/>
              <w:rPr>
                <w:rFonts w:asciiTheme="minorHAnsi" w:hAnsiTheme="minorHAnsi" w:cstheme="minorHAnsi"/>
                <w:sz w:val="19"/>
              </w:rPr>
            </w:pPr>
            <w:r w:rsidRPr="008910EF">
              <w:rPr>
                <w:rFonts w:asciiTheme="minorHAnsi" w:hAnsiTheme="minorHAnsi" w:cstheme="minorHAnsi"/>
                <w:sz w:val="19"/>
              </w:rPr>
              <w:t>Accidental start- up</w:t>
            </w:r>
          </w:p>
        </w:tc>
        <w:tc>
          <w:tcPr>
            <w:tcW w:w="945" w:type="dxa"/>
          </w:tcPr>
          <w:p w14:paraId="7C77C020"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191284A3" w14:textId="77777777" w:rsidR="002D4111" w:rsidRPr="008910EF" w:rsidRDefault="002D4111" w:rsidP="002D4111">
            <w:pPr>
              <w:pStyle w:val="TableParagraph"/>
              <w:rPr>
                <w:rFonts w:asciiTheme="minorHAnsi" w:hAnsiTheme="minorHAnsi" w:cstheme="minorHAnsi"/>
                <w:sz w:val="18"/>
              </w:rPr>
            </w:pPr>
          </w:p>
        </w:tc>
        <w:tc>
          <w:tcPr>
            <w:tcW w:w="1092" w:type="dxa"/>
          </w:tcPr>
          <w:p w14:paraId="7677222D"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536704B1" w14:textId="77777777" w:rsidR="002D4111" w:rsidRPr="008910EF" w:rsidRDefault="002D4111" w:rsidP="002D4111">
            <w:pPr>
              <w:pStyle w:val="TableParagraph"/>
              <w:spacing w:before="34" w:line="211" w:lineRule="auto"/>
              <w:ind w:left="55"/>
              <w:rPr>
                <w:rFonts w:asciiTheme="minorHAnsi" w:hAnsiTheme="minorHAnsi" w:cstheme="minorHAnsi"/>
                <w:sz w:val="19"/>
              </w:rPr>
            </w:pPr>
            <w:r w:rsidRPr="008910EF">
              <w:rPr>
                <w:rFonts w:asciiTheme="minorHAnsi" w:hAnsiTheme="minorHAnsi" w:cstheme="minorHAnsi"/>
                <w:spacing w:val="-6"/>
                <w:sz w:val="19"/>
              </w:rPr>
              <w:t xml:space="preserve">Equipment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disconnected </w:t>
            </w:r>
            <w:r w:rsidRPr="008910EF">
              <w:rPr>
                <w:rFonts w:asciiTheme="minorHAnsi" w:hAnsiTheme="minorHAnsi" w:cstheme="minorHAnsi"/>
                <w:spacing w:val="-3"/>
                <w:sz w:val="19"/>
              </w:rPr>
              <w:t xml:space="preserve">or </w:t>
            </w:r>
            <w:r w:rsidRPr="008910EF">
              <w:rPr>
                <w:rFonts w:asciiTheme="minorHAnsi" w:hAnsiTheme="minorHAnsi" w:cstheme="minorHAnsi"/>
                <w:spacing w:val="-5"/>
                <w:sz w:val="19"/>
              </w:rPr>
              <w:t xml:space="preserve">locked </w:t>
            </w:r>
            <w:r w:rsidRPr="008910EF">
              <w:rPr>
                <w:rFonts w:asciiTheme="minorHAnsi" w:hAnsiTheme="minorHAnsi" w:cstheme="minorHAnsi"/>
                <w:spacing w:val="-4"/>
                <w:sz w:val="19"/>
              </w:rPr>
              <w:t xml:space="preserve">out </w:t>
            </w:r>
            <w:r w:rsidRPr="008910EF">
              <w:rPr>
                <w:rFonts w:asciiTheme="minorHAnsi" w:hAnsiTheme="minorHAnsi" w:cstheme="minorHAnsi"/>
                <w:spacing w:val="-5"/>
                <w:sz w:val="19"/>
              </w:rPr>
              <w:t xml:space="preserve">when </w:t>
            </w:r>
            <w:r w:rsidRPr="008910EF">
              <w:rPr>
                <w:rFonts w:asciiTheme="minorHAnsi" w:hAnsiTheme="minorHAnsi" w:cstheme="minorHAnsi"/>
                <w:spacing w:val="-4"/>
                <w:sz w:val="19"/>
              </w:rPr>
              <w:t xml:space="preserve">not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use</w:t>
            </w:r>
          </w:p>
        </w:tc>
        <w:tc>
          <w:tcPr>
            <w:tcW w:w="908" w:type="dxa"/>
          </w:tcPr>
          <w:p w14:paraId="322BED51"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5A3C0F4C" w14:textId="77777777" w:rsidR="002D4111" w:rsidRPr="008910EF" w:rsidRDefault="002D4111" w:rsidP="002D4111">
            <w:pPr>
              <w:pStyle w:val="TableParagraph"/>
              <w:rPr>
                <w:rFonts w:asciiTheme="minorHAnsi" w:hAnsiTheme="minorHAnsi" w:cstheme="minorHAnsi"/>
                <w:sz w:val="18"/>
              </w:rPr>
            </w:pPr>
          </w:p>
        </w:tc>
        <w:tc>
          <w:tcPr>
            <w:tcW w:w="1418" w:type="dxa"/>
          </w:tcPr>
          <w:p w14:paraId="4D23AC67"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6C99C46E"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5A699AF8" w14:textId="1A15D120"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1F8F6D02" w14:textId="77777777" w:rsidTr="002140A7">
        <w:trPr>
          <w:trHeight w:val="489"/>
        </w:trPr>
        <w:tc>
          <w:tcPr>
            <w:tcW w:w="1361" w:type="dxa"/>
            <w:vMerge w:val="restart"/>
          </w:tcPr>
          <w:p w14:paraId="46D9106A" w14:textId="77777777" w:rsidR="002D4111" w:rsidRPr="008910EF" w:rsidRDefault="002D4111" w:rsidP="002D4111">
            <w:pPr>
              <w:pStyle w:val="TableParagraph"/>
              <w:spacing w:before="34" w:line="211" w:lineRule="auto"/>
              <w:ind w:left="56" w:right="4"/>
              <w:rPr>
                <w:rFonts w:asciiTheme="minorHAnsi" w:hAnsiTheme="minorHAnsi" w:cstheme="minorHAnsi"/>
                <w:sz w:val="19"/>
              </w:rPr>
            </w:pPr>
            <w:r w:rsidRPr="008910EF">
              <w:rPr>
                <w:rFonts w:asciiTheme="minorHAnsi" w:hAnsiTheme="minorHAnsi" w:cstheme="minorHAnsi"/>
                <w:sz w:val="19"/>
              </w:rPr>
              <w:t>Unsupervised use of Woodworking Bench Circular Saw machines</w:t>
            </w:r>
          </w:p>
        </w:tc>
        <w:tc>
          <w:tcPr>
            <w:tcW w:w="945" w:type="dxa"/>
            <w:vMerge w:val="restart"/>
          </w:tcPr>
          <w:p w14:paraId="10577B57"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Pr>
          <w:p w14:paraId="0723815D" w14:textId="77777777" w:rsidR="002D4111" w:rsidRPr="008910EF" w:rsidRDefault="002D4111" w:rsidP="002D4111">
            <w:pPr>
              <w:pStyle w:val="TableParagraph"/>
              <w:spacing w:before="34" w:line="211" w:lineRule="auto"/>
              <w:ind w:left="56" w:right="124"/>
              <w:rPr>
                <w:rFonts w:asciiTheme="minorHAnsi" w:hAnsiTheme="minorHAnsi" w:cstheme="minorHAnsi"/>
                <w:sz w:val="19"/>
              </w:rPr>
            </w:pPr>
            <w:r w:rsidRPr="008910EF">
              <w:rPr>
                <w:rFonts w:asciiTheme="minorHAnsi" w:hAnsiTheme="minorHAnsi" w:cstheme="minorHAnsi"/>
                <w:spacing w:val="-5"/>
                <w:sz w:val="19"/>
              </w:rPr>
              <w:t xml:space="preserve">Unsupervised </w:t>
            </w:r>
            <w:r w:rsidRPr="008910EF">
              <w:rPr>
                <w:rFonts w:asciiTheme="minorHAnsi" w:hAnsiTheme="minorHAnsi" w:cstheme="minorHAnsi"/>
                <w:spacing w:val="-4"/>
                <w:sz w:val="19"/>
              </w:rPr>
              <w:t xml:space="preserve">use </w:t>
            </w:r>
            <w:r w:rsidRPr="008910EF">
              <w:rPr>
                <w:rFonts w:asciiTheme="minorHAnsi" w:hAnsiTheme="minorHAnsi" w:cstheme="minorHAnsi"/>
                <w:spacing w:val="-5"/>
                <w:sz w:val="19"/>
              </w:rPr>
              <w:t xml:space="preserve">leading </w:t>
            </w:r>
            <w:r w:rsidRPr="008910EF">
              <w:rPr>
                <w:rFonts w:asciiTheme="minorHAnsi" w:hAnsiTheme="minorHAnsi" w:cstheme="minorHAnsi"/>
                <w:spacing w:val="-14"/>
                <w:sz w:val="19"/>
              </w:rPr>
              <w:t xml:space="preserve">to </w:t>
            </w:r>
            <w:r w:rsidRPr="008910EF">
              <w:rPr>
                <w:rFonts w:asciiTheme="minorHAnsi" w:hAnsiTheme="minorHAnsi" w:cstheme="minorHAnsi"/>
                <w:spacing w:val="-5"/>
                <w:sz w:val="19"/>
              </w:rPr>
              <w:t>injury</w:t>
            </w:r>
          </w:p>
        </w:tc>
        <w:tc>
          <w:tcPr>
            <w:tcW w:w="1092" w:type="dxa"/>
          </w:tcPr>
          <w:p w14:paraId="78268E92"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7A38634F" w14:textId="77777777" w:rsidR="002D4111" w:rsidRPr="008910EF" w:rsidRDefault="002D4111" w:rsidP="002D4111">
            <w:pPr>
              <w:pStyle w:val="TableParagraph"/>
              <w:spacing w:before="34" w:line="211" w:lineRule="auto"/>
              <w:ind w:left="55"/>
              <w:rPr>
                <w:rFonts w:asciiTheme="minorHAnsi" w:hAnsiTheme="minorHAnsi" w:cstheme="minorHAnsi"/>
                <w:sz w:val="19"/>
              </w:rPr>
            </w:pPr>
            <w:r w:rsidRPr="008910EF">
              <w:rPr>
                <w:rFonts w:asciiTheme="minorHAnsi" w:hAnsiTheme="minorHAnsi" w:cstheme="minorHAnsi"/>
                <w:spacing w:val="-4"/>
                <w:sz w:val="19"/>
              </w:rPr>
              <w:t xml:space="preserve">Use of this </w:t>
            </w:r>
            <w:r w:rsidRPr="008910EF">
              <w:rPr>
                <w:rFonts w:asciiTheme="minorHAnsi" w:hAnsiTheme="minorHAnsi" w:cstheme="minorHAnsi"/>
                <w:spacing w:val="-5"/>
                <w:sz w:val="19"/>
              </w:rPr>
              <w:t xml:space="preserve">machine </w:t>
            </w:r>
            <w:r w:rsidRPr="008910EF">
              <w:rPr>
                <w:rFonts w:asciiTheme="minorHAnsi" w:hAnsiTheme="minorHAnsi" w:cstheme="minorHAnsi"/>
                <w:spacing w:val="-3"/>
                <w:sz w:val="19"/>
              </w:rPr>
              <w:t xml:space="preserve">is </w:t>
            </w:r>
            <w:r w:rsidRPr="008910EF">
              <w:rPr>
                <w:rFonts w:asciiTheme="minorHAnsi" w:hAnsiTheme="minorHAnsi" w:cstheme="minorHAnsi"/>
                <w:spacing w:val="-6"/>
                <w:sz w:val="19"/>
              </w:rPr>
              <w:t xml:space="preserve">restricted </w:t>
            </w:r>
            <w:r w:rsidRPr="008910EF">
              <w:rPr>
                <w:rFonts w:asciiTheme="minorHAnsi" w:hAnsiTheme="minorHAnsi" w:cstheme="minorHAnsi"/>
                <w:spacing w:val="-4"/>
                <w:sz w:val="19"/>
              </w:rPr>
              <w:t xml:space="preserve">to </w:t>
            </w:r>
            <w:r w:rsidRPr="008910EF">
              <w:rPr>
                <w:rFonts w:asciiTheme="minorHAnsi" w:hAnsiTheme="minorHAnsi" w:cstheme="minorHAnsi"/>
                <w:spacing w:val="-5"/>
                <w:sz w:val="19"/>
              </w:rPr>
              <w:t>authorised teachers</w:t>
            </w:r>
          </w:p>
        </w:tc>
        <w:tc>
          <w:tcPr>
            <w:tcW w:w="908" w:type="dxa"/>
            <w:vMerge w:val="restart"/>
          </w:tcPr>
          <w:p w14:paraId="6046B9A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vMerge w:val="restart"/>
          </w:tcPr>
          <w:p w14:paraId="144DCB96" w14:textId="77777777" w:rsidR="002D4111" w:rsidRPr="008910EF" w:rsidRDefault="002D4111" w:rsidP="002D4111">
            <w:pPr>
              <w:pStyle w:val="TableParagraph"/>
              <w:rPr>
                <w:rFonts w:asciiTheme="minorHAnsi" w:hAnsiTheme="minorHAnsi" w:cstheme="minorHAnsi"/>
                <w:sz w:val="18"/>
              </w:rPr>
            </w:pPr>
          </w:p>
        </w:tc>
        <w:tc>
          <w:tcPr>
            <w:tcW w:w="1418" w:type="dxa"/>
            <w:vMerge w:val="restart"/>
          </w:tcPr>
          <w:p w14:paraId="0787F3A4"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059A8C42" w14:textId="77777777" w:rsidR="002D4111" w:rsidRPr="008910EF" w:rsidRDefault="002D4111" w:rsidP="002D4111">
            <w:pPr>
              <w:pStyle w:val="TableParagraph"/>
              <w:rPr>
                <w:rFonts w:asciiTheme="minorHAnsi" w:hAnsiTheme="minorHAnsi" w:cstheme="minorBidi"/>
                <w:sz w:val="18"/>
                <w:szCs w:val="18"/>
              </w:rPr>
            </w:pPr>
          </w:p>
        </w:tc>
        <w:tc>
          <w:tcPr>
            <w:tcW w:w="1418" w:type="dxa"/>
            <w:vMerge w:val="restart"/>
          </w:tcPr>
          <w:p w14:paraId="42E67E7E" w14:textId="12B06536"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1A96DE8B" w14:textId="77777777" w:rsidTr="002140A7">
        <w:trPr>
          <w:trHeight w:val="590"/>
        </w:trPr>
        <w:tc>
          <w:tcPr>
            <w:tcW w:w="1361" w:type="dxa"/>
            <w:vMerge/>
          </w:tcPr>
          <w:p w14:paraId="5C55B945" w14:textId="77777777" w:rsidR="002D4111" w:rsidRPr="008910EF" w:rsidRDefault="002D4111" w:rsidP="002D4111">
            <w:pPr>
              <w:rPr>
                <w:rFonts w:cstheme="minorHAnsi"/>
                <w:sz w:val="2"/>
                <w:szCs w:val="2"/>
              </w:rPr>
            </w:pPr>
          </w:p>
        </w:tc>
        <w:tc>
          <w:tcPr>
            <w:tcW w:w="945" w:type="dxa"/>
            <w:vMerge/>
          </w:tcPr>
          <w:p w14:paraId="5FB17A36" w14:textId="77777777" w:rsidR="002D4111" w:rsidRPr="008910EF" w:rsidRDefault="002D4111" w:rsidP="002D4111">
            <w:pPr>
              <w:rPr>
                <w:rFonts w:cstheme="minorHAnsi"/>
                <w:sz w:val="2"/>
                <w:szCs w:val="2"/>
              </w:rPr>
            </w:pPr>
          </w:p>
        </w:tc>
        <w:tc>
          <w:tcPr>
            <w:tcW w:w="1361" w:type="dxa"/>
            <w:vMerge/>
          </w:tcPr>
          <w:p w14:paraId="36AA43E8" w14:textId="77777777" w:rsidR="002D4111" w:rsidRPr="008910EF" w:rsidRDefault="002D4111" w:rsidP="002D4111">
            <w:pPr>
              <w:rPr>
                <w:rFonts w:cstheme="minorHAnsi"/>
                <w:sz w:val="2"/>
                <w:szCs w:val="2"/>
              </w:rPr>
            </w:pPr>
          </w:p>
        </w:tc>
        <w:tc>
          <w:tcPr>
            <w:tcW w:w="1092" w:type="dxa"/>
          </w:tcPr>
          <w:p w14:paraId="3CFBF066"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28426015" w14:textId="77777777" w:rsidR="002D4111" w:rsidRPr="008910EF" w:rsidRDefault="002D4111" w:rsidP="002D4111">
            <w:pPr>
              <w:pStyle w:val="TableParagraph"/>
              <w:spacing w:before="34" w:line="211" w:lineRule="auto"/>
              <w:ind w:left="55"/>
              <w:rPr>
                <w:rFonts w:asciiTheme="minorHAnsi" w:hAnsiTheme="minorHAnsi" w:cstheme="minorHAnsi"/>
                <w:sz w:val="19"/>
              </w:rPr>
            </w:pPr>
            <w:r w:rsidRPr="008910EF">
              <w:rPr>
                <w:rFonts w:asciiTheme="minorHAnsi" w:hAnsiTheme="minorHAnsi" w:cstheme="minorHAnsi"/>
                <w:spacing w:val="-5"/>
                <w:sz w:val="19"/>
              </w:rPr>
              <w:t xml:space="preserve">Machinery </w:t>
            </w:r>
            <w:r w:rsidRPr="008910EF">
              <w:rPr>
                <w:rFonts w:asciiTheme="minorHAnsi" w:hAnsiTheme="minorHAnsi" w:cstheme="minorHAnsi"/>
                <w:spacing w:val="-4"/>
                <w:sz w:val="19"/>
              </w:rPr>
              <w:t xml:space="preserve">to </w:t>
            </w:r>
            <w:r w:rsidRPr="008910EF">
              <w:rPr>
                <w:rFonts w:asciiTheme="minorHAnsi" w:hAnsiTheme="minorHAnsi" w:cstheme="minorHAnsi"/>
                <w:spacing w:val="-3"/>
                <w:sz w:val="19"/>
              </w:rPr>
              <w:t xml:space="preserve">be </w:t>
            </w:r>
            <w:r w:rsidRPr="008910EF">
              <w:rPr>
                <w:rFonts w:asciiTheme="minorHAnsi" w:hAnsiTheme="minorHAnsi" w:cstheme="minorHAnsi"/>
                <w:spacing w:val="-4"/>
                <w:sz w:val="19"/>
              </w:rPr>
              <w:t xml:space="preserve">used </w:t>
            </w:r>
            <w:r w:rsidRPr="008910EF">
              <w:rPr>
                <w:rFonts w:asciiTheme="minorHAnsi" w:hAnsiTheme="minorHAnsi" w:cstheme="minorHAnsi"/>
                <w:spacing w:val="-3"/>
                <w:sz w:val="19"/>
              </w:rPr>
              <w:t xml:space="preserve">by </w:t>
            </w:r>
            <w:r w:rsidRPr="008910EF">
              <w:rPr>
                <w:rFonts w:asciiTheme="minorHAnsi" w:hAnsiTheme="minorHAnsi" w:cstheme="minorHAnsi"/>
                <w:spacing w:val="-5"/>
                <w:sz w:val="19"/>
              </w:rPr>
              <w:t xml:space="preserve">teachers </w:t>
            </w:r>
            <w:r w:rsidRPr="008910EF">
              <w:rPr>
                <w:rFonts w:asciiTheme="minorHAnsi" w:hAnsiTheme="minorHAnsi" w:cstheme="minorHAnsi"/>
                <w:spacing w:val="-4"/>
                <w:sz w:val="19"/>
              </w:rPr>
              <w:t xml:space="preserve">only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clearly identified</w:t>
            </w:r>
          </w:p>
        </w:tc>
        <w:tc>
          <w:tcPr>
            <w:tcW w:w="908" w:type="dxa"/>
            <w:vMerge/>
          </w:tcPr>
          <w:p w14:paraId="156CD61B" w14:textId="77777777" w:rsidR="002D4111" w:rsidRPr="008910EF" w:rsidRDefault="002D4111" w:rsidP="002D4111">
            <w:pPr>
              <w:rPr>
                <w:rFonts w:cstheme="minorHAnsi"/>
                <w:sz w:val="2"/>
                <w:szCs w:val="2"/>
              </w:rPr>
            </w:pPr>
          </w:p>
        </w:tc>
        <w:tc>
          <w:tcPr>
            <w:tcW w:w="2495" w:type="dxa"/>
            <w:vMerge/>
          </w:tcPr>
          <w:p w14:paraId="0B5E806F" w14:textId="77777777" w:rsidR="002D4111" w:rsidRPr="008910EF" w:rsidRDefault="002D4111" w:rsidP="002D4111">
            <w:pPr>
              <w:rPr>
                <w:rFonts w:cstheme="minorHAnsi"/>
                <w:sz w:val="2"/>
                <w:szCs w:val="2"/>
              </w:rPr>
            </w:pPr>
          </w:p>
        </w:tc>
        <w:tc>
          <w:tcPr>
            <w:tcW w:w="1418" w:type="dxa"/>
            <w:vMerge/>
          </w:tcPr>
          <w:p w14:paraId="4371E5C3" w14:textId="77777777" w:rsidR="002D4111" w:rsidRPr="008910EF" w:rsidRDefault="002D4111" w:rsidP="002D4111">
            <w:pPr>
              <w:rPr>
                <w:rFonts w:cstheme="minorHAnsi"/>
                <w:sz w:val="2"/>
                <w:szCs w:val="2"/>
              </w:rPr>
            </w:pPr>
          </w:p>
        </w:tc>
        <w:tc>
          <w:tcPr>
            <w:tcW w:w="1418" w:type="dxa"/>
            <w:vMerge/>
          </w:tcPr>
          <w:p w14:paraId="03882F9A" w14:textId="77777777" w:rsidR="002D4111" w:rsidRPr="008910EF" w:rsidRDefault="002D4111" w:rsidP="002D4111">
            <w:pPr>
              <w:rPr>
                <w:rFonts w:cstheme="minorHAnsi"/>
                <w:sz w:val="2"/>
                <w:szCs w:val="2"/>
              </w:rPr>
            </w:pPr>
          </w:p>
        </w:tc>
      </w:tr>
      <w:tr w:rsidR="002D4111" w:rsidRPr="008910EF" w14:paraId="3C7BBF08" w14:textId="77777777" w:rsidTr="002140A7">
        <w:trPr>
          <w:trHeight w:val="1489"/>
        </w:trPr>
        <w:tc>
          <w:tcPr>
            <w:tcW w:w="1361" w:type="dxa"/>
          </w:tcPr>
          <w:p w14:paraId="28E44BCC" w14:textId="77777777" w:rsidR="002D4111" w:rsidRPr="008910EF" w:rsidRDefault="002D4111" w:rsidP="002D4111">
            <w:pPr>
              <w:pStyle w:val="TableParagraph"/>
              <w:spacing w:before="34" w:line="211" w:lineRule="auto"/>
              <w:ind w:left="56" w:right="342"/>
              <w:jc w:val="both"/>
              <w:rPr>
                <w:rFonts w:asciiTheme="minorHAnsi" w:hAnsiTheme="minorHAnsi" w:cstheme="minorHAnsi"/>
                <w:sz w:val="19"/>
              </w:rPr>
            </w:pPr>
            <w:r w:rsidRPr="008910EF">
              <w:rPr>
                <w:rFonts w:asciiTheme="minorHAnsi" w:hAnsiTheme="minorHAnsi" w:cstheme="minorHAnsi"/>
                <w:spacing w:val="-6"/>
                <w:sz w:val="19"/>
              </w:rPr>
              <w:t xml:space="preserve">Unsecured </w:t>
            </w:r>
            <w:r w:rsidRPr="008910EF">
              <w:rPr>
                <w:rFonts w:asciiTheme="minorHAnsi" w:hAnsiTheme="minorHAnsi" w:cstheme="minorHAnsi"/>
                <w:spacing w:val="-5"/>
                <w:sz w:val="19"/>
              </w:rPr>
              <w:t xml:space="preserve">machine </w:t>
            </w:r>
            <w:r w:rsidRPr="008910EF">
              <w:rPr>
                <w:rFonts w:asciiTheme="minorHAnsi" w:hAnsiTheme="minorHAnsi" w:cstheme="minorHAnsi"/>
                <w:sz w:val="19"/>
              </w:rPr>
              <w:t xml:space="preserve">/ </w:t>
            </w:r>
            <w:r w:rsidRPr="008910EF">
              <w:rPr>
                <w:rFonts w:asciiTheme="minorHAnsi" w:hAnsiTheme="minorHAnsi" w:cstheme="minorHAnsi"/>
                <w:spacing w:val="-6"/>
                <w:sz w:val="19"/>
              </w:rPr>
              <w:t xml:space="preserve">unsecured </w:t>
            </w:r>
            <w:r w:rsidRPr="008910EF">
              <w:rPr>
                <w:rFonts w:asciiTheme="minorHAnsi" w:hAnsiTheme="minorHAnsi" w:cstheme="minorHAnsi"/>
                <w:spacing w:val="-4"/>
                <w:sz w:val="19"/>
              </w:rPr>
              <w:t xml:space="preserve">work </w:t>
            </w:r>
            <w:r w:rsidRPr="008910EF">
              <w:rPr>
                <w:rFonts w:asciiTheme="minorHAnsi" w:hAnsiTheme="minorHAnsi" w:cstheme="minorHAnsi"/>
                <w:spacing w:val="-8"/>
                <w:sz w:val="19"/>
              </w:rPr>
              <w:t>piece</w:t>
            </w:r>
          </w:p>
        </w:tc>
        <w:tc>
          <w:tcPr>
            <w:tcW w:w="945" w:type="dxa"/>
          </w:tcPr>
          <w:p w14:paraId="593C87A8"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022D1ADE" w14:textId="77777777" w:rsidR="002D4111" w:rsidRPr="008910EF" w:rsidRDefault="002D4111" w:rsidP="002D4111">
            <w:pPr>
              <w:pStyle w:val="TableParagraph"/>
              <w:spacing w:before="34" w:line="211" w:lineRule="auto"/>
              <w:ind w:left="56" w:right="201"/>
              <w:rPr>
                <w:rFonts w:asciiTheme="minorHAnsi" w:hAnsiTheme="minorHAnsi" w:cstheme="minorHAnsi"/>
                <w:sz w:val="19"/>
              </w:rPr>
            </w:pPr>
            <w:r w:rsidRPr="008910EF">
              <w:rPr>
                <w:rFonts w:asciiTheme="minorHAnsi" w:hAnsiTheme="minorHAnsi" w:cstheme="minorHAnsi"/>
                <w:spacing w:val="-5"/>
                <w:sz w:val="19"/>
              </w:rPr>
              <w:t xml:space="preserve">Movement </w:t>
            </w:r>
            <w:r w:rsidRPr="008910EF">
              <w:rPr>
                <w:rFonts w:asciiTheme="minorHAnsi" w:hAnsiTheme="minorHAnsi" w:cstheme="minorHAnsi"/>
                <w:spacing w:val="-4"/>
                <w:sz w:val="19"/>
              </w:rPr>
              <w:t xml:space="preserve">of </w:t>
            </w:r>
            <w:r w:rsidRPr="008910EF">
              <w:rPr>
                <w:rFonts w:asciiTheme="minorHAnsi" w:hAnsiTheme="minorHAnsi" w:cstheme="minorHAnsi"/>
                <w:spacing w:val="-5"/>
                <w:sz w:val="19"/>
              </w:rPr>
              <w:t xml:space="preserve">machine </w:t>
            </w:r>
            <w:r w:rsidRPr="008910EF">
              <w:rPr>
                <w:rFonts w:asciiTheme="minorHAnsi" w:hAnsiTheme="minorHAnsi" w:cstheme="minorHAnsi"/>
                <w:spacing w:val="-3"/>
                <w:sz w:val="19"/>
              </w:rPr>
              <w:t xml:space="preserve">or </w:t>
            </w:r>
            <w:r w:rsidRPr="008910EF">
              <w:rPr>
                <w:rFonts w:asciiTheme="minorHAnsi" w:hAnsiTheme="minorHAnsi" w:cstheme="minorHAnsi"/>
                <w:spacing w:val="-8"/>
                <w:sz w:val="19"/>
              </w:rPr>
              <w:t xml:space="preserve">unsecured </w:t>
            </w:r>
            <w:r w:rsidRPr="008910EF">
              <w:rPr>
                <w:rFonts w:asciiTheme="minorHAnsi" w:hAnsiTheme="minorHAnsi" w:cstheme="minorHAnsi"/>
                <w:spacing w:val="-4"/>
                <w:sz w:val="19"/>
              </w:rPr>
              <w:t xml:space="preserve">work </w:t>
            </w:r>
            <w:r w:rsidRPr="008910EF">
              <w:rPr>
                <w:rFonts w:asciiTheme="minorHAnsi" w:hAnsiTheme="minorHAnsi" w:cstheme="minorHAnsi"/>
                <w:spacing w:val="-5"/>
                <w:sz w:val="19"/>
              </w:rPr>
              <w:t xml:space="preserve">piece leading </w:t>
            </w:r>
            <w:r w:rsidRPr="008910EF">
              <w:rPr>
                <w:rFonts w:asciiTheme="minorHAnsi" w:hAnsiTheme="minorHAnsi" w:cstheme="minorHAnsi"/>
                <w:spacing w:val="-4"/>
                <w:sz w:val="19"/>
              </w:rPr>
              <w:t xml:space="preserve">to </w:t>
            </w:r>
            <w:r w:rsidRPr="008910EF">
              <w:rPr>
                <w:rFonts w:asciiTheme="minorHAnsi" w:hAnsiTheme="minorHAnsi" w:cstheme="minorHAnsi"/>
                <w:spacing w:val="-5"/>
                <w:sz w:val="19"/>
              </w:rPr>
              <w:t>injury during use</w:t>
            </w:r>
          </w:p>
        </w:tc>
        <w:tc>
          <w:tcPr>
            <w:tcW w:w="1092" w:type="dxa"/>
          </w:tcPr>
          <w:p w14:paraId="176C5A2B" w14:textId="77777777" w:rsidR="002D4111" w:rsidRPr="008910EF" w:rsidRDefault="002D4111" w:rsidP="002D4111">
            <w:pPr>
              <w:pStyle w:val="TableParagraph"/>
              <w:spacing w:before="11"/>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32CBDAD9" w14:textId="77777777" w:rsidR="002D4111" w:rsidRPr="008910EF" w:rsidRDefault="002D4111" w:rsidP="002D4111">
            <w:pPr>
              <w:pStyle w:val="TableParagraph"/>
              <w:spacing w:before="35" w:line="211" w:lineRule="auto"/>
              <w:ind w:left="55"/>
              <w:rPr>
                <w:rFonts w:asciiTheme="minorHAnsi" w:hAnsiTheme="minorHAnsi" w:cstheme="minorHAnsi"/>
                <w:sz w:val="19"/>
              </w:rPr>
            </w:pPr>
            <w:r w:rsidRPr="008910EF">
              <w:rPr>
                <w:rFonts w:asciiTheme="minorHAnsi" w:hAnsiTheme="minorHAnsi" w:cstheme="minorHAnsi"/>
                <w:spacing w:val="-5"/>
                <w:sz w:val="19"/>
              </w:rPr>
              <w:t xml:space="preserve">Machine </w:t>
            </w:r>
            <w:r w:rsidRPr="008910EF">
              <w:rPr>
                <w:rFonts w:asciiTheme="minorHAnsi" w:hAnsiTheme="minorHAnsi" w:cstheme="minorHAnsi"/>
                <w:spacing w:val="-6"/>
                <w:sz w:val="19"/>
              </w:rPr>
              <w:t xml:space="preserve">securely </w:t>
            </w:r>
            <w:r w:rsidRPr="008910EF">
              <w:rPr>
                <w:rFonts w:asciiTheme="minorHAnsi" w:hAnsiTheme="minorHAnsi" w:cstheme="minorHAnsi"/>
                <w:spacing w:val="-4"/>
                <w:sz w:val="19"/>
              </w:rPr>
              <w:t xml:space="preserve">fixed to the floor </w:t>
            </w:r>
            <w:r w:rsidRPr="008910EF">
              <w:rPr>
                <w:rFonts w:asciiTheme="minorHAnsi" w:hAnsiTheme="minorHAnsi" w:cstheme="minorHAnsi"/>
                <w:spacing w:val="-3"/>
                <w:sz w:val="19"/>
              </w:rPr>
              <w:t xml:space="preserve">or </w:t>
            </w:r>
            <w:r w:rsidRPr="008910EF">
              <w:rPr>
                <w:rFonts w:asciiTheme="minorHAnsi" w:hAnsiTheme="minorHAnsi" w:cstheme="minorHAnsi"/>
                <w:spacing w:val="-4"/>
                <w:sz w:val="19"/>
              </w:rPr>
              <w:t xml:space="preserve">bench </w:t>
            </w:r>
            <w:r w:rsidRPr="008910EF">
              <w:rPr>
                <w:rFonts w:asciiTheme="minorHAnsi" w:hAnsiTheme="minorHAnsi" w:cstheme="minorHAnsi"/>
                <w:spacing w:val="-5"/>
                <w:sz w:val="19"/>
              </w:rPr>
              <w:t xml:space="preserve">and </w:t>
            </w:r>
            <w:r w:rsidRPr="008910EF">
              <w:rPr>
                <w:rFonts w:asciiTheme="minorHAnsi" w:hAnsiTheme="minorHAnsi" w:cstheme="minorHAnsi"/>
                <w:spacing w:val="-6"/>
                <w:sz w:val="19"/>
              </w:rPr>
              <w:t xml:space="preserve">appropriate </w:t>
            </w:r>
            <w:r w:rsidRPr="008910EF">
              <w:rPr>
                <w:rFonts w:asciiTheme="minorHAnsi" w:hAnsiTheme="minorHAnsi" w:cstheme="minorHAnsi"/>
                <w:spacing w:val="-5"/>
                <w:sz w:val="19"/>
              </w:rPr>
              <w:t xml:space="preserve">clamps/jigs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 xml:space="preserve">place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ensure </w:t>
            </w:r>
            <w:r w:rsidRPr="008910EF">
              <w:rPr>
                <w:rFonts w:asciiTheme="minorHAnsi" w:hAnsiTheme="minorHAnsi" w:cstheme="minorHAnsi"/>
                <w:spacing w:val="-4"/>
                <w:sz w:val="19"/>
              </w:rPr>
              <w:t xml:space="preserve">that work </w:t>
            </w:r>
            <w:r w:rsidRPr="008910EF">
              <w:rPr>
                <w:rFonts w:asciiTheme="minorHAnsi" w:hAnsiTheme="minorHAnsi" w:cstheme="minorHAnsi"/>
                <w:spacing w:val="-5"/>
                <w:sz w:val="19"/>
              </w:rPr>
              <w:t xml:space="preserve">pieces </w:t>
            </w:r>
            <w:r w:rsidRPr="008910EF">
              <w:rPr>
                <w:rFonts w:asciiTheme="minorHAnsi" w:hAnsiTheme="minorHAnsi" w:cstheme="minorHAnsi"/>
                <w:spacing w:val="-6"/>
                <w:sz w:val="19"/>
              </w:rPr>
              <w:t xml:space="preserve">are secured, where </w:t>
            </w:r>
            <w:r w:rsidRPr="008910EF">
              <w:rPr>
                <w:rFonts w:asciiTheme="minorHAnsi" w:hAnsiTheme="minorHAnsi" w:cstheme="minorHAnsi"/>
                <w:spacing w:val="-5"/>
                <w:sz w:val="19"/>
              </w:rPr>
              <w:t>applicable</w:t>
            </w:r>
          </w:p>
        </w:tc>
        <w:tc>
          <w:tcPr>
            <w:tcW w:w="908" w:type="dxa"/>
          </w:tcPr>
          <w:p w14:paraId="51977C4A"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3B880B55" w14:textId="77777777" w:rsidR="002D4111" w:rsidRPr="008910EF" w:rsidRDefault="002D4111" w:rsidP="002D4111">
            <w:pPr>
              <w:pStyle w:val="TableParagraph"/>
              <w:rPr>
                <w:rFonts w:asciiTheme="minorHAnsi" w:hAnsiTheme="minorHAnsi" w:cstheme="minorHAnsi"/>
                <w:sz w:val="18"/>
              </w:rPr>
            </w:pPr>
          </w:p>
        </w:tc>
        <w:tc>
          <w:tcPr>
            <w:tcW w:w="1418" w:type="dxa"/>
          </w:tcPr>
          <w:p w14:paraId="6D279DA8"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23D837CF"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492C1DB0" w14:textId="48F8E017"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05C0A1A3" w14:textId="77777777" w:rsidTr="002140A7">
        <w:trPr>
          <w:trHeight w:val="1489"/>
        </w:trPr>
        <w:tc>
          <w:tcPr>
            <w:tcW w:w="1361" w:type="dxa"/>
          </w:tcPr>
          <w:p w14:paraId="725C646E" w14:textId="77777777" w:rsidR="002D4111" w:rsidRPr="008910EF" w:rsidRDefault="002D4111" w:rsidP="002D4111">
            <w:pPr>
              <w:pStyle w:val="TableParagraph"/>
              <w:spacing w:before="11"/>
              <w:ind w:left="56"/>
              <w:rPr>
                <w:rFonts w:asciiTheme="minorHAnsi" w:hAnsiTheme="minorHAnsi" w:cstheme="minorHAnsi"/>
                <w:sz w:val="19"/>
              </w:rPr>
            </w:pPr>
            <w:r w:rsidRPr="008910EF">
              <w:rPr>
                <w:rFonts w:asciiTheme="minorHAnsi" w:hAnsiTheme="minorHAnsi" w:cstheme="minorHAnsi"/>
                <w:sz w:val="19"/>
              </w:rPr>
              <w:t>Noise</w:t>
            </w:r>
          </w:p>
        </w:tc>
        <w:tc>
          <w:tcPr>
            <w:tcW w:w="945" w:type="dxa"/>
          </w:tcPr>
          <w:p w14:paraId="5D85B796"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6DE0D76C" w14:textId="77777777" w:rsidR="002D4111" w:rsidRPr="008910EF" w:rsidRDefault="002D4111" w:rsidP="002D4111">
            <w:pPr>
              <w:pStyle w:val="TableParagraph"/>
              <w:spacing w:before="35" w:line="211" w:lineRule="auto"/>
              <w:ind w:left="56" w:right="111"/>
              <w:rPr>
                <w:rFonts w:asciiTheme="minorHAnsi" w:hAnsiTheme="minorHAnsi" w:cstheme="minorHAnsi"/>
                <w:sz w:val="19"/>
              </w:rPr>
            </w:pPr>
            <w:r w:rsidRPr="008910EF">
              <w:rPr>
                <w:rFonts w:asciiTheme="minorHAnsi" w:hAnsiTheme="minorHAnsi" w:cstheme="minorHAnsi"/>
                <w:sz w:val="19"/>
              </w:rPr>
              <w:t>Hearing damage</w:t>
            </w:r>
          </w:p>
        </w:tc>
        <w:tc>
          <w:tcPr>
            <w:tcW w:w="1092" w:type="dxa"/>
          </w:tcPr>
          <w:p w14:paraId="65B53395" w14:textId="77777777" w:rsidR="002D4111" w:rsidRPr="008910EF" w:rsidRDefault="002D4111" w:rsidP="002D4111">
            <w:pPr>
              <w:pStyle w:val="TableParagraph"/>
              <w:spacing w:before="11"/>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7388C3F3" w14:textId="77777777" w:rsidR="002D4111" w:rsidRPr="008910EF" w:rsidRDefault="002D4111" w:rsidP="002D4111">
            <w:pPr>
              <w:pStyle w:val="TableParagraph"/>
              <w:spacing w:before="35" w:line="211" w:lineRule="auto"/>
              <w:ind w:left="55" w:right="523"/>
              <w:rPr>
                <w:rFonts w:asciiTheme="minorHAnsi" w:hAnsiTheme="minorHAnsi" w:cstheme="minorHAnsi"/>
                <w:sz w:val="19"/>
              </w:rPr>
            </w:pPr>
            <w:r w:rsidRPr="008910EF">
              <w:rPr>
                <w:rFonts w:asciiTheme="minorHAnsi" w:hAnsiTheme="minorHAnsi" w:cstheme="minorHAnsi"/>
                <w:spacing w:val="-5"/>
                <w:sz w:val="19"/>
              </w:rPr>
              <w:t xml:space="preserve">Noise </w:t>
            </w:r>
            <w:r w:rsidRPr="008910EF">
              <w:rPr>
                <w:rFonts w:asciiTheme="minorHAnsi" w:hAnsiTheme="minorHAnsi" w:cstheme="minorHAnsi"/>
                <w:spacing w:val="-6"/>
                <w:sz w:val="19"/>
              </w:rPr>
              <w:t xml:space="preserve">measurements are </w:t>
            </w:r>
            <w:r w:rsidRPr="008910EF">
              <w:rPr>
                <w:rFonts w:asciiTheme="minorHAnsi" w:hAnsiTheme="minorHAnsi" w:cstheme="minorHAnsi"/>
                <w:spacing w:val="-5"/>
                <w:sz w:val="19"/>
              </w:rPr>
              <w:t xml:space="preserve">carried </w:t>
            </w:r>
            <w:r w:rsidRPr="008910EF">
              <w:rPr>
                <w:rFonts w:asciiTheme="minorHAnsi" w:hAnsiTheme="minorHAnsi" w:cstheme="minorHAnsi"/>
                <w:spacing w:val="-4"/>
                <w:sz w:val="19"/>
              </w:rPr>
              <w:t xml:space="preserve">out </w:t>
            </w:r>
            <w:r w:rsidRPr="008910EF">
              <w:rPr>
                <w:rFonts w:asciiTheme="minorHAnsi" w:hAnsiTheme="minorHAnsi" w:cstheme="minorHAnsi"/>
                <w:spacing w:val="-6"/>
                <w:sz w:val="19"/>
              </w:rPr>
              <w:t xml:space="preserve">where </w:t>
            </w:r>
            <w:r w:rsidRPr="008910EF">
              <w:rPr>
                <w:rFonts w:asciiTheme="minorHAnsi" w:hAnsiTheme="minorHAnsi" w:cstheme="minorHAnsi"/>
                <w:spacing w:val="-5"/>
                <w:sz w:val="19"/>
              </w:rPr>
              <w:t xml:space="preserve">necessary </w:t>
            </w:r>
            <w:r w:rsidRPr="008910EF">
              <w:rPr>
                <w:rFonts w:asciiTheme="minorHAnsi" w:hAnsiTheme="minorHAnsi" w:cstheme="minorHAnsi"/>
                <w:spacing w:val="-3"/>
                <w:sz w:val="19"/>
              </w:rPr>
              <w:t xml:space="preserve">by </w:t>
            </w:r>
            <w:r w:rsidRPr="008910EF">
              <w:rPr>
                <w:rFonts w:asciiTheme="minorHAnsi" w:hAnsiTheme="minorHAnsi" w:cstheme="minorHAnsi"/>
                <w:sz w:val="19"/>
              </w:rPr>
              <w:t xml:space="preserve">a </w:t>
            </w:r>
            <w:r w:rsidRPr="008910EF">
              <w:rPr>
                <w:rFonts w:asciiTheme="minorHAnsi" w:hAnsiTheme="minorHAnsi" w:cstheme="minorHAnsi"/>
                <w:spacing w:val="-6"/>
                <w:sz w:val="19"/>
              </w:rPr>
              <w:t>competent person</w:t>
            </w:r>
          </w:p>
          <w:p w14:paraId="60D245E6" w14:textId="77777777" w:rsidR="002D4111" w:rsidRPr="008910EF" w:rsidRDefault="002D4111" w:rsidP="002D4111">
            <w:pPr>
              <w:pStyle w:val="TableParagraph"/>
              <w:spacing w:before="3"/>
              <w:rPr>
                <w:rFonts w:asciiTheme="minorHAnsi" w:hAnsiTheme="minorHAnsi" w:cstheme="minorHAnsi"/>
                <w:sz w:val="17"/>
              </w:rPr>
            </w:pPr>
          </w:p>
          <w:p w14:paraId="7DD075DF" w14:textId="77777777" w:rsidR="002D4111" w:rsidRPr="008910EF" w:rsidRDefault="002D4111" w:rsidP="002D4111">
            <w:pPr>
              <w:pStyle w:val="TableParagraph"/>
              <w:spacing w:line="211" w:lineRule="auto"/>
              <w:ind w:left="55" w:right="864"/>
              <w:rPr>
                <w:rFonts w:asciiTheme="minorHAnsi" w:hAnsiTheme="minorHAnsi" w:cstheme="minorHAnsi"/>
                <w:sz w:val="19"/>
              </w:rPr>
            </w:pPr>
            <w:r w:rsidRPr="008910EF">
              <w:rPr>
                <w:rFonts w:asciiTheme="minorHAnsi" w:hAnsiTheme="minorHAnsi" w:cstheme="minorHAnsi"/>
                <w:spacing w:val="-6"/>
                <w:sz w:val="19"/>
              </w:rPr>
              <w:t xml:space="preserve">Warning </w:t>
            </w:r>
            <w:r w:rsidRPr="008910EF">
              <w:rPr>
                <w:rFonts w:asciiTheme="minorHAnsi" w:hAnsiTheme="minorHAnsi" w:cstheme="minorHAnsi"/>
                <w:spacing w:val="-4"/>
                <w:sz w:val="19"/>
              </w:rPr>
              <w:t xml:space="preserve">signs </w:t>
            </w:r>
            <w:r w:rsidRPr="008910EF">
              <w:rPr>
                <w:rFonts w:asciiTheme="minorHAnsi" w:hAnsiTheme="minorHAnsi" w:cstheme="minorHAnsi"/>
                <w:spacing w:val="-6"/>
                <w:sz w:val="19"/>
              </w:rPr>
              <w:t xml:space="preserve">are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 xml:space="preserve">place beside noisy equipment </w:t>
            </w:r>
            <w:r w:rsidRPr="008910EF">
              <w:rPr>
                <w:rFonts w:asciiTheme="minorHAnsi" w:hAnsiTheme="minorHAnsi" w:cstheme="minorHAnsi"/>
                <w:spacing w:val="-4"/>
                <w:sz w:val="19"/>
              </w:rPr>
              <w:t xml:space="preserve">and </w:t>
            </w:r>
            <w:r w:rsidRPr="008910EF">
              <w:rPr>
                <w:rFonts w:asciiTheme="minorHAnsi" w:hAnsiTheme="minorHAnsi" w:cstheme="minorHAnsi"/>
                <w:spacing w:val="-6"/>
                <w:sz w:val="19"/>
              </w:rPr>
              <w:t xml:space="preserve">are </w:t>
            </w:r>
            <w:r w:rsidRPr="008910EF">
              <w:rPr>
                <w:rFonts w:asciiTheme="minorHAnsi" w:hAnsiTheme="minorHAnsi" w:cstheme="minorHAnsi"/>
                <w:spacing w:val="-5"/>
                <w:sz w:val="19"/>
              </w:rPr>
              <w:t>visible</w:t>
            </w:r>
          </w:p>
          <w:p w14:paraId="4146ECBD" w14:textId="77777777" w:rsidR="002D4111" w:rsidRPr="008910EF" w:rsidRDefault="002D4111" w:rsidP="002D4111">
            <w:pPr>
              <w:pStyle w:val="TableParagraph"/>
              <w:spacing w:before="175"/>
              <w:ind w:left="55"/>
              <w:rPr>
                <w:rFonts w:asciiTheme="minorHAnsi" w:hAnsiTheme="minorHAnsi" w:cstheme="minorHAnsi"/>
                <w:sz w:val="19"/>
              </w:rPr>
            </w:pPr>
            <w:r w:rsidRPr="008910EF">
              <w:rPr>
                <w:rFonts w:asciiTheme="minorHAnsi" w:hAnsiTheme="minorHAnsi" w:cstheme="minorHAnsi"/>
                <w:sz w:val="19"/>
              </w:rPr>
              <w:t>Hearing protection is worn where necessary</w:t>
            </w:r>
          </w:p>
        </w:tc>
        <w:tc>
          <w:tcPr>
            <w:tcW w:w="908" w:type="dxa"/>
          </w:tcPr>
          <w:p w14:paraId="58F4EAE5"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46E44409" w14:textId="77777777" w:rsidR="002D4111" w:rsidRPr="008910EF" w:rsidRDefault="002D4111" w:rsidP="002D4111">
            <w:pPr>
              <w:pStyle w:val="TableParagraph"/>
              <w:rPr>
                <w:rFonts w:asciiTheme="minorHAnsi" w:hAnsiTheme="minorHAnsi" w:cstheme="minorHAnsi"/>
                <w:sz w:val="18"/>
              </w:rPr>
            </w:pPr>
          </w:p>
        </w:tc>
        <w:tc>
          <w:tcPr>
            <w:tcW w:w="1418" w:type="dxa"/>
          </w:tcPr>
          <w:p w14:paraId="3E12D5E0"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73A3CC96"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269D9096" w14:textId="0451E8DE"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036D186F" w14:textId="77777777" w:rsidTr="002140A7">
        <w:trPr>
          <w:trHeight w:val="1489"/>
        </w:trPr>
        <w:tc>
          <w:tcPr>
            <w:tcW w:w="1361" w:type="dxa"/>
          </w:tcPr>
          <w:p w14:paraId="4A05A735" w14:textId="77777777" w:rsidR="002D4111" w:rsidRPr="008910EF" w:rsidRDefault="002D4111" w:rsidP="002D4111">
            <w:pPr>
              <w:pStyle w:val="TableParagraph"/>
              <w:spacing w:before="35" w:line="211" w:lineRule="auto"/>
              <w:ind w:left="56" w:right="254"/>
              <w:rPr>
                <w:rFonts w:asciiTheme="minorHAnsi" w:hAnsiTheme="minorHAnsi" w:cstheme="minorHAnsi"/>
                <w:sz w:val="19"/>
              </w:rPr>
            </w:pPr>
            <w:r w:rsidRPr="008910EF">
              <w:rPr>
                <w:rFonts w:asciiTheme="minorHAnsi" w:hAnsiTheme="minorHAnsi" w:cstheme="minorHAnsi"/>
                <w:sz w:val="19"/>
              </w:rPr>
              <w:t>Inadequate signage</w:t>
            </w:r>
          </w:p>
        </w:tc>
        <w:tc>
          <w:tcPr>
            <w:tcW w:w="945" w:type="dxa"/>
          </w:tcPr>
          <w:p w14:paraId="55EC708C"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6AA691F5" w14:textId="77777777" w:rsidR="002D4111" w:rsidRPr="008910EF" w:rsidRDefault="002D4111" w:rsidP="002D4111">
            <w:pPr>
              <w:pStyle w:val="TableParagraph"/>
              <w:spacing w:before="35" w:line="211" w:lineRule="auto"/>
              <w:ind w:left="56" w:right="82"/>
              <w:rPr>
                <w:rFonts w:asciiTheme="minorHAnsi" w:hAnsiTheme="minorHAnsi" w:cstheme="minorHAnsi"/>
                <w:sz w:val="19"/>
              </w:rPr>
            </w:pPr>
            <w:r w:rsidRPr="008910EF">
              <w:rPr>
                <w:rFonts w:asciiTheme="minorHAnsi" w:hAnsiTheme="minorHAnsi" w:cstheme="minorHAnsi"/>
                <w:sz w:val="19"/>
              </w:rPr>
              <w:t>Inadequate information and warnings leading to unsafe use of machine and injury</w:t>
            </w:r>
          </w:p>
        </w:tc>
        <w:tc>
          <w:tcPr>
            <w:tcW w:w="1092" w:type="dxa"/>
          </w:tcPr>
          <w:p w14:paraId="133A61D0" w14:textId="77777777" w:rsidR="002D4111" w:rsidRPr="008910EF" w:rsidRDefault="002D4111" w:rsidP="002D4111">
            <w:pPr>
              <w:pStyle w:val="TableParagraph"/>
              <w:spacing w:before="11"/>
              <w:ind w:left="7"/>
              <w:jc w:val="center"/>
              <w:rPr>
                <w:rFonts w:asciiTheme="minorHAnsi" w:hAnsiTheme="minorHAnsi" w:cstheme="minorHAnsi"/>
                <w:sz w:val="19"/>
              </w:rPr>
            </w:pPr>
            <w:r w:rsidRPr="008910EF">
              <w:rPr>
                <w:rFonts w:asciiTheme="minorHAnsi" w:hAnsiTheme="minorHAnsi" w:cstheme="minorHAnsi"/>
                <w:sz w:val="19"/>
              </w:rPr>
              <w:t>M</w:t>
            </w:r>
          </w:p>
        </w:tc>
        <w:tc>
          <w:tcPr>
            <w:tcW w:w="4182" w:type="dxa"/>
          </w:tcPr>
          <w:p w14:paraId="41C71B10" w14:textId="77777777" w:rsidR="002D4111" w:rsidRPr="008910EF" w:rsidRDefault="002D4111" w:rsidP="002D4111">
            <w:pPr>
              <w:pStyle w:val="TableParagraph"/>
              <w:spacing w:before="35" w:line="211" w:lineRule="auto"/>
              <w:ind w:left="55" w:right="542"/>
              <w:rPr>
                <w:rFonts w:asciiTheme="minorHAnsi" w:hAnsiTheme="minorHAnsi" w:cstheme="minorHAnsi"/>
                <w:sz w:val="19"/>
              </w:rPr>
            </w:pPr>
            <w:r w:rsidRPr="008910EF">
              <w:rPr>
                <w:rFonts w:asciiTheme="minorHAnsi" w:hAnsiTheme="minorHAnsi" w:cstheme="minorHAnsi"/>
                <w:spacing w:val="-6"/>
                <w:sz w:val="19"/>
              </w:rPr>
              <w:t xml:space="preserve">Warning </w:t>
            </w:r>
            <w:r w:rsidRPr="008910EF">
              <w:rPr>
                <w:rFonts w:asciiTheme="minorHAnsi" w:hAnsiTheme="minorHAnsi" w:cstheme="minorHAnsi"/>
                <w:spacing w:val="-4"/>
                <w:sz w:val="19"/>
              </w:rPr>
              <w:t xml:space="preserve">signs </w:t>
            </w:r>
            <w:r w:rsidRPr="008910EF">
              <w:rPr>
                <w:rFonts w:asciiTheme="minorHAnsi" w:hAnsiTheme="minorHAnsi" w:cstheme="minorHAnsi"/>
                <w:spacing w:val="-6"/>
                <w:sz w:val="19"/>
              </w:rPr>
              <w:t xml:space="preserve">are prominently </w:t>
            </w:r>
            <w:r w:rsidRPr="008910EF">
              <w:rPr>
                <w:rFonts w:asciiTheme="minorHAnsi" w:hAnsiTheme="minorHAnsi" w:cstheme="minorHAnsi"/>
                <w:spacing w:val="-5"/>
                <w:sz w:val="19"/>
              </w:rPr>
              <w:t xml:space="preserve">located and maintained </w:t>
            </w:r>
            <w:r w:rsidRPr="008910EF">
              <w:rPr>
                <w:rFonts w:asciiTheme="minorHAnsi" w:hAnsiTheme="minorHAnsi" w:cstheme="minorHAnsi"/>
                <w:spacing w:val="-3"/>
                <w:sz w:val="19"/>
              </w:rPr>
              <w:t xml:space="preserve">in </w:t>
            </w:r>
            <w:r w:rsidRPr="008910EF">
              <w:rPr>
                <w:rFonts w:asciiTheme="minorHAnsi" w:hAnsiTheme="minorHAnsi" w:cstheme="minorHAnsi"/>
                <w:spacing w:val="-4"/>
                <w:sz w:val="19"/>
              </w:rPr>
              <w:t xml:space="preserve">good </w:t>
            </w:r>
            <w:r w:rsidRPr="008910EF">
              <w:rPr>
                <w:rFonts w:asciiTheme="minorHAnsi" w:hAnsiTheme="minorHAnsi" w:cstheme="minorHAnsi"/>
                <w:spacing w:val="-6"/>
                <w:sz w:val="19"/>
              </w:rPr>
              <w:t>condition</w:t>
            </w:r>
          </w:p>
        </w:tc>
        <w:tc>
          <w:tcPr>
            <w:tcW w:w="908" w:type="dxa"/>
          </w:tcPr>
          <w:p w14:paraId="0E661EFD"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7EBF9225" w14:textId="77777777" w:rsidR="002D4111" w:rsidRPr="008910EF" w:rsidRDefault="002D4111" w:rsidP="002D4111">
            <w:pPr>
              <w:pStyle w:val="TableParagraph"/>
              <w:rPr>
                <w:rFonts w:asciiTheme="minorHAnsi" w:hAnsiTheme="minorHAnsi" w:cstheme="minorHAnsi"/>
                <w:sz w:val="18"/>
              </w:rPr>
            </w:pPr>
          </w:p>
        </w:tc>
        <w:tc>
          <w:tcPr>
            <w:tcW w:w="1418" w:type="dxa"/>
          </w:tcPr>
          <w:p w14:paraId="1656852A"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103F4925"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16778D1C" w14:textId="3F65DD3E"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3DE01BF9" w14:textId="77777777" w:rsidTr="002140A7">
        <w:trPr>
          <w:trHeight w:val="889"/>
        </w:trPr>
        <w:tc>
          <w:tcPr>
            <w:tcW w:w="1361" w:type="dxa"/>
          </w:tcPr>
          <w:p w14:paraId="0B4F02B7" w14:textId="77777777" w:rsidR="002D4111" w:rsidRPr="008910EF" w:rsidRDefault="002D4111" w:rsidP="002D4111">
            <w:pPr>
              <w:pStyle w:val="TableParagraph"/>
              <w:spacing w:before="11"/>
              <w:ind w:left="56"/>
              <w:rPr>
                <w:rFonts w:asciiTheme="minorHAnsi" w:hAnsiTheme="minorHAnsi" w:cstheme="minorHAnsi"/>
                <w:sz w:val="19"/>
              </w:rPr>
            </w:pPr>
            <w:r w:rsidRPr="008910EF">
              <w:rPr>
                <w:rFonts w:asciiTheme="minorHAnsi" w:hAnsiTheme="minorHAnsi" w:cstheme="minorHAnsi"/>
                <w:sz w:val="19"/>
              </w:rPr>
              <w:t>Flying debris</w:t>
            </w:r>
          </w:p>
        </w:tc>
        <w:tc>
          <w:tcPr>
            <w:tcW w:w="945" w:type="dxa"/>
          </w:tcPr>
          <w:p w14:paraId="7127D648"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20548404" w14:textId="77777777" w:rsidR="002D4111" w:rsidRPr="008910EF" w:rsidRDefault="002D4111" w:rsidP="002D4111">
            <w:pPr>
              <w:pStyle w:val="TableParagraph"/>
              <w:spacing w:before="35" w:line="211" w:lineRule="auto"/>
              <w:ind w:left="56" w:right="111"/>
              <w:rPr>
                <w:rFonts w:asciiTheme="minorHAnsi" w:hAnsiTheme="minorHAnsi" w:cstheme="minorHAnsi"/>
                <w:sz w:val="19"/>
              </w:rPr>
            </w:pPr>
            <w:r w:rsidRPr="008910EF">
              <w:rPr>
                <w:rFonts w:asciiTheme="minorHAnsi" w:hAnsiTheme="minorHAnsi" w:cstheme="minorHAnsi"/>
                <w:spacing w:val="-4"/>
                <w:sz w:val="19"/>
              </w:rPr>
              <w:t xml:space="preserve">Being </w:t>
            </w:r>
            <w:r w:rsidRPr="008910EF">
              <w:rPr>
                <w:rFonts w:asciiTheme="minorHAnsi" w:hAnsiTheme="minorHAnsi" w:cstheme="minorHAnsi"/>
                <w:spacing w:val="-6"/>
                <w:sz w:val="19"/>
              </w:rPr>
              <w:t xml:space="preserve">struck </w:t>
            </w:r>
            <w:r w:rsidRPr="008910EF">
              <w:rPr>
                <w:rFonts w:asciiTheme="minorHAnsi" w:hAnsiTheme="minorHAnsi" w:cstheme="minorHAnsi"/>
                <w:spacing w:val="-3"/>
                <w:sz w:val="19"/>
              </w:rPr>
              <w:t xml:space="preserve">by </w:t>
            </w:r>
            <w:r w:rsidRPr="008910EF">
              <w:rPr>
                <w:rFonts w:asciiTheme="minorHAnsi" w:hAnsiTheme="minorHAnsi" w:cstheme="minorHAnsi"/>
                <w:spacing w:val="-5"/>
                <w:sz w:val="19"/>
              </w:rPr>
              <w:t xml:space="preserve">flying debris </w:t>
            </w:r>
            <w:r w:rsidRPr="008910EF">
              <w:rPr>
                <w:rFonts w:asciiTheme="minorHAnsi" w:hAnsiTheme="minorHAnsi" w:cstheme="minorHAnsi"/>
                <w:spacing w:val="-8"/>
                <w:sz w:val="19"/>
              </w:rPr>
              <w:t xml:space="preserve">leading </w:t>
            </w:r>
            <w:r w:rsidRPr="008910EF">
              <w:rPr>
                <w:rFonts w:asciiTheme="minorHAnsi" w:hAnsiTheme="minorHAnsi" w:cstheme="minorHAnsi"/>
                <w:spacing w:val="-4"/>
                <w:sz w:val="19"/>
              </w:rPr>
              <w:t xml:space="preserve">to </w:t>
            </w:r>
            <w:r w:rsidRPr="008910EF">
              <w:rPr>
                <w:rFonts w:asciiTheme="minorHAnsi" w:hAnsiTheme="minorHAnsi" w:cstheme="minorHAnsi"/>
                <w:spacing w:val="-5"/>
                <w:sz w:val="19"/>
              </w:rPr>
              <w:t>injury</w:t>
            </w:r>
          </w:p>
        </w:tc>
        <w:tc>
          <w:tcPr>
            <w:tcW w:w="1092" w:type="dxa"/>
          </w:tcPr>
          <w:p w14:paraId="65594AAB" w14:textId="77777777" w:rsidR="002D4111" w:rsidRPr="008910EF" w:rsidRDefault="002D4111" w:rsidP="002D4111">
            <w:pPr>
              <w:pStyle w:val="TableParagraph"/>
              <w:spacing w:before="12"/>
              <w:ind w:left="7"/>
              <w:jc w:val="center"/>
              <w:rPr>
                <w:rFonts w:asciiTheme="minorHAnsi" w:hAnsiTheme="minorHAnsi" w:cstheme="minorHAnsi"/>
                <w:sz w:val="19"/>
              </w:rPr>
            </w:pPr>
            <w:r w:rsidRPr="008910EF">
              <w:rPr>
                <w:rFonts w:asciiTheme="minorHAnsi" w:hAnsiTheme="minorHAnsi" w:cstheme="minorHAnsi"/>
                <w:sz w:val="19"/>
              </w:rPr>
              <w:t>M</w:t>
            </w:r>
          </w:p>
        </w:tc>
        <w:tc>
          <w:tcPr>
            <w:tcW w:w="4182" w:type="dxa"/>
          </w:tcPr>
          <w:p w14:paraId="2D926B52" w14:textId="77777777" w:rsidR="002D4111" w:rsidRPr="008910EF" w:rsidRDefault="002D4111" w:rsidP="002D4111">
            <w:pPr>
              <w:pStyle w:val="TableParagraph"/>
              <w:spacing w:before="12"/>
              <w:ind w:left="55"/>
              <w:rPr>
                <w:rFonts w:asciiTheme="minorHAnsi" w:hAnsiTheme="minorHAnsi" w:cstheme="minorHAnsi"/>
                <w:sz w:val="19"/>
              </w:rPr>
            </w:pPr>
            <w:r w:rsidRPr="008910EF">
              <w:rPr>
                <w:rFonts w:asciiTheme="minorHAnsi" w:hAnsiTheme="minorHAnsi" w:cstheme="minorHAnsi"/>
                <w:sz w:val="19"/>
              </w:rPr>
              <w:t>Safety glasses are worn</w:t>
            </w:r>
          </w:p>
        </w:tc>
        <w:tc>
          <w:tcPr>
            <w:tcW w:w="908" w:type="dxa"/>
          </w:tcPr>
          <w:p w14:paraId="652C0386"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64902A9B" w14:textId="77777777" w:rsidR="002D4111" w:rsidRPr="008910EF" w:rsidRDefault="002D4111" w:rsidP="002D4111">
            <w:pPr>
              <w:pStyle w:val="TableParagraph"/>
              <w:rPr>
                <w:rFonts w:asciiTheme="minorHAnsi" w:hAnsiTheme="minorHAnsi" w:cstheme="minorHAnsi"/>
                <w:sz w:val="18"/>
              </w:rPr>
            </w:pPr>
          </w:p>
        </w:tc>
        <w:tc>
          <w:tcPr>
            <w:tcW w:w="1418" w:type="dxa"/>
          </w:tcPr>
          <w:p w14:paraId="09BF70FA"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105DD32E"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6841C2EE" w14:textId="16E11A25"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bl>
    <w:p w14:paraId="599DEE6E" w14:textId="77777777" w:rsidR="00D55D89" w:rsidRPr="008910EF" w:rsidRDefault="00D55D89" w:rsidP="00D55D89">
      <w:pPr>
        <w:rPr>
          <w:rFonts w:cstheme="minorHAnsi"/>
          <w:sz w:val="18"/>
        </w:rPr>
        <w:sectPr w:rsidR="00D55D89" w:rsidRPr="008910EF"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1AD0DD09" w14:textId="77777777" w:rsidR="00D55D89" w:rsidRPr="008910EF" w:rsidRDefault="00D55D89" w:rsidP="00D55D89">
      <w:pPr>
        <w:pStyle w:val="BodyText"/>
        <w:spacing w:before="5" w:after="1"/>
        <w:rPr>
          <w:rFonts w:asciiTheme="minorHAnsi" w:hAnsiTheme="minorHAnsi" w:cstheme="minorHAnsi"/>
          <w:b/>
          <w:sz w:val="9"/>
        </w:rPr>
      </w:pPr>
    </w:p>
    <w:tbl>
      <w:tblPr>
        <w:tblStyle w:val="TableNormal1"/>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945"/>
        <w:gridCol w:w="1361"/>
        <w:gridCol w:w="1092"/>
        <w:gridCol w:w="4182"/>
        <w:gridCol w:w="908"/>
        <w:gridCol w:w="2495"/>
        <w:gridCol w:w="1418"/>
        <w:gridCol w:w="1418"/>
      </w:tblGrid>
      <w:tr w:rsidR="00D55D89" w:rsidRPr="008910EF" w14:paraId="5773B578" w14:textId="77777777" w:rsidTr="002140A7">
        <w:trPr>
          <w:trHeight w:val="1064"/>
          <w:tblHeader/>
        </w:trPr>
        <w:tc>
          <w:tcPr>
            <w:tcW w:w="1361" w:type="dxa"/>
            <w:tcBorders>
              <w:top w:val="nil"/>
              <w:left w:val="nil"/>
              <w:right w:val="nil"/>
            </w:tcBorders>
            <w:shd w:val="clear" w:color="auto" w:fill="50748A"/>
          </w:tcPr>
          <w:p w14:paraId="59BC6B66" w14:textId="77777777" w:rsidR="00D55D89" w:rsidRPr="008910EF" w:rsidRDefault="00D55D89" w:rsidP="002140A7">
            <w:pPr>
              <w:pStyle w:val="TableParagraph"/>
              <w:spacing w:line="216" w:lineRule="exact"/>
              <w:ind w:left="61"/>
              <w:rPr>
                <w:rFonts w:asciiTheme="minorHAnsi" w:hAnsiTheme="minorHAnsi" w:cstheme="minorHAnsi"/>
                <w:b/>
                <w:sz w:val="19"/>
              </w:rPr>
            </w:pPr>
            <w:r w:rsidRPr="008910EF">
              <w:rPr>
                <w:rFonts w:asciiTheme="minorHAnsi" w:hAnsiTheme="minorHAnsi" w:cstheme="minorHAnsi"/>
                <w:b/>
                <w:color w:val="FFFFFF"/>
                <w:sz w:val="19"/>
              </w:rPr>
              <w:t>Hazards</w:t>
            </w:r>
          </w:p>
        </w:tc>
        <w:tc>
          <w:tcPr>
            <w:tcW w:w="945" w:type="dxa"/>
            <w:tcBorders>
              <w:top w:val="nil"/>
              <w:left w:val="nil"/>
              <w:right w:val="nil"/>
            </w:tcBorders>
            <w:shd w:val="clear" w:color="auto" w:fill="50748A"/>
          </w:tcPr>
          <w:p w14:paraId="2C710CAF" w14:textId="77777777" w:rsidR="00D55D89" w:rsidRPr="008910EF" w:rsidRDefault="00D55D89" w:rsidP="002140A7">
            <w:pPr>
              <w:pStyle w:val="TableParagraph"/>
              <w:spacing w:before="3" w:line="220" w:lineRule="auto"/>
              <w:ind w:left="61" w:right="42"/>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Is the hazard present?</w:t>
            </w:r>
          </w:p>
          <w:p w14:paraId="08006D3E" w14:textId="77777777" w:rsidR="00D55D89" w:rsidRPr="008910EF" w:rsidRDefault="00D55D89" w:rsidP="002140A7">
            <w:pPr>
              <w:pStyle w:val="TableParagraph"/>
              <w:spacing w:before="182"/>
              <w:ind w:left="61"/>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1361" w:type="dxa"/>
            <w:tcBorders>
              <w:top w:val="nil"/>
              <w:left w:val="nil"/>
              <w:right w:val="nil"/>
            </w:tcBorders>
            <w:shd w:val="clear" w:color="auto" w:fill="50748A"/>
          </w:tcPr>
          <w:p w14:paraId="136BAAEF" w14:textId="77777777" w:rsidR="00D55D89" w:rsidRPr="008910EF" w:rsidRDefault="00D55D89" w:rsidP="002140A7">
            <w:pPr>
              <w:pStyle w:val="TableParagraph"/>
              <w:spacing w:before="3" w:line="220" w:lineRule="auto"/>
              <w:ind w:left="60" w:right="246"/>
              <w:rPr>
                <w:rFonts w:asciiTheme="minorHAnsi" w:hAnsiTheme="minorHAnsi" w:cstheme="minorHAnsi"/>
                <w:b/>
                <w:sz w:val="19"/>
              </w:rPr>
            </w:pPr>
            <w:r w:rsidRPr="008910EF">
              <w:rPr>
                <w:rFonts w:asciiTheme="minorHAnsi" w:hAnsiTheme="minorHAnsi" w:cstheme="minorHAnsi"/>
                <w:b/>
                <w:color w:val="FFFFFF"/>
                <w:sz w:val="19"/>
              </w:rPr>
              <w:t>What is the risk?</w:t>
            </w:r>
          </w:p>
        </w:tc>
        <w:tc>
          <w:tcPr>
            <w:tcW w:w="1092" w:type="dxa"/>
            <w:tcBorders>
              <w:top w:val="nil"/>
              <w:left w:val="nil"/>
              <w:right w:val="nil"/>
            </w:tcBorders>
            <w:shd w:val="clear" w:color="auto" w:fill="50748A"/>
          </w:tcPr>
          <w:p w14:paraId="24894A46" w14:textId="77777777" w:rsidR="00D55D89" w:rsidRPr="008910EF" w:rsidRDefault="00D55D89" w:rsidP="002140A7">
            <w:pPr>
              <w:pStyle w:val="TableParagraph"/>
              <w:spacing w:line="216" w:lineRule="exact"/>
              <w:ind w:left="60"/>
              <w:rPr>
                <w:rFonts w:asciiTheme="minorHAnsi" w:hAnsiTheme="minorHAnsi" w:cstheme="minorHAnsi"/>
                <w:b/>
                <w:sz w:val="19"/>
              </w:rPr>
            </w:pPr>
            <w:r w:rsidRPr="008910EF">
              <w:rPr>
                <w:rFonts w:asciiTheme="minorHAnsi" w:hAnsiTheme="minorHAnsi" w:cstheme="minorHAnsi"/>
                <w:b/>
                <w:color w:val="FFFFFF"/>
                <w:sz w:val="19"/>
              </w:rPr>
              <w:t>Risk rating</w:t>
            </w:r>
          </w:p>
          <w:p w14:paraId="41F322CA" w14:textId="77777777" w:rsidR="00D55D89" w:rsidRPr="008910EF" w:rsidRDefault="00D55D89" w:rsidP="002140A7">
            <w:pPr>
              <w:pStyle w:val="TableParagraph"/>
              <w:spacing w:before="3"/>
              <w:ind w:left="60"/>
              <w:rPr>
                <w:rFonts w:asciiTheme="minorHAnsi" w:hAnsiTheme="minorHAnsi" w:cstheme="minorHAnsi"/>
                <w:b/>
                <w:sz w:val="16"/>
              </w:rPr>
            </w:pPr>
            <w:r w:rsidRPr="008910EF">
              <w:rPr>
                <w:rFonts w:asciiTheme="minorHAnsi" w:hAnsiTheme="minorHAnsi" w:cstheme="minorHAnsi"/>
                <w:b/>
                <w:color w:val="FFFFFF"/>
                <w:sz w:val="16"/>
              </w:rPr>
              <w:t>H = High</w:t>
            </w:r>
          </w:p>
          <w:p w14:paraId="278A848A" w14:textId="77777777" w:rsidR="00D55D89" w:rsidRPr="008910EF" w:rsidRDefault="00D55D89" w:rsidP="002140A7">
            <w:pPr>
              <w:pStyle w:val="TableParagraph"/>
              <w:spacing w:before="8" w:line="249" w:lineRule="auto"/>
              <w:ind w:left="60" w:right="72"/>
              <w:rPr>
                <w:rFonts w:asciiTheme="minorHAnsi" w:hAnsiTheme="minorHAnsi" w:cstheme="minorHAnsi"/>
                <w:b/>
                <w:sz w:val="16"/>
              </w:rPr>
            </w:pPr>
            <w:r w:rsidRPr="008910EF">
              <w:rPr>
                <w:rFonts w:asciiTheme="minorHAnsi" w:hAnsiTheme="minorHAnsi" w:cstheme="minorHAnsi"/>
                <w:b/>
                <w:color w:val="FFFFFF"/>
                <w:sz w:val="16"/>
              </w:rPr>
              <w:t>M = Medium</w:t>
            </w:r>
            <w:r>
              <w:rPr>
                <w:rFonts w:asciiTheme="minorHAnsi" w:hAnsiTheme="minorHAnsi" w:cstheme="minorHAnsi"/>
                <w:b/>
                <w:color w:val="FFFFFF"/>
                <w:sz w:val="16"/>
              </w:rPr>
              <w:br/>
            </w:r>
            <w:r w:rsidRPr="008910EF">
              <w:rPr>
                <w:rFonts w:asciiTheme="minorHAnsi" w:hAnsiTheme="minorHAnsi" w:cstheme="minorHAnsi"/>
                <w:b/>
                <w:color w:val="FFFFFF"/>
                <w:sz w:val="16"/>
              </w:rPr>
              <w:t>L = Low</w:t>
            </w:r>
          </w:p>
        </w:tc>
        <w:tc>
          <w:tcPr>
            <w:tcW w:w="4182" w:type="dxa"/>
            <w:tcBorders>
              <w:top w:val="nil"/>
              <w:left w:val="nil"/>
              <w:right w:val="nil"/>
            </w:tcBorders>
            <w:shd w:val="clear" w:color="auto" w:fill="50748A"/>
          </w:tcPr>
          <w:p w14:paraId="080B5DDB" w14:textId="77777777" w:rsidR="00D55D89" w:rsidRPr="008910EF" w:rsidRDefault="00D55D89" w:rsidP="002140A7">
            <w:pPr>
              <w:pStyle w:val="TableParagraph"/>
              <w:spacing w:line="216" w:lineRule="exact"/>
              <w:ind w:left="59"/>
              <w:rPr>
                <w:rFonts w:asciiTheme="minorHAnsi" w:hAnsiTheme="minorHAnsi" w:cstheme="minorHAnsi"/>
                <w:b/>
                <w:sz w:val="19"/>
              </w:rPr>
            </w:pPr>
            <w:r w:rsidRPr="008910EF">
              <w:rPr>
                <w:rFonts w:asciiTheme="minorHAnsi" w:hAnsiTheme="minorHAnsi" w:cstheme="minorHAnsi"/>
                <w:b/>
                <w:color w:val="FFFFFF"/>
                <w:sz w:val="19"/>
              </w:rPr>
              <w:t>Control measures</w:t>
            </w:r>
          </w:p>
        </w:tc>
        <w:tc>
          <w:tcPr>
            <w:tcW w:w="908" w:type="dxa"/>
            <w:tcBorders>
              <w:top w:val="nil"/>
              <w:left w:val="nil"/>
              <w:right w:val="nil"/>
            </w:tcBorders>
            <w:shd w:val="clear" w:color="auto" w:fill="50748A"/>
          </w:tcPr>
          <w:p w14:paraId="371C451E" w14:textId="77777777" w:rsidR="00D55D89" w:rsidRPr="008910EF" w:rsidRDefault="00D55D89" w:rsidP="002140A7">
            <w:pPr>
              <w:pStyle w:val="TableParagraph"/>
              <w:spacing w:before="3" w:line="220" w:lineRule="auto"/>
              <w:ind w:left="59" w:right="109"/>
              <w:jc w:val="center"/>
              <w:rPr>
                <w:rFonts w:asciiTheme="minorHAnsi" w:hAnsiTheme="minorHAnsi" w:cstheme="minorBidi"/>
                <w:b/>
                <w:bCs/>
                <w:sz w:val="19"/>
                <w:szCs w:val="19"/>
              </w:rPr>
            </w:pPr>
            <w:r w:rsidRPr="5718A4CF">
              <w:rPr>
                <w:rFonts w:asciiTheme="minorHAnsi" w:hAnsiTheme="minorHAnsi" w:cstheme="minorBidi"/>
                <w:b/>
                <w:bCs/>
                <w:color w:val="FFFFFF"/>
                <w:spacing w:val="-6"/>
                <w:sz w:val="19"/>
                <w:szCs w:val="19"/>
              </w:rPr>
              <w:t xml:space="preserve">Is </w:t>
            </w:r>
            <w:r w:rsidRPr="5718A4CF">
              <w:rPr>
                <w:rFonts w:asciiTheme="minorHAnsi" w:hAnsiTheme="minorHAnsi" w:cstheme="minorBidi"/>
                <w:b/>
                <w:bCs/>
                <w:color w:val="FFFFFF"/>
                <w:spacing w:val="-10"/>
                <w:sz w:val="19"/>
                <w:szCs w:val="19"/>
              </w:rPr>
              <w:t xml:space="preserve">this </w:t>
            </w:r>
            <w:r w:rsidRPr="5718A4CF">
              <w:rPr>
                <w:rFonts w:asciiTheme="minorHAnsi" w:hAnsiTheme="minorHAnsi" w:cstheme="minorBidi"/>
                <w:b/>
                <w:bCs/>
                <w:color w:val="FFFFFF"/>
                <w:spacing w:val="-11"/>
                <w:sz w:val="19"/>
                <w:szCs w:val="19"/>
              </w:rPr>
              <w:t xml:space="preserve">control </w:t>
            </w:r>
            <w:r w:rsidRPr="5718A4CF">
              <w:rPr>
                <w:rFonts w:asciiTheme="minorHAnsi" w:hAnsiTheme="minorHAnsi" w:cstheme="minorBidi"/>
                <w:b/>
                <w:bCs/>
                <w:color w:val="FFFFFF"/>
                <w:spacing w:val="-5"/>
                <w:sz w:val="19"/>
                <w:szCs w:val="19"/>
              </w:rPr>
              <w:t xml:space="preserve">in </w:t>
            </w:r>
            <w:r w:rsidRPr="5718A4CF">
              <w:rPr>
                <w:rFonts w:asciiTheme="minorHAnsi" w:hAnsiTheme="minorHAnsi" w:cstheme="minorBidi"/>
                <w:b/>
                <w:bCs/>
                <w:color w:val="FFFFFF"/>
                <w:spacing w:val="-14"/>
                <w:sz w:val="19"/>
                <w:szCs w:val="19"/>
              </w:rPr>
              <w:t>place?</w:t>
            </w:r>
          </w:p>
          <w:p w14:paraId="52947055" w14:textId="77777777" w:rsidR="00D55D89" w:rsidRPr="008910EF" w:rsidRDefault="00D55D89" w:rsidP="002140A7">
            <w:pPr>
              <w:pStyle w:val="TableParagraph"/>
              <w:spacing w:before="182"/>
              <w:ind w:left="59"/>
              <w:jc w:val="center"/>
              <w:rPr>
                <w:rFonts w:asciiTheme="minorHAnsi" w:hAnsiTheme="minorHAnsi" w:cstheme="minorBidi"/>
                <w:b/>
                <w:bCs/>
                <w:sz w:val="19"/>
                <w:szCs w:val="19"/>
              </w:rPr>
            </w:pPr>
            <w:r w:rsidRPr="5718A4CF">
              <w:rPr>
                <w:rFonts w:asciiTheme="minorHAnsi" w:hAnsiTheme="minorHAnsi" w:cstheme="minorBidi"/>
                <w:b/>
                <w:bCs/>
                <w:color w:val="FFFFFF" w:themeColor="background1"/>
                <w:sz w:val="19"/>
                <w:szCs w:val="19"/>
              </w:rPr>
              <w:t>Y/N</w:t>
            </w:r>
          </w:p>
        </w:tc>
        <w:tc>
          <w:tcPr>
            <w:tcW w:w="2495" w:type="dxa"/>
            <w:tcBorders>
              <w:top w:val="nil"/>
              <w:left w:val="nil"/>
              <w:right w:val="nil"/>
            </w:tcBorders>
            <w:shd w:val="clear" w:color="auto" w:fill="50748A"/>
          </w:tcPr>
          <w:p w14:paraId="23A63DF4" w14:textId="77777777" w:rsidR="00D55D89" w:rsidRPr="008910EF" w:rsidRDefault="00D55D89" w:rsidP="002140A7">
            <w:pPr>
              <w:pStyle w:val="TableParagraph"/>
              <w:spacing w:before="29" w:line="189" w:lineRule="auto"/>
              <w:ind w:left="58" w:right="52"/>
              <w:rPr>
                <w:rFonts w:asciiTheme="minorHAnsi" w:hAnsiTheme="minorHAnsi" w:cstheme="minorHAnsi"/>
                <w:b/>
                <w:sz w:val="19"/>
              </w:rPr>
            </w:pPr>
            <w:r w:rsidRPr="008910EF">
              <w:rPr>
                <w:rFonts w:asciiTheme="minorHAnsi" w:hAnsiTheme="minorHAnsi" w:cstheme="minorHAnsi"/>
                <w:b/>
                <w:color w:val="FFFFFF"/>
                <w:spacing w:val="-4"/>
                <w:sz w:val="19"/>
              </w:rPr>
              <w:t xml:space="preserve">If </w:t>
            </w:r>
            <w:r w:rsidRPr="008910EF">
              <w:rPr>
                <w:rFonts w:asciiTheme="minorHAnsi" w:hAnsiTheme="minorHAnsi" w:cstheme="minorHAnsi"/>
                <w:b/>
                <w:color w:val="FFFFFF"/>
                <w:spacing w:val="-3"/>
                <w:sz w:val="19"/>
              </w:rPr>
              <w:t xml:space="preserve">no, </w:t>
            </w:r>
            <w:r w:rsidRPr="008910EF">
              <w:rPr>
                <w:rFonts w:asciiTheme="minorHAnsi" w:hAnsiTheme="minorHAnsi" w:cstheme="minorHAnsi"/>
                <w:b/>
                <w:color w:val="FFFFFF"/>
                <w:spacing w:val="-4"/>
                <w:sz w:val="19"/>
              </w:rPr>
              <w:t xml:space="preserve">what actions are </w:t>
            </w:r>
            <w:r w:rsidRPr="008910EF">
              <w:rPr>
                <w:rFonts w:asciiTheme="minorHAnsi" w:hAnsiTheme="minorHAnsi" w:cstheme="minorHAnsi"/>
                <w:b/>
                <w:color w:val="FFFFFF"/>
                <w:spacing w:val="-5"/>
                <w:sz w:val="19"/>
              </w:rPr>
              <w:t xml:space="preserve">required </w:t>
            </w:r>
            <w:r w:rsidRPr="008910EF">
              <w:rPr>
                <w:rFonts w:asciiTheme="minorHAnsi" w:hAnsiTheme="minorHAnsi" w:cstheme="minorHAnsi"/>
                <w:b/>
                <w:color w:val="FFFFFF"/>
                <w:spacing w:val="-3"/>
                <w:sz w:val="19"/>
              </w:rPr>
              <w:t xml:space="preserve">to </w:t>
            </w:r>
            <w:r w:rsidRPr="008910EF">
              <w:rPr>
                <w:rFonts w:asciiTheme="minorHAnsi" w:hAnsiTheme="minorHAnsi" w:cstheme="minorHAnsi"/>
                <w:b/>
                <w:color w:val="FFFFFF"/>
                <w:spacing w:val="-4"/>
                <w:sz w:val="19"/>
              </w:rPr>
              <w:t xml:space="preserve">implement the </w:t>
            </w:r>
            <w:r w:rsidRPr="008910EF">
              <w:rPr>
                <w:rFonts w:asciiTheme="minorHAnsi" w:hAnsiTheme="minorHAnsi" w:cstheme="minorHAnsi"/>
                <w:b/>
                <w:color w:val="FFFFFF"/>
                <w:spacing w:val="-5"/>
                <w:sz w:val="19"/>
              </w:rPr>
              <w:t>control?</w:t>
            </w:r>
          </w:p>
        </w:tc>
        <w:tc>
          <w:tcPr>
            <w:tcW w:w="1418" w:type="dxa"/>
            <w:tcBorders>
              <w:top w:val="nil"/>
              <w:left w:val="nil"/>
              <w:right w:val="nil"/>
            </w:tcBorders>
            <w:shd w:val="clear" w:color="auto" w:fill="50748A"/>
          </w:tcPr>
          <w:p w14:paraId="3BA381A6" w14:textId="77777777" w:rsidR="00D55D89" w:rsidRPr="008910EF" w:rsidRDefault="00D55D89" w:rsidP="002140A7">
            <w:pPr>
              <w:pStyle w:val="TableParagraph"/>
              <w:spacing w:before="3" w:line="220" w:lineRule="auto"/>
              <w:ind w:left="57"/>
              <w:rPr>
                <w:rFonts w:asciiTheme="minorHAnsi" w:hAnsiTheme="minorHAnsi" w:cstheme="minorHAnsi"/>
                <w:b/>
                <w:sz w:val="19"/>
              </w:rPr>
            </w:pPr>
            <w:r w:rsidRPr="008910EF">
              <w:rPr>
                <w:rFonts w:asciiTheme="minorHAnsi" w:hAnsiTheme="minorHAnsi" w:cstheme="minorHAnsi"/>
                <w:b/>
                <w:color w:val="FFFFFF"/>
                <w:sz w:val="19"/>
              </w:rPr>
              <w:t>Person responsible</w:t>
            </w:r>
          </w:p>
        </w:tc>
        <w:tc>
          <w:tcPr>
            <w:tcW w:w="1418" w:type="dxa"/>
            <w:tcBorders>
              <w:top w:val="nil"/>
              <w:left w:val="nil"/>
              <w:right w:val="nil"/>
            </w:tcBorders>
            <w:shd w:val="clear" w:color="auto" w:fill="50748A"/>
          </w:tcPr>
          <w:p w14:paraId="0AB18623" w14:textId="77777777" w:rsidR="00D55D89" w:rsidRPr="008910EF" w:rsidRDefault="00D55D89" w:rsidP="002140A7">
            <w:pPr>
              <w:pStyle w:val="TableParagraph"/>
              <w:spacing w:before="3" w:line="220" w:lineRule="auto"/>
              <w:ind w:left="57"/>
              <w:rPr>
                <w:rFonts w:asciiTheme="minorHAnsi" w:hAnsiTheme="minorHAnsi" w:cstheme="minorHAnsi"/>
                <w:b/>
                <w:sz w:val="19"/>
              </w:rPr>
            </w:pPr>
            <w:r w:rsidRPr="008910EF">
              <w:rPr>
                <w:rFonts w:asciiTheme="minorHAnsi" w:hAnsiTheme="minorHAnsi" w:cstheme="minorHAnsi"/>
                <w:b/>
                <w:color w:val="FFFFFF"/>
                <w:sz w:val="19"/>
              </w:rPr>
              <w:t>Date action completed</w:t>
            </w:r>
          </w:p>
        </w:tc>
      </w:tr>
      <w:tr w:rsidR="002D4111" w:rsidRPr="008910EF" w14:paraId="6A4BE454" w14:textId="77777777" w:rsidTr="002140A7">
        <w:trPr>
          <w:trHeight w:val="689"/>
        </w:trPr>
        <w:tc>
          <w:tcPr>
            <w:tcW w:w="1361" w:type="dxa"/>
            <w:vMerge w:val="restart"/>
          </w:tcPr>
          <w:p w14:paraId="0D05A4BF" w14:textId="77777777" w:rsidR="002D4111" w:rsidRPr="008910EF" w:rsidRDefault="002D4111" w:rsidP="002D4111">
            <w:pPr>
              <w:pStyle w:val="TableParagraph"/>
              <w:spacing w:before="10"/>
              <w:ind w:left="56"/>
              <w:rPr>
                <w:rFonts w:asciiTheme="minorHAnsi" w:hAnsiTheme="minorHAnsi" w:cstheme="minorHAnsi"/>
                <w:sz w:val="19"/>
              </w:rPr>
            </w:pPr>
            <w:r w:rsidRPr="008910EF">
              <w:rPr>
                <w:rFonts w:asciiTheme="minorHAnsi" w:hAnsiTheme="minorHAnsi" w:cstheme="minorHAnsi"/>
                <w:sz w:val="19"/>
              </w:rPr>
              <w:t>Dust</w:t>
            </w:r>
          </w:p>
        </w:tc>
        <w:tc>
          <w:tcPr>
            <w:tcW w:w="945" w:type="dxa"/>
            <w:vMerge w:val="restart"/>
          </w:tcPr>
          <w:p w14:paraId="2C8DF94C"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vMerge w:val="restart"/>
          </w:tcPr>
          <w:p w14:paraId="5DA19E24" w14:textId="77777777" w:rsidR="002D4111" w:rsidRPr="008910EF" w:rsidRDefault="002D4111" w:rsidP="002D4111">
            <w:pPr>
              <w:pStyle w:val="TableParagraph"/>
              <w:spacing w:before="10"/>
              <w:ind w:left="56"/>
              <w:rPr>
                <w:rFonts w:asciiTheme="minorHAnsi" w:hAnsiTheme="minorHAnsi" w:cstheme="minorHAnsi"/>
                <w:sz w:val="19"/>
              </w:rPr>
            </w:pPr>
            <w:r w:rsidRPr="008910EF">
              <w:rPr>
                <w:rFonts w:asciiTheme="minorHAnsi" w:hAnsiTheme="minorHAnsi" w:cstheme="minorHAnsi"/>
                <w:spacing w:val="-4"/>
                <w:sz w:val="19"/>
              </w:rPr>
              <w:t xml:space="preserve">Dust </w:t>
            </w:r>
            <w:r w:rsidRPr="008910EF">
              <w:rPr>
                <w:rFonts w:asciiTheme="minorHAnsi" w:hAnsiTheme="minorHAnsi" w:cstheme="minorHAnsi"/>
                <w:spacing w:val="-6"/>
                <w:sz w:val="19"/>
              </w:rPr>
              <w:t>inhalation</w:t>
            </w:r>
          </w:p>
          <w:p w14:paraId="1C3CBA80" w14:textId="77777777" w:rsidR="002D4111" w:rsidRPr="008910EF" w:rsidRDefault="002D4111" w:rsidP="002D4111">
            <w:pPr>
              <w:pStyle w:val="TableParagraph"/>
              <w:rPr>
                <w:rFonts w:asciiTheme="minorHAnsi" w:hAnsiTheme="minorHAnsi" w:cstheme="minorHAnsi"/>
                <w:sz w:val="17"/>
              </w:rPr>
            </w:pPr>
          </w:p>
          <w:p w14:paraId="60CB77CC" w14:textId="77777777" w:rsidR="002D4111" w:rsidRPr="008910EF" w:rsidRDefault="002D4111" w:rsidP="002D4111">
            <w:pPr>
              <w:pStyle w:val="TableParagraph"/>
              <w:spacing w:line="211" w:lineRule="auto"/>
              <w:ind w:left="56" w:right="272"/>
              <w:rPr>
                <w:rFonts w:asciiTheme="minorHAnsi" w:hAnsiTheme="minorHAnsi" w:cstheme="minorHAnsi"/>
                <w:sz w:val="19"/>
              </w:rPr>
            </w:pPr>
            <w:r w:rsidRPr="008910EF">
              <w:rPr>
                <w:rFonts w:asciiTheme="minorHAnsi" w:hAnsiTheme="minorHAnsi" w:cstheme="minorHAnsi"/>
                <w:sz w:val="19"/>
              </w:rPr>
              <w:t>Respiratory problems</w:t>
            </w:r>
          </w:p>
          <w:p w14:paraId="78BFA8E5" w14:textId="77777777" w:rsidR="002D4111" w:rsidRPr="008910EF" w:rsidRDefault="002D4111" w:rsidP="002D4111">
            <w:pPr>
              <w:pStyle w:val="TableParagraph"/>
              <w:spacing w:before="175"/>
              <w:ind w:left="56"/>
              <w:rPr>
                <w:rFonts w:asciiTheme="minorHAnsi" w:hAnsiTheme="minorHAnsi" w:cstheme="minorHAnsi"/>
                <w:sz w:val="19"/>
              </w:rPr>
            </w:pPr>
            <w:r w:rsidRPr="008910EF">
              <w:rPr>
                <w:rFonts w:asciiTheme="minorHAnsi" w:hAnsiTheme="minorHAnsi" w:cstheme="minorHAnsi"/>
                <w:sz w:val="19"/>
              </w:rPr>
              <w:t>Eye irritation</w:t>
            </w:r>
          </w:p>
        </w:tc>
        <w:tc>
          <w:tcPr>
            <w:tcW w:w="1092" w:type="dxa"/>
          </w:tcPr>
          <w:p w14:paraId="6BBF4696"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2403C9D3" w14:textId="77777777" w:rsidR="002D4111" w:rsidRPr="008910EF" w:rsidRDefault="002D4111" w:rsidP="002D4111">
            <w:pPr>
              <w:pStyle w:val="TableParagraph"/>
              <w:spacing w:before="34" w:line="211" w:lineRule="auto"/>
              <w:ind w:left="55"/>
              <w:rPr>
                <w:rFonts w:asciiTheme="minorHAnsi" w:hAnsiTheme="minorHAnsi" w:cstheme="minorHAnsi"/>
                <w:sz w:val="19"/>
              </w:rPr>
            </w:pPr>
            <w:r w:rsidRPr="008910EF">
              <w:rPr>
                <w:rFonts w:asciiTheme="minorHAnsi" w:hAnsiTheme="minorHAnsi" w:cstheme="minorHAnsi"/>
                <w:spacing w:val="-5"/>
                <w:sz w:val="19"/>
              </w:rPr>
              <w:t xml:space="preserve">Machine </w:t>
            </w:r>
            <w:r w:rsidRPr="008910EF">
              <w:rPr>
                <w:rFonts w:asciiTheme="minorHAnsi" w:hAnsiTheme="minorHAnsi" w:cstheme="minorHAnsi"/>
                <w:spacing w:val="-3"/>
                <w:sz w:val="19"/>
              </w:rPr>
              <w:t xml:space="preserve">is </w:t>
            </w:r>
            <w:r w:rsidRPr="008910EF">
              <w:rPr>
                <w:rFonts w:asciiTheme="minorHAnsi" w:hAnsiTheme="minorHAnsi" w:cstheme="minorHAnsi"/>
                <w:spacing w:val="-4"/>
                <w:sz w:val="19"/>
              </w:rPr>
              <w:t xml:space="preserve">fitted to </w:t>
            </w:r>
            <w:r w:rsidRPr="008910EF">
              <w:rPr>
                <w:rFonts w:asciiTheme="minorHAnsi" w:hAnsiTheme="minorHAnsi" w:cstheme="minorHAnsi"/>
                <w:sz w:val="19"/>
              </w:rPr>
              <w:t xml:space="preserve">a </w:t>
            </w:r>
            <w:r w:rsidRPr="008910EF">
              <w:rPr>
                <w:rFonts w:asciiTheme="minorHAnsi" w:hAnsiTheme="minorHAnsi" w:cstheme="minorHAnsi"/>
                <w:spacing w:val="-5"/>
                <w:sz w:val="19"/>
              </w:rPr>
              <w:t xml:space="preserve">suitable </w:t>
            </w:r>
            <w:r w:rsidRPr="008910EF">
              <w:rPr>
                <w:rFonts w:asciiTheme="minorHAnsi" w:hAnsiTheme="minorHAnsi" w:cstheme="minorHAnsi"/>
                <w:spacing w:val="-4"/>
                <w:sz w:val="19"/>
              </w:rPr>
              <w:t xml:space="preserve">dust </w:t>
            </w:r>
            <w:r w:rsidRPr="008910EF">
              <w:rPr>
                <w:rFonts w:asciiTheme="minorHAnsi" w:hAnsiTheme="minorHAnsi" w:cstheme="minorHAnsi"/>
                <w:spacing w:val="-6"/>
                <w:sz w:val="19"/>
              </w:rPr>
              <w:t xml:space="preserve">extraction </w:t>
            </w:r>
            <w:r w:rsidRPr="008910EF">
              <w:rPr>
                <w:rFonts w:asciiTheme="minorHAnsi" w:hAnsiTheme="minorHAnsi" w:cstheme="minorHAnsi"/>
                <w:spacing w:val="-5"/>
                <w:sz w:val="19"/>
              </w:rPr>
              <w:t xml:space="preserve">device system </w:t>
            </w:r>
            <w:r w:rsidRPr="008910EF">
              <w:rPr>
                <w:rFonts w:asciiTheme="minorHAnsi" w:hAnsiTheme="minorHAnsi" w:cstheme="minorHAnsi"/>
                <w:spacing w:val="-4"/>
                <w:sz w:val="19"/>
              </w:rPr>
              <w:t xml:space="preserve">when </w:t>
            </w:r>
            <w:r w:rsidRPr="008910EF">
              <w:rPr>
                <w:rFonts w:asciiTheme="minorHAnsi" w:hAnsiTheme="minorHAnsi" w:cstheme="minorHAnsi"/>
                <w:spacing w:val="-3"/>
                <w:sz w:val="19"/>
              </w:rPr>
              <w:t xml:space="preserve">in </w:t>
            </w:r>
            <w:r w:rsidRPr="008910EF">
              <w:rPr>
                <w:rFonts w:asciiTheme="minorHAnsi" w:hAnsiTheme="minorHAnsi" w:cstheme="minorHAnsi"/>
                <w:spacing w:val="-5"/>
                <w:sz w:val="19"/>
              </w:rPr>
              <w:t>use,</w:t>
            </w:r>
          </w:p>
          <w:p w14:paraId="40627BB2" w14:textId="77777777" w:rsidR="002D4111" w:rsidRPr="008910EF" w:rsidRDefault="002D4111" w:rsidP="002D4111">
            <w:pPr>
              <w:pStyle w:val="TableParagraph"/>
              <w:spacing w:line="203" w:lineRule="exact"/>
              <w:ind w:left="55"/>
              <w:rPr>
                <w:rFonts w:asciiTheme="minorHAnsi" w:hAnsiTheme="minorHAnsi" w:cstheme="minorHAnsi"/>
                <w:sz w:val="19"/>
              </w:rPr>
            </w:pPr>
            <w:r w:rsidRPr="008910EF">
              <w:rPr>
                <w:rFonts w:asciiTheme="minorHAnsi" w:hAnsiTheme="minorHAnsi" w:cstheme="minorHAnsi"/>
                <w:spacing w:val="-7"/>
                <w:sz w:val="19"/>
              </w:rPr>
              <w:t xml:space="preserve">e.g. </w:t>
            </w:r>
            <w:r w:rsidRPr="008910EF">
              <w:rPr>
                <w:rFonts w:asciiTheme="minorHAnsi" w:hAnsiTheme="minorHAnsi" w:cstheme="minorHAnsi"/>
                <w:spacing w:val="-4"/>
                <w:sz w:val="19"/>
              </w:rPr>
              <w:t xml:space="preserve">local </w:t>
            </w:r>
            <w:r w:rsidRPr="008910EF">
              <w:rPr>
                <w:rFonts w:asciiTheme="minorHAnsi" w:hAnsiTheme="minorHAnsi" w:cstheme="minorHAnsi"/>
                <w:spacing w:val="-6"/>
                <w:sz w:val="19"/>
              </w:rPr>
              <w:t xml:space="preserve">extraction </w:t>
            </w:r>
            <w:r w:rsidRPr="008910EF">
              <w:rPr>
                <w:rFonts w:asciiTheme="minorHAnsi" w:hAnsiTheme="minorHAnsi" w:cstheme="minorHAnsi"/>
                <w:spacing w:val="-4"/>
                <w:sz w:val="19"/>
              </w:rPr>
              <w:t xml:space="preserve">unit </w:t>
            </w:r>
            <w:r w:rsidRPr="008910EF">
              <w:rPr>
                <w:rFonts w:asciiTheme="minorHAnsi" w:hAnsiTheme="minorHAnsi" w:cstheme="minorHAnsi"/>
                <w:spacing w:val="-3"/>
                <w:sz w:val="19"/>
              </w:rPr>
              <w:t xml:space="preserve">or </w:t>
            </w:r>
            <w:r w:rsidRPr="008910EF">
              <w:rPr>
                <w:rFonts w:asciiTheme="minorHAnsi" w:hAnsiTheme="minorHAnsi" w:cstheme="minorHAnsi"/>
                <w:spacing w:val="-6"/>
                <w:sz w:val="19"/>
              </w:rPr>
              <w:t xml:space="preserve">central extraction </w:t>
            </w:r>
            <w:r w:rsidRPr="008910EF">
              <w:rPr>
                <w:rFonts w:asciiTheme="minorHAnsi" w:hAnsiTheme="minorHAnsi" w:cstheme="minorHAnsi"/>
                <w:spacing w:val="-5"/>
                <w:sz w:val="19"/>
              </w:rPr>
              <w:t>unit</w:t>
            </w:r>
          </w:p>
        </w:tc>
        <w:tc>
          <w:tcPr>
            <w:tcW w:w="908" w:type="dxa"/>
            <w:vMerge w:val="restart"/>
          </w:tcPr>
          <w:p w14:paraId="1D301F8D"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vMerge w:val="restart"/>
          </w:tcPr>
          <w:p w14:paraId="5A372D6D" w14:textId="77777777" w:rsidR="002D4111" w:rsidRPr="008910EF" w:rsidRDefault="002D4111" w:rsidP="002D4111">
            <w:pPr>
              <w:pStyle w:val="TableParagraph"/>
              <w:rPr>
                <w:rFonts w:asciiTheme="minorHAnsi" w:hAnsiTheme="minorHAnsi" w:cstheme="minorHAnsi"/>
                <w:sz w:val="18"/>
              </w:rPr>
            </w:pPr>
          </w:p>
        </w:tc>
        <w:tc>
          <w:tcPr>
            <w:tcW w:w="1418" w:type="dxa"/>
            <w:vMerge w:val="restart"/>
          </w:tcPr>
          <w:p w14:paraId="11D69A33"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70E643B5" w14:textId="77777777" w:rsidR="002D4111" w:rsidRPr="008910EF" w:rsidRDefault="002D4111" w:rsidP="002D4111">
            <w:pPr>
              <w:pStyle w:val="TableParagraph"/>
              <w:rPr>
                <w:rFonts w:asciiTheme="minorHAnsi" w:hAnsiTheme="minorHAnsi" w:cstheme="minorBidi"/>
                <w:sz w:val="18"/>
                <w:szCs w:val="18"/>
              </w:rPr>
            </w:pPr>
          </w:p>
        </w:tc>
        <w:tc>
          <w:tcPr>
            <w:tcW w:w="1418" w:type="dxa"/>
            <w:vMerge w:val="restart"/>
          </w:tcPr>
          <w:p w14:paraId="0BEBA5FF" w14:textId="34B744BD"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20A0747D" w14:textId="77777777" w:rsidTr="002140A7">
        <w:trPr>
          <w:trHeight w:val="889"/>
        </w:trPr>
        <w:tc>
          <w:tcPr>
            <w:tcW w:w="1361" w:type="dxa"/>
            <w:vMerge/>
          </w:tcPr>
          <w:p w14:paraId="7C83494C" w14:textId="77777777" w:rsidR="002D4111" w:rsidRPr="008910EF" w:rsidRDefault="002D4111" w:rsidP="002D4111">
            <w:pPr>
              <w:rPr>
                <w:rFonts w:cstheme="minorHAnsi"/>
                <w:sz w:val="2"/>
                <w:szCs w:val="2"/>
              </w:rPr>
            </w:pPr>
          </w:p>
        </w:tc>
        <w:tc>
          <w:tcPr>
            <w:tcW w:w="945" w:type="dxa"/>
            <w:vMerge/>
          </w:tcPr>
          <w:p w14:paraId="539FE032" w14:textId="77777777" w:rsidR="002D4111" w:rsidRPr="008910EF" w:rsidRDefault="002D4111" w:rsidP="002D4111">
            <w:pPr>
              <w:rPr>
                <w:rFonts w:cstheme="minorHAnsi"/>
                <w:sz w:val="2"/>
                <w:szCs w:val="2"/>
              </w:rPr>
            </w:pPr>
          </w:p>
        </w:tc>
        <w:tc>
          <w:tcPr>
            <w:tcW w:w="1361" w:type="dxa"/>
            <w:vMerge/>
          </w:tcPr>
          <w:p w14:paraId="3768B41C" w14:textId="77777777" w:rsidR="002D4111" w:rsidRPr="008910EF" w:rsidRDefault="002D4111" w:rsidP="002D4111">
            <w:pPr>
              <w:rPr>
                <w:rFonts w:cstheme="minorHAnsi"/>
                <w:sz w:val="2"/>
                <w:szCs w:val="2"/>
              </w:rPr>
            </w:pPr>
          </w:p>
        </w:tc>
        <w:tc>
          <w:tcPr>
            <w:tcW w:w="1092" w:type="dxa"/>
          </w:tcPr>
          <w:p w14:paraId="46D256C3"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0E574059" w14:textId="77777777" w:rsidR="002D4111" w:rsidRPr="008910EF" w:rsidRDefault="002D4111" w:rsidP="002D4111">
            <w:pPr>
              <w:pStyle w:val="TableParagraph"/>
              <w:spacing w:before="34" w:line="211" w:lineRule="auto"/>
              <w:ind w:left="55" w:right="229"/>
              <w:rPr>
                <w:rFonts w:asciiTheme="minorHAnsi" w:hAnsiTheme="minorHAnsi" w:cstheme="minorHAnsi"/>
                <w:sz w:val="11"/>
              </w:rPr>
            </w:pPr>
            <w:r w:rsidRPr="008910EF">
              <w:rPr>
                <w:rFonts w:asciiTheme="minorHAnsi" w:hAnsiTheme="minorHAnsi" w:cstheme="minorHAnsi"/>
                <w:spacing w:val="-6"/>
                <w:sz w:val="19"/>
              </w:rPr>
              <w:t xml:space="preserve">Exposure </w:t>
            </w:r>
            <w:r w:rsidRPr="008910EF">
              <w:rPr>
                <w:rFonts w:asciiTheme="minorHAnsi" w:hAnsiTheme="minorHAnsi" w:cstheme="minorHAnsi"/>
                <w:spacing w:val="-4"/>
                <w:sz w:val="19"/>
              </w:rPr>
              <w:t xml:space="preserve">to all wood </w:t>
            </w:r>
            <w:r w:rsidRPr="008910EF">
              <w:rPr>
                <w:rFonts w:asciiTheme="minorHAnsi" w:hAnsiTheme="minorHAnsi" w:cstheme="minorHAnsi"/>
                <w:spacing w:val="-5"/>
                <w:sz w:val="19"/>
              </w:rPr>
              <w:t xml:space="preserve">dusts (hard </w:t>
            </w:r>
            <w:r w:rsidRPr="008910EF">
              <w:rPr>
                <w:rFonts w:asciiTheme="minorHAnsi" w:hAnsiTheme="minorHAnsi" w:cstheme="minorHAnsi"/>
                <w:spacing w:val="-4"/>
                <w:sz w:val="19"/>
              </w:rPr>
              <w:t xml:space="preserve">and </w:t>
            </w:r>
            <w:r w:rsidRPr="008910EF">
              <w:rPr>
                <w:rFonts w:asciiTheme="minorHAnsi" w:hAnsiTheme="minorHAnsi" w:cstheme="minorHAnsi"/>
                <w:spacing w:val="-6"/>
                <w:sz w:val="19"/>
              </w:rPr>
              <w:t xml:space="preserve">soft </w:t>
            </w:r>
            <w:r w:rsidRPr="008910EF">
              <w:rPr>
                <w:rFonts w:asciiTheme="minorHAnsi" w:hAnsiTheme="minorHAnsi" w:cstheme="minorHAnsi"/>
                <w:spacing w:val="-5"/>
                <w:sz w:val="19"/>
              </w:rPr>
              <w:t xml:space="preserve">woods)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strictly </w:t>
            </w:r>
            <w:r w:rsidRPr="008910EF">
              <w:rPr>
                <w:rFonts w:asciiTheme="minorHAnsi" w:hAnsiTheme="minorHAnsi" w:cstheme="minorHAnsi"/>
                <w:spacing w:val="-6"/>
                <w:sz w:val="19"/>
              </w:rPr>
              <w:t xml:space="preserve">controlled i.e. </w:t>
            </w:r>
            <w:r w:rsidRPr="008910EF">
              <w:rPr>
                <w:rFonts w:asciiTheme="minorHAnsi" w:hAnsiTheme="minorHAnsi" w:cstheme="minorHAnsi"/>
                <w:spacing w:val="-4"/>
                <w:sz w:val="19"/>
              </w:rPr>
              <w:t xml:space="preserve">dust </w:t>
            </w:r>
            <w:r w:rsidRPr="008910EF">
              <w:rPr>
                <w:rFonts w:asciiTheme="minorHAnsi" w:hAnsiTheme="minorHAnsi" w:cstheme="minorHAnsi"/>
                <w:spacing w:val="-5"/>
                <w:sz w:val="19"/>
              </w:rPr>
              <w:t xml:space="preserve">levels </w:t>
            </w:r>
            <w:r w:rsidRPr="008910EF">
              <w:rPr>
                <w:rFonts w:asciiTheme="minorHAnsi" w:hAnsiTheme="minorHAnsi" w:cstheme="minorHAnsi"/>
                <w:spacing w:val="-6"/>
                <w:sz w:val="19"/>
              </w:rPr>
              <w:t xml:space="preserve">are </w:t>
            </w:r>
            <w:r w:rsidRPr="008910EF">
              <w:rPr>
                <w:rFonts w:asciiTheme="minorHAnsi" w:hAnsiTheme="minorHAnsi" w:cstheme="minorHAnsi"/>
                <w:spacing w:val="-5"/>
                <w:sz w:val="19"/>
              </w:rPr>
              <w:t xml:space="preserve">kept </w:t>
            </w:r>
            <w:r w:rsidRPr="008910EF">
              <w:rPr>
                <w:rFonts w:asciiTheme="minorHAnsi" w:hAnsiTheme="minorHAnsi" w:cstheme="minorHAnsi"/>
                <w:spacing w:val="-4"/>
                <w:sz w:val="19"/>
              </w:rPr>
              <w:t xml:space="preserve">well below the </w:t>
            </w:r>
            <w:r w:rsidRPr="008910EF">
              <w:rPr>
                <w:rFonts w:asciiTheme="minorHAnsi" w:hAnsiTheme="minorHAnsi" w:cstheme="minorHAnsi"/>
                <w:spacing w:val="-6"/>
                <w:sz w:val="19"/>
              </w:rPr>
              <w:t xml:space="preserve">relevant occupational exposure </w:t>
            </w:r>
            <w:r w:rsidRPr="008910EF">
              <w:rPr>
                <w:rFonts w:asciiTheme="minorHAnsi" w:hAnsiTheme="minorHAnsi" w:cstheme="minorHAnsi"/>
                <w:spacing w:val="-4"/>
                <w:sz w:val="19"/>
              </w:rPr>
              <w:t xml:space="preserve">limit </w:t>
            </w:r>
            <w:r w:rsidRPr="008910EF">
              <w:rPr>
                <w:rFonts w:asciiTheme="minorHAnsi" w:hAnsiTheme="minorHAnsi" w:cstheme="minorHAnsi"/>
                <w:spacing w:val="-5"/>
                <w:sz w:val="19"/>
              </w:rPr>
              <w:t xml:space="preserve">values </w:t>
            </w:r>
            <w:r w:rsidRPr="008910EF">
              <w:rPr>
                <w:rFonts w:asciiTheme="minorHAnsi" w:hAnsiTheme="minorHAnsi" w:cstheme="minorHAnsi"/>
                <w:spacing w:val="-9"/>
                <w:sz w:val="19"/>
              </w:rPr>
              <w:t>(OELVs)</w:t>
            </w:r>
            <w:r w:rsidRPr="008910EF">
              <w:rPr>
                <w:rFonts w:asciiTheme="minorHAnsi" w:hAnsiTheme="minorHAnsi" w:cstheme="minorHAnsi"/>
                <w:spacing w:val="-9"/>
                <w:position w:val="6"/>
                <w:sz w:val="11"/>
              </w:rPr>
              <w:t>18</w:t>
            </w:r>
          </w:p>
        </w:tc>
        <w:tc>
          <w:tcPr>
            <w:tcW w:w="908" w:type="dxa"/>
            <w:vMerge/>
          </w:tcPr>
          <w:p w14:paraId="444C5113" w14:textId="77777777" w:rsidR="002D4111" w:rsidRPr="008910EF" w:rsidRDefault="002D4111" w:rsidP="002D4111">
            <w:pPr>
              <w:rPr>
                <w:rFonts w:cstheme="minorHAnsi"/>
                <w:sz w:val="2"/>
                <w:szCs w:val="2"/>
              </w:rPr>
            </w:pPr>
          </w:p>
        </w:tc>
        <w:tc>
          <w:tcPr>
            <w:tcW w:w="2495" w:type="dxa"/>
            <w:vMerge/>
          </w:tcPr>
          <w:p w14:paraId="3ECF2F54" w14:textId="77777777" w:rsidR="002D4111" w:rsidRPr="008910EF" w:rsidRDefault="002D4111" w:rsidP="002D4111">
            <w:pPr>
              <w:rPr>
                <w:rFonts w:cstheme="minorHAnsi"/>
                <w:sz w:val="2"/>
                <w:szCs w:val="2"/>
              </w:rPr>
            </w:pPr>
          </w:p>
        </w:tc>
        <w:tc>
          <w:tcPr>
            <w:tcW w:w="1418" w:type="dxa"/>
            <w:vMerge/>
          </w:tcPr>
          <w:p w14:paraId="2D5772CC" w14:textId="77777777" w:rsidR="002D4111" w:rsidRPr="008910EF" w:rsidRDefault="002D4111" w:rsidP="002D4111">
            <w:pPr>
              <w:rPr>
                <w:rFonts w:cstheme="minorHAnsi"/>
                <w:sz w:val="2"/>
                <w:szCs w:val="2"/>
              </w:rPr>
            </w:pPr>
          </w:p>
        </w:tc>
        <w:tc>
          <w:tcPr>
            <w:tcW w:w="1418" w:type="dxa"/>
            <w:vMerge/>
          </w:tcPr>
          <w:p w14:paraId="0EDBC851" w14:textId="77777777" w:rsidR="002D4111" w:rsidRPr="008910EF" w:rsidRDefault="002D4111" w:rsidP="002D4111">
            <w:pPr>
              <w:rPr>
                <w:rFonts w:cstheme="minorHAnsi"/>
                <w:sz w:val="2"/>
                <w:szCs w:val="2"/>
              </w:rPr>
            </w:pPr>
          </w:p>
        </w:tc>
      </w:tr>
      <w:tr w:rsidR="002D4111" w:rsidRPr="008910EF" w14:paraId="3679B29F" w14:textId="77777777" w:rsidTr="002140A7">
        <w:trPr>
          <w:trHeight w:val="1089"/>
        </w:trPr>
        <w:tc>
          <w:tcPr>
            <w:tcW w:w="1361" w:type="dxa"/>
            <w:vMerge/>
          </w:tcPr>
          <w:p w14:paraId="46A1A791" w14:textId="77777777" w:rsidR="002D4111" w:rsidRPr="008910EF" w:rsidRDefault="002D4111" w:rsidP="002D4111">
            <w:pPr>
              <w:rPr>
                <w:rFonts w:cstheme="minorHAnsi"/>
                <w:sz w:val="2"/>
                <w:szCs w:val="2"/>
              </w:rPr>
            </w:pPr>
          </w:p>
        </w:tc>
        <w:tc>
          <w:tcPr>
            <w:tcW w:w="945" w:type="dxa"/>
            <w:vMerge/>
          </w:tcPr>
          <w:p w14:paraId="42A63C71" w14:textId="77777777" w:rsidR="002D4111" w:rsidRPr="008910EF" w:rsidRDefault="002D4111" w:rsidP="002D4111">
            <w:pPr>
              <w:rPr>
                <w:rFonts w:cstheme="minorHAnsi"/>
                <w:sz w:val="2"/>
                <w:szCs w:val="2"/>
              </w:rPr>
            </w:pPr>
          </w:p>
        </w:tc>
        <w:tc>
          <w:tcPr>
            <w:tcW w:w="1361" w:type="dxa"/>
            <w:vMerge/>
          </w:tcPr>
          <w:p w14:paraId="7E69A1ED" w14:textId="77777777" w:rsidR="002D4111" w:rsidRPr="008910EF" w:rsidRDefault="002D4111" w:rsidP="002D4111">
            <w:pPr>
              <w:rPr>
                <w:rFonts w:cstheme="minorHAnsi"/>
                <w:sz w:val="2"/>
                <w:szCs w:val="2"/>
              </w:rPr>
            </w:pPr>
          </w:p>
        </w:tc>
        <w:tc>
          <w:tcPr>
            <w:tcW w:w="1092" w:type="dxa"/>
          </w:tcPr>
          <w:p w14:paraId="3575EA00"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079EC0DE" w14:textId="77777777" w:rsidR="002D4111" w:rsidRPr="008910EF" w:rsidRDefault="002D4111" w:rsidP="002D4111">
            <w:pPr>
              <w:pStyle w:val="TableParagraph"/>
              <w:spacing w:before="34" w:line="211" w:lineRule="auto"/>
              <w:ind w:left="54" w:right="229"/>
              <w:rPr>
                <w:rFonts w:asciiTheme="minorHAnsi" w:hAnsiTheme="minorHAnsi" w:cstheme="minorHAnsi"/>
                <w:sz w:val="19"/>
              </w:rPr>
            </w:pPr>
            <w:r w:rsidRPr="008910EF">
              <w:rPr>
                <w:rFonts w:asciiTheme="minorHAnsi" w:hAnsiTheme="minorHAnsi" w:cstheme="minorHAnsi"/>
                <w:spacing w:val="-6"/>
                <w:sz w:val="19"/>
              </w:rPr>
              <w:t xml:space="preserve">Respiratory protective </w:t>
            </w:r>
            <w:r w:rsidRPr="008910EF">
              <w:rPr>
                <w:rFonts w:asciiTheme="minorHAnsi" w:hAnsiTheme="minorHAnsi" w:cstheme="minorHAnsi"/>
                <w:spacing w:val="-5"/>
                <w:sz w:val="19"/>
              </w:rPr>
              <w:t xml:space="preserve">equipment </w:t>
            </w:r>
            <w:r w:rsidRPr="008910EF">
              <w:rPr>
                <w:rFonts w:asciiTheme="minorHAnsi" w:hAnsiTheme="minorHAnsi" w:cstheme="minorHAnsi"/>
                <w:spacing w:val="-4"/>
                <w:sz w:val="19"/>
              </w:rPr>
              <w:t xml:space="preserve">(RPE)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used during change </w:t>
            </w:r>
            <w:r w:rsidRPr="008910EF">
              <w:rPr>
                <w:rFonts w:asciiTheme="minorHAnsi" w:hAnsiTheme="minorHAnsi" w:cstheme="minorHAnsi"/>
                <w:spacing w:val="-4"/>
                <w:sz w:val="19"/>
              </w:rPr>
              <w:t xml:space="preserve">of filter bag </w:t>
            </w:r>
            <w:r w:rsidRPr="008910EF">
              <w:rPr>
                <w:rFonts w:asciiTheme="minorHAnsi" w:hAnsiTheme="minorHAnsi" w:cstheme="minorHAnsi"/>
                <w:spacing w:val="-7"/>
                <w:sz w:val="19"/>
              </w:rPr>
              <w:t xml:space="preserve">e.g. </w:t>
            </w:r>
            <w:r w:rsidRPr="008910EF">
              <w:rPr>
                <w:rFonts w:asciiTheme="minorHAnsi" w:hAnsiTheme="minorHAnsi" w:cstheme="minorHAnsi"/>
                <w:spacing w:val="-3"/>
                <w:sz w:val="19"/>
              </w:rPr>
              <w:t xml:space="preserve">CE </w:t>
            </w:r>
            <w:r w:rsidRPr="008910EF">
              <w:rPr>
                <w:rFonts w:asciiTheme="minorHAnsi" w:hAnsiTheme="minorHAnsi" w:cstheme="minorHAnsi"/>
                <w:spacing w:val="-5"/>
                <w:sz w:val="19"/>
              </w:rPr>
              <w:t xml:space="preserve">marked disposable filtering face piece </w:t>
            </w:r>
            <w:r w:rsidRPr="008910EF">
              <w:rPr>
                <w:rFonts w:asciiTheme="minorHAnsi" w:hAnsiTheme="minorHAnsi" w:cstheme="minorHAnsi"/>
                <w:spacing w:val="-6"/>
                <w:sz w:val="19"/>
              </w:rPr>
              <w:t xml:space="preserve">respirators[FFP2] </w:t>
            </w:r>
            <w:r w:rsidRPr="008910EF">
              <w:rPr>
                <w:rFonts w:asciiTheme="minorHAnsi" w:hAnsiTheme="minorHAnsi" w:cstheme="minorHAnsi"/>
                <w:spacing w:val="-5"/>
                <w:sz w:val="19"/>
              </w:rPr>
              <w:t xml:space="preserve">(as </w:t>
            </w:r>
            <w:r w:rsidRPr="008910EF">
              <w:rPr>
                <w:rFonts w:asciiTheme="minorHAnsi" w:hAnsiTheme="minorHAnsi" w:cstheme="minorHAnsi"/>
                <w:spacing w:val="-4"/>
                <w:sz w:val="19"/>
              </w:rPr>
              <w:t xml:space="preserve">long </w:t>
            </w:r>
            <w:r w:rsidRPr="008910EF">
              <w:rPr>
                <w:rFonts w:asciiTheme="minorHAnsi" w:hAnsiTheme="minorHAnsi" w:cstheme="minorHAnsi"/>
                <w:spacing w:val="-3"/>
                <w:sz w:val="19"/>
              </w:rPr>
              <w:t xml:space="preserve">as </w:t>
            </w:r>
            <w:r w:rsidRPr="008910EF">
              <w:rPr>
                <w:rFonts w:asciiTheme="minorHAnsi" w:hAnsiTheme="minorHAnsi" w:cstheme="minorHAnsi"/>
                <w:spacing w:val="-4"/>
                <w:sz w:val="19"/>
              </w:rPr>
              <w:t xml:space="preserve">all </w:t>
            </w:r>
            <w:r w:rsidRPr="008910EF">
              <w:rPr>
                <w:rFonts w:asciiTheme="minorHAnsi" w:hAnsiTheme="minorHAnsi" w:cstheme="minorHAnsi"/>
                <w:spacing w:val="-5"/>
                <w:sz w:val="19"/>
              </w:rPr>
              <w:t xml:space="preserve">other </w:t>
            </w:r>
            <w:r w:rsidRPr="008910EF">
              <w:rPr>
                <w:rFonts w:asciiTheme="minorHAnsi" w:hAnsiTheme="minorHAnsi" w:cstheme="minorHAnsi"/>
                <w:spacing w:val="-6"/>
                <w:sz w:val="19"/>
              </w:rPr>
              <w:t xml:space="preserve">controls are </w:t>
            </w:r>
            <w:r w:rsidRPr="008910EF">
              <w:rPr>
                <w:rFonts w:asciiTheme="minorHAnsi" w:hAnsiTheme="minorHAnsi" w:cstheme="minorHAnsi"/>
                <w:spacing w:val="-5"/>
                <w:sz w:val="19"/>
              </w:rPr>
              <w:t xml:space="preserve">working </w:t>
            </w:r>
            <w:r w:rsidRPr="008910EF">
              <w:rPr>
                <w:rFonts w:asciiTheme="minorHAnsi" w:hAnsiTheme="minorHAnsi" w:cstheme="minorHAnsi"/>
                <w:spacing w:val="-6"/>
                <w:sz w:val="19"/>
              </w:rPr>
              <w:t xml:space="preserve">effectively, </w:t>
            </w:r>
            <w:r w:rsidRPr="008910EF">
              <w:rPr>
                <w:rFonts w:asciiTheme="minorHAnsi" w:hAnsiTheme="minorHAnsi" w:cstheme="minorHAnsi"/>
                <w:spacing w:val="-4"/>
                <w:sz w:val="19"/>
              </w:rPr>
              <w:t xml:space="preserve">and they </w:t>
            </w:r>
            <w:r w:rsidRPr="008910EF">
              <w:rPr>
                <w:rFonts w:asciiTheme="minorHAnsi" w:hAnsiTheme="minorHAnsi" w:cstheme="minorHAnsi"/>
                <w:spacing w:val="-6"/>
                <w:sz w:val="19"/>
              </w:rPr>
              <w:t xml:space="preserve">are </w:t>
            </w:r>
            <w:r w:rsidRPr="008910EF">
              <w:rPr>
                <w:rFonts w:asciiTheme="minorHAnsi" w:hAnsiTheme="minorHAnsi" w:cstheme="minorHAnsi"/>
                <w:spacing w:val="-4"/>
                <w:sz w:val="19"/>
              </w:rPr>
              <w:t xml:space="preserve">well below the </w:t>
            </w:r>
            <w:r w:rsidRPr="008910EF">
              <w:rPr>
                <w:rFonts w:asciiTheme="minorHAnsi" w:hAnsiTheme="minorHAnsi" w:cstheme="minorHAnsi"/>
                <w:spacing w:val="-9"/>
                <w:sz w:val="19"/>
              </w:rPr>
              <w:t>OELV)</w:t>
            </w:r>
          </w:p>
        </w:tc>
        <w:tc>
          <w:tcPr>
            <w:tcW w:w="908" w:type="dxa"/>
            <w:vMerge/>
          </w:tcPr>
          <w:p w14:paraId="7059C755" w14:textId="77777777" w:rsidR="002D4111" w:rsidRPr="008910EF" w:rsidRDefault="002D4111" w:rsidP="002D4111">
            <w:pPr>
              <w:rPr>
                <w:rFonts w:cstheme="minorHAnsi"/>
                <w:sz w:val="2"/>
                <w:szCs w:val="2"/>
              </w:rPr>
            </w:pPr>
          </w:p>
        </w:tc>
        <w:tc>
          <w:tcPr>
            <w:tcW w:w="2495" w:type="dxa"/>
            <w:vMerge/>
          </w:tcPr>
          <w:p w14:paraId="3F40FB0B" w14:textId="77777777" w:rsidR="002D4111" w:rsidRPr="008910EF" w:rsidRDefault="002D4111" w:rsidP="002D4111">
            <w:pPr>
              <w:rPr>
                <w:rFonts w:cstheme="minorHAnsi"/>
                <w:sz w:val="2"/>
                <w:szCs w:val="2"/>
              </w:rPr>
            </w:pPr>
          </w:p>
        </w:tc>
        <w:tc>
          <w:tcPr>
            <w:tcW w:w="1418" w:type="dxa"/>
            <w:vMerge/>
          </w:tcPr>
          <w:p w14:paraId="3AEBB5E1" w14:textId="77777777" w:rsidR="002D4111" w:rsidRPr="008910EF" w:rsidRDefault="002D4111" w:rsidP="002D4111">
            <w:pPr>
              <w:rPr>
                <w:rFonts w:cstheme="minorHAnsi"/>
                <w:sz w:val="2"/>
                <w:szCs w:val="2"/>
              </w:rPr>
            </w:pPr>
          </w:p>
        </w:tc>
        <w:tc>
          <w:tcPr>
            <w:tcW w:w="1418" w:type="dxa"/>
            <w:vMerge/>
          </w:tcPr>
          <w:p w14:paraId="7FAD4D41" w14:textId="77777777" w:rsidR="002D4111" w:rsidRPr="008910EF" w:rsidRDefault="002D4111" w:rsidP="002D4111">
            <w:pPr>
              <w:rPr>
                <w:rFonts w:cstheme="minorHAnsi"/>
                <w:sz w:val="2"/>
                <w:szCs w:val="2"/>
              </w:rPr>
            </w:pPr>
          </w:p>
        </w:tc>
      </w:tr>
      <w:tr w:rsidR="002D4111" w:rsidRPr="008910EF" w14:paraId="5D902EE8" w14:textId="77777777" w:rsidTr="002140A7">
        <w:trPr>
          <w:trHeight w:val="489"/>
        </w:trPr>
        <w:tc>
          <w:tcPr>
            <w:tcW w:w="1361" w:type="dxa"/>
            <w:vMerge/>
          </w:tcPr>
          <w:p w14:paraId="75C648E9" w14:textId="77777777" w:rsidR="002D4111" w:rsidRPr="008910EF" w:rsidRDefault="002D4111" w:rsidP="002D4111">
            <w:pPr>
              <w:rPr>
                <w:rFonts w:cstheme="minorHAnsi"/>
                <w:sz w:val="2"/>
                <w:szCs w:val="2"/>
              </w:rPr>
            </w:pPr>
          </w:p>
        </w:tc>
        <w:tc>
          <w:tcPr>
            <w:tcW w:w="945" w:type="dxa"/>
            <w:vMerge/>
          </w:tcPr>
          <w:p w14:paraId="52E819F7" w14:textId="77777777" w:rsidR="002D4111" w:rsidRPr="008910EF" w:rsidRDefault="002D4111" w:rsidP="002D4111">
            <w:pPr>
              <w:rPr>
                <w:rFonts w:cstheme="minorHAnsi"/>
                <w:sz w:val="2"/>
                <w:szCs w:val="2"/>
              </w:rPr>
            </w:pPr>
          </w:p>
        </w:tc>
        <w:tc>
          <w:tcPr>
            <w:tcW w:w="1361" w:type="dxa"/>
            <w:vMerge/>
          </w:tcPr>
          <w:p w14:paraId="2D38F45F" w14:textId="77777777" w:rsidR="002D4111" w:rsidRPr="008910EF" w:rsidRDefault="002D4111" w:rsidP="002D4111">
            <w:pPr>
              <w:rPr>
                <w:rFonts w:cstheme="minorHAnsi"/>
                <w:sz w:val="2"/>
                <w:szCs w:val="2"/>
              </w:rPr>
            </w:pPr>
          </w:p>
        </w:tc>
        <w:tc>
          <w:tcPr>
            <w:tcW w:w="1092" w:type="dxa"/>
          </w:tcPr>
          <w:p w14:paraId="7D03999B"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0E28B8E3" w14:textId="77777777" w:rsidR="002D4111" w:rsidRPr="008910EF" w:rsidRDefault="002D4111" w:rsidP="002D4111">
            <w:pPr>
              <w:pStyle w:val="TableParagraph"/>
              <w:spacing w:before="34" w:line="211" w:lineRule="auto"/>
              <w:ind w:left="54" w:right="103"/>
              <w:rPr>
                <w:rFonts w:asciiTheme="minorHAnsi" w:hAnsiTheme="minorHAnsi" w:cstheme="minorHAnsi"/>
                <w:sz w:val="19"/>
              </w:rPr>
            </w:pPr>
            <w:r w:rsidRPr="008910EF">
              <w:rPr>
                <w:rFonts w:asciiTheme="minorHAnsi" w:hAnsiTheme="minorHAnsi" w:cstheme="minorHAnsi"/>
                <w:spacing w:val="-6"/>
                <w:sz w:val="19"/>
              </w:rPr>
              <w:t xml:space="preserve">Appropriate </w:t>
            </w:r>
            <w:r w:rsidRPr="008910EF">
              <w:rPr>
                <w:rFonts w:asciiTheme="minorHAnsi" w:hAnsiTheme="minorHAnsi" w:cstheme="minorHAnsi"/>
                <w:spacing w:val="-5"/>
                <w:sz w:val="19"/>
              </w:rPr>
              <w:t xml:space="preserve">personal </w:t>
            </w:r>
            <w:r w:rsidRPr="008910EF">
              <w:rPr>
                <w:rFonts w:asciiTheme="minorHAnsi" w:hAnsiTheme="minorHAnsi" w:cstheme="minorHAnsi"/>
                <w:spacing w:val="-6"/>
                <w:sz w:val="19"/>
              </w:rPr>
              <w:t xml:space="preserve">protective </w:t>
            </w:r>
            <w:r w:rsidRPr="008910EF">
              <w:rPr>
                <w:rFonts w:asciiTheme="minorHAnsi" w:hAnsiTheme="minorHAnsi" w:cstheme="minorHAnsi"/>
                <w:spacing w:val="-5"/>
                <w:sz w:val="19"/>
              </w:rPr>
              <w:t xml:space="preserve">equipment </w:t>
            </w:r>
            <w:r w:rsidRPr="008910EF">
              <w:rPr>
                <w:rFonts w:asciiTheme="minorHAnsi" w:hAnsiTheme="minorHAnsi" w:cstheme="minorHAnsi"/>
                <w:spacing w:val="-4"/>
                <w:sz w:val="19"/>
              </w:rPr>
              <w:t>(PPE)</w:t>
            </w:r>
            <w:r w:rsidRPr="008910EF">
              <w:rPr>
                <w:rFonts w:asciiTheme="minorHAnsi" w:hAnsiTheme="minorHAnsi" w:cstheme="minorHAnsi"/>
                <w:spacing w:val="-8"/>
                <w:sz w:val="19"/>
              </w:rPr>
              <w:t xml:space="preserve"> </w:t>
            </w:r>
            <w:r w:rsidRPr="008910EF">
              <w:rPr>
                <w:rFonts w:asciiTheme="minorHAnsi" w:hAnsiTheme="minorHAnsi" w:cstheme="minorHAnsi"/>
                <w:spacing w:val="-3"/>
                <w:sz w:val="19"/>
              </w:rPr>
              <w:t>is</w:t>
            </w:r>
            <w:r w:rsidRPr="008910EF">
              <w:rPr>
                <w:rFonts w:asciiTheme="minorHAnsi" w:hAnsiTheme="minorHAnsi" w:cstheme="minorHAnsi"/>
                <w:spacing w:val="-8"/>
                <w:sz w:val="19"/>
              </w:rPr>
              <w:t xml:space="preserve"> </w:t>
            </w:r>
            <w:r w:rsidRPr="008910EF">
              <w:rPr>
                <w:rFonts w:asciiTheme="minorHAnsi" w:hAnsiTheme="minorHAnsi" w:cstheme="minorHAnsi"/>
                <w:spacing w:val="-5"/>
                <w:sz w:val="19"/>
              </w:rPr>
              <w:t>available,</w:t>
            </w:r>
            <w:r w:rsidRPr="008910EF">
              <w:rPr>
                <w:rFonts w:asciiTheme="minorHAnsi" w:hAnsiTheme="minorHAnsi" w:cstheme="minorHAnsi"/>
                <w:spacing w:val="-13"/>
                <w:sz w:val="19"/>
              </w:rPr>
              <w:t xml:space="preserve"> </w:t>
            </w:r>
            <w:r w:rsidRPr="008910EF">
              <w:rPr>
                <w:rFonts w:asciiTheme="minorHAnsi" w:hAnsiTheme="minorHAnsi" w:cstheme="minorHAnsi"/>
                <w:spacing w:val="-7"/>
                <w:sz w:val="19"/>
              </w:rPr>
              <w:t>e.g.</w:t>
            </w:r>
            <w:r w:rsidRPr="008910EF">
              <w:rPr>
                <w:rFonts w:asciiTheme="minorHAnsi" w:hAnsiTheme="minorHAnsi" w:cstheme="minorHAnsi"/>
                <w:spacing w:val="-13"/>
                <w:sz w:val="19"/>
              </w:rPr>
              <w:t xml:space="preserve"> </w:t>
            </w:r>
            <w:r w:rsidRPr="008910EF">
              <w:rPr>
                <w:rFonts w:asciiTheme="minorHAnsi" w:hAnsiTheme="minorHAnsi" w:cstheme="minorHAnsi"/>
                <w:spacing w:val="-5"/>
                <w:sz w:val="19"/>
              </w:rPr>
              <w:t>overalls,</w:t>
            </w:r>
            <w:r w:rsidRPr="008910EF">
              <w:rPr>
                <w:rFonts w:asciiTheme="minorHAnsi" w:hAnsiTheme="minorHAnsi" w:cstheme="minorHAnsi"/>
                <w:spacing w:val="-14"/>
                <w:sz w:val="19"/>
              </w:rPr>
              <w:t xml:space="preserve"> </w:t>
            </w:r>
            <w:r w:rsidRPr="008910EF">
              <w:rPr>
                <w:rFonts w:asciiTheme="minorHAnsi" w:hAnsiTheme="minorHAnsi" w:cstheme="minorHAnsi"/>
                <w:spacing w:val="-4"/>
                <w:sz w:val="19"/>
              </w:rPr>
              <w:t>eye</w:t>
            </w:r>
            <w:r w:rsidRPr="008910EF">
              <w:rPr>
                <w:rFonts w:asciiTheme="minorHAnsi" w:hAnsiTheme="minorHAnsi" w:cstheme="minorHAnsi"/>
                <w:spacing w:val="-7"/>
                <w:sz w:val="19"/>
              </w:rPr>
              <w:t xml:space="preserve"> </w:t>
            </w:r>
            <w:r w:rsidRPr="008910EF">
              <w:rPr>
                <w:rFonts w:asciiTheme="minorHAnsi" w:hAnsiTheme="minorHAnsi" w:cstheme="minorHAnsi"/>
                <w:spacing w:val="-6"/>
                <w:sz w:val="19"/>
              </w:rPr>
              <w:t>protection,</w:t>
            </w:r>
            <w:r w:rsidRPr="008910EF">
              <w:rPr>
                <w:rFonts w:asciiTheme="minorHAnsi" w:hAnsiTheme="minorHAnsi" w:cstheme="minorHAnsi"/>
                <w:spacing w:val="-14"/>
                <w:sz w:val="19"/>
              </w:rPr>
              <w:t xml:space="preserve"> </w:t>
            </w:r>
            <w:r w:rsidRPr="008910EF">
              <w:rPr>
                <w:rFonts w:asciiTheme="minorHAnsi" w:hAnsiTheme="minorHAnsi" w:cstheme="minorHAnsi"/>
                <w:spacing w:val="-6"/>
                <w:sz w:val="19"/>
              </w:rPr>
              <w:t>etc.</w:t>
            </w:r>
          </w:p>
        </w:tc>
        <w:tc>
          <w:tcPr>
            <w:tcW w:w="908" w:type="dxa"/>
            <w:vMerge/>
          </w:tcPr>
          <w:p w14:paraId="4B498D65" w14:textId="77777777" w:rsidR="002D4111" w:rsidRPr="008910EF" w:rsidRDefault="002D4111" w:rsidP="002D4111">
            <w:pPr>
              <w:rPr>
                <w:rFonts w:cstheme="minorHAnsi"/>
                <w:sz w:val="2"/>
                <w:szCs w:val="2"/>
              </w:rPr>
            </w:pPr>
          </w:p>
        </w:tc>
        <w:tc>
          <w:tcPr>
            <w:tcW w:w="2495" w:type="dxa"/>
            <w:vMerge/>
          </w:tcPr>
          <w:p w14:paraId="5FC2269E" w14:textId="77777777" w:rsidR="002D4111" w:rsidRPr="008910EF" w:rsidRDefault="002D4111" w:rsidP="002D4111">
            <w:pPr>
              <w:rPr>
                <w:rFonts w:cstheme="minorHAnsi"/>
                <w:sz w:val="2"/>
                <w:szCs w:val="2"/>
              </w:rPr>
            </w:pPr>
          </w:p>
        </w:tc>
        <w:tc>
          <w:tcPr>
            <w:tcW w:w="1418" w:type="dxa"/>
            <w:vMerge/>
          </w:tcPr>
          <w:p w14:paraId="36506DD1" w14:textId="77777777" w:rsidR="002D4111" w:rsidRPr="008910EF" w:rsidRDefault="002D4111" w:rsidP="002D4111">
            <w:pPr>
              <w:rPr>
                <w:rFonts w:cstheme="minorHAnsi"/>
                <w:sz w:val="2"/>
                <w:szCs w:val="2"/>
              </w:rPr>
            </w:pPr>
          </w:p>
        </w:tc>
        <w:tc>
          <w:tcPr>
            <w:tcW w:w="1418" w:type="dxa"/>
            <w:vMerge/>
          </w:tcPr>
          <w:p w14:paraId="4691AC6A" w14:textId="77777777" w:rsidR="002D4111" w:rsidRPr="008910EF" w:rsidRDefault="002D4111" w:rsidP="002D4111">
            <w:pPr>
              <w:rPr>
                <w:rFonts w:cstheme="minorHAnsi"/>
                <w:sz w:val="2"/>
                <w:szCs w:val="2"/>
              </w:rPr>
            </w:pPr>
          </w:p>
        </w:tc>
      </w:tr>
      <w:tr w:rsidR="002D4111" w:rsidRPr="008910EF" w14:paraId="35E8C07E" w14:textId="77777777" w:rsidTr="002140A7">
        <w:trPr>
          <w:trHeight w:val="489"/>
        </w:trPr>
        <w:tc>
          <w:tcPr>
            <w:tcW w:w="1361" w:type="dxa"/>
            <w:vMerge/>
          </w:tcPr>
          <w:p w14:paraId="7F64504C" w14:textId="77777777" w:rsidR="002D4111" w:rsidRPr="008910EF" w:rsidRDefault="002D4111" w:rsidP="002D4111">
            <w:pPr>
              <w:rPr>
                <w:rFonts w:cstheme="minorHAnsi"/>
                <w:sz w:val="2"/>
                <w:szCs w:val="2"/>
              </w:rPr>
            </w:pPr>
          </w:p>
        </w:tc>
        <w:tc>
          <w:tcPr>
            <w:tcW w:w="945" w:type="dxa"/>
            <w:vMerge/>
          </w:tcPr>
          <w:p w14:paraId="46696187" w14:textId="77777777" w:rsidR="002D4111" w:rsidRPr="008910EF" w:rsidRDefault="002D4111" w:rsidP="002D4111">
            <w:pPr>
              <w:rPr>
                <w:rFonts w:cstheme="minorHAnsi"/>
                <w:sz w:val="2"/>
                <w:szCs w:val="2"/>
              </w:rPr>
            </w:pPr>
          </w:p>
        </w:tc>
        <w:tc>
          <w:tcPr>
            <w:tcW w:w="1361" w:type="dxa"/>
            <w:vMerge/>
          </w:tcPr>
          <w:p w14:paraId="53CF63DD" w14:textId="77777777" w:rsidR="002D4111" w:rsidRPr="008910EF" w:rsidRDefault="002D4111" w:rsidP="002D4111">
            <w:pPr>
              <w:rPr>
                <w:rFonts w:cstheme="minorHAnsi"/>
                <w:sz w:val="2"/>
                <w:szCs w:val="2"/>
              </w:rPr>
            </w:pPr>
          </w:p>
        </w:tc>
        <w:tc>
          <w:tcPr>
            <w:tcW w:w="1092" w:type="dxa"/>
          </w:tcPr>
          <w:p w14:paraId="5636FDBC"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H</w:t>
            </w:r>
          </w:p>
        </w:tc>
        <w:tc>
          <w:tcPr>
            <w:tcW w:w="4182" w:type="dxa"/>
          </w:tcPr>
          <w:p w14:paraId="16B0F715" w14:textId="77777777" w:rsidR="002D4111" w:rsidRPr="008910EF" w:rsidRDefault="002D4111" w:rsidP="002D4111">
            <w:pPr>
              <w:pStyle w:val="TableParagraph"/>
              <w:spacing w:before="34" w:line="211" w:lineRule="auto"/>
              <w:ind w:left="54" w:right="103"/>
              <w:rPr>
                <w:rFonts w:asciiTheme="minorHAnsi" w:hAnsiTheme="minorHAnsi" w:cstheme="minorHAnsi"/>
                <w:sz w:val="19"/>
              </w:rPr>
            </w:pPr>
            <w:r w:rsidRPr="008910EF">
              <w:rPr>
                <w:rFonts w:asciiTheme="minorHAnsi" w:hAnsiTheme="minorHAnsi" w:cstheme="minorHAnsi"/>
                <w:spacing w:val="-5"/>
                <w:sz w:val="19"/>
              </w:rPr>
              <w:t xml:space="preserve">Housekeeping </w:t>
            </w:r>
            <w:r w:rsidRPr="008910EF">
              <w:rPr>
                <w:rFonts w:asciiTheme="minorHAnsi" w:hAnsiTheme="minorHAnsi" w:cstheme="minorHAnsi"/>
                <w:spacing w:val="-3"/>
                <w:sz w:val="19"/>
              </w:rPr>
              <w:t xml:space="preserve">is </w:t>
            </w:r>
            <w:r w:rsidRPr="008910EF">
              <w:rPr>
                <w:rFonts w:asciiTheme="minorHAnsi" w:hAnsiTheme="minorHAnsi" w:cstheme="minorHAnsi"/>
                <w:spacing w:val="-5"/>
                <w:sz w:val="19"/>
              </w:rPr>
              <w:t xml:space="preserve">maintained </w:t>
            </w:r>
            <w:r w:rsidRPr="008910EF">
              <w:rPr>
                <w:rFonts w:asciiTheme="minorHAnsi" w:hAnsiTheme="minorHAnsi" w:cstheme="minorHAnsi"/>
                <w:spacing w:val="-4"/>
                <w:sz w:val="19"/>
              </w:rPr>
              <w:t xml:space="preserve">to </w:t>
            </w:r>
            <w:r w:rsidRPr="008910EF">
              <w:rPr>
                <w:rFonts w:asciiTheme="minorHAnsi" w:hAnsiTheme="minorHAnsi" w:cstheme="minorHAnsi"/>
                <w:sz w:val="19"/>
              </w:rPr>
              <w:t xml:space="preserve">a </w:t>
            </w:r>
            <w:r w:rsidRPr="008910EF">
              <w:rPr>
                <w:rFonts w:asciiTheme="minorHAnsi" w:hAnsiTheme="minorHAnsi" w:cstheme="minorHAnsi"/>
                <w:spacing w:val="-4"/>
                <w:sz w:val="19"/>
              </w:rPr>
              <w:t xml:space="preserve">high </w:t>
            </w:r>
            <w:r w:rsidRPr="008910EF">
              <w:rPr>
                <w:rFonts w:asciiTheme="minorHAnsi" w:hAnsiTheme="minorHAnsi" w:cstheme="minorHAnsi"/>
                <w:spacing w:val="-6"/>
                <w:sz w:val="19"/>
              </w:rPr>
              <w:t xml:space="preserve">standard </w:t>
            </w:r>
            <w:r w:rsidRPr="008910EF">
              <w:rPr>
                <w:rFonts w:asciiTheme="minorHAnsi" w:hAnsiTheme="minorHAnsi" w:cstheme="minorHAnsi"/>
                <w:spacing w:val="-4"/>
                <w:sz w:val="19"/>
              </w:rPr>
              <w:t xml:space="preserve">to </w:t>
            </w:r>
            <w:r w:rsidRPr="008910EF">
              <w:rPr>
                <w:rFonts w:asciiTheme="minorHAnsi" w:hAnsiTheme="minorHAnsi" w:cstheme="minorHAnsi"/>
                <w:spacing w:val="-6"/>
                <w:sz w:val="19"/>
              </w:rPr>
              <w:t xml:space="preserve">ensure control </w:t>
            </w:r>
            <w:r w:rsidRPr="008910EF">
              <w:rPr>
                <w:rFonts w:asciiTheme="minorHAnsi" w:hAnsiTheme="minorHAnsi" w:cstheme="minorHAnsi"/>
                <w:spacing w:val="-4"/>
                <w:sz w:val="19"/>
              </w:rPr>
              <w:t xml:space="preserve">of any </w:t>
            </w:r>
            <w:r w:rsidRPr="008910EF">
              <w:rPr>
                <w:rFonts w:asciiTheme="minorHAnsi" w:hAnsiTheme="minorHAnsi" w:cstheme="minorHAnsi"/>
                <w:spacing w:val="-6"/>
                <w:sz w:val="19"/>
              </w:rPr>
              <w:t xml:space="preserve">residual </w:t>
            </w:r>
            <w:r w:rsidRPr="008910EF">
              <w:rPr>
                <w:rFonts w:asciiTheme="minorHAnsi" w:hAnsiTheme="minorHAnsi" w:cstheme="minorHAnsi"/>
                <w:spacing w:val="-4"/>
                <w:sz w:val="19"/>
              </w:rPr>
              <w:t>dust</w:t>
            </w:r>
          </w:p>
        </w:tc>
        <w:tc>
          <w:tcPr>
            <w:tcW w:w="908" w:type="dxa"/>
            <w:vMerge/>
          </w:tcPr>
          <w:p w14:paraId="1E0395AE" w14:textId="77777777" w:rsidR="002D4111" w:rsidRPr="008910EF" w:rsidRDefault="002D4111" w:rsidP="002D4111">
            <w:pPr>
              <w:rPr>
                <w:rFonts w:cstheme="minorHAnsi"/>
                <w:sz w:val="2"/>
                <w:szCs w:val="2"/>
              </w:rPr>
            </w:pPr>
          </w:p>
        </w:tc>
        <w:tc>
          <w:tcPr>
            <w:tcW w:w="2495" w:type="dxa"/>
            <w:vMerge/>
          </w:tcPr>
          <w:p w14:paraId="0A91FEC5" w14:textId="77777777" w:rsidR="002D4111" w:rsidRPr="008910EF" w:rsidRDefault="002D4111" w:rsidP="002D4111">
            <w:pPr>
              <w:rPr>
                <w:rFonts w:cstheme="minorHAnsi"/>
                <w:sz w:val="2"/>
                <w:szCs w:val="2"/>
              </w:rPr>
            </w:pPr>
          </w:p>
        </w:tc>
        <w:tc>
          <w:tcPr>
            <w:tcW w:w="1418" w:type="dxa"/>
            <w:vMerge/>
          </w:tcPr>
          <w:p w14:paraId="1DE774C8" w14:textId="77777777" w:rsidR="002D4111" w:rsidRPr="008910EF" w:rsidRDefault="002D4111" w:rsidP="002D4111">
            <w:pPr>
              <w:rPr>
                <w:rFonts w:cstheme="minorHAnsi"/>
                <w:sz w:val="2"/>
                <w:szCs w:val="2"/>
              </w:rPr>
            </w:pPr>
          </w:p>
        </w:tc>
        <w:tc>
          <w:tcPr>
            <w:tcW w:w="1418" w:type="dxa"/>
            <w:vMerge/>
          </w:tcPr>
          <w:p w14:paraId="5377CC62" w14:textId="77777777" w:rsidR="002D4111" w:rsidRPr="008910EF" w:rsidRDefault="002D4111" w:rsidP="002D4111">
            <w:pPr>
              <w:rPr>
                <w:rFonts w:cstheme="minorHAnsi"/>
                <w:sz w:val="2"/>
                <w:szCs w:val="2"/>
              </w:rPr>
            </w:pPr>
          </w:p>
        </w:tc>
      </w:tr>
      <w:tr w:rsidR="002D4111" w:rsidRPr="008910EF" w14:paraId="64C857FA" w14:textId="77777777" w:rsidTr="002140A7">
        <w:trPr>
          <w:trHeight w:val="689"/>
        </w:trPr>
        <w:tc>
          <w:tcPr>
            <w:tcW w:w="1361" w:type="dxa"/>
          </w:tcPr>
          <w:p w14:paraId="3D2D6309" w14:textId="77777777" w:rsidR="002D4111" w:rsidRPr="008910EF" w:rsidRDefault="002D4111" w:rsidP="002D4111">
            <w:pPr>
              <w:pStyle w:val="TableParagraph"/>
              <w:spacing w:before="34" w:line="211" w:lineRule="auto"/>
              <w:ind w:left="56" w:right="35"/>
              <w:rPr>
                <w:rFonts w:asciiTheme="minorHAnsi" w:hAnsiTheme="minorHAnsi" w:cstheme="minorHAnsi"/>
                <w:sz w:val="19"/>
              </w:rPr>
            </w:pPr>
            <w:r w:rsidRPr="008910EF">
              <w:rPr>
                <w:rFonts w:asciiTheme="minorHAnsi" w:hAnsiTheme="minorHAnsi" w:cstheme="minorHAnsi"/>
                <w:sz w:val="19"/>
              </w:rPr>
              <w:t>Ingestion of contaminated material</w:t>
            </w:r>
          </w:p>
        </w:tc>
        <w:tc>
          <w:tcPr>
            <w:tcW w:w="945" w:type="dxa"/>
          </w:tcPr>
          <w:p w14:paraId="113D3221"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73B8D801" w14:textId="77777777" w:rsidR="002D4111" w:rsidRPr="008910EF" w:rsidRDefault="002D4111" w:rsidP="002D4111">
            <w:pPr>
              <w:pStyle w:val="TableParagraph"/>
              <w:spacing w:before="34" w:line="211" w:lineRule="auto"/>
              <w:ind w:left="55" w:right="10"/>
              <w:rPr>
                <w:rFonts w:asciiTheme="minorHAnsi" w:hAnsiTheme="minorHAnsi" w:cstheme="minorHAnsi"/>
                <w:sz w:val="19"/>
              </w:rPr>
            </w:pPr>
            <w:r w:rsidRPr="008910EF">
              <w:rPr>
                <w:rFonts w:asciiTheme="minorHAnsi" w:hAnsiTheme="minorHAnsi" w:cstheme="minorHAnsi"/>
                <w:sz w:val="19"/>
              </w:rPr>
              <w:t>Poisoning or ill health</w:t>
            </w:r>
          </w:p>
        </w:tc>
        <w:tc>
          <w:tcPr>
            <w:tcW w:w="1092" w:type="dxa"/>
          </w:tcPr>
          <w:p w14:paraId="15438B29" w14:textId="77777777" w:rsidR="002D4111" w:rsidRPr="008910EF" w:rsidRDefault="002D4111" w:rsidP="002D4111">
            <w:pPr>
              <w:pStyle w:val="TableParagraph"/>
              <w:spacing w:before="10"/>
              <w:ind w:left="7"/>
              <w:jc w:val="center"/>
              <w:rPr>
                <w:rFonts w:asciiTheme="minorHAnsi" w:hAnsiTheme="minorHAnsi" w:cstheme="minorHAnsi"/>
                <w:sz w:val="19"/>
              </w:rPr>
            </w:pPr>
            <w:r w:rsidRPr="008910EF">
              <w:rPr>
                <w:rFonts w:asciiTheme="minorHAnsi" w:hAnsiTheme="minorHAnsi" w:cstheme="minorHAnsi"/>
                <w:sz w:val="19"/>
              </w:rPr>
              <w:t>M</w:t>
            </w:r>
          </w:p>
        </w:tc>
        <w:tc>
          <w:tcPr>
            <w:tcW w:w="4182" w:type="dxa"/>
          </w:tcPr>
          <w:p w14:paraId="5B3E73D7" w14:textId="77777777" w:rsidR="002D4111" w:rsidRPr="008910EF" w:rsidRDefault="002D4111" w:rsidP="002D4111">
            <w:pPr>
              <w:pStyle w:val="TableParagraph"/>
              <w:spacing w:before="10"/>
              <w:ind w:left="54"/>
              <w:rPr>
                <w:rFonts w:asciiTheme="minorHAnsi" w:hAnsiTheme="minorHAnsi" w:cstheme="minorHAnsi"/>
                <w:sz w:val="19"/>
              </w:rPr>
            </w:pPr>
            <w:r w:rsidRPr="008910EF">
              <w:rPr>
                <w:rFonts w:asciiTheme="minorHAnsi" w:hAnsiTheme="minorHAnsi" w:cstheme="minorHAnsi"/>
                <w:sz w:val="19"/>
              </w:rPr>
              <w:t>Food and drink are prohibited in working area</w:t>
            </w:r>
          </w:p>
        </w:tc>
        <w:tc>
          <w:tcPr>
            <w:tcW w:w="908" w:type="dxa"/>
          </w:tcPr>
          <w:p w14:paraId="05EEF80B"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3BAE77EB" w14:textId="77777777" w:rsidR="002D4111" w:rsidRPr="008910EF" w:rsidRDefault="002D4111" w:rsidP="002D4111">
            <w:pPr>
              <w:pStyle w:val="TableParagraph"/>
              <w:rPr>
                <w:rFonts w:asciiTheme="minorHAnsi" w:hAnsiTheme="minorHAnsi" w:cstheme="minorHAnsi"/>
                <w:sz w:val="18"/>
              </w:rPr>
            </w:pPr>
          </w:p>
        </w:tc>
        <w:tc>
          <w:tcPr>
            <w:tcW w:w="1418" w:type="dxa"/>
          </w:tcPr>
          <w:p w14:paraId="2F3B3582"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0D808C7A"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070EFB38" w14:textId="036A7807"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r w:rsidR="002D4111" w:rsidRPr="008910EF" w14:paraId="2A07B8FB" w14:textId="77777777" w:rsidTr="002140A7">
        <w:trPr>
          <w:trHeight w:val="689"/>
        </w:trPr>
        <w:tc>
          <w:tcPr>
            <w:tcW w:w="1361" w:type="dxa"/>
          </w:tcPr>
          <w:p w14:paraId="74E3FA58" w14:textId="77777777" w:rsidR="002D4111" w:rsidRPr="008910EF" w:rsidRDefault="002D4111" w:rsidP="002D4111">
            <w:pPr>
              <w:pStyle w:val="TableParagraph"/>
              <w:spacing w:before="34" w:line="211" w:lineRule="auto"/>
              <w:ind w:left="56" w:right="141"/>
              <w:rPr>
                <w:rFonts w:asciiTheme="minorHAnsi" w:hAnsiTheme="minorHAnsi" w:cstheme="minorHAnsi"/>
                <w:sz w:val="19"/>
              </w:rPr>
            </w:pPr>
            <w:r w:rsidRPr="008910EF">
              <w:rPr>
                <w:rFonts w:asciiTheme="minorHAnsi" w:hAnsiTheme="minorHAnsi" w:cstheme="minorHAnsi"/>
                <w:sz w:val="19"/>
              </w:rPr>
              <w:t>Contact with hazardous materials</w:t>
            </w:r>
          </w:p>
        </w:tc>
        <w:tc>
          <w:tcPr>
            <w:tcW w:w="945" w:type="dxa"/>
          </w:tcPr>
          <w:p w14:paraId="6907EAB7"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1361" w:type="dxa"/>
          </w:tcPr>
          <w:p w14:paraId="6FC46C48" w14:textId="77777777" w:rsidR="002D4111" w:rsidRPr="008910EF" w:rsidRDefault="002D4111" w:rsidP="002D4111">
            <w:pPr>
              <w:pStyle w:val="TableParagraph"/>
              <w:spacing w:before="34" w:line="211" w:lineRule="auto"/>
              <w:ind w:left="55" w:right="239"/>
              <w:rPr>
                <w:rFonts w:asciiTheme="minorHAnsi" w:hAnsiTheme="minorHAnsi" w:cstheme="minorHAnsi"/>
                <w:sz w:val="19"/>
              </w:rPr>
            </w:pPr>
            <w:r w:rsidRPr="008910EF">
              <w:rPr>
                <w:rFonts w:asciiTheme="minorHAnsi" w:hAnsiTheme="minorHAnsi" w:cstheme="minorHAnsi"/>
                <w:sz w:val="19"/>
              </w:rPr>
              <w:t>Exposure to hazardous materials</w:t>
            </w:r>
          </w:p>
        </w:tc>
        <w:tc>
          <w:tcPr>
            <w:tcW w:w="1092" w:type="dxa"/>
          </w:tcPr>
          <w:p w14:paraId="5D7B0562" w14:textId="77777777" w:rsidR="002D4111" w:rsidRPr="008910EF" w:rsidRDefault="002D4111" w:rsidP="002D4111">
            <w:pPr>
              <w:pStyle w:val="TableParagraph"/>
              <w:spacing w:before="11"/>
              <w:ind w:left="7"/>
              <w:jc w:val="center"/>
              <w:rPr>
                <w:rFonts w:asciiTheme="minorHAnsi" w:hAnsiTheme="minorHAnsi" w:cstheme="minorHAnsi"/>
                <w:sz w:val="19"/>
              </w:rPr>
            </w:pPr>
            <w:r w:rsidRPr="008910EF">
              <w:rPr>
                <w:rFonts w:asciiTheme="minorHAnsi" w:hAnsiTheme="minorHAnsi" w:cstheme="minorHAnsi"/>
                <w:sz w:val="19"/>
              </w:rPr>
              <w:t>M</w:t>
            </w:r>
          </w:p>
        </w:tc>
        <w:tc>
          <w:tcPr>
            <w:tcW w:w="4182" w:type="dxa"/>
          </w:tcPr>
          <w:p w14:paraId="538A6AED" w14:textId="77777777" w:rsidR="002D4111" w:rsidRPr="008910EF" w:rsidRDefault="002D4111" w:rsidP="002D4111">
            <w:pPr>
              <w:pStyle w:val="TableParagraph"/>
              <w:spacing w:before="35" w:line="211" w:lineRule="auto"/>
              <w:ind w:left="54"/>
              <w:rPr>
                <w:rFonts w:asciiTheme="minorHAnsi" w:hAnsiTheme="minorHAnsi" w:cstheme="minorHAnsi"/>
                <w:sz w:val="19"/>
              </w:rPr>
            </w:pPr>
            <w:r w:rsidRPr="008910EF">
              <w:rPr>
                <w:rFonts w:asciiTheme="minorHAnsi" w:hAnsiTheme="minorHAnsi" w:cstheme="minorHAnsi"/>
                <w:spacing w:val="-5"/>
                <w:sz w:val="19"/>
              </w:rPr>
              <w:t xml:space="preserve">Personal hygiene </w:t>
            </w:r>
            <w:r w:rsidRPr="008910EF">
              <w:rPr>
                <w:rFonts w:asciiTheme="minorHAnsi" w:hAnsiTheme="minorHAnsi" w:cstheme="minorHAnsi"/>
                <w:spacing w:val="-3"/>
                <w:sz w:val="19"/>
              </w:rPr>
              <w:t xml:space="preserve">is </w:t>
            </w:r>
            <w:r w:rsidRPr="008910EF">
              <w:rPr>
                <w:rFonts w:asciiTheme="minorHAnsi" w:hAnsiTheme="minorHAnsi" w:cstheme="minorHAnsi"/>
                <w:spacing w:val="-6"/>
                <w:sz w:val="19"/>
              </w:rPr>
              <w:t xml:space="preserve">promoted </w:t>
            </w:r>
            <w:r w:rsidRPr="008910EF">
              <w:rPr>
                <w:rFonts w:asciiTheme="minorHAnsi" w:hAnsiTheme="minorHAnsi" w:cstheme="minorHAnsi"/>
                <w:spacing w:val="-5"/>
                <w:sz w:val="19"/>
              </w:rPr>
              <w:t xml:space="preserve">(washing </w:t>
            </w:r>
            <w:r w:rsidRPr="008910EF">
              <w:rPr>
                <w:rFonts w:asciiTheme="minorHAnsi" w:hAnsiTheme="minorHAnsi" w:cstheme="minorHAnsi"/>
                <w:spacing w:val="-4"/>
                <w:sz w:val="19"/>
              </w:rPr>
              <w:t xml:space="preserve">of </w:t>
            </w:r>
            <w:r w:rsidRPr="008910EF">
              <w:rPr>
                <w:rFonts w:asciiTheme="minorHAnsi" w:hAnsiTheme="minorHAnsi" w:cstheme="minorHAnsi"/>
                <w:spacing w:val="-5"/>
                <w:sz w:val="19"/>
              </w:rPr>
              <w:t xml:space="preserve">hands, </w:t>
            </w:r>
            <w:r w:rsidRPr="008910EF">
              <w:rPr>
                <w:rFonts w:asciiTheme="minorHAnsi" w:hAnsiTheme="minorHAnsi" w:cstheme="minorHAnsi"/>
                <w:spacing w:val="-4"/>
                <w:sz w:val="19"/>
              </w:rPr>
              <w:t xml:space="preserve">use of </w:t>
            </w:r>
            <w:r w:rsidRPr="008910EF">
              <w:rPr>
                <w:rFonts w:asciiTheme="minorHAnsi" w:hAnsiTheme="minorHAnsi" w:cstheme="minorHAnsi"/>
                <w:spacing w:val="-5"/>
                <w:sz w:val="19"/>
              </w:rPr>
              <w:t xml:space="preserve">barrier </w:t>
            </w:r>
            <w:r w:rsidRPr="008910EF">
              <w:rPr>
                <w:rFonts w:asciiTheme="minorHAnsi" w:hAnsiTheme="minorHAnsi" w:cstheme="minorHAnsi"/>
                <w:spacing w:val="-6"/>
                <w:sz w:val="19"/>
              </w:rPr>
              <w:t>creams etc.)</w:t>
            </w:r>
          </w:p>
        </w:tc>
        <w:tc>
          <w:tcPr>
            <w:tcW w:w="908" w:type="dxa"/>
          </w:tcPr>
          <w:p w14:paraId="0034D646" w14:textId="77777777" w:rsidR="002D4111" w:rsidRPr="008910EF" w:rsidRDefault="002D4111" w:rsidP="002D4111">
            <w:pPr>
              <w:pStyle w:val="TableParagraph"/>
              <w:jc w:val="center"/>
              <w:rPr>
                <w:rFonts w:asciiTheme="minorHAnsi" w:hAnsiTheme="minorHAnsi" w:cstheme="minorBidi"/>
                <w:sz w:val="18"/>
                <w:szCs w:val="18"/>
              </w:rPr>
            </w:pPr>
            <w:r w:rsidRPr="5718A4CF">
              <w:rPr>
                <w:rFonts w:asciiTheme="minorHAnsi" w:hAnsiTheme="minorHAnsi" w:cstheme="minorBidi"/>
                <w:sz w:val="18"/>
                <w:szCs w:val="18"/>
              </w:rPr>
              <w:t>Y</w:t>
            </w:r>
          </w:p>
        </w:tc>
        <w:tc>
          <w:tcPr>
            <w:tcW w:w="2495" w:type="dxa"/>
          </w:tcPr>
          <w:p w14:paraId="060CFC8C" w14:textId="77777777" w:rsidR="002D4111" w:rsidRPr="008910EF" w:rsidRDefault="002D4111" w:rsidP="002D4111">
            <w:pPr>
              <w:pStyle w:val="TableParagraph"/>
              <w:rPr>
                <w:rFonts w:asciiTheme="minorHAnsi" w:hAnsiTheme="minorHAnsi" w:cstheme="minorHAnsi"/>
                <w:sz w:val="18"/>
              </w:rPr>
            </w:pPr>
          </w:p>
        </w:tc>
        <w:tc>
          <w:tcPr>
            <w:tcW w:w="1418" w:type="dxa"/>
          </w:tcPr>
          <w:p w14:paraId="3B41346B" w14:textId="77777777" w:rsidR="002D4111" w:rsidRPr="008910EF" w:rsidRDefault="002D4111" w:rsidP="002D4111">
            <w:pPr>
              <w:pStyle w:val="TableParagraph"/>
              <w:rPr>
                <w:rFonts w:asciiTheme="minorHAnsi" w:hAnsiTheme="minorHAnsi" w:cstheme="minorBidi"/>
                <w:sz w:val="18"/>
                <w:szCs w:val="18"/>
              </w:rPr>
            </w:pPr>
            <w:r w:rsidRPr="5718A4CF">
              <w:rPr>
                <w:rFonts w:asciiTheme="minorHAnsi" w:hAnsiTheme="minorHAnsi" w:cstheme="minorBidi"/>
                <w:sz w:val="18"/>
                <w:szCs w:val="18"/>
              </w:rPr>
              <w:t>Technology Department Members</w:t>
            </w:r>
          </w:p>
          <w:p w14:paraId="4F84BF81" w14:textId="77777777" w:rsidR="002D4111" w:rsidRPr="008910EF" w:rsidRDefault="002D4111" w:rsidP="002D4111">
            <w:pPr>
              <w:pStyle w:val="TableParagraph"/>
              <w:rPr>
                <w:rFonts w:asciiTheme="minorHAnsi" w:hAnsiTheme="minorHAnsi" w:cstheme="minorBidi"/>
                <w:sz w:val="18"/>
                <w:szCs w:val="18"/>
              </w:rPr>
            </w:pPr>
          </w:p>
        </w:tc>
        <w:tc>
          <w:tcPr>
            <w:tcW w:w="1418" w:type="dxa"/>
          </w:tcPr>
          <w:p w14:paraId="2C7F485C" w14:textId="4C043ABF" w:rsidR="002D4111" w:rsidRPr="008910EF" w:rsidRDefault="002D4111" w:rsidP="002D4111">
            <w:pPr>
              <w:pStyle w:val="TableParagraph"/>
              <w:rPr>
                <w:rFonts w:asciiTheme="minorHAnsi" w:hAnsiTheme="minorHAnsi" w:cstheme="minorBidi"/>
                <w:sz w:val="18"/>
                <w:szCs w:val="18"/>
              </w:rPr>
            </w:pPr>
            <w:r>
              <w:rPr>
                <w:rFonts w:asciiTheme="minorHAnsi" w:hAnsiTheme="minorHAnsi" w:cstheme="minorBidi"/>
                <w:sz w:val="18"/>
                <w:szCs w:val="18"/>
              </w:rPr>
              <w:t>27/9/2</w:t>
            </w:r>
            <w:r w:rsidR="00AB4430">
              <w:rPr>
                <w:rFonts w:asciiTheme="minorHAnsi" w:hAnsiTheme="minorHAnsi" w:cstheme="minorBidi"/>
                <w:sz w:val="18"/>
                <w:szCs w:val="18"/>
              </w:rPr>
              <w:t>4</w:t>
            </w:r>
          </w:p>
        </w:tc>
      </w:tr>
    </w:tbl>
    <w:p w14:paraId="05503A92" w14:textId="77777777" w:rsidR="00D55D89" w:rsidRPr="008910EF" w:rsidRDefault="00D55D89" w:rsidP="00D55D89">
      <w:pPr>
        <w:pStyle w:val="BodyText"/>
        <w:spacing w:before="5"/>
        <w:rPr>
          <w:rFonts w:asciiTheme="minorHAnsi" w:hAnsiTheme="minorHAnsi" w:cstheme="minorHAnsi"/>
          <w:b/>
          <w:sz w:val="9"/>
        </w:rPr>
      </w:pPr>
    </w:p>
    <w:p w14:paraId="71E3AE28" w14:textId="77777777" w:rsidR="00D55D89" w:rsidRPr="008910EF" w:rsidRDefault="00D55D89" w:rsidP="00D55D89">
      <w:pPr>
        <w:rPr>
          <w:rFonts w:cstheme="minorHAnsi"/>
          <w:sz w:val="9"/>
        </w:rPr>
        <w:sectPr w:rsidR="00D55D89" w:rsidRPr="008910EF" w:rsidSect="008D7CD0">
          <w:pgSz w:w="16840" w:h="11910" w:orient="landscape"/>
          <w:pgMar w:top="284" w:right="737" w:bottom="284" w:left="737" w:header="283" w:footer="0"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299"/>
        </w:sectPr>
      </w:pPr>
    </w:p>
    <w:p w14:paraId="469D1A6F" w14:textId="77777777" w:rsidR="00D55D89" w:rsidRPr="008910EF" w:rsidRDefault="00D55D89" w:rsidP="00D55D89">
      <w:pPr>
        <w:pStyle w:val="BodyText"/>
        <w:rPr>
          <w:rFonts w:asciiTheme="minorHAnsi" w:hAnsiTheme="minorHAnsi" w:cstheme="minorHAnsi"/>
          <w:b/>
          <w:sz w:val="18"/>
        </w:rPr>
      </w:pPr>
    </w:p>
    <w:p w14:paraId="652BCE59" w14:textId="77777777" w:rsidR="00803707" w:rsidRDefault="00D55D89" w:rsidP="00803707">
      <w:pPr>
        <w:spacing w:before="11"/>
        <w:rPr>
          <w:rFonts w:cstheme="minorHAnsi"/>
          <w:spacing w:val="-7"/>
          <w:sz w:val="17"/>
        </w:rPr>
      </w:pPr>
      <w:r w:rsidRPr="008910EF">
        <w:rPr>
          <w:rFonts w:cstheme="minorHAnsi"/>
          <w:noProof/>
          <w:lang w:val="en-IE" w:eastAsia="en-IE"/>
        </w:rPr>
        <w:drawing>
          <wp:anchor distT="0" distB="0" distL="0" distR="0" simplePos="0" relativeHeight="251658249" behindDoc="0" locked="0" layoutInCell="1" allowOverlap="1" wp14:anchorId="52C0B7F9" wp14:editId="465EAD2A">
            <wp:simplePos x="0" y="0"/>
            <wp:positionH relativeFrom="page">
              <wp:posOffset>532691</wp:posOffset>
            </wp:positionH>
            <wp:positionV relativeFrom="paragraph">
              <wp:posOffset>78427</wp:posOffset>
            </wp:positionV>
            <wp:extent cx="138112" cy="138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37" cstate="print"/>
                    <a:stretch>
                      <a:fillRect/>
                    </a:stretch>
                  </pic:blipFill>
                  <pic:spPr>
                    <a:xfrm>
                      <a:off x="0" y="0"/>
                      <a:ext cx="138112" cy="138125"/>
                    </a:xfrm>
                    <a:prstGeom prst="rect">
                      <a:avLst/>
                    </a:prstGeom>
                  </pic:spPr>
                </pic:pic>
              </a:graphicData>
            </a:graphic>
          </wp:anchor>
        </w:drawing>
      </w:r>
      <w:r w:rsidRPr="008910EF">
        <w:rPr>
          <w:rFonts w:cstheme="minorHAnsi"/>
          <w:w w:val="99"/>
          <w:position w:val="6"/>
          <w:sz w:val="10"/>
          <w:u w:val="single" w:color="A7A9AC"/>
        </w:rPr>
        <w:t xml:space="preserve"> </w:t>
      </w:r>
      <w:r w:rsidRPr="008910EF">
        <w:rPr>
          <w:rFonts w:cstheme="minorHAnsi"/>
          <w:position w:val="6"/>
          <w:sz w:val="10"/>
          <w:u w:val="single" w:color="A7A9AC"/>
        </w:rPr>
        <w:tab/>
      </w:r>
      <w:r w:rsidRPr="008910EF">
        <w:rPr>
          <w:rFonts w:cstheme="minorHAnsi"/>
          <w:position w:val="6"/>
          <w:sz w:val="10"/>
        </w:rPr>
        <w:t xml:space="preserve">    </w:t>
      </w:r>
      <w:r w:rsidRPr="008910EF">
        <w:rPr>
          <w:rFonts w:cstheme="minorHAnsi"/>
          <w:spacing w:val="-11"/>
          <w:position w:val="6"/>
          <w:sz w:val="10"/>
        </w:rPr>
        <w:t xml:space="preserve"> </w:t>
      </w:r>
      <w:r w:rsidRPr="008910EF">
        <w:rPr>
          <w:rFonts w:cstheme="minorHAnsi"/>
          <w:spacing w:val="-3"/>
          <w:position w:val="6"/>
          <w:sz w:val="10"/>
        </w:rPr>
        <w:t>[18]</w:t>
      </w:r>
      <w:r w:rsidRPr="008910EF">
        <w:rPr>
          <w:rFonts w:cstheme="minorHAnsi"/>
          <w:spacing w:val="-7"/>
          <w:position w:val="6"/>
          <w:sz w:val="10"/>
        </w:rPr>
        <w:t xml:space="preserve"> </w:t>
      </w:r>
      <w:r w:rsidRPr="008910EF">
        <w:rPr>
          <w:rFonts w:cstheme="minorHAnsi"/>
          <w:spacing w:val="-4"/>
          <w:sz w:val="17"/>
        </w:rPr>
        <w:t>See</w:t>
      </w:r>
      <w:r w:rsidRPr="008910EF">
        <w:rPr>
          <w:rFonts w:cstheme="minorHAnsi"/>
          <w:spacing w:val="-9"/>
          <w:sz w:val="17"/>
        </w:rPr>
        <w:t xml:space="preserve"> </w:t>
      </w:r>
      <w:r w:rsidRPr="008910EF">
        <w:rPr>
          <w:rFonts w:cstheme="minorHAnsi"/>
          <w:spacing w:val="-5"/>
          <w:sz w:val="17"/>
        </w:rPr>
        <w:t>HSA</w:t>
      </w:r>
      <w:r w:rsidRPr="008910EF">
        <w:rPr>
          <w:rFonts w:cstheme="minorHAnsi"/>
          <w:spacing w:val="-15"/>
          <w:sz w:val="17"/>
        </w:rPr>
        <w:t xml:space="preserve"> </w:t>
      </w:r>
      <w:r w:rsidRPr="008910EF">
        <w:rPr>
          <w:rFonts w:cstheme="minorHAnsi"/>
          <w:spacing w:val="-5"/>
          <w:sz w:val="17"/>
        </w:rPr>
        <w:t>Code</w:t>
      </w:r>
      <w:r w:rsidRPr="008910EF">
        <w:rPr>
          <w:rFonts w:cstheme="minorHAnsi"/>
          <w:spacing w:val="-9"/>
          <w:sz w:val="17"/>
        </w:rPr>
        <w:t xml:space="preserve"> </w:t>
      </w:r>
      <w:r w:rsidRPr="008910EF">
        <w:rPr>
          <w:rFonts w:cstheme="minorHAnsi"/>
          <w:spacing w:val="-4"/>
          <w:sz w:val="17"/>
        </w:rPr>
        <w:t>of</w:t>
      </w:r>
      <w:r w:rsidRPr="008910EF">
        <w:rPr>
          <w:rFonts w:cstheme="minorHAnsi"/>
          <w:spacing w:val="-15"/>
          <w:sz w:val="17"/>
        </w:rPr>
        <w:t xml:space="preserve"> </w:t>
      </w:r>
      <w:r w:rsidRPr="008910EF">
        <w:rPr>
          <w:rFonts w:cstheme="minorHAnsi"/>
          <w:spacing w:val="-6"/>
          <w:sz w:val="17"/>
        </w:rPr>
        <w:t>Practice</w:t>
      </w:r>
      <w:r w:rsidRPr="008910EF">
        <w:rPr>
          <w:rFonts w:cstheme="minorHAnsi"/>
          <w:spacing w:val="-9"/>
          <w:sz w:val="17"/>
        </w:rPr>
        <w:t xml:space="preserve"> </w:t>
      </w:r>
      <w:r w:rsidRPr="008910EF">
        <w:rPr>
          <w:rFonts w:cstheme="minorHAnsi"/>
          <w:spacing w:val="-5"/>
          <w:sz w:val="17"/>
        </w:rPr>
        <w:t>for</w:t>
      </w:r>
      <w:r w:rsidRPr="008910EF">
        <w:rPr>
          <w:rFonts w:cstheme="minorHAnsi"/>
          <w:spacing w:val="-15"/>
          <w:sz w:val="17"/>
        </w:rPr>
        <w:t xml:space="preserve"> </w:t>
      </w:r>
      <w:r w:rsidRPr="008910EF">
        <w:rPr>
          <w:rFonts w:cstheme="minorHAnsi"/>
          <w:spacing w:val="-4"/>
          <w:sz w:val="17"/>
        </w:rPr>
        <w:t>the</w:t>
      </w:r>
      <w:r w:rsidRPr="008910EF">
        <w:rPr>
          <w:rFonts w:cstheme="minorHAnsi"/>
          <w:spacing w:val="-10"/>
          <w:sz w:val="17"/>
        </w:rPr>
        <w:t xml:space="preserve"> </w:t>
      </w:r>
      <w:r w:rsidRPr="008910EF">
        <w:rPr>
          <w:rFonts w:cstheme="minorHAnsi"/>
          <w:spacing w:val="-6"/>
          <w:sz w:val="17"/>
        </w:rPr>
        <w:t>Safety,</w:t>
      </w:r>
      <w:r w:rsidRPr="008910EF">
        <w:rPr>
          <w:rFonts w:cstheme="minorHAnsi"/>
          <w:spacing w:val="-14"/>
          <w:sz w:val="17"/>
        </w:rPr>
        <w:t xml:space="preserve"> </w:t>
      </w:r>
      <w:r w:rsidRPr="008910EF">
        <w:rPr>
          <w:rFonts w:cstheme="minorHAnsi"/>
          <w:spacing w:val="-5"/>
          <w:sz w:val="17"/>
        </w:rPr>
        <w:t>Health</w:t>
      </w:r>
      <w:r w:rsidRPr="008910EF">
        <w:rPr>
          <w:rFonts w:cstheme="minorHAnsi"/>
          <w:spacing w:val="-10"/>
          <w:sz w:val="17"/>
        </w:rPr>
        <w:t xml:space="preserve"> </w:t>
      </w:r>
      <w:r w:rsidRPr="008910EF">
        <w:rPr>
          <w:rFonts w:cstheme="minorHAnsi"/>
          <w:spacing w:val="-4"/>
          <w:sz w:val="17"/>
        </w:rPr>
        <w:t>and</w:t>
      </w:r>
      <w:r w:rsidRPr="008910EF">
        <w:rPr>
          <w:rFonts w:cstheme="minorHAnsi"/>
          <w:spacing w:val="-14"/>
          <w:sz w:val="17"/>
        </w:rPr>
        <w:t xml:space="preserve"> </w:t>
      </w:r>
      <w:r w:rsidRPr="008910EF">
        <w:rPr>
          <w:rFonts w:cstheme="minorHAnsi"/>
          <w:spacing w:val="-7"/>
          <w:sz w:val="17"/>
        </w:rPr>
        <w:t>Welfare</w:t>
      </w:r>
      <w:r w:rsidRPr="008910EF">
        <w:rPr>
          <w:rFonts w:cstheme="minorHAnsi"/>
          <w:spacing w:val="-9"/>
          <w:sz w:val="17"/>
        </w:rPr>
        <w:t xml:space="preserve"> </w:t>
      </w:r>
      <w:r w:rsidRPr="008910EF">
        <w:rPr>
          <w:rFonts w:cstheme="minorHAnsi"/>
          <w:spacing w:val="-4"/>
          <w:sz w:val="17"/>
        </w:rPr>
        <w:t>at</w:t>
      </w:r>
      <w:r w:rsidRPr="008910EF">
        <w:rPr>
          <w:rFonts w:cstheme="minorHAnsi"/>
          <w:spacing w:val="-14"/>
          <w:sz w:val="17"/>
        </w:rPr>
        <w:t xml:space="preserve"> </w:t>
      </w:r>
      <w:r w:rsidRPr="008910EF">
        <w:rPr>
          <w:rFonts w:cstheme="minorHAnsi"/>
          <w:spacing w:val="-6"/>
          <w:sz w:val="17"/>
        </w:rPr>
        <w:t>Work</w:t>
      </w:r>
      <w:r w:rsidRPr="008910EF">
        <w:rPr>
          <w:rFonts w:cstheme="minorHAnsi"/>
          <w:spacing w:val="-9"/>
          <w:sz w:val="17"/>
        </w:rPr>
        <w:t xml:space="preserve"> </w:t>
      </w:r>
      <w:r w:rsidRPr="008910EF">
        <w:rPr>
          <w:rFonts w:cstheme="minorHAnsi"/>
          <w:spacing w:val="-6"/>
          <w:sz w:val="17"/>
        </w:rPr>
        <w:t>(Chemical</w:t>
      </w:r>
      <w:r w:rsidRPr="008910EF">
        <w:rPr>
          <w:rFonts w:cstheme="minorHAnsi"/>
          <w:spacing w:val="-15"/>
          <w:sz w:val="17"/>
        </w:rPr>
        <w:t xml:space="preserve"> </w:t>
      </w:r>
      <w:r w:rsidRPr="008910EF">
        <w:rPr>
          <w:rFonts w:cstheme="minorHAnsi"/>
          <w:spacing w:val="-7"/>
          <w:sz w:val="17"/>
        </w:rPr>
        <w:t>Agents)</w:t>
      </w:r>
      <w:r w:rsidRPr="008910EF">
        <w:rPr>
          <w:rFonts w:cstheme="minorHAnsi"/>
          <w:spacing w:val="-9"/>
          <w:sz w:val="17"/>
        </w:rPr>
        <w:t xml:space="preserve"> </w:t>
      </w:r>
      <w:r w:rsidRPr="008910EF">
        <w:rPr>
          <w:rFonts w:cstheme="minorHAnsi"/>
          <w:spacing w:val="-6"/>
          <w:sz w:val="17"/>
        </w:rPr>
        <w:t>Regulations</w:t>
      </w:r>
      <w:r w:rsidRPr="008910EF">
        <w:rPr>
          <w:rFonts w:cstheme="minorHAnsi"/>
          <w:spacing w:val="-10"/>
          <w:sz w:val="17"/>
        </w:rPr>
        <w:t xml:space="preserve"> </w:t>
      </w:r>
      <w:r w:rsidRPr="008910EF">
        <w:rPr>
          <w:rFonts w:cstheme="minorHAnsi"/>
          <w:spacing w:val="-7"/>
          <w:sz w:val="17"/>
        </w:rPr>
        <w:t>2018</w:t>
      </w:r>
    </w:p>
    <w:p w14:paraId="25B71518" w14:textId="77777777" w:rsidR="00803707" w:rsidRDefault="00803707" w:rsidP="00803707">
      <w:pPr>
        <w:spacing w:before="11"/>
        <w:rPr>
          <w:rFonts w:cstheme="minorHAnsi"/>
          <w:sz w:val="19"/>
        </w:rPr>
      </w:pPr>
      <w:r w:rsidRPr="008910EF">
        <w:rPr>
          <w:rFonts w:cstheme="minorHAnsi"/>
          <w:sz w:val="19"/>
        </w:rPr>
        <w:t xml:space="preserve">If there is one or more </w:t>
      </w:r>
      <w:r w:rsidRPr="008910EF">
        <w:rPr>
          <w:rFonts w:cstheme="minorHAnsi"/>
          <w:b/>
          <w:sz w:val="19"/>
        </w:rPr>
        <w:t xml:space="preserve">High Risk (H) </w:t>
      </w:r>
      <w:r w:rsidRPr="008910EF">
        <w:rPr>
          <w:rFonts w:cstheme="minorHAnsi"/>
          <w:sz w:val="19"/>
        </w:rPr>
        <w:t>actions needed, then the risk of injury could be high and immediate action should be taken.</w:t>
      </w:r>
    </w:p>
    <w:p w14:paraId="6EE906FF" w14:textId="77777777" w:rsidR="00803707" w:rsidRDefault="00803707" w:rsidP="00803707">
      <w:pPr>
        <w:spacing w:before="11"/>
        <w:rPr>
          <w:rFonts w:cstheme="minorHAnsi"/>
          <w:spacing w:val="-6"/>
          <w:sz w:val="19"/>
        </w:rPr>
      </w:pPr>
      <w:r w:rsidRPr="008910EF">
        <w:rPr>
          <w:rFonts w:cstheme="minorHAnsi"/>
          <w:b/>
          <w:spacing w:val="-6"/>
          <w:sz w:val="19"/>
        </w:rPr>
        <w:t>Medium</w:t>
      </w:r>
      <w:r w:rsidRPr="008910EF">
        <w:rPr>
          <w:rFonts w:cstheme="minorHAnsi"/>
          <w:b/>
          <w:spacing w:val="-11"/>
          <w:sz w:val="19"/>
        </w:rPr>
        <w:t xml:space="preserve"> </w:t>
      </w:r>
      <w:r w:rsidRPr="008910EF">
        <w:rPr>
          <w:rFonts w:cstheme="minorHAnsi"/>
          <w:b/>
          <w:spacing w:val="-5"/>
          <w:sz w:val="19"/>
        </w:rPr>
        <w:t>Risk</w:t>
      </w:r>
      <w:r w:rsidRPr="008910EF">
        <w:rPr>
          <w:rFonts w:cstheme="minorHAnsi"/>
          <w:b/>
          <w:spacing w:val="-11"/>
          <w:sz w:val="19"/>
        </w:rPr>
        <w:t xml:space="preserve"> </w:t>
      </w:r>
      <w:r w:rsidRPr="008910EF">
        <w:rPr>
          <w:rFonts w:cstheme="minorHAnsi"/>
          <w:b/>
          <w:spacing w:val="-5"/>
          <w:sz w:val="19"/>
        </w:rPr>
        <w:t>(M)</w:t>
      </w:r>
      <w:r w:rsidRPr="008910EF">
        <w:rPr>
          <w:rFonts w:cstheme="minorHAnsi"/>
          <w:b/>
          <w:spacing w:val="-3"/>
          <w:sz w:val="19"/>
        </w:rPr>
        <w:t xml:space="preserve"> </w:t>
      </w:r>
      <w:r w:rsidRPr="008910EF">
        <w:rPr>
          <w:rFonts w:cstheme="minorHAnsi"/>
          <w:spacing w:val="-6"/>
          <w:sz w:val="19"/>
        </w:rPr>
        <w:t>actions</w:t>
      </w:r>
      <w:r w:rsidRPr="008910EF">
        <w:rPr>
          <w:rFonts w:cstheme="minorHAnsi"/>
          <w:spacing w:val="-10"/>
          <w:sz w:val="19"/>
        </w:rPr>
        <w:t xml:space="preserve"> </w:t>
      </w:r>
      <w:r w:rsidRPr="008910EF">
        <w:rPr>
          <w:rFonts w:cstheme="minorHAnsi"/>
          <w:spacing w:val="-5"/>
          <w:sz w:val="19"/>
        </w:rPr>
        <w:t>should</w:t>
      </w:r>
      <w:r w:rsidRPr="008910EF">
        <w:rPr>
          <w:rFonts w:cstheme="minorHAnsi"/>
          <w:spacing w:val="-11"/>
          <w:sz w:val="19"/>
        </w:rPr>
        <w:t xml:space="preserve"> </w:t>
      </w:r>
      <w:r w:rsidRPr="008910EF">
        <w:rPr>
          <w:rFonts w:cstheme="minorHAnsi"/>
          <w:spacing w:val="-3"/>
          <w:sz w:val="19"/>
        </w:rPr>
        <w:t>be</w:t>
      </w:r>
      <w:r w:rsidRPr="008910EF">
        <w:rPr>
          <w:rFonts w:cstheme="minorHAnsi"/>
          <w:spacing w:val="-10"/>
          <w:sz w:val="19"/>
        </w:rPr>
        <w:t xml:space="preserve"> </w:t>
      </w:r>
      <w:r w:rsidRPr="008910EF">
        <w:rPr>
          <w:rFonts w:cstheme="minorHAnsi"/>
          <w:spacing w:val="-5"/>
          <w:sz w:val="19"/>
        </w:rPr>
        <w:t>dealt</w:t>
      </w:r>
      <w:r w:rsidRPr="008910EF">
        <w:rPr>
          <w:rFonts w:cstheme="minorHAnsi"/>
          <w:spacing w:val="-11"/>
          <w:sz w:val="19"/>
        </w:rPr>
        <w:t xml:space="preserve"> </w:t>
      </w:r>
      <w:r w:rsidRPr="008910EF">
        <w:rPr>
          <w:rFonts w:cstheme="minorHAnsi"/>
          <w:spacing w:val="-5"/>
          <w:sz w:val="19"/>
        </w:rPr>
        <w:t>with</w:t>
      </w:r>
      <w:r w:rsidRPr="008910EF">
        <w:rPr>
          <w:rFonts w:cstheme="minorHAnsi"/>
          <w:spacing w:val="-10"/>
          <w:sz w:val="19"/>
        </w:rPr>
        <w:t xml:space="preserve"> </w:t>
      </w:r>
      <w:r w:rsidRPr="008910EF">
        <w:rPr>
          <w:rFonts w:cstheme="minorHAnsi"/>
          <w:spacing w:val="-3"/>
          <w:sz w:val="19"/>
        </w:rPr>
        <w:t>as</w:t>
      </w:r>
      <w:r w:rsidRPr="008910EF">
        <w:rPr>
          <w:rFonts w:cstheme="minorHAnsi"/>
          <w:spacing w:val="-11"/>
          <w:sz w:val="19"/>
        </w:rPr>
        <w:t xml:space="preserve"> </w:t>
      </w:r>
      <w:r w:rsidRPr="008910EF">
        <w:rPr>
          <w:rFonts w:cstheme="minorHAnsi"/>
          <w:spacing w:val="-5"/>
          <w:sz w:val="19"/>
        </w:rPr>
        <w:t>soon</w:t>
      </w:r>
      <w:r w:rsidRPr="008910EF">
        <w:rPr>
          <w:rFonts w:cstheme="minorHAnsi"/>
          <w:spacing w:val="-11"/>
          <w:sz w:val="19"/>
        </w:rPr>
        <w:t xml:space="preserve"> </w:t>
      </w:r>
      <w:r w:rsidRPr="008910EF">
        <w:rPr>
          <w:rFonts w:cstheme="minorHAnsi"/>
          <w:spacing w:val="-3"/>
          <w:sz w:val="19"/>
        </w:rPr>
        <w:t>as</w:t>
      </w:r>
      <w:r w:rsidRPr="008910EF">
        <w:rPr>
          <w:rFonts w:cstheme="minorHAnsi"/>
          <w:spacing w:val="-10"/>
          <w:sz w:val="19"/>
        </w:rPr>
        <w:t xml:space="preserve"> </w:t>
      </w:r>
      <w:r w:rsidRPr="008910EF">
        <w:rPr>
          <w:rFonts w:cstheme="minorHAnsi"/>
          <w:spacing w:val="-6"/>
          <w:sz w:val="19"/>
        </w:rPr>
        <w:t xml:space="preserve">possible.  </w:t>
      </w:r>
      <w:r w:rsidRPr="008910EF">
        <w:rPr>
          <w:rFonts w:cstheme="minorHAnsi"/>
          <w:spacing w:val="32"/>
          <w:sz w:val="19"/>
        </w:rPr>
        <w:t xml:space="preserve"> </w:t>
      </w:r>
      <w:r w:rsidRPr="008910EF">
        <w:rPr>
          <w:rFonts w:cstheme="minorHAnsi"/>
          <w:b/>
          <w:spacing w:val="-5"/>
          <w:sz w:val="19"/>
        </w:rPr>
        <w:t>Low</w:t>
      </w:r>
      <w:r w:rsidRPr="008910EF">
        <w:rPr>
          <w:rFonts w:cstheme="minorHAnsi"/>
          <w:b/>
          <w:spacing w:val="-11"/>
          <w:sz w:val="19"/>
        </w:rPr>
        <w:t xml:space="preserve"> </w:t>
      </w:r>
      <w:r w:rsidRPr="008910EF">
        <w:rPr>
          <w:rFonts w:cstheme="minorHAnsi"/>
          <w:b/>
          <w:spacing w:val="-5"/>
          <w:sz w:val="19"/>
        </w:rPr>
        <w:t>Risk</w:t>
      </w:r>
      <w:r w:rsidRPr="008910EF">
        <w:rPr>
          <w:rFonts w:cstheme="minorHAnsi"/>
          <w:b/>
          <w:spacing w:val="-11"/>
          <w:sz w:val="19"/>
        </w:rPr>
        <w:t xml:space="preserve"> </w:t>
      </w:r>
      <w:r w:rsidRPr="008910EF">
        <w:rPr>
          <w:rFonts w:cstheme="minorHAnsi"/>
          <w:b/>
          <w:spacing w:val="-4"/>
          <w:sz w:val="19"/>
        </w:rPr>
        <w:t>(L)</w:t>
      </w:r>
      <w:r w:rsidRPr="008910EF">
        <w:rPr>
          <w:rFonts w:cstheme="minorHAnsi"/>
          <w:b/>
          <w:spacing w:val="-2"/>
          <w:sz w:val="19"/>
        </w:rPr>
        <w:t xml:space="preserve"> </w:t>
      </w:r>
      <w:r w:rsidRPr="008910EF">
        <w:rPr>
          <w:rFonts w:cstheme="minorHAnsi"/>
          <w:spacing w:val="-6"/>
          <w:sz w:val="19"/>
        </w:rPr>
        <w:t>actions</w:t>
      </w:r>
      <w:r w:rsidRPr="008910EF">
        <w:rPr>
          <w:rFonts w:cstheme="minorHAnsi"/>
          <w:spacing w:val="-11"/>
          <w:sz w:val="19"/>
        </w:rPr>
        <w:t xml:space="preserve"> </w:t>
      </w:r>
      <w:r w:rsidRPr="008910EF">
        <w:rPr>
          <w:rFonts w:cstheme="minorHAnsi"/>
          <w:spacing w:val="-5"/>
          <w:sz w:val="19"/>
        </w:rPr>
        <w:t>should</w:t>
      </w:r>
      <w:r w:rsidRPr="008910EF">
        <w:rPr>
          <w:rFonts w:cstheme="minorHAnsi"/>
          <w:spacing w:val="-10"/>
          <w:sz w:val="19"/>
        </w:rPr>
        <w:t xml:space="preserve"> </w:t>
      </w:r>
      <w:r w:rsidRPr="008910EF">
        <w:rPr>
          <w:rFonts w:cstheme="minorHAnsi"/>
          <w:spacing w:val="-3"/>
          <w:sz w:val="19"/>
        </w:rPr>
        <w:t>be</w:t>
      </w:r>
      <w:r w:rsidRPr="008910EF">
        <w:rPr>
          <w:rFonts w:cstheme="minorHAnsi"/>
          <w:spacing w:val="-11"/>
          <w:sz w:val="19"/>
        </w:rPr>
        <w:t xml:space="preserve"> </w:t>
      </w:r>
      <w:r w:rsidRPr="008910EF">
        <w:rPr>
          <w:rFonts w:cstheme="minorHAnsi"/>
          <w:spacing w:val="-5"/>
          <w:sz w:val="19"/>
        </w:rPr>
        <w:t>dealt</w:t>
      </w:r>
      <w:r w:rsidRPr="008910EF">
        <w:rPr>
          <w:rFonts w:cstheme="minorHAnsi"/>
          <w:spacing w:val="-10"/>
          <w:sz w:val="19"/>
        </w:rPr>
        <w:t xml:space="preserve"> </w:t>
      </w:r>
      <w:r w:rsidRPr="008910EF">
        <w:rPr>
          <w:rFonts w:cstheme="minorHAnsi"/>
          <w:spacing w:val="-5"/>
          <w:sz w:val="19"/>
        </w:rPr>
        <w:t>with</w:t>
      </w:r>
      <w:r w:rsidRPr="008910EF">
        <w:rPr>
          <w:rFonts w:cstheme="minorHAnsi"/>
          <w:spacing w:val="-11"/>
          <w:sz w:val="19"/>
        </w:rPr>
        <w:t xml:space="preserve"> </w:t>
      </w:r>
      <w:r w:rsidRPr="008910EF">
        <w:rPr>
          <w:rFonts w:cstheme="minorHAnsi"/>
          <w:spacing w:val="-3"/>
          <w:sz w:val="19"/>
        </w:rPr>
        <w:t>as</w:t>
      </w:r>
      <w:r w:rsidRPr="008910EF">
        <w:rPr>
          <w:rFonts w:cstheme="minorHAnsi"/>
          <w:spacing w:val="-10"/>
          <w:sz w:val="19"/>
        </w:rPr>
        <w:t xml:space="preserve"> </w:t>
      </w:r>
      <w:r w:rsidRPr="008910EF">
        <w:rPr>
          <w:rFonts w:cstheme="minorHAnsi"/>
          <w:spacing w:val="-5"/>
          <w:sz w:val="19"/>
        </w:rPr>
        <w:t>soon</w:t>
      </w:r>
      <w:r w:rsidRPr="008910EF">
        <w:rPr>
          <w:rFonts w:cstheme="minorHAnsi"/>
          <w:spacing w:val="-11"/>
          <w:sz w:val="19"/>
        </w:rPr>
        <w:t xml:space="preserve"> </w:t>
      </w:r>
      <w:r w:rsidRPr="008910EF">
        <w:rPr>
          <w:rFonts w:cstheme="minorHAnsi"/>
          <w:spacing w:val="-3"/>
          <w:sz w:val="19"/>
        </w:rPr>
        <w:t>as</w:t>
      </w:r>
      <w:r w:rsidRPr="008910EF">
        <w:rPr>
          <w:rFonts w:cstheme="minorHAnsi"/>
          <w:spacing w:val="-10"/>
          <w:sz w:val="19"/>
        </w:rPr>
        <w:t xml:space="preserve"> </w:t>
      </w:r>
      <w:r w:rsidRPr="008910EF">
        <w:rPr>
          <w:rFonts w:cstheme="minorHAnsi"/>
          <w:spacing w:val="-6"/>
          <w:sz w:val="19"/>
        </w:rPr>
        <w:t>practicable.</w:t>
      </w:r>
    </w:p>
    <w:p w14:paraId="0400E27C" w14:textId="33C492D0" w:rsidR="00803707" w:rsidRPr="00803707" w:rsidRDefault="00803707" w:rsidP="00803707">
      <w:pPr>
        <w:spacing w:before="11"/>
        <w:rPr>
          <w:rFonts w:cstheme="minorHAnsi"/>
          <w:sz w:val="19"/>
        </w:rPr>
      </w:pPr>
      <w:r w:rsidRPr="008910EF">
        <w:rPr>
          <w:rFonts w:cstheme="minorHAnsi"/>
          <w:spacing w:val="-5"/>
        </w:rPr>
        <w:t xml:space="preserve">Risk </w:t>
      </w:r>
      <w:r w:rsidRPr="008910EF">
        <w:rPr>
          <w:rFonts w:cstheme="minorHAnsi"/>
          <w:spacing w:val="-6"/>
        </w:rPr>
        <w:t>Assessment carried</w:t>
      </w:r>
      <w:r w:rsidRPr="008910EF">
        <w:rPr>
          <w:rFonts w:cstheme="minorHAnsi"/>
          <w:spacing w:val="-28"/>
        </w:rPr>
        <w:t xml:space="preserve"> </w:t>
      </w:r>
      <w:r w:rsidRPr="008910EF">
        <w:rPr>
          <w:rFonts w:cstheme="minorHAnsi"/>
          <w:spacing w:val="-5"/>
        </w:rPr>
        <w:t>out</w:t>
      </w:r>
      <w:r w:rsidRPr="008910EF">
        <w:rPr>
          <w:rFonts w:cstheme="minorHAnsi"/>
          <w:spacing w:val="-11"/>
        </w:rPr>
        <w:t xml:space="preserve"> </w:t>
      </w:r>
      <w:r w:rsidRPr="008910EF">
        <w:rPr>
          <w:rFonts w:cstheme="minorHAnsi"/>
          <w:spacing w:val="-4"/>
        </w:rPr>
        <w:t>by:</w:t>
      </w:r>
      <w:r w:rsidRPr="008910EF">
        <w:rPr>
          <w:rFonts w:cstheme="minorHAnsi"/>
          <w:spacing w:val="-4"/>
          <w:u w:val="single"/>
        </w:rPr>
        <w:t xml:space="preserve"> </w:t>
      </w:r>
      <w:r w:rsidR="002D4111">
        <w:rPr>
          <w:rFonts w:cstheme="minorHAnsi"/>
          <w:spacing w:val="-4"/>
          <w:u w:val="single"/>
        </w:rPr>
        <w:t xml:space="preserve">Technology Department </w:t>
      </w:r>
      <w:r w:rsidRPr="008910EF">
        <w:rPr>
          <w:rFonts w:cstheme="minorHAnsi"/>
          <w:spacing w:val="-4"/>
        </w:rPr>
        <w:tab/>
      </w:r>
      <w:r w:rsidRPr="008910EF">
        <w:rPr>
          <w:rFonts w:cstheme="minorHAnsi"/>
          <w:spacing w:val="-6"/>
        </w:rPr>
        <w:t>Date:</w:t>
      </w:r>
      <w:r w:rsidR="002D4111">
        <w:rPr>
          <w:rFonts w:cstheme="minorHAnsi"/>
        </w:rPr>
        <w:t xml:space="preserve"> 27/9/2</w:t>
      </w:r>
      <w:r w:rsidR="00AB4430">
        <w:rPr>
          <w:rFonts w:cstheme="minorHAnsi"/>
        </w:rPr>
        <w:t>4</w:t>
      </w:r>
    </w:p>
    <w:p w14:paraId="49C42C1A" w14:textId="3E091A81" w:rsidR="00803707" w:rsidRPr="00803707" w:rsidRDefault="00D55D89" w:rsidP="00803707">
      <w:pPr>
        <w:spacing w:before="76"/>
        <w:rPr>
          <w:rFonts w:cstheme="minorHAnsi"/>
          <w:sz w:val="14"/>
        </w:rPr>
        <w:sectPr w:rsidR="00803707" w:rsidRPr="00803707" w:rsidSect="008D7CD0">
          <w:type w:val="continuous"/>
          <w:pgSz w:w="16840" w:h="11910" w:orient="landscape"/>
          <w:pgMar w:top="284" w:right="737" w:bottom="284" w:left="737" w:header="708" w:footer="708"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num="2" w:space="708" w:equalWidth="0">
            <w:col w:w="8727" w:space="5157"/>
            <w:col w:w="1482"/>
          </w:cols>
        </w:sectPr>
      </w:pPr>
      <w:r w:rsidRPr="008910EF">
        <w:rPr>
          <w:rFonts w:cstheme="minorHAnsi"/>
          <w:sz w:val="14"/>
        </w:rPr>
        <w:t xml:space="preserve">© All Rights </w:t>
      </w:r>
      <w:r w:rsidR="00803707" w:rsidRPr="008910EF">
        <w:rPr>
          <w:rFonts w:cstheme="minorHAnsi"/>
          <w:sz w:val="14"/>
        </w:rPr>
        <w:t>Reserve</w:t>
      </w:r>
      <w:r w:rsidR="00795742">
        <w:rPr>
          <w:rFonts w:cstheme="minorHAnsi"/>
          <w:sz w:val="14"/>
        </w:rPr>
        <w:t>d</w:t>
      </w:r>
    </w:p>
    <w:p w14:paraId="7FF00B53" w14:textId="5626762C" w:rsidR="00D55D89" w:rsidRPr="007E2421" w:rsidRDefault="00D55D89" w:rsidP="00803707">
      <w:pPr>
        <w:pStyle w:val="BodyText"/>
        <w:keepNext/>
        <w:keepLines/>
        <w:widowControl/>
        <w:tabs>
          <w:tab w:val="left" w:pos="9090"/>
          <w:tab w:val="left" w:pos="9465"/>
          <w:tab w:val="left" w:pos="10285"/>
          <w:tab w:val="left" w:pos="10745"/>
        </w:tabs>
        <w:spacing w:before="192"/>
        <w:rPr>
          <w:rFonts w:asciiTheme="minorHAnsi" w:hAnsiTheme="minorHAnsi" w:cstheme="minorHAnsi"/>
        </w:rPr>
      </w:pPr>
    </w:p>
    <w:sectPr w:rsidR="00D55D89" w:rsidRPr="007E2421" w:rsidSect="008D7CD0">
      <w:headerReference w:type="default" r:id="rId247"/>
      <w:pgSz w:w="15840" w:h="12240" w:orient="landscape" w:code="1"/>
      <w:pgMar w:top="1134" w:right="851" w:bottom="1134" w:left="851" w:header="425" w:footer="425" w:gutter="0"/>
      <w:pgBorders w:offsetFrom="page">
        <w:top w:val="single" w:sz="8" w:space="8" w:color="8EAADB" w:themeColor="accent5" w:themeTint="99"/>
        <w:left w:val="single" w:sz="8" w:space="8" w:color="8EAADB" w:themeColor="accent5" w:themeTint="99"/>
        <w:bottom w:val="single" w:sz="8" w:space="8" w:color="8EAADB" w:themeColor="accent5" w:themeTint="99"/>
        <w:right w:val="single" w:sz="8" w:space="8" w:color="8EAADB" w:themeColor="accent5"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BA97F" w14:textId="77777777" w:rsidR="000606F1" w:rsidRDefault="000606F1">
      <w:pPr>
        <w:spacing w:after="0" w:line="240" w:lineRule="auto"/>
      </w:pPr>
      <w:r>
        <w:separator/>
      </w:r>
    </w:p>
  </w:endnote>
  <w:endnote w:type="continuationSeparator" w:id="0">
    <w:p w14:paraId="7A84582C" w14:textId="77777777" w:rsidR="000606F1" w:rsidRDefault="000606F1">
      <w:pPr>
        <w:spacing w:after="0" w:line="240" w:lineRule="auto"/>
      </w:pPr>
      <w:r>
        <w:continuationSeparator/>
      </w:r>
    </w:p>
  </w:endnote>
  <w:endnote w:type="continuationNotice" w:id="1">
    <w:p w14:paraId="6519DBD8" w14:textId="77777777" w:rsidR="000606F1" w:rsidRDefault="00060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tane">
    <w:altName w:val="Bookman Old Style"/>
    <w:charset w:val="00"/>
    <w:family w:val="auto"/>
    <w:pitch w:val="variable"/>
    <w:sig w:usb0="00000083"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45 Light">
    <w:altName w:val="Arial"/>
    <w:charset w:val="00"/>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Joanna MT">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461985"/>
      <w:docPartObj>
        <w:docPartGallery w:val="Page Numbers (Bottom of Page)"/>
        <w:docPartUnique/>
      </w:docPartObj>
    </w:sdtPr>
    <w:sdtEndPr/>
    <w:sdtContent>
      <w:sdt>
        <w:sdtPr>
          <w:id w:val="1119341770"/>
          <w:docPartObj>
            <w:docPartGallery w:val="Page Numbers (Top of Page)"/>
            <w:docPartUnique/>
          </w:docPartObj>
        </w:sdtPr>
        <w:sdtEndPr/>
        <w:sdtContent>
          <w:p w14:paraId="490A669A" w14:textId="36ED9F58" w:rsidR="002E3EAA" w:rsidRPr="00843693" w:rsidRDefault="002E3EAA">
            <w:pPr>
              <w:pStyle w:val="Footer"/>
              <w:jc w:val="center"/>
              <w:rPr>
                <w:rFonts w:ascii="Arial" w:hAnsi="Arial" w:cs="Arial"/>
                <w:b/>
                <w:bCs/>
                <w:sz w:val="20"/>
                <w:szCs w:val="20"/>
              </w:rPr>
            </w:pPr>
            <w:r w:rsidRPr="00843693">
              <w:rPr>
                <w:rFonts w:ascii="Arial" w:hAnsi="Arial" w:cs="Arial"/>
                <w:sz w:val="20"/>
                <w:szCs w:val="20"/>
              </w:rPr>
              <w:t xml:space="preserve">Page </w:t>
            </w:r>
            <w:r w:rsidRPr="00843693">
              <w:rPr>
                <w:rFonts w:ascii="Arial" w:hAnsi="Arial" w:cs="Arial"/>
                <w:b/>
                <w:bCs/>
                <w:sz w:val="20"/>
                <w:szCs w:val="20"/>
              </w:rPr>
              <w:fldChar w:fldCharType="begin"/>
            </w:r>
            <w:r w:rsidRPr="00843693">
              <w:rPr>
                <w:rFonts w:ascii="Arial" w:hAnsi="Arial" w:cs="Arial"/>
                <w:b/>
                <w:bCs/>
                <w:sz w:val="20"/>
                <w:szCs w:val="20"/>
              </w:rPr>
              <w:instrText xml:space="preserve"> PAGE </w:instrText>
            </w:r>
            <w:r w:rsidRPr="00843693">
              <w:rPr>
                <w:rFonts w:ascii="Arial" w:hAnsi="Arial" w:cs="Arial"/>
                <w:b/>
                <w:bCs/>
                <w:sz w:val="20"/>
                <w:szCs w:val="20"/>
              </w:rPr>
              <w:fldChar w:fldCharType="separate"/>
            </w:r>
            <w:r w:rsidR="00F52C41">
              <w:rPr>
                <w:rFonts w:ascii="Arial" w:hAnsi="Arial" w:cs="Arial"/>
                <w:b/>
                <w:bCs/>
                <w:noProof/>
                <w:sz w:val="20"/>
                <w:szCs w:val="20"/>
              </w:rPr>
              <w:t>26</w:t>
            </w:r>
            <w:r w:rsidRPr="00843693">
              <w:rPr>
                <w:rFonts w:ascii="Arial" w:hAnsi="Arial" w:cs="Arial"/>
                <w:b/>
                <w:bCs/>
                <w:sz w:val="20"/>
                <w:szCs w:val="20"/>
              </w:rPr>
              <w:fldChar w:fldCharType="end"/>
            </w:r>
            <w:r w:rsidRPr="00843693">
              <w:rPr>
                <w:rFonts w:ascii="Arial" w:hAnsi="Arial" w:cs="Arial"/>
                <w:sz w:val="20"/>
                <w:szCs w:val="20"/>
              </w:rPr>
              <w:t xml:space="preserve"> of </w:t>
            </w:r>
            <w:r w:rsidRPr="00843693">
              <w:rPr>
                <w:rFonts w:ascii="Arial" w:hAnsi="Arial" w:cs="Arial"/>
                <w:b/>
                <w:bCs/>
                <w:sz w:val="20"/>
                <w:szCs w:val="20"/>
              </w:rPr>
              <w:fldChar w:fldCharType="begin"/>
            </w:r>
            <w:r w:rsidRPr="00843693">
              <w:rPr>
                <w:rFonts w:ascii="Arial" w:hAnsi="Arial" w:cs="Arial"/>
                <w:b/>
                <w:bCs/>
                <w:sz w:val="20"/>
                <w:szCs w:val="20"/>
              </w:rPr>
              <w:instrText xml:space="preserve"> NUMPAGES  </w:instrText>
            </w:r>
            <w:r w:rsidRPr="00843693">
              <w:rPr>
                <w:rFonts w:ascii="Arial" w:hAnsi="Arial" w:cs="Arial"/>
                <w:b/>
                <w:bCs/>
                <w:sz w:val="20"/>
                <w:szCs w:val="20"/>
              </w:rPr>
              <w:fldChar w:fldCharType="separate"/>
            </w:r>
            <w:r w:rsidR="00F52C41">
              <w:rPr>
                <w:rFonts w:ascii="Arial" w:hAnsi="Arial" w:cs="Arial"/>
                <w:b/>
                <w:bCs/>
                <w:noProof/>
                <w:sz w:val="20"/>
                <w:szCs w:val="20"/>
              </w:rPr>
              <w:t>157</w:t>
            </w:r>
            <w:r w:rsidRPr="00843693">
              <w:rPr>
                <w:rFonts w:ascii="Arial" w:hAnsi="Arial" w:cs="Arial"/>
                <w:b/>
                <w:bCs/>
                <w:sz w:val="20"/>
                <w:szCs w:val="20"/>
              </w:rPr>
              <w:fldChar w:fldCharType="end"/>
            </w:r>
          </w:p>
          <w:p w14:paraId="2F0EF711" w14:textId="48675E0C" w:rsidR="002E3EAA" w:rsidRDefault="002E3EAA">
            <w:pPr>
              <w:pStyle w:val="Footer"/>
              <w:jc w:val="center"/>
            </w:pPr>
            <w:r w:rsidRPr="00843693">
              <w:rPr>
                <w:rFonts w:ascii="Arial" w:hAnsi="Arial" w:cs="Arial"/>
                <w:b/>
                <w:bCs/>
                <w:sz w:val="20"/>
                <w:szCs w:val="20"/>
              </w:rPr>
              <w:t xml:space="preserve">Issue: </w:t>
            </w:r>
            <w:r>
              <w:rPr>
                <w:rFonts w:ascii="Arial" w:hAnsi="Arial" w:cs="Arial"/>
                <w:b/>
                <w:bCs/>
                <w:sz w:val="20"/>
                <w:szCs w:val="20"/>
              </w:rPr>
              <w:t>2</w:t>
            </w:r>
          </w:p>
        </w:sdtContent>
      </w:sdt>
    </w:sdtContent>
  </w:sdt>
  <w:p w14:paraId="6C2907D6" w14:textId="77777777" w:rsidR="002E3EAA" w:rsidRDefault="002E3EAA" w:rsidP="00C5256A">
    <w:pPr>
      <w:pStyle w:val="Footer"/>
      <w:pBdr>
        <w:top w:val="double" w:sz="4" w:space="3" w:color="auto"/>
      </w:pBdr>
      <w:ind w:left="-540" w:right="99"/>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071E7" w14:textId="77777777" w:rsidR="002E3EAA" w:rsidRPr="00C35E1A" w:rsidRDefault="002E3EAA" w:rsidP="00815080">
    <w:pPr>
      <w:pStyle w:val="Footer"/>
      <w:ind w:right="360"/>
      <w:rPr>
        <w:rFonts w:ascii="Tahoma" w:hAnsi="Tahoma" w:cs="Tahom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092B" w14:textId="77777777" w:rsidR="002E3EAA" w:rsidRPr="00C35E1A" w:rsidRDefault="002E3EAA" w:rsidP="00815080">
    <w:pPr>
      <w:pStyle w:val="Footer"/>
      <w:ind w:right="360"/>
      <w:rPr>
        <w:rFonts w:ascii="Tahoma" w:hAnsi="Tahoma" w:cs="Tahom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54631" w14:textId="77777777" w:rsidR="000606F1" w:rsidRDefault="000606F1">
      <w:pPr>
        <w:spacing w:after="0" w:line="240" w:lineRule="auto"/>
      </w:pPr>
      <w:r>
        <w:separator/>
      </w:r>
    </w:p>
  </w:footnote>
  <w:footnote w:type="continuationSeparator" w:id="0">
    <w:p w14:paraId="049E0A53" w14:textId="77777777" w:rsidR="000606F1" w:rsidRDefault="000606F1">
      <w:pPr>
        <w:spacing w:after="0" w:line="240" w:lineRule="auto"/>
      </w:pPr>
      <w:r>
        <w:continuationSeparator/>
      </w:r>
    </w:p>
  </w:footnote>
  <w:footnote w:type="continuationNotice" w:id="1">
    <w:p w14:paraId="735D92BC" w14:textId="77777777" w:rsidR="000606F1" w:rsidRDefault="000606F1">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9F016" w14:textId="48DA9FC5" w:rsidR="002E3EAA" w:rsidRPr="00B91415" w:rsidRDefault="002E3EAA" w:rsidP="006764AB">
    <w:pPr>
      <w:pBdr>
        <w:bottom w:val="thinThickSmallGap" w:sz="24" w:space="1" w:color="4F81BD"/>
      </w:pBdr>
      <w:tabs>
        <w:tab w:val="center" w:pos="4153"/>
        <w:tab w:val="right" w:pos="8306"/>
      </w:tabs>
      <w:ind w:left="-426" w:right="-23"/>
      <w:jc w:val="center"/>
      <w:rPr>
        <w:rFonts w:ascii="Arial Narrow" w:hAnsi="Arial Narrow"/>
        <w:b/>
        <w:lang w:val="en-IE" w:eastAsia="en-IE"/>
      </w:rPr>
    </w:pPr>
    <w:r>
      <w:rPr>
        <w:rFonts w:ascii="Arial Narrow" w:hAnsi="Arial Narrow"/>
        <w:b/>
        <w:lang w:val="en-IE" w:eastAsia="en-IE"/>
      </w:rPr>
      <w:t>Safety Statement – Dunamase College</w:t>
    </w:r>
  </w:p>
  <w:p w14:paraId="6CAC4678" w14:textId="77777777" w:rsidR="002E3EAA" w:rsidRDefault="002E3EAA"/>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0A292" w14:textId="411C67DA" w:rsidR="002E3EAA" w:rsidRPr="004611A5" w:rsidRDefault="002E3EAA" w:rsidP="003862DB">
    <w:pPr>
      <w:pStyle w:val="Header"/>
      <w:rPr>
        <w:lang w:val="en-IE"/>
      </w:rPr>
    </w:pPr>
    <w:r>
      <w:rPr>
        <w:lang w:val="en-IE"/>
      </w:rPr>
      <w:t>Subject: Technologies (Bench-Mounted Scroll Saw)</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5AA30" w14:textId="1893D6FD" w:rsidR="002E3EAA" w:rsidRPr="00B14BDD" w:rsidRDefault="002E3EAA" w:rsidP="002140A7">
    <w:pPr>
      <w:pStyle w:val="BodyText"/>
      <w:spacing w:after="60"/>
      <w:ind w:left="113"/>
      <w:rPr>
        <w:rFonts w:ascii="Times New Roman" w:hAnsi="Times New Roman" w:cs="Times New Roman"/>
        <w:lang w:val="en-IE"/>
      </w:rPr>
    </w:pPr>
    <w:r w:rsidRPr="00B14BDD">
      <w:rPr>
        <w:rFonts w:ascii="Times New Roman" w:hAnsi="Times New Roman" w:cs="Times New Roman"/>
        <w:lang w:val="en-IE"/>
      </w:rPr>
      <w:t>Subject: Technolog</w:t>
    </w:r>
    <w:r>
      <w:rPr>
        <w:rFonts w:ascii="Times New Roman" w:hAnsi="Times New Roman" w:cs="Times New Roman"/>
        <w:lang w:val="en-IE"/>
      </w:rPr>
      <w:t>ies</w:t>
    </w:r>
    <w:r w:rsidRPr="00B14BDD">
      <w:rPr>
        <w:rFonts w:ascii="Times New Roman" w:hAnsi="Times New Roman" w:cs="Times New Roman"/>
        <w:lang w:val="en-IE"/>
      </w:rPr>
      <w:t xml:space="preserve"> (Hand-Fed Table Band Saw)</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86E52" w14:textId="2DCD38A3" w:rsidR="002E3EAA" w:rsidRPr="0071740A" w:rsidRDefault="002E3EAA" w:rsidP="002140A7">
    <w:pPr>
      <w:pStyle w:val="BodyText"/>
      <w:spacing w:after="60" w:line="204" w:lineRule="exact"/>
      <w:ind w:left="113"/>
      <w:rPr>
        <w:rFonts w:ascii="Times New Roman" w:hAnsi="Times New Roman" w:cs="Times New Roman"/>
      </w:rPr>
    </w:pPr>
    <w:r w:rsidRPr="0071740A">
      <w:rPr>
        <w:rFonts w:ascii="Times New Roman" w:hAnsi="Times New Roman" w:cs="Times New Roman"/>
        <w:spacing w:val="-4"/>
      </w:rPr>
      <w:t>Subject: Technolog</w:t>
    </w:r>
    <w:r>
      <w:rPr>
        <w:rFonts w:ascii="Times New Roman" w:hAnsi="Times New Roman" w:cs="Times New Roman"/>
        <w:spacing w:val="-4"/>
      </w:rPr>
      <w:t>ies</w:t>
    </w:r>
    <w:r w:rsidRPr="0071740A">
      <w:rPr>
        <w:rFonts w:ascii="Times New Roman" w:hAnsi="Times New Roman" w:cs="Times New Roman"/>
        <w:spacing w:val="-8"/>
      </w:rPr>
      <w:t xml:space="preserve"> </w:t>
    </w:r>
    <w:r w:rsidRPr="0071740A">
      <w:rPr>
        <w:rFonts w:ascii="Times New Roman" w:hAnsi="Times New Roman" w:cs="Times New Roman"/>
      </w:rPr>
      <w:t>(Hand</w:t>
    </w:r>
    <w:r w:rsidRPr="0071740A">
      <w:rPr>
        <w:rFonts w:ascii="Times New Roman" w:hAnsi="Times New Roman" w:cs="Times New Roman"/>
        <w:spacing w:val="-8"/>
      </w:rPr>
      <w:t xml:space="preserve"> </w:t>
    </w:r>
    <w:r w:rsidRPr="0071740A">
      <w:rPr>
        <w:rFonts w:ascii="Times New Roman" w:hAnsi="Times New Roman" w:cs="Times New Roman"/>
      </w:rPr>
      <w:t>Held</w:t>
    </w:r>
    <w:r w:rsidRPr="0071740A">
      <w:rPr>
        <w:rFonts w:ascii="Times New Roman" w:hAnsi="Times New Roman" w:cs="Times New Roman"/>
        <w:spacing w:val="-8"/>
      </w:rPr>
      <w:t xml:space="preserve"> </w:t>
    </w:r>
    <w:r w:rsidRPr="0071740A">
      <w:rPr>
        <w:rFonts w:ascii="Times New Roman" w:hAnsi="Times New Roman" w:cs="Times New Roman"/>
      </w:rPr>
      <w:t>Portable</w:t>
    </w:r>
    <w:r w:rsidRPr="0071740A">
      <w:rPr>
        <w:rFonts w:ascii="Times New Roman" w:hAnsi="Times New Roman" w:cs="Times New Roman"/>
        <w:spacing w:val="-8"/>
      </w:rPr>
      <w:t xml:space="preserve"> </w:t>
    </w:r>
    <w:r w:rsidRPr="0071740A">
      <w:rPr>
        <w:rFonts w:ascii="Times New Roman" w:hAnsi="Times New Roman" w:cs="Times New Roman"/>
        <w:spacing w:val="-3"/>
      </w:rPr>
      <w:t>Circular</w:t>
    </w:r>
    <w:r w:rsidRPr="0071740A">
      <w:rPr>
        <w:rFonts w:ascii="Times New Roman" w:hAnsi="Times New Roman" w:cs="Times New Roman"/>
        <w:spacing w:val="-13"/>
      </w:rPr>
      <w:t xml:space="preserve"> </w:t>
    </w:r>
    <w:r w:rsidRPr="0071740A">
      <w:rPr>
        <w:rFonts w:ascii="Times New Roman" w:hAnsi="Times New Roman" w:cs="Times New Roman"/>
      </w:rPr>
      <w:t>Power</w:t>
    </w:r>
    <w:r w:rsidRPr="0071740A">
      <w:rPr>
        <w:rFonts w:ascii="Times New Roman" w:hAnsi="Times New Roman" w:cs="Times New Roman"/>
        <w:spacing w:val="-12"/>
      </w:rPr>
      <w:t xml:space="preserve"> </w:t>
    </w:r>
    <w:r w:rsidRPr="0071740A">
      <w:rPr>
        <w:rFonts w:ascii="Times New Roman" w:hAnsi="Times New Roman" w:cs="Times New Roman"/>
        <w:spacing w:val="-4"/>
      </w:rPr>
      <w:t>Saw)</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8E99" w14:textId="73186D98" w:rsidR="002E3EAA" w:rsidRPr="00C06A8E" w:rsidRDefault="002E3EAA" w:rsidP="002140A7">
    <w:pPr>
      <w:pStyle w:val="BodyText"/>
      <w:spacing w:line="204" w:lineRule="exact"/>
      <w:ind w:left="103"/>
      <w:rPr>
        <w:rFonts w:ascii="Times New Roman" w:hAnsi="Times New Roman" w:cs="Times New Roman"/>
      </w:rPr>
    </w:pPr>
    <w:r w:rsidRPr="00C06A8E">
      <w:rPr>
        <w:rFonts w:ascii="Times New Roman" w:hAnsi="Times New Roman" w:cs="Times New Roman"/>
        <w:spacing w:val="-4"/>
      </w:rPr>
      <w:t>Subject: Technolog</w:t>
    </w:r>
    <w:r>
      <w:rPr>
        <w:rFonts w:ascii="Times New Roman" w:hAnsi="Times New Roman" w:cs="Times New Roman"/>
        <w:spacing w:val="-4"/>
      </w:rPr>
      <w:t>ies</w:t>
    </w:r>
    <w:r w:rsidRPr="00C06A8E">
      <w:rPr>
        <w:rFonts w:ascii="Times New Roman" w:hAnsi="Times New Roman" w:cs="Times New Roman"/>
        <w:spacing w:val="-4"/>
      </w:rPr>
      <w:t xml:space="preserve"> </w:t>
    </w:r>
    <w:r w:rsidRPr="00C06A8E">
      <w:rPr>
        <w:rFonts w:ascii="Times New Roman" w:hAnsi="Times New Roman" w:cs="Times New Roman"/>
        <w:spacing w:val="-3"/>
      </w:rPr>
      <w:t>(Hazardous</w:t>
    </w:r>
    <w:r w:rsidRPr="00C06A8E">
      <w:rPr>
        <w:rFonts w:ascii="Times New Roman" w:hAnsi="Times New Roman" w:cs="Times New Roman"/>
        <w:spacing w:val="-4"/>
      </w:rPr>
      <w:t xml:space="preserve"> </w:t>
    </w:r>
    <w:r w:rsidRPr="00C06A8E">
      <w:rPr>
        <w:rFonts w:ascii="Times New Roman" w:hAnsi="Times New Roman" w:cs="Times New Roman"/>
      </w:rPr>
      <w:t>Chemicals</w:t>
    </w:r>
    <w:r w:rsidRPr="00C06A8E">
      <w:rPr>
        <w:rFonts w:ascii="Times New Roman" w:hAnsi="Times New Roman" w:cs="Times New Roman"/>
        <w:spacing w:val="-4"/>
      </w:rPr>
      <w:t xml:space="preserve"> </w:t>
    </w:r>
    <w:r w:rsidRPr="00C06A8E">
      <w:rPr>
        <w:rFonts w:ascii="Times New Roman" w:hAnsi="Times New Roman" w:cs="Times New Roman"/>
      </w:rPr>
      <w:t>-</w:t>
    </w:r>
    <w:r w:rsidRPr="00C06A8E">
      <w:rPr>
        <w:rFonts w:ascii="Times New Roman" w:hAnsi="Times New Roman" w:cs="Times New Roman"/>
        <w:spacing w:val="-4"/>
      </w:rPr>
      <w:t xml:space="preserve"> </w:t>
    </w:r>
    <w:r w:rsidRPr="00C06A8E">
      <w:rPr>
        <w:rFonts w:ascii="Times New Roman" w:hAnsi="Times New Roman" w:cs="Times New Roman"/>
        <w:spacing w:val="-3"/>
      </w:rPr>
      <w:t>Metal</w:t>
    </w:r>
    <w:r w:rsidRPr="00C06A8E">
      <w:rPr>
        <w:rFonts w:ascii="Times New Roman" w:hAnsi="Times New Roman" w:cs="Times New Roman"/>
        <w:spacing w:val="-9"/>
      </w:rPr>
      <w:t xml:space="preserve"> </w:t>
    </w:r>
    <w:r w:rsidRPr="00C06A8E">
      <w:rPr>
        <w:rFonts w:ascii="Times New Roman" w:hAnsi="Times New Roman" w:cs="Times New Roman"/>
        <w:spacing w:val="-4"/>
      </w:rPr>
      <w:t>Work,</w:t>
    </w:r>
    <w:r w:rsidRPr="00C06A8E">
      <w:rPr>
        <w:rFonts w:ascii="Times New Roman" w:hAnsi="Times New Roman" w:cs="Times New Roman"/>
        <w:spacing w:val="-11"/>
      </w:rPr>
      <w:t xml:space="preserve"> </w:t>
    </w:r>
    <w:r w:rsidRPr="00C06A8E">
      <w:rPr>
        <w:rFonts w:ascii="Times New Roman" w:hAnsi="Times New Roman" w:cs="Times New Roman"/>
        <w:spacing w:val="-4"/>
      </w:rPr>
      <w:t>Wood</w:t>
    </w:r>
    <w:r w:rsidRPr="00C06A8E">
      <w:rPr>
        <w:rFonts w:ascii="Times New Roman" w:hAnsi="Times New Roman" w:cs="Times New Roman"/>
        <w:spacing w:val="-9"/>
      </w:rPr>
      <w:t xml:space="preserve"> </w:t>
    </w:r>
    <w:r w:rsidRPr="00C06A8E">
      <w:rPr>
        <w:rFonts w:ascii="Times New Roman" w:hAnsi="Times New Roman" w:cs="Times New Roman"/>
        <w:spacing w:val="-4"/>
      </w:rPr>
      <w:t>Work,</w:t>
    </w:r>
    <w:r w:rsidRPr="00C06A8E">
      <w:rPr>
        <w:rFonts w:ascii="Times New Roman" w:hAnsi="Times New Roman" w:cs="Times New Roman"/>
        <w:spacing w:val="-6"/>
      </w:rPr>
      <w:t xml:space="preserve"> </w:t>
    </w:r>
    <w:r w:rsidRPr="00C06A8E">
      <w:rPr>
        <w:rFonts w:ascii="Times New Roman" w:hAnsi="Times New Roman" w:cs="Times New Roman"/>
        <w:spacing w:val="-3"/>
      </w:rPr>
      <w:t>etc.)</w:t>
    </w:r>
  </w:p>
  <w:p w14:paraId="2AD5399B" w14:textId="77777777" w:rsidR="002E3EAA" w:rsidRDefault="002E3EAA" w:rsidP="002140A7">
    <w:pPr>
      <w:pStyle w:val="BodyText"/>
      <w:spacing w:after="60" w:line="14" w:lineRule="auto"/>
      <w:ind w:left="113"/>
      <w:rPr>
        <w:b/>
        <w:sz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2919" w14:textId="77777777" w:rsidR="00181FA8" w:rsidRPr="00C06A8E" w:rsidRDefault="00181FA8" w:rsidP="002140A7">
    <w:pPr>
      <w:pStyle w:val="BodyText"/>
      <w:spacing w:line="204" w:lineRule="exact"/>
      <w:ind w:left="103"/>
      <w:rPr>
        <w:rFonts w:ascii="Times New Roman" w:hAnsi="Times New Roman" w:cs="Times New Roman"/>
      </w:rPr>
    </w:pPr>
    <w:r w:rsidRPr="00C06A8E">
      <w:rPr>
        <w:rFonts w:ascii="Times New Roman" w:hAnsi="Times New Roman" w:cs="Times New Roman"/>
        <w:spacing w:val="-4"/>
      </w:rPr>
      <w:t>Subject: Technolog</w:t>
    </w:r>
    <w:r>
      <w:rPr>
        <w:rFonts w:ascii="Times New Roman" w:hAnsi="Times New Roman" w:cs="Times New Roman"/>
        <w:spacing w:val="-4"/>
      </w:rPr>
      <w:t>ies</w:t>
    </w:r>
    <w:r w:rsidRPr="00C06A8E">
      <w:rPr>
        <w:rFonts w:ascii="Times New Roman" w:hAnsi="Times New Roman" w:cs="Times New Roman"/>
        <w:spacing w:val="-4"/>
      </w:rPr>
      <w:t xml:space="preserve"> </w:t>
    </w:r>
    <w:r w:rsidRPr="00C06A8E">
      <w:rPr>
        <w:rFonts w:ascii="Times New Roman" w:hAnsi="Times New Roman" w:cs="Times New Roman"/>
        <w:spacing w:val="-3"/>
      </w:rPr>
      <w:t>(Hazardous</w:t>
    </w:r>
    <w:r w:rsidRPr="00C06A8E">
      <w:rPr>
        <w:rFonts w:ascii="Times New Roman" w:hAnsi="Times New Roman" w:cs="Times New Roman"/>
        <w:spacing w:val="-4"/>
      </w:rPr>
      <w:t xml:space="preserve"> </w:t>
    </w:r>
    <w:r w:rsidRPr="00C06A8E">
      <w:rPr>
        <w:rFonts w:ascii="Times New Roman" w:hAnsi="Times New Roman" w:cs="Times New Roman"/>
      </w:rPr>
      <w:t>Chemicals</w:t>
    </w:r>
    <w:r w:rsidRPr="00C06A8E">
      <w:rPr>
        <w:rFonts w:ascii="Times New Roman" w:hAnsi="Times New Roman" w:cs="Times New Roman"/>
        <w:spacing w:val="-4"/>
      </w:rPr>
      <w:t xml:space="preserve"> </w:t>
    </w:r>
    <w:r w:rsidRPr="00C06A8E">
      <w:rPr>
        <w:rFonts w:ascii="Times New Roman" w:hAnsi="Times New Roman" w:cs="Times New Roman"/>
      </w:rPr>
      <w:t>-</w:t>
    </w:r>
    <w:r w:rsidRPr="00C06A8E">
      <w:rPr>
        <w:rFonts w:ascii="Times New Roman" w:hAnsi="Times New Roman" w:cs="Times New Roman"/>
        <w:spacing w:val="-4"/>
      </w:rPr>
      <w:t xml:space="preserve"> </w:t>
    </w:r>
    <w:r w:rsidRPr="00C06A8E">
      <w:rPr>
        <w:rFonts w:ascii="Times New Roman" w:hAnsi="Times New Roman" w:cs="Times New Roman"/>
        <w:spacing w:val="-3"/>
      </w:rPr>
      <w:t>Metal</w:t>
    </w:r>
    <w:r w:rsidRPr="00C06A8E">
      <w:rPr>
        <w:rFonts w:ascii="Times New Roman" w:hAnsi="Times New Roman" w:cs="Times New Roman"/>
        <w:spacing w:val="-9"/>
      </w:rPr>
      <w:t xml:space="preserve"> </w:t>
    </w:r>
    <w:r w:rsidRPr="00C06A8E">
      <w:rPr>
        <w:rFonts w:ascii="Times New Roman" w:hAnsi="Times New Roman" w:cs="Times New Roman"/>
        <w:spacing w:val="-4"/>
      </w:rPr>
      <w:t>Work,</w:t>
    </w:r>
    <w:r w:rsidRPr="00C06A8E">
      <w:rPr>
        <w:rFonts w:ascii="Times New Roman" w:hAnsi="Times New Roman" w:cs="Times New Roman"/>
        <w:spacing w:val="-11"/>
      </w:rPr>
      <w:t xml:space="preserve"> </w:t>
    </w:r>
    <w:r w:rsidRPr="00C06A8E">
      <w:rPr>
        <w:rFonts w:ascii="Times New Roman" w:hAnsi="Times New Roman" w:cs="Times New Roman"/>
        <w:spacing w:val="-4"/>
      </w:rPr>
      <w:t>Wood</w:t>
    </w:r>
    <w:r w:rsidRPr="00C06A8E">
      <w:rPr>
        <w:rFonts w:ascii="Times New Roman" w:hAnsi="Times New Roman" w:cs="Times New Roman"/>
        <w:spacing w:val="-9"/>
      </w:rPr>
      <w:t xml:space="preserve"> </w:t>
    </w:r>
    <w:r w:rsidRPr="00C06A8E">
      <w:rPr>
        <w:rFonts w:ascii="Times New Roman" w:hAnsi="Times New Roman" w:cs="Times New Roman"/>
        <w:spacing w:val="-4"/>
      </w:rPr>
      <w:t>Work,</w:t>
    </w:r>
    <w:r w:rsidRPr="00C06A8E">
      <w:rPr>
        <w:rFonts w:ascii="Times New Roman" w:hAnsi="Times New Roman" w:cs="Times New Roman"/>
        <w:spacing w:val="-6"/>
      </w:rPr>
      <w:t xml:space="preserve"> </w:t>
    </w:r>
    <w:r w:rsidRPr="00C06A8E">
      <w:rPr>
        <w:rFonts w:ascii="Times New Roman" w:hAnsi="Times New Roman" w:cs="Times New Roman"/>
        <w:spacing w:val="-3"/>
      </w:rPr>
      <w:t>etc.)</w:t>
    </w:r>
  </w:p>
  <w:p w14:paraId="76817C92" w14:textId="77777777" w:rsidR="00181FA8" w:rsidRDefault="00181FA8" w:rsidP="002140A7">
    <w:pPr>
      <w:pStyle w:val="BodyText"/>
      <w:spacing w:after="60" w:line="14" w:lineRule="auto"/>
      <w:ind w:left="113"/>
      <w:rPr>
        <w:b/>
        <w:sz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211C6" w14:textId="6392EB5A" w:rsidR="00181FA8" w:rsidRPr="00C06A8E" w:rsidRDefault="00181FA8" w:rsidP="002140A7">
    <w:pPr>
      <w:pStyle w:val="BodyText"/>
      <w:spacing w:line="204" w:lineRule="exact"/>
      <w:ind w:left="103"/>
      <w:rPr>
        <w:rFonts w:ascii="Times New Roman" w:hAnsi="Times New Roman" w:cs="Times New Roman"/>
      </w:rPr>
    </w:pPr>
    <w:r w:rsidRPr="00C06A8E">
      <w:rPr>
        <w:rFonts w:ascii="Times New Roman" w:hAnsi="Times New Roman" w:cs="Times New Roman"/>
        <w:spacing w:val="-4"/>
      </w:rPr>
      <w:t>Subject: Technolog</w:t>
    </w:r>
    <w:r>
      <w:rPr>
        <w:rFonts w:ascii="Times New Roman" w:hAnsi="Times New Roman" w:cs="Times New Roman"/>
        <w:spacing w:val="-4"/>
      </w:rPr>
      <w:t>ies</w:t>
    </w:r>
    <w:r w:rsidRPr="00C06A8E">
      <w:rPr>
        <w:rFonts w:ascii="Times New Roman" w:hAnsi="Times New Roman" w:cs="Times New Roman"/>
        <w:spacing w:val="-4"/>
      </w:rPr>
      <w:t xml:space="preserve"> </w:t>
    </w:r>
    <w:r w:rsidRPr="00C06A8E">
      <w:rPr>
        <w:rFonts w:ascii="Times New Roman" w:hAnsi="Times New Roman" w:cs="Times New Roman"/>
        <w:spacing w:val="-3"/>
      </w:rPr>
      <w:t>(</w:t>
    </w:r>
    <w:r>
      <w:rPr>
        <w:rFonts w:ascii="Times New Roman" w:hAnsi="Times New Roman" w:cs="Times New Roman"/>
        <w:spacing w:val="-3"/>
      </w:rPr>
      <w:t>Non</w:t>
    </w:r>
    <w:r w:rsidR="00E45BEF">
      <w:rPr>
        <w:rFonts w:ascii="Times New Roman" w:hAnsi="Times New Roman" w:cs="Times New Roman"/>
        <w:spacing w:val="-3"/>
      </w:rPr>
      <w:t>-Power Hand Tools)</w:t>
    </w:r>
  </w:p>
  <w:p w14:paraId="05009D1E" w14:textId="77777777" w:rsidR="00181FA8" w:rsidRDefault="00181FA8" w:rsidP="002140A7">
    <w:pPr>
      <w:pStyle w:val="BodyText"/>
      <w:spacing w:after="60" w:line="14" w:lineRule="auto"/>
      <w:ind w:left="113"/>
      <w:rPr>
        <w:b/>
        <w:sz w:val="20"/>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1385D" w14:textId="7DD6D15E" w:rsidR="002E3EAA" w:rsidRPr="00C057A5" w:rsidRDefault="002E3EAA" w:rsidP="002140A7">
    <w:pPr>
      <w:pStyle w:val="BodyText"/>
      <w:spacing w:after="60"/>
      <w:ind w:left="113"/>
      <w:rPr>
        <w:rFonts w:ascii="Times New Roman" w:hAnsi="Times New Roman" w:cs="Times New Roman"/>
      </w:rPr>
    </w:pPr>
    <w:r w:rsidRPr="00C057A5">
      <w:rPr>
        <w:rFonts w:ascii="Times New Roman" w:hAnsi="Times New Roman" w:cs="Times New Roman"/>
        <w:spacing w:val="-4"/>
      </w:rPr>
      <w:t>Subject: Technologies</w:t>
    </w:r>
    <w:r w:rsidRPr="00C057A5">
      <w:rPr>
        <w:rFonts w:ascii="Times New Roman" w:hAnsi="Times New Roman" w:cs="Times New Roman"/>
        <w:spacing w:val="-7"/>
      </w:rPr>
      <w:t xml:space="preserve"> </w:t>
    </w:r>
    <w:r w:rsidRPr="00C057A5">
      <w:rPr>
        <w:rFonts w:ascii="Times New Roman" w:hAnsi="Times New Roman" w:cs="Times New Roman"/>
        <w:spacing w:val="-2"/>
      </w:rPr>
      <w:t>(Portable</w:t>
    </w:r>
    <w:r w:rsidRPr="00C057A5">
      <w:rPr>
        <w:rFonts w:ascii="Times New Roman" w:hAnsi="Times New Roman" w:cs="Times New Roman"/>
        <w:spacing w:val="-6"/>
      </w:rPr>
      <w:t xml:space="preserve"> </w:t>
    </w:r>
    <w:r w:rsidRPr="00C057A5">
      <w:rPr>
        <w:rFonts w:ascii="Times New Roman" w:hAnsi="Times New Roman" w:cs="Times New Roman"/>
        <w:spacing w:val="-4"/>
      </w:rPr>
      <w:t>Router)</w:t>
    </w:r>
  </w:p>
  <w:p w14:paraId="681C1290" w14:textId="77777777" w:rsidR="002E3EAA" w:rsidRPr="007907ED" w:rsidRDefault="002E3EAA">
    <w:pPr>
      <w:pStyle w:val="BodyText"/>
      <w:spacing w:line="14" w:lineRule="auto"/>
      <w:rPr>
        <w:rFonts w:asciiTheme="minorHAnsi" w:hAnsiTheme="minorHAnsi" w:cstheme="minorHAnsi"/>
        <w:b/>
        <w:sz w:val="20"/>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7F7B" w14:textId="77777777" w:rsidR="00E45BEF" w:rsidRPr="005B0DEB" w:rsidRDefault="00E45BEF" w:rsidP="005B0DEB">
    <w:pPr>
      <w:pStyle w:val="BodyText"/>
      <w:spacing w:after="60"/>
      <w:ind w:left="113"/>
      <w:rPr>
        <w:rFonts w:ascii="Times New Roman" w:hAnsi="Times New Roman" w:cs="Times New Roman"/>
        <w:spacing w:val="-2"/>
      </w:rPr>
    </w:pPr>
    <w:r w:rsidRPr="00C057A5">
      <w:rPr>
        <w:rFonts w:ascii="Times New Roman" w:hAnsi="Times New Roman" w:cs="Times New Roman"/>
        <w:spacing w:val="-4"/>
      </w:rPr>
      <w:t>Subject: Technologies</w:t>
    </w:r>
    <w:r w:rsidRPr="00C057A5">
      <w:rPr>
        <w:rFonts w:ascii="Times New Roman" w:hAnsi="Times New Roman" w:cs="Times New Roman"/>
        <w:spacing w:val="-7"/>
      </w:rPr>
      <w:t xml:space="preserve"> </w:t>
    </w:r>
    <w:r w:rsidRPr="005B0DEB">
      <w:rPr>
        <w:rFonts w:ascii="Times New Roman" w:hAnsi="Times New Roman" w:cs="Times New Roman"/>
        <w:spacing w:val="-2"/>
      </w:rPr>
      <w:t>(Powered Hand Tools)</w:t>
    </w:r>
  </w:p>
  <w:p w14:paraId="11F18081" w14:textId="77777777" w:rsidR="00E45BEF" w:rsidRPr="00C057A5" w:rsidRDefault="00E45BEF" w:rsidP="002140A7">
    <w:pPr>
      <w:pStyle w:val="BodyText"/>
      <w:spacing w:after="60"/>
      <w:ind w:left="113"/>
      <w:rPr>
        <w:rFonts w:ascii="Times New Roman" w:hAnsi="Times New Roman" w:cs="Times New Roman"/>
      </w:rPr>
    </w:pPr>
  </w:p>
  <w:p w14:paraId="78DBA123" w14:textId="77777777" w:rsidR="00E45BEF" w:rsidRPr="007907ED" w:rsidRDefault="00E45BEF">
    <w:pPr>
      <w:pStyle w:val="BodyText"/>
      <w:spacing w:line="14" w:lineRule="auto"/>
      <w:rPr>
        <w:rFonts w:asciiTheme="minorHAnsi" w:hAnsiTheme="minorHAnsi" w:cstheme="minorHAnsi"/>
        <w:b/>
        <w:sz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9EB2" w14:textId="5E905E3A" w:rsidR="00E15D46" w:rsidRPr="005B0DEB" w:rsidRDefault="00E15D46" w:rsidP="005B0DEB">
    <w:pPr>
      <w:pStyle w:val="BodyText"/>
      <w:spacing w:after="60"/>
      <w:ind w:left="113"/>
      <w:rPr>
        <w:rFonts w:ascii="Times New Roman" w:hAnsi="Times New Roman" w:cs="Times New Roman"/>
        <w:spacing w:val="-2"/>
      </w:rPr>
    </w:pPr>
    <w:r w:rsidRPr="00C057A5">
      <w:rPr>
        <w:rFonts w:ascii="Times New Roman" w:hAnsi="Times New Roman" w:cs="Times New Roman"/>
        <w:spacing w:val="-4"/>
      </w:rPr>
      <w:t>Subject: Technologies</w:t>
    </w:r>
    <w:r w:rsidRPr="00C057A5">
      <w:rPr>
        <w:rFonts w:ascii="Times New Roman" w:hAnsi="Times New Roman" w:cs="Times New Roman"/>
        <w:spacing w:val="-7"/>
      </w:rPr>
      <w:t xml:space="preserve"> </w:t>
    </w:r>
    <w:r w:rsidRPr="005B0DEB">
      <w:rPr>
        <w:rFonts w:ascii="Times New Roman" w:hAnsi="Times New Roman" w:cs="Times New Roman"/>
        <w:spacing w:val="-2"/>
      </w:rPr>
      <w:t>(</w:t>
    </w:r>
    <w:r>
      <w:rPr>
        <w:rFonts w:ascii="Times New Roman" w:hAnsi="Times New Roman" w:cs="Times New Roman"/>
        <w:spacing w:val="-2"/>
      </w:rPr>
      <w:t>Vacuum Former)</w:t>
    </w:r>
  </w:p>
  <w:p w14:paraId="0D10E7F0" w14:textId="77777777" w:rsidR="00E15D46" w:rsidRPr="00C057A5" w:rsidRDefault="00E15D46" w:rsidP="002140A7">
    <w:pPr>
      <w:pStyle w:val="BodyText"/>
      <w:spacing w:after="60"/>
      <w:ind w:left="113"/>
      <w:rPr>
        <w:rFonts w:ascii="Times New Roman" w:hAnsi="Times New Roman" w:cs="Times New Roman"/>
      </w:rPr>
    </w:pPr>
  </w:p>
  <w:p w14:paraId="5C9E8A6C" w14:textId="77777777" w:rsidR="00E15D46" w:rsidRPr="007907ED" w:rsidRDefault="00E15D46">
    <w:pPr>
      <w:pStyle w:val="BodyText"/>
      <w:spacing w:line="14" w:lineRule="auto"/>
      <w:rPr>
        <w:rFonts w:asciiTheme="minorHAnsi" w:hAnsiTheme="minorHAnsi" w:cstheme="minorHAnsi"/>
        <w:b/>
        <w:sz w:val="20"/>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7D675" w14:textId="5406CFB1" w:rsidR="00A419D2" w:rsidRPr="00BA0498" w:rsidRDefault="00A419D2" w:rsidP="00803707">
    <w:pPr>
      <w:pStyle w:val="BodyText"/>
      <w:spacing w:after="60" w:line="204" w:lineRule="exact"/>
      <w:rPr>
        <w:rFonts w:asciiTheme="minorHAnsi" w:hAnsiTheme="minorHAnsi" w:cstheme="minorHAnsi"/>
      </w:rPr>
    </w:pPr>
    <w:r w:rsidRPr="00BA0498">
      <w:rPr>
        <w:rFonts w:asciiTheme="minorHAnsi" w:hAnsiTheme="minorHAnsi" w:cstheme="minorHAnsi"/>
      </w:rPr>
      <w:t>Subject: Technologies</w:t>
    </w:r>
    <w:r w:rsidRPr="00BA0498">
      <w:rPr>
        <w:rFonts w:asciiTheme="minorHAnsi" w:hAnsiTheme="minorHAnsi" w:cstheme="minorHAnsi"/>
        <w:spacing w:val="-3"/>
      </w:rPr>
      <w:t xml:space="preserve"> </w:t>
    </w:r>
    <w:r w:rsidRPr="00BA0498">
      <w:rPr>
        <w:rFonts w:asciiTheme="minorHAnsi" w:hAnsiTheme="minorHAnsi" w:cstheme="minorHAnsi"/>
      </w:rPr>
      <w:t>(Woodworking</w:t>
    </w:r>
    <w:r w:rsidRPr="00BA0498">
      <w:rPr>
        <w:rFonts w:asciiTheme="minorHAnsi" w:hAnsiTheme="minorHAnsi" w:cstheme="minorHAnsi"/>
        <w:spacing w:val="-3"/>
      </w:rPr>
      <w:t xml:space="preserve"> </w:t>
    </w:r>
    <w:r w:rsidRPr="00BA0498">
      <w:rPr>
        <w:rFonts w:asciiTheme="minorHAnsi" w:hAnsiTheme="minorHAnsi" w:cstheme="minorHAnsi"/>
      </w:rPr>
      <w:t>Ben</w:t>
    </w:r>
    <w:r>
      <w:rPr>
        <w:rFonts w:asciiTheme="minorHAnsi" w:hAnsiTheme="minorHAnsi" w:cstheme="minorHAnsi"/>
      </w:rPr>
      <w:t>ch Circular Saw)</w:t>
    </w:r>
  </w:p>
  <w:p w14:paraId="0DCB212C" w14:textId="77777777" w:rsidR="00A419D2" w:rsidRDefault="00A419D2">
    <w:pPr>
      <w:pStyle w:val="BodyText"/>
      <w:spacing w:line="14" w:lineRule="auto"/>
      <w:rPr>
        <w:b/>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9340B" w14:textId="01E2FE16" w:rsidR="002E3EAA" w:rsidRPr="004611A5" w:rsidRDefault="002E3EAA" w:rsidP="003862DB">
    <w:pPr>
      <w:pStyle w:val="Header"/>
      <w:rPr>
        <w:lang w:val="en-IE"/>
      </w:rPr>
    </w:pPr>
    <w:r>
      <w:rPr>
        <w:lang w:val="en-IE"/>
      </w:rPr>
      <w:t>COVID-19</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08D3" w14:textId="77777777" w:rsidR="002E3EAA" w:rsidRDefault="002E3EAA">
    <w:pPr>
      <w:pStyle w:val="BodyText"/>
      <w:spacing w:line="14" w:lineRule="auto"/>
      <w:rPr>
        <w:b/>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8B92" w14:textId="4434A930" w:rsidR="002E3EAA" w:rsidRPr="004611A5" w:rsidRDefault="002E3EAA" w:rsidP="003862DB">
    <w:pPr>
      <w:pStyle w:val="Header"/>
      <w:rPr>
        <w:lang w:val="en-IE"/>
      </w:rPr>
    </w:pPr>
    <w:r>
      <w:rPr>
        <w:lang w:val="en-IE"/>
      </w:rPr>
      <w:t>Subject: Art (</w:t>
    </w:r>
    <w:r w:rsidR="00473060">
      <w:rPr>
        <w:lang w:val="en-IE"/>
      </w:rPr>
      <w:t>Ceramics</w:t>
    </w:r>
    <w:r>
      <w:rPr>
        <w:lang w:val="en-IE"/>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7087F" w14:textId="3E12A063" w:rsidR="008D245D" w:rsidRPr="004611A5" w:rsidRDefault="008D245D" w:rsidP="003862DB">
    <w:pPr>
      <w:pStyle w:val="Header"/>
      <w:rPr>
        <w:lang w:val="en-IE"/>
      </w:rPr>
    </w:pPr>
    <w:r>
      <w:rPr>
        <w:lang w:val="en-IE"/>
      </w:rPr>
      <w:t>Subject: Art (Ceramic</w:t>
    </w:r>
    <w:r w:rsidR="00AE7A02">
      <w:rPr>
        <w:lang w:val="en-IE"/>
      </w:rPr>
      <w:t>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13F5" w14:textId="5810C419" w:rsidR="00AE7A02" w:rsidRPr="004611A5" w:rsidRDefault="00AE7A02" w:rsidP="003862DB">
    <w:pPr>
      <w:pStyle w:val="Header"/>
      <w:rPr>
        <w:lang w:val="en-IE"/>
      </w:rPr>
    </w:pPr>
    <w:r>
      <w:rPr>
        <w:lang w:val="en-IE"/>
      </w:rPr>
      <w:t>Subject: Art (Use of Cutters/Knives)</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569A4" w14:textId="703E6951" w:rsidR="002E3EAA" w:rsidRPr="004611A5" w:rsidRDefault="002E3EAA" w:rsidP="003862DB">
    <w:pPr>
      <w:pStyle w:val="Header"/>
      <w:rPr>
        <w:lang w:val="en-IE"/>
      </w:rPr>
    </w:pPr>
    <w:r>
      <w:rPr>
        <w:lang w:val="en-IE"/>
      </w:rPr>
      <w:t xml:space="preserve">Subject: Home Economics (Portable </w:t>
    </w:r>
    <w:r w:rsidR="00680BC8">
      <w:rPr>
        <w:lang w:val="en-IE"/>
      </w:rPr>
      <w:t>E</w:t>
    </w:r>
    <w:r>
      <w:rPr>
        <w:lang w:val="en-IE"/>
      </w:rPr>
      <w:t>lectrical Applian</w:t>
    </w:r>
    <w:r w:rsidR="00680BC8">
      <w:rPr>
        <w:lang w:val="en-IE"/>
      </w:rPr>
      <w:t>ce</w:t>
    </w:r>
    <w:r w:rsidR="006C40B8">
      <w:rPr>
        <w:lang w:val="en-IE"/>
      </w:rPr>
      <w:t>s)</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E923" w14:textId="5018327E" w:rsidR="002F2FD3" w:rsidRPr="004611A5" w:rsidRDefault="002F2FD3" w:rsidP="003862DB">
    <w:pPr>
      <w:pStyle w:val="Header"/>
      <w:rPr>
        <w:lang w:val="en-IE"/>
      </w:rPr>
    </w:pPr>
    <w:r>
      <w:rPr>
        <w:lang w:val="en-IE"/>
      </w:rPr>
      <w:t>Subject: Home Economics (</w:t>
    </w:r>
    <w:r w:rsidR="00417457">
      <w:rPr>
        <w:lang w:val="en-IE"/>
      </w:rPr>
      <w:t>Use of Safety Cutters/Knives)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DF21" w14:textId="1443D92F" w:rsidR="002E3EAA" w:rsidRPr="004611A5" w:rsidRDefault="002E3EAA" w:rsidP="003862DB">
    <w:pPr>
      <w:pStyle w:val="Header"/>
      <w:rPr>
        <w:lang w:val="en-IE"/>
      </w:rPr>
    </w:pPr>
    <w:r>
      <w:rPr>
        <w:lang w:val="en-IE"/>
      </w:rPr>
      <w:t>Subject: Science (Bunsen Burner)</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7A6D" w14:textId="6B21B545" w:rsidR="002E3EAA" w:rsidRPr="004611A5" w:rsidRDefault="002E3EAA" w:rsidP="003862DB">
    <w:pPr>
      <w:pStyle w:val="Header"/>
      <w:rPr>
        <w:lang w:val="en-IE"/>
      </w:rPr>
    </w:pPr>
    <w:r>
      <w:rPr>
        <w:lang w:val="en-IE"/>
      </w:rPr>
      <w:t>Subject: Science (Glassware &amp; Chemicals)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hybridMultilevel"/>
    <w:tmpl w:val="749ABB4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415F27"/>
    <w:multiLevelType w:val="hybridMultilevel"/>
    <w:tmpl w:val="34DE8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0544094"/>
    <w:multiLevelType w:val="hybridMultilevel"/>
    <w:tmpl w:val="6D7C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FF5F05"/>
    <w:multiLevelType w:val="hybridMultilevel"/>
    <w:tmpl w:val="FDAC53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1D27260"/>
    <w:multiLevelType w:val="hybridMultilevel"/>
    <w:tmpl w:val="17AA1E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034D5243"/>
    <w:multiLevelType w:val="hybridMultilevel"/>
    <w:tmpl w:val="13D8818A"/>
    <w:lvl w:ilvl="0" w:tplc="58F4DA1A">
      <w:start w:val="1"/>
      <w:numFmt w:val="bullet"/>
      <w:lvlText w:val=""/>
      <w:lvlJc w:val="left"/>
      <w:pPr>
        <w:tabs>
          <w:tab w:val="num" w:pos="720"/>
        </w:tabs>
        <w:ind w:left="720" w:hanging="360"/>
      </w:pPr>
      <w:rPr>
        <w:rFonts w:ascii="Symbol" w:hAnsi="Symbol" w:hint="default"/>
        <w:sz w:val="20"/>
      </w:rPr>
    </w:lvl>
    <w:lvl w:ilvl="1" w:tplc="A120F568" w:tentative="1">
      <w:start w:val="1"/>
      <w:numFmt w:val="bullet"/>
      <w:lvlText w:val="o"/>
      <w:lvlJc w:val="left"/>
      <w:pPr>
        <w:tabs>
          <w:tab w:val="num" w:pos="1440"/>
        </w:tabs>
        <w:ind w:left="1440" w:hanging="360"/>
      </w:pPr>
      <w:rPr>
        <w:rFonts w:ascii="Courier New" w:hAnsi="Courier New" w:hint="default"/>
        <w:sz w:val="20"/>
      </w:rPr>
    </w:lvl>
    <w:lvl w:ilvl="2" w:tplc="22D00EE6" w:tentative="1">
      <w:start w:val="1"/>
      <w:numFmt w:val="bullet"/>
      <w:lvlText w:val=""/>
      <w:lvlJc w:val="left"/>
      <w:pPr>
        <w:tabs>
          <w:tab w:val="num" w:pos="2160"/>
        </w:tabs>
        <w:ind w:left="2160" w:hanging="360"/>
      </w:pPr>
      <w:rPr>
        <w:rFonts w:ascii="Wingdings" w:hAnsi="Wingdings" w:hint="default"/>
        <w:sz w:val="20"/>
      </w:rPr>
    </w:lvl>
    <w:lvl w:ilvl="3" w:tplc="CEAADB18" w:tentative="1">
      <w:start w:val="1"/>
      <w:numFmt w:val="bullet"/>
      <w:lvlText w:val=""/>
      <w:lvlJc w:val="left"/>
      <w:pPr>
        <w:tabs>
          <w:tab w:val="num" w:pos="2880"/>
        </w:tabs>
        <w:ind w:left="2880" w:hanging="360"/>
      </w:pPr>
      <w:rPr>
        <w:rFonts w:ascii="Wingdings" w:hAnsi="Wingdings" w:hint="default"/>
        <w:sz w:val="20"/>
      </w:rPr>
    </w:lvl>
    <w:lvl w:ilvl="4" w:tplc="A254DD4C" w:tentative="1">
      <w:start w:val="1"/>
      <w:numFmt w:val="bullet"/>
      <w:lvlText w:val=""/>
      <w:lvlJc w:val="left"/>
      <w:pPr>
        <w:tabs>
          <w:tab w:val="num" w:pos="3600"/>
        </w:tabs>
        <w:ind w:left="3600" w:hanging="360"/>
      </w:pPr>
      <w:rPr>
        <w:rFonts w:ascii="Wingdings" w:hAnsi="Wingdings" w:hint="default"/>
        <w:sz w:val="20"/>
      </w:rPr>
    </w:lvl>
    <w:lvl w:ilvl="5" w:tplc="2FCC0C1E" w:tentative="1">
      <w:start w:val="1"/>
      <w:numFmt w:val="bullet"/>
      <w:lvlText w:val=""/>
      <w:lvlJc w:val="left"/>
      <w:pPr>
        <w:tabs>
          <w:tab w:val="num" w:pos="4320"/>
        </w:tabs>
        <w:ind w:left="4320" w:hanging="360"/>
      </w:pPr>
      <w:rPr>
        <w:rFonts w:ascii="Wingdings" w:hAnsi="Wingdings" w:hint="default"/>
        <w:sz w:val="20"/>
      </w:rPr>
    </w:lvl>
    <w:lvl w:ilvl="6" w:tplc="49F4A032" w:tentative="1">
      <w:start w:val="1"/>
      <w:numFmt w:val="bullet"/>
      <w:lvlText w:val=""/>
      <w:lvlJc w:val="left"/>
      <w:pPr>
        <w:tabs>
          <w:tab w:val="num" w:pos="5040"/>
        </w:tabs>
        <w:ind w:left="5040" w:hanging="360"/>
      </w:pPr>
      <w:rPr>
        <w:rFonts w:ascii="Wingdings" w:hAnsi="Wingdings" w:hint="default"/>
        <w:sz w:val="20"/>
      </w:rPr>
    </w:lvl>
    <w:lvl w:ilvl="7" w:tplc="3A762182" w:tentative="1">
      <w:start w:val="1"/>
      <w:numFmt w:val="bullet"/>
      <w:lvlText w:val=""/>
      <w:lvlJc w:val="left"/>
      <w:pPr>
        <w:tabs>
          <w:tab w:val="num" w:pos="5760"/>
        </w:tabs>
        <w:ind w:left="5760" w:hanging="360"/>
      </w:pPr>
      <w:rPr>
        <w:rFonts w:ascii="Wingdings" w:hAnsi="Wingdings" w:hint="default"/>
        <w:sz w:val="20"/>
      </w:rPr>
    </w:lvl>
    <w:lvl w:ilvl="8" w:tplc="EAA2DBE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A5768B"/>
    <w:multiLevelType w:val="hybridMultilevel"/>
    <w:tmpl w:val="ECA041A8"/>
    <w:lvl w:ilvl="0" w:tplc="ADDA3684">
      <w:start w:val="1"/>
      <w:numFmt w:val="bullet"/>
      <w:pStyle w:val="NormalArial"/>
      <w:lvlText w:val=""/>
      <w:lvlJc w:val="left"/>
      <w:pPr>
        <w:tabs>
          <w:tab w:val="num" w:pos="720"/>
        </w:tabs>
        <w:ind w:left="720" w:hanging="360"/>
      </w:pPr>
      <w:rPr>
        <w:rFonts w:ascii="Symbol" w:hAnsi="Symbol" w:hint="default"/>
      </w:rPr>
    </w:lvl>
    <w:lvl w:ilvl="1" w:tplc="113ED820">
      <w:start w:val="1"/>
      <w:numFmt w:val="bullet"/>
      <w:lvlText w:val=""/>
      <w:lvlJc w:val="left"/>
      <w:pPr>
        <w:tabs>
          <w:tab w:val="num" w:pos="720"/>
        </w:tabs>
        <w:ind w:left="720" w:hanging="363"/>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A02E62"/>
    <w:multiLevelType w:val="hybridMultilevel"/>
    <w:tmpl w:val="E1ACFFA2"/>
    <w:lvl w:ilvl="0" w:tplc="04090001">
      <w:start w:val="1"/>
      <w:numFmt w:val="bullet"/>
      <w:lvlText w:val=""/>
      <w:lvlJc w:val="left"/>
      <w:pPr>
        <w:tabs>
          <w:tab w:val="num" w:pos="2505"/>
        </w:tabs>
        <w:ind w:left="2505" w:hanging="360"/>
      </w:pPr>
      <w:rPr>
        <w:rFonts w:ascii="Symbol" w:hAnsi="Symbol" w:hint="default"/>
      </w:rPr>
    </w:lvl>
    <w:lvl w:ilvl="1" w:tplc="0409000B">
      <w:start w:val="1"/>
      <w:numFmt w:val="bullet"/>
      <w:lvlText w:val=""/>
      <w:lvlJc w:val="left"/>
      <w:pPr>
        <w:tabs>
          <w:tab w:val="num" w:pos="3225"/>
        </w:tabs>
        <w:ind w:left="3225" w:hanging="360"/>
      </w:pPr>
      <w:rPr>
        <w:rFonts w:ascii="Wingdings" w:hAnsi="Wingdings" w:hint="default"/>
      </w:rPr>
    </w:lvl>
    <w:lvl w:ilvl="2" w:tplc="04090005">
      <w:start w:val="1"/>
      <w:numFmt w:val="bullet"/>
      <w:lvlText w:val=""/>
      <w:lvlJc w:val="left"/>
      <w:pPr>
        <w:tabs>
          <w:tab w:val="num" w:pos="3945"/>
        </w:tabs>
        <w:ind w:left="3945" w:hanging="360"/>
      </w:pPr>
      <w:rPr>
        <w:rFonts w:ascii="Wingdings" w:hAnsi="Wingdings" w:hint="default"/>
      </w:rPr>
    </w:lvl>
    <w:lvl w:ilvl="3" w:tplc="04090001">
      <w:start w:val="1"/>
      <w:numFmt w:val="bullet"/>
      <w:lvlText w:val=""/>
      <w:lvlJc w:val="left"/>
      <w:pPr>
        <w:tabs>
          <w:tab w:val="num" w:pos="4665"/>
        </w:tabs>
        <w:ind w:left="4665" w:hanging="360"/>
      </w:pPr>
      <w:rPr>
        <w:rFonts w:ascii="Symbol" w:hAnsi="Symbol" w:hint="default"/>
      </w:rPr>
    </w:lvl>
    <w:lvl w:ilvl="4" w:tplc="04090003">
      <w:start w:val="1"/>
      <w:numFmt w:val="bullet"/>
      <w:lvlText w:val="o"/>
      <w:lvlJc w:val="left"/>
      <w:pPr>
        <w:tabs>
          <w:tab w:val="num" w:pos="5385"/>
        </w:tabs>
        <w:ind w:left="5385" w:hanging="360"/>
      </w:pPr>
      <w:rPr>
        <w:rFonts w:ascii="Courier New" w:hAnsi="Courier New" w:cs="Courier New" w:hint="default"/>
      </w:rPr>
    </w:lvl>
    <w:lvl w:ilvl="5" w:tplc="04090005">
      <w:start w:val="1"/>
      <w:numFmt w:val="bullet"/>
      <w:lvlText w:val=""/>
      <w:lvlJc w:val="left"/>
      <w:pPr>
        <w:tabs>
          <w:tab w:val="num" w:pos="6105"/>
        </w:tabs>
        <w:ind w:left="6105" w:hanging="360"/>
      </w:pPr>
      <w:rPr>
        <w:rFonts w:ascii="Wingdings" w:hAnsi="Wingdings" w:hint="default"/>
      </w:rPr>
    </w:lvl>
    <w:lvl w:ilvl="6" w:tplc="04090001">
      <w:start w:val="1"/>
      <w:numFmt w:val="bullet"/>
      <w:lvlText w:val=""/>
      <w:lvlJc w:val="left"/>
      <w:pPr>
        <w:tabs>
          <w:tab w:val="num" w:pos="6825"/>
        </w:tabs>
        <w:ind w:left="6825" w:hanging="360"/>
      </w:pPr>
      <w:rPr>
        <w:rFonts w:ascii="Symbol" w:hAnsi="Symbol" w:hint="default"/>
      </w:rPr>
    </w:lvl>
    <w:lvl w:ilvl="7" w:tplc="04090003">
      <w:start w:val="1"/>
      <w:numFmt w:val="bullet"/>
      <w:lvlText w:val="o"/>
      <w:lvlJc w:val="left"/>
      <w:pPr>
        <w:tabs>
          <w:tab w:val="num" w:pos="7545"/>
        </w:tabs>
        <w:ind w:left="7545" w:hanging="360"/>
      </w:pPr>
      <w:rPr>
        <w:rFonts w:ascii="Courier New" w:hAnsi="Courier New" w:cs="Courier New" w:hint="default"/>
      </w:rPr>
    </w:lvl>
    <w:lvl w:ilvl="8" w:tplc="04090005">
      <w:start w:val="1"/>
      <w:numFmt w:val="bullet"/>
      <w:lvlText w:val=""/>
      <w:lvlJc w:val="left"/>
      <w:pPr>
        <w:tabs>
          <w:tab w:val="num" w:pos="8265"/>
        </w:tabs>
        <w:ind w:left="8265" w:hanging="360"/>
      </w:pPr>
      <w:rPr>
        <w:rFonts w:ascii="Wingdings" w:hAnsi="Wingdings" w:hint="default"/>
      </w:rPr>
    </w:lvl>
  </w:abstractNum>
  <w:abstractNum w:abstractNumId="8" w15:restartNumberingAfterBreak="0">
    <w:nsid w:val="04A43B0A"/>
    <w:multiLevelType w:val="hybridMultilevel"/>
    <w:tmpl w:val="7DA6E7C2"/>
    <w:lvl w:ilvl="0" w:tplc="04090017">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9" w15:restartNumberingAfterBreak="0">
    <w:nsid w:val="052227DC"/>
    <w:multiLevelType w:val="hybridMultilevel"/>
    <w:tmpl w:val="D94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F84"/>
    <w:multiLevelType w:val="hybridMultilevel"/>
    <w:tmpl w:val="E74CDC9C"/>
    <w:lvl w:ilvl="0" w:tplc="2AE4D5F2">
      <w:start w:val="1"/>
      <w:numFmt w:val="decimal"/>
      <w:lvlText w:val="%1."/>
      <w:lvlJc w:val="left"/>
      <w:pPr>
        <w:tabs>
          <w:tab w:val="num" w:pos="720"/>
        </w:tabs>
        <w:ind w:left="720" w:hanging="360"/>
      </w:pPr>
    </w:lvl>
    <w:lvl w:ilvl="1" w:tplc="52C25922" w:tentative="1">
      <w:start w:val="1"/>
      <w:numFmt w:val="decimal"/>
      <w:lvlText w:val="%2."/>
      <w:lvlJc w:val="left"/>
      <w:pPr>
        <w:tabs>
          <w:tab w:val="num" w:pos="1440"/>
        </w:tabs>
        <w:ind w:left="1440" w:hanging="360"/>
      </w:pPr>
    </w:lvl>
    <w:lvl w:ilvl="2" w:tplc="F59055A8" w:tentative="1">
      <w:start w:val="1"/>
      <w:numFmt w:val="decimal"/>
      <w:lvlText w:val="%3."/>
      <w:lvlJc w:val="left"/>
      <w:pPr>
        <w:tabs>
          <w:tab w:val="num" w:pos="2160"/>
        </w:tabs>
        <w:ind w:left="2160" w:hanging="360"/>
      </w:pPr>
    </w:lvl>
    <w:lvl w:ilvl="3" w:tplc="64242180" w:tentative="1">
      <w:start w:val="1"/>
      <w:numFmt w:val="decimal"/>
      <w:lvlText w:val="%4."/>
      <w:lvlJc w:val="left"/>
      <w:pPr>
        <w:tabs>
          <w:tab w:val="num" w:pos="2880"/>
        </w:tabs>
        <w:ind w:left="2880" w:hanging="360"/>
      </w:pPr>
    </w:lvl>
    <w:lvl w:ilvl="4" w:tplc="A11E9F2C" w:tentative="1">
      <w:start w:val="1"/>
      <w:numFmt w:val="decimal"/>
      <w:lvlText w:val="%5."/>
      <w:lvlJc w:val="left"/>
      <w:pPr>
        <w:tabs>
          <w:tab w:val="num" w:pos="3600"/>
        </w:tabs>
        <w:ind w:left="3600" w:hanging="360"/>
      </w:pPr>
    </w:lvl>
    <w:lvl w:ilvl="5" w:tplc="F5F680A2" w:tentative="1">
      <w:start w:val="1"/>
      <w:numFmt w:val="decimal"/>
      <w:lvlText w:val="%6."/>
      <w:lvlJc w:val="left"/>
      <w:pPr>
        <w:tabs>
          <w:tab w:val="num" w:pos="4320"/>
        </w:tabs>
        <w:ind w:left="4320" w:hanging="360"/>
      </w:pPr>
    </w:lvl>
    <w:lvl w:ilvl="6" w:tplc="66AC40A0" w:tentative="1">
      <w:start w:val="1"/>
      <w:numFmt w:val="decimal"/>
      <w:lvlText w:val="%7."/>
      <w:lvlJc w:val="left"/>
      <w:pPr>
        <w:tabs>
          <w:tab w:val="num" w:pos="5040"/>
        </w:tabs>
        <w:ind w:left="5040" w:hanging="360"/>
      </w:pPr>
    </w:lvl>
    <w:lvl w:ilvl="7" w:tplc="CE7873B8" w:tentative="1">
      <w:start w:val="1"/>
      <w:numFmt w:val="decimal"/>
      <w:lvlText w:val="%8."/>
      <w:lvlJc w:val="left"/>
      <w:pPr>
        <w:tabs>
          <w:tab w:val="num" w:pos="5760"/>
        </w:tabs>
        <w:ind w:left="5760" w:hanging="360"/>
      </w:pPr>
    </w:lvl>
    <w:lvl w:ilvl="8" w:tplc="EFEE25F8" w:tentative="1">
      <w:start w:val="1"/>
      <w:numFmt w:val="decimal"/>
      <w:lvlText w:val="%9."/>
      <w:lvlJc w:val="left"/>
      <w:pPr>
        <w:tabs>
          <w:tab w:val="num" w:pos="6480"/>
        </w:tabs>
        <w:ind w:left="6480" w:hanging="360"/>
      </w:pPr>
    </w:lvl>
  </w:abstractNum>
  <w:abstractNum w:abstractNumId="11" w15:restartNumberingAfterBreak="0">
    <w:nsid w:val="082B0324"/>
    <w:multiLevelType w:val="hybridMultilevel"/>
    <w:tmpl w:val="398068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8CB77D1"/>
    <w:multiLevelType w:val="hybridMultilevel"/>
    <w:tmpl w:val="A0B00A4E"/>
    <w:lvl w:ilvl="0" w:tplc="D1E6E68A">
      <w:start w:val="4"/>
      <w:numFmt w:val="lowerLetter"/>
      <w:lvlText w:val="%1."/>
      <w:lvlJc w:val="left"/>
      <w:pPr>
        <w:tabs>
          <w:tab w:val="num" w:pos="720"/>
        </w:tabs>
        <w:ind w:left="720" w:hanging="360"/>
      </w:pPr>
    </w:lvl>
    <w:lvl w:ilvl="1" w:tplc="C83EABD8" w:tentative="1">
      <w:start w:val="1"/>
      <w:numFmt w:val="lowerLetter"/>
      <w:lvlText w:val="%2."/>
      <w:lvlJc w:val="left"/>
      <w:pPr>
        <w:tabs>
          <w:tab w:val="num" w:pos="1440"/>
        </w:tabs>
        <w:ind w:left="1440" w:hanging="360"/>
      </w:pPr>
    </w:lvl>
    <w:lvl w:ilvl="2" w:tplc="FAD2EF0E" w:tentative="1">
      <w:start w:val="1"/>
      <w:numFmt w:val="lowerLetter"/>
      <w:lvlText w:val="%3."/>
      <w:lvlJc w:val="left"/>
      <w:pPr>
        <w:tabs>
          <w:tab w:val="num" w:pos="2160"/>
        </w:tabs>
        <w:ind w:left="2160" w:hanging="360"/>
      </w:pPr>
    </w:lvl>
    <w:lvl w:ilvl="3" w:tplc="B58EB776" w:tentative="1">
      <w:start w:val="1"/>
      <w:numFmt w:val="lowerLetter"/>
      <w:lvlText w:val="%4."/>
      <w:lvlJc w:val="left"/>
      <w:pPr>
        <w:tabs>
          <w:tab w:val="num" w:pos="2880"/>
        </w:tabs>
        <w:ind w:left="2880" w:hanging="360"/>
      </w:pPr>
    </w:lvl>
    <w:lvl w:ilvl="4" w:tplc="A896F750" w:tentative="1">
      <w:start w:val="1"/>
      <w:numFmt w:val="lowerLetter"/>
      <w:lvlText w:val="%5."/>
      <w:lvlJc w:val="left"/>
      <w:pPr>
        <w:tabs>
          <w:tab w:val="num" w:pos="3600"/>
        </w:tabs>
        <w:ind w:left="3600" w:hanging="360"/>
      </w:pPr>
    </w:lvl>
    <w:lvl w:ilvl="5" w:tplc="709C9E12" w:tentative="1">
      <w:start w:val="1"/>
      <w:numFmt w:val="lowerLetter"/>
      <w:lvlText w:val="%6."/>
      <w:lvlJc w:val="left"/>
      <w:pPr>
        <w:tabs>
          <w:tab w:val="num" w:pos="4320"/>
        </w:tabs>
        <w:ind w:left="4320" w:hanging="360"/>
      </w:pPr>
    </w:lvl>
    <w:lvl w:ilvl="6" w:tplc="A1827946" w:tentative="1">
      <w:start w:val="1"/>
      <w:numFmt w:val="lowerLetter"/>
      <w:lvlText w:val="%7."/>
      <w:lvlJc w:val="left"/>
      <w:pPr>
        <w:tabs>
          <w:tab w:val="num" w:pos="5040"/>
        </w:tabs>
        <w:ind w:left="5040" w:hanging="360"/>
      </w:pPr>
    </w:lvl>
    <w:lvl w:ilvl="7" w:tplc="156E9B2C" w:tentative="1">
      <w:start w:val="1"/>
      <w:numFmt w:val="lowerLetter"/>
      <w:lvlText w:val="%8."/>
      <w:lvlJc w:val="left"/>
      <w:pPr>
        <w:tabs>
          <w:tab w:val="num" w:pos="5760"/>
        </w:tabs>
        <w:ind w:left="5760" w:hanging="360"/>
      </w:pPr>
    </w:lvl>
    <w:lvl w:ilvl="8" w:tplc="7A72C9B0" w:tentative="1">
      <w:start w:val="1"/>
      <w:numFmt w:val="lowerLetter"/>
      <w:lvlText w:val="%9."/>
      <w:lvlJc w:val="left"/>
      <w:pPr>
        <w:tabs>
          <w:tab w:val="num" w:pos="6480"/>
        </w:tabs>
        <w:ind w:left="6480" w:hanging="360"/>
      </w:pPr>
    </w:lvl>
  </w:abstractNum>
  <w:abstractNum w:abstractNumId="13" w15:restartNumberingAfterBreak="0">
    <w:nsid w:val="08EB4E23"/>
    <w:multiLevelType w:val="hybridMultilevel"/>
    <w:tmpl w:val="D8F6F776"/>
    <w:lvl w:ilvl="0" w:tplc="15CA5BB2">
      <w:start w:val="4"/>
      <w:numFmt w:val="lowerLetter"/>
      <w:lvlText w:val="%1."/>
      <w:lvlJc w:val="left"/>
      <w:pPr>
        <w:tabs>
          <w:tab w:val="num" w:pos="720"/>
        </w:tabs>
        <w:ind w:left="720" w:hanging="360"/>
      </w:pPr>
    </w:lvl>
    <w:lvl w:ilvl="1" w:tplc="29923BC4" w:tentative="1">
      <w:start w:val="1"/>
      <w:numFmt w:val="lowerLetter"/>
      <w:lvlText w:val="%2."/>
      <w:lvlJc w:val="left"/>
      <w:pPr>
        <w:tabs>
          <w:tab w:val="num" w:pos="1440"/>
        </w:tabs>
        <w:ind w:left="1440" w:hanging="360"/>
      </w:pPr>
    </w:lvl>
    <w:lvl w:ilvl="2" w:tplc="2C5AD1C8" w:tentative="1">
      <w:start w:val="1"/>
      <w:numFmt w:val="lowerLetter"/>
      <w:lvlText w:val="%3."/>
      <w:lvlJc w:val="left"/>
      <w:pPr>
        <w:tabs>
          <w:tab w:val="num" w:pos="2160"/>
        </w:tabs>
        <w:ind w:left="2160" w:hanging="360"/>
      </w:pPr>
    </w:lvl>
    <w:lvl w:ilvl="3" w:tplc="7B8E9BFA" w:tentative="1">
      <w:start w:val="1"/>
      <w:numFmt w:val="lowerLetter"/>
      <w:lvlText w:val="%4."/>
      <w:lvlJc w:val="left"/>
      <w:pPr>
        <w:tabs>
          <w:tab w:val="num" w:pos="2880"/>
        </w:tabs>
        <w:ind w:left="2880" w:hanging="360"/>
      </w:pPr>
    </w:lvl>
    <w:lvl w:ilvl="4" w:tplc="751C2934" w:tentative="1">
      <w:start w:val="1"/>
      <w:numFmt w:val="lowerLetter"/>
      <w:lvlText w:val="%5."/>
      <w:lvlJc w:val="left"/>
      <w:pPr>
        <w:tabs>
          <w:tab w:val="num" w:pos="3600"/>
        </w:tabs>
        <w:ind w:left="3600" w:hanging="360"/>
      </w:pPr>
    </w:lvl>
    <w:lvl w:ilvl="5" w:tplc="2BD4D184" w:tentative="1">
      <w:start w:val="1"/>
      <w:numFmt w:val="lowerLetter"/>
      <w:lvlText w:val="%6."/>
      <w:lvlJc w:val="left"/>
      <w:pPr>
        <w:tabs>
          <w:tab w:val="num" w:pos="4320"/>
        </w:tabs>
        <w:ind w:left="4320" w:hanging="360"/>
      </w:pPr>
    </w:lvl>
    <w:lvl w:ilvl="6" w:tplc="29EC98BC" w:tentative="1">
      <w:start w:val="1"/>
      <w:numFmt w:val="lowerLetter"/>
      <w:lvlText w:val="%7."/>
      <w:lvlJc w:val="left"/>
      <w:pPr>
        <w:tabs>
          <w:tab w:val="num" w:pos="5040"/>
        </w:tabs>
        <w:ind w:left="5040" w:hanging="360"/>
      </w:pPr>
    </w:lvl>
    <w:lvl w:ilvl="7" w:tplc="CF045DDE" w:tentative="1">
      <w:start w:val="1"/>
      <w:numFmt w:val="lowerLetter"/>
      <w:lvlText w:val="%8."/>
      <w:lvlJc w:val="left"/>
      <w:pPr>
        <w:tabs>
          <w:tab w:val="num" w:pos="5760"/>
        </w:tabs>
        <w:ind w:left="5760" w:hanging="360"/>
      </w:pPr>
    </w:lvl>
    <w:lvl w:ilvl="8" w:tplc="722EC8B6" w:tentative="1">
      <w:start w:val="1"/>
      <w:numFmt w:val="lowerLetter"/>
      <w:lvlText w:val="%9."/>
      <w:lvlJc w:val="left"/>
      <w:pPr>
        <w:tabs>
          <w:tab w:val="num" w:pos="6480"/>
        </w:tabs>
        <w:ind w:left="6480" w:hanging="360"/>
      </w:pPr>
    </w:lvl>
  </w:abstractNum>
  <w:abstractNum w:abstractNumId="14" w15:restartNumberingAfterBreak="0">
    <w:nsid w:val="09506549"/>
    <w:multiLevelType w:val="hybridMultilevel"/>
    <w:tmpl w:val="3166750A"/>
    <w:lvl w:ilvl="0" w:tplc="7E6C9B2A">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0ADA6D7B"/>
    <w:multiLevelType w:val="hybridMultilevel"/>
    <w:tmpl w:val="B7247AD0"/>
    <w:lvl w:ilvl="0" w:tplc="809A2B4A">
      <w:start w:val="1"/>
      <w:numFmt w:val="decimal"/>
      <w:lvlText w:val="%1."/>
      <w:lvlJc w:val="left"/>
      <w:pPr>
        <w:tabs>
          <w:tab w:val="num" w:pos="720"/>
        </w:tabs>
        <w:ind w:left="720" w:hanging="360"/>
      </w:pPr>
    </w:lvl>
    <w:lvl w:ilvl="1" w:tplc="355433EA" w:tentative="1">
      <w:start w:val="1"/>
      <w:numFmt w:val="decimal"/>
      <w:lvlText w:val="%2."/>
      <w:lvlJc w:val="left"/>
      <w:pPr>
        <w:tabs>
          <w:tab w:val="num" w:pos="1440"/>
        </w:tabs>
        <w:ind w:left="1440" w:hanging="360"/>
      </w:pPr>
    </w:lvl>
    <w:lvl w:ilvl="2" w:tplc="064A8FB2" w:tentative="1">
      <w:start w:val="1"/>
      <w:numFmt w:val="decimal"/>
      <w:lvlText w:val="%3."/>
      <w:lvlJc w:val="left"/>
      <w:pPr>
        <w:tabs>
          <w:tab w:val="num" w:pos="2160"/>
        </w:tabs>
        <w:ind w:left="2160" w:hanging="360"/>
      </w:pPr>
    </w:lvl>
    <w:lvl w:ilvl="3" w:tplc="1A023ECA" w:tentative="1">
      <w:start w:val="1"/>
      <w:numFmt w:val="decimal"/>
      <w:lvlText w:val="%4."/>
      <w:lvlJc w:val="left"/>
      <w:pPr>
        <w:tabs>
          <w:tab w:val="num" w:pos="2880"/>
        </w:tabs>
        <w:ind w:left="2880" w:hanging="360"/>
      </w:pPr>
    </w:lvl>
    <w:lvl w:ilvl="4" w:tplc="2F1EEB90" w:tentative="1">
      <w:start w:val="1"/>
      <w:numFmt w:val="decimal"/>
      <w:lvlText w:val="%5."/>
      <w:lvlJc w:val="left"/>
      <w:pPr>
        <w:tabs>
          <w:tab w:val="num" w:pos="3600"/>
        </w:tabs>
        <w:ind w:left="3600" w:hanging="360"/>
      </w:pPr>
    </w:lvl>
    <w:lvl w:ilvl="5" w:tplc="8B281802" w:tentative="1">
      <w:start w:val="1"/>
      <w:numFmt w:val="decimal"/>
      <w:lvlText w:val="%6."/>
      <w:lvlJc w:val="left"/>
      <w:pPr>
        <w:tabs>
          <w:tab w:val="num" w:pos="4320"/>
        </w:tabs>
        <w:ind w:left="4320" w:hanging="360"/>
      </w:pPr>
    </w:lvl>
    <w:lvl w:ilvl="6" w:tplc="48765740" w:tentative="1">
      <w:start w:val="1"/>
      <w:numFmt w:val="decimal"/>
      <w:lvlText w:val="%7."/>
      <w:lvlJc w:val="left"/>
      <w:pPr>
        <w:tabs>
          <w:tab w:val="num" w:pos="5040"/>
        </w:tabs>
        <w:ind w:left="5040" w:hanging="360"/>
      </w:pPr>
    </w:lvl>
    <w:lvl w:ilvl="7" w:tplc="B19C3FF0" w:tentative="1">
      <w:start w:val="1"/>
      <w:numFmt w:val="decimal"/>
      <w:lvlText w:val="%8."/>
      <w:lvlJc w:val="left"/>
      <w:pPr>
        <w:tabs>
          <w:tab w:val="num" w:pos="5760"/>
        </w:tabs>
        <w:ind w:left="5760" w:hanging="360"/>
      </w:pPr>
    </w:lvl>
    <w:lvl w:ilvl="8" w:tplc="3724DCEA" w:tentative="1">
      <w:start w:val="1"/>
      <w:numFmt w:val="decimal"/>
      <w:lvlText w:val="%9."/>
      <w:lvlJc w:val="left"/>
      <w:pPr>
        <w:tabs>
          <w:tab w:val="num" w:pos="6480"/>
        </w:tabs>
        <w:ind w:left="6480" w:hanging="360"/>
      </w:pPr>
    </w:lvl>
  </w:abstractNum>
  <w:abstractNum w:abstractNumId="16" w15:restartNumberingAfterBreak="0">
    <w:nsid w:val="0C194B79"/>
    <w:multiLevelType w:val="hybridMultilevel"/>
    <w:tmpl w:val="4588D8F6"/>
    <w:lvl w:ilvl="0" w:tplc="083A048C">
      <w:start w:val="6"/>
      <w:numFmt w:val="lowerLetter"/>
      <w:lvlText w:val="%1."/>
      <w:lvlJc w:val="left"/>
      <w:pPr>
        <w:tabs>
          <w:tab w:val="num" w:pos="720"/>
        </w:tabs>
        <w:ind w:left="720" w:hanging="360"/>
      </w:pPr>
    </w:lvl>
    <w:lvl w:ilvl="1" w:tplc="D8166A4E" w:tentative="1">
      <w:start w:val="1"/>
      <w:numFmt w:val="lowerLetter"/>
      <w:lvlText w:val="%2."/>
      <w:lvlJc w:val="left"/>
      <w:pPr>
        <w:tabs>
          <w:tab w:val="num" w:pos="1440"/>
        </w:tabs>
        <w:ind w:left="1440" w:hanging="360"/>
      </w:pPr>
    </w:lvl>
    <w:lvl w:ilvl="2" w:tplc="A5D21A38" w:tentative="1">
      <w:start w:val="1"/>
      <w:numFmt w:val="lowerLetter"/>
      <w:lvlText w:val="%3."/>
      <w:lvlJc w:val="left"/>
      <w:pPr>
        <w:tabs>
          <w:tab w:val="num" w:pos="2160"/>
        </w:tabs>
        <w:ind w:left="2160" w:hanging="360"/>
      </w:pPr>
    </w:lvl>
    <w:lvl w:ilvl="3" w:tplc="427E58BA" w:tentative="1">
      <w:start w:val="1"/>
      <w:numFmt w:val="lowerLetter"/>
      <w:lvlText w:val="%4."/>
      <w:lvlJc w:val="left"/>
      <w:pPr>
        <w:tabs>
          <w:tab w:val="num" w:pos="2880"/>
        </w:tabs>
        <w:ind w:left="2880" w:hanging="360"/>
      </w:pPr>
    </w:lvl>
    <w:lvl w:ilvl="4" w:tplc="73F60B34" w:tentative="1">
      <w:start w:val="1"/>
      <w:numFmt w:val="lowerLetter"/>
      <w:lvlText w:val="%5."/>
      <w:lvlJc w:val="left"/>
      <w:pPr>
        <w:tabs>
          <w:tab w:val="num" w:pos="3600"/>
        </w:tabs>
        <w:ind w:left="3600" w:hanging="360"/>
      </w:pPr>
    </w:lvl>
    <w:lvl w:ilvl="5" w:tplc="2AF0BCFE" w:tentative="1">
      <w:start w:val="1"/>
      <w:numFmt w:val="lowerLetter"/>
      <w:lvlText w:val="%6."/>
      <w:lvlJc w:val="left"/>
      <w:pPr>
        <w:tabs>
          <w:tab w:val="num" w:pos="4320"/>
        </w:tabs>
        <w:ind w:left="4320" w:hanging="360"/>
      </w:pPr>
    </w:lvl>
    <w:lvl w:ilvl="6" w:tplc="F7867604" w:tentative="1">
      <w:start w:val="1"/>
      <w:numFmt w:val="lowerLetter"/>
      <w:lvlText w:val="%7."/>
      <w:lvlJc w:val="left"/>
      <w:pPr>
        <w:tabs>
          <w:tab w:val="num" w:pos="5040"/>
        </w:tabs>
        <w:ind w:left="5040" w:hanging="360"/>
      </w:pPr>
    </w:lvl>
    <w:lvl w:ilvl="7" w:tplc="DDA0ECEE" w:tentative="1">
      <w:start w:val="1"/>
      <w:numFmt w:val="lowerLetter"/>
      <w:lvlText w:val="%8."/>
      <w:lvlJc w:val="left"/>
      <w:pPr>
        <w:tabs>
          <w:tab w:val="num" w:pos="5760"/>
        </w:tabs>
        <w:ind w:left="5760" w:hanging="360"/>
      </w:pPr>
    </w:lvl>
    <w:lvl w:ilvl="8" w:tplc="0CA2EA56" w:tentative="1">
      <w:start w:val="1"/>
      <w:numFmt w:val="lowerLetter"/>
      <w:lvlText w:val="%9."/>
      <w:lvlJc w:val="left"/>
      <w:pPr>
        <w:tabs>
          <w:tab w:val="num" w:pos="6480"/>
        </w:tabs>
        <w:ind w:left="6480" w:hanging="360"/>
      </w:pPr>
    </w:lvl>
  </w:abstractNum>
  <w:abstractNum w:abstractNumId="17" w15:restartNumberingAfterBreak="0">
    <w:nsid w:val="0DE83115"/>
    <w:multiLevelType w:val="hybridMultilevel"/>
    <w:tmpl w:val="60FE444C"/>
    <w:lvl w:ilvl="0" w:tplc="9BD6FA0E">
      <w:numFmt w:val="bullet"/>
      <w:lvlText w:val="•"/>
      <w:lvlJc w:val="left"/>
      <w:pPr>
        <w:ind w:left="415" w:hanging="360"/>
      </w:pPr>
      <w:rPr>
        <w:rFonts w:ascii="Calibri" w:eastAsia="Calibri" w:hAnsi="Calibri" w:cs="Calibri" w:hint="default"/>
        <w:spacing w:val="-15"/>
        <w:w w:val="100"/>
        <w:sz w:val="22"/>
        <w:szCs w:val="22"/>
      </w:rPr>
    </w:lvl>
    <w:lvl w:ilvl="1" w:tplc="71F42A8A">
      <w:numFmt w:val="bullet"/>
      <w:lvlText w:val="•"/>
      <w:lvlJc w:val="left"/>
      <w:pPr>
        <w:ind w:left="797" w:hanging="360"/>
      </w:pPr>
      <w:rPr>
        <w:rFonts w:hint="default"/>
      </w:rPr>
    </w:lvl>
    <w:lvl w:ilvl="2" w:tplc="5B9AADC2">
      <w:numFmt w:val="bullet"/>
      <w:lvlText w:val="•"/>
      <w:lvlJc w:val="left"/>
      <w:pPr>
        <w:ind w:left="1175" w:hanging="360"/>
      </w:pPr>
      <w:rPr>
        <w:rFonts w:hint="default"/>
      </w:rPr>
    </w:lvl>
    <w:lvl w:ilvl="3" w:tplc="991C59D8">
      <w:numFmt w:val="bullet"/>
      <w:lvlText w:val="•"/>
      <w:lvlJc w:val="left"/>
      <w:pPr>
        <w:ind w:left="1553" w:hanging="360"/>
      </w:pPr>
      <w:rPr>
        <w:rFonts w:hint="default"/>
      </w:rPr>
    </w:lvl>
    <w:lvl w:ilvl="4" w:tplc="1D8490B4">
      <w:numFmt w:val="bullet"/>
      <w:lvlText w:val="•"/>
      <w:lvlJc w:val="left"/>
      <w:pPr>
        <w:ind w:left="1931" w:hanging="360"/>
      </w:pPr>
      <w:rPr>
        <w:rFonts w:hint="default"/>
      </w:rPr>
    </w:lvl>
    <w:lvl w:ilvl="5" w:tplc="C2D62140">
      <w:numFmt w:val="bullet"/>
      <w:lvlText w:val="•"/>
      <w:lvlJc w:val="left"/>
      <w:pPr>
        <w:ind w:left="2309" w:hanging="360"/>
      </w:pPr>
      <w:rPr>
        <w:rFonts w:hint="default"/>
      </w:rPr>
    </w:lvl>
    <w:lvl w:ilvl="6" w:tplc="04CED148">
      <w:numFmt w:val="bullet"/>
      <w:lvlText w:val="•"/>
      <w:lvlJc w:val="left"/>
      <w:pPr>
        <w:ind w:left="2687" w:hanging="360"/>
      </w:pPr>
      <w:rPr>
        <w:rFonts w:hint="default"/>
      </w:rPr>
    </w:lvl>
    <w:lvl w:ilvl="7" w:tplc="4A5898C8">
      <w:numFmt w:val="bullet"/>
      <w:lvlText w:val="•"/>
      <w:lvlJc w:val="left"/>
      <w:pPr>
        <w:ind w:left="3065" w:hanging="360"/>
      </w:pPr>
      <w:rPr>
        <w:rFonts w:hint="default"/>
      </w:rPr>
    </w:lvl>
    <w:lvl w:ilvl="8" w:tplc="DBF6098C">
      <w:numFmt w:val="bullet"/>
      <w:lvlText w:val="•"/>
      <w:lvlJc w:val="left"/>
      <w:pPr>
        <w:ind w:left="3443" w:hanging="360"/>
      </w:pPr>
      <w:rPr>
        <w:rFonts w:hint="default"/>
      </w:rPr>
    </w:lvl>
  </w:abstractNum>
  <w:abstractNum w:abstractNumId="18" w15:restartNumberingAfterBreak="0">
    <w:nsid w:val="0DF818A6"/>
    <w:multiLevelType w:val="hybridMultilevel"/>
    <w:tmpl w:val="77489A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E771CC5"/>
    <w:multiLevelType w:val="hybridMultilevel"/>
    <w:tmpl w:val="C1F8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F92290"/>
    <w:multiLevelType w:val="hybridMultilevel"/>
    <w:tmpl w:val="52723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667C17"/>
    <w:multiLevelType w:val="hybridMultilevel"/>
    <w:tmpl w:val="8CA6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B4695A"/>
    <w:multiLevelType w:val="hybridMultilevel"/>
    <w:tmpl w:val="EF4A8712"/>
    <w:lvl w:ilvl="0" w:tplc="AB242B68">
      <w:start w:val="9"/>
      <w:numFmt w:val="lowerLetter"/>
      <w:lvlText w:val="%1."/>
      <w:lvlJc w:val="left"/>
      <w:pPr>
        <w:tabs>
          <w:tab w:val="num" w:pos="720"/>
        </w:tabs>
        <w:ind w:left="720" w:hanging="360"/>
      </w:pPr>
    </w:lvl>
    <w:lvl w:ilvl="1" w:tplc="7B167600" w:tentative="1">
      <w:start w:val="1"/>
      <w:numFmt w:val="lowerLetter"/>
      <w:lvlText w:val="%2."/>
      <w:lvlJc w:val="left"/>
      <w:pPr>
        <w:tabs>
          <w:tab w:val="num" w:pos="1440"/>
        </w:tabs>
        <w:ind w:left="1440" w:hanging="360"/>
      </w:pPr>
    </w:lvl>
    <w:lvl w:ilvl="2" w:tplc="386CF82E" w:tentative="1">
      <w:start w:val="1"/>
      <w:numFmt w:val="lowerLetter"/>
      <w:lvlText w:val="%3."/>
      <w:lvlJc w:val="left"/>
      <w:pPr>
        <w:tabs>
          <w:tab w:val="num" w:pos="2160"/>
        </w:tabs>
        <w:ind w:left="2160" w:hanging="360"/>
      </w:pPr>
    </w:lvl>
    <w:lvl w:ilvl="3" w:tplc="8070B22C" w:tentative="1">
      <w:start w:val="1"/>
      <w:numFmt w:val="lowerLetter"/>
      <w:lvlText w:val="%4."/>
      <w:lvlJc w:val="left"/>
      <w:pPr>
        <w:tabs>
          <w:tab w:val="num" w:pos="2880"/>
        </w:tabs>
        <w:ind w:left="2880" w:hanging="360"/>
      </w:pPr>
    </w:lvl>
    <w:lvl w:ilvl="4" w:tplc="F24AA97C" w:tentative="1">
      <w:start w:val="1"/>
      <w:numFmt w:val="lowerLetter"/>
      <w:lvlText w:val="%5."/>
      <w:lvlJc w:val="left"/>
      <w:pPr>
        <w:tabs>
          <w:tab w:val="num" w:pos="3600"/>
        </w:tabs>
        <w:ind w:left="3600" w:hanging="360"/>
      </w:pPr>
    </w:lvl>
    <w:lvl w:ilvl="5" w:tplc="87DC6EEC" w:tentative="1">
      <w:start w:val="1"/>
      <w:numFmt w:val="lowerLetter"/>
      <w:lvlText w:val="%6."/>
      <w:lvlJc w:val="left"/>
      <w:pPr>
        <w:tabs>
          <w:tab w:val="num" w:pos="4320"/>
        </w:tabs>
        <w:ind w:left="4320" w:hanging="360"/>
      </w:pPr>
    </w:lvl>
    <w:lvl w:ilvl="6" w:tplc="F54C2EAC" w:tentative="1">
      <w:start w:val="1"/>
      <w:numFmt w:val="lowerLetter"/>
      <w:lvlText w:val="%7."/>
      <w:lvlJc w:val="left"/>
      <w:pPr>
        <w:tabs>
          <w:tab w:val="num" w:pos="5040"/>
        </w:tabs>
        <w:ind w:left="5040" w:hanging="360"/>
      </w:pPr>
    </w:lvl>
    <w:lvl w:ilvl="7" w:tplc="E9B8FD9E" w:tentative="1">
      <w:start w:val="1"/>
      <w:numFmt w:val="lowerLetter"/>
      <w:lvlText w:val="%8."/>
      <w:lvlJc w:val="left"/>
      <w:pPr>
        <w:tabs>
          <w:tab w:val="num" w:pos="5760"/>
        </w:tabs>
        <w:ind w:left="5760" w:hanging="360"/>
      </w:pPr>
    </w:lvl>
    <w:lvl w:ilvl="8" w:tplc="1BAA9DD4" w:tentative="1">
      <w:start w:val="1"/>
      <w:numFmt w:val="lowerLetter"/>
      <w:lvlText w:val="%9."/>
      <w:lvlJc w:val="left"/>
      <w:pPr>
        <w:tabs>
          <w:tab w:val="num" w:pos="6480"/>
        </w:tabs>
        <w:ind w:left="6480" w:hanging="360"/>
      </w:pPr>
    </w:lvl>
  </w:abstractNum>
  <w:abstractNum w:abstractNumId="23" w15:restartNumberingAfterBreak="0">
    <w:nsid w:val="11B57926"/>
    <w:multiLevelType w:val="hybridMultilevel"/>
    <w:tmpl w:val="E03AA618"/>
    <w:lvl w:ilvl="0" w:tplc="499C7824">
      <w:start w:val="5"/>
      <w:numFmt w:val="lowerLetter"/>
      <w:lvlText w:val="%1."/>
      <w:lvlJc w:val="left"/>
      <w:pPr>
        <w:tabs>
          <w:tab w:val="num" w:pos="720"/>
        </w:tabs>
        <w:ind w:left="720" w:hanging="360"/>
      </w:pPr>
    </w:lvl>
    <w:lvl w:ilvl="1" w:tplc="A1002252" w:tentative="1">
      <w:start w:val="1"/>
      <w:numFmt w:val="lowerLetter"/>
      <w:lvlText w:val="%2."/>
      <w:lvlJc w:val="left"/>
      <w:pPr>
        <w:tabs>
          <w:tab w:val="num" w:pos="1440"/>
        </w:tabs>
        <w:ind w:left="1440" w:hanging="360"/>
      </w:pPr>
    </w:lvl>
    <w:lvl w:ilvl="2" w:tplc="E6E8FF56" w:tentative="1">
      <w:start w:val="1"/>
      <w:numFmt w:val="lowerLetter"/>
      <w:lvlText w:val="%3."/>
      <w:lvlJc w:val="left"/>
      <w:pPr>
        <w:tabs>
          <w:tab w:val="num" w:pos="2160"/>
        </w:tabs>
        <w:ind w:left="2160" w:hanging="360"/>
      </w:pPr>
    </w:lvl>
    <w:lvl w:ilvl="3" w:tplc="338878D2" w:tentative="1">
      <w:start w:val="1"/>
      <w:numFmt w:val="lowerLetter"/>
      <w:lvlText w:val="%4."/>
      <w:lvlJc w:val="left"/>
      <w:pPr>
        <w:tabs>
          <w:tab w:val="num" w:pos="2880"/>
        </w:tabs>
        <w:ind w:left="2880" w:hanging="360"/>
      </w:pPr>
    </w:lvl>
    <w:lvl w:ilvl="4" w:tplc="7058827A" w:tentative="1">
      <w:start w:val="1"/>
      <w:numFmt w:val="lowerLetter"/>
      <w:lvlText w:val="%5."/>
      <w:lvlJc w:val="left"/>
      <w:pPr>
        <w:tabs>
          <w:tab w:val="num" w:pos="3600"/>
        </w:tabs>
        <w:ind w:left="3600" w:hanging="360"/>
      </w:pPr>
    </w:lvl>
    <w:lvl w:ilvl="5" w:tplc="27FE801A" w:tentative="1">
      <w:start w:val="1"/>
      <w:numFmt w:val="lowerLetter"/>
      <w:lvlText w:val="%6."/>
      <w:lvlJc w:val="left"/>
      <w:pPr>
        <w:tabs>
          <w:tab w:val="num" w:pos="4320"/>
        </w:tabs>
        <w:ind w:left="4320" w:hanging="360"/>
      </w:pPr>
    </w:lvl>
    <w:lvl w:ilvl="6" w:tplc="E5C2D508" w:tentative="1">
      <w:start w:val="1"/>
      <w:numFmt w:val="lowerLetter"/>
      <w:lvlText w:val="%7."/>
      <w:lvlJc w:val="left"/>
      <w:pPr>
        <w:tabs>
          <w:tab w:val="num" w:pos="5040"/>
        </w:tabs>
        <w:ind w:left="5040" w:hanging="360"/>
      </w:pPr>
    </w:lvl>
    <w:lvl w:ilvl="7" w:tplc="4C80347E" w:tentative="1">
      <w:start w:val="1"/>
      <w:numFmt w:val="lowerLetter"/>
      <w:lvlText w:val="%8."/>
      <w:lvlJc w:val="left"/>
      <w:pPr>
        <w:tabs>
          <w:tab w:val="num" w:pos="5760"/>
        </w:tabs>
        <w:ind w:left="5760" w:hanging="360"/>
      </w:pPr>
    </w:lvl>
    <w:lvl w:ilvl="8" w:tplc="53C41858" w:tentative="1">
      <w:start w:val="1"/>
      <w:numFmt w:val="lowerLetter"/>
      <w:lvlText w:val="%9."/>
      <w:lvlJc w:val="left"/>
      <w:pPr>
        <w:tabs>
          <w:tab w:val="num" w:pos="6480"/>
        </w:tabs>
        <w:ind w:left="6480" w:hanging="360"/>
      </w:pPr>
    </w:lvl>
  </w:abstractNum>
  <w:abstractNum w:abstractNumId="24" w15:restartNumberingAfterBreak="0">
    <w:nsid w:val="11F35DCB"/>
    <w:multiLevelType w:val="hybridMultilevel"/>
    <w:tmpl w:val="1892D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310209"/>
    <w:multiLevelType w:val="hybridMultilevel"/>
    <w:tmpl w:val="969E9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4524F4A"/>
    <w:multiLevelType w:val="hybridMultilevel"/>
    <w:tmpl w:val="00A6229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168B0369"/>
    <w:multiLevelType w:val="hybridMultilevel"/>
    <w:tmpl w:val="21FE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A02FF5"/>
    <w:multiLevelType w:val="hybridMultilevel"/>
    <w:tmpl w:val="FC2E3E8C"/>
    <w:lvl w:ilvl="0" w:tplc="E7D098AC">
      <w:start w:val="2"/>
      <w:numFmt w:val="decimal"/>
      <w:lvlText w:val="%1."/>
      <w:lvlJc w:val="left"/>
      <w:pPr>
        <w:tabs>
          <w:tab w:val="num" w:pos="720"/>
        </w:tabs>
        <w:ind w:left="720" w:hanging="360"/>
      </w:pPr>
    </w:lvl>
    <w:lvl w:ilvl="1" w:tplc="86D63D1E" w:tentative="1">
      <w:start w:val="1"/>
      <w:numFmt w:val="decimal"/>
      <w:lvlText w:val="%2."/>
      <w:lvlJc w:val="left"/>
      <w:pPr>
        <w:tabs>
          <w:tab w:val="num" w:pos="1440"/>
        </w:tabs>
        <w:ind w:left="1440" w:hanging="360"/>
      </w:pPr>
    </w:lvl>
    <w:lvl w:ilvl="2" w:tplc="3C6C4CD6" w:tentative="1">
      <w:start w:val="1"/>
      <w:numFmt w:val="decimal"/>
      <w:lvlText w:val="%3."/>
      <w:lvlJc w:val="left"/>
      <w:pPr>
        <w:tabs>
          <w:tab w:val="num" w:pos="2160"/>
        </w:tabs>
        <w:ind w:left="2160" w:hanging="360"/>
      </w:pPr>
    </w:lvl>
    <w:lvl w:ilvl="3" w:tplc="26305B46" w:tentative="1">
      <w:start w:val="1"/>
      <w:numFmt w:val="decimal"/>
      <w:lvlText w:val="%4."/>
      <w:lvlJc w:val="left"/>
      <w:pPr>
        <w:tabs>
          <w:tab w:val="num" w:pos="2880"/>
        </w:tabs>
        <w:ind w:left="2880" w:hanging="360"/>
      </w:pPr>
    </w:lvl>
    <w:lvl w:ilvl="4" w:tplc="F174A1E4" w:tentative="1">
      <w:start w:val="1"/>
      <w:numFmt w:val="decimal"/>
      <w:lvlText w:val="%5."/>
      <w:lvlJc w:val="left"/>
      <w:pPr>
        <w:tabs>
          <w:tab w:val="num" w:pos="3600"/>
        </w:tabs>
        <w:ind w:left="3600" w:hanging="360"/>
      </w:pPr>
    </w:lvl>
    <w:lvl w:ilvl="5" w:tplc="3C5CFA2E" w:tentative="1">
      <w:start w:val="1"/>
      <w:numFmt w:val="decimal"/>
      <w:lvlText w:val="%6."/>
      <w:lvlJc w:val="left"/>
      <w:pPr>
        <w:tabs>
          <w:tab w:val="num" w:pos="4320"/>
        </w:tabs>
        <w:ind w:left="4320" w:hanging="360"/>
      </w:pPr>
    </w:lvl>
    <w:lvl w:ilvl="6" w:tplc="830250B0" w:tentative="1">
      <w:start w:val="1"/>
      <w:numFmt w:val="decimal"/>
      <w:lvlText w:val="%7."/>
      <w:lvlJc w:val="left"/>
      <w:pPr>
        <w:tabs>
          <w:tab w:val="num" w:pos="5040"/>
        </w:tabs>
        <w:ind w:left="5040" w:hanging="360"/>
      </w:pPr>
    </w:lvl>
    <w:lvl w:ilvl="7" w:tplc="C25A6928" w:tentative="1">
      <w:start w:val="1"/>
      <w:numFmt w:val="decimal"/>
      <w:lvlText w:val="%8."/>
      <w:lvlJc w:val="left"/>
      <w:pPr>
        <w:tabs>
          <w:tab w:val="num" w:pos="5760"/>
        </w:tabs>
        <w:ind w:left="5760" w:hanging="360"/>
      </w:pPr>
    </w:lvl>
    <w:lvl w:ilvl="8" w:tplc="896C76E4" w:tentative="1">
      <w:start w:val="1"/>
      <w:numFmt w:val="decimal"/>
      <w:lvlText w:val="%9."/>
      <w:lvlJc w:val="left"/>
      <w:pPr>
        <w:tabs>
          <w:tab w:val="num" w:pos="6480"/>
        </w:tabs>
        <w:ind w:left="6480" w:hanging="360"/>
      </w:pPr>
    </w:lvl>
  </w:abstractNum>
  <w:abstractNum w:abstractNumId="29" w15:restartNumberingAfterBreak="0">
    <w:nsid w:val="16FC6BF8"/>
    <w:multiLevelType w:val="hybridMultilevel"/>
    <w:tmpl w:val="B950C0AA"/>
    <w:lvl w:ilvl="0" w:tplc="937EC666">
      <w:start w:val="1"/>
      <w:numFmt w:val="bullet"/>
      <w:lvlText w:val=""/>
      <w:lvlJc w:val="left"/>
      <w:pPr>
        <w:ind w:left="720" w:hanging="360"/>
      </w:pPr>
      <w:rPr>
        <w:rFonts w:ascii="Symbol" w:hAnsi="Symbol" w:cs="Symbol" w:hint="default"/>
      </w:rPr>
    </w:lvl>
    <w:lvl w:ilvl="1" w:tplc="EFFE7416">
      <w:start w:val="1"/>
      <w:numFmt w:val="decimal"/>
      <w:lvlText w:val="%2."/>
      <w:lvlJc w:val="left"/>
      <w:pPr>
        <w:ind w:left="1080" w:hanging="360"/>
      </w:pPr>
    </w:lvl>
    <w:lvl w:ilvl="2" w:tplc="EF40FB50">
      <w:start w:val="1"/>
      <w:numFmt w:val="decimal"/>
      <w:lvlText w:val="%3."/>
      <w:lvlJc w:val="left"/>
      <w:pPr>
        <w:ind w:left="1440" w:hanging="360"/>
      </w:pPr>
    </w:lvl>
    <w:lvl w:ilvl="3" w:tplc="DCA2B350">
      <w:start w:val="1"/>
      <w:numFmt w:val="decimal"/>
      <w:lvlText w:val="%4."/>
      <w:lvlJc w:val="left"/>
      <w:pPr>
        <w:ind w:left="1800" w:hanging="360"/>
      </w:pPr>
    </w:lvl>
    <w:lvl w:ilvl="4" w:tplc="991E9328">
      <w:start w:val="1"/>
      <w:numFmt w:val="decimal"/>
      <w:lvlText w:val="%5."/>
      <w:lvlJc w:val="left"/>
      <w:pPr>
        <w:ind w:left="2160" w:hanging="360"/>
      </w:pPr>
    </w:lvl>
    <w:lvl w:ilvl="5" w:tplc="F938A226">
      <w:start w:val="1"/>
      <w:numFmt w:val="decimal"/>
      <w:lvlText w:val="%6."/>
      <w:lvlJc w:val="left"/>
      <w:pPr>
        <w:ind w:left="2520" w:hanging="360"/>
      </w:pPr>
    </w:lvl>
    <w:lvl w:ilvl="6" w:tplc="2A9AD084">
      <w:start w:val="1"/>
      <w:numFmt w:val="decimal"/>
      <w:lvlText w:val="%7."/>
      <w:lvlJc w:val="left"/>
      <w:pPr>
        <w:ind w:left="2880" w:hanging="360"/>
      </w:pPr>
    </w:lvl>
    <w:lvl w:ilvl="7" w:tplc="01D818B4">
      <w:start w:val="1"/>
      <w:numFmt w:val="decimal"/>
      <w:lvlText w:val="%8."/>
      <w:lvlJc w:val="left"/>
      <w:pPr>
        <w:ind w:left="3240" w:hanging="360"/>
      </w:pPr>
    </w:lvl>
    <w:lvl w:ilvl="8" w:tplc="34AAA65E">
      <w:start w:val="1"/>
      <w:numFmt w:val="decimal"/>
      <w:lvlText w:val="%9."/>
      <w:lvlJc w:val="left"/>
      <w:pPr>
        <w:ind w:left="3600" w:hanging="360"/>
      </w:pPr>
    </w:lvl>
  </w:abstractNum>
  <w:abstractNum w:abstractNumId="30" w15:restartNumberingAfterBreak="0">
    <w:nsid w:val="180E14FF"/>
    <w:multiLevelType w:val="hybridMultilevel"/>
    <w:tmpl w:val="5460625C"/>
    <w:lvl w:ilvl="0" w:tplc="08090001">
      <w:start w:val="1"/>
      <w:numFmt w:val="bullet"/>
      <w:lvlText w:val=""/>
      <w:lvlJc w:val="left"/>
      <w:pPr>
        <w:tabs>
          <w:tab w:val="num" w:pos="720"/>
        </w:tabs>
        <w:ind w:left="720" w:hanging="360"/>
      </w:pPr>
      <w:rPr>
        <w:rFonts w:ascii="Symbol" w:hAnsi="Symbol" w:hint="default"/>
      </w:rPr>
    </w:lvl>
    <w:lvl w:ilvl="1" w:tplc="4D88C716">
      <w:start w:val="1"/>
      <w:numFmt w:val="decimal"/>
      <w:lvlText w:val="%2."/>
      <w:lvlJc w:val="left"/>
      <w:pPr>
        <w:tabs>
          <w:tab w:val="num" w:pos="644"/>
        </w:tabs>
        <w:ind w:left="644"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6A45D5"/>
    <w:multiLevelType w:val="hybridMultilevel"/>
    <w:tmpl w:val="A2D4525C"/>
    <w:lvl w:ilvl="0" w:tplc="8CD437FC">
      <w:start w:val="5"/>
      <w:numFmt w:val="decimal"/>
      <w:lvlText w:val="%1."/>
      <w:lvlJc w:val="left"/>
      <w:pPr>
        <w:tabs>
          <w:tab w:val="num" w:pos="720"/>
        </w:tabs>
        <w:ind w:left="720" w:hanging="360"/>
      </w:pPr>
    </w:lvl>
    <w:lvl w:ilvl="1" w:tplc="45FC2110" w:tentative="1">
      <w:start w:val="1"/>
      <w:numFmt w:val="decimal"/>
      <w:lvlText w:val="%2."/>
      <w:lvlJc w:val="left"/>
      <w:pPr>
        <w:tabs>
          <w:tab w:val="num" w:pos="1440"/>
        </w:tabs>
        <w:ind w:left="1440" w:hanging="360"/>
      </w:pPr>
    </w:lvl>
    <w:lvl w:ilvl="2" w:tplc="E742929A" w:tentative="1">
      <w:start w:val="1"/>
      <w:numFmt w:val="decimal"/>
      <w:lvlText w:val="%3."/>
      <w:lvlJc w:val="left"/>
      <w:pPr>
        <w:tabs>
          <w:tab w:val="num" w:pos="2160"/>
        </w:tabs>
        <w:ind w:left="2160" w:hanging="360"/>
      </w:pPr>
    </w:lvl>
    <w:lvl w:ilvl="3" w:tplc="AC20BF14" w:tentative="1">
      <w:start w:val="1"/>
      <w:numFmt w:val="decimal"/>
      <w:lvlText w:val="%4."/>
      <w:lvlJc w:val="left"/>
      <w:pPr>
        <w:tabs>
          <w:tab w:val="num" w:pos="2880"/>
        </w:tabs>
        <w:ind w:left="2880" w:hanging="360"/>
      </w:pPr>
    </w:lvl>
    <w:lvl w:ilvl="4" w:tplc="D38C47A2" w:tentative="1">
      <w:start w:val="1"/>
      <w:numFmt w:val="decimal"/>
      <w:lvlText w:val="%5."/>
      <w:lvlJc w:val="left"/>
      <w:pPr>
        <w:tabs>
          <w:tab w:val="num" w:pos="3600"/>
        </w:tabs>
        <w:ind w:left="3600" w:hanging="360"/>
      </w:pPr>
    </w:lvl>
    <w:lvl w:ilvl="5" w:tplc="8FC4FB02" w:tentative="1">
      <w:start w:val="1"/>
      <w:numFmt w:val="decimal"/>
      <w:lvlText w:val="%6."/>
      <w:lvlJc w:val="left"/>
      <w:pPr>
        <w:tabs>
          <w:tab w:val="num" w:pos="4320"/>
        </w:tabs>
        <w:ind w:left="4320" w:hanging="360"/>
      </w:pPr>
    </w:lvl>
    <w:lvl w:ilvl="6" w:tplc="32FC384C" w:tentative="1">
      <w:start w:val="1"/>
      <w:numFmt w:val="decimal"/>
      <w:lvlText w:val="%7."/>
      <w:lvlJc w:val="left"/>
      <w:pPr>
        <w:tabs>
          <w:tab w:val="num" w:pos="5040"/>
        </w:tabs>
        <w:ind w:left="5040" w:hanging="360"/>
      </w:pPr>
    </w:lvl>
    <w:lvl w:ilvl="7" w:tplc="2ACAF8CC" w:tentative="1">
      <w:start w:val="1"/>
      <w:numFmt w:val="decimal"/>
      <w:lvlText w:val="%8."/>
      <w:lvlJc w:val="left"/>
      <w:pPr>
        <w:tabs>
          <w:tab w:val="num" w:pos="5760"/>
        </w:tabs>
        <w:ind w:left="5760" w:hanging="360"/>
      </w:pPr>
    </w:lvl>
    <w:lvl w:ilvl="8" w:tplc="2F5C650E" w:tentative="1">
      <w:start w:val="1"/>
      <w:numFmt w:val="decimal"/>
      <w:lvlText w:val="%9."/>
      <w:lvlJc w:val="left"/>
      <w:pPr>
        <w:tabs>
          <w:tab w:val="num" w:pos="6480"/>
        </w:tabs>
        <w:ind w:left="6480" w:hanging="360"/>
      </w:pPr>
    </w:lvl>
  </w:abstractNum>
  <w:abstractNum w:abstractNumId="32" w15:restartNumberingAfterBreak="0">
    <w:nsid w:val="1A432822"/>
    <w:multiLevelType w:val="hybridMultilevel"/>
    <w:tmpl w:val="C4268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1A5F7337"/>
    <w:multiLevelType w:val="hybridMultilevel"/>
    <w:tmpl w:val="BCC8E5B4"/>
    <w:lvl w:ilvl="0" w:tplc="168C7978">
      <w:start w:val="3"/>
      <w:numFmt w:val="decimal"/>
      <w:lvlText w:val="%1."/>
      <w:lvlJc w:val="left"/>
      <w:pPr>
        <w:tabs>
          <w:tab w:val="num" w:pos="720"/>
        </w:tabs>
        <w:ind w:left="720" w:hanging="360"/>
      </w:pPr>
    </w:lvl>
    <w:lvl w:ilvl="1" w:tplc="8CAAFF0C" w:tentative="1">
      <w:start w:val="1"/>
      <w:numFmt w:val="decimal"/>
      <w:lvlText w:val="%2."/>
      <w:lvlJc w:val="left"/>
      <w:pPr>
        <w:tabs>
          <w:tab w:val="num" w:pos="1440"/>
        </w:tabs>
        <w:ind w:left="1440" w:hanging="360"/>
      </w:pPr>
    </w:lvl>
    <w:lvl w:ilvl="2" w:tplc="3B7ECCE6" w:tentative="1">
      <w:start w:val="1"/>
      <w:numFmt w:val="decimal"/>
      <w:lvlText w:val="%3."/>
      <w:lvlJc w:val="left"/>
      <w:pPr>
        <w:tabs>
          <w:tab w:val="num" w:pos="2160"/>
        </w:tabs>
        <w:ind w:left="2160" w:hanging="360"/>
      </w:pPr>
    </w:lvl>
    <w:lvl w:ilvl="3" w:tplc="34F28C4C" w:tentative="1">
      <w:start w:val="1"/>
      <w:numFmt w:val="decimal"/>
      <w:lvlText w:val="%4."/>
      <w:lvlJc w:val="left"/>
      <w:pPr>
        <w:tabs>
          <w:tab w:val="num" w:pos="2880"/>
        </w:tabs>
        <w:ind w:left="2880" w:hanging="360"/>
      </w:pPr>
    </w:lvl>
    <w:lvl w:ilvl="4" w:tplc="A3F8E5E6" w:tentative="1">
      <w:start w:val="1"/>
      <w:numFmt w:val="decimal"/>
      <w:lvlText w:val="%5."/>
      <w:lvlJc w:val="left"/>
      <w:pPr>
        <w:tabs>
          <w:tab w:val="num" w:pos="3600"/>
        </w:tabs>
        <w:ind w:left="3600" w:hanging="360"/>
      </w:pPr>
    </w:lvl>
    <w:lvl w:ilvl="5" w:tplc="32F8D9EC" w:tentative="1">
      <w:start w:val="1"/>
      <w:numFmt w:val="decimal"/>
      <w:lvlText w:val="%6."/>
      <w:lvlJc w:val="left"/>
      <w:pPr>
        <w:tabs>
          <w:tab w:val="num" w:pos="4320"/>
        </w:tabs>
        <w:ind w:left="4320" w:hanging="360"/>
      </w:pPr>
    </w:lvl>
    <w:lvl w:ilvl="6" w:tplc="DC2AF28C" w:tentative="1">
      <w:start w:val="1"/>
      <w:numFmt w:val="decimal"/>
      <w:lvlText w:val="%7."/>
      <w:lvlJc w:val="left"/>
      <w:pPr>
        <w:tabs>
          <w:tab w:val="num" w:pos="5040"/>
        </w:tabs>
        <w:ind w:left="5040" w:hanging="360"/>
      </w:pPr>
    </w:lvl>
    <w:lvl w:ilvl="7" w:tplc="95A8D75A" w:tentative="1">
      <w:start w:val="1"/>
      <w:numFmt w:val="decimal"/>
      <w:lvlText w:val="%8."/>
      <w:lvlJc w:val="left"/>
      <w:pPr>
        <w:tabs>
          <w:tab w:val="num" w:pos="5760"/>
        </w:tabs>
        <w:ind w:left="5760" w:hanging="360"/>
      </w:pPr>
    </w:lvl>
    <w:lvl w:ilvl="8" w:tplc="3FB0B278" w:tentative="1">
      <w:start w:val="1"/>
      <w:numFmt w:val="decimal"/>
      <w:lvlText w:val="%9."/>
      <w:lvlJc w:val="left"/>
      <w:pPr>
        <w:tabs>
          <w:tab w:val="num" w:pos="6480"/>
        </w:tabs>
        <w:ind w:left="6480" w:hanging="360"/>
      </w:pPr>
    </w:lvl>
  </w:abstractNum>
  <w:abstractNum w:abstractNumId="34" w15:restartNumberingAfterBreak="0">
    <w:nsid w:val="1A7E136D"/>
    <w:multiLevelType w:val="hybridMultilevel"/>
    <w:tmpl w:val="03006C14"/>
    <w:lvl w:ilvl="0" w:tplc="4614EA90">
      <w:start w:val="4"/>
      <w:numFmt w:val="decimal"/>
      <w:lvlText w:val="%1."/>
      <w:lvlJc w:val="left"/>
      <w:pPr>
        <w:tabs>
          <w:tab w:val="num" w:pos="720"/>
        </w:tabs>
        <w:ind w:left="720" w:hanging="360"/>
      </w:pPr>
    </w:lvl>
    <w:lvl w:ilvl="1" w:tplc="2CECC544" w:tentative="1">
      <w:start w:val="1"/>
      <w:numFmt w:val="decimal"/>
      <w:lvlText w:val="%2."/>
      <w:lvlJc w:val="left"/>
      <w:pPr>
        <w:tabs>
          <w:tab w:val="num" w:pos="1440"/>
        </w:tabs>
        <w:ind w:left="1440" w:hanging="360"/>
      </w:pPr>
    </w:lvl>
    <w:lvl w:ilvl="2" w:tplc="49908478" w:tentative="1">
      <w:start w:val="1"/>
      <w:numFmt w:val="decimal"/>
      <w:lvlText w:val="%3."/>
      <w:lvlJc w:val="left"/>
      <w:pPr>
        <w:tabs>
          <w:tab w:val="num" w:pos="2160"/>
        </w:tabs>
        <w:ind w:left="2160" w:hanging="360"/>
      </w:pPr>
    </w:lvl>
    <w:lvl w:ilvl="3" w:tplc="9904DA44" w:tentative="1">
      <w:start w:val="1"/>
      <w:numFmt w:val="decimal"/>
      <w:lvlText w:val="%4."/>
      <w:lvlJc w:val="left"/>
      <w:pPr>
        <w:tabs>
          <w:tab w:val="num" w:pos="2880"/>
        </w:tabs>
        <w:ind w:left="2880" w:hanging="360"/>
      </w:pPr>
    </w:lvl>
    <w:lvl w:ilvl="4" w:tplc="DF9CE28A" w:tentative="1">
      <w:start w:val="1"/>
      <w:numFmt w:val="decimal"/>
      <w:lvlText w:val="%5."/>
      <w:lvlJc w:val="left"/>
      <w:pPr>
        <w:tabs>
          <w:tab w:val="num" w:pos="3600"/>
        </w:tabs>
        <w:ind w:left="3600" w:hanging="360"/>
      </w:pPr>
    </w:lvl>
    <w:lvl w:ilvl="5" w:tplc="6A166542" w:tentative="1">
      <w:start w:val="1"/>
      <w:numFmt w:val="decimal"/>
      <w:lvlText w:val="%6."/>
      <w:lvlJc w:val="left"/>
      <w:pPr>
        <w:tabs>
          <w:tab w:val="num" w:pos="4320"/>
        </w:tabs>
        <w:ind w:left="4320" w:hanging="360"/>
      </w:pPr>
    </w:lvl>
    <w:lvl w:ilvl="6" w:tplc="F63033F4" w:tentative="1">
      <w:start w:val="1"/>
      <w:numFmt w:val="decimal"/>
      <w:lvlText w:val="%7."/>
      <w:lvlJc w:val="left"/>
      <w:pPr>
        <w:tabs>
          <w:tab w:val="num" w:pos="5040"/>
        </w:tabs>
        <w:ind w:left="5040" w:hanging="360"/>
      </w:pPr>
    </w:lvl>
    <w:lvl w:ilvl="7" w:tplc="845AD81C" w:tentative="1">
      <w:start w:val="1"/>
      <w:numFmt w:val="decimal"/>
      <w:lvlText w:val="%8."/>
      <w:lvlJc w:val="left"/>
      <w:pPr>
        <w:tabs>
          <w:tab w:val="num" w:pos="5760"/>
        </w:tabs>
        <w:ind w:left="5760" w:hanging="360"/>
      </w:pPr>
    </w:lvl>
    <w:lvl w:ilvl="8" w:tplc="308A6390" w:tentative="1">
      <w:start w:val="1"/>
      <w:numFmt w:val="decimal"/>
      <w:lvlText w:val="%9."/>
      <w:lvlJc w:val="left"/>
      <w:pPr>
        <w:tabs>
          <w:tab w:val="num" w:pos="6480"/>
        </w:tabs>
        <w:ind w:left="6480" w:hanging="360"/>
      </w:pPr>
    </w:lvl>
  </w:abstractNum>
  <w:abstractNum w:abstractNumId="35" w15:restartNumberingAfterBreak="0">
    <w:nsid w:val="1B140816"/>
    <w:multiLevelType w:val="hybridMultilevel"/>
    <w:tmpl w:val="4A9488F6"/>
    <w:lvl w:ilvl="0" w:tplc="CC6037E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1B7A3F20"/>
    <w:multiLevelType w:val="hybridMultilevel"/>
    <w:tmpl w:val="BC00E7A4"/>
    <w:lvl w:ilvl="0" w:tplc="B8FAFBE6">
      <w:start w:val="6"/>
      <w:numFmt w:val="decimal"/>
      <w:lvlText w:val="%1."/>
      <w:lvlJc w:val="left"/>
      <w:pPr>
        <w:tabs>
          <w:tab w:val="num" w:pos="720"/>
        </w:tabs>
        <w:ind w:left="720" w:hanging="360"/>
      </w:pPr>
    </w:lvl>
    <w:lvl w:ilvl="1" w:tplc="517212E2" w:tentative="1">
      <w:start w:val="1"/>
      <w:numFmt w:val="decimal"/>
      <w:lvlText w:val="%2."/>
      <w:lvlJc w:val="left"/>
      <w:pPr>
        <w:tabs>
          <w:tab w:val="num" w:pos="1440"/>
        </w:tabs>
        <w:ind w:left="1440" w:hanging="360"/>
      </w:pPr>
    </w:lvl>
    <w:lvl w:ilvl="2" w:tplc="ABBA6BF6" w:tentative="1">
      <w:start w:val="1"/>
      <w:numFmt w:val="decimal"/>
      <w:lvlText w:val="%3."/>
      <w:lvlJc w:val="left"/>
      <w:pPr>
        <w:tabs>
          <w:tab w:val="num" w:pos="2160"/>
        </w:tabs>
        <w:ind w:left="2160" w:hanging="360"/>
      </w:pPr>
    </w:lvl>
    <w:lvl w:ilvl="3" w:tplc="55E6EF1A" w:tentative="1">
      <w:start w:val="1"/>
      <w:numFmt w:val="decimal"/>
      <w:lvlText w:val="%4."/>
      <w:lvlJc w:val="left"/>
      <w:pPr>
        <w:tabs>
          <w:tab w:val="num" w:pos="2880"/>
        </w:tabs>
        <w:ind w:left="2880" w:hanging="360"/>
      </w:pPr>
    </w:lvl>
    <w:lvl w:ilvl="4" w:tplc="4114131E" w:tentative="1">
      <w:start w:val="1"/>
      <w:numFmt w:val="decimal"/>
      <w:lvlText w:val="%5."/>
      <w:lvlJc w:val="left"/>
      <w:pPr>
        <w:tabs>
          <w:tab w:val="num" w:pos="3600"/>
        </w:tabs>
        <w:ind w:left="3600" w:hanging="360"/>
      </w:pPr>
    </w:lvl>
    <w:lvl w:ilvl="5" w:tplc="DE888F5C" w:tentative="1">
      <w:start w:val="1"/>
      <w:numFmt w:val="decimal"/>
      <w:lvlText w:val="%6."/>
      <w:lvlJc w:val="left"/>
      <w:pPr>
        <w:tabs>
          <w:tab w:val="num" w:pos="4320"/>
        </w:tabs>
        <w:ind w:left="4320" w:hanging="360"/>
      </w:pPr>
    </w:lvl>
    <w:lvl w:ilvl="6" w:tplc="3176E73C" w:tentative="1">
      <w:start w:val="1"/>
      <w:numFmt w:val="decimal"/>
      <w:lvlText w:val="%7."/>
      <w:lvlJc w:val="left"/>
      <w:pPr>
        <w:tabs>
          <w:tab w:val="num" w:pos="5040"/>
        </w:tabs>
        <w:ind w:left="5040" w:hanging="360"/>
      </w:pPr>
    </w:lvl>
    <w:lvl w:ilvl="7" w:tplc="6F2A1546" w:tentative="1">
      <w:start w:val="1"/>
      <w:numFmt w:val="decimal"/>
      <w:lvlText w:val="%8."/>
      <w:lvlJc w:val="left"/>
      <w:pPr>
        <w:tabs>
          <w:tab w:val="num" w:pos="5760"/>
        </w:tabs>
        <w:ind w:left="5760" w:hanging="360"/>
      </w:pPr>
    </w:lvl>
    <w:lvl w:ilvl="8" w:tplc="69C66DD2" w:tentative="1">
      <w:start w:val="1"/>
      <w:numFmt w:val="decimal"/>
      <w:lvlText w:val="%9."/>
      <w:lvlJc w:val="left"/>
      <w:pPr>
        <w:tabs>
          <w:tab w:val="num" w:pos="6480"/>
        </w:tabs>
        <w:ind w:left="6480" w:hanging="360"/>
      </w:pPr>
    </w:lvl>
  </w:abstractNum>
  <w:abstractNum w:abstractNumId="37" w15:restartNumberingAfterBreak="0">
    <w:nsid w:val="1DA8633F"/>
    <w:multiLevelType w:val="hybridMultilevel"/>
    <w:tmpl w:val="7974EB2C"/>
    <w:lvl w:ilvl="0" w:tplc="6978B0E4">
      <w:start w:val="2"/>
      <w:numFmt w:val="decimal"/>
      <w:lvlText w:val="%1."/>
      <w:lvlJc w:val="left"/>
      <w:pPr>
        <w:tabs>
          <w:tab w:val="num" w:pos="720"/>
        </w:tabs>
        <w:ind w:left="720" w:hanging="360"/>
      </w:pPr>
    </w:lvl>
    <w:lvl w:ilvl="1" w:tplc="D0D4E104" w:tentative="1">
      <w:start w:val="1"/>
      <w:numFmt w:val="decimal"/>
      <w:lvlText w:val="%2."/>
      <w:lvlJc w:val="left"/>
      <w:pPr>
        <w:tabs>
          <w:tab w:val="num" w:pos="1440"/>
        </w:tabs>
        <w:ind w:left="1440" w:hanging="360"/>
      </w:pPr>
    </w:lvl>
    <w:lvl w:ilvl="2" w:tplc="DC0A021C" w:tentative="1">
      <w:start w:val="1"/>
      <w:numFmt w:val="decimal"/>
      <w:lvlText w:val="%3."/>
      <w:lvlJc w:val="left"/>
      <w:pPr>
        <w:tabs>
          <w:tab w:val="num" w:pos="2160"/>
        </w:tabs>
        <w:ind w:left="2160" w:hanging="360"/>
      </w:pPr>
    </w:lvl>
    <w:lvl w:ilvl="3" w:tplc="4BF8B5F8" w:tentative="1">
      <w:start w:val="1"/>
      <w:numFmt w:val="decimal"/>
      <w:lvlText w:val="%4."/>
      <w:lvlJc w:val="left"/>
      <w:pPr>
        <w:tabs>
          <w:tab w:val="num" w:pos="2880"/>
        </w:tabs>
        <w:ind w:left="2880" w:hanging="360"/>
      </w:pPr>
    </w:lvl>
    <w:lvl w:ilvl="4" w:tplc="91760394" w:tentative="1">
      <w:start w:val="1"/>
      <w:numFmt w:val="decimal"/>
      <w:lvlText w:val="%5."/>
      <w:lvlJc w:val="left"/>
      <w:pPr>
        <w:tabs>
          <w:tab w:val="num" w:pos="3600"/>
        </w:tabs>
        <w:ind w:left="3600" w:hanging="360"/>
      </w:pPr>
    </w:lvl>
    <w:lvl w:ilvl="5" w:tplc="A65EED82" w:tentative="1">
      <w:start w:val="1"/>
      <w:numFmt w:val="decimal"/>
      <w:lvlText w:val="%6."/>
      <w:lvlJc w:val="left"/>
      <w:pPr>
        <w:tabs>
          <w:tab w:val="num" w:pos="4320"/>
        </w:tabs>
        <w:ind w:left="4320" w:hanging="360"/>
      </w:pPr>
    </w:lvl>
    <w:lvl w:ilvl="6" w:tplc="3592A38E" w:tentative="1">
      <w:start w:val="1"/>
      <w:numFmt w:val="decimal"/>
      <w:lvlText w:val="%7."/>
      <w:lvlJc w:val="left"/>
      <w:pPr>
        <w:tabs>
          <w:tab w:val="num" w:pos="5040"/>
        </w:tabs>
        <w:ind w:left="5040" w:hanging="360"/>
      </w:pPr>
    </w:lvl>
    <w:lvl w:ilvl="7" w:tplc="2BE08512" w:tentative="1">
      <w:start w:val="1"/>
      <w:numFmt w:val="decimal"/>
      <w:lvlText w:val="%8."/>
      <w:lvlJc w:val="left"/>
      <w:pPr>
        <w:tabs>
          <w:tab w:val="num" w:pos="5760"/>
        </w:tabs>
        <w:ind w:left="5760" w:hanging="360"/>
      </w:pPr>
    </w:lvl>
    <w:lvl w:ilvl="8" w:tplc="9AB0BC5C" w:tentative="1">
      <w:start w:val="1"/>
      <w:numFmt w:val="decimal"/>
      <w:lvlText w:val="%9."/>
      <w:lvlJc w:val="left"/>
      <w:pPr>
        <w:tabs>
          <w:tab w:val="num" w:pos="6480"/>
        </w:tabs>
        <w:ind w:left="6480" w:hanging="360"/>
      </w:pPr>
    </w:lvl>
  </w:abstractNum>
  <w:abstractNum w:abstractNumId="38" w15:restartNumberingAfterBreak="0">
    <w:nsid w:val="1E596C28"/>
    <w:multiLevelType w:val="hybridMultilevel"/>
    <w:tmpl w:val="278C9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E15C8F"/>
    <w:multiLevelType w:val="hybridMultilevel"/>
    <w:tmpl w:val="28884170"/>
    <w:lvl w:ilvl="0" w:tplc="40EE50E6">
      <w:start w:val="1"/>
      <w:numFmt w:val="bullet"/>
      <w:lvlText w:val=""/>
      <w:lvlJc w:val="left"/>
      <w:pPr>
        <w:tabs>
          <w:tab w:val="num" w:pos="720"/>
        </w:tabs>
        <w:ind w:left="720" w:hanging="360"/>
      </w:pPr>
      <w:rPr>
        <w:rFonts w:ascii="Symbol" w:hAnsi="Symbol" w:hint="default"/>
        <w:sz w:val="20"/>
      </w:rPr>
    </w:lvl>
    <w:lvl w:ilvl="1" w:tplc="F99C9468">
      <w:start w:val="1"/>
      <w:numFmt w:val="lowerLetter"/>
      <w:lvlText w:val="%2)"/>
      <w:lvlJc w:val="left"/>
      <w:pPr>
        <w:ind w:left="1440" w:hanging="360"/>
      </w:pPr>
      <w:rPr>
        <w:rFonts w:hint="default"/>
      </w:rPr>
    </w:lvl>
    <w:lvl w:ilvl="2" w:tplc="E6447A1E" w:tentative="1">
      <w:start w:val="1"/>
      <w:numFmt w:val="bullet"/>
      <w:lvlText w:val=""/>
      <w:lvlJc w:val="left"/>
      <w:pPr>
        <w:tabs>
          <w:tab w:val="num" w:pos="2160"/>
        </w:tabs>
        <w:ind w:left="2160" w:hanging="360"/>
      </w:pPr>
      <w:rPr>
        <w:rFonts w:ascii="Wingdings" w:hAnsi="Wingdings" w:hint="default"/>
        <w:sz w:val="20"/>
      </w:rPr>
    </w:lvl>
    <w:lvl w:ilvl="3" w:tplc="431E58DE" w:tentative="1">
      <w:start w:val="1"/>
      <w:numFmt w:val="bullet"/>
      <w:lvlText w:val=""/>
      <w:lvlJc w:val="left"/>
      <w:pPr>
        <w:tabs>
          <w:tab w:val="num" w:pos="2880"/>
        </w:tabs>
        <w:ind w:left="2880" w:hanging="360"/>
      </w:pPr>
      <w:rPr>
        <w:rFonts w:ascii="Wingdings" w:hAnsi="Wingdings" w:hint="default"/>
        <w:sz w:val="20"/>
      </w:rPr>
    </w:lvl>
    <w:lvl w:ilvl="4" w:tplc="8D94C850" w:tentative="1">
      <w:start w:val="1"/>
      <w:numFmt w:val="bullet"/>
      <w:lvlText w:val=""/>
      <w:lvlJc w:val="left"/>
      <w:pPr>
        <w:tabs>
          <w:tab w:val="num" w:pos="3600"/>
        </w:tabs>
        <w:ind w:left="3600" w:hanging="360"/>
      </w:pPr>
      <w:rPr>
        <w:rFonts w:ascii="Wingdings" w:hAnsi="Wingdings" w:hint="default"/>
        <w:sz w:val="20"/>
      </w:rPr>
    </w:lvl>
    <w:lvl w:ilvl="5" w:tplc="403EE374" w:tentative="1">
      <w:start w:val="1"/>
      <w:numFmt w:val="bullet"/>
      <w:lvlText w:val=""/>
      <w:lvlJc w:val="left"/>
      <w:pPr>
        <w:tabs>
          <w:tab w:val="num" w:pos="4320"/>
        </w:tabs>
        <w:ind w:left="4320" w:hanging="360"/>
      </w:pPr>
      <w:rPr>
        <w:rFonts w:ascii="Wingdings" w:hAnsi="Wingdings" w:hint="default"/>
        <w:sz w:val="20"/>
      </w:rPr>
    </w:lvl>
    <w:lvl w:ilvl="6" w:tplc="7ACA0D44" w:tentative="1">
      <w:start w:val="1"/>
      <w:numFmt w:val="bullet"/>
      <w:lvlText w:val=""/>
      <w:lvlJc w:val="left"/>
      <w:pPr>
        <w:tabs>
          <w:tab w:val="num" w:pos="5040"/>
        </w:tabs>
        <w:ind w:left="5040" w:hanging="360"/>
      </w:pPr>
      <w:rPr>
        <w:rFonts w:ascii="Wingdings" w:hAnsi="Wingdings" w:hint="default"/>
        <w:sz w:val="20"/>
      </w:rPr>
    </w:lvl>
    <w:lvl w:ilvl="7" w:tplc="3CB67CE8" w:tentative="1">
      <w:start w:val="1"/>
      <w:numFmt w:val="bullet"/>
      <w:lvlText w:val=""/>
      <w:lvlJc w:val="left"/>
      <w:pPr>
        <w:tabs>
          <w:tab w:val="num" w:pos="5760"/>
        </w:tabs>
        <w:ind w:left="5760" w:hanging="360"/>
      </w:pPr>
      <w:rPr>
        <w:rFonts w:ascii="Wingdings" w:hAnsi="Wingdings" w:hint="default"/>
        <w:sz w:val="20"/>
      </w:rPr>
    </w:lvl>
    <w:lvl w:ilvl="8" w:tplc="35F0B5AE"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135069"/>
    <w:multiLevelType w:val="hybridMultilevel"/>
    <w:tmpl w:val="4228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2E5D25"/>
    <w:multiLevelType w:val="hybridMultilevel"/>
    <w:tmpl w:val="1EEA4DE4"/>
    <w:lvl w:ilvl="0" w:tplc="08090001">
      <w:start w:val="1"/>
      <w:numFmt w:val="bullet"/>
      <w:lvlText w:val=""/>
      <w:lvlJc w:val="left"/>
      <w:pPr>
        <w:ind w:left="2490" w:hanging="360"/>
      </w:pPr>
      <w:rPr>
        <w:rFonts w:ascii="Symbol" w:hAnsi="Symbol" w:hint="default"/>
      </w:rPr>
    </w:lvl>
    <w:lvl w:ilvl="1" w:tplc="08090003">
      <w:start w:val="1"/>
      <w:numFmt w:val="bullet"/>
      <w:lvlText w:val="o"/>
      <w:lvlJc w:val="left"/>
      <w:pPr>
        <w:ind w:left="3210" w:hanging="360"/>
      </w:pPr>
      <w:rPr>
        <w:rFonts w:ascii="Courier New" w:hAnsi="Courier New" w:cs="Courier New" w:hint="default"/>
      </w:rPr>
    </w:lvl>
    <w:lvl w:ilvl="2" w:tplc="08090005" w:tentative="1">
      <w:start w:val="1"/>
      <w:numFmt w:val="bullet"/>
      <w:lvlText w:val=""/>
      <w:lvlJc w:val="left"/>
      <w:pPr>
        <w:ind w:left="3930" w:hanging="360"/>
      </w:pPr>
      <w:rPr>
        <w:rFonts w:ascii="Wingdings" w:hAnsi="Wingdings" w:hint="default"/>
      </w:rPr>
    </w:lvl>
    <w:lvl w:ilvl="3" w:tplc="08090001" w:tentative="1">
      <w:start w:val="1"/>
      <w:numFmt w:val="bullet"/>
      <w:lvlText w:val=""/>
      <w:lvlJc w:val="left"/>
      <w:pPr>
        <w:ind w:left="4650" w:hanging="360"/>
      </w:pPr>
      <w:rPr>
        <w:rFonts w:ascii="Symbol" w:hAnsi="Symbol" w:hint="default"/>
      </w:rPr>
    </w:lvl>
    <w:lvl w:ilvl="4" w:tplc="08090003" w:tentative="1">
      <w:start w:val="1"/>
      <w:numFmt w:val="bullet"/>
      <w:lvlText w:val="o"/>
      <w:lvlJc w:val="left"/>
      <w:pPr>
        <w:ind w:left="5370" w:hanging="360"/>
      </w:pPr>
      <w:rPr>
        <w:rFonts w:ascii="Courier New" w:hAnsi="Courier New" w:cs="Courier New" w:hint="default"/>
      </w:rPr>
    </w:lvl>
    <w:lvl w:ilvl="5" w:tplc="08090005" w:tentative="1">
      <w:start w:val="1"/>
      <w:numFmt w:val="bullet"/>
      <w:lvlText w:val=""/>
      <w:lvlJc w:val="left"/>
      <w:pPr>
        <w:ind w:left="6090" w:hanging="360"/>
      </w:pPr>
      <w:rPr>
        <w:rFonts w:ascii="Wingdings" w:hAnsi="Wingdings" w:hint="default"/>
      </w:rPr>
    </w:lvl>
    <w:lvl w:ilvl="6" w:tplc="08090001" w:tentative="1">
      <w:start w:val="1"/>
      <w:numFmt w:val="bullet"/>
      <w:lvlText w:val=""/>
      <w:lvlJc w:val="left"/>
      <w:pPr>
        <w:ind w:left="6810" w:hanging="360"/>
      </w:pPr>
      <w:rPr>
        <w:rFonts w:ascii="Symbol" w:hAnsi="Symbol" w:hint="default"/>
      </w:rPr>
    </w:lvl>
    <w:lvl w:ilvl="7" w:tplc="08090003" w:tentative="1">
      <w:start w:val="1"/>
      <w:numFmt w:val="bullet"/>
      <w:lvlText w:val="o"/>
      <w:lvlJc w:val="left"/>
      <w:pPr>
        <w:ind w:left="7530" w:hanging="360"/>
      </w:pPr>
      <w:rPr>
        <w:rFonts w:ascii="Courier New" w:hAnsi="Courier New" w:cs="Courier New" w:hint="default"/>
      </w:rPr>
    </w:lvl>
    <w:lvl w:ilvl="8" w:tplc="08090005" w:tentative="1">
      <w:start w:val="1"/>
      <w:numFmt w:val="bullet"/>
      <w:lvlText w:val=""/>
      <w:lvlJc w:val="left"/>
      <w:pPr>
        <w:ind w:left="8250" w:hanging="360"/>
      </w:pPr>
      <w:rPr>
        <w:rFonts w:ascii="Wingdings" w:hAnsi="Wingdings" w:hint="default"/>
      </w:rPr>
    </w:lvl>
  </w:abstractNum>
  <w:abstractNum w:abstractNumId="42" w15:restartNumberingAfterBreak="0">
    <w:nsid w:val="1F9A2137"/>
    <w:multiLevelType w:val="hybridMultilevel"/>
    <w:tmpl w:val="C5F6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411B60"/>
    <w:multiLevelType w:val="hybridMultilevel"/>
    <w:tmpl w:val="ED624E70"/>
    <w:lvl w:ilvl="0" w:tplc="0DF03454">
      <w:start w:val="1"/>
      <w:numFmt w:val="decimal"/>
      <w:lvlText w:val="%1."/>
      <w:lvlJc w:val="left"/>
      <w:pPr>
        <w:tabs>
          <w:tab w:val="num" w:pos="720"/>
        </w:tabs>
        <w:ind w:left="720" w:hanging="360"/>
      </w:pPr>
    </w:lvl>
    <w:lvl w:ilvl="1" w:tplc="D5E2C64E" w:tentative="1">
      <w:start w:val="1"/>
      <w:numFmt w:val="decimal"/>
      <w:lvlText w:val="%2."/>
      <w:lvlJc w:val="left"/>
      <w:pPr>
        <w:tabs>
          <w:tab w:val="num" w:pos="1440"/>
        </w:tabs>
        <w:ind w:left="1440" w:hanging="360"/>
      </w:pPr>
    </w:lvl>
    <w:lvl w:ilvl="2" w:tplc="54387910" w:tentative="1">
      <w:start w:val="1"/>
      <w:numFmt w:val="decimal"/>
      <w:lvlText w:val="%3."/>
      <w:lvlJc w:val="left"/>
      <w:pPr>
        <w:tabs>
          <w:tab w:val="num" w:pos="2160"/>
        </w:tabs>
        <w:ind w:left="2160" w:hanging="360"/>
      </w:pPr>
    </w:lvl>
    <w:lvl w:ilvl="3" w:tplc="C6380C52" w:tentative="1">
      <w:start w:val="1"/>
      <w:numFmt w:val="decimal"/>
      <w:lvlText w:val="%4."/>
      <w:lvlJc w:val="left"/>
      <w:pPr>
        <w:tabs>
          <w:tab w:val="num" w:pos="2880"/>
        </w:tabs>
        <w:ind w:left="2880" w:hanging="360"/>
      </w:pPr>
    </w:lvl>
    <w:lvl w:ilvl="4" w:tplc="FCE23564" w:tentative="1">
      <w:start w:val="1"/>
      <w:numFmt w:val="decimal"/>
      <w:lvlText w:val="%5."/>
      <w:lvlJc w:val="left"/>
      <w:pPr>
        <w:tabs>
          <w:tab w:val="num" w:pos="3600"/>
        </w:tabs>
        <w:ind w:left="3600" w:hanging="360"/>
      </w:pPr>
    </w:lvl>
    <w:lvl w:ilvl="5" w:tplc="9078CCC4" w:tentative="1">
      <w:start w:val="1"/>
      <w:numFmt w:val="decimal"/>
      <w:lvlText w:val="%6."/>
      <w:lvlJc w:val="left"/>
      <w:pPr>
        <w:tabs>
          <w:tab w:val="num" w:pos="4320"/>
        </w:tabs>
        <w:ind w:left="4320" w:hanging="360"/>
      </w:pPr>
    </w:lvl>
    <w:lvl w:ilvl="6" w:tplc="F64E9890" w:tentative="1">
      <w:start w:val="1"/>
      <w:numFmt w:val="decimal"/>
      <w:lvlText w:val="%7."/>
      <w:lvlJc w:val="left"/>
      <w:pPr>
        <w:tabs>
          <w:tab w:val="num" w:pos="5040"/>
        </w:tabs>
        <w:ind w:left="5040" w:hanging="360"/>
      </w:pPr>
    </w:lvl>
    <w:lvl w:ilvl="7" w:tplc="4D92724C" w:tentative="1">
      <w:start w:val="1"/>
      <w:numFmt w:val="decimal"/>
      <w:lvlText w:val="%8."/>
      <w:lvlJc w:val="left"/>
      <w:pPr>
        <w:tabs>
          <w:tab w:val="num" w:pos="5760"/>
        </w:tabs>
        <w:ind w:left="5760" w:hanging="360"/>
      </w:pPr>
    </w:lvl>
    <w:lvl w:ilvl="8" w:tplc="69BA63EC" w:tentative="1">
      <w:start w:val="1"/>
      <w:numFmt w:val="decimal"/>
      <w:lvlText w:val="%9."/>
      <w:lvlJc w:val="left"/>
      <w:pPr>
        <w:tabs>
          <w:tab w:val="num" w:pos="6480"/>
        </w:tabs>
        <w:ind w:left="6480" w:hanging="360"/>
      </w:pPr>
    </w:lvl>
  </w:abstractNum>
  <w:abstractNum w:abstractNumId="44" w15:restartNumberingAfterBreak="0">
    <w:nsid w:val="22025CAE"/>
    <w:multiLevelType w:val="hybridMultilevel"/>
    <w:tmpl w:val="7DD2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067A13"/>
    <w:multiLevelType w:val="hybridMultilevel"/>
    <w:tmpl w:val="19A2D270"/>
    <w:lvl w:ilvl="0" w:tplc="2C7E54E2">
      <w:start w:val="1"/>
      <w:numFmt w:val="decimal"/>
      <w:lvlText w:val="%1."/>
      <w:lvlJc w:val="left"/>
      <w:pPr>
        <w:tabs>
          <w:tab w:val="num" w:pos="720"/>
        </w:tabs>
        <w:ind w:left="720" w:hanging="360"/>
      </w:pPr>
    </w:lvl>
    <w:lvl w:ilvl="1" w:tplc="DDB4C874" w:tentative="1">
      <w:start w:val="1"/>
      <w:numFmt w:val="decimal"/>
      <w:lvlText w:val="%2."/>
      <w:lvlJc w:val="left"/>
      <w:pPr>
        <w:tabs>
          <w:tab w:val="num" w:pos="1440"/>
        </w:tabs>
        <w:ind w:left="1440" w:hanging="360"/>
      </w:pPr>
    </w:lvl>
    <w:lvl w:ilvl="2" w:tplc="8BC80248" w:tentative="1">
      <w:start w:val="1"/>
      <w:numFmt w:val="decimal"/>
      <w:lvlText w:val="%3."/>
      <w:lvlJc w:val="left"/>
      <w:pPr>
        <w:tabs>
          <w:tab w:val="num" w:pos="2160"/>
        </w:tabs>
        <w:ind w:left="2160" w:hanging="360"/>
      </w:pPr>
    </w:lvl>
    <w:lvl w:ilvl="3" w:tplc="D23E3668" w:tentative="1">
      <w:start w:val="1"/>
      <w:numFmt w:val="decimal"/>
      <w:lvlText w:val="%4."/>
      <w:lvlJc w:val="left"/>
      <w:pPr>
        <w:tabs>
          <w:tab w:val="num" w:pos="2880"/>
        </w:tabs>
        <w:ind w:left="2880" w:hanging="360"/>
      </w:pPr>
    </w:lvl>
    <w:lvl w:ilvl="4" w:tplc="873C7B92" w:tentative="1">
      <w:start w:val="1"/>
      <w:numFmt w:val="decimal"/>
      <w:lvlText w:val="%5."/>
      <w:lvlJc w:val="left"/>
      <w:pPr>
        <w:tabs>
          <w:tab w:val="num" w:pos="3600"/>
        </w:tabs>
        <w:ind w:left="3600" w:hanging="360"/>
      </w:pPr>
    </w:lvl>
    <w:lvl w:ilvl="5" w:tplc="2A86DB6A" w:tentative="1">
      <w:start w:val="1"/>
      <w:numFmt w:val="decimal"/>
      <w:lvlText w:val="%6."/>
      <w:lvlJc w:val="left"/>
      <w:pPr>
        <w:tabs>
          <w:tab w:val="num" w:pos="4320"/>
        </w:tabs>
        <w:ind w:left="4320" w:hanging="360"/>
      </w:pPr>
    </w:lvl>
    <w:lvl w:ilvl="6" w:tplc="ED0A3AC2" w:tentative="1">
      <w:start w:val="1"/>
      <w:numFmt w:val="decimal"/>
      <w:lvlText w:val="%7."/>
      <w:lvlJc w:val="left"/>
      <w:pPr>
        <w:tabs>
          <w:tab w:val="num" w:pos="5040"/>
        </w:tabs>
        <w:ind w:left="5040" w:hanging="360"/>
      </w:pPr>
    </w:lvl>
    <w:lvl w:ilvl="7" w:tplc="78582C94" w:tentative="1">
      <w:start w:val="1"/>
      <w:numFmt w:val="decimal"/>
      <w:lvlText w:val="%8."/>
      <w:lvlJc w:val="left"/>
      <w:pPr>
        <w:tabs>
          <w:tab w:val="num" w:pos="5760"/>
        </w:tabs>
        <w:ind w:left="5760" w:hanging="360"/>
      </w:pPr>
    </w:lvl>
    <w:lvl w:ilvl="8" w:tplc="AE742428" w:tentative="1">
      <w:start w:val="1"/>
      <w:numFmt w:val="decimal"/>
      <w:lvlText w:val="%9."/>
      <w:lvlJc w:val="left"/>
      <w:pPr>
        <w:tabs>
          <w:tab w:val="num" w:pos="6480"/>
        </w:tabs>
        <w:ind w:left="6480" w:hanging="360"/>
      </w:pPr>
    </w:lvl>
  </w:abstractNum>
  <w:abstractNum w:abstractNumId="46" w15:restartNumberingAfterBreak="0">
    <w:nsid w:val="24B747FB"/>
    <w:multiLevelType w:val="hybridMultilevel"/>
    <w:tmpl w:val="5EAEB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DC3DE2"/>
    <w:multiLevelType w:val="hybridMultilevel"/>
    <w:tmpl w:val="81609E5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8" w15:restartNumberingAfterBreak="0">
    <w:nsid w:val="253A61CC"/>
    <w:multiLevelType w:val="hybridMultilevel"/>
    <w:tmpl w:val="4460845E"/>
    <w:lvl w:ilvl="0" w:tplc="901ACC2E">
      <w:numFmt w:val="bullet"/>
      <w:lvlText w:val="•"/>
      <w:lvlJc w:val="left"/>
      <w:pPr>
        <w:ind w:left="415" w:hanging="360"/>
      </w:pPr>
      <w:rPr>
        <w:rFonts w:ascii="Calibri" w:eastAsia="Calibri" w:hAnsi="Calibri" w:cs="Calibri" w:hint="default"/>
        <w:spacing w:val="-15"/>
        <w:w w:val="100"/>
        <w:sz w:val="22"/>
        <w:szCs w:val="22"/>
      </w:rPr>
    </w:lvl>
    <w:lvl w:ilvl="1" w:tplc="A36E28FE">
      <w:numFmt w:val="bullet"/>
      <w:lvlText w:val="•"/>
      <w:lvlJc w:val="left"/>
      <w:pPr>
        <w:ind w:left="797" w:hanging="360"/>
      </w:pPr>
      <w:rPr>
        <w:rFonts w:hint="default"/>
      </w:rPr>
    </w:lvl>
    <w:lvl w:ilvl="2" w:tplc="0ABC38FA">
      <w:numFmt w:val="bullet"/>
      <w:lvlText w:val="•"/>
      <w:lvlJc w:val="left"/>
      <w:pPr>
        <w:ind w:left="1175" w:hanging="360"/>
      </w:pPr>
      <w:rPr>
        <w:rFonts w:hint="default"/>
      </w:rPr>
    </w:lvl>
    <w:lvl w:ilvl="3" w:tplc="1946D85E">
      <w:numFmt w:val="bullet"/>
      <w:lvlText w:val="•"/>
      <w:lvlJc w:val="left"/>
      <w:pPr>
        <w:ind w:left="1553" w:hanging="360"/>
      </w:pPr>
      <w:rPr>
        <w:rFonts w:hint="default"/>
      </w:rPr>
    </w:lvl>
    <w:lvl w:ilvl="4" w:tplc="43E2B02E">
      <w:numFmt w:val="bullet"/>
      <w:lvlText w:val="•"/>
      <w:lvlJc w:val="left"/>
      <w:pPr>
        <w:ind w:left="1931" w:hanging="360"/>
      </w:pPr>
      <w:rPr>
        <w:rFonts w:hint="default"/>
      </w:rPr>
    </w:lvl>
    <w:lvl w:ilvl="5" w:tplc="4C12C47A">
      <w:numFmt w:val="bullet"/>
      <w:lvlText w:val="•"/>
      <w:lvlJc w:val="left"/>
      <w:pPr>
        <w:ind w:left="2309" w:hanging="360"/>
      </w:pPr>
      <w:rPr>
        <w:rFonts w:hint="default"/>
      </w:rPr>
    </w:lvl>
    <w:lvl w:ilvl="6" w:tplc="03F6711C">
      <w:numFmt w:val="bullet"/>
      <w:lvlText w:val="•"/>
      <w:lvlJc w:val="left"/>
      <w:pPr>
        <w:ind w:left="2687" w:hanging="360"/>
      </w:pPr>
      <w:rPr>
        <w:rFonts w:hint="default"/>
      </w:rPr>
    </w:lvl>
    <w:lvl w:ilvl="7" w:tplc="A9DE2AF0">
      <w:numFmt w:val="bullet"/>
      <w:lvlText w:val="•"/>
      <w:lvlJc w:val="left"/>
      <w:pPr>
        <w:ind w:left="3065" w:hanging="360"/>
      </w:pPr>
      <w:rPr>
        <w:rFonts w:hint="default"/>
      </w:rPr>
    </w:lvl>
    <w:lvl w:ilvl="8" w:tplc="8162F0DE">
      <w:numFmt w:val="bullet"/>
      <w:lvlText w:val="•"/>
      <w:lvlJc w:val="left"/>
      <w:pPr>
        <w:ind w:left="3443" w:hanging="360"/>
      </w:pPr>
      <w:rPr>
        <w:rFonts w:hint="default"/>
      </w:rPr>
    </w:lvl>
  </w:abstractNum>
  <w:abstractNum w:abstractNumId="49" w15:restartNumberingAfterBreak="0">
    <w:nsid w:val="27CC6EC7"/>
    <w:multiLevelType w:val="hybridMultilevel"/>
    <w:tmpl w:val="0A7A26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282F567A"/>
    <w:multiLevelType w:val="hybridMultilevel"/>
    <w:tmpl w:val="824615EC"/>
    <w:lvl w:ilvl="0" w:tplc="0B8E982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2D332E8C"/>
    <w:multiLevelType w:val="hybridMultilevel"/>
    <w:tmpl w:val="D13EB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2867A5D"/>
    <w:multiLevelType w:val="hybridMultilevel"/>
    <w:tmpl w:val="478E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335043"/>
    <w:multiLevelType w:val="hybridMultilevel"/>
    <w:tmpl w:val="C2E68ED8"/>
    <w:lvl w:ilvl="0" w:tplc="AFB090D6">
      <w:start w:val="2"/>
      <w:numFmt w:val="lowerLetter"/>
      <w:lvlText w:val="%1."/>
      <w:lvlJc w:val="left"/>
      <w:pPr>
        <w:tabs>
          <w:tab w:val="num" w:pos="720"/>
        </w:tabs>
        <w:ind w:left="720" w:hanging="360"/>
      </w:pPr>
    </w:lvl>
    <w:lvl w:ilvl="1" w:tplc="F366413E" w:tentative="1">
      <w:start w:val="1"/>
      <w:numFmt w:val="lowerLetter"/>
      <w:lvlText w:val="%2."/>
      <w:lvlJc w:val="left"/>
      <w:pPr>
        <w:tabs>
          <w:tab w:val="num" w:pos="1440"/>
        </w:tabs>
        <w:ind w:left="1440" w:hanging="360"/>
      </w:pPr>
    </w:lvl>
    <w:lvl w:ilvl="2" w:tplc="4FDC1E84" w:tentative="1">
      <w:start w:val="1"/>
      <w:numFmt w:val="lowerLetter"/>
      <w:lvlText w:val="%3."/>
      <w:lvlJc w:val="left"/>
      <w:pPr>
        <w:tabs>
          <w:tab w:val="num" w:pos="2160"/>
        </w:tabs>
        <w:ind w:left="2160" w:hanging="360"/>
      </w:pPr>
    </w:lvl>
    <w:lvl w:ilvl="3" w:tplc="10863BA4" w:tentative="1">
      <w:start w:val="1"/>
      <w:numFmt w:val="lowerLetter"/>
      <w:lvlText w:val="%4."/>
      <w:lvlJc w:val="left"/>
      <w:pPr>
        <w:tabs>
          <w:tab w:val="num" w:pos="2880"/>
        </w:tabs>
        <w:ind w:left="2880" w:hanging="360"/>
      </w:pPr>
    </w:lvl>
    <w:lvl w:ilvl="4" w:tplc="72DA7C9E" w:tentative="1">
      <w:start w:val="1"/>
      <w:numFmt w:val="lowerLetter"/>
      <w:lvlText w:val="%5."/>
      <w:lvlJc w:val="left"/>
      <w:pPr>
        <w:tabs>
          <w:tab w:val="num" w:pos="3600"/>
        </w:tabs>
        <w:ind w:left="3600" w:hanging="360"/>
      </w:pPr>
    </w:lvl>
    <w:lvl w:ilvl="5" w:tplc="2870C036" w:tentative="1">
      <w:start w:val="1"/>
      <w:numFmt w:val="lowerLetter"/>
      <w:lvlText w:val="%6."/>
      <w:lvlJc w:val="left"/>
      <w:pPr>
        <w:tabs>
          <w:tab w:val="num" w:pos="4320"/>
        </w:tabs>
        <w:ind w:left="4320" w:hanging="360"/>
      </w:pPr>
    </w:lvl>
    <w:lvl w:ilvl="6" w:tplc="5BC0645E" w:tentative="1">
      <w:start w:val="1"/>
      <w:numFmt w:val="lowerLetter"/>
      <w:lvlText w:val="%7."/>
      <w:lvlJc w:val="left"/>
      <w:pPr>
        <w:tabs>
          <w:tab w:val="num" w:pos="5040"/>
        </w:tabs>
        <w:ind w:left="5040" w:hanging="360"/>
      </w:pPr>
    </w:lvl>
    <w:lvl w:ilvl="7" w:tplc="E20EF382" w:tentative="1">
      <w:start w:val="1"/>
      <w:numFmt w:val="lowerLetter"/>
      <w:lvlText w:val="%8."/>
      <w:lvlJc w:val="left"/>
      <w:pPr>
        <w:tabs>
          <w:tab w:val="num" w:pos="5760"/>
        </w:tabs>
        <w:ind w:left="5760" w:hanging="360"/>
      </w:pPr>
    </w:lvl>
    <w:lvl w:ilvl="8" w:tplc="7A2EABB0" w:tentative="1">
      <w:start w:val="1"/>
      <w:numFmt w:val="lowerLetter"/>
      <w:lvlText w:val="%9."/>
      <w:lvlJc w:val="left"/>
      <w:pPr>
        <w:tabs>
          <w:tab w:val="num" w:pos="6480"/>
        </w:tabs>
        <w:ind w:left="6480" w:hanging="360"/>
      </w:pPr>
    </w:lvl>
  </w:abstractNum>
  <w:abstractNum w:abstractNumId="54" w15:restartNumberingAfterBreak="0">
    <w:nsid w:val="360178F8"/>
    <w:multiLevelType w:val="hybridMultilevel"/>
    <w:tmpl w:val="374268B6"/>
    <w:lvl w:ilvl="0" w:tplc="22C8C8B8">
      <w:start w:val="1"/>
      <w:numFmt w:val="lowerLetter"/>
      <w:lvlText w:val="%1."/>
      <w:lvlJc w:val="left"/>
      <w:pPr>
        <w:tabs>
          <w:tab w:val="num" w:pos="720"/>
        </w:tabs>
        <w:ind w:left="720" w:hanging="360"/>
      </w:pPr>
    </w:lvl>
    <w:lvl w:ilvl="1" w:tplc="D048DC8C" w:tentative="1">
      <w:start w:val="1"/>
      <w:numFmt w:val="lowerLetter"/>
      <w:lvlText w:val="%2."/>
      <w:lvlJc w:val="left"/>
      <w:pPr>
        <w:tabs>
          <w:tab w:val="num" w:pos="1440"/>
        </w:tabs>
        <w:ind w:left="1440" w:hanging="360"/>
      </w:pPr>
    </w:lvl>
    <w:lvl w:ilvl="2" w:tplc="8C4230C2" w:tentative="1">
      <w:start w:val="1"/>
      <w:numFmt w:val="lowerLetter"/>
      <w:lvlText w:val="%3."/>
      <w:lvlJc w:val="left"/>
      <w:pPr>
        <w:tabs>
          <w:tab w:val="num" w:pos="2160"/>
        </w:tabs>
        <w:ind w:left="2160" w:hanging="360"/>
      </w:pPr>
    </w:lvl>
    <w:lvl w:ilvl="3" w:tplc="D66C95B0" w:tentative="1">
      <w:start w:val="1"/>
      <w:numFmt w:val="lowerLetter"/>
      <w:lvlText w:val="%4."/>
      <w:lvlJc w:val="left"/>
      <w:pPr>
        <w:tabs>
          <w:tab w:val="num" w:pos="2880"/>
        </w:tabs>
        <w:ind w:left="2880" w:hanging="360"/>
      </w:pPr>
    </w:lvl>
    <w:lvl w:ilvl="4" w:tplc="F94426FA" w:tentative="1">
      <w:start w:val="1"/>
      <w:numFmt w:val="lowerLetter"/>
      <w:lvlText w:val="%5."/>
      <w:lvlJc w:val="left"/>
      <w:pPr>
        <w:tabs>
          <w:tab w:val="num" w:pos="3600"/>
        </w:tabs>
        <w:ind w:left="3600" w:hanging="360"/>
      </w:pPr>
    </w:lvl>
    <w:lvl w:ilvl="5" w:tplc="9A564534" w:tentative="1">
      <w:start w:val="1"/>
      <w:numFmt w:val="lowerLetter"/>
      <w:lvlText w:val="%6."/>
      <w:lvlJc w:val="left"/>
      <w:pPr>
        <w:tabs>
          <w:tab w:val="num" w:pos="4320"/>
        </w:tabs>
        <w:ind w:left="4320" w:hanging="360"/>
      </w:pPr>
    </w:lvl>
    <w:lvl w:ilvl="6" w:tplc="3ECC9B94" w:tentative="1">
      <w:start w:val="1"/>
      <w:numFmt w:val="lowerLetter"/>
      <w:lvlText w:val="%7."/>
      <w:lvlJc w:val="left"/>
      <w:pPr>
        <w:tabs>
          <w:tab w:val="num" w:pos="5040"/>
        </w:tabs>
        <w:ind w:left="5040" w:hanging="360"/>
      </w:pPr>
    </w:lvl>
    <w:lvl w:ilvl="7" w:tplc="28F465BE" w:tentative="1">
      <w:start w:val="1"/>
      <w:numFmt w:val="lowerLetter"/>
      <w:lvlText w:val="%8."/>
      <w:lvlJc w:val="left"/>
      <w:pPr>
        <w:tabs>
          <w:tab w:val="num" w:pos="5760"/>
        </w:tabs>
        <w:ind w:left="5760" w:hanging="360"/>
      </w:pPr>
    </w:lvl>
    <w:lvl w:ilvl="8" w:tplc="940032EC" w:tentative="1">
      <w:start w:val="1"/>
      <w:numFmt w:val="lowerLetter"/>
      <w:lvlText w:val="%9."/>
      <w:lvlJc w:val="left"/>
      <w:pPr>
        <w:tabs>
          <w:tab w:val="num" w:pos="6480"/>
        </w:tabs>
        <w:ind w:left="6480" w:hanging="360"/>
      </w:pPr>
    </w:lvl>
  </w:abstractNum>
  <w:abstractNum w:abstractNumId="55" w15:restartNumberingAfterBreak="0">
    <w:nsid w:val="385B38A7"/>
    <w:multiLevelType w:val="hybridMultilevel"/>
    <w:tmpl w:val="17F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7A653F"/>
    <w:multiLevelType w:val="hybridMultilevel"/>
    <w:tmpl w:val="CB96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120126"/>
    <w:multiLevelType w:val="multilevel"/>
    <w:tmpl w:val="4EA0EA42"/>
    <w:lvl w:ilvl="0">
      <w:start w:val="4"/>
      <w:numFmt w:val="decimal"/>
      <w:lvlText w:val="%1"/>
      <w:lvlJc w:val="left"/>
      <w:pPr>
        <w:ind w:left="555" w:hanging="555"/>
      </w:pPr>
      <w:rPr>
        <w:b/>
      </w:rPr>
    </w:lvl>
    <w:lvl w:ilvl="1">
      <w:start w:val="2"/>
      <w:numFmt w:val="decimal"/>
      <w:lvlText w:val="%1.%2"/>
      <w:lvlJc w:val="left"/>
      <w:pPr>
        <w:ind w:left="555" w:hanging="55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8" w15:restartNumberingAfterBreak="0">
    <w:nsid w:val="3B056A2C"/>
    <w:multiLevelType w:val="hybridMultilevel"/>
    <w:tmpl w:val="38AA2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3B766DDD"/>
    <w:multiLevelType w:val="hybridMultilevel"/>
    <w:tmpl w:val="2F1A79FA"/>
    <w:lvl w:ilvl="0" w:tplc="D8F85242">
      <w:start w:val="1"/>
      <w:numFmt w:val="decimal"/>
      <w:lvlText w:val="%1."/>
      <w:lvlJc w:val="left"/>
      <w:pPr>
        <w:tabs>
          <w:tab w:val="num" w:pos="720"/>
        </w:tabs>
        <w:ind w:left="720" w:hanging="360"/>
      </w:pPr>
    </w:lvl>
    <w:lvl w:ilvl="1" w:tplc="3BFCC388" w:tentative="1">
      <w:start w:val="1"/>
      <w:numFmt w:val="decimal"/>
      <w:lvlText w:val="%2."/>
      <w:lvlJc w:val="left"/>
      <w:pPr>
        <w:tabs>
          <w:tab w:val="num" w:pos="1440"/>
        </w:tabs>
        <w:ind w:left="1440" w:hanging="360"/>
      </w:pPr>
    </w:lvl>
    <w:lvl w:ilvl="2" w:tplc="EE8AE878" w:tentative="1">
      <w:start w:val="1"/>
      <w:numFmt w:val="decimal"/>
      <w:lvlText w:val="%3."/>
      <w:lvlJc w:val="left"/>
      <w:pPr>
        <w:tabs>
          <w:tab w:val="num" w:pos="2160"/>
        </w:tabs>
        <w:ind w:left="2160" w:hanging="360"/>
      </w:pPr>
    </w:lvl>
    <w:lvl w:ilvl="3" w:tplc="F0BE6C34" w:tentative="1">
      <w:start w:val="1"/>
      <w:numFmt w:val="decimal"/>
      <w:lvlText w:val="%4."/>
      <w:lvlJc w:val="left"/>
      <w:pPr>
        <w:tabs>
          <w:tab w:val="num" w:pos="2880"/>
        </w:tabs>
        <w:ind w:left="2880" w:hanging="360"/>
      </w:pPr>
    </w:lvl>
    <w:lvl w:ilvl="4" w:tplc="9ACC2BB6" w:tentative="1">
      <w:start w:val="1"/>
      <w:numFmt w:val="decimal"/>
      <w:lvlText w:val="%5."/>
      <w:lvlJc w:val="left"/>
      <w:pPr>
        <w:tabs>
          <w:tab w:val="num" w:pos="3600"/>
        </w:tabs>
        <w:ind w:left="3600" w:hanging="360"/>
      </w:pPr>
    </w:lvl>
    <w:lvl w:ilvl="5" w:tplc="442CACC8" w:tentative="1">
      <w:start w:val="1"/>
      <w:numFmt w:val="decimal"/>
      <w:lvlText w:val="%6."/>
      <w:lvlJc w:val="left"/>
      <w:pPr>
        <w:tabs>
          <w:tab w:val="num" w:pos="4320"/>
        </w:tabs>
        <w:ind w:left="4320" w:hanging="360"/>
      </w:pPr>
    </w:lvl>
    <w:lvl w:ilvl="6" w:tplc="097E99A8" w:tentative="1">
      <w:start w:val="1"/>
      <w:numFmt w:val="decimal"/>
      <w:lvlText w:val="%7."/>
      <w:lvlJc w:val="left"/>
      <w:pPr>
        <w:tabs>
          <w:tab w:val="num" w:pos="5040"/>
        </w:tabs>
        <w:ind w:left="5040" w:hanging="360"/>
      </w:pPr>
    </w:lvl>
    <w:lvl w:ilvl="7" w:tplc="37867160" w:tentative="1">
      <w:start w:val="1"/>
      <w:numFmt w:val="decimal"/>
      <w:lvlText w:val="%8."/>
      <w:lvlJc w:val="left"/>
      <w:pPr>
        <w:tabs>
          <w:tab w:val="num" w:pos="5760"/>
        </w:tabs>
        <w:ind w:left="5760" w:hanging="360"/>
      </w:pPr>
    </w:lvl>
    <w:lvl w:ilvl="8" w:tplc="D84EE8A8" w:tentative="1">
      <w:start w:val="1"/>
      <w:numFmt w:val="decimal"/>
      <w:lvlText w:val="%9."/>
      <w:lvlJc w:val="left"/>
      <w:pPr>
        <w:tabs>
          <w:tab w:val="num" w:pos="6480"/>
        </w:tabs>
        <w:ind w:left="6480" w:hanging="360"/>
      </w:pPr>
    </w:lvl>
  </w:abstractNum>
  <w:abstractNum w:abstractNumId="60" w15:restartNumberingAfterBreak="0">
    <w:nsid w:val="3B9D3BE9"/>
    <w:multiLevelType w:val="hybridMultilevel"/>
    <w:tmpl w:val="290E4E94"/>
    <w:lvl w:ilvl="0" w:tplc="02B8A628">
      <w:start w:val="3"/>
      <w:numFmt w:val="lowerLetter"/>
      <w:lvlText w:val="%1."/>
      <w:lvlJc w:val="left"/>
      <w:pPr>
        <w:tabs>
          <w:tab w:val="num" w:pos="720"/>
        </w:tabs>
        <w:ind w:left="720" w:hanging="360"/>
      </w:pPr>
    </w:lvl>
    <w:lvl w:ilvl="1" w:tplc="B760565E" w:tentative="1">
      <w:start w:val="1"/>
      <w:numFmt w:val="lowerLetter"/>
      <w:lvlText w:val="%2."/>
      <w:lvlJc w:val="left"/>
      <w:pPr>
        <w:tabs>
          <w:tab w:val="num" w:pos="1440"/>
        </w:tabs>
        <w:ind w:left="1440" w:hanging="360"/>
      </w:pPr>
    </w:lvl>
    <w:lvl w:ilvl="2" w:tplc="DE3AF400" w:tentative="1">
      <w:start w:val="1"/>
      <w:numFmt w:val="lowerLetter"/>
      <w:lvlText w:val="%3."/>
      <w:lvlJc w:val="left"/>
      <w:pPr>
        <w:tabs>
          <w:tab w:val="num" w:pos="2160"/>
        </w:tabs>
        <w:ind w:left="2160" w:hanging="360"/>
      </w:pPr>
    </w:lvl>
    <w:lvl w:ilvl="3" w:tplc="662E6522" w:tentative="1">
      <w:start w:val="1"/>
      <w:numFmt w:val="lowerLetter"/>
      <w:lvlText w:val="%4."/>
      <w:lvlJc w:val="left"/>
      <w:pPr>
        <w:tabs>
          <w:tab w:val="num" w:pos="2880"/>
        </w:tabs>
        <w:ind w:left="2880" w:hanging="360"/>
      </w:pPr>
    </w:lvl>
    <w:lvl w:ilvl="4" w:tplc="5874C602" w:tentative="1">
      <w:start w:val="1"/>
      <w:numFmt w:val="lowerLetter"/>
      <w:lvlText w:val="%5."/>
      <w:lvlJc w:val="left"/>
      <w:pPr>
        <w:tabs>
          <w:tab w:val="num" w:pos="3600"/>
        </w:tabs>
        <w:ind w:left="3600" w:hanging="360"/>
      </w:pPr>
    </w:lvl>
    <w:lvl w:ilvl="5" w:tplc="BCC08974" w:tentative="1">
      <w:start w:val="1"/>
      <w:numFmt w:val="lowerLetter"/>
      <w:lvlText w:val="%6."/>
      <w:lvlJc w:val="left"/>
      <w:pPr>
        <w:tabs>
          <w:tab w:val="num" w:pos="4320"/>
        </w:tabs>
        <w:ind w:left="4320" w:hanging="360"/>
      </w:pPr>
    </w:lvl>
    <w:lvl w:ilvl="6" w:tplc="99D04890" w:tentative="1">
      <w:start w:val="1"/>
      <w:numFmt w:val="lowerLetter"/>
      <w:lvlText w:val="%7."/>
      <w:lvlJc w:val="left"/>
      <w:pPr>
        <w:tabs>
          <w:tab w:val="num" w:pos="5040"/>
        </w:tabs>
        <w:ind w:left="5040" w:hanging="360"/>
      </w:pPr>
    </w:lvl>
    <w:lvl w:ilvl="7" w:tplc="2C3E9F60" w:tentative="1">
      <w:start w:val="1"/>
      <w:numFmt w:val="lowerLetter"/>
      <w:lvlText w:val="%8."/>
      <w:lvlJc w:val="left"/>
      <w:pPr>
        <w:tabs>
          <w:tab w:val="num" w:pos="5760"/>
        </w:tabs>
        <w:ind w:left="5760" w:hanging="360"/>
      </w:pPr>
    </w:lvl>
    <w:lvl w:ilvl="8" w:tplc="C6821192" w:tentative="1">
      <w:start w:val="1"/>
      <w:numFmt w:val="lowerLetter"/>
      <w:lvlText w:val="%9."/>
      <w:lvlJc w:val="left"/>
      <w:pPr>
        <w:tabs>
          <w:tab w:val="num" w:pos="6480"/>
        </w:tabs>
        <w:ind w:left="6480" w:hanging="360"/>
      </w:pPr>
    </w:lvl>
  </w:abstractNum>
  <w:abstractNum w:abstractNumId="61" w15:restartNumberingAfterBreak="0">
    <w:nsid w:val="3BB42BC7"/>
    <w:multiLevelType w:val="hybridMultilevel"/>
    <w:tmpl w:val="50D0A918"/>
    <w:lvl w:ilvl="0" w:tplc="6A2C8BC0">
      <w:start w:val="1"/>
      <w:numFmt w:val="bullet"/>
      <w:lvlText w:val=""/>
      <w:lvlJc w:val="left"/>
      <w:pPr>
        <w:tabs>
          <w:tab w:val="num" w:pos="720"/>
        </w:tabs>
        <w:ind w:left="720" w:hanging="360"/>
      </w:pPr>
      <w:rPr>
        <w:rFonts w:ascii="Symbol" w:hAnsi="Symbol" w:hint="default"/>
        <w:sz w:val="20"/>
      </w:rPr>
    </w:lvl>
    <w:lvl w:ilvl="1" w:tplc="C798B856" w:tentative="1">
      <w:start w:val="1"/>
      <w:numFmt w:val="bullet"/>
      <w:lvlText w:val="o"/>
      <w:lvlJc w:val="left"/>
      <w:pPr>
        <w:tabs>
          <w:tab w:val="num" w:pos="1440"/>
        </w:tabs>
        <w:ind w:left="1440" w:hanging="360"/>
      </w:pPr>
      <w:rPr>
        <w:rFonts w:ascii="Courier New" w:hAnsi="Courier New" w:hint="default"/>
        <w:sz w:val="20"/>
      </w:rPr>
    </w:lvl>
    <w:lvl w:ilvl="2" w:tplc="5276F0BA" w:tentative="1">
      <w:start w:val="1"/>
      <w:numFmt w:val="bullet"/>
      <w:lvlText w:val=""/>
      <w:lvlJc w:val="left"/>
      <w:pPr>
        <w:tabs>
          <w:tab w:val="num" w:pos="2160"/>
        </w:tabs>
        <w:ind w:left="2160" w:hanging="360"/>
      </w:pPr>
      <w:rPr>
        <w:rFonts w:ascii="Wingdings" w:hAnsi="Wingdings" w:hint="default"/>
        <w:sz w:val="20"/>
      </w:rPr>
    </w:lvl>
    <w:lvl w:ilvl="3" w:tplc="C512F01C" w:tentative="1">
      <w:start w:val="1"/>
      <w:numFmt w:val="bullet"/>
      <w:lvlText w:val=""/>
      <w:lvlJc w:val="left"/>
      <w:pPr>
        <w:tabs>
          <w:tab w:val="num" w:pos="2880"/>
        </w:tabs>
        <w:ind w:left="2880" w:hanging="360"/>
      </w:pPr>
      <w:rPr>
        <w:rFonts w:ascii="Wingdings" w:hAnsi="Wingdings" w:hint="default"/>
        <w:sz w:val="20"/>
      </w:rPr>
    </w:lvl>
    <w:lvl w:ilvl="4" w:tplc="F9862DA6" w:tentative="1">
      <w:start w:val="1"/>
      <w:numFmt w:val="bullet"/>
      <w:lvlText w:val=""/>
      <w:lvlJc w:val="left"/>
      <w:pPr>
        <w:tabs>
          <w:tab w:val="num" w:pos="3600"/>
        </w:tabs>
        <w:ind w:left="3600" w:hanging="360"/>
      </w:pPr>
      <w:rPr>
        <w:rFonts w:ascii="Wingdings" w:hAnsi="Wingdings" w:hint="default"/>
        <w:sz w:val="20"/>
      </w:rPr>
    </w:lvl>
    <w:lvl w:ilvl="5" w:tplc="9BAE072A" w:tentative="1">
      <w:start w:val="1"/>
      <w:numFmt w:val="bullet"/>
      <w:lvlText w:val=""/>
      <w:lvlJc w:val="left"/>
      <w:pPr>
        <w:tabs>
          <w:tab w:val="num" w:pos="4320"/>
        </w:tabs>
        <w:ind w:left="4320" w:hanging="360"/>
      </w:pPr>
      <w:rPr>
        <w:rFonts w:ascii="Wingdings" w:hAnsi="Wingdings" w:hint="default"/>
        <w:sz w:val="20"/>
      </w:rPr>
    </w:lvl>
    <w:lvl w:ilvl="6" w:tplc="51B02BC0" w:tentative="1">
      <w:start w:val="1"/>
      <w:numFmt w:val="bullet"/>
      <w:lvlText w:val=""/>
      <w:lvlJc w:val="left"/>
      <w:pPr>
        <w:tabs>
          <w:tab w:val="num" w:pos="5040"/>
        </w:tabs>
        <w:ind w:left="5040" w:hanging="360"/>
      </w:pPr>
      <w:rPr>
        <w:rFonts w:ascii="Wingdings" w:hAnsi="Wingdings" w:hint="default"/>
        <w:sz w:val="20"/>
      </w:rPr>
    </w:lvl>
    <w:lvl w:ilvl="7" w:tplc="E4D8C1B0" w:tentative="1">
      <w:start w:val="1"/>
      <w:numFmt w:val="bullet"/>
      <w:lvlText w:val=""/>
      <w:lvlJc w:val="left"/>
      <w:pPr>
        <w:tabs>
          <w:tab w:val="num" w:pos="5760"/>
        </w:tabs>
        <w:ind w:left="5760" w:hanging="360"/>
      </w:pPr>
      <w:rPr>
        <w:rFonts w:ascii="Wingdings" w:hAnsi="Wingdings" w:hint="default"/>
        <w:sz w:val="20"/>
      </w:rPr>
    </w:lvl>
    <w:lvl w:ilvl="8" w:tplc="0F9881CA"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5A239B"/>
    <w:multiLevelType w:val="hybridMultilevel"/>
    <w:tmpl w:val="64B0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F5D024A"/>
    <w:multiLevelType w:val="hybridMultilevel"/>
    <w:tmpl w:val="1578F292"/>
    <w:lvl w:ilvl="0" w:tplc="C7B27802">
      <w:start w:val="6"/>
      <w:numFmt w:val="lowerLetter"/>
      <w:lvlText w:val="%1."/>
      <w:lvlJc w:val="left"/>
      <w:pPr>
        <w:tabs>
          <w:tab w:val="num" w:pos="720"/>
        </w:tabs>
        <w:ind w:left="720" w:hanging="360"/>
      </w:pPr>
    </w:lvl>
    <w:lvl w:ilvl="1" w:tplc="4BB49538" w:tentative="1">
      <w:start w:val="1"/>
      <w:numFmt w:val="lowerLetter"/>
      <w:lvlText w:val="%2."/>
      <w:lvlJc w:val="left"/>
      <w:pPr>
        <w:tabs>
          <w:tab w:val="num" w:pos="1440"/>
        </w:tabs>
        <w:ind w:left="1440" w:hanging="360"/>
      </w:pPr>
    </w:lvl>
    <w:lvl w:ilvl="2" w:tplc="14D0DCCA" w:tentative="1">
      <w:start w:val="1"/>
      <w:numFmt w:val="lowerLetter"/>
      <w:lvlText w:val="%3."/>
      <w:lvlJc w:val="left"/>
      <w:pPr>
        <w:tabs>
          <w:tab w:val="num" w:pos="2160"/>
        </w:tabs>
        <w:ind w:left="2160" w:hanging="360"/>
      </w:pPr>
    </w:lvl>
    <w:lvl w:ilvl="3" w:tplc="EAD6C930" w:tentative="1">
      <w:start w:val="1"/>
      <w:numFmt w:val="lowerLetter"/>
      <w:lvlText w:val="%4."/>
      <w:lvlJc w:val="left"/>
      <w:pPr>
        <w:tabs>
          <w:tab w:val="num" w:pos="2880"/>
        </w:tabs>
        <w:ind w:left="2880" w:hanging="360"/>
      </w:pPr>
    </w:lvl>
    <w:lvl w:ilvl="4" w:tplc="D3469A14" w:tentative="1">
      <w:start w:val="1"/>
      <w:numFmt w:val="lowerLetter"/>
      <w:lvlText w:val="%5."/>
      <w:lvlJc w:val="left"/>
      <w:pPr>
        <w:tabs>
          <w:tab w:val="num" w:pos="3600"/>
        </w:tabs>
        <w:ind w:left="3600" w:hanging="360"/>
      </w:pPr>
    </w:lvl>
    <w:lvl w:ilvl="5" w:tplc="7B5CEFEA" w:tentative="1">
      <w:start w:val="1"/>
      <w:numFmt w:val="lowerLetter"/>
      <w:lvlText w:val="%6."/>
      <w:lvlJc w:val="left"/>
      <w:pPr>
        <w:tabs>
          <w:tab w:val="num" w:pos="4320"/>
        </w:tabs>
        <w:ind w:left="4320" w:hanging="360"/>
      </w:pPr>
    </w:lvl>
    <w:lvl w:ilvl="6" w:tplc="8A9602AE" w:tentative="1">
      <w:start w:val="1"/>
      <w:numFmt w:val="lowerLetter"/>
      <w:lvlText w:val="%7."/>
      <w:lvlJc w:val="left"/>
      <w:pPr>
        <w:tabs>
          <w:tab w:val="num" w:pos="5040"/>
        </w:tabs>
        <w:ind w:left="5040" w:hanging="360"/>
      </w:pPr>
    </w:lvl>
    <w:lvl w:ilvl="7" w:tplc="336641FC" w:tentative="1">
      <w:start w:val="1"/>
      <w:numFmt w:val="lowerLetter"/>
      <w:lvlText w:val="%8."/>
      <w:lvlJc w:val="left"/>
      <w:pPr>
        <w:tabs>
          <w:tab w:val="num" w:pos="5760"/>
        </w:tabs>
        <w:ind w:left="5760" w:hanging="360"/>
      </w:pPr>
    </w:lvl>
    <w:lvl w:ilvl="8" w:tplc="EE281F04" w:tentative="1">
      <w:start w:val="1"/>
      <w:numFmt w:val="lowerLetter"/>
      <w:lvlText w:val="%9."/>
      <w:lvlJc w:val="left"/>
      <w:pPr>
        <w:tabs>
          <w:tab w:val="num" w:pos="6480"/>
        </w:tabs>
        <w:ind w:left="6480" w:hanging="360"/>
      </w:pPr>
    </w:lvl>
  </w:abstractNum>
  <w:abstractNum w:abstractNumId="64" w15:restartNumberingAfterBreak="0">
    <w:nsid w:val="3FBC45CE"/>
    <w:multiLevelType w:val="hybridMultilevel"/>
    <w:tmpl w:val="8262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CA5ABA"/>
    <w:multiLevelType w:val="hybridMultilevel"/>
    <w:tmpl w:val="AE3A840A"/>
    <w:lvl w:ilvl="0" w:tplc="49607922">
      <w:start w:val="3"/>
      <w:numFmt w:val="decimal"/>
      <w:lvlText w:val="%1."/>
      <w:lvlJc w:val="left"/>
      <w:pPr>
        <w:tabs>
          <w:tab w:val="num" w:pos="720"/>
        </w:tabs>
        <w:ind w:left="720" w:hanging="360"/>
      </w:pPr>
    </w:lvl>
    <w:lvl w:ilvl="1" w:tplc="75C471CC" w:tentative="1">
      <w:start w:val="1"/>
      <w:numFmt w:val="decimal"/>
      <w:lvlText w:val="%2."/>
      <w:lvlJc w:val="left"/>
      <w:pPr>
        <w:tabs>
          <w:tab w:val="num" w:pos="1440"/>
        </w:tabs>
        <w:ind w:left="1440" w:hanging="360"/>
      </w:pPr>
    </w:lvl>
    <w:lvl w:ilvl="2" w:tplc="19DC5AFC" w:tentative="1">
      <w:start w:val="1"/>
      <w:numFmt w:val="decimal"/>
      <w:lvlText w:val="%3."/>
      <w:lvlJc w:val="left"/>
      <w:pPr>
        <w:tabs>
          <w:tab w:val="num" w:pos="2160"/>
        </w:tabs>
        <w:ind w:left="2160" w:hanging="360"/>
      </w:pPr>
    </w:lvl>
    <w:lvl w:ilvl="3" w:tplc="0BC4DD06" w:tentative="1">
      <w:start w:val="1"/>
      <w:numFmt w:val="decimal"/>
      <w:lvlText w:val="%4."/>
      <w:lvlJc w:val="left"/>
      <w:pPr>
        <w:tabs>
          <w:tab w:val="num" w:pos="2880"/>
        </w:tabs>
        <w:ind w:left="2880" w:hanging="360"/>
      </w:pPr>
    </w:lvl>
    <w:lvl w:ilvl="4" w:tplc="C9823658" w:tentative="1">
      <w:start w:val="1"/>
      <w:numFmt w:val="decimal"/>
      <w:lvlText w:val="%5."/>
      <w:lvlJc w:val="left"/>
      <w:pPr>
        <w:tabs>
          <w:tab w:val="num" w:pos="3600"/>
        </w:tabs>
        <w:ind w:left="3600" w:hanging="360"/>
      </w:pPr>
    </w:lvl>
    <w:lvl w:ilvl="5" w:tplc="4C2450AC" w:tentative="1">
      <w:start w:val="1"/>
      <w:numFmt w:val="decimal"/>
      <w:lvlText w:val="%6."/>
      <w:lvlJc w:val="left"/>
      <w:pPr>
        <w:tabs>
          <w:tab w:val="num" w:pos="4320"/>
        </w:tabs>
        <w:ind w:left="4320" w:hanging="360"/>
      </w:pPr>
    </w:lvl>
    <w:lvl w:ilvl="6" w:tplc="4E601248" w:tentative="1">
      <w:start w:val="1"/>
      <w:numFmt w:val="decimal"/>
      <w:lvlText w:val="%7."/>
      <w:lvlJc w:val="left"/>
      <w:pPr>
        <w:tabs>
          <w:tab w:val="num" w:pos="5040"/>
        </w:tabs>
        <w:ind w:left="5040" w:hanging="360"/>
      </w:pPr>
    </w:lvl>
    <w:lvl w:ilvl="7" w:tplc="90F0B232" w:tentative="1">
      <w:start w:val="1"/>
      <w:numFmt w:val="decimal"/>
      <w:lvlText w:val="%8."/>
      <w:lvlJc w:val="left"/>
      <w:pPr>
        <w:tabs>
          <w:tab w:val="num" w:pos="5760"/>
        </w:tabs>
        <w:ind w:left="5760" w:hanging="360"/>
      </w:pPr>
    </w:lvl>
    <w:lvl w:ilvl="8" w:tplc="C3A66B5C" w:tentative="1">
      <w:start w:val="1"/>
      <w:numFmt w:val="decimal"/>
      <w:lvlText w:val="%9."/>
      <w:lvlJc w:val="left"/>
      <w:pPr>
        <w:tabs>
          <w:tab w:val="num" w:pos="6480"/>
        </w:tabs>
        <w:ind w:left="6480" w:hanging="360"/>
      </w:pPr>
    </w:lvl>
  </w:abstractNum>
  <w:abstractNum w:abstractNumId="66" w15:restartNumberingAfterBreak="0">
    <w:nsid w:val="40F00016"/>
    <w:multiLevelType w:val="hybridMultilevel"/>
    <w:tmpl w:val="0174FB02"/>
    <w:lvl w:ilvl="0" w:tplc="2494C7AE">
      <w:start w:val="2"/>
      <w:numFmt w:val="decimal"/>
      <w:lvlText w:val="%1."/>
      <w:lvlJc w:val="left"/>
      <w:pPr>
        <w:tabs>
          <w:tab w:val="num" w:pos="720"/>
        </w:tabs>
        <w:ind w:left="720" w:hanging="360"/>
      </w:pPr>
    </w:lvl>
    <w:lvl w:ilvl="1" w:tplc="DC9AA6B2" w:tentative="1">
      <w:start w:val="1"/>
      <w:numFmt w:val="decimal"/>
      <w:lvlText w:val="%2."/>
      <w:lvlJc w:val="left"/>
      <w:pPr>
        <w:tabs>
          <w:tab w:val="num" w:pos="1440"/>
        </w:tabs>
        <w:ind w:left="1440" w:hanging="360"/>
      </w:pPr>
    </w:lvl>
    <w:lvl w:ilvl="2" w:tplc="95F44498" w:tentative="1">
      <w:start w:val="1"/>
      <w:numFmt w:val="decimal"/>
      <w:lvlText w:val="%3."/>
      <w:lvlJc w:val="left"/>
      <w:pPr>
        <w:tabs>
          <w:tab w:val="num" w:pos="2160"/>
        </w:tabs>
        <w:ind w:left="2160" w:hanging="360"/>
      </w:pPr>
    </w:lvl>
    <w:lvl w:ilvl="3" w:tplc="F8DE132C" w:tentative="1">
      <w:start w:val="1"/>
      <w:numFmt w:val="decimal"/>
      <w:lvlText w:val="%4."/>
      <w:lvlJc w:val="left"/>
      <w:pPr>
        <w:tabs>
          <w:tab w:val="num" w:pos="2880"/>
        </w:tabs>
        <w:ind w:left="2880" w:hanging="360"/>
      </w:pPr>
    </w:lvl>
    <w:lvl w:ilvl="4" w:tplc="CCC64E1E" w:tentative="1">
      <w:start w:val="1"/>
      <w:numFmt w:val="decimal"/>
      <w:lvlText w:val="%5."/>
      <w:lvlJc w:val="left"/>
      <w:pPr>
        <w:tabs>
          <w:tab w:val="num" w:pos="3600"/>
        </w:tabs>
        <w:ind w:left="3600" w:hanging="360"/>
      </w:pPr>
    </w:lvl>
    <w:lvl w:ilvl="5" w:tplc="3886F23C" w:tentative="1">
      <w:start w:val="1"/>
      <w:numFmt w:val="decimal"/>
      <w:lvlText w:val="%6."/>
      <w:lvlJc w:val="left"/>
      <w:pPr>
        <w:tabs>
          <w:tab w:val="num" w:pos="4320"/>
        </w:tabs>
        <w:ind w:left="4320" w:hanging="360"/>
      </w:pPr>
    </w:lvl>
    <w:lvl w:ilvl="6" w:tplc="7A044B3A" w:tentative="1">
      <w:start w:val="1"/>
      <w:numFmt w:val="decimal"/>
      <w:lvlText w:val="%7."/>
      <w:lvlJc w:val="left"/>
      <w:pPr>
        <w:tabs>
          <w:tab w:val="num" w:pos="5040"/>
        </w:tabs>
        <w:ind w:left="5040" w:hanging="360"/>
      </w:pPr>
    </w:lvl>
    <w:lvl w:ilvl="7" w:tplc="703289C0" w:tentative="1">
      <w:start w:val="1"/>
      <w:numFmt w:val="decimal"/>
      <w:lvlText w:val="%8."/>
      <w:lvlJc w:val="left"/>
      <w:pPr>
        <w:tabs>
          <w:tab w:val="num" w:pos="5760"/>
        </w:tabs>
        <w:ind w:left="5760" w:hanging="360"/>
      </w:pPr>
    </w:lvl>
    <w:lvl w:ilvl="8" w:tplc="EE082D54" w:tentative="1">
      <w:start w:val="1"/>
      <w:numFmt w:val="decimal"/>
      <w:lvlText w:val="%9."/>
      <w:lvlJc w:val="left"/>
      <w:pPr>
        <w:tabs>
          <w:tab w:val="num" w:pos="6480"/>
        </w:tabs>
        <w:ind w:left="6480" w:hanging="360"/>
      </w:pPr>
    </w:lvl>
  </w:abstractNum>
  <w:abstractNum w:abstractNumId="67" w15:restartNumberingAfterBreak="0">
    <w:nsid w:val="4233574B"/>
    <w:multiLevelType w:val="hybridMultilevel"/>
    <w:tmpl w:val="BF849DBA"/>
    <w:lvl w:ilvl="0" w:tplc="01BCE02E">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8" w15:restartNumberingAfterBreak="0">
    <w:nsid w:val="4241670E"/>
    <w:multiLevelType w:val="hybridMultilevel"/>
    <w:tmpl w:val="95320BE2"/>
    <w:lvl w:ilvl="0" w:tplc="CA8A962A">
      <w:start w:val="3"/>
      <w:numFmt w:val="decimal"/>
      <w:lvlText w:val="%1."/>
      <w:lvlJc w:val="left"/>
      <w:pPr>
        <w:tabs>
          <w:tab w:val="num" w:pos="720"/>
        </w:tabs>
        <w:ind w:left="720" w:hanging="360"/>
      </w:pPr>
    </w:lvl>
    <w:lvl w:ilvl="1" w:tplc="5A8ADB8C" w:tentative="1">
      <w:start w:val="1"/>
      <w:numFmt w:val="decimal"/>
      <w:lvlText w:val="%2."/>
      <w:lvlJc w:val="left"/>
      <w:pPr>
        <w:tabs>
          <w:tab w:val="num" w:pos="1440"/>
        </w:tabs>
        <w:ind w:left="1440" w:hanging="360"/>
      </w:pPr>
    </w:lvl>
    <w:lvl w:ilvl="2" w:tplc="39BAF82C" w:tentative="1">
      <w:start w:val="1"/>
      <w:numFmt w:val="decimal"/>
      <w:lvlText w:val="%3."/>
      <w:lvlJc w:val="left"/>
      <w:pPr>
        <w:tabs>
          <w:tab w:val="num" w:pos="2160"/>
        </w:tabs>
        <w:ind w:left="2160" w:hanging="360"/>
      </w:pPr>
    </w:lvl>
    <w:lvl w:ilvl="3" w:tplc="60ECCC46" w:tentative="1">
      <w:start w:val="1"/>
      <w:numFmt w:val="decimal"/>
      <w:lvlText w:val="%4."/>
      <w:lvlJc w:val="left"/>
      <w:pPr>
        <w:tabs>
          <w:tab w:val="num" w:pos="2880"/>
        </w:tabs>
        <w:ind w:left="2880" w:hanging="360"/>
      </w:pPr>
    </w:lvl>
    <w:lvl w:ilvl="4" w:tplc="16761C86" w:tentative="1">
      <w:start w:val="1"/>
      <w:numFmt w:val="decimal"/>
      <w:lvlText w:val="%5."/>
      <w:lvlJc w:val="left"/>
      <w:pPr>
        <w:tabs>
          <w:tab w:val="num" w:pos="3600"/>
        </w:tabs>
        <w:ind w:left="3600" w:hanging="360"/>
      </w:pPr>
    </w:lvl>
    <w:lvl w:ilvl="5" w:tplc="A73C2148" w:tentative="1">
      <w:start w:val="1"/>
      <w:numFmt w:val="decimal"/>
      <w:lvlText w:val="%6."/>
      <w:lvlJc w:val="left"/>
      <w:pPr>
        <w:tabs>
          <w:tab w:val="num" w:pos="4320"/>
        </w:tabs>
        <w:ind w:left="4320" w:hanging="360"/>
      </w:pPr>
    </w:lvl>
    <w:lvl w:ilvl="6" w:tplc="401E346A" w:tentative="1">
      <w:start w:val="1"/>
      <w:numFmt w:val="decimal"/>
      <w:lvlText w:val="%7."/>
      <w:lvlJc w:val="left"/>
      <w:pPr>
        <w:tabs>
          <w:tab w:val="num" w:pos="5040"/>
        </w:tabs>
        <w:ind w:left="5040" w:hanging="360"/>
      </w:pPr>
    </w:lvl>
    <w:lvl w:ilvl="7" w:tplc="0F489C96" w:tentative="1">
      <w:start w:val="1"/>
      <w:numFmt w:val="decimal"/>
      <w:lvlText w:val="%8."/>
      <w:lvlJc w:val="left"/>
      <w:pPr>
        <w:tabs>
          <w:tab w:val="num" w:pos="5760"/>
        </w:tabs>
        <w:ind w:left="5760" w:hanging="360"/>
      </w:pPr>
    </w:lvl>
    <w:lvl w:ilvl="8" w:tplc="CA3C1308" w:tentative="1">
      <w:start w:val="1"/>
      <w:numFmt w:val="decimal"/>
      <w:lvlText w:val="%9."/>
      <w:lvlJc w:val="left"/>
      <w:pPr>
        <w:tabs>
          <w:tab w:val="num" w:pos="6480"/>
        </w:tabs>
        <w:ind w:left="6480" w:hanging="360"/>
      </w:pPr>
    </w:lvl>
  </w:abstractNum>
  <w:abstractNum w:abstractNumId="69" w15:restartNumberingAfterBreak="0">
    <w:nsid w:val="42EC114E"/>
    <w:multiLevelType w:val="hybridMultilevel"/>
    <w:tmpl w:val="361E9B36"/>
    <w:lvl w:ilvl="0" w:tplc="8DBCD1A6">
      <w:start w:val="1"/>
      <w:numFmt w:val="decimal"/>
      <w:lvlText w:val="%1."/>
      <w:lvlJc w:val="left"/>
      <w:pPr>
        <w:tabs>
          <w:tab w:val="num" w:pos="720"/>
        </w:tabs>
        <w:ind w:left="720" w:hanging="360"/>
      </w:pPr>
    </w:lvl>
    <w:lvl w:ilvl="1" w:tplc="842ABAC6" w:tentative="1">
      <w:start w:val="1"/>
      <w:numFmt w:val="decimal"/>
      <w:lvlText w:val="%2."/>
      <w:lvlJc w:val="left"/>
      <w:pPr>
        <w:tabs>
          <w:tab w:val="num" w:pos="1440"/>
        </w:tabs>
        <w:ind w:left="1440" w:hanging="360"/>
      </w:pPr>
    </w:lvl>
    <w:lvl w:ilvl="2" w:tplc="C4629370" w:tentative="1">
      <w:start w:val="1"/>
      <w:numFmt w:val="decimal"/>
      <w:lvlText w:val="%3."/>
      <w:lvlJc w:val="left"/>
      <w:pPr>
        <w:tabs>
          <w:tab w:val="num" w:pos="2160"/>
        </w:tabs>
        <w:ind w:left="2160" w:hanging="360"/>
      </w:pPr>
    </w:lvl>
    <w:lvl w:ilvl="3" w:tplc="A9DE5C34" w:tentative="1">
      <w:start w:val="1"/>
      <w:numFmt w:val="decimal"/>
      <w:lvlText w:val="%4."/>
      <w:lvlJc w:val="left"/>
      <w:pPr>
        <w:tabs>
          <w:tab w:val="num" w:pos="2880"/>
        </w:tabs>
        <w:ind w:left="2880" w:hanging="360"/>
      </w:pPr>
    </w:lvl>
    <w:lvl w:ilvl="4" w:tplc="C2862B12" w:tentative="1">
      <w:start w:val="1"/>
      <w:numFmt w:val="decimal"/>
      <w:lvlText w:val="%5."/>
      <w:lvlJc w:val="left"/>
      <w:pPr>
        <w:tabs>
          <w:tab w:val="num" w:pos="3600"/>
        </w:tabs>
        <w:ind w:left="3600" w:hanging="360"/>
      </w:pPr>
    </w:lvl>
    <w:lvl w:ilvl="5" w:tplc="AD3C4B12" w:tentative="1">
      <w:start w:val="1"/>
      <w:numFmt w:val="decimal"/>
      <w:lvlText w:val="%6."/>
      <w:lvlJc w:val="left"/>
      <w:pPr>
        <w:tabs>
          <w:tab w:val="num" w:pos="4320"/>
        </w:tabs>
        <w:ind w:left="4320" w:hanging="360"/>
      </w:pPr>
    </w:lvl>
    <w:lvl w:ilvl="6" w:tplc="68D40A22" w:tentative="1">
      <w:start w:val="1"/>
      <w:numFmt w:val="decimal"/>
      <w:lvlText w:val="%7."/>
      <w:lvlJc w:val="left"/>
      <w:pPr>
        <w:tabs>
          <w:tab w:val="num" w:pos="5040"/>
        </w:tabs>
        <w:ind w:left="5040" w:hanging="360"/>
      </w:pPr>
    </w:lvl>
    <w:lvl w:ilvl="7" w:tplc="FEAC8EF4" w:tentative="1">
      <w:start w:val="1"/>
      <w:numFmt w:val="decimal"/>
      <w:lvlText w:val="%8."/>
      <w:lvlJc w:val="left"/>
      <w:pPr>
        <w:tabs>
          <w:tab w:val="num" w:pos="5760"/>
        </w:tabs>
        <w:ind w:left="5760" w:hanging="360"/>
      </w:pPr>
    </w:lvl>
    <w:lvl w:ilvl="8" w:tplc="B970B42E" w:tentative="1">
      <w:start w:val="1"/>
      <w:numFmt w:val="decimal"/>
      <w:lvlText w:val="%9."/>
      <w:lvlJc w:val="left"/>
      <w:pPr>
        <w:tabs>
          <w:tab w:val="num" w:pos="6480"/>
        </w:tabs>
        <w:ind w:left="6480" w:hanging="360"/>
      </w:pPr>
    </w:lvl>
  </w:abstractNum>
  <w:abstractNum w:abstractNumId="70" w15:restartNumberingAfterBreak="0">
    <w:nsid w:val="43997CF4"/>
    <w:multiLevelType w:val="hybridMultilevel"/>
    <w:tmpl w:val="37B0C2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44BC1897"/>
    <w:multiLevelType w:val="hybridMultilevel"/>
    <w:tmpl w:val="3B22F23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2" w15:restartNumberingAfterBreak="0">
    <w:nsid w:val="46AD23BD"/>
    <w:multiLevelType w:val="hybridMultilevel"/>
    <w:tmpl w:val="6FFCA7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6F73C97"/>
    <w:multiLevelType w:val="hybridMultilevel"/>
    <w:tmpl w:val="76F4D1B0"/>
    <w:lvl w:ilvl="0" w:tplc="38849D14">
      <w:start w:val="1"/>
      <w:numFmt w:val="bullet"/>
      <w:lvlText w:val=""/>
      <w:lvlJc w:val="left"/>
      <w:pPr>
        <w:tabs>
          <w:tab w:val="num" w:pos="720"/>
        </w:tabs>
        <w:ind w:left="720" w:hanging="360"/>
      </w:pPr>
      <w:rPr>
        <w:rFonts w:ascii="Symbol" w:hAnsi="Symbol" w:hint="default"/>
        <w:sz w:val="20"/>
      </w:rPr>
    </w:lvl>
    <w:lvl w:ilvl="1" w:tplc="AE8EEF90" w:tentative="1">
      <w:start w:val="1"/>
      <w:numFmt w:val="bullet"/>
      <w:lvlText w:val="o"/>
      <w:lvlJc w:val="left"/>
      <w:pPr>
        <w:tabs>
          <w:tab w:val="num" w:pos="1440"/>
        </w:tabs>
        <w:ind w:left="1440" w:hanging="360"/>
      </w:pPr>
      <w:rPr>
        <w:rFonts w:ascii="Courier New" w:hAnsi="Courier New" w:hint="default"/>
        <w:sz w:val="20"/>
      </w:rPr>
    </w:lvl>
    <w:lvl w:ilvl="2" w:tplc="04D6F600" w:tentative="1">
      <w:start w:val="1"/>
      <w:numFmt w:val="bullet"/>
      <w:lvlText w:val=""/>
      <w:lvlJc w:val="left"/>
      <w:pPr>
        <w:tabs>
          <w:tab w:val="num" w:pos="2160"/>
        </w:tabs>
        <w:ind w:left="2160" w:hanging="360"/>
      </w:pPr>
      <w:rPr>
        <w:rFonts w:ascii="Wingdings" w:hAnsi="Wingdings" w:hint="default"/>
        <w:sz w:val="20"/>
      </w:rPr>
    </w:lvl>
    <w:lvl w:ilvl="3" w:tplc="16D661AC" w:tentative="1">
      <w:start w:val="1"/>
      <w:numFmt w:val="bullet"/>
      <w:lvlText w:val=""/>
      <w:lvlJc w:val="left"/>
      <w:pPr>
        <w:tabs>
          <w:tab w:val="num" w:pos="2880"/>
        </w:tabs>
        <w:ind w:left="2880" w:hanging="360"/>
      </w:pPr>
      <w:rPr>
        <w:rFonts w:ascii="Wingdings" w:hAnsi="Wingdings" w:hint="default"/>
        <w:sz w:val="20"/>
      </w:rPr>
    </w:lvl>
    <w:lvl w:ilvl="4" w:tplc="7E589164" w:tentative="1">
      <w:start w:val="1"/>
      <w:numFmt w:val="bullet"/>
      <w:lvlText w:val=""/>
      <w:lvlJc w:val="left"/>
      <w:pPr>
        <w:tabs>
          <w:tab w:val="num" w:pos="3600"/>
        </w:tabs>
        <w:ind w:left="3600" w:hanging="360"/>
      </w:pPr>
      <w:rPr>
        <w:rFonts w:ascii="Wingdings" w:hAnsi="Wingdings" w:hint="default"/>
        <w:sz w:val="20"/>
      </w:rPr>
    </w:lvl>
    <w:lvl w:ilvl="5" w:tplc="16F40C20" w:tentative="1">
      <w:start w:val="1"/>
      <w:numFmt w:val="bullet"/>
      <w:lvlText w:val=""/>
      <w:lvlJc w:val="left"/>
      <w:pPr>
        <w:tabs>
          <w:tab w:val="num" w:pos="4320"/>
        </w:tabs>
        <w:ind w:left="4320" w:hanging="360"/>
      </w:pPr>
      <w:rPr>
        <w:rFonts w:ascii="Wingdings" w:hAnsi="Wingdings" w:hint="default"/>
        <w:sz w:val="20"/>
      </w:rPr>
    </w:lvl>
    <w:lvl w:ilvl="6" w:tplc="A928F946" w:tentative="1">
      <w:start w:val="1"/>
      <w:numFmt w:val="bullet"/>
      <w:lvlText w:val=""/>
      <w:lvlJc w:val="left"/>
      <w:pPr>
        <w:tabs>
          <w:tab w:val="num" w:pos="5040"/>
        </w:tabs>
        <w:ind w:left="5040" w:hanging="360"/>
      </w:pPr>
      <w:rPr>
        <w:rFonts w:ascii="Wingdings" w:hAnsi="Wingdings" w:hint="default"/>
        <w:sz w:val="20"/>
      </w:rPr>
    </w:lvl>
    <w:lvl w:ilvl="7" w:tplc="9036F59E" w:tentative="1">
      <w:start w:val="1"/>
      <w:numFmt w:val="bullet"/>
      <w:lvlText w:val=""/>
      <w:lvlJc w:val="left"/>
      <w:pPr>
        <w:tabs>
          <w:tab w:val="num" w:pos="5760"/>
        </w:tabs>
        <w:ind w:left="5760" w:hanging="360"/>
      </w:pPr>
      <w:rPr>
        <w:rFonts w:ascii="Wingdings" w:hAnsi="Wingdings" w:hint="default"/>
        <w:sz w:val="20"/>
      </w:rPr>
    </w:lvl>
    <w:lvl w:ilvl="8" w:tplc="3724C2B4"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4B4433"/>
    <w:multiLevelType w:val="hybridMultilevel"/>
    <w:tmpl w:val="1666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84244A0"/>
    <w:multiLevelType w:val="hybridMultilevel"/>
    <w:tmpl w:val="DA7EA9A6"/>
    <w:lvl w:ilvl="0" w:tplc="FD241678">
      <w:start w:val="5"/>
      <w:numFmt w:val="decimal"/>
      <w:lvlText w:val="%1."/>
      <w:lvlJc w:val="left"/>
      <w:pPr>
        <w:tabs>
          <w:tab w:val="num" w:pos="720"/>
        </w:tabs>
        <w:ind w:left="720" w:hanging="360"/>
      </w:pPr>
    </w:lvl>
    <w:lvl w:ilvl="1" w:tplc="5D0884EE" w:tentative="1">
      <w:start w:val="1"/>
      <w:numFmt w:val="decimal"/>
      <w:lvlText w:val="%2."/>
      <w:lvlJc w:val="left"/>
      <w:pPr>
        <w:tabs>
          <w:tab w:val="num" w:pos="1440"/>
        </w:tabs>
        <w:ind w:left="1440" w:hanging="360"/>
      </w:pPr>
    </w:lvl>
    <w:lvl w:ilvl="2" w:tplc="24DA3F82" w:tentative="1">
      <w:start w:val="1"/>
      <w:numFmt w:val="decimal"/>
      <w:lvlText w:val="%3."/>
      <w:lvlJc w:val="left"/>
      <w:pPr>
        <w:tabs>
          <w:tab w:val="num" w:pos="2160"/>
        </w:tabs>
        <w:ind w:left="2160" w:hanging="360"/>
      </w:pPr>
    </w:lvl>
    <w:lvl w:ilvl="3" w:tplc="D890B370" w:tentative="1">
      <w:start w:val="1"/>
      <w:numFmt w:val="decimal"/>
      <w:lvlText w:val="%4."/>
      <w:lvlJc w:val="left"/>
      <w:pPr>
        <w:tabs>
          <w:tab w:val="num" w:pos="2880"/>
        </w:tabs>
        <w:ind w:left="2880" w:hanging="360"/>
      </w:pPr>
    </w:lvl>
    <w:lvl w:ilvl="4" w:tplc="50C271AC" w:tentative="1">
      <w:start w:val="1"/>
      <w:numFmt w:val="decimal"/>
      <w:lvlText w:val="%5."/>
      <w:lvlJc w:val="left"/>
      <w:pPr>
        <w:tabs>
          <w:tab w:val="num" w:pos="3600"/>
        </w:tabs>
        <w:ind w:left="3600" w:hanging="360"/>
      </w:pPr>
    </w:lvl>
    <w:lvl w:ilvl="5" w:tplc="4E6AD1C2" w:tentative="1">
      <w:start w:val="1"/>
      <w:numFmt w:val="decimal"/>
      <w:lvlText w:val="%6."/>
      <w:lvlJc w:val="left"/>
      <w:pPr>
        <w:tabs>
          <w:tab w:val="num" w:pos="4320"/>
        </w:tabs>
        <w:ind w:left="4320" w:hanging="360"/>
      </w:pPr>
    </w:lvl>
    <w:lvl w:ilvl="6" w:tplc="B15EED5E" w:tentative="1">
      <w:start w:val="1"/>
      <w:numFmt w:val="decimal"/>
      <w:lvlText w:val="%7."/>
      <w:lvlJc w:val="left"/>
      <w:pPr>
        <w:tabs>
          <w:tab w:val="num" w:pos="5040"/>
        </w:tabs>
        <w:ind w:left="5040" w:hanging="360"/>
      </w:pPr>
    </w:lvl>
    <w:lvl w:ilvl="7" w:tplc="CAE0827A" w:tentative="1">
      <w:start w:val="1"/>
      <w:numFmt w:val="decimal"/>
      <w:lvlText w:val="%8."/>
      <w:lvlJc w:val="left"/>
      <w:pPr>
        <w:tabs>
          <w:tab w:val="num" w:pos="5760"/>
        </w:tabs>
        <w:ind w:left="5760" w:hanging="360"/>
      </w:pPr>
    </w:lvl>
    <w:lvl w:ilvl="8" w:tplc="E7844A14" w:tentative="1">
      <w:start w:val="1"/>
      <w:numFmt w:val="decimal"/>
      <w:lvlText w:val="%9."/>
      <w:lvlJc w:val="left"/>
      <w:pPr>
        <w:tabs>
          <w:tab w:val="num" w:pos="6480"/>
        </w:tabs>
        <w:ind w:left="6480" w:hanging="360"/>
      </w:pPr>
    </w:lvl>
  </w:abstractNum>
  <w:abstractNum w:abstractNumId="76" w15:restartNumberingAfterBreak="0">
    <w:nsid w:val="49BA321B"/>
    <w:multiLevelType w:val="hybridMultilevel"/>
    <w:tmpl w:val="ED56B0CA"/>
    <w:lvl w:ilvl="0" w:tplc="757A5B92">
      <w:start w:val="1"/>
      <w:numFmt w:val="decimal"/>
      <w:lvlText w:val="%1."/>
      <w:lvlJc w:val="left"/>
      <w:pPr>
        <w:tabs>
          <w:tab w:val="num" w:pos="720"/>
        </w:tabs>
        <w:ind w:left="720" w:hanging="360"/>
      </w:pPr>
    </w:lvl>
    <w:lvl w:ilvl="1" w:tplc="67BE688C" w:tentative="1">
      <w:start w:val="1"/>
      <w:numFmt w:val="decimal"/>
      <w:lvlText w:val="%2."/>
      <w:lvlJc w:val="left"/>
      <w:pPr>
        <w:tabs>
          <w:tab w:val="num" w:pos="1440"/>
        </w:tabs>
        <w:ind w:left="1440" w:hanging="360"/>
      </w:pPr>
    </w:lvl>
    <w:lvl w:ilvl="2" w:tplc="5C00CFA8" w:tentative="1">
      <w:start w:val="1"/>
      <w:numFmt w:val="decimal"/>
      <w:lvlText w:val="%3."/>
      <w:lvlJc w:val="left"/>
      <w:pPr>
        <w:tabs>
          <w:tab w:val="num" w:pos="2160"/>
        </w:tabs>
        <w:ind w:left="2160" w:hanging="360"/>
      </w:pPr>
    </w:lvl>
    <w:lvl w:ilvl="3" w:tplc="0AC69428" w:tentative="1">
      <w:start w:val="1"/>
      <w:numFmt w:val="decimal"/>
      <w:lvlText w:val="%4."/>
      <w:lvlJc w:val="left"/>
      <w:pPr>
        <w:tabs>
          <w:tab w:val="num" w:pos="2880"/>
        </w:tabs>
        <w:ind w:left="2880" w:hanging="360"/>
      </w:pPr>
    </w:lvl>
    <w:lvl w:ilvl="4" w:tplc="59ACAF9A" w:tentative="1">
      <w:start w:val="1"/>
      <w:numFmt w:val="decimal"/>
      <w:lvlText w:val="%5."/>
      <w:lvlJc w:val="left"/>
      <w:pPr>
        <w:tabs>
          <w:tab w:val="num" w:pos="3600"/>
        </w:tabs>
        <w:ind w:left="3600" w:hanging="360"/>
      </w:pPr>
    </w:lvl>
    <w:lvl w:ilvl="5" w:tplc="1946F8E2" w:tentative="1">
      <w:start w:val="1"/>
      <w:numFmt w:val="decimal"/>
      <w:lvlText w:val="%6."/>
      <w:lvlJc w:val="left"/>
      <w:pPr>
        <w:tabs>
          <w:tab w:val="num" w:pos="4320"/>
        </w:tabs>
        <w:ind w:left="4320" w:hanging="360"/>
      </w:pPr>
    </w:lvl>
    <w:lvl w:ilvl="6" w:tplc="9B9C194E" w:tentative="1">
      <w:start w:val="1"/>
      <w:numFmt w:val="decimal"/>
      <w:lvlText w:val="%7."/>
      <w:lvlJc w:val="left"/>
      <w:pPr>
        <w:tabs>
          <w:tab w:val="num" w:pos="5040"/>
        </w:tabs>
        <w:ind w:left="5040" w:hanging="360"/>
      </w:pPr>
    </w:lvl>
    <w:lvl w:ilvl="7" w:tplc="05D4DC86" w:tentative="1">
      <w:start w:val="1"/>
      <w:numFmt w:val="decimal"/>
      <w:lvlText w:val="%8."/>
      <w:lvlJc w:val="left"/>
      <w:pPr>
        <w:tabs>
          <w:tab w:val="num" w:pos="5760"/>
        </w:tabs>
        <w:ind w:left="5760" w:hanging="360"/>
      </w:pPr>
    </w:lvl>
    <w:lvl w:ilvl="8" w:tplc="C07A9892" w:tentative="1">
      <w:start w:val="1"/>
      <w:numFmt w:val="decimal"/>
      <w:lvlText w:val="%9."/>
      <w:lvlJc w:val="left"/>
      <w:pPr>
        <w:tabs>
          <w:tab w:val="num" w:pos="6480"/>
        </w:tabs>
        <w:ind w:left="6480" w:hanging="360"/>
      </w:pPr>
    </w:lvl>
  </w:abstractNum>
  <w:abstractNum w:abstractNumId="77" w15:restartNumberingAfterBreak="0">
    <w:nsid w:val="4A4F7AD9"/>
    <w:multiLevelType w:val="hybridMultilevel"/>
    <w:tmpl w:val="775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885B5E"/>
    <w:multiLevelType w:val="hybridMultilevel"/>
    <w:tmpl w:val="D72C53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 w15:restartNumberingAfterBreak="0">
    <w:nsid w:val="4BBD62F5"/>
    <w:multiLevelType w:val="hybridMultilevel"/>
    <w:tmpl w:val="C47674FE"/>
    <w:lvl w:ilvl="0" w:tplc="08090001">
      <w:start w:val="1"/>
      <w:numFmt w:val="bullet"/>
      <w:lvlText w:val=""/>
      <w:lvlJc w:val="left"/>
      <w:pPr>
        <w:tabs>
          <w:tab w:val="num" w:pos="720"/>
        </w:tabs>
        <w:ind w:left="720" w:hanging="360"/>
      </w:pPr>
      <w:rPr>
        <w:rFonts w:ascii="Symbol" w:hAnsi="Symbol" w:hint="default"/>
      </w:rPr>
    </w:lvl>
    <w:lvl w:ilvl="1" w:tplc="614C3A76">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C81292E"/>
    <w:multiLevelType w:val="hybridMultilevel"/>
    <w:tmpl w:val="0610D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1" w15:restartNumberingAfterBreak="0">
    <w:nsid w:val="4F430349"/>
    <w:multiLevelType w:val="hybridMultilevel"/>
    <w:tmpl w:val="7F58F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4E5491"/>
    <w:multiLevelType w:val="hybridMultilevel"/>
    <w:tmpl w:val="EDE4F422"/>
    <w:lvl w:ilvl="0" w:tplc="47888E78">
      <w:start w:val="3"/>
      <w:numFmt w:val="lowerLetter"/>
      <w:lvlText w:val="%1."/>
      <w:lvlJc w:val="left"/>
      <w:pPr>
        <w:tabs>
          <w:tab w:val="num" w:pos="720"/>
        </w:tabs>
        <w:ind w:left="720" w:hanging="360"/>
      </w:pPr>
    </w:lvl>
    <w:lvl w:ilvl="1" w:tplc="3B941292" w:tentative="1">
      <w:start w:val="1"/>
      <w:numFmt w:val="lowerLetter"/>
      <w:lvlText w:val="%2."/>
      <w:lvlJc w:val="left"/>
      <w:pPr>
        <w:tabs>
          <w:tab w:val="num" w:pos="1440"/>
        </w:tabs>
        <w:ind w:left="1440" w:hanging="360"/>
      </w:pPr>
    </w:lvl>
    <w:lvl w:ilvl="2" w:tplc="AA0E7C50" w:tentative="1">
      <w:start w:val="1"/>
      <w:numFmt w:val="lowerLetter"/>
      <w:lvlText w:val="%3."/>
      <w:lvlJc w:val="left"/>
      <w:pPr>
        <w:tabs>
          <w:tab w:val="num" w:pos="2160"/>
        </w:tabs>
        <w:ind w:left="2160" w:hanging="360"/>
      </w:pPr>
    </w:lvl>
    <w:lvl w:ilvl="3" w:tplc="9C8C3648" w:tentative="1">
      <w:start w:val="1"/>
      <w:numFmt w:val="lowerLetter"/>
      <w:lvlText w:val="%4."/>
      <w:lvlJc w:val="left"/>
      <w:pPr>
        <w:tabs>
          <w:tab w:val="num" w:pos="2880"/>
        </w:tabs>
        <w:ind w:left="2880" w:hanging="360"/>
      </w:pPr>
    </w:lvl>
    <w:lvl w:ilvl="4" w:tplc="E3CC8B78" w:tentative="1">
      <w:start w:val="1"/>
      <w:numFmt w:val="lowerLetter"/>
      <w:lvlText w:val="%5."/>
      <w:lvlJc w:val="left"/>
      <w:pPr>
        <w:tabs>
          <w:tab w:val="num" w:pos="3600"/>
        </w:tabs>
        <w:ind w:left="3600" w:hanging="360"/>
      </w:pPr>
    </w:lvl>
    <w:lvl w:ilvl="5" w:tplc="E57AFB04" w:tentative="1">
      <w:start w:val="1"/>
      <w:numFmt w:val="lowerLetter"/>
      <w:lvlText w:val="%6."/>
      <w:lvlJc w:val="left"/>
      <w:pPr>
        <w:tabs>
          <w:tab w:val="num" w:pos="4320"/>
        </w:tabs>
        <w:ind w:left="4320" w:hanging="360"/>
      </w:pPr>
    </w:lvl>
    <w:lvl w:ilvl="6" w:tplc="785E457C" w:tentative="1">
      <w:start w:val="1"/>
      <w:numFmt w:val="lowerLetter"/>
      <w:lvlText w:val="%7."/>
      <w:lvlJc w:val="left"/>
      <w:pPr>
        <w:tabs>
          <w:tab w:val="num" w:pos="5040"/>
        </w:tabs>
        <w:ind w:left="5040" w:hanging="360"/>
      </w:pPr>
    </w:lvl>
    <w:lvl w:ilvl="7" w:tplc="12602EE4" w:tentative="1">
      <w:start w:val="1"/>
      <w:numFmt w:val="lowerLetter"/>
      <w:lvlText w:val="%8."/>
      <w:lvlJc w:val="left"/>
      <w:pPr>
        <w:tabs>
          <w:tab w:val="num" w:pos="5760"/>
        </w:tabs>
        <w:ind w:left="5760" w:hanging="360"/>
      </w:pPr>
    </w:lvl>
    <w:lvl w:ilvl="8" w:tplc="30BADD18" w:tentative="1">
      <w:start w:val="1"/>
      <w:numFmt w:val="lowerLetter"/>
      <w:lvlText w:val="%9."/>
      <w:lvlJc w:val="left"/>
      <w:pPr>
        <w:tabs>
          <w:tab w:val="num" w:pos="6480"/>
        </w:tabs>
        <w:ind w:left="6480" w:hanging="360"/>
      </w:pPr>
    </w:lvl>
  </w:abstractNum>
  <w:abstractNum w:abstractNumId="83" w15:restartNumberingAfterBreak="0">
    <w:nsid w:val="51EB7435"/>
    <w:multiLevelType w:val="hybridMultilevel"/>
    <w:tmpl w:val="AB80CAD2"/>
    <w:lvl w:ilvl="0" w:tplc="7A6011F6">
      <w:start w:val="2"/>
      <w:numFmt w:val="decimal"/>
      <w:lvlText w:val="%1."/>
      <w:lvlJc w:val="left"/>
      <w:pPr>
        <w:tabs>
          <w:tab w:val="num" w:pos="720"/>
        </w:tabs>
        <w:ind w:left="720" w:hanging="360"/>
      </w:pPr>
    </w:lvl>
    <w:lvl w:ilvl="1" w:tplc="87DA28EE" w:tentative="1">
      <w:start w:val="1"/>
      <w:numFmt w:val="decimal"/>
      <w:lvlText w:val="%2."/>
      <w:lvlJc w:val="left"/>
      <w:pPr>
        <w:tabs>
          <w:tab w:val="num" w:pos="1440"/>
        </w:tabs>
        <w:ind w:left="1440" w:hanging="360"/>
      </w:pPr>
    </w:lvl>
    <w:lvl w:ilvl="2" w:tplc="B1CC4FF4" w:tentative="1">
      <w:start w:val="1"/>
      <w:numFmt w:val="decimal"/>
      <w:lvlText w:val="%3."/>
      <w:lvlJc w:val="left"/>
      <w:pPr>
        <w:tabs>
          <w:tab w:val="num" w:pos="2160"/>
        </w:tabs>
        <w:ind w:left="2160" w:hanging="360"/>
      </w:pPr>
    </w:lvl>
    <w:lvl w:ilvl="3" w:tplc="AE629BCC" w:tentative="1">
      <w:start w:val="1"/>
      <w:numFmt w:val="decimal"/>
      <w:lvlText w:val="%4."/>
      <w:lvlJc w:val="left"/>
      <w:pPr>
        <w:tabs>
          <w:tab w:val="num" w:pos="2880"/>
        </w:tabs>
        <w:ind w:left="2880" w:hanging="360"/>
      </w:pPr>
    </w:lvl>
    <w:lvl w:ilvl="4" w:tplc="91F03508" w:tentative="1">
      <w:start w:val="1"/>
      <w:numFmt w:val="decimal"/>
      <w:lvlText w:val="%5."/>
      <w:lvlJc w:val="left"/>
      <w:pPr>
        <w:tabs>
          <w:tab w:val="num" w:pos="3600"/>
        </w:tabs>
        <w:ind w:left="3600" w:hanging="360"/>
      </w:pPr>
    </w:lvl>
    <w:lvl w:ilvl="5" w:tplc="BFF48488" w:tentative="1">
      <w:start w:val="1"/>
      <w:numFmt w:val="decimal"/>
      <w:lvlText w:val="%6."/>
      <w:lvlJc w:val="left"/>
      <w:pPr>
        <w:tabs>
          <w:tab w:val="num" w:pos="4320"/>
        </w:tabs>
        <w:ind w:left="4320" w:hanging="360"/>
      </w:pPr>
    </w:lvl>
    <w:lvl w:ilvl="6" w:tplc="F4F4ED16" w:tentative="1">
      <w:start w:val="1"/>
      <w:numFmt w:val="decimal"/>
      <w:lvlText w:val="%7."/>
      <w:lvlJc w:val="left"/>
      <w:pPr>
        <w:tabs>
          <w:tab w:val="num" w:pos="5040"/>
        </w:tabs>
        <w:ind w:left="5040" w:hanging="360"/>
      </w:pPr>
    </w:lvl>
    <w:lvl w:ilvl="7" w:tplc="24F08E7E" w:tentative="1">
      <w:start w:val="1"/>
      <w:numFmt w:val="decimal"/>
      <w:lvlText w:val="%8."/>
      <w:lvlJc w:val="left"/>
      <w:pPr>
        <w:tabs>
          <w:tab w:val="num" w:pos="5760"/>
        </w:tabs>
        <w:ind w:left="5760" w:hanging="360"/>
      </w:pPr>
    </w:lvl>
    <w:lvl w:ilvl="8" w:tplc="F410C606" w:tentative="1">
      <w:start w:val="1"/>
      <w:numFmt w:val="decimal"/>
      <w:lvlText w:val="%9."/>
      <w:lvlJc w:val="left"/>
      <w:pPr>
        <w:tabs>
          <w:tab w:val="num" w:pos="6480"/>
        </w:tabs>
        <w:ind w:left="6480" w:hanging="360"/>
      </w:pPr>
    </w:lvl>
  </w:abstractNum>
  <w:abstractNum w:abstractNumId="84" w15:restartNumberingAfterBreak="0">
    <w:nsid w:val="52682F07"/>
    <w:multiLevelType w:val="hybridMultilevel"/>
    <w:tmpl w:val="DC344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533562B5"/>
    <w:multiLevelType w:val="hybridMultilevel"/>
    <w:tmpl w:val="037C2F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536B0472"/>
    <w:multiLevelType w:val="hybridMultilevel"/>
    <w:tmpl w:val="797A9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7D245F"/>
    <w:multiLevelType w:val="hybridMultilevel"/>
    <w:tmpl w:val="19288240"/>
    <w:lvl w:ilvl="0" w:tplc="DDEE7C82">
      <w:start w:val="7"/>
      <w:numFmt w:val="decimal"/>
      <w:lvlText w:val="%1."/>
      <w:lvlJc w:val="left"/>
      <w:pPr>
        <w:tabs>
          <w:tab w:val="num" w:pos="720"/>
        </w:tabs>
        <w:ind w:left="720" w:hanging="360"/>
      </w:pPr>
    </w:lvl>
    <w:lvl w:ilvl="1" w:tplc="2BE6682E" w:tentative="1">
      <w:start w:val="1"/>
      <w:numFmt w:val="decimal"/>
      <w:lvlText w:val="%2."/>
      <w:lvlJc w:val="left"/>
      <w:pPr>
        <w:tabs>
          <w:tab w:val="num" w:pos="1440"/>
        </w:tabs>
        <w:ind w:left="1440" w:hanging="360"/>
      </w:pPr>
    </w:lvl>
    <w:lvl w:ilvl="2" w:tplc="2E24934A" w:tentative="1">
      <w:start w:val="1"/>
      <w:numFmt w:val="decimal"/>
      <w:lvlText w:val="%3."/>
      <w:lvlJc w:val="left"/>
      <w:pPr>
        <w:tabs>
          <w:tab w:val="num" w:pos="2160"/>
        </w:tabs>
        <w:ind w:left="2160" w:hanging="360"/>
      </w:pPr>
    </w:lvl>
    <w:lvl w:ilvl="3" w:tplc="F3906C56" w:tentative="1">
      <w:start w:val="1"/>
      <w:numFmt w:val="decimal"/>
      <w:lvlText w:val="%4."/>
      <w:lvlJc w:val="left"/>
      <w:pPr>
        <w:tabs>
          <w:tab w:val="num" w:pos="2880"/>
        </w:tabs>
        <w:ind w:left="2880" w:hanging="360"/>
      </w:pPr>
    </w:lvl>
    <w:lvl w:ilvl="4" w:tplc="9BBCFFC0" w:tentative="1">
      <w:start w:val="1"/>
      <w:numFmt w:val="decimal"/>
      <w:lvlText w:val="%5."/>
      <w:lvlJc w:val="left"/>
      <w:pPr>
        <w:tabs>
          <w:tab w:val="num" w:pos="3600"/>
        </w:tabs>
        <w:ind w:left="3600" w:hanging="360"/>
      </w:pPr>
    </w:lvl>
    <w:lvl w:ilvl="5" w:tplc="1C16CDD2" w:tentative="1">
      <w:start w:val="1"/>
      <w:numFmt w:val="decimal"/>
      <w:lvlText w:val="%6."/>
      <w:lvlJc w:val="left"/>
      <w:pPr>
        <w:tabs>
          <w:tab w:val="num" w:pos="4320"/>
        </w:tabs>
        <w:ind w:left="4320" w:hanging="360"/>
      </w:pPr>
    </w:lvl>
    <w:lvl w:ilvl="6" w:tplc="6FD831AC" w:tentative="1">
      <w:start w:val="1"/>
      <w:numFmt w:val="decimal"/>
      <w:lvlText w:val="%7."/>
      <w:lvlJc w:val="left"/>
      <w:pPr>
        <w:tabs>
          <w:tab w:val="num" w:pos="5040"/>
        </w:tabs>
        <w:ind w:left="5040" w:hanging="360"/>
      </w:pPr>
    </w:lvl>
    <w:lvl w:ilvl="7" w:tplc="11B83CE0" w:tentative="1">
      <w:start w:val="1"/>
      <w:numFmt w:val="decimal"/>
      <w:lvlText w:val="%8."/>
      <w:lvlJc w:val="left"/>
      <w:pPr>
        <w:tabs>
          <w:tab w:val="num" w:pos="5760"/>
        </w:tabs>
        <w:ind w:left="5760" w:hanging="360"/>
      </w:pPr>
    </w:lvl>
    <w:lvl w:ilvl="8" w:tplc="BBF073D4" w:tentative="1">
      <w:start w:val="1"/>
      <w:numFmt w:val="decimal"/>
      <w:lvlText w:val="%9."/>
      <w:lvlJc w:val="left"/>
      <w:pPr>
        <w:tabs>
          <w:tab w:val="num" w:pos="6480"/>
        </w:tabs>
        <w:ind w:left="6480" w:hanging="360"/>
      </w:pPr>
    </w:lvl>
  </w:abstractNum>
  <w:abstractNum w:abstractNumId="88" w15:restartNumberingAfterBreak="0">
    <w:nsid w:val="54A63768"/>
    <w:multiLevelType w:val="hybridMultilevel"/>
    <w:tmpl w:val="8460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579563C"/>
    <w:multiLevelType w:val="hybridMultilevel"/>
    <w:tmpl w:val="29A8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6A121E1"/>
    <w:multiLevelType w:val="hybridMultilevel"/>
    <w:tmpl w:val="F9085A6E"/>
    <w:lvl w:ilvl="0" w:tplc="ADF64FD0">
      <w:start w:val="1"/>
      <w:numFmt w:val="lowerLetter"/>
      <w:lvlText w:val="%1."/>
      <w:lvlJc w:val="left"/>
      <w:pPr>
        <w:tabs>
          <w:tab w:val="num" w:pos="720"/>
        </w:tabs>
        <w:ind w:left="720" w:hanging="360"/>
      </w:pPr>
    </w:lvl>
    <w:lvl w:ilvl="1" w:tplc="446A1BCC" w:tentative="1">
      <w:start w:val="1"/>
      <w:numFmt w:val="lowerLetter"/>
      <w:lvlText w:val="%2."/>
      <w:lvlJc w:val="left"/>
      <w:pPr>
        <w:tabs>
          <w:tab w:val="num" w:pos="1440"/>
        </w:tabs>
        <w:ind w:left="1440" w:hanging="360"/>
      </w:pPr>
    </w:lvl>
    <w:lvl w:ilvl="2" w:tplc="B7AA8678" w:tentative="1">
      <w:start w:val="1"/>
      <w:numFmt w:val="lowerLetter"/>
      <w:lvlText w:val="%3."/>
      <w:lvlJc w:val="left"/>
      <w:pPr>
        <w:tabs>
          <w:tab w:val="num" w:pos="2160"/>
        </w:tabs>
        <w:ind w:left="2160" w:hanging="360"/>
      </w:pPr>
    </w:lvl>
    <w:lvl w:ilvl="3" w:tplc="4A842812" w:tentative="1">
      <w:start w:val="1"/>
      <w:numFmt w:val="lowerLetter"/>
      <w:lvlText w:val="%4."/>
      <w:lvlJc w:val="left"/>
      <w:pPr>
        <w:tabs>
          <w:tab w:val="num" w:pos="2880"/>
        </w:tabs>
        <w:ind w:left="2880" w:hanging="360"/>
      </w:pPr>
    </w:lvl>
    <w:lvl w:ilvl="4" w:tplc="B09AA936" w:tentative="1">
      <w:start w:val="1"/>
      <w:numFmt w:val="lowerLetter"/>
      <w:lvlText w:val="%5."/>
      <w:lvlJc w:val="left"/>
      <w:pPr>
        <w:tabs>
          <w:tab w:val="num" w:pos="3600"/>
        </w:tabs>
        <w:ind w:left="3600" w:hanging="360"/>
      </w:pPr>
    </w:lvl>
    <w:lvl w:ilvl="5" w:tplc="26D2CDFC" w:tentative="1">
      <w:start w:val="1"/>
      <w:numFmt w:val="lowerLetter"/>
      <w:lvlText w:val="%6."/>
      <w:lvlJc w:val="left"/>
      <w:pPr>
        <w:tabs>
          <w:tab w:val="num" w:pos="4320"/>
        </w:tabs>
        <w:ind w:left="4320" w:hanging="360"/>
      </w:pPr>
    </w:lvl>
    <w:lvl w:ilvl="6" w:tplc="F0243DD8" w:tentative="1">
      <w:start w:val="1"/>
      <w:numFmt w:val="lowerLetter"/>
      <w:lvlText w:val="%7."/>
      <w:lvlJc w:val="left"/>
      <w:pPr>
        <w:tabs>
          <w:tab w:val="num" w:pos="5040"/>
        </w:tabs>
        <w:ind w:left="5040" w:hanging="360"/>
      </w:pPr>
    </w:lvl>
    <w:lvl w:ilvl="7" w:tplc="09F41BFA" w:tentative="1">
      <w:start w:val="1"/>
      <w:numFmt w:val="lowerLetter"/>
      <w:lvlText w:val="%8."/>
      <w:lvlJc w:val="left"/>
      <w:pPr>
        <w:tabs>
          <w:tab w:val="num" w:pos="5760"/>
        </w:tabs>
        <w:ind w:left="5760" w:hanging="360"/>
      </w:pPr>
    </w:lvl>
    <w:lvl w:ilvl="8" w:tplc="9DC88CBE" w:tentative="1">
      <w:start w:val="1"/>
      <w:numFmt w:val="lowerLetter"/>
      <w:lvlText w:val="%9."/>
      <w:lvlJc w:val="left"/>
      <w:pPr>
        <w:tabs>
          <w:tab w:val="num" w:pos="6480"/>
        </w:tabs>
        <w:ind w:left="6480" w:hanging="360"/>
      </w:pPr>
    </w:lvl>
  </w:abstractNum>
  <w:abstractNum w:abstractNumId="91" w15:restartNumberingAfterBreak="0">
    <w:nsid w:val="58770DB0"/>
    <w:multiLevelType w:val="hybridMultilevel"/>
    <w:tmpl w:val="8620E3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2" w15:restartNumberingAfterBreak="0">
    <w:nsid w:val="59032415"/>
    <w:multiLevelType w:val="hybridMultilevel"/>
    <w:tmpl w:val="CC3E1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9FE2891"/>
    <w:multiLevelType w:val="hybridMultilevel"/>
    <w:tmpl w:val="E6280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A720946"/>
    <w:multiLevelType w:val="hybridMultilevel"/>
    <w:tmpl w:val="222C7064"/>
    <w:lvl w:ilvl="0" w:tplc="4F0E5ED4">
      <w:start w:val="1"/>
      <w:numFmt w:val="lowerLetter"/>
      <w:lvlText w:val="(%1)"/>
      <w:lvlJc w:val="left"/>
      <w:pPr>
        <w:ind w:left="720" w:hanging="360"/>
      </w:pPr>
      <w:rPr>
        <w:b w:val="0"/>
        <w: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5" w15:restartNumberingAfterBreak="0">
    <w:nsid w:val="5A9309D4"/>
    <w:multiLevelType w:val="hybridMultilevel"/>
    <w:tmpl w:val="8AE64518"/>
    <w:lvl w:ilvl="0" w:tplc="45CE69AC">
      <w:start w:val="7"/>
      <w:numFmt w:val="lowerLetter"/>
      <w:lvlText w:val="%1."/>
      <w:lvlJc w:val="left"/>
      <w:pPr>
        <w:tabs>
          <w:tab w:val="num" w:pos="720"/>
        </w:tabs>
        <w:ind w:left="720" w:hanging="360"/>
      </w:pPr>
    </w:lvl>
    <w:lvl w:ilvl="1" w:tplc="540E1440" w:tentative="1">
      <w:start w:val="1"/>
      <w:numFmt w:val="lowerLetter"/>
      <w:lvlText w:val="%2."/>
      <w:lvlJc w:val="left"/>
      <w:pPr>
        <w:tabs>
          <w:tab w:val="num" w:pos="1440"/>
        </w:tabs>
        <w:ind w:left="1440" w:hanging="360"/>
      </w:pPr>
    </w:lvl>
    <w:lvl w:ilvl="2" w:tplc="3EF4994C" w:tentative="1">
      <w:start w:val="1"/>
      <w:numFmt w:val="lowerLetter"/>
      <w:lvlText w:val="%3."/>
      <w:lvlJc w:val="left"/>
      <w:pPr>
        <w:tabs>
          <w:tab w:val="num" w:pos="2160"/>
        </w:tabs>
        <w:ind w:left="2160" w:hanging="360"/>
      </w:pPr>
    </w:lvl>
    <w:lvl w:ilvl="3" w:tplc="98A6BDC2" w:tentative="1">
      <w:start w:val="1"/>
      <w:numFmt w:val="lowerLetter"/>
      <w:lvlText w:val="%4."/>
      <w:lvlJc w:val="left"/>
      <w:pPr>
        <w:tabs>
          <w:tab w:val="num" w:pos="2880"/>
        </w:tabs>
        <w:ind w:left="2880" w:hanging="360"/>
      </w:pPr>
    </w:lvl>
    <w:lvl w:ilvl="4" w:tplc="639CAF40" w:tentative="1">
      <w:start w:val="1"/>
      <w:numFmt w:val="lowerLetter"/>
      <w:lvlText w:val="%5."/>
      <w:lvlJc w:val="left"/>
      <w:pPr>
        <w:tabs>
          <w:tab w:val="num" w:pos="3600"/>
        </w:tabs>
        <w:ind w:left="3600" w:hanging="360"/>
      </w:pPr>
    </w:lvl>
    <w:lvl w:ilvl="5" w:tplc="A21A41CA" w:tentative="1">
      <w:start w:val="1"/>
      <w:numFmt w:val="lowerLetter"/>
      <w:lvlText w:val="%6."/>
      <w:lvlJc w:val="left"/>
      <w:pPr>
        <w:tabs>
          <w:tab w:val="num" w:pos="4320"/>
        </w:tabs>
        <w:ind w:left="4320" w:hanging="360"/>
      </w:pPr>
    </w:lvl>
    <w:lvl w:ilvl="6" w:tplc="2F34430E" w:tentative="1">
      <w:start w:val="1"/>
      <w:numFmt w:val="lowerLetter"/>
      <w:lvlText w:val="%7."/>
      <w:lvlJc w:val="left"/>
      <w:pPr>
        <w:tabs>
          <w:tab w:val="num" w:pos="5040"/>
        </w:tabs>
        <w:ind w:left="5040" w:hanging="360"/>
      </w:pPr>
    </w:lvl>
    <w:lvl w:ilvl="7" w:tplc="CB5E8858" w:tentative="1">
      <w:start w:val="1"/>
      <w:numFmt w:val="lowerLetter"/>
      <w:lvlText w:val="%8."/>
      <w:lvlJc w:val="left"/>
      <w:pPr>
        <w:tabs>
          <w:tab w:val="num" w:pos="5760"/>
        </w:tabs>
        <w:ind w:left="5760" w:hanging="360"/>
      </w:pPr>
    </w:lvl>
    <w:lvl w:ilvl="8" w:tplc="00DC6DF2" w:tentative="1">
      <w:start w:val="1"/>
      <w:numFmt w:val="lowerLetter"/>
      <w:lvlText w:val="%9."/>
      <w:lvlJc w:val="left"/>
      <w:pPr>
        <w:tabs>
          <w:tab w:val="num" w:pos="6480"/>
        </w:tabs>
        <w:ind w:left="6480" w:hanging="360"/>
      </w:pPr>
    </w:lvl>
  </w:abstractNum>
  <w:abstractNum w:abstractNumId="96" w15:restartNumberingAfterBreak="0">
    <w:nsid w:val="5A9F57CC"/>
    <w:multiLevelType w:val="hybridMultilevel"/>
    <w:tmpl w:val="E322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B144C0E"/>
    <w:multiLevelType w:val="hybridMultilevel"/>
    <w:tmpl w:val="15C2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B290519"/>
    <w:multiLevelType w:val="hybridMultilevel"/>
    <w:tmpl w:val="61AC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B3E2FAF"/>
    <w:multiLevelType w:val="hybridMultilevel"/>
    <w:tmpl w:val="35D0C2D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0" w15:restartNumberingAfterBreak="0">
    <w:nsid w:val="5C600C71"/>
    <w:multiLevelType w:val="hybridMultilevel"/>
    <w:tmpl w:val="F0081886"/>
    <w:lvl w:ilvl="0" w:tplc="16840E7A">
      <w:start w:val="4"/>
      <w:numFmt w:val="lowerLetter"/>
      <w:lvlText w:val="%1."/>
      <w:lvlJc w:val="left"/>
      <w:pPr>
        <w:tabs>
          <w:tab w:val="num" w:pos="720"/>
        </w:tabs>
        <w:ind w:left="720" w:hanging="360"/>
      </w:pPr>
    </w:lvl>
    <w:lvl w:ilvl="1" w:tplc="E4565A22" w:tentative="1">
      <w:start w:val="1"/>
      <w:numFmt w:val="lowerLetter"/>
      <w:lvlText w:val="%2."/>
      <w:lvlJc w:val="left"/>
      <w:pPr>
        <w:tabs>
          <w:tab w:val="num" w:pos="1440"/>
        </w:tabs>
        <w:ind w:left="1440" w:hanging="360"/>
      </w:pPr>
    </w:lvl>
    <w:lvl w:ilvl="2" w:tplc="53A66448" w:tentative="1">
      <w:start w:val="1"/>
      <w:numFmt w:val="lowerLetter"/>
      <w:lvlText w:val="%3."/>
      <w:lvlJc w:val="left"/>
      <w:pPr>
        <w:tabs>
          <w:tab w:val="num" w:pos="2160"/>
        </w:tabs>
        <w:ind w:left="2160" w:hanging="360"/>
      </w:pPr>
    </w:lvl>
    <w:lvl w:ilvl="3" w:tplc="BCE8994E" w:tentative="1">
      <w:start w:val="1"/>
      <w:numFmt w:val="lowerLetter"/>
      <w:lvlText w:val="%4."/>
      <w:lvlJc w:val="left"/>
      <w:pPr>
        <w:tabs>
          <w:tab w:val="num" w:pos="2880"/>
        </w:tabs>
        <w:ind w:left="2880" w:hanging="360"/>
      </w:pPr>
    </w:lvl>
    <w:lvl w:ilvl="4" w:tplc="F196A65C" w:tentative="1">
      <w:start w:val="1"/>
      <w:numFmt w:val="lowerLetter"/>
      <w:lvlText w:val="%5."/>
      <w:lvlJc w:val="left"/>
      <w:pPr>
        <w:tabs>
          <w:tab w:val="num" w:pos="3600"/>
        </w:tabs>
        <w:ind w:left="3600" w:hanging="360"/>
      </w:pPr>
    </w:lvl>
    <w:lvl w:ilvl="5" w:tplc="AFA04466" w:tentative="1">
      <w:start w:val="1"/>
      <w:numFmt w:val="lowerLetter"/>
      <w:lvlText w:val="%6."/>
      <w:lvlJc w:val="left"/>
      <w:pPr>
        <w:tabs>
          <w:tab w:val="num" w:pos="4320"/>
        </w:tabs>
        <w:ind w:left="4320" w:hanging="360"/>
      </w:pPr>
    </w:lvl>
    <w:lvl w:ilvl="6" w:tplc="509AA45E" w:tentative="1">
      <w:start w:val="1"/>
      <w:numFmt w:val="lowerLetter"/>
      <w:lvlText w:val="%7."/>
      <w:lvlJc w:val="left"/>
      <w:pPr>
        <w:tabs>
          <w:tab w:val="num" w:pos="5040"/>
        </w:tabs>
        <w:ind w:left="5040" w:hanging="360"/>
      </w:pPr>
    </w:lvl>
    <w:lvl w:ilvl="7" w:tplc="4CC489C6" w:tentative="1">
      <w:start w:val="1"/>
      <w:numFmt w:val="lowerLetter"/>
      <w:lvlText w:val="%8."/>
      <w:lvlJc w:val="left"/>
      <w:pPr>
        <w:tabs>
          <w:tab w:val="num" w:pos="5760"/>
        </w:tabs>
        <w:ind w:left="5760" w:hanging="360"/>
      </w:pPr>
    </w:lvl>
    <w:lvl w:ilvl="8" w:tplc="F766C116" w:tentative="1">
      <w:start w:val="1"/>
      <w:numFmt w:val="lowerLetter"/>
      <w:lvlText w:val="%9."/>
      <w:lvlJc w:val="left"/>
      <w:pPr>
        <w:tabs>
          <w:tab w:val="num" w:pos="6480"/>
        </w:tabs>
        <w:ind w:left="6480" w:hanging="360"/>
      </w:pPr>
    </w:lvl>
  </w:abstractNum>
  <w:abstractNum w:abstractNumId="101" w15:restartNumberingAfterBreak="0">
    <w:nsid w:val="5D026CCE"/>
    <w:multiLevelType w:val="hybridMultilevel"/>
    <w:tmpl w:val="F70C09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5D414CC7"/>
    <w:multiLevelType w:val="hybridMultilevel"/>
    <w:tmpl w:val="7C78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B815FE"/>
    <w:multiLevelType w:val="hybridMultilevel"/>
    <w:tmpl w:val="D68EC76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4" w15:restartNumberingAfterBreak="0">
    <w:nsid w:val="5DE847E0"/>
    <w:multiLevelType w:val="hybridMultilevel"/>
    <w:tmpl w:val="A7AA98BC"/>
    <w:lvl w:ilvl="0" w:tplc="08090001">
      <w:start w:val="1"/>
      <w:numFmt w:val="bullet"/>
      <w:lvlText w:val=""/>
      <w:lvlJc w:val="left"/>
      <w:pPr>
        <w:ind w:left="2037" w:hanging="360"/>
      </w:pPr>
      <w:rPr>
        <w:rFonts w:ascii="Symbol" w:hAnsi="Symbol" w:hint="default"/>
      </w:rPr>
    </w:lvl>
    <w:lvl w:ilvl="1" w:tplc="18090003">
      <w:start w:val="1"/>
      <w:numFmt w:val="bullet"/>
      <w:lvlText w:val="o"/>
      <w:lvlJc w:val="left"/>
      <w:pPr>
        <w:ind w:left="2040" w:hanging="360"/>
      </w:pPr>
      <w:rPr>
        <w:rFonts w:ascii="Courier New" w:hAnsi="Courier New" w:cs="Courier New" w:hint="default"/>
      </w:rPr>
    </w:lvl>
    <w:lvl w:ilvl="2" w:tplc="18090005">
      <w:start w:val="1"/>
      <w:numFmt w:val="bullet"/>
      <w:lvlText w:val=""/>
      <w:lvlJc w:val="left"/>
      <w:pPr>
        <w:ind w:left="2760" w:hanging="360"/>
      </w:pPr>
      <w:rPr>
        <w:rFonts w:ascii="Wingdings" w:hAnsi="Wingdings" w:hint="default"/>
      </w:rPr>
    </w:lvl>
    <w:lvl w:ilvl="3" w:tplc="18090001">
      <w:start w:val="1"/>
      <w:numFmt w:val="bullet"/>
      <w:lvlText w:val=""/>
      <w:lvlJc w:val="left"/>
      <w:pPr>
        <w:ind w:left="3480" w:hanging="360"/>
      </w:pPr>
      <w:rPr>
        <w:rFonts w:ascii="Symbol" w:hAnsi="Symbol" w:hint="default"/>
      </w:rPr>
    </w:lvl>
    <w:lvl w:ilvl="4" w:tplc="18090003">
      <w:start w:val="1"/>
      <w:numFmt w:val="bullet"/>
      <w:lvlText w:val="o"/>
      <w:lvlJc w:val="left"/>
      <w:pPr>
        <w:ind w:left="4200" w:hanging="360"/>
      </w:pPr>
      <w:rPr>
        <w:rFonts w:ascii="Courier New" w:hAnsi="Courier New" w:cs="Courier New" w:hint="default"/>
      </w:rPr>
    </w:lvl>
    <w:lvl w:ilvl="5" w:tplc="18090005">
      <w:start w:val="1"/>
      <w:numFmt w:val="bullet"/>
      <w:lvlText w:val=""/>
      <w:lvlJc w:val="left"/>
      <w:pPr>
        <w:ind w:left="4920" w:hanging="360"/>
      </w:pPr>
      <w:rPr>
        <w:rFonts w:ascii="Wingdings" w:hAnsi="Wingdings" w:hint="default"/>
      </w:rPr>
    </w:lvl>
    <w:lvl w:ilvl="6" w:tplc="18090001">
      <w:start w:val="1"/>
      <w:numFmt w:val="bullet"/>
      <w:lvlText w:val=""/>
      <w:lvlJc w:val="left"/>
      <w:pPr>
        <w:ind w:left="5640" w:hanging="360"/>
      </w:pPr>
      <w:rPr>
        <w:rFonts w:ascii="Symbol" w:hAnsi="Symbol" w:hint="default"/>
      </w:rPr>
    </w:lvl>
    <w:lvl w:ilvl="7" w:tplc="18090003">
      <w:start w:val="1"/>
      <w:numFmt w:val="bullet"/>
      <w:lvlText w:val="o"/>
      <w:lvlJc w:val="left"/>
      <w:pPr>
        <w:ind w:left="6360" w:hanging="360"/>
      </w:pPr>
      <w:rPr>
        <w:rFonts w:ascii="Courier New" w:hAnsi="Courier New" w:cs="Courier New" w:hint="default"/>
      </w:rPr>
    </w:lvl>
    <w:lvl w:ilvl="8" w:tplc="18090005">
      <w:start w:val="1"/>
      <w:numFmt w:val="bullet"/>
      <w:lvlText w:val=""/>
      <w:lvlJc w:val="left"/>
      <w:pPr>
        <w:ind w:left="7080" w:hanging="360"/>
      </w:pPr>
      <w:rPr>
        <w:rFonts w:ascii="Wingdings" w:hAnsi="Wingdings" w:hint="default"/>
      </w:rPr>
    </w:lvl>
  </w:abstractNum>
  <w:abstractNum w:abstractNumId="105" w15:restartNumberingAfterBreak="0">
    <w:nsid w:val="5EAC3BCD"/>
    <w:multiLevelType w:val="hybridMultilevel"/>
    <w:tmpl w:val="E19A8A7C"/>
    <w:lvl w:ilvl="0" w:tplc="B192ADE8">
      <w:start w:val="1"/>
      <w:numFmt w:val="lowerLetter"/>
      <w:lvlText w:val="%1."/>
      <w:lvlJc w:val="left"/>
      <w:pPr>
        <w:tabs>
          <w:tab w:val="num" w:pos="720"/>
        </w:tabs>
        <w:ind w:left="720" w:hanging="360"/>
      </w:pPr>
    </w:lvl>
    <w:lvl w:ilvl="1" w:tplc="4C7EE6EE" w:tentative="1">
      <w:start w:val="1"/>
      <w:numFmt w:val="lowerLetter"/>
      <w:lvlText w:val="%2."/>
      <w:lvlJc w:val="left"/>
      <w:pPr>
        <w:tabs>
          <w:tab w:val="num" w:pos="1440"/>
        </w:tabs>
        <w:ind w:left="1440" w:hanging="360"/>
      </w:pPr>
    </w:lvl>
    <w:lvl w:ilvl="2" w:tplc="FB521D84" w:tentative="1">
      <w:start w:val="1"/>
      <w:numFmt w:val="lowerLetter"/>
      <w:lvlText w:val="%3."/>
      <w:lvlJc w:val="left"/>
      <w:pPr>
        <w:tabs>
          <w:tab w:val="num" w:pos="2160"/>
        </w:tabs>
        <w:ind w:left="2160" w:hanging="360"/>
      </w:pPr>
    </w:lvl>
    <w:lvl w:ilvl="3" w:tplc="A3347BFA" w:tentative="1">
      <w:start w:val="1"/>
      <w:numFmt w:val="lowerLetter"/>
      <w:lvlText w:val="%4."/>
      <w:lvlJc w:val="left"/>
      <w:pPr>
        <w:tabs>
          <w:tab w:val="num" w:pos="2880"/>
        </w:tabs>
        <w:ind w:left="2880" w:hanging="360"/>
      </w:pPr>
    </w:lvl>
    <w:lvl w:ilvl="4" w:tplc="9B02081A" w:tentative="1">
      <w:start w:val="1"/>
      <w:numFmt w:val="lowerLetter"/>
      <w:lvlText w:val="%5."/>
      <w:lvlJc w:val="left"/>
      <w:pPr>
        <w:tabs>
          <w:tab w:val="num" w:pos="3600"/>
        </w:tabs>
        <w:ind w:left="3600" w:hanging="360"/>
      </w:pPr>
    </w:lvl>
    <w:lvl w:ilvl="5" w:tplc="152C9D42" w:tentative="1">
      <w:start w:val="1"/>
      <w:numFmt w:val="lowerLetter"/>
      <w:lvlText w:val="%6."/>
      <w:lvlJc w:val="left"/>
      <w:pPr>
        <w:tabs>
          <w:tab w:val="num" w:pos="4320"/>
        </w:tabs>
        <w:ind w:left="4320" w:hanging="360"/>
      </w:pPr>
    </w:lvl>
    <w:lvl w:ilvl="6" w:tplc="5AFAC654" w:tentative="1">
      <w:start w:val="1"/>
      <w:numFmt w:val="lowerLetter"/>
      <w:lvlText w:val="%7."/>
      <w:lvlJc w:val="left"/>
      <w:pPr>
        <w:tabs>
          <w:tab w:val="num" w:pos="5040"/>
        </w:tabs>
        <w:ind w:left="5040" w:hanging="360"/>
      </w:pPr>
    </w:lvl>
    <w:lvl w:ilvl="7" w:tplc="30C45650" w:tentative="1">
      <w:start w:val="1"/>
      <w:numFmt w:val="lowerLetter"/>
      <w:lvlText w:val="%8."/>
      <w:lvlJc w:val="left"/>
      <w:pPr>
        <w:tabs>
          <w:tab w:val="num" w:pos="5760"/>
        </w:tabs>
        <w:ind w:left="5760" w:hanging="360"/>
      </w:pPr>
    </w:lvl>
    <w:lvl w:ilvl="8" w:tplc="C2BC2D84" w:tentative="1">
      <w:start w:val="1"/>
      <w:numFmt w:val="lowerLetter"/>
      <w:lvlText w:val="%9."/>
      <w:lvlJc w:val="left"/>
      <w:pPr>
        <w:tabs>
          <w:tab w:val="num" w:pos="6480"/>
        </w:tabs>
        <w:ind w:left="6480" w:hanging="360"/>
      </w:pPr>
    </w:lvl>
  </w:abstractNum>
  <w:abstractNum w:abstractNumId="106" w15:restartNumberingAfterBreak="0">
    <w:nsid w:val="5F062413"/>
    <w:multiLevelType w:val="hybridMultilevel"/>
    <w:tmpl w:val="5FA26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F062D57"/>
    <w:multiLevelType w:val="hybridMultilevel"/>
    <w:tmpl w:val="314ED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0D05A37"/>
    <w:multiLevelType w:val="hybridMultilevel"/>
    <w:tmpl w:val="568E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D05CF6"/>
    <w:multiLevelType w:val="hybridMultilevel"/>
    <w:tmpl w:val="D6145B86"/>
    <w:lvl w:ilvl="0" w:tplc="0409000D">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644"/>
        </w:tabs>
        <w:ind w:left="644" w:hanging="360"/>
      </w:pPr>
      <w:rPr>
        <w:rFonts w:ascii="Symbol" w:hAnsi="Symbol" w:hint="default"/>
        <w:b w:val="0"/>
      </w:rPr>
    </w:lvl>
    <w:lvl w:ilvl="2" w:tplc="86D2965C">
      <w:start w:val="6"/>
      <w:numFmt w:val="bullet"/>
      <w:lvlText w:val=""/>
      <w:lvlJc w:val="left"/>
      <w:pPr>
        <w:ind w:left="2160" w:hanging="360"/>
      </w:pPr>
      <w:rPr>
        <w:rFonts w:ascii="Webdings" w:eastAsia="Georgia" w:hAnsi="Webdings"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E50BDF"/>
    <w:multiLevelType w:val="hybridMultilevel"/>
    <w:tmpl w:val="3D4AB720"/>
    <w:lvl w:ilvl="0" w:tplc="33C21596">
      <w:start w:val="1"/>
      <w:numFmt w:val="bullet"/>
      <w:lvlText w:val=""/>
      <w:lvlJc w:val="left"/>
      <w:pPr>
        <w:tabs>
          <w:tab w:val="num" w:pos="720"/>
        </w:tabs>
        <w:ind w:left="720" w:hanging="360"/>
      </w:pPr>
      <w:rPr>
        <w:rFonts w:ascii="Symbol" w:hAnsi="Symbol" w:hint="default"/>
        <w:sz w:val="20"/>
      </w:rPr>
    </w:lvl>
    <w:lvl w:ilvl="1" w:tplc="985EE444" w:tentative="1">
      <w:start w:val="1"/>
      <w:numFmt w:val="bullet"/>
      <w:lvlText w:val="o"/>
      <w:lvlJc w:val="left"/>
      <w:pPr>
        <w:tabs>
          <w:tab w:val="num" w:pos="1440"/>
        </w:tabs>
        <w:ind w:left="1440" w:hanging="360"/>
      </w:pPr>
      <w:rPr>
        <w:rFonts w:ascii="Courier New" w:hAnsi="Courier New" w:hint="default"/>
        <w:sz w:val="20"/>
      </w:rPr>
    </w:lvl>
    <w:lvl w:ilvl="2" w:tplc="BA40A382" w:tentative="1">
      <w:start w:val="1"/>
      <w:numFmt w:val="bullet"/>
      <w:lvlText w:val=""/>
      <w:lvlJc w:val="left"/>
      <w:pPr>
        <w:tabs>
          <w:tab w:val="num" w:pos="2160"/>
        </w:tabs>
        <w:ind w:left="2160" w:hanging="360"/>
      </w:pPr>
      <w:rPr>
        <w:rFonts w:ascii="Wingdings" w:hAnsi="Wingdings" w:hint="default"/>
        <w:sz w:val="20"/>
      </w:rPr>
    </w:lvl>
    <w:lvl w:ilvl="3" w:tplc="1B9A22BC" w:tentative="1">
      <w:start w:val="1"/>
      <w:numFmt w:val="bullet"/>
      <w:lvlText w:val=""/>
      <w:lvlJc w:val="left"/>
      <w:pPr>
        <w:tabs>
          <w:tab w:val="num" w:pos="2880"/>
        </w:tabs>
        <w:ind w:left="2880" w:hanging="360"/>
      </w:pPr>
      <w:rPr>
        <w:rFonts w:ascii="Wingdings" w:hAnsi="Wingdings" w:hint="default"/>
        <w:sz w:val="20"/>
      </w:rPr>
    </w:lvl>
    <w:lvl w:ilvl="4" w:tplc="E78ED4AE" w:tentative="1">
      <w:start w:val="1"/>
      <w:numFmt w:val="bullet"/>
      <w:lvlText w:val=""/>
      <w:lvlJc w:val="left"/>
      <w:pPr>
        <w:tabs>
          <w:tab w:val="num" w:pos="3600"/>
        </w:tabs>
        <w:ind w:left="3600" w:hanging="360"/>
      </w:pPr>
      <w:rPr>
        <w:rFonts w:ascii="Wingdings" w:hAnsi="Wingdings" w:hint="default"/>
        <w:sz w:val="20"/>
      </w:rPr>
    </w:lvl>
    <w:lvl w:ilvl="5" w:tplc="B9800C60" w:tentative="1">
      <w:start w:val="1"/>
      <w:numFmt w:val="bullet"/>
      <w:lvlText w:val=""/>
      <w:lvlJc w:val="left"/>
      <w:pPr>
        <w:tabs>
          <w:tab w:val="num" w:pos="4320"/>
        </w:tabs>
        <w:ind w:left="4320" w:hanging="360"/>
      </w:pPr>
      <w:rPr>
        <w:rFonts w:ascii="Wingdings" w:hAnsi="Wingdings" w:hint="default"/>
        <w:sz w:val="20"/>
      </w:rPr>
    </w:lvl>
    <w:lvl w:ilvl="6" w:tplc="2A8227FC" w:tentative="1">
      <w:start w:val="1"/>
      <w:numFmt w:val="bullet"/>
      <w:lvlText w:val=""/>
      <w:lvlJc w:val="left"/>
      <w:pPr>
        <w:tabs>
          <w:tab w:val="num" w:pos="5040"/>
        </w:tabs>
        <w:ind w:left="5040" w:hanging="360"/>
      </w:pPr>
      <w:rPr>
        <w:rFonts w:ascii="Wingdings" w:hAnsi="Wingdings" w:hint="default"/>
        <w:sz w:val="20"/>
      </w:rPr>
    </w:lvl>
    <w:lvl w:ilvl="7" w:tplc="6A56BEC2" w:tentative="1">
      <w:start w:val="1"/>
      <w:numFmt w:val="bullet"/>
      <w:lvlText w:val=""/>
      <w:lvlJc w:val="left"/>
      <w:pPr>
        <w:tabs>
          <w:tab w:val="num" w:pos="5760"/>
        </w:tabs>
        <w:ind w:left="5760" w:hanging="360"/>
      </w:pPr>
      <w:rPr>
        <w:rFonts w:ascii="Wingdings" w:hAnsi="Wingdings" w:hint="default"/>
        <w:sz w:val="20"/>
      </w:rPr>
    </w:lvl>
    <w:lvl w:ilvl="8" w:tplc="D010833A"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110A35"/>
    <w:multiLevelType w:val="hybridMultilevel"/>
    <w:tmpl w:val="689A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1C0543C"/>
    <w:multiLevelType w:val="hybridMultilevel"/>
    <w:tmpl w:val="A7FE3F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3" w15:restartNumberingAfterBreak="0">
    <w:nsid w:val="624D7FB4"/>
    <w:multiLevelType w:val="hybridMultilevel"/>
    <w:tmpl w:val="F4CE4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285449B"/>
    <w:multiLevelType w:val="hybridMultilevel"/>
    <w:tmpl w:val="4C0E0E02"/>
    <w:lvl w:ilvl="0" w:tplc="E8660EF2">
      <w:start w:val="8"/>
      <w:numFmt w:val="lowerLetter"/>
      <w:lvlText w:val="%1."/>
      <w:lvlJc w:val="left"/>
      <w:pPr>
        <w:tabs>
          <w:tab w:val="num" w:pos="720"/>
        </w:tabs>
        <w:ind w:left="720" w:hanging="360"/>
      </w:pPr>
    </w:lvl>
    <w:lvl w:ilvl="1" w:tplc="A450FF96" w:tentative="1">
      <w:start w:val="1"/>
      <w:numFmt w:val="lowerLetter"/>
      <w:lvlText w:val="%2."/>
      <w:lvlJc w:val="left"/>
      <w:pPr>
        <w:tabs>
          <w:tab w:val="num" w:pos="1440"/>
        </w:tabs>
        <w:ind w:left="1440" w:hanging="360"/>
      </w:pPr>
    </w:lvl>
    <w:lvl w:ilvl="2" w:tplc="C36C7C50" w:tentative="1">
      <w:start w:val="1"/>
      <w:numFmt w:val="lowerLetter"/>
      <w:lvlText w:val="%3."/>
      <w:lvlJc w:val="left"/>
      <w:pPr>
        <w:tabs>
          <w:tab w:val="num" w:pos="2160"/>
        </w:tabs>
        <w:ind w:left="2160" w:hanging="360"/>
      </w:pPr>
    </w:lvl>
    <w:lvl w:ilvl="3" w:tplc="A120B6FE" w:tentative="1">
      <w:start w:val="1"/>
      <w:numFmt w:val="lowerLetter"/>
      <w:lvlText w:val="%4."/>
      <w:lvlJc w:val="left"/>
      <w:pPr>
        <w:tabs>
          <w:tab w:val="num" w:pos="2880"/>
        </w:tabs>
        <w:ind w:left="2880" w:hanging="360"/>
      </w:pPr>
    </w:lvl>
    <w:lvl w:ilvl="4" w:tplc="C1B83DC4" w:tentative="1">
      <w:start w:val="1"/>
      <w:numFmt w:val="lowerLetter"/>
      <w:lvlText w:val="%5."/>
      <w:lvlJc w:val="left"/>
      <w:pPr>
        <w:tabs>
          <w:tab w:val="num" w:pos="3600"/>
        </w:tabs>
        <w:ind w:left="3600" w:hanging="360"/>
      </w:pPr>
    </w:lvl>
    <w:lvl w:ilvl="5" w:tplc="D6DE90BC" w:tentative="1">
      <w:start w:val="1"/>
      <w:numFmt w:val="lowerLetter"/>
      <w:lvlText w:val="%6."/>
      <w:lvlJc w:val="left"/>
      <w:pPr>
        <w:tabs>
          <w:tab w:val="num" w:pos="4320"/>
        </w:tabs>
        <w:ind w:left="4320" w:hanging="360"/>
      </w:pPr>
    </w:lvl>
    <w:lvl w:ilvl="6" w:tplc="EA58B096" w:tentative="1">
      <w:start w:val="1"/>
      <w:numFmt w:val="lowerLetter"/>
      <w:lvlText w:val="%7."/>
      <w:lvlJc w:val="left"/>
      <w:pPr>
        <w:tabs>
          <w:tab w:val="num" w:pos="5040"/>
        </w:tabs>
        <w:ind w:left="5040" w:hanging="360"/>
      </w:pPr>
    </w:lvl>
    <w:lvl w:ilvl="7" w:tplc="0A64F498" w:tentative="1">
      <w:start w:val="1"/>
      <w:numFmt w:val="lowerLetter"/>
      <w:lvlText w:val="%8."/>
      <w:lvlJc w:val="left"/>
      <w:pPr>
        <w:tabs>
          <w:tab w:val="num" w:pos="5760"/>
        </w:tabs>
        <w:ind w:left="5760" w:hanging="360"/>
      </w:pPr>
    </w:lvl>
    <w:lvl w:ilvl="8" w:tplc="116002EC" w:tentative="1">
      <w:start w:val="1"/>
      <w:numFmt w:val="lowerLetter"/>
      <w:lvlText w:val="%9."/>
      <w:lvlJc w:val="left"/>
      <w:pPr>
        <w:tabs>
          <w:tab w:val="num" w:pos="6480"/>
        </w:tabs>
        <w:ind w:left="6480" w:hanging="360"/>
      </w:pPr>
    </w:lvl>
  </w:abstractNum>
  <w:abstractNum w:abstractNumId="115" w15:restartNumberingAfterBreak="0">
    <w:nsid w:val="629E1833"/>
    <w:multiLevelType w:val="hybridMultilevel"/>
    <w:tmpl w:val="08E819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6" w15:restartNumberingAfterBreak="0">
    <w:nsid w:val="62F110D8"/>
    <w:multiLevelType w:val="hybridMultilevel"/>
    <w:tmpl w:val="A7167894"/>
    <w:lvl w:ilvl="0" w:tplc="6AD86716">
      <w:start w:val="12"/>
      <w:numFmt w:val="decimal"/>
      <w:lvlText w:val="%1."/>
      <w:lvlJc w:val="left"/>
      <w:pPr>
        <w:tabs>
          <w:tab w:val="num" w:pos="360"/>
        </w:tabs>
        <w:ind w:left="360" w:hanging="360"/>
      </w:pPr>
      <w:rPr>
        <w:b/>
        <w:sz w:val="24"/>
        <w:szCs w:val="24"/>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7" w15:restartNumberingAfterBreak="0">
    <w:nsid w:val="65814F0D"/>
    <w:multiLevelType w:val="hybridMultilevel"/>
    <w:tmpl w:val="DFDA6B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65AA7C66"/>
    <w:multiLevelType w:val="hybridMultilevel"/>
    <w:tmpl w:val="3F6683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9" w15:restartNumberingAfterBreak="0">
    <w:nsid w:val="664E0B78"/>
    <w:multiLevelType w:val="hybridMultilevel"/>
    <w:tmpl w:val="3AEE1140"/>
    <w:lvl w:ilvl="0" w:tplc="5E869AE2">
      <w:start w:val="6"/>
      <w:numFmt w:val="decimal"/>
      <w:lvlText w:val="%1."/>
      <w:lvlJc w:val="left"/>
      <w:pPr>
        <w:tabs>
          <w:tab w:val="num" w:pos="720"/>
        </w:tabs>
        <w:ind w:left="720" w:hanging="360"/>
      </w:pPr>
    </w:lvl>
    <w:lvl w:ilvl="1" w:tplc="495A7820" w:tentative="1">
      <w:start w:val="1"/>
      <w:numFmt w:val="decimal"/>
      <w:lvlText w:val="%2."/>
      <w:lvlJc w:val="left"/>
      <w:pPr>
        <w:tabs>
          <w:tab w:val="num" w:pos="1440"/>
        </w:tabs>
        <w:ind w:left="1440" w:hanging="360"/>
      </w:pPr>
    </w:lvl>
    <w:lvl w:ilvl="2" w:tplc="BF02237C" w:tentative="1">
      <w:start w:val="1"/>
      <w:numFmt w:val="decimal"/>
      <w:lvlText w:val="%3."/>
      <w:lvlJc w:val="left"/>
      <w:pPr>
        <w:tabs>
          <w:tab w:val="num" w:pos="2160"/>
        </w:tabs>
        <w:ind w:left="2160" w:hanging="360"/>
      </w:pPr>
    </w:lvl>
    <w:lvl w:ilvl="3" w:tplc="BDB0A618" w:tentative="1">
      <w:start w:val="1"/>
      <w:numFmt w:val="decimal"/>
      <w:lvlText w:val="%4."/>
      <w:lvlJc w:val="left"/>
      <w:pPr>
        <w:tabs>
          <w:tab w:val="num" w:pos="2880"/>
        </w:tabs>
        <w:ind w:left="2880" w:hanging="360"/>
      </w:pPr>
    </w:lvl>
    <w:lvl w:ilvl="4" w:tplc="7B8073C8" w:tentative="1">
      <w:start w:val="1"/>
      <w:numFmt w:val="decimal"/>
      <w:lvlText w:val="%5."/>
      <w:lvlJc w:val="left"/>
      <w:pPr>
        <w:tabs>
          <w:tab w:val="num" w:pos="3600"/>
        </w:tabs>
        <w:ind w:left="3600" w:hanging="360"/>
      </w:pPr>
    </w:lvl>
    <w:lvl w:ilvl="5" w:tplc="24B48CA2" w:tentative="1">
      <w:start w:val="1"/>
      <w:numFmt w:val="decimal"/>
      <w:lvlText w:val="%6."/>
      <w:lvlJc w:val="left"/>
      <w:pPr>
        <w:tabs>
          <w:tab w:val="num" w:pos="4320"/>
        </w:tabs>
        <w:ind w:left="4320" w:hanging="360"/>
      </w:pPr>
    </w:lvl>
    <w:lvl w:ilvl="6" w:tplc="8F8A49AC" w:tentative="1">
      <w:start w:val="1"/>
      <w:numFmt w:val="decimal"/>
      <w:lvlText w:val="%7."/>
      <w:lvlJc w:val="left"/>
      <w:pPr>
        <w:tabs>
          <w:tab w:val="num" w:pos="5040"/>
        </w:tabs>
        <w:ind w:left="5040" w:hanging="360"/>
      </w:pPr>
    </w:lvl>
    <w:lvl w:ilvl="7" w:tplc="A8A66990" w:tentative="1">
      <w:start w:val="1"/>
      <w:numFmt w:val="decimal"/>
      <w:lvlText w:val="%8."/>
      <w:lvlJc w:val="left"/>
      <w:pPr>
        <w:tabs>
          <w:tab w:val="num" w:pos="5760"/>
        </w:tabs>
        <w:ind w:left="5760" w:hanging="360"/>
      </w:pPr>
    </w:lvl>
    <w:lvl w:ilvl="8" w:tplc="24C62CB2" w:tentative="1">
      <w:start w:val="1"/>
      <w:numFmt w:val="decimal"/>
      <w:lvlText w:val="%9."/>
      <w:lvlJc w:val="left"/>
      <w:pPr>
        <w:tabs>
          <w:tab w:val="num" w:pos="6480"/>
        </w:tabs>
        <w:ind w:left="6480" w:hanging="360"/>
      </w:pPr>
    </w:lvl>
  </w:abstractNum>
  <w:abstractNum w:abstractNumId="120" w15:restartNumberingAfterBreak="0">
    <w:nsid w:val="66801B9D"/>
    <w:multiLevelType w:val="hybridMultilevel"/>
    <w:tmpl w:val="21E818E2"/>
    <w:lvl w:ilvl="0" w:tplc="DDA6CBFA">
      <w:start w:val="2"/>
      <w:numFmt w:val="lowerLetter"/>
      <w:lvlText w:val="%1."/>
      <w:lvlJc w:val="left"/>
      <w:pPr>
        <w:tabs>
          <w:tab w:val="num" w:pos="720"/>
        </w:tabs>
        <w:ind w:left="720" w:hanging="360"/>
      </w:pPr>
    </w:lvl>
    <w:lvl w:ilvl="1" w:tplc="CD526D20" w:tentative="1">
      <w:start w:val="1"/>
      <w:numFmt w:val="lowerLetter"/>
      <w:lvlText w:val="%2."/>
      <w:lvlJc w:val="left"/>
      <w:pPr>
        <w:tabs>
          <w:tab w:val="num" w:pos="1440"/>
        </w:tabs>
        <w:ind w:left="1440" w:hanging="360"/>
      </w:pPr>
    </w:lvl>
    <w:lvl w:ilvl="2" w:tplc="D55E11C6" w:tentative="1">
      <w:start w:val="1"/>
      <w:numFmt w:val="lowerLetter"/>
      <w:lvlText w:val="%3."/>
      <w:lvlJc w:val="left"/>
      <w:pPr>
        <w:tabs>
          <w:tab w:val="num" w:pos="2160"/>
        </w:tabs>
        <w:ind w:left="2160" w:hanging="360"/>
      </w:pPr>
    </w:lvl>
    <w:lvl w:ilvl="3" w:tplc="37BECBE6" w:tentative="1">
      <w:start w:val="1"/>
      <w:numFmt w:val="lowerLetter"/>
      <w:lvlText w:val="%4."/>
      <w:lvlJc w:val="left"/>
      <w:pPr>
        <w:tabs>
          <w:tab w:val="num" w:pos="2880"/>
        </w:tabs>
        <w:ind w:left="2880" w:hanging="360"/>
      </w:pPr>
    </w:lvl>
    <w:lvl w:ilvl="4" w:tplc="B4E095C2" w:tentative="1">
      <w:start w:val="1"/>
      <w:numFmt w:val="lowerLetter"/>
      <w:lvlText w:val="%5."/>
      <w:lvlJc w:val="left"/>
      <w:pPr>
        <w:tabs>
          <w:tab w:val="num" w:pos="3600"/>
        </w:tabs>
        <w:ind w:left="3600" w:hanging="360"/>
      </w:pPr>
    </w:lvl>
    <w:lvl w:ilvl="5" w:tplc="BF98A27E" w:tentative="1">
      <w:start w:val="1"/>
      <w:numFmt w:val="lowerLetter"/>
      <w:lvlText w:val="%6."/>
      <w:lvlJc w:val="left"/>
      <w:pPr>
        <w:tabs>
          <w:tab w:val="num" w:pos="4320"/>
        </w:tabs>
        <w:ind w:left="4320" w:hanging="360"/>
      </w:pPr>
    </w:lvl>
    <w:lvl w:ilvl="6" w:tplc="24F40D42" w:tentative="1">
      <w:start w:val="1"/>
      <w:numFmt w:val="lowerLetter"/>
      <w:lvlText w:val="%7."/>
      <w:lvlJc w:val="left"/>
      <w:pPr>
        <w:tabs>
          <w:tab w:val="num" w:pos="5040"/>
        </w:tabs>
        <w:ind w:left="5040" w:hanging="360"/>
      </w:pPr>
    </w:lvl>
    <w:lvl w:ilvl="7" w:tplc="F3386616" w:tentative="1">
      <w:start w:val="1"/>
      <w:numFmt w:val="lowerLetter"/>
      <w:lvlText w:val="%8."/>
      <w:lvlJc w:val="left"/>
      <w:pPr>
        <w:tabs>
          <w:tab w:val="num" w:pos="5760"/>
        </w:tabs>
        <w:ind w:left="5760" w:hanging="360"/>
      </w:pPr>
    </w:lvl>
    <w:lvl w:ilvl="8" w:tplc="E71A7FE8" w:tentative="1">
      <w:start w:val="1"/>
      <w:numFmt w:val="lowerLetter"/>
      <w:lvlText w:val="%9."/>
      <w:lvlJc w:val="left"/>
      <w:pPr>
        <w:tabs>
          <w:tab w:val="num" w:pos="6480"/>
        </w:tabs>
        <w:ind w:left="6480" w:hanging="360"/>
      </w:pPr>
    </w:lvl>
  </w:abstractNum>
  <w:abstractNum w:abstractNumId="121" w15:restartNumberingAfterBreak="0">
    <w:nsid w:val="66CC7EF9"/>
    <w:multiLevelType w:val="hybridMultilevel"/>
    <w:tmpl w:val="C8C6E3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2" w15:restartNumberingAfterBreak="0">
    <w:nsid w:val="68637C02"/>
    <w:multiLevelType w:val="hybridMultilevel"/>
    <w:tmpl w:val="7CAE8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69AE087C"/>
    <w:multiLevelType w:val="hybridMultilevel"/>
    <w:tmpl w:val="D1DC6016"/>
    <w:lvl w:ilvl="0" w:tplc="34B20ADC">
      <w:start w:val="1"/>
      <w:numFmt w:val="bullet"/>
      <w:pStyle w:val="BulletsNew"/>
      <w:lvlText w:val=""/>
      <w:lvlJc w:val="left"/>
      <w:pPr>
        <w:tabs>
          <w:tab w:val="num" w:pos="1145"/>
        </w:tabs>
        <w:ind w:left="1145" w:hanging="360"/>
      </w:pPr>
      <w:rPr>
        <w:rFonts w:ascii="Symbol" w:hAnsi="Symbol" w:hint="default"/>
      </w:rPr>
    </w:lvl>
    <w:lvl w:ilvl="1" w:tplc="0809000F">
      <w:start w:val="1"/>
      <w:numFmt w:val="decimal"/>
      <w:lvlText w:val="%2."/>
      <w:lvlJc w:val="left"/>
      <w:pPr>
        <w:tabs>
          <w:tab w:val="num" w:pos="1865"/>
        </w:tabs>
        <w:ind w:left="1865" w:hanging="360"/>
      </w:pPr>
      <w:rPr>
        <w:rFonts w:cs="Times New Roman"/>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4" w15:restartNumberingAfterBreak="0">
    <w:nsid w:val="69B635D1"/>
    <w:multiLevelType w:val="hybridMultilevel"/>
    <w:tmpl w:val="B8DC7F62"/>
    <w:lvl w:ilvl="0" w:tplc="36F01812">
      <w:start w:val="1"/>
      <w:numFmt w:val="bullet"/>
      <w:lvlText w:val=""/>
      <w:lvlJc w:val="left"/>
      <w:pPr>
        <w:tabs>
          <w:tab w:val="num" w:pos="720"/>
        </w:tabs>
        <w:ind w:left="720" w:hanging="360"/>
      </w:pPr>
      <w:rPr>
        <w:rFonts w:ascii="Symbol" w:hAnsi="Symbol" w:hint="default"/>
        <w:sz w:val="20"/>
      </w:rPr>
    </w:lvl>
    <w:lvl w:ilvl="1" w:tplc="E6364C2A">
      <w:start w:val="1"/>
      <w:numFmt w:val="bullet"/>
      <w:lvlText w:val=""/>
      <w:lvlJc w:val="left"/>
      <w:pPr>
        <w:tabs>
          <w:tab w:val="num" w:pos="1440"/>
        </w:tabs>
        <w:ind w:left="1440" w:hanging="360"/>
      </w:pPr>
      <w:rPr>
        <w:rFonts w:ascii="Symbol" w:hAnsi="Symbol" w:hint="default"/>
        <w:sz w:val="20"/>
      </w:rPr>
    </w:lvl>
    <w:lvl w:ilvl="2" w:tplc="7AF43FA4">
      <w:start w:val="1"/>
      <w:numFmt w:val="bullet"/>
      <w:lvlText w:val=""/>
      <w:lvlJc w:val="left"/>
      <w:pPr>
        <w:tabs>
          <w:tab w:val="num" w:pos="2160"/>
        </w:tabs>
        <w:ind w:left="2160" w:hanging="360"/>
      </w:pPr>
      <w:rPr>
        <w:rFonts w:ascii="Symbol" w:hAnsi="Symbol" w:hint="default"/>
        <w:sz w:val="20"/>
      </w:rPr>
    </w:lvl>
    <w:lvl w:ilvl="3" w:tplc="FE4A0004">
      <w:start w:val="1"/>
      <w:numFmt w:val="bullet"/>
      <w:lvlText w:val=""/>
      <w:lvlJc w:val="left"/>
      <w:pPr>
        <w:tabs>
          <w:tab w:val="num" w:pos="2880"/>
        </w:tabs>
        <w:ind w:left="2880" w:hanging="360"/>
      </w:pPr>
      <w:rPr>
        <w:rFonts w:ascii="Symbol" w:hAnsi="Symbol" w:hint="default"/>
        <w:sz w:val="20"/>
      </w:rPr>
    </w:lvl>
    <w:lvl w:ilvl="4" w:tplc="159AF83E">
      <w:start w:val="1"/>
      <w:numFmt w:val="bullet"/>
      <w:lvlText w:val=""/>
      <w:lvlJc w:val="left"/>
      <w:pPr>
        <w:tabs>
          <w:tab w:val="num" w:pos="3600"/>
        </w:tabs>
        <w:ind w:left="3600" w:hanging="360"/>
      </w:pPr>
      <w:rPr>
        <w:rFonts w:ascii="Symbol" w:hAnsi="Symbol" w:hint="default"/>
        <w:sz w:val="20"/>
      </w:rPr>
    </w:lvl>
    <w:lvl w:ilvl="5" w:tplc="E88E287A">
      <w:start w:val="1"/>
      <w:numFmt w:val="bullet"/>
      <w:lvlText w:val=""/>
      <w:lvlJc w:val="left"/>
      <w:pPr>
        <w:tabs>
          <w:tab w:val="num" w:pos="4320"/>
        </w:tabs>
        <w:ind w:left="4320" w:hanging="360"/>
      </w:pPr>
      <w:rPr>
        <w:rFonts w:ascii="Symbol" w:hAnsi="Symbol" w:hint="default"/>
        <w:sz w:val="20"/>
      </w:rPr>
    </w:lvl>
    <w:lvl w:ilvl="6" w:tplc="1BDE9052">
      <w:start w:val="1"/>
      <w:numFmt w:val="bullet"/>
      <w:lvlText w:val=""/>
      <w:lvlJc w:val="left"/>
      <w:pPr>
        <w:tabs>
          <w:tab w:val="num" w:pos="5040"/>
        </w:tabs>
        <w:ind w:left="5040" w:hanging="360"/>
      </w:pPr>
      <w:rPr>
        <w:rFonts w:ascii="Symbol" w:hAnsi="Symbol" w:hint="default"/>
        <w:sz w:val="20"/>
      </w:rPr>
    </w:lvl>
    <w:lvl w:ilvl="7" w:tplc="0326323C">
      <w:start w:val="1"/>
      <w:numFmt w:val="bullet"/>
      <w:lvlText w:val=""/>
      <w:lvlJc w:val="left"/>
      <w:pPr>
        <w:tabs>
          <w:tab w:val="num" w:pos="5760"/>
        </w:tabs>
        <w:ind w:left="5760" w:hanging="360"/>
      </w:pPr>
      <w:rPr>
        <w:rFonts w:ascii="Symbol" w:hAnsi="Symbol" w:hint="default"/>
        <w:sz w:val="20"/>
      </w:rPr>
    </w:lvl>
    <w:lvl w:ilvl="8" w:tplc="80A49008">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9BF1975"/>
    <w:multiLevelType w:val="hybridMultilevel"/>
    <w:tmpl w:val="83C2218C"/>
    <w:lvl w:ilvl="0" w:tplc="DBD07B4A">
      <w:start w:val="4"/>
      <w:numFmt w:val="decimal"/>
      <w:lvlText w:val="%1."/>
      <w:lvlJc w:val="left"/>
      <w:pPr>
        <w:tabs>
          <w:tab w:val="num" w:pos="720"/>
        </w:tabs>
        <w:ind w:left="720" w:hanging="360"/>
      </w:pPr>
    </w:lvl>
    <w:lvl w:ilvl="1" w:tplc="52EA3546" w:tentative="1">
      <w:start w:val="1"/>
      <w:numFmt w:val="decimal"/>
      <w:lvlText w:val="%2."/>
      <w:lvlJc w:val="left"/>
      <w:pPr>
        <w:tabs>
          <w:tab w:val="num" w:pos="1440"/>
        </w:tabs>
        <w:ind w:left="1440" w:hanging="360"/>
      </w:pPr>
    </w:lvl>
    <w:lvl w:ilvl="2" w:tplc="265AA5FC" w:tentative="1">
      <w:start w:val="1"/>
      <w:numFmt w:val="decimal"/>
      <w:lvlText w:val="%3."/>
      <w:lvlJc w:val="left"/>
      <w:pPr>
        <w:tabs>
          <w:tab w:val="num" w:pos="2160"/>
        </w:tabs>
        <w:ind w:left="2160" w:hanging="360"/>
      </w:pPr>
    </w:lvl>
    <w:lvl w:ilvl="3" w:tplc="2C2C05A0" w:tentative="1">
      <w:start w:val="1"/>
      <w:numFmt w:val="decimal"/>
      <w:lvlText w:val="%4."/>
      <w:lvlJc w:val="left"/>
      <w:pPr>
        <w:tabs>
          <w:tab w:val="num" w:pos="2880"/>
        </w:tabs>
        <w:ind w:left="2880" w:hanging="360"/>
      </w:pPr>
    </w:lvl>
    <w:lvl w:ilvl="4" w:tplc="427E351C" w:tentative="1">
      <w:start w:val="1"/>
      <w:numFmt w:val="decimal"/>
      <w:lvlText w:val="%5."/>
      <w:lvlJc w:val="left"/>
      <w:pPr>
        <w:tabs>
          <w:tab w:val="num" w:pos="3600"/>
        </w:tabs>
        <w:ind w:left="3600" w:hanging="360"/>
      </w:pPr>
    </w:lvl>
    <w:lvl w:ilvl="5" w:tplc="FE104FBA" w:tentative="1">
      <w:start w:val="1"/>
      <w:numFmt w:val="decimal"/>
      <w:lvlText w:val="%6."/>
      <w:lvlJc w:val="left"/>
      <w:pPr>
        <w:tabs>
          <w:tab w:val="num" w:pos="4320"/>
        </w:tabs>
        <w:ind w:left="4320" w:hanging="360"/>
      </w:pPr>
    </w:lvl>
    <w:lvl w:ilvl="6" w:tplc="F21E2C34" w:tentative="1">
      <w:start w:val="1"/>
      <w:numFmt w:val="decimal"/>
      <w:lvlText w:val="%7."/>
      <w:lvlJc w:val="left"/>
      <w:pPr>
        <w:tabs>
          <w:tab w:val="num" w:pos="5040"/>
        </w:tabs>
        <w:ind w:left="5040" w:hanging="360"/>
      </w:pPr>
    </w:lvl>
    <w:lvl w:ilvl="7" w:tplc="1292BCFE" w:tentative="1">
      <w:start w:val="1"/>
      <w:numFmt w:val="decimal"/>
      <w:lvlText w:val="%8."/>
      <w:lvlJc w:val="left"/>
      <w:pPr>
        <w:tabs>
          <w:tab w:val="num" w:pos="5760"/>
        </w:tabs>
        <w:ind w:left="5760" w:hanging="360"/>
      </w:pPr>
    </w:lvl>
    <w:lvl w:ilvl="8" w:tplc="CEC2A176" w:tentative="1">
      <w:start w:val="1"/>
      <w:numFmt w:val="decimal"/>
      <w:lvlText w:val="%9."/>
      <w:lvlJc w:val="left"/>
      <w:pPr>
        <w:tabs>
          <w:tab w:val="num" w:pos="6480"/>
        </w:tabs>
        <w:ind w:left="6480" w:hanging="360"/>
      </w:pPr>
    </w:lvl>
  </w:abstractNum>
  <w:abstractNum w:abstractNumId="126" w15:restartNumberingAfterBreak="0">
    <w:nsid w:val="6A0628D3"/>
    <w:multiLevelType w:val="hybridMultilevel"/>
    <w:tmpl w:val="A0FEC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6AFA40E1"/>
    <w:multiLevelType w:val="hybridMultilevel"/>
    <w:tmpl w:val="3F2CDD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8" w15:restartNumberingAfterBreak="0">
    <w:nsid w:val="6B5A1F63"/>
    <w:multiLevelType w:val="hybridMultilevel"/>
    <w:tmpl w:val="C330AC6E"/>
    <w:lvl w:ilvl="0" w:tplc="217E55F8">
      <w:start w:val="2"/>
      <w:numFmt w:val="decimal"/>
      <w:lvlText w:val="%1."/>
      <w:lvlJc w:val="left"/>
      <w:pPr>
        <w:tabs>
          <w:tab w:val="num" w:pos="720"/>
        </w:tabs>
        <w:ind w:left="720" w:hanging="360"/>
      </w:pPr>
    </w:lvl>
    <w:lvl w:ilvl="1" w:tplc="888600AC" w:tentative="1">
      <w:start w:val="1"/>
      <w:numFmt w:val="decimal"/>
      <w:lvlText w:val="%2."/>
      <w:lvlJc w:val="left"/>
      <w:pPr>
        <w:tabs>
          <w:tab w:val="num" w:pos="1440"/>
        </w:tabs>
        <w:ind w:left="1440" w:hanging="360"/>
      </w:pPr>
    </w:lvl>
    <w:lvl w:ilvl="2" w:tplc="07F832CE" w:tentative="1">
      <w:start w:val="1"/>
      <w:numFmt w:val="decimal"/>
      <w:lvlText w:val="%3."/>
      <w:lvlJc w:val="left"/>
      <w:pPr>
        <w:tabs>
          <w:tab w:val="num" w:pos="2160"/>
        </w:tabs>
        <w:ind w:left="2160" w:hanging="360"/>
      </w:pPr>
    </w:lvl>
    <w:lvl w:ilvl="3" w:tplc="6D1AE6FA" w:tentative="1">
      <w:start w:val="1"/>
      <w:numFmt w:val="decimal"/>
      <w:lvlText w:val="%4."/>
      <w:lvlJc w:val="left"/>
      <w:pPr>
        <w:tabs>
          <w:tab w:val="num" w:pos="2880"/>
        </w:tabs>
        <w:ind w:left="2880" w:hanging="360"/>
      </w:pPr>
    </w:lvl>
    <w:lvl w:ilvl="4" w:tplc="93C0C2E8" w:tentative="1">
      <w:start w:val="1"/>
      <w:numFmt w:val="decimal"/>
      <w:lvlText w:val="%5."/>
      <w:lvlJc w:val="left"/>
      <w:pPr>
        <w:tabs>
          <w:tab w:val="num" w:pos="3600"/>
        </w:tabs>
        <w:ind w:left="3600" w:hanging="360"/>
      </w:pPr>
    </w:lvl>
    <w:lvl w:ilvl="5" w:tplc="D50E3C3E" w:tentative="1">
      <w:start w:val="1"/>
      <w:numFmt w:val="decimal"/>
      <w:lvlText w:val="%6."/>
      <w:lvlJc w:val="left"/>
      <w:pPr>
        <w:tabs>
          <w:tab w:val="num" w:pos="4320"/>
        </w:tabs>
        <w:ind w:left="4320" w:hanging="360"/>
      </w:pPr>
    </w:lvl>
    <w:lvl w:ilvl="6" w:tplc="A2A2A46E" w:tentative="1">
      <w:start w:val="1"/>
      <w:numFmt w:val="decimal"/>
      <w:lvlText w:val="%7."/>
      <w:lvlJc w:val="left"/>
      <w:pPr>
        <w:tabs>
          <w:tab w:val="num" w:pos="5040"/>
        </w:tabs>
        <w:ind w:left="5040" w:hanging="360"/>
      </w:pPr>
    </w:lvl>
    <w:lvl w:ilvl="7" w:tplc="A6EACDC2" w:tentative="1">
      <w:start w:val="1"/>
      <w:numFmt w:val="decimal"/>
      <w:lvlText w:val="%8."/>
      <w:lvlJc w:val="left"/>
      <w:pPr>
        <w:tabs>
          <w:tab w:val="num" w:pos="5760"/>
        </w:tabs>
        <w:ind w:left="5760" w:hanging="360"/>
      </w:pPr>
    </w:lvl>
    <w:lvl w:ilvl="8" w:tplc="4BA0C0F4" w:tentative="1">
      <w:start w:val="1"/>
      <w:numFmt w:val="decimal"/>
      <w:lvlText w:val="%9."/>
      <w:lvlJc w:val="left"/>
      <w:pPr>
        <w:tabs>
          <w:tab w:val="num" w:pos="6480"/>
        </w:tabs>
        <w:ind w:left="6480" w:hanging="360"/>
      </w:pPr>
    </w:lvl>
  </w:abstractNum>
  <w:abstractNum w:abstractNumId="129" w15:restartNumberingAfterBreak="0">
    <w:nsid w:val="6BD34CDF"/>
    <w:multiLevelType w:val="hybridMultilevel"/>
    <w:tmpl w:val="A352F8BE"/>
    <w:lvl w:ilvl="0" w:tplc="7F6CE8AC">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0" w15:restartNumberingAfterBreak="0">
    <w:nsid w:val="6BF85D50"/>
    <w:multiLevelType w:val="hybridMultilevel"/>
    <w:tmpl w:val="2312C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1" w15:restartNumberingAfterBreak="0">
    <w:nsid w:val="6CF71561"/>
    <w:multiLevelType w:val="hybridMultilevel"/>
    <w:tmpl w:val="C43CCA86"/>
    <w:lvl w:ilvl="0" w:tplc="5BBCD21A">
      <w:start w:val="10"/>
      <w:numFmt w:val="lowerLetter"/>
      <w:lvlText w:val="%1."/>
      <w:lvlJc w:val="left"/>
      <w:pPr>
        <w:tabs>
          <w:tab w:val="num" w:pos="720"/>
        </w:tabs>
        <w:ind w:left="720" w:hanging="360"/>
      </w:pPr>
    </w:lvl>
    <w:lvl w:ilvl="1" w:tplc="B11888A0" w:tentative="1">
      <w:start w:val="1"/>
      <w:numFmt w:val="lowerLetter"/>
      <w:lvlText w:val="%2."/>
      <w:lvlJc w:val="left"/>
      <w:pPr>
        <w:tabs>
          <w:tab w:val="num" w:pos="1440"/>
        </w:tabs>
        <w:ind w:left="1440" w:hanging="360"/>
      </w:pPr>
    </w:lvl>
    <w:lvl w:ilvl="2" w:tplc="D4DEC69E" w:tentative="1">
      <w:start w:val="1"/>
      <w:numFmt w:val="lowerLetter"/>
      <w:lvlText w:val="%3."/>
      <w:lvlJc w:val="left"/>
      <w:pPr>
        <w:tabs>
          <w:tab w:val="num" w:pos="2160"/>
        </w:tabs>
        <w:ind w:left="2160" w:hanging="360"/>
      </w:pPr>
    </w:lvl>
    <w:lvl w:ilvl="3" w:tplc="49FA72E0" w:tentative="1">
      <w:start w:val="1"/>
      <w:numFmt w:val="lowerLetter"/>
      <w:lvlText w:val="%4."/>
      <w:lvlJc w:val="left"/>
      <w:pPr>
        <w:tabs>
          <w:tab w:val="num" w:pos="2880"/>
        </w:tabs>
        <w:ind w:left="2880" w:hanging="360"/>
      </w:pPr>
    </w:lvl>
    <w:lvl w:ilvl="4" w:tplc="842ABE70" w:tentative="1">
      <w:start w:val="1"/>
      <w:numFmt w:val="lowerLetter"/>
      <w:lvlText w:val="%5."/>
      <w:lvlJc w:val="left"/>
      <w:pPr>
        <w:tabs>
          <w:tab w:val="num" w:pos="3600"/>
        </w:tabs>
        <w:ind w:left="3600" w:hanging="360"/>
      </w:pPr>
    </w:lvl>
    <w:lvl w:ilvl="5" w:tplc="67524F78" w:tentative="1">
      <w:start w:val="1"/>
      <w:numFmt w:val="lowerLetter"/>
      <w:lvlText w:val="%6."/>
      <w:lvlJc w:val="left"/>
      <w:pPr>
        <w:tabs>
          <w:tab w:val="num" w:pos="4320"/>
        </w:tabs>
        <w:ind w:left="4320" w:hanging="360"/>
      </w:pPr>
    </w:lvl>
    <w:lvl w:ilvl="6" w:tplc="38E06304" w:tentative="1">
      <w:start w:val="1"/>
      <w:numFmt w:val="lowerLetter"/>
      <w:lvlText w:val="%7."/>
      <w:lvlJc w:val="left"/>
      <w:pPr>
        <w:tabs>
          <w:tab w:val="num" w:pos="5040"/>
        </w:tabs>
        <w:ind w:left="5040" w:hanging="360"/>
      </w:pPr>
    </w:lvl>
    <w:lvl w:ilvl="7" w:tplc="25FC9990" w:tentative="1">
      <w:start w:val="1"/>
      <w:numFmt w:val="lowerLetter"/>
      <w:lvlText w:val="%8."/>
      <w:lvlJc w:val="left"/>
      <w:pPr>
        <w:tabs>
          <w:tab w:val="num" w:pos="5760"/>
        </w:tabs>
        <w:ind w:left="5760" w:hanging="360"/>
      </w:pPr>
    </w:lvl>
    <w:lvl w:ilvl="8" w:tplc="AE046E7A" w:tentative="1">
      <w:start w:val="1"/>
      <w:numFmt w:val="lowerLetter"/>
      <w:lvlText w:val="%9."/>
      <w:lvlJc w:val="left"/>
      <w:pPr>
        <w:tabs>
          <w:tab w:val="num" w:pos="6480"/>
        </w:tabs>
        <w:ind w:left="6480" w:hanging="360"/>
      </w:pPr>
    </w:lvl>
  </w:abstractNum>
  <w:abstractNum w:abstractNumId="132" w15:restartNumberingAfterBreak="0">
    <w:nsid w:val="6DE64DE4"/>
    <w:multiLevelType w:val="hybridMultilevel"/>
    <w:tmpl w:val="D77EB222"/>
    <w:lvl w:ilvl="0" w:tplc="D55CBBD0">
      <w:start w:val="5"/>
      <w:numFmt w:val="lowerLetter"/>
      <w:lvlText w:val="%1."/>
      <w:lvlJc w:val="left"/>
      <w:pPr>
        <w:tabs>
          <w:tab w:val="num" w:pos="720"/>
        </w:tabs>
        <w:ind w:left="720" w:hanging="360"/>
      </w:pPr>
    </w:lvl>
    <w:lvl w:ilvl="1" w:tplc="BCC6A4FA" w:tentative="1">
      <w:start w:val="1"/>
      <w:numFmt w:val="lowerLetter"/>
      <w:lvlText w:val="%2."/>
      <w:lvlJc w:val="left"/>
      <w:pPr>
        <w:tabs>
          <w:tab w:val="num" w:pos="1440"/>
        </w:tabs>
        <w:ind w:left="1440" w:hanging="360"/>
      </w:pPr>
    </w:lvl>
    <w:lvl w:ilvl="2" w:tplc="A98CFDF2" w:tentative="1">
      <w:start w:val="1"/>
      <w:numFmt w:val="lowerLetter"/>
      <w:lvlText w:val="%3."/>
      <w:lvlJc w:val="left"/>
      <w:pPr>
        <w:tabs>
          <w:tab w:val="num" w:pos="2160"/>
        </w:tabs>
        <w:ind w:left="2160" w:hanging="360"/>
      </w:pPr>
    </w:lvl>
    <w:lvl w:ilvl="3" w:tplc="C27825E4" w:tentative="1">
      <w:start w:val="1"/>
      <w:numFmt w:val="lowerLetter"/>
      <w:lvlText w:val="%4."/>
      <w:lvlJc w:val="left"/>
      <w:pPr>
        <w:tabs>
          <w:tab w:val="num" w:pos="2880"/>
        </w:tabs>
        <w:ind w:left="2880" w:hanging="360"/>
      </w:pPr>
    </w:lvl>
    <w:lvl w:ilvl="4" w:tplc="173E02D2" w:tentative="1">
      <w:start w:val="1"/>
      <w:numFmt w:val="lowerLetter"/>
      <w:lvlText w:val="%5."/>
      <w:lvlJc w:val="left"/>
      <w:pPr>
        <w:tabs>
          <w:tab w:val="num" w:pos="3600"/>
        </w:tabs>
        <w:ind w:left="3600" w:hanging="360"/>
      </w:pPr>
    </w:lvl>
    <w:lvl w:ilvl="5" w:tplc="6E32DD2E" w:tentative="1">
      <w:start w:val="1"/>
      <w:numFmt w:val="lowerLetter"/>
      <w:lvlText w:val="%6."/>
      <w:lvlJc w:val="left"/>
      <w:pPr>
        <w:tabs>
          <w:tab w:val="num" w:pos="4320"/>
        </w:tabs>
        <w:ind w:left="4320" w:hanging="360"/>
      </w:pPr>
    </w:lvl>
    <w:lvl w:ilvl="6" w:tplc="BE2C4C06" w:tentative="1">
      <w:start w:val="1"/>
      <w:numFmt w:val="lowerLetter"/>
      <w:lvlText w:val="%7."/>
      <w:lvlJc w:val="left"/>
      <w:pPr>
        <w:tabs>
          <w:tab w:val="num" w:pos="5040"/>
        </w:tabs>
        <w:ind w:left="5040" w:hanging="360"/>
      </w:pPr>
    </w:lvl>
    <w:lvl w:ilvl="7" w:tplc="F5E6FB1A" w:tentative="1">
      <w:start w:val="1"/>
      <w:numFmt w:val="lowerLetter"/>
      <w:lvlText w:val="%8."/>
      <w:lvlJc w:val="left"/>
      <w:pPr>
        <w:tabs>
          <w:tab w:val="num" w:pos="5760"/>
        </w:tabs>
        <w:ind w:left="5760" w:hanging="360"/>
      </w:pPr>
    </w:lvl>
    <w:lvl w:ilvl="8" w:tplc="D7EE73E2" w:tentative="1">
      <w:start w:val="1"/>
      <w:numFmt w:val="lowerLetter"/>
      <w:lvlText w:val="%9."/>
      <w:lvlJc w:val="left"/>
      <w:pPr>
        <w:tabs>
          <w:tab w:val="num" w:pos="6480"/>
        </w:tabs>
        <w:ind w:left="6480" w:hanging="360"/>
      </w:pPr>
    </w:lvl>
  </w:abstractNum>
  <w:abstractNum w:abstractNumId="133" w15:restartNumberingAfterBreak="0">
    <w:nsid w:val="6E365E63"/>
    <w:multiLevelType w:val="hybridMultilevel"/>
    <w:tmpl w:val="908E37DA"/>
    <w:lvl w:ilvl="0" w:tplc="2D3A76F4">
      <w:start w:val="3"/>
      <w:numFmt w:val="decimal"/>
      <w:lvlText w:val="%1."/>
      <w:lvlJc w:val="left"/>
      <w:pPr>
        <w:tabs>
          <w:tab w:val="num" w:pos="720"/>
        </w:tabs>
        <w:ind w:left="720" w:hanging="360"/>
      </w:pPr>
    </w:lvl>
    <w:lvl w:ilvl="1" w:tplc="D70A17DE" w:tentative="1">
      <w:start w:val="1"/>
      <w:numFmt w:val="decimal"/>
      <w:lvlText w:val="%2."/>
      <w:lvlJc w:val="left"/>
      <w:pPr>
        <w:tabs>
          <w:tab w:val="num" w:pos="1440"/>
        </w:tabs>
        <w:ind w:left="1440" w:hanging="360"/>
      </w:pPr>
    </w:lvl>
    <w:lvl w:ilvl="2" w:tplc="ED20A2DC" w:tentative="1">
      <w:start w:val="1"/>
      <w:numFmt w:val="decimal"/>
      <w:lvlText w:val="%3."/>
      <w:lvlJc w:val="left"/>
      <w:pPr>
        <w:tabs>
          <w:tab w:val="num" w:pos="2160"/>
        </w:tabs>
        <w:ind w:left="2160" w:hanging="360"/>
      </w:pPr>
    </w:lvl>
    <w:lvl w:ilvl="3" w:tplc="714E5EF6" w:tentative="1">
      <w:start w:val="1"/>
      <w:numFmt w:val="decimal"/>
      <w:lvlText w:val="%4."/>
      <w:lvlJc w:val="left"/>
      <w:pPr>
        <w:tabs>
          <w:tab w:val="num" w:pos="2880"/>
        </w:tabs>
        <w:ind w:left="2880" w:hanging="360"/>
      </w:pPr>
    </w:lvl>
    <w:lvl w:ilvl="4" w:tplc="941438BC" w:tentative="1">
      <w:start w:val="1"/>
      <w:numFmt w:val="decimal"/>
      <w:lvlText w:val="%5."/>
      <w:lvlJc w:val="left"/>
      <w:pPr>
        <w:tabs>
          <w:tab w:val="num" w:pos="3600"/>
        </w:tabs>
        <w:ind w:left="3600" w:hanging="360"/>
      </w:pPr>
    </w:lvl>
    <w:lvl w:ilvl="5" w:tplc="D4C2B3E6" w:tentative="1">
      <w:start w:val="1"/>
      <w:numFmt w:val="decimal"/>
      <w:lvlText w:val="%6."/>
      <w:lvlJc w:val="left"/>
      <w:pPr>
        <w:tabs>
          <w:tab w:val="num" w:pos="4320"/>
        </w:tabs>
        <w:ind w:left="4320" w:hanging="360"/>
      </w:pPr>
    </w:lvl>
    <w:lvl w:ilvl="6" w:tplc="F084A90A" w:tentative="1">
      <w:start w:val="1"/>
      <w:numFmt w:val="decimal"/>
      <w:lvlText w:val="%7."/>
      <w:lvlJc w:val="left"/>
      <w:pPr>
        <w:tabs>
          <w:tab w:val="num" w:pos="5040"/>
        </w:tabs>
        <w:ind w:left="5040" w:hanging="360"/>
      </w:pPr>
    </w:lvl>
    <w:lvl w:ilvl="7" w:tplc="68FE3D1A" w:tentative="1">
      <w:start w:val="1"/>
      <w:numFmt w:val="decimal"/>
      <w:lvlText w:val="%8."/>
      <w:lvlJc w:val="left"/>
      <w:pPr>
        <w:tabs>
          <w:tab w:val="num" w:pos="5760"/>
        </w:tabs>
        <w:ind w:left="5760" w:hanging="360"/>
      </w:pPr>
    </w:lvl>
    <w:lvl w:ilvl="8" w:tplc="7F5A34B0" w:tentative="1">
      <w:start w:val="1"/>
      <w:numFmt w:val="decimal"/>
      <w:lvlText w:val="%9."/>
      <w:lvlJc w:val="left"/>
      <w:pPr>
        <w:tabs>
          <w:tab w:val="num" w:pos="6480"/>
        </w:tabs>
        <w:ind w:left="6480" w:hanging="360"/>
      </w:pPr>
    </w:lvl>
  </w:abstractNum>
  <w:abstractNum w:abstractNumId="134" w15:restartNumberingAfterBreak="0">
    <w:nsid w:val="700B18DD"/>
    <w:multiLevelType w:val="hybridMultilevel"/>
    <w:tmpl w:val="032CFC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5" w15:restartNumberingAfterBreak="0">
    <w:nsid w:val="719C381A"/>
    <w:multiLevelType w:val="hybridMultilevel"/>
    <w:tmpl w:val="0584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5243C65"/>
    <w:multiLevelType w:val="hybridMultilevel"/>
    <w:tmpl w:val="4E6880C0"/>
    <w:lvl w:ilvl="0" w:tplc="48F68902">
      <w:start w:val="4"/>
      <w:numFmt w:val="decimal"/>
      <w:lvlText w:val="%1."/>
      <w:lvlJc w:val="left"/>
      <w:pPr>
        <w:tabs>
          <w:tab w:val="num" w:pos="720"/>
        </w:tabs>
        <w:ind w:left="720" w:hanging="360"/>
      </w:pPr>
    </w:lvl>
    <w:lvl w:ilvl="1" w:tplc="964A1EEE" w:tentative="1">
      <w:start w:val="1"/>
      <w:numFmt w:val="decimal"/>
      <w:lvlText w:val="%2."/>
      <w:lvlJc w:val="left"/>
      <w:pPr>
        <w:tabs>
          <w:tab w:val="num" w:pos="1440"/>
        </w:tabs>
        <w:ind w:left="1440" w:hanging="360"/>
      </w:pPr>
    </w:lvl>
    <w:lvl w:ilvl="2" w:tplc="0DCA697C" w:tentative="1">
      <w:start w:val="1"/>
      <w:numFmt w:val="decimal"/>
      <w:lvlText w:val="%3."/>
      <w:lvlJc w:val="left"/>
      <w:pPr>
        <w:tabs>
          <w:tab w:val="num" w:pos="2160"/>
        </w:tabs>
        <w:ind w:left="2160" w:hanging="360"/>
      </w:pPr>
    </w:lvl>
    <w:lvl w:ilvl="3" w:tplc="21BA4058" w:tentative="1">
      <w:start w:val="1"/>
      <w:numFmt w:val="decimal"/>
      <w:lvlText w:val="%4."/>
      <w:lvlJc w:val="left"/>
      <w:pPr>
        <w:tabs>
          <w:tab w:val="num" w:pos="2880"/>
        </w:tabs>
        <w:ind w:left="2880" w:hanging="360"/>
      </w:pPr>
    </w:lvl>
    <w:lvl w:ilvl="4" w:tplc="BCA210CE" w:tentative="1">
      <w:start w:val="1"/>
      <w:numFmt w:val="decimal"/>
      <w:lvlText w:val="%5."/>
      <w:lvlJc w:val="left"/>
      <w:pPr>
        <w:tabs>
          <w:tab w:val="num" w:pos="3600"/>
        </w:tabs>
        <w:ind w:left="3600" w:hanging="360"/>
      </w:pPr>
    </w:lvl>
    <w:lvl w:ilvl="5" w:tplc="2D96431A" w:tentative="1">
      <w:start w:val="1"/>
      <w:numFmt w:val="decimal"/>
      <w:lvlText w:val="%6."/>
      <w:lvlJc w:val="left"/>
      <w:pPr>
        <w:tabs>
          <w:tab w:val="num" w:pos="4320"/>
        </w:tabs>
        <w:ind w:left="4320" w:hanging="360"/>
      </w:pPr>
    </w:lvl>
    <w:lvl w:ilvl="6" w:tplc="A5761C3C" w:tentative="1">
      <w:start w:val="1"/>
      <w:numFmt w:val="decimal"/>
      <w:lvlText w:val="%7."/>
      <w:lvlJc w:val="left"/>
      <w:pPr>
        <w:tabs>
          <w:tab w:val="num" w:pos="5040"/>
        </w:tabs>
        <w:ind w:left="5040" w:hanging="360"/>
      </w:pPr>
    </w:lvl>
    <w:lvl w:ilvl="7" w:tplc="A0C63F86" w:tentative="1">
      <w:start w:val="1"/>
      <w:numFmt w:val="decimal"/>
      <w:lvlText w:val="%8."/>
      <w:lvlJc w:val="left"/>
      <w:pPr>
        <w:tabs>
          <w:tab w:val="num" w:pos="5760"/>
        </w:tabs>
        <w:ind w:left="5760" w:hanging="360"/>
      </w:pPr>
    </w:lvl>
    <w:lvl w:ilvl="8" w:tplc="4F7EF4B4" w:tentative="1">
      <w:start w:val="1"/>
      <w:numFmt w:val="decimal"/>
      <w:lvlText w:val="%9."/>
      <w:lvlJc w:val="left"/>
      <w:pPr>
        <w:tabs>
          <w:tab w:val="num" w:pos="6480"/>
        </w:tabs>
        <w:ind w:left="6480" w:hanging="360"/>
      </w:pPr>
    </w:lvl>
  </w:abstractNum>
  <w:abstractNum w:abstractNumId="137" w15:restartNumberingAfterBreak="0">
    <w:nsid w:val="76E03AD9"/>
    <w:multiLevelType w:val="hybridMultilevel"/>
    <w:tmpl w:val="99946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77A6838"/>
    <w:multiLevelType w:val="hybridMultilevel"/>
    <w:tmpl w:val="EC90E1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79C128B6"/>
    <w:multiLevelType w:val="hybridMultilevel"/>
    <w:tmpl w:val="01F213BC"/>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0" w15:restartNumberingAfterBreak="0">
    <w:nsid w:val="7A6B26C8"/>
    <w:multiLevelType w:val="hybridMultilevel"/>
    <w:tmpl w:val="1CA43762"/>
    <w:lvl w:ilvl="0" w:tplc="30AA384A">
      <w:numFmt w:val="bullet"/>
      <w:lvlText w:val="•"/>
      <w:lvlJc w:val="left"/>
      <w:pPr>
        <w:ind w:left="416" w:hanging="360"/>
      </w:pPr>
      <w:rPr>
        <w:rFonts w:ascii="Calibri" w:eastAsia="Calibri" w:hAnsi="Calibri" w:cs="Calibri" w:hint="default"/>
        <w:spacing w:val="-15"/>
        <w:w w:val="100"/>
        <w:sz w:val="22"/>
        <w:szCs w:val="22"/>
      </w:rPr>
    </w:lvl>
    <w:lvl w:ilvl="1" w:tplc="DE9C89CE">
      <w:numFmt w:val="bullet"/>
      <w:lvlText w:val="•"/>
      <w:lvlJc w:val="left"/>
      <w:pPr>
        <w:ind w:left="850" w:hanging="360"/>
      </w:pPr>
      <w:rPr>
        <w:rFonts w:hint="default"/>
      </w:rPr>
    </w:lvl>
    <w:lvl w:ilvl="2" w:tplc="21F041AE">
      <w:numFmt w:val="bullet"/>
      <w:lvlText w:val="•"/>
      <w:lvlJc w:val="left"/>
      <w:pPr>
        <w:ind w:left="1280" w:hanging="360"/>
      </w:pPr>
      <w:rPr>
        <w:rFonts w:hint="default"/>
      </w:rPr>
    </w:lvl>
    <w:lvl w:ilvl="3" w:tplc="24BEF916">
      <w:numFmt w:val="bullet"/>
      <w:lvlText w:val="•"/>
      <w:lvlJc w:val="left"/>
      <w:pPr>
        <w:ind w:left="1711" w:hanging="360"/>
      </w:pPr>
      <w:rPr>
        <w:rFonts w:hint="default"/>
      </w:rPr>
    </w:lvl>
    <w:lvl w:ilvl="4" w:tplc="54B647BC">
      <w:numFmt w:val="bullet"/>
      <w:lvlText w:val="•"/>
      <w:lvlJc w:val="left"/>
      <w:pPr>
        <w:ind w:left="2141" w:hanging="360"/>
      </w:pPr>
      <w:rPr>
        <w:rFonts w:hint="default"/>
      </w:rPr>
    </w:lvl>
    <w:lvl w:ilvl="5" w:tplc="4C4681F0">
      <w:numFmt w:val="bullet"/>
      <w:lvlText w:val="•"/>
      <w:lvlJc w:val="left"/>
      <w:pPr>
        <w:ind w:left="2572" w:hanging="360"/>
      </w:pPr>
      <w:rPr>
        <w:rFonts w:hint="default"/>
      </w:rPr>
    </w:lvl>
    <w:lvl w:ilvl="6" w:tplc="7B168D6C">
      <w:numFmt w:val="bullet"/>
      <w:lvlText w:val="•"/>
      <w:lvlJc w:val="left"/>
      <w:pPr>
        <w:ind w:left="3002" w:hanging="360"/>
      </w:pPr>
      <w:rPr>
        <w:rFonts w:hint="default"/>
      </w:rPr>
    </w:lvl>
    <w:lvl w:ilvl="7" w:tplc="10AE2ACE">
      <w:numFmt w:val="bullet"/>
      <w:lvlText w:val="•"/>
      <w:lvlJc w:val="left"/>
      <w:pPr>
        <w:ind w:left="3432" w:hanging="360"/>
      </w:pPr>
      <w:rPr>
        <w:rFonts w:hint="default"/>
      </w:rPr>
    </w:lvl>
    <w:lvl w:ilvl="8" w:tplc="64822FD4">
      <w:numFmt w:val="bullet"/>
      <w:lvlText w:val="•"/>
      <w:lvlJc w:val="left"/>
      <w:pPr>
        <w:ind w:left="3863" w:hanging="360"/>
      </w:pPr>
      <w:rPr>
        <w:rFonts w:hint="default"/>
      </w:rPr>
    </w:lvl>
  </w:abstractNum>
  <w:abstractNum w:abstractNumId="141" w15:restartNumberingAfterBreak="0">
    <w:nsid w:val="7C3B2C06"/>
    <w:multiLevelType w:val="hybridMultilevel"/>
    <w:tmpl w:val="54024F58"/>
    <w:lvl w:ilvl="0" w:tplc="390A885E">
      <w:start w:val="2"/>
      <w:numFmt w:val="decimal"/>
      <w:lvlText w:val="%1."/>
      <w:lvlJc w:val="left"/>
      <w:pPr>
        <w:tabs>
          <w:tab w:val="num" w:pos="720"/>
        </w:tabs>
        <w:ind w:left="720" w:hanging="360"/>
      </w:pPr>
    </w:lvl>
    <w:lvl w:ilvl="1" w:tplc="0FDCCF30" w:tentative="1">
      <w:start w:val="1"/>
      <w:numFmt w:val="decimal"/>
      <w:lvlText w:val="%2."/>
      <w:lvlJc w:val="left"/>
      <w:pPr>
        <w:tabs>
          <w:tab w:val="num" w:pos="1440"/>
        </w:tabs>
        <w:ind w:left="1440" w:hanging="360"/>
      </w:pPr>
    </w:lvl>
    <w:lvl w:ilvl="2" w:tplc="E1BEE73A" w:tentative="1">
      <w:start w:val="1"/>
      <w:numFmt w:val="decimal"/>
      <w:lvlText w:val="%3."/>
      <w:lvlJc w:val="left"/>
      <w:pPr>
        <w:tabs>
          <w:tab w:val="num" w:pos="2160"/>
        </w:tabs>
        <w:ind w:left="2160" w:hanging="360"/>
      </w:pPr>
    </w:lvl>
    <w:lvl w:ilvl="3" w:tplc="31DC0A8C" w:tentative="1">
      <w:start w:val="1"/>
      <w:numFmt w:val="decimal"/>
      <w:lvlText w:val="%4."/>
      <w:lvlJc w:val="left"/>
      <w:pPr>
        <w:tabs>
          <w:tab w:val="num" w:pos="2880"/>
        </w:tabs>
        <w:ind w:left="2880" w:hanging="360"/>
      </w:pPr>
    </w:lvl>
    <w:lvl w:ilvl="4" w:tplc="21760BB8" w:tentative="1">
      <w:start w:val="1"/>
      <w:numFmt w:val="decimal"/>
      <w:lvlText w:val="%5."/>
      <w:lvlJc w:val="left"/>
      <w:pPr>
        <w:tabs>
          <w:tab w:val="num" w:pos="3600"/>
        </w:tabs>
        <w:ind w:left="3600" w:hanging="360"/>
      </w:pPr>
    </w:lvl>
    <w:lvl w:ilvl="5" w:tplc="014E71BC" w:tentative="1">
      <w:start w:val="1"/>
      <w:numFmt w:val="decimal"/>
      <w:lvlText w:val="%6."/>
      <w:lvlJc w:val="left"/>
      <w:pPr>
        <w:tabs>
          <w:tab w:val="num" w:pos="4320"/>
        </w:tabs>
        <w:ind w:left="4320" w:hanging="360"/>
      </w:pPr>
    </w:lvl>
    <w:lvl w:ilvl="6" w:tplc="B768B98C" w:tentative="1">
      <w:start w:val="1"/>
      <w:numFmt w:val="decimal"/>
      <w:lvlText w:val="%7."/>
      <w:lvlJc w:val="left"/>
      <w:pPr>
        <w:tabs>
          <w:tab w:val="num" w:pos="5040"/>
        </w:tabs>
        <w:ind w:left="5040" w:hanging="360"/>
      </w:pPr>
    </w:lvl>
    <w:lvl w:ilvl="7" w:tplc="AF2CA6B6" w:tentative="1">
      <w:start w:val="1"/>
      <w:numFmt w:val="decimal"/>
      <w:lvlText w:val="%8."/>
      <w:lvlJc w:val="left"/>
      <w:pPr>
        <w:tabs>
          <w:tab w:val="num" w:pos="5760"/>
        </w:tabs>
        <w:ind w:left="5760" w:hanging="360"/>
      </w:pPr>
    </w:lvl>
    <w:lvl w:ilvl="8" w:tplc="29B0A2EC" w:tentative="1">
      <w:start w:val="1"/>
      <w:numFmt w:val="decimal"/>
      <w:lvlText w:val="%9."/>
      <w:lvlJc w:val="left"/>
      <w:pPr>
        <w:tabs>
          <w:tab w:val="num" w:pos="6480"/>
        </w:tabs>
        <w:ind w:left="6480" w:hanging="360"/>
      </w:pPr>
    </w:lvl>
  </w:abstractNum>
  <w:abstractNum w:abstractNumId="142" w15:restartNumberingAfterBreak="0">
    <w:nsid w:val="7D464770"/>
    <w:multiLevelType w:val="hybridMultilevel"/>
    <w:tmpl w:val="8D080728"/>
    <w:lvl w:ilvl="0" w:tplc="D1C86B08">
      <w:start w:val="2"/>
      <w:numFmt w:val="lowerLetter"/>
      <w:lvlText w:val="%1."/>
      <w:lvlJc w:val="left"/>
      <w:pPr>
        <w:tabs>
          <w:tab w:val="num" w:pos="720"/>
        </w:tabs>
        <w:ind w:left="720" w:hanging="360"/>
      </w:pPr>
    </w:lvl>
    <w:lvl w:ilvl="1" w:tplc="A1DE6E08" w:tentative="1">
      <w:start w:val="1"/>
      <w:numFmt w:val="lowerLetter"/>
      <w:lvlText w:val="%2."/>
      <w:lvlJc w:val="left"/>
      <w:pPr>
        <w:tabs>
          <w:tab w:val="num" w:pos="1440"/>
        </w:tabs>
        <w:ind w:left="1440" w:hanging="360"/>
      </w:pPr>
    </w:lvl>
    <w:lvl w:ilvl="2" w:tplc="C30899A8" w:tentative="1">
      <w:start w:val="1"/>
      <w:numFmt w:val="lowerLetter"/>
      <w:lvlText w:val="%3."/>
      <w:lvlJc w:val="left"/>
      <w:pPr>
        <w:tabs>
          <w:tab w:val="num" w:pos="2160"/>
        </w:tabs>
        <w:ind w:left="2160" w:hanging="360"/>
      </w:pPr>
    </w:lvl>
    <w:lvl w:ilvl="3" w:tplc="5282C106" w:tentative="1">
      <w:start w:val="1"/>
      <w:numFmt w:val="lowerLetter"/>
      <w:lvlText w:val="%4."/>
      <w:lvlJc w:val="left"/>
      <w:pPr>
        <w:tabs>
          <w:tab w:val="num" w:pos="2880"/>
        </w:tabs>
        <w:ind w:left="2880" w:hanging="360"/>
      </w:pPr>
    </w:lvl>
    <w:lvl w:ilvl="4" w:tplc="848C8048" w:tentative="1">
      <w:start w:val="1"/>
      <w:numFmt w:val="lowerLetter"/>
      <w:lvlText w:val="%5."/>
      <w:lvlJc w:val="left"/>
      <w:pPr>
        <w:tabs>
          <w:tab w:val="num" w:pos="3600"/>
        </w:tabs>
        <w:ind w:left="3600" w:hanging="360"/>
      </w:pPr>
    </w:lvl>
    <w:lvl w:ilvl="5" w:tplc="E57C8658" w:tentative="1">
      <w:start w:val="1"/>
      <w:numFmt w:val="lowerLetter"/>
      <w:lvlText w:val="%6."/>
      <w:lvlJc w:val="left"/>
      <w:pPr>
        <w:tabs>
          <w:tab w:val="num" w:pos="4320"/>
        </w:tabs>
        <w:ind w:left="4320" w:hanging="360"/>
      </w:pPr>
    </w:lvl>
    <w:lvl w:ilvl="6" w:tplc="3CF04132" w:tentative="1">
      <w:start w:val="1"/>
      <w:numFmt w:val="lowerLetter"/>
      <w:lvlText w:val="%7."/>
      <w:lvlJc w:val="left"/>
      <w:pPr>
        <w:tabs>
          <w:tab w:val="num" w:pos="5040"/>
        </w:tabs>
        <w:ind w:left="5040" w:hanging="360"/>
      </w:pPr>
    </w:lvl>
    <w:lvl w:ilvl="7" w:tplc="8FB0EAAC" w:tentative="1">
      <w:start w:val="1"/>
      <w:numFmt w:val="lowerLetter"/>
      <w:lvlText w:val="%8."/>
      <w:lvlJc w:val="left"/>
      <w:pPr>
        <w:tabs>
          <w:tab w:val="num" w:pos="5760"/>
        </w:tabs>
        <w:ind w:left="5760" w:hanging="360"/>
      </w:pPr>
    </w:lvl>
    <w:lvl w:ilvl="8" w:tplc="488810E6" w:tentative="1">
      <w:start w:val="1"/>
      <w:numFmt w:val="lowerLetter"/>
      <w:lvlText w:val="%9."/>
      <w:lvlJc w:val="left"/>
      <w:pPr>
        <w:tabs>
          <w:tab w:val="num" w:pos="6480"/>
        </w:tabs>
        <w:ind w:left="6480" w:hanging="360"/>
      </w:pPr>
    </w:lvl>
  </w:abstractNum>
  <w:abstractNum w:abstractNumId="143" w15:restartNumberingAfterBreak="0">
    <w:nsid w:val="7D8E7F3E"/>
    <w:multiLevelType w:val="hybridMultilevel"/>
    <w:tmpl w:val="A67E9FC6"/>
    <w:lvl w:ilvl="0" w:tplc="8FCC1DD4">
      <w:start w:val="3"/>
      <w:numFmt w:val="lowerLetter"/>
      <w:lvlText w:val="%1."/>
      <w:lvlJc w:val="left"/>
      <w:pPr>
        <w:tabs>
          <w:tab w:val="num" w:pos="720"/>
        </w:tabs>
        <w:ind w:left="720" w:hanging="360"/>
      </w:pPr>
    </w:lvl>
    <w:lvl w:ilvl="1" w:tplc="BE486B2C" w:tentative="1">
      <w:start w:val="1"/>
      <w:numFmt w:val="lowerLetter"/>
      <w:lvlText w:val="%2."/>
      <w:lvlJc w:val="left"/>
      <w:pPr>
        <w:tabs>
          <w:tab w:val="num" w:pos="1440"/>
        </w:tabs>
        <w:ind w:left="1440" w:hanging="360"/>
      </w:pPr>
    </w:lvl>
    <w:lvl w:ilvl="2" w:tplc="07CEE440" w:tentative="1">
      <w:start w:val="1"/>
      <w:numFmt w:val="lowerLetter"/>
      <w:lvlText w:val="%3."/>
      <w:lvlJc w:val="left"/>
      <w:pPr>
        <w:tabs>
          <w:tab w:val="num" w:pos="2160"/>
        </w:tabs>
        <w:ind w:left="2160" w:hanging="360"/>
      </w:pPr>
    </w:lvl>
    <w:lvl w:ilvl="3" w:tplc="10168D10" w:tentative="1">
      <w:start w:val="1"/>
      <w:numFmt w:val="lowerLetter"/>
      <w:lvlText w:val="%4."/>
      <w:lvlJc w:val="left"/>
      <w:pPr>
        <w:tabs>
          <w:tab w:val="num" w:pos="2880"/>
        </w:tabs>
        <w:ind w:left="2880" w:hanging="360"/>
      </w:pPr>
    </w:lvl>
    <w:lvl w:ilvl="4" w:tplc="409880AA" w:tentative="1">
      <w:start w:val="1"/>
      <w:numFmt w:val="lowerLetter"/>
      <w:lvlText w:val="%5."/>
      <w:lvlJc w:val="left"/>
      <w:pPr>
        <w:tabs>
          <w:tab w:val="num" w:pos="3600"/>
        </w:tabs>
        <w:ind w:left="3600" w:hanging="360"/>
      </w:pPr>
    </w:lvl>
    <w:lvl w:ilvl="5" w:tplc="6F7C85DC" w:tentative="1">
      <w:start w:val="1"/>
      <w:numFmt w:val="lowerLetter"/>
      <w:lvlText w:val="%6."/>
      <w:lvlJc w:val="left"/>
      <w:pPr>
        <w:tabs>
          <w:tab w:val="num" w:pos="4320"/>
        </w:tabs>
        <w:ind w:left="4320" w:hanging="360"/>
      </w:pPr>
    </w:lvl>
    <w:lvl w:ilvl="6" w:tplc="B0CE4A60" w:tentative="1">
      <w:start w:val="1"/>
      <w:numFmt w:val="lowerLetter"/>
      <w:lvlText w:val="%7."/>
      <w:lvlJc w:val="left"/>
      <w:pPr>
        <w:tabs>
          <w:tab w:val="num" w:pos="5040"/>
        </w:tabs>
        <w:ind w:left="5040" w:hanging="360"/>
      </w:pPr>
    </w:lvl>
    <w:lvl w:ilvl="7" w:tplc="AB94FF60" w:tentative="1">
      <w:start w:val="1"/>
      <w:numFmt w:val="lowerLetter"/>
      <w:lvlText w:val="%8."/>
      <w:lvlJc w:val="left"/>
      <w:pPr>
        <w:tabs>
          <w:tab w:val="num" w:pos="5760"/>
        </w:tabs>
        <w:ind w:left="5760" w:hanging="360"/>
      </w:pPr>
    </w:lvl>
    <w:lvl w:ilvl="8" w:tplc="C3C4AF1C" w:tentative="1">
      <w:start w:val="1"/>
      <w:numFmt w:val="lowerLetter"/>
      <w:lvlText w:val="%9."/>
      <w:lvlJc w:val="left"/>
      <w:pPr>
        <w:tabs>
          <w:tab w:val="num" w:pos="6480"/>
        </w:tabs>
        <w:ind w:left="6480" w:hanging="360"/>
      </w:pPr>
    </w:lvl>
  </w:abstractNum>
  <w:abstractNum w:abstractNumId="144" w15:restartNumberingAfterBreak="0">
    <w:nsid w:val="7DBB458E"/>
    <w:multiLevelType w:val="hybridMultilevel"/>
    <w:tmpl w:val="F6FE0C5E"/>
    <w:lvl w:ilvl="0" w:tplc="08090001">
      <w:start w:val="1"/>
      <w:numFmt w:val="bullet"/>
      <w:lvlText w:val=""/>
      <w:lvlJc w:val="left"/>
      <w:pPr>
        <w:ind w:left="720" w:hanging="360"/>
      </w:pPr>
      <w:rPr>
        <w:rFonts w:ascii="Symbol" w:hAnsi="Symbol" w:hint="default"/>
      </w:rPr>
    </w:lvl>
    <w:lvl w:ilvl="1" w:tplc="E68C146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05572C"/>
    <w:multiLevelType w:val="hybridMultilevel"/>
    <w:tmpl w:val="D11E0C16"/>
    <w:lvl w:ilvl="0" w:tplc="08090001">
      <w:start w:val="1"/>
      <w:numFmt w:val="bullet"/>
      <w:lvlText w:val=""/>
      <w:lvlJc w:val="left"/>
      <w:pPr>
        <w:ind w:left="1080" w:hanging="360"/>
      </w:pPr>
      <w:rPr>
        <w:rFonts w:ascii="Symbol" w:hAnsi="Symbol" w:hint="default"/>
      </w:rPr>
    </w:lvl>
    <w:lvl w:ilvl="1" w:tplc="FADEC39A">
      <w:numFmt w:val="bullet"/>
      <w:lvlText w:val="•"/>
      <w:lvlJc w:val="left"/>
      <w:pPr>
        <w:ind w:left="1800" w:hanging="360"/>
      </w:pPr>
      <w:rPr>
        <w:rFonts w:ascii="Calibri" w:eastAsiaTheme="minorHAnsi" w:hAnsi="Calibri"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7E1C559F"/>
    <w:multiLevelType w:val="hybridMultilevel"/>
    <w:tmpl w:val="15467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E820EB8"/>
    <w:multiLevelType w:val="hybridMultilevel"/>
    <w:tmpl w:val="9B5A7104"/>
    <w:lvl w:ilvl="0" w:tplc="0944CF4C">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15:restartNumberingAfterBreak="0">
    <w:nsid w:val="7EC47B05"/>
    <w:multiLevelType w:val="hybridMultilevel"/>
    <w:tmpl w:val="945C212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9" w15:restartNumberingAfterBreak="0">
    <w:nsid w:val="7F1B08D8"/>
    <w:multiLevelType w:val="hybridMultilevel"/>
    <w:tmpl w:val="E5904926"/>
    <w:lvl w:ilvl="0" w:tplc="E0CC84FC">
      <w:start w:val="2"/>
      <w:numFmt w:val="decimal"/>
      <w:lvlText w:val="%1."/>
      <w:lvlJc w:val="left"/>
      <w:pPr>
        <w:tabs>
          <w:tab w:val="num" w:pos="720"/>
        </w:tabs>
        <w:ind w:left="720" w:hanging="360"/>
      </w:pPr>
    </w:lvl>
    <w:lvl w:ilvl="1" w:tplc="3CFE695C" w:tentative="1">
      <w:start w:val="1"/>
      <w:numFmt w:val="decimal"/>
      <w:lvlText w:val="%2."/>
      <w:lvlJc w:val="left"/>
      <w:pPr>
        <w:tabs>
          <w:tab w:val="num" w:pos="1440"/>
        </w:tabs>
        <w:ind w:left="1440" w:hanging="360"/>
      </w:pPr>
    </w:lvl>
    <w:lvl w:ilvl="2" w:tplc="46DCFAA6" w:tentative="1">
      <w:start w:val="1"/>
      <w:numFmt w:val="decimal"/>
      <w:lvlText w:val="%3."/>
      <w:lvlJc w:val="left"/>
      <w:pPr>
        <w:tabs>
          <w:tab w:val="num" w:pos="2160"/>
        </w:tabs>
        <w:ind w:left="2160" w:hanging="360"/>
      </w:pPr>
    </w:lvl>
    <w:lvl w:ilvl="3" w:tplc="5A4EF236" w:tentative="1">
      <w:start w:val="1"/>
      <w:numFmt w:val="decimal"/>
      <w:lvlText w:val="%4."/>
      <w:lvlJc w:val="left"/>
      <w:pPr>
        <w:tabs>
          <w:tab w:val="num" w:pos="2880"/>
        </w:tabs>
        <w:ind w:left="2880" w:hanging="360"/>
      </w:pPr>
    </w:lvl>
    <w:lvl w:ilvl="4" w:tplc="C26898CA" w:tentative="1">
      <w:start w:val="1"/>
      <w:numFmt w:val="decimal"/>
      <w:lvlText w:val="%5."/>
      <w:lvlJc w:val="left"/>
      <w:pPr>
        <w:tabs>
          <w:tab w:val="num" w:pos="3600"/>
        </w:tabs>
        <w:ind w:left="3600" w:hanging="360"/>
      </w:pPr>
    </w:lvl>
    <w:lvl w:ilvl="5" w:tplc="26E8DBDE" w:tentative="1">
      <w:start w:val="1"/>
      <w:numFmt w:val="decimal"/>
      <w:lvlText w:val="%6."/>
      <w:lvlJc w:val="left"/>
      <w:pPr>
        <w:tabs>
          <w:tab w:val="num" w:pos="4320"/>
        </w:tabs>
        <w:ind w:left="4320" w:hanging="360"/>
      </w:pPr>
    </w:lvl>
    <w:lvl w:ilvl="6" w:tplc="78943470" w:tentative="1">
      <w:start w:val="1"/>
      <w:numFmt w:val="decimal"/>
      <w:lvlText w:val="%7."/>
      <w:lvlJc w:val="left"/>
      <w:pPr>
        <w:tabs>
          <w:tab w:val="num" w:pos="5040"/>
        </w:tabs>
        <w:ind w:left="5040" w:hanging="360"/>
      </w:pPr>
    </w:lvl>
    <w:lvl w:ilvl="7" w:tplc="F5A2DE5E" w:tentative="1">
      <w:start w:val="1"/>
      <w:numFmt w:val="decimal"/>
      <w:lvlText w:val="%8."/>
      <w:lvlJc w:val="left"/>
      <w:pPr>
        <w:tabs>
          <w:tab w:val="num" w:pos="5760"/>
        </w:tabs>
        <w:ind w:left="5760" w:hanging="360"/>
      </w:pPr>
    </w:lvl>
    <w:lvl w:ilvl="8" w:tplc="3C86719E" w:tentative="1">
      <w:start w:val="1"/>
      <w:numFmt w:val="decimal"/>
      <w:lvlText w:val="%9."/>
      <w:lvlJc w:val="left"/>
      <w:pPr>
        <w:tabs>
          <w:tab w:val="num" w:pos="6480"/>
        </w:tabs>
        <w:ind w:left="6480" w:hanging="360"/>
      </w:pPr>
    </w:lvl>
  </w:abstractNum>
  <w:abstractNum w:abstractNumId="150" w15:restartNumberingAfterBreak="0">
    <w:nsid w:val="7F385120"/>
    <w:multiLevelType w:val="hybridMultilevel"/>
    <w:tmpl w:val="1FA44B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7F5E16A7"/>
    <w:multiLevelType w:val="hybridMultilevel"/>
    <w:tmpl w:val="C34A8842"/>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7FF10B11"/>
    <w:multiLevelType w:val="hybridMultilevel"/>
    <w:tmpl w:val="9D16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30"/>
  </w:num>
  <w:num w:numId="4">
    <w:abstractNumId w:val="109"/>
  </w:num>
  <w:num w:numId="5">
    <w:abstractNumId w:val="113"/>
  </w:num>
  <w:num w:numId="6">
    <w:abstractNumId w:val="108"/>
  </w:num>
  <w:num w:numId="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92"/>
  </w:num>
  <w:num w:numId="10">
    <w:abstractNumId w:val="51"/>
  </w:num>
  <w:num w:numId="11">
    <w:abstractNumId w:val="135"/>
  </w:num>
  <w:num w:numId="12">
    <w:abstractNumId w:val="41"/>
  </w:num>
  <w:num w:numId="13">
    <w:abstractNumId w:val="20"/>
  </w:num>
  <w:num w:numId="14">
    <w:abstractNumId w:val="79"/>
  </w:num>
  <w:num w:numId="15">
    <w:abstractNumId w:val="29"/>
  </w:num>
  <w:num w:numId="16">
    <w:abstractNumId w:val="15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6"/>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num>
  <w:num w:numId="22">
    <w:abstractNumId w:val="148"/>
  </w:num>
  <w:num w:numId="23">
    <w:abstractNumId w:val="26"/>
  </w:num>
  <w:num w:numId="24">
    <w:abstractNumId w:val="134"/>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num>
  <w:num w:numId="29">
    <w:abstractNumId w:val="32"/>
  </w:num>
  <w:num w:numId="30">
    <w:abstractNumId w:val="115"/>
  </w:num>
  <w:num w:numId="31">
    <w:abstractNumId w:val="122"/>
  </w:num>
  <w:num w:numId="32">
    <w:abstractNumId w:val="150"/>
  </w:num>
  <w:num w:numId="33">
    <w:abstractNumId w:val="80"/>
  </w:num>
  <w:num w:numId="34">
    <w:abstractNumId w:val="130"/>
  </w:num>
  <w:num w:numId="35">
    <w:abstractNumId w:val="112"/>
  </w:num>
  <w:num w:numId="36">
    <w:abstractNumId w:val="101"/>
  </w:num>
  <w:num w:numId="37">
    <w:abstractNumId w:val="138"/>
  </w:num>
  <w:num w:numId="38">
    <w:abstractNumId w:val="18"/>
  </w:num>
  <w:num w:numId="39">
    <w:abstractNumId w:val="85"/>
  </w:num>
  <w:num w:numId="40">
    <w:abstractNumId w:val="5"/>
  </w:num>
  <w:num w:numId="41">
    <w:abstractNumId w:val="39"/>
  </w:num>
  <w:num w:numId="42">
    <w:abstractNumId w:val="61"/>
  </w:num>
  <w:num w:numId="43">
    <w:abstractNumId w:val="110"/>
  </w:num>
  <w:num w:numId="44">
    <w:abstractNumId w:val="84"/>
  </w:num>
  <w:num w:numId="45">
    <w:abstractNumId w:val="139"/>
  </w:num>
  <w:num w:numId="46">
    <w:abstractNumId w:val="117"/>
  </w:num>
  <w:num w:numId="47">
    <w:abstractNumId w:val="25"/>
  </w:num>
  <w:num w:numId="48">
    <w:abstractNumId w:val="3"/>
  </w:num>
  <w:num w:numId="49">
    <w:abstractNumId w:val="7"/>
  </w:num>
  <w:num w:numId="50">
    <w:abstractNumId w:val="72"/>
  </w:num>
  <w:num w:numId="51">
    <w:abstractNumId w:val="86"/>
  </w:num>
  <w:num w:numId="52">
    <w:abstractNumId w:val="73"/>
  </w:num>
  <w:num w:numId="53">
    <w:abstractNumId w:val="42"/>
  </w:num>
  <w:num w:numId="54">
    <w:abstractNumId w:val="97"/>
  </w:num>
  <w:num w:numId="55">
    <w:abstractNumId w:val="98"/>
  </w:num>
  <w:num w:numId="56">
    <w:abstractNumId w:val="44"/>
  </w:num>
  <w:num w:numId="57">
    <w:abstractNumId w:val="38"/>
  </w:num>
  <w:num w:numId="58">
    <w:abstractNumId w:val="21"/>
  </w:num>
  <w:num w:numId="59">
    <w:abstractNumId w:val="64"/>
  </w:num>
  <w:num w:numId="60">
    <w:abstractNumId w:val="2"/>
  </w:num>
  <w:num w:numId="61">
    <w:abstractNumId w:val="74"/>
  </w:num>
  <w:num w:numId="62">
    <w:abstractNumId w:val="9"/>
  </w:num>
  <w:num w:numId="63">
    <w:abstractNumId w:val="146"/>
  </w:num>
  <w:num w:numId="64">
    <w:abstractNumId w:val="55"/>
  </w:num>
  <w:num w:numId="65">
    <w:abstractNumId w:val="56"/>
  </w:num>
  <w:num w:numId="66">
    <w:abstractNumId w:val="102"/>
  </w:num>
  <w:num w:numId="67">
    <w:abstractNumId w:val="19"/>
  </w:num>
  <w:num w:numId="68">
    <w:abstractNumId w:val="52"/>
  </w:num>
  <w:num w:numId="69">
    <w:abstractNumId w:val="58"/>
  </w:num>
  <w:num w:numId="70">
    <w:abstractNumId w:val="93"/>
  </w:num>
  <w:num w:numId="71">
    <w:abstractNumId w:val="111"/>
  </w:num>
  <w:num w:numId="72">
    <w:abstractNumId w:val="124"/>
  </w:num>
  <w:num w:numId="73">
    <w:abstractNumId w:val="40"/>
  </w:num>
  <w:num w:numId="74">
    <w:abstractNumId w:val="24"/>
  </w:num>
  <w:num w:numId="75">
    <w:abstractNumId w:val="145"/>
  </w:num>
  <w:num w:numId="76">
    <w:abstractNumId w:val="81"/>
  </w:num>
  <w:num w:numId="77">
    <w:abstractNumId w:val="46"/>
  </w:num>
  <w:num w:numId="78">
    <w:abstractNumId w:val="106"/>
  </w:num>
  <w:num w:numId="79">
    <w:abstractNumId w:val="152"/>
  </w:num>
  <w:num w:numId="80">
    <w:abstractNumId w:val="89"/>
  </w:num>
  <w:num w:numId="81">
    <w:abstractNumId w:val="62"/>
  </w:num>
  <w:num w:numId="82">
    <w:abstractNumId w:val="96"/>
  </w:num>
  <w:num w:numId="83">
    <w:abstractNumId w:val="107"/>
  </w:num>
  <w:num w:numId="84">
    <w:abstractNumId w:val="88"/>
  </w:num>
  <w:num w:numId="85">
    <w:abstractNumId w:val="137"/>
  </w:num>
  <w:num w:numId="86">
    <w:abstractNumId w:val="77"/>
  </w:num>
  <w:num w:numId="87">
    <w:abstractNumId w:val="99"/>
  </w:num>
  <w:num w:numId="88">
    <w:abstractNumId w:val="5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3"/>
  </w:num>
  <w:num w:numId="90">
    <w:abstractNumId w:val="104"/>
  </w:num>
  <w:num w:numId="91">
    <w:abstractNumId w:val="144"/>
  </w:num>
  <w:num w:numId="92">
    <w:abstractNumId w:val="127"/>
  </w:num>
  <w:num w:numId="93">
    <w:abstractNumId w:val="47"/>
  </w:num>
  <w:num w:numId="9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1"/>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num>
  <w:num w:numId="98">
    <w:abstractNumId w:val="67"/>
  </w:num>
  <w:num w:numId="99">
    <w:abstractNumId w:val="94"/>
  </w:num>
  <w:num w:numId="100">
    <w:abstractNumId w:val="11"/>
  </w:num>
  <w:num w:numId="101">
    <w:abstractNumId w:val="14"/>
  </w:num>
  <w:num w:numId="102">
    <w:abstractNumId w:val="118"/>
  </w:num>
  <w:num w:numId="103">
    <w:abstractNumId w:val="59"/>
  </w:num>
  <w:num w:numId="104">
    <w:abstractNumId w:val="128"/>
  </w:num>
  <w:num w:numId="105">
    <w:abstractNumId w:val="68"/>
  </w:num>
  <w:num w:numId="106">
    <w:abstractNumId w:val="76"/>
  </w:num>
  <w:num w:numId="107">
    <w:abstractNumId w:val="141"/>
  </w:num>
  <w:num w:numId="108">
    <w:abstractNumId w:val="69"/>
  </w:num>
  <w:num w:numId="109">
    <w:abstractNumId w:val="90"/>
  </w:num>
  <w:num w:numId="110">
    <w:abstractNumId w:val="53"/>
  </w:num>
  <w:num w:numId="111">
    <w:abstractNumId w:val="82"/>
  </w:num>
  <w:num w:numId="112">
    <w:abstractNumId w:val="100"/>
  </w:num>
  <w:num w:numId="113">
    <w:abstractNumId w:val="132"/>
  </w:num>
  <w:num w:numId="114">
    <w:abstractNumId w:val="16"/>
  </w:num>
  <w:num w:numId="115">
    <w:abstractNumId w:val="95"/>
  </w:num>
  <w:num w:numId="116">
    <w:abstractNumId w:val="114"/>
  </w:num>
  <w:num w:numId="117">
    <w:abstractNumId w:val="22"/>
  </w:num>
  <w:num w:numId="118">
    <w:abstractNumId w:val="131"/>
  </w:num>
  <w:num w:numId="119">
    <w:abstractNumId w:val="66"/>
  </w:num>
  <w:num w:numId="120">
    <w:abstractNumId w:val="54"/>
  </w:num>
  <w:num w:numId="121">
    <w:abstractNumId w:val="120"/>
  </w:num>
  <w:num w:numId="122">
    <w:abstractNumId w:val="60"/>
  </w:num>
  <w:num w:numId="123">
    <w:abstractNumId w:val="13"/>
  </w:num>
  <w:num w:numId="124">
    <w:abstractNumId w:val="65"/>
  </w:num>
  <w:num w:numId="125">
    <w:abstractNumId w:val="105"/>
  </w:num>
  <w:num w:numId="126">
    <w:abstractNumId w:val="142"/>
  </w:num>
  <w:num w:numId="127">
    <w:abstractNumId w:val="143"/>
  </w:num>
  <w:num w:numId="128">
    <w:abstractNumId w:val="12"/>
  </w:num>
  <w:num w:numId="129">
    <w:abstractNumId w:val="23"/>
  </w:num>
  <w:num w:numId="130">
    <w:abstractNumId w:val="63"/>
  </w:num>
  <w:num w:numId="131">
    <w:abstractNumId w:val="34"/>
  </w:num>
  <w:num w:numId="132">
    <w:abstractNumId w:val="43"/>
  </w:num>
  <w:num w:numId="133">
    <w:abstractNumId w:val="149"/>
  </w:num>
  <w:num w:numId="134">
    <w:abstractNumId w:val="33"/>
  </w:num>
  <w:num w:numId="135">
    <w:abstractNumId w:val="136"/>
  </w:num>
  <w:num w:numId="136">
    <w:abstractNumId w:val="75"/>
  </w:num>
  <w:num w:numId="137">
    <w:abstractNumId w:val="36"/>
  </w:num>
  <w:num w:numId="138">
    <w:abstractNumId w:val="87"/>
  </w:num>
  <w:num w:numId="139">
    <w:abstractNumId w:val="10"/>
  </w:num>
  <w:num w:numId="140">
    <w:abstractNumId w:val="83"/>
  </w:num>
  <w:num w:numId="141">
    <w:abstractNumId w:val="45"/>
  </w:num>
  <w:num w:numId="142">
    <w:abstractNumId w:val="37"/>
  </w:num>
  <w:num w:numId="143">
    <w:abstractNumId w:val="15"/>
  </w:num>
  <w:num w:numId="144">
    <w:abstractNumId w:val="28"/>
  </w:num>
  <w:num w:numId="145">
    <w:abstractNumId w:val="133"/>
  </w:num>
  <w:num w:numId="146">
    <w:abstractNumId w:val="125"/>
  </w:num>
  <w:num w:numId="147">
    <w:abstractNumId w:val="31"/>
  </w:num>
  <w:num w:numId="148">
    <w:abstractNumId w:val="119"/>
  </w:num>
  <w:num w:numId="149">
    <w:abstractNumId w:val="129"/>
  </w:num>
  <w:num w:numId="150">
    <w:abstractNumId w:val="35"/>
  </w:num>
  <w:num w:numId="151">
    <w:abstractNumId w:val="50"/>
  </w:num>
  <w:num w:numId="152">
    <w:abstractNumId w:val="48"/>
  </w:num>
  <w:num w:numId="153">
    <w:abstractNumId w:val="17"/>
  </w:num>
  <w:num w:numId="154">
    <w:abstractNumId w:val="140"/>
  </w:num>
  <w:num w:numId="155">
    <w:abstractNumId w:val="1"/>
  </w:num>
  <w:num w:numId="156">
    <w:abstractNumId w:val="14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B6"/>
    <w:rsid w:val="00000DA5"/>
    <w:rsid w:val="00001A20"/>
    <w:rsid w:val="00001CDD"/>
    <w:rsid w:val="00002D7C"/>
    <w:rsid w:val="000040EE"/>
    <w:rsid w:val="000042AD"/>
    <w:rsid w:val="00004A27"/>
    <w:rsid w:val="00004AD4"/>
    <w:rsid w:val="00004B63"/>
    <w:rsid w:val="000052A1"/>
    <w:rsid w:val="000059FA"/>
    <w:rsid w:val="00005CB1"/>
    <w:rsid w:val="00006DAF"/>
    <w:rsid w:val="00006E13"/>
    <w:rsid w:val="00007B6D"/>
    <w:rsid w:val="00007C10"/>
    <w:rsid w:val="00010663"/>
    <w:rsid w:val="00011055"/>
    <w:rsid w:val="000110D8"/>
    <w:rsid w:val="00011517"/>
    <w:rsid w:val="00011659"/>
    <w:rsid w:val="00011F4A"/>
    <w:rsid w:val="00012305"/>
    <w:rsid w:val="0001297D"/>
    <w:rsid w:val="00013905"/>
    <w:rsid w:val="000155F7"/>
    <w:rsid w:val="00015D1D"/>
    <w:rsid w:val="0002204C"/>
    <w:rsid w:val="0002241D"/>
    <w:rsid w:val="000228E9"/>
    <w:rsid w:val="000235C9"/>
    <w:rsid w:val="00025663"/>
    <w:rsid w:val="0002771F"/>
    <w:rsid w:val="000300E3"/>
    <w:rsid w:val="00030FD2"/>
    <w:rsid w:val="00031A37"/>
    <w:rsid w:val="00033627"/>
    <w:rsid w:val="00033CCC"/>
    <w:rsid w:val="000342F1"/>
    <w:rsid w:val="00034486"/>
    <w:rsid w:val="00034D61"/>
    <w:rsid w:val="00035471"/>
    <w:rsid w:val="00036E64"/>
    <w:rsid w:val="00041B7E"/>
    <w:rsid w:val="00042D07"/>
    <w:rsid w:val="00043A2E"/>
    <w:rsid w:val="00043F32"/>
    <w:rsid w:val="00044CA5"/>
    <w:rsid w:val="000460C5"/>
    <w:rsid w:val="00046AD4"/>
    <w:rsid w:val="000501E6"/>
    <w:rsid w:val="00050EA0"/>
    <w:rsid w:val="00051665"/>
    <w:rsid w:val="00051D5E"/>
    <w:rsid w:val="00052A93"/>
    <w:rsid w:val="0005425E"/>
    <w:rsid w:val="0005439B"/>
    <w:rsid w:val="00054A06"/>
    <w:rsid w:val="00054CC2"/>
    <w:rsid w:val="00055A79"/>
    <w:rsid w:val="00056909"/>
    <w:rsid w:val="000606F1"/>
    <w:rsid w:val="00060950"/>
    <w:rsid w:val="00060A63"/>
    <w:rsid w:val="00060E5D"/>
    <w:rsid w:val="000620A4"/>
    <w:rsid w:val="00062843"/>
    <w:rsid w:val="000628F0"/>
    <w:rsid w:val="0006351D"/>
    <w:rsid w:val="00064F33"/>
    <w:rsid w:val="0006520B"/>
    <w:rsid w:val="00065ACB"/>
    <w:rsid w:val="00067534"/>
    <w:rsid w:val="00067928"/>
    <w:rsid w:val="00070CD3"/>
    <w:rsid w:val="00072112"/>
    <w:rsid w:val="00072603"/>
    <w:rsid w:val="00072E44"/>
    <w:rsid w:val="00075184"/>
    <w:rsid w:val="000753ED"/>
    <w:rsid w:val="0007729A"/>
    <w:rsid w:val="0007775B"/>
    <w:rsid w:val="0007786C"/>
    <w:rsid w:val="00077C1E"/>
    <w:rsid w:val="0008144B"/>
    <w:rsid w:val="00082101"/>
    <w:rsid w:val="00082BD4"/>
    <w:rsid w:val="00082C17"/>
    <w:rsid w:val="00083938"/>
    <w:rsid w:val="000839FC"/>
    <w:rsid w:val="00083C13"/>
    <w:rsid w:val="00084D74"/>
    <w:rsid w:val="000858DE"/>
    <w:rsid w:val="000871B3"/>
    <w:rsid w:val="00087DF9"/>
    <w:rsid w:val="0009053B"/>
    <w:rsid w:val="00092705"/>
    <w:rsid w:val="00093DD3"/>
    <w:rsid w:val="000A087C"/>
    <w:rsid w:val="000A160E"/>
    <w:rsid w:val="000A18CE"/>
    <w:rsid w:val="000A26C6"/>
    <w:rsid w:val="000A368A"/>
    <w:rsid w:val="000A6AEA"/>
    <w:rsid w:val="000A6F9C"/>
    <w:rsid w:val="000B16C3"/>
    <w:rsid w:val="000B1716"/>
    <w:rsid w:val="000B1BD6"/>
    <w:rsid w:val="000B1BF7"/>
    <w:rsid w:val="000B3096"/>
    <w:rsid w:val="000B343A"/>
    <w:rsid w:val="000C0322"/>
    <w:rsid w:val="000C17CB"/>
    <w:rsid w:val="000C2AC8"/>
    <w:rsid w:val="000C30D9"/>
    <w:rsid w:val="000C3809"/>
    <w:rsid w:val="000C3E55"/>
    <w:rsid w:val="000C4DE2"/>
    <w:rsid w:val="000C5893"/>
    <w:rsid w:val="000C65D6"/>
    <w:rsid w:val="000C7D1C"/>
    <w:rsid w:val="000D1E14"/>
    <w:rsid w:val="000D2719"/>
    <w:rsid w:val="000D3CD5"/>
    <w:rsid w:val="000D5C14"/>
    <w:rsid w:val="000D7013"/>
    <w:rsid w:val="000D78CE"/>
    <w:rsid w:val="000E14F6"/>
    <w:rsid w:val="000E1FA1"/>
    <w:rsid w:val="000E2181"/>
    <w:rsid w:val="000E4553"/>
    <w:rsid w:val="000E49CF"/>
    <w:rsid w:val="000E5BB7"/>
    <w:rsid w:val="000E68DD"/>
    <w:rsid w:val="000E7DB2"/>
    <w:rsid w:val="000F1CF1"/>
    <w:rsid w:val="000F1F60"/>
    <w:rsid w:val="000F29D0"/>
    <w:rsid w:val="000F29F5"/>
    <w:rsid w:val="000F2A41"/>
    <w:rsid w:val="000F2CB3"/>
    <w:rsid w:val="000F2DD3"/>
    <w:rsid w:val="000F376C"/>
    <w:rsid w:val="000F3D8A"/>
    <w:rsid w:val="000F41CA"/>
    <w:rsid w:val="000F5009"/>
    <w:rsid w:val="000F72FD"/>
    <w:rsid w:val="000F735E"/>
    <w:rsid w:val="000F7E92"/>
    <w:rsid w:val="00101BC2"/>
    <w:rsid w:val="001026A2"/>
    <w:rsid w:val="00103641"/>
    <w:rsid w:val="001051E1"/>
    <w:rsid w:val="00106F77"/>
    <w:rsid w:val="00107F2F"/>
    <w:rsid w:val="00110A01"/>
    <w:rsid w:val="00110E73"/>
    <w:rsid w:val="001120DF"/>
    <w:rsid w:val="0011463A"/>
    <w:rsid w:val="00114D10"/>
    <w:rsid w:val="00115DBA"/>
    <w:rsid w:val="001167A3"/>
    <w:rsid w:val="00116BAE"/>
    <w:rsid w:val="0011759B"/>
    <w:rsid w:val="001221BD"/>
    <w:rsid w:val="0012245E"/>
    <w:rsid w:val="00122D43"/>
    <w:rsid w:val="00123A4E"/>
    <w:rsid w:val="00124257"/>
    <w:rsid w:val="00124E7F"/>
    <w:rsid w:val="001258F0"/>
    <w:rsid w:val="00125CF7"/>
    <w:rsid w:val="00126393"/>
    <w:rsid w:val="00130299"/>
    <w:rsid w:val="001302CC"/>
    <w:rsid w:val="00131313"/>
    <w:rsid w:val="001316A1"/>
    <w:rsid w:val="00132054"/>
    <w:rsid w:val="001370BC"/>
    <w:rsid w:val="0013753A"/>
    <w:rsid w:val="00137B70"/>
    <w:rsid w:val="00137DF2"/>
    <w:rsid w:val="0014186B"/>
    <w:rsid w:val="001433E4"/>
    <w:rsid w:val="001439A5"/>
    <w:rsid w:val="001440BE"/>
    <w:rsid w:val="001440DA"/>
    <w:rsid w:val="001446F4"/>
    <w:rsid w:val="001447F5"/>
    <w:rsid w:val="00144D61"/>
    <w:rsid w:val="00144F7A"/>
    <w:rsid w:val="00145EB6"/>
    <w:rsid w:val="0015008D"/>
    <w:rsid w:val="00150907"/>
    <w:rsid w:val="00150A42"/>
    <w:rsid w:val="00151014"/>
    <w:rsid w:val="00153C0B"/>
    <w:rsid w:val="001543DF"/>
    <w:rsid w:val="00156D75"/>
    <w:rsid w:val="0016025A"/>
    <w:rsid w:val="00163016"/>
    <w:rsid w:val="00163093"/>
    <w:rsid w:val="00163E29"/>
    <w:rsid w:val="00164F97"/>
    <w:rsid w:val="00165375"/>
    <w:rsid w:val="001664E6"/>
    <w:rsid w:val="001665B5"/>
    <w:rsid w:val="00166DC7"/>
    <w:rsid w:val="001675CF"/>
    <w:rsid w:val="00170237"/>
    <w:rsid w:val="00174988"/>
    <w:rsid w:val="00175F6B"/>
    <w:rsid w:val="00177019"/>
    <w:rsid w:val="00177CB0"/>
    <w:rsid w:val="00177D6F"/>
    <w:rsid w:val="00180FC8"/>
    <w:rsid w:val="0018114F"/>
    <w:rsid w:val="00181FA8"/>
    <w:rsid w:val="0018224C"/>
    <w:rsid w:val="0018291F"/>
    <w:rsid w:val="00183219"/>
    <w:rsid w:val="00183FEF"/>
    <w:rsid w:val="00184008"/>
    <w:rsid w:val="00184212"/>
    <w:rsid w:val="00186A6B"/>
    <w:rsid w:val="001877EC"/>
    <w:rsid w:val="00187AE3"/>
    <w:rsid w:val="00187DCE"/>
    <w:rsid w:val="00190F77"/>
    <w:rsid w:val="00192488"/>
    <w:rsid w:val="001926BC"/>
    <w:rsid w:val="0019344C"/>
    <w:rsid w:val="001934EE"/>
    <w:rsid w:val="00193664"/>
    <w:rsid w:val="001945D2"/>
    <w:rsid w:val="00194B7F"/>
    <w:rsid w:val="00195677"/>
    <w:rsid w:val="00195925"/>
    <w:rsid w:val="00196971"/>
    <w:rsid w:val="001A08A9"/>
    <w:rsid w:val="001A0CBE"/>
    <w:rsid w:val="001A277A"/>
    <w:rsid w:val="001A4426"/>
    <w:rsid w:val="001A596F"/>
    <w:rsid w:val="001A5A3B"/>
    <w:rsid w:val="001B1F3A"/>
    <w:rsid w:val="001B3837"/>
    <w:rsid w:val="001C64DD"/>
    <w:rsid w:val="001D0657"/>
    <w:rsid w:val="001D139D"/>
    <w:rsid w:val="001E00CF"/>
    <w:rsid w:val="001E04B7"/>
    <w:rsid w:val="001E113A"/>
    <w:rsid w:val="001E14D7"/>
    <w:rsid w:val="001E253C"/>
    <w:rsid w:val="001E3DAE"/>
    <w:rsid w:val="001E3EEA"/>
    <w:rsid w:val="001E4A0D"/>
    <w:rsid w:val="001E5981"/>
    <w:rsid w:val="001E6795"/>
    <w:rsid w:val="001E6FA2"/>
    <w:rsid w:val="001E7A8D"/>
    <w:rsid w:val="001F01EA"/>
    <w:rsid w:val="001F056D"/>
    <w:rsid w:val="001F05E1"/>
    <w:rsid w:val="001F1BEC"/>
    <w:rsid w:val="001F2AC3"/>
    <w:rsid w:val="001F2F42"/>
    <w:rsid w:val="001F30B3"/>
    <w:rsid w:val="001F3759"/>
    <w:rsid w:val="001F3A54"/>
    <w:rsid w:val="001F6676"/>
    <w:rsid w:val="001F67E5"/>
    <w:rsid w:val="001F7900"/>
    <w:rsid w:val="0020024E"/>
    <w:rsid w:val="0020109F"/>
    <w:rsid w:val="002017BC"/>
    <w:rsid w:val="002058E9"/>
    <w:rsid w:val="00206A41"/>
    <w:rsid w:val="002072EA"/>
    <w:rsid w:val="00210A14"/>
    <w:rsid w:val="00212814"/>
    <w:rsid w:val="002137A7"/>
    <w:rsid w:val="002140A7"/>
    <w:rsid w:val="002155C0"/>
    <w:rsid w:val="002171FE"/>
    <w:rsid w:val="002178AE"/>
    <w:rsid w:val="00221397"/>
    <w:rsid w:val="002224EF"/>
    <w:rsid w:val="00222DE8"/>
    <w:rsid w:val="00222FE6"/>
    <w:rsid w:val="00224286"/>
    <w:rsid w:val="00224665"/>
    <w:rsid w:val="0022522D"/>
    <w:rsid w:val="0022610D"/>
    <w:rsid w:val="002275E0"/>
    <w:rsid w:val="00227B68"/>
    <w:rsid w:val="00230646"/>
    <w:rsid w:val="002306FB"/>
    <w:rsid w:val="00231729"/>
    <w:rsid w:val="00232AD8"/>
    <w:rsid w:val="002342B0"/>
    <w:rsid w:val="00234B7F"/>
    <w:rsid w:val="0023550A"/>
    <w:rsid w:val="00243497"/>
    <w:rsid w:val="002442C0"/>
    <w:rsid w:val="00246BE6"/>
    <w:rsid w:val="0025242E"/>
    <w:rsid w:val="00255375"/>
    <w:rsid w:val="00255C1A"/>
    <w:rsid w:val="002561AB"/>
    <w:rsid w:val="002563AB"/>
    <w:rsid w:val="00256D8F"/>
    <w:rsid w:val="00256E1B"/>
    <w:rsid w:val="00260DCB"/>
    <w:rsid w:val="00260F3F"/>
    <w:rsid w:val="002613B1"/>
    <w:rsid w:val="00263F24"/>
    <w:rsid w:val="002641D2"/>
    <w:rsid w:val="0026504F"/>
    <w:rsid w:val="00265064"/>
    <w:rsid w:val="00265E4E"/>
    <w:rsid w:val="00267446"/>
    <w:rsid w:val="00270C5F"/>
    <w:rsid w:val="00271048"/>
    <w:rsid w:val="00273369"/>
    <w:rsid w:val="00273F0F"/>
    <w:rsid w:val="00275227"/>
    <w:rsid w:val="00276761"/>
    <w:rsid w:val="00276B56"/>
    <w:rsid w:val="00277C84"/>
    <w:rsid w:val="00280338"/>
    <w:rsid w:val="002813EB"/>
    <w:rsid w:val="00281A09"/>
    <w:rsid w:val="00283D91"/>
    <w:rsid w:val="0028417C"/>
    <w:rsid w:val="00285728"/>
    <w:rsid w:val="00285EC1"/>
    <w:rsid w:val="00287728"/>
    <w:rsid w:val="00294572"/>
    <w:rsid w:val="00294E02"/>
    <w:rsid w:val="0029518E"/>
    <w:rsid w:val="0029540F"/>
    <w:rsid w:val="002970D8"/>
    <w:rsid w:val="002A0F6B"/>
    <w:rsid w:val="002A1E65"/>
    <w:rsid w:val="002A22B3"/>
    <w:rsid w:val="002A3D28"/>
    <w:rsid w:val="002B0A64"/>
    <w:rsid w:val="002B0BD0"/>
    <w:rsid w:val="002B1746"/>
    <w:rsid w:val="002B2486"/>
    <w:rsid w:val="002B2FB1"/>
    <w:rsid w:val="002B302F"/>
    <w:rsid w:val="002B4EE3"/>
    <w:rsid w:val="002B5BB8"/>
    <w:rsid w:val="002B6B66"/>
    <w:rsid w:val="002B7E1C"/>
    <w:rsid w:val="002C0701"/>
    <w:rsid w:val="002C245C"/>
    <w:rsid w:val="002C26CD"/>
    <w:rsid w:val="002C2752"/>
    <w:rsid w:val="002C2B31"/>
    <w:rsid w:val="002C418F"/>
    <w:rsid w:val="002C466B"/>
    <w:rsid w:val="002C4C5E"/>
    <w:rsid w:val="002C4FC3"/>
    <w:rsid w:val="002C73C5"/>
    <w:rsid w:val="002D1DAD"/>
    <w:rsid w:val="002D2129"/>
    <w:rsid w:val="002D3660"/>
    <w:rsid w:val="002D39CC"/>
    <w:rsid w:val="002D4111"/>
    <w:rsid w:val="002D421D"/>
    <w:rsid w:val="002D4954"/>
    <w:rsid w:val="002D60F0"/>
    <w:rsid w:val="002D65E0"/>
    <w:rsid w:val="002D680C"/>
    <w:rsid w:val="002D6D88"/>
    <w:rsid w:val="002D7610"/>
    <w:rsid w:val="002D77F3"/>
    <w:rsid w:val="002E0ECA"/>
    <w:rsid w:val="002E0FCF"/>
    <w:rsid w:val="002E14EC"/>
    <w:rsid w:val="002E37E8"/>
    <w:rsid w:val="002E3C7C"/>
    <w:rsid w:val="002E3EAA"/>
    <w:rsid w:val="002E5C52"/>
    <w:rsid w:val="002E68DB"/>
    <w:rsid w:val="002E6A39"/>
    <w:rsid w:val="002E6D57"/>
    <w:rsid w:val="002E6DFA"/>
    <w:rsid w:val="002F0953"/>
    <w:rsid w:val="002F0D72"/>
    <w:rsid w:val="002F15DC"/>
    <w:rsid w:val="002F22F5"/>
    <w:rsid w:val="002F2FD3"/>
    <w:rsid w:val="002F5FDE"/>
    <w:rsid w:val="002F7D54"/>
    <w:rsid w:val="00303214"/>
    <w:rsid w:val="003036D5"/>
    <w:rsid w:val="00304768"/>
    <w:rsid w:val="00304B25"/>
    <w:rsid w:val="00304F22"/>
    <w:rsid w:val="00307DFE"/>
    <w:rsid w:val="003102D4"/>
    <w:rsid w:val="003123CA"/>
    <w:rsid w:val="0031293B"/>
    <w:rsid w:val="00312EB0"/>
    <w:rsid w:val="00314289"/>
    <w:rsid w:val="00314CCD"/>
    <w:rsid w:val="003154BF"/>
    <w:rsid w:val="00315A92"/>
    <w:rsid w:val="00315F51"/>
    <w:rsid w:val="00316258"/>
    <w:rsid w:val="00316CB5"/>
    <w:rsid w:val="0031741E"/>
    <w:rsid w:val="003206B6"/>
    <w:rsid w:val="00320908"/>
    <w:rsid w:val="00321F22"/>
    <w:rsid w:val="0032239D"/>
    <w:rsid w:val="003238D4"/>
    <w:rsid w:val="00324BFA"/>
    <w:rsid w:val="0032612D"/>
    <w:rsid w:val="00326C7B"/>
    <w:rsid w:val="00330CD0"/>
    <w:rsid w:val="0033174C"/>
    <w:rsid w:val="00331806"/>
    <w:rsid w:val="0033563F"/>
    <w:rsid w:val="00335AB9"/>
    <w:rsid w:val="00335B22"/>
    <w:rsid w:val="0033789A"/>
    <w:rsid w:val="0034019C"/>
    <w:rsid w:val="00340E12"/>
    <w:rsid w:val="00340E84"/>
    <w:rsid w:val="0034265C"/>
    <w:rsid w:val="003426A8"/>
    <w:rsid w:val="003444FC"/>
    <w:rsid w:val="0034546C"/>
    <w:rsid w:val="00345605"/>
    <w:rsid w:val="00345FA7"/>
    <w:rsid w:val="003461C5"/>
    <w:rsid w:val="00346222"/>
    <w:rsid w:val="00346BD4"/>
    <w:rsid w:val="00346C4F"/>
    <w:rsid w:val="00346D40"/>
    <w:rsid w:val="00346F24"/>
    <w:rsid w:val="0034795C"/>
    <w:rsid w:val="00350C30"/>
    <w:rsid w:val="00350F17"/>
    <w:rsid w:val="00351FAD"/>
    <w:rsid w:val="00352418"/>
    <w:rsid w:val="00352B8D"/>
    <w:rsid w:val="00353552"/>
    <w:rsid w:val="00353D89"/>
    <w:rsid w:val="0035475C"/>
    <w:rsid w:val="00355699"/>
    <w:rsid w:val="00356059"/>
    <w:rsid w:val="00356BE0"/>
    <w:rsid w:val="003604F0"/>
    <w:rsid w:val="003612DE"/>
    <w:rsid w:val="00361D36"/>
    <w:rsid w:val="00362968"/>
    <w:rsid w:val="00363D53"/>
    <w:rsid w:val="00363DEC"/>
    <w:rsid w:val="00364AC3"/>
    <w:rsid w:val="0036550C"/>
    <w:rsid w:val="003658C9"/>
    <w:rsid w:val="00365FBC"/>
    <w:rsid w:val="003660F4"/>
    <w:rsid w:val="00367FBB"/>
    <w:rsid w:val="00370E5B"/>
    <w:rsid w:val="00370EE8"/>
    <w:rsid w:val="00371417"/>
    <w:rsid w:val="00371DD2"/>
    <w:rsid w:val="00371FC3"/>
    <w:rsid w:val="00372AA6"/>
    <w:rsid w:val="003730A6"/>
    <w:rsid w:val="003750D5"/>
    <w:rsid w:val="00375F7B"/>
    <w:rsid w:val="003774B9"/>
    <w:rsid w:val="003823F5"/>
    <w:rsid w:val="00383B96"/>
    <w:rsid w:val="00384362"/>
    <w:rsid w:val="003862DB"/>
    <w:rsid w:val="00387D41"/>
    <w:rsid w:val="0039029C"/>
    <w:rsid w:val="003923CF"/>
    <w:rsid w:val="003937E9"/>
    <w:rsid w:val="00393923"/>
    <w:rsid w:val="003939B1"/>
    <w:rsid w:val="00394E7E"/>
    <w:rsid w:val="00394ED1"/>
    <w:rsid w:val="00394F44"/>
    <w:rsid w:val="00394FBD"/>
    <w:rsid w:val="00395B08"/>
    <w:rsid w:val="003960BB"/>
    <w:rsid w:val="003967BC"/>
    <w:rsid w:val="00397AD3"/>
    <w:rsid w:val="003A1ACE"/>
    <w:rsid w:val="003A1C52"/>
    <w:rsid w:val="003A3A41"/>
    <w:rsid w:val="003A5691"/>
    <w:rsid w:val="003A6116"/>
    <w:rsid w:val="003A62B3"/>
    <w:rsid w:val="003A70B2"/>
    <w:rsid w:val="003B0B2C"/>
    <w:rsid w:val="003B0B9D"/>
    <w:rsid w:val="003B0D84"/>
    <w:rsid w:val="003B26C3"/>
    <w:rsid w:val="003B274B"/>
    <w:rsid w:val="003B3257"/>
    <w:rsid w:val="003B38BF"/>
    <w:rsid w:val="003B578F"/>
    <w:rsid w:val="003B6289"/>
    <w:rsid w:val="003B6597"/>
    <w:rsid w:val="003B67CC"/>
    <w:rsid w:val="003B75E3"/>
    <w:rsid w:val="003C0492"/>
    <w:rsid w:val="003C0B04"/>
    <w:rsid w:val="003C4150"/>
    <w:rsid w:val="003C4190"/>
    <w:rsid w:val="003C5124"/>
    <w:rsid w:val="003D3BF6"/>
    <w:rsid w:val="003D4866"/>
    <w:rsid w:val="003D53B5"/>
    <w:rsid w:val="003D5539"/>
    <w:rsid w:val="003D5F12"/>
    <w:rsid w:val="003D61EF"/>
    <w:rsid w:val="003D6515"/>
    <w:rsid w:val="003D7000"/>
    <w:rsid w:val="003D732A"/>
    <w:rsid w:val="003E029C"/>
    <w:rsid w:val="003E1C7A"/>
    <w:rsid w:val="003E1F84"/>
    <w:rsid w:val="003E22A8"/>
    <w:rsid w:val="003E2C2E"/>
    <w:rsid w:val="003E37CE"/>
    <w:rsid w:val="003E4D93"/>
    <w:rsid w:val="003E5571"/>
    <w:rsid w:val="003E7319"/>
    <w:rsid w:val="003F210C"/>
    <w:rsid w:val="003F22CE"/>
    <w:rsid w:val="003F3FDC"/>
    <w:rsid w:val="003F45AA"/>
    <w:rsid w:val="003F4C93"/>
    <w:rsid w:val="003F5AD0"/>
    <w:rsid w:val="003F62C5"/>
    <w:rsid w:val="0040078C"/>
    <w:rsid w:val="004017F9"/>
    <w:rsid w:val="004031A6"/>
    <w:rsid w:val="004035A2"/>
    <w:rsid w:val="00406000"/>
    <w:rsid w:val="00410410"/>
    <w:rsid w:val="00410A1E"/>
    <w:rsid w:val="00410DF9"/>
    <w:rsid w:val="00411F8E"/>
    <w:rsid w:val="00414A53"/>
    <w:rsid w:val="00414D4B"/>
    <w:rsid w:val="00414EDD"/>
    <w:rsid w:val="00414F46"/>
    <w:rsid w:val="004165BD"/>
    <w:rsid w:val="00417457"/>
    <w:rsid w:val="00417AFD"/>
    <w:rsid w:val="004227AE"/>
    <w:rsid w:val="00422F4B"/>
    <w:rsid w:val="004236BD"/>
    <w:rsid w:val="0042431E"/>
    <w:rsid w:val="00425369"/>
    <w:rsid w:val="004264E9"/>
    <w:rsid w:val="00431DDB"/>
    <w:rsid w:val="004320CF"/>
    <w:rsid w:val="00432922"/>
    <w:rsid w:val="00433726"/>
    <w:rsid w:val="00433F08"/>
    <w:rsid w:val="004345B7"/>
    <w:rsid w:val="00440D60"/>
    <w:rsid w:val="00441117"/>
    <w:rsid w:val="00441F62"/>
    <w:rsid w:val="00442C95"/>
    <w:rsid w:val="00442F69"/>
    <w:rsid w:val="00443327"/>
    <w:rsid w:val="00444A42"/>
    <w:rsid w:val="004464F5"/>
    <w:rsid w:val="00450134"/>
    <w:rsid w:val="004539A0"/>
    <w:rsid w:val="00453F43"/>
    <w:rsid w:val="004542DA"/>
    <w:rsid w:val="00454355"/>
    <w:rsid w:val="0045501D"/>
    <w:rsid w:val="004557B0"/>
    <w:rsid w:val="00457D74"/>
    <w:rsid w:val="004603CF"/>
    <w:rsid w:val="004611A5"/>
    <w:rsid w:val="004619F1"/>
    <w:rsid w:val="004637C0"/>
    <w:rsid w:val="00463ABA"/>
    <w:rsid w:val="00465245"/>
    <w:rsid w:val="00465509"/>
    <w:rsid w:val="00466B1F"/>
    <w:rsid w:val="0047059F"/>
    <w:rsid w:val="0047125B"/>
    <w:rsid w:val="00472B0A"/>
    <w:rsid w:val="00473060"/>
    <w:rsid w:val="00473290"/>
    <w:rsid w:val="0047408E"/>
    <w:rsid w:val="00474BF3"/>
    <w:rsid w:val="0047619C"/>
    <w:rsid w:val="00477ABC"/>
    <w:rsid w:val="0048124E"/>
    <w:rsid w:val="00482159"/>
    <w:rsid w:val="0048366E"/>
    <w:rsid w:val="00483BB3"/>
    <w:rsid w:val="00483C20"/>
    <w:rsid w:val="00483EA6"/>
    <w:rsid w:val="00484C9C"/>
    <w:rsid w:val="0048508E"/>
    <w:rsid w:val="00485F33"/>
    <w:rsid w:val="00487F0A"/>
    <w:rsid w:val="00491D4B"/>
    <w:rsid w:val="004929CE"/>
    <w:rsid w:val="00494301"/>
    <w:rsid w:val="0049580A"/>
    <w:rsid w:val="004964D2"/>
    <w:rsid w:val="00497F3B"/>
    <w:rsid w:val="004A01C1"/>
    <w:rsid w:val="004A3F62"/>
    <w:rsid w:val="004A5816"/>
    <w:rsid w:val="004A5B68"/>
    <w:rsid w:val="004A5E5B"/>
    <w:rsid w:val="004A7398"/>
    <w:rsid w:val="004A797D"/>
    <w:rsid w:val="004B2551"/>
    <w:rsid w:val="004B3692"/>
    <w:rsid w:val="004B499D"/>
    <w:rsid w:val="004B4B25"/>
    <w:rsid w:val="004B5892"/>
    <w:rsid w:val="004B5A79"/>
    <w:rsid w:val="004B6415"/>
    <w:rsid w:val="004C1BC7"/>
    <w:rsid w:val="004C4C77"/>
    <w:rsid w:val="004C4FBF"/>
    <w:rsid w:val="004C5DDA"/>
    <w:rsid w:val="004C7076"/>
    <w:rsid w:val="004D32D1"/>
    <w:rsid w:val="004D32E8"/>
    <w:rsid w:val="004D3DA3"/>
    <w:rsid w:val="004D4508"/>
    <w:rsid w:val="004D5BA3"/>
    <w:rsid w:val="004D79D5"/>
    <w:rsid w:val="004E00DE"/>
    <w:rsid w:val="004E1A41"/>
    <w:rsid w:val="004E1A5F"/>
    <w:rsid w:val="004E2414"/>
    <w:rsid w:val="004E2A0F"/>
    <w:rsid w:val="004E4592"/>
    <w:rsid w:val="004E49CC"/>
    <w:rsid w:val="004E5864"/>
    <w:rsid w:val="004E5A96"/>
    <w:rsid w:val="004E6772"/>
    <w:rsid w:val="004E7279"/>
    <w:rsid w:val="004F2442"/>
    <w:rsid w:val="004F2F6B"/>
    <w:rsid w:val="004F3A35"/>
    <w:rsid w:val="004F5019"/>
    <w:rsid w:val="004F56A4"/>
    <w:rsid w:val="004F666B"/>
    <w:rsid w:val="004F673E"/>
    <w:rsid w:val="004F6EB6"/>
    <w:rsid w:val="004F7F8D"/>
    <w:rsid w:val="0050004D"/>
    <w:rsid w:val="0050097E"/>
    <w:rsid w:val="005019FC"/>
    <w:rsid w:val="00501A70"/>
    <w:rsid w:val="00502D64"/>
    <w:rsid w:val="005059BC"/>
    <w:rsid w:val="00505AB6"/>
    <w:rsid w:val="00505D6D"/>
    <w:rsid w:val="00506758"/>
    <w:rsid w:val="0050706B"/>
    <w:rsid w:val="005071BC"/>
    <w:rsid w:val="005124D5"/>
    <w:rsid w:val="0051292F"/>
    <w:rsid w:val="00513A17"/>
    <w:rsid w:val="005165E8"/>
    <w:rsid w:val="0051754E"/>
    <w:rsid w:val="00520A04"/>
    <w:rsid w:val="00521013"/>
    <w:rsid w:val="00521185"/>
    <w:rsid w:val="005211E6"/>
    <w:rsid w:val="00522125"/>
    <w:rsid w:val="00522378"/>
    <w:rsid w:val="00522417"/>
    <w:rsid w:val="0052589F"/>
    <w:rsid w:val="00526B1F"/>
    <w:rsid w:val="0052792A"/>
    <w:rsid w:val="00527A2D"/>
    <w:rsid w:val="00531E79"/>
    <w:rsid w:val="00532F20"/>
    <w:rsid w:val="0053327F"/>
    <w:rsid w:val="00534CEB"/>
    <w:rsid w:val="00536CC5"/>
    <w:rsid w:val="0054089B"/>
    <w:rsid w:val="00541444"/>
    <w:rsid w:val="0054150A"/>
    <w:rsid w:val="00542FFA"/>
    <w:rsid w:val="0054328C"/>
    <w:rsid w:val="00543696"/>
    <w:rsid w:val="0054716D"/>
    <w:rsid w:val="0054769A"/>
    <w:rsid w:val="0055285F"/>
    <w:rsid w:val="00553655"/>
    <w:rsid w:val="005537F0"/>
    <w:rsid w:val="0055579B"/>
    <w:rsid w:val="0055726B"/>
    <w:rsid w:val="00560DFC"/>
    <w:rsid w:val="005664ED"/>
    <w:rsid w:val="005674EB"/>
    <w:rsid w:val="00570BDE"/>
    <w:rsid w:val="00572DCB"/>
    <w:rsid w:val="005740E6"/>
    <w:rsid w:val="00574A2B"/>
    <w:rsid w:val="0057502F"/>
    <w:rsid w:val="00576BA0"/>
    <w:rsid w:val="00580A45"/>
    <w:rsid w:val="005812A1"/>
    <w:rsid w:val="00582D9C"/>
    <w:rsid w:val="0058483B"/>
    <w:rsid w:val="0058672C"/>
    <w:rsid w:val="00590A12"/>
    <w:rsid w:val="00590F8F"/>
    <w:rsid w:val="00594FD4"/>
    <w:rsid w:val="0059595F"/>
    <w:rsid w:val="005A097D"/>
    <w:rsid w:val="005A24D6"/>
    <w:rsid w:val="005A2843"/>
    <w:rsid w:val="005A3F94"/>
    <w:rsid w:val="005A4E77"/>
    <w:rsid w:val="005A5A55"/>
    <w:rsid w:val="005A5C4C"/>
    <w:rsid w:val="005A7B54"/>
    <w:rsid w:val="005B0215"/>
    <w:rsid w:val="005B040F"/>
    <w:rsid w:val="005B0DEB"/>
    <w:rsid w:val="005B107F"/>
    <w:rsid w:val="005B13DD"/>
    <w:rsid w:val="005B2958"/>
    <w:rsid w:val="005B2EA3"/>
    <w:rsid w:val="005B5290"/>
    <w:rsid w:val="005B6DBC"/>
    <w:rsid w:val="005B7B6E"/>
    <w:rsid w:val="005C0DA9"/>
    <w:rsid w:val="005C20A1"/>
    <w:rsid w:val="005C223B"/>
    <w:rsid w:val="005C4005"/>
    <w:rsid w:val="005C4DFE"/>
    <w:rsid w:val="005C5220"/>
    <w:rsid w:val="005D1E46"/>
    <w:rsid w:val="005D227A"/>
    <w:rsid w:val="005D2C6D"/>
    <w:rsid w:val="005D3928"/>
    <w:rsid w:val="005D4076"/>
    <w:rsid w:val="005D5273"/>
    <w:rsid w:val="005D6D8D"/>
    <w:rsid w:val="005D748E"/>
    <w:rsid w:val="005E0199"/>
    <w:rsid w:val="005E0D06"/>
    <w:rsid w:val="005E2087"/>
    <w:rsid w:val="005E2192"/>
    <w:rsid w:val="005E2973"/>
    <w:rsid w:val="005E2E44"/>
    <w:rsid w:val="005E347C"/>
    <w:rsid w:val="005E385C"/>
    <w:rsid w:val="005E4BB3"/>
    <w:rsid w:val="005E57C7"/>
    <w:rsid w:val="005E5A90"/>
    <w:rsid w:val="005E71BA"/>
    <w:rsid w:val="005E71CB"/>
    <w:rsid w:val="005F04F6"/>
    <w:rsid w:val="005F19F3"/>
    <w:rsid w:val="005F21AB"/>
    <w:rsid w:val="005F5A73"/>
    <w:rsid w:val="005F6B68"/>
    <w:rsid w:val="005F7918"/>
    <w:rsid w:val="005F7D85"/>
    <w:rsid w:val="00600054"/>
    <w:rsid w:val="006016F7"/>
    <w:rsid w:val="00601CF1"/>
    <w:rsid w:val="006023C5"/>
    <w:rsid w:val="00602EFF"/>
    <w:rsid w:val="00602FFA"/>
    <w:rsid w:val="006037A0"/>
    <w:rsid w:val="006042F4"/>
    <w:rsid w:val="006055F0"/>
    <w:rsid w:val="006056B1"/>
    <w:rsid w:val="0060646C"/>
    <w:rsid w:val="0060763F"/>
    <w:rsid w:val="006100F5"/>
    <w:rsid w:val="006121ED"/>
    <w:rsid w:val="006130F0"/>
    <w:rsid w:val="00613DF7"/>
    <w:rsid w:val="006160B5"/>
    <w:rsid w:val="00616803"/>
    <w:rsid w:val="00620F53"/>
    <w:rsid w:val="0062178A"/>
    <w:rsid w:val="00621C71"/>
    <w:rsid w:val="00622B7D"/>
    <w:rsid w:val="00622E04"/>
    <w:rsid w:val="006234FC"/>
    <w:rsid w:val="006235E8"/>
    <w:rsid w:val="0062406D"/>
    <w:rsid w:val="00624521"/>
    <w:rsid w:val="00624DEF"/>
    <w:rsid w:val="006257F9"/>
    <w:rsid w:val="00626750"/>
    <w:rsid w:val="006276E7"/>
    <w:rsid w:val="00627B43"/>
    <w:rsid w:val="00630CB8"/>
    <w:rsid w:val="00630CBC"/>
    <w:rsid w:val="00632153"/>
    <w:rsid w:val="00632194"/>
    <w:rsid w:val="00632446"/>
    <w:rsid w:val="006334D9"/>
    <w:rsid w:val="006340FF"/>
    <w:rsid w:val="0063597B"/>
    <w:rsid w:val="006419E2"/>
    <w:rsid w:val="00643954"/>
    <w:rsid w:val="006441C5"/>
    <w:rsid w:val="006456D8"/>
    <w:rsid w:val="006472AE"/>
    <w:rsid w:val="00647AC3"/>
    <w:rsid w:val="00651547"/>
    <w:rsid w:val="00651B16"/>
    <w:rsid w:val="00652C16"/>
    <w:rsid w:val="0065348C"/>
    <w:rsid w:val="00654B49"/>
    <w:rsid w:val="00654D96"/>
    <w:rsid w:val="006573F1"/>
    <w:rsid w:val="00657F0B"/>
    <w:rsid w:val="00660399"/>
    <w:rsid w:val="006604AA"/>
    <w:rsid w:val="00660502"/>
    <w:rsid w:val="00663297"/>
    <w:rsid w:val="006641C9"/>
    <w:rsid w:val="006645F8"/>
    <w:rsid w:val="00665EB1"/>
    <w:rsid w:val="00666429"/>
    <w:rsid w:val="006676D5"/>
    <w:rsid w:val="00667D6B"/>
    <w:rsid w:val="0067079F"/>
    <w:rsid w:val="00671201"/>
    <w:rsid w:val="00671401"/>
    <w:rsid w:val="00671763"/>
    <w:rsid w:val="00673221"/>
    <w:rsid w:val="006744CD"/>
    <w:rsid w:val="00674645"/>
    <w:rsid w:val="00675178"/>
    <w:rsid w:val="00675448"/>
    <w:rsid w:val="006764AB"/>
    <w:rsid w:val="00676606"/>
    <w:rsid w:val="00676F6F"/>
    <w:rsid w:val="00677E6B"/>
    <w:rsid w:val="006803F7"/>
    <w:rsid w:val="00680AB2"/>
    <w:rsid w:val="00680BC8"/>
    <w:rsid w:val="00680C14"/>
    <w:rsid w:val="00682522"/>
    <w:rsid w:val="00682ADC"/>
    <w:rsid w:val="00682E67"/>
    <w:rsid w:val="006830A6"/>
    <w:rsid w:val="00683A67"/>
    <w:rsid w:val="00685A63"/>
    <w:rsid w:val="0068634F"/>
    <w:rsid w:val="00687884"/>
    <w:rsid w:val="0069023F"/>
    <w:rsid w:val="00691223"/>
    <w:rsid w:val="00692CAF"/>
    <w:rsid w:val="006950B9"/>
    <w:rsid w:val="006955AB"/>
    <w:rsid w:val="00695AA0"/>
    <w:rsid w:val="006969DF"/>
    <w:rsid w:val="00696D53"/>
    <w:rsid w:val="006974B8"/>
    <w:rsid w:val="006974F3"/>
    <w:rsid w:val="006A1C1B"/>
    <w:rsid w:val="006A359E"/>
    <w:rsid w:val="006A4D33"/>
    <w:rsid w:val="006A541E"/>
    <w:rsid w:val="006A5D64"/>
    <w:rsid w:val="006A6EBF"/>
    <w:rsid w:val="006A70FB"/>
    <w:rsid w:val="006A7680"/>
    <w:rsid w:val="006A7FFC"/>
    <w:rsid w:val="006B0165"/>
    <w:rsid w:val="006B27F3"/>
    <w:rsid w:val="006B2C72"/>
    <w:rsid w:val="006B2CE0"/>
    <w:rsid w:val="006B46B6"/>
    <w:rsid w:val="006B573E"/>
    <w:rsid w:val="006B5C6E"/>
    <w:rsid w:val="006B64D5"/>
    <w:rsid w:val="006B72B2"/>
    <w:rsid w:val="006B74BE"/>
    <w:rsid w:val="006B761B"/>
    <w:rsid w:val="006B7FD4"/>
    <w:rsid w:val="006C0F58"/>
    <w:rsid w:val="006C0FDA"/>
    <w:rsid w:val="006C10AF"/>
    <w:rsid w:val="006C3A2E"/>
    <w:rsid w:val="006C40B8"/>
    <w:rsid w:val="006C5B33"/>
    <w:rsid w:val="006C5C0E"/>
    <w:rsid w:val="006C636F"/>
    <w:rsid w:val="006D07CB"/>
    <w:rsid w:val="006D0977"/>
    <w:rsid w:val="006D1818"/>
    <w:rsid w:val="006D2552"/>
    <w:rsid w:val="006D27A8"/>
    <w:rsid w:val="006D2BCB"/>
    <w:rsid w:val="006D32ED"/>
    <w:rsid w:val="006D449F"/>
    <w:rsid w:val="006D4632"/>
    <w:rsid w:val="006D62C0"/>
    <w:rsid w:val="006D6AE9"/>
    <w:rsid w:val="006D6EC9"/>
    <w:rsid w:val="006D6F1D"/>
    <w:rsid w:val="006D7D40"/>
    <w:rsid w:val="006E0223"/>
    <w:rsid w:val="006E1A07"/>
    <w:rsid w:val="006E1A2D"/>
    <w:rsid w:val="006E1CAF"/>
    <w:rsid w:val="006E266C"/>
    <w:rsid w:val="006E3DA7"/>
    <w:rsid w:val="006E40D7"/>
    <w:rsid w:val="006E472B"/>
    <w:rsid w:val="006E605F"/>
    <w:rsid w:val="006E616C"/>
    <w:rsid w:val="006E70D3"/>
    <w:rsid w:val="006F00E9"/>
    <w:rsid w:val="006F02F2"/>
    <w:rsid w:val="006F0411"/>
    <w:rsid w:val="006F10F5"/>
    <w:rsid w:val="006F18CE"/>
    <w:rsid w:val="006F1B0D"/>
    <w:rsid w:val="006F4021"/>
    <w:rsid w:val="006F450A"/>
    <w:rsid w:val="006F51A0"/>
    <w:rsid w:val="006F608A"/>
    <w:rsid w:val="006F6A8F"/>
    <w:rsid w:val="006F7727"/>
    <w:rsid w:val="007001D4"/>
    <w:rsid w:val="00700AF6"/>
    <w:rsid w:val="00701DE3"/>
    <w:rsid w:val="00701E7D"/>
    <w:rsid w:val="00701EBD"/>
    <w:rsid w:val="00702512"/>
    <w:rsid w:val="00706E1D"/>
    <w:rsid w:val="00707286"/>
    <w:rsid w:val="0070751A"/>
    <w:rsid w:val="0070772D"/>
    <w:rsid w:val="0071059D"/>
    <w:rsid w:val="0071314F"/>
    <w:rsid w:val="0071435E"/>
    <w:rsid w:val="007153C4"/>
    <w:rsid w:val="0071740A"/>
    <w:rsid w:val="0071766E"/>
    <w:rsid w:val="00722184"/>
    <w:rsid w:val="00722C93"/>
    <w:rsid w:val="00722E65"/>
    <w:rsid w:val="007238C3"/>
    <w:rsid w:val="00723FE3"/>
    <w:rsid w:val="007260FB"/>
    <w:rsid w:val="00727B90"/>
    <w:rsid w:val="007301B3"/>
    <w:rsid w:val="00732B93"/>
    <w:rsid w:val="00732C66"/>
    <w:rsid w:val="007345A1"/>
    <w:rsid w:val="00734B77"/>
    <w:rsid w:val="00734FBB"/>
    <w:rsid w:val="00735798"/>
    <w:rsid w:val="00736003"/>
    <w:rsid w:val="007361F8"/>
    <w:rsid w:val="007367B8"/>
    <w:rsid w:val="007368AC"/>
    <w:rsid w:val="00736D4B"/>
    <w:rsid w:val="00737222"/>
    <w:rsid w:val="00740BED"/>
    <w:rsid w:val="0074374E"/>
    <w:rsid w:val="0074539D"/>
    <w:rsid w:val="007462D6"/>
    <w:rsid w:val="00746801"/>
    <w:rsid w:val="00746B21"/>
    <w:rsid w:val="00750644"/>
    <w:rsid w:val="00751C80"/>
    <w:rsid w:val="00751E93"/>
    <w:rsid w:val="00751FE8"/>
    <w:rsid w:val="0075251A"/>
    <w:rsid w:val="00752706"/>
    <w:rsid w:val="00757C26"/>
    <w:rsid w:val="00760809"/>
    <w:rsid w:val="007624E2"/>
    <w:rsid w:val="007626A4"/>
    <w:rsid w:val="00762B9A"/>
    <w:rsid w:val="00763B9D"/>
    <w:rsid w:val="00764C97"/>
    <w:rsid w:val="00764F3B"/>
    <w:rsid w:val="0076650E"/>
    <w:rsid w:val="007666F2"/>
    <w:rsid w:val="00766FF0"/>
    <w:rsid w:val="00770D43"/>
    <w:rsid w:val="00770E44"/>
    <w:rsid w:val="00770F08"/>
    <w:rsid w:val="00771D58"/>
    <w:rsid w:val="00774C1E"/>
    <w:rsid w:val="00775196"/>
    <w:rsid w:val="00775C62"/>
    <w:rsid w:val="00777ECD"/>
    <w:rsid w:val="0078074D"/>
    <w:rsid w:val="007811FD"/>
    <w:rsid w:val="0078175D"/>
    <w:rsid w:val="00781D14"/>
    <w:rsid w:val="00783473"/>
    <w:rsid w:val="007839A7"/>
    <w:rsid w:val="00783CB4"/>
    <w:rsid w:val="00784CE2"/>
    <w:rsid w:val="00785FAE"/>
    <w:rsid w:val="00787AD9"/>
    <w:rsid w:val="00787E3F"/>
    <w:rsid w:val="00790076"/>
    <w:rsid w:val="007903F4"/>
    <w:rsid w:val="007908B7"/>
    <w:rsid w:val="00790D10"/>
    <w:rsid w:val="00792518"/>
    <w:rsid w:val="00793105"/>
    <w:rsid w:val="00793D34"/>
    <w:rsid w:val="007951BD"/>
    <w:rsid w:val="007951FF"/>
    <w:rsid w:val="00795742"/>
    <w:rsid w:val="007962E4"/>
    <w:rsid w:val="007A0221"/>
    <w:rsid w:val="007A1023"/>
    <w:rsid w:val="007A2245"/>
    <w:rsid w:val="007A3B71"/>
    <w:rsid w:val="007A78EB"/>
    <w:rsid w:val="007B10E5"/>
    <w:rsid w:val="007B1133"/>
    <w:rsid w:val="007B1A61"/>
    <w:rsid w:val="007B1E42"/>
    <w:rsid w:val="007B23E2"/>
    <w:rsid w:val="007B27E1"/>
    <w:rsid w:val="007B2C61"/>
    <w:rsid w:val="007B3763"/>
    <w:rsid w:val="007B3A6E"/>
    <w:rsid w:val="007B4C29"/>
    <w:rsid w:val="007B5122"/>
    <w:rsid w:val="007B514F"/>
    <w:rsid w:val="007B594D"/>
    <w:rsid w:val="007B62C3"/>
    <w:rsid w:val="007B62F4"/>
    <w:rsid w:val="007B6BAF"/>
    <w:rsid w:val="007B6E1F"/>
    <w:rsid w:val="007B7CF8"/>
    <w:rsid w:val="007C029A"/>
    <w:rsid w:val="007C0821"/>
    <w:rsid w:val="007C1B5A"/>
    <w:rsid w:val="007C2832"/>
    <w:rsid w:val="007C2907"/>
    <w:rsid w:val="007C367E"/>
    <w:rsid w:val="007C3B9D"/>
    <w:rsid w:val="007C3D3A"/>
    <w:rsid w:val="007C4054"/>
    <w:rsid w:val="007C417A"/>
    <w:rsid w:val="007C560E"/>
    <w:rsid w:val="007C64F3"/>
    <w:rsid w:val="007C786B"/>
    <w:rsid w:val="007D202E"/>
    <w:rsid w:val="007D26C8"/>
    <w:rsid w:val="007D2B76"/>
    <w:rsid w:val="007D2B8B"/>
    <w:rsid w:val="007D3118"/>
    <w:rsid w:val="007D34E2"/>
    <w:rsid w:val="007D4A9E"/>
    <w:rsid w:val="007D4CCE"/>
    <w:rsid w:val="007D5406"/>
    <w:rsid w:val="007D695D"/>
    <w:rsid w:val="007D6AC4"/>
    <w:rsid w:val="007D6C6B"/>
    <w:rsid w:val="007D7300"/>
    <w:rsid w:val="007E0067"/>
    <w:rsid w:val="007E0F46"/>
    <w:rsid w:val="007E2421"/>
    <w:rsid w:val="007E4D3E"/>
    <w:rsid w:val="007E5420"/>
    <w:rsid w:val="007E64DE"/>
    <w:rsid w:val="007E716F"/>
    <w:rsid w:val="007F0E20"/>
    <w:rsid w:val="007F4142"/>
    <w:rsid w:val="007F580C"/>
    <w:rsid w:val="007F60E4"/>
    <w:rsid w:val="007F75A2"/>
    <w:rsid w:val="00800228"/>
    <w:rsid w:val="00801622"/>
    <w:rsid w:val="00802556"/>
    <w:rsid w:val="00802714"/>
    <w:rsid w:val="00803057"/>
    <w:rsid w:val="00803337"/>
    <w:rsid w:val="00803707"/>
    <w:rsid w:val="00804361"/>
    <w:rsid w:val="00805208"/>
    <w:rsid w:val="00806351"/>
    <w:rsid w:val="008078A3"/>
    <w:rsid w:val="00807AAC"/>
    <w:rsid w:val="00807AAE"/>
    <w:rsid w:val="00807E60"/>
    <w:rsid w:val="00812453"/>
    <w:rsid w:val="00813F4F"/>
    <w:rsid w:val="00814D7A"/>
    <w:rsid w:val="00815080"/>
    <w:rsid w:val="008154F6"/>
    <w:rsid w:val="0081605E"/>
    <w:rsid w:val="008165E5"/>
    <w:rsid w:val="008169D8"/>
    <w:rsid w:val="00817457"/>
    <w:rsid w:val="0082035C"/>
    <w:rsid w:val="00821CAB"/>
    <w:rsid w:val="00822835"/>
    <w:rsid w:val="00822F81"/>
    <w:rsid w:val="00823879"/>
    <w:rsid w:val="00823E92"/>
    <w:rsid w:val="008242C0"/>
    <w:rsid w:val="00825423"/>
    <w:rsid w:val="00825510"/>
    <w:rsid w:val="00827653"/>
    <w:rsid w:val="008278A5"/>
    <w:rsid w:val="00827CB9"/>
    <w:rsid w:val="00830086"/>
    <w:rsid w:val="008303DD"/>
    <w:rsid w:val="00830512"/>
    <w:rsid w:val="00830B24"/>
    <w:rsid w:val="008315E2"/>
    <w:rsid w:val="00833B24"/>
    <w:rsid w:val="008348D2"/>
    <w:rsid w:val="0083595F"/>
    <w:rsid w:val="00836B93"/>
    <w:rsid w:val="00840439"/>
    <w:rsid w:val="00841830"/>
    <w:rsid w:val="00841EB6"/>
    <w:rsid w:val="00843693"/>
    <w:rsid w:val="008447B3"/>
    <w:rsid w:val="00845561"/>
    <w:rsid w:val="00846EF5"/>
    <w:rsid w:val="00850427"/>
    <w:rsid w:val="00850AE5"/>
    <w:rsid w:val="00851BAB"/>
    <w:rsid w:val="00851E44"/>
    <w:rsid w:val="00854E47"/>
    <w:rsid w:val="00855B57"/>
    <w:rsid w:val="00855EF7"/>
    <w:rsid w:val="008575A4"/>
    <w:rsid w:val="008579CB"/>
    <w:rsid w:val="008605EF"/>
    <w:rsid w:val="00860D34"/>
    <w:rsid w:val="00860EDF"/>
    <w:rsid w:val="008621AA"/>
    <w:rsid w:val="00862731"/>
    <w:rsid w:val="00862E2E"/>
    <w:rsid w:val="0086423A"/>
    <w:rsid w:val="00864C5E"/>
    <w:rsid w:val="0086540B"/>
    <w:rsid w:val="00866557"/>
    <w:rsid w:val="00866F15"/>
    <w:rsid w:val="00867FD3"/>
    <w:rsid w:val="00870A9C"/>
    <w:rsid w:val="0087188E"/>
    <w:rsid w:val="00872425"/>
    <w:rsid w:val="00874466"/>
    <w:rsid w:val="0087679A"/>
    <w:rsid w:val="0087754A"/>
    <w:rsid w:val="00877FB9"/>
    <w:rsid w:val="008814B6"/>
    <w:rsid w:val="0088208B"/>
    <w:rsid w:val="008823CC"/>
    <w:rsid w:val="00882833"/>
    <w:rsid w:val="00882973"/>
    <w:rsid w:val="00882C15"/>
    <w:rsid w:val="00884F26"/>
    <w:rsid w:val="00885D40"/>
    <w:rsid w:val="00886E5F"/>
    <w:rsid w:val="00887BD8"/>
    <w:rsid w:val="00890B65"/>
    <w:rsid w:val="008914CE"/>
    <w:rsid w:val="0089188C"/>
    <w:rsid w:val="00891D1E"/>
    <w:rsid w:val="00892221"/>
    <w:rsid w:val="008939A4"/>
    <w:rsid w:val="0089716B"/>
    <w:rsid w:val="00897B39"/>
    <w:rsid w:val="008A1FE1"/>
    <w:rsid w:val="008A3913"/>
    <w:rsid w:val="008A3FAB"/>
    <w:rsid w:val="008A53EB"/>
    <w:rsid w:val="008A5D05"/>
    <w:rsid w:val="008A5F31"/>
    <w:rsid w:val="008A7F57"/>
    <w:rsid w:val="008B0ED7"/>
    <w:rsid w:val="008B0F74"/>
    <w:rsid w:val="008B2B13"/>
    <w:rsid w:val="008B4D6B"/>
    <w:rsid w:val="008B4E00"/>
    <w:rsid w:val="008C06B3"/>
    <w:rsid w:val="008C2BDE"/>
    <w:rsid w:val="008C4037"/>
    <w:rsid w:val="008C6C24"/>
    <w:rsid w:val="008D0189"/>
    <w:rsid w:val="008D01FA"/>
    <w:rsid w:val="008D0543"/>
    <w:rsid w:val="008D0CF1"/>
    <w:rsid w:val="008D1A79"/>
    <w:rsid w:val="008D1DAC"/>
    <w:rsid w:val="008D245D"/>
    <w:rsid w:val="008D34C5"/>
    <w:rsid w:val="008D3818"/>
    <w:rsid w:val="008D3D87"/>
    <w:rsid w:val="008D3FDC"/>
    <w:rsid w:val="008D4556"/>
    <w:rsid w:val="008D55E8"/>
    <w:rsid w:val="008D65CC"/>
    <w:rsid w:val="008D7CD0"/>
    <w:rsid w:val="008E0346"/>
    <w:rsid w:val="008E0C52"/>
    <w:rsid w:val="008E136A"/>
    <w:rsid w:val="008E2419"/>
    <w:rsid w:val="008E3881"/>
    <w:rsid w:val="008E3B3C"/>
    <w:rsid w:val="008E61F3"/>
    <w:rsid w:val="008E64F3"/>
    <w:rsid w:val="008F041D"/>
    <w:rsid w:val="008F0AD8"/>
    <w:rsid w:val="008F0DCC"/>
    <w:rsid w:val="008F3B15"/>
    <w:rsid w:val="008F4DC1"/>
    <w:rsid w:val="008F53AF"/>
    <w:rsid w:val="008F64C0"/>
    <w:rsid w:val="00900D24"/>
    <w:rsid w:val="00901AE1"/>
    <w:rsid w:val="009029E3"/>
    <w:rsid w:val="00904F95"/>
    <w:rsid w:val="009051CE"/>
    <w:rsid w:val="00905285"/>
    <w:rsid w:val="00905BD3"/>
    <w:rsid w:val="00907090"/>
    <w:rsid w:val="00907114"/>
    <w:rsid w:val="009076F0"/>
    <w:rsid w:val="00907F26"/>
    <w:rsid w:val="009116FA"/>
    <w:rsid w:val="00911F67"/>
    <w:rsid w:val="0091258B"/>
    <w:rsid w:val="00914285"/>
    <w:rsid w:val="0091444C"/>
    <w:rsid w:val="00914D38"/>
    <w:rsid w:val="009156B5"/>
    <w:rsid w:val="00915E42"/>
    <w:rsid w:val="0091707C"/>
    <w:rsid w:val="00920961"/>
    <w:rsid w:val="00920C1B"/>
    <w:rsid w:val="009216D3"/>
    <w:rsid w:val="00921B31"/>
    <w:rsid w:val="00921D24"/>
    <w:rsid w:val="00922373"/>
    <w:rsid w:val="009223B4"/>
    <w:rsid w:val="0092450C"/>
    <w:rsid w:val="00924E80"/>
    <w:rsid w:val="0092589C"/>
    <w:rsid w:val="009261D6"/>
    <w:rsid w:val="0092669E"/>
    <w:rsid w:val="00926886"/>
    <w:rsid w:val="00927449"/>
    <w:rsid w:val="009305AC"/>
    <w:rsid w:val="009309E4"/>
    <w:rsid w:val="00930C3E"/>
    <w:rsid w:val="009323CA"/>
    <w:rsid w:val="009337EC"/>
    <w:rsid w:val="00933AE3"/>
    <w:rsid w:val="00933E4A"/>
    <w:rsid w:val="00933EBA"/>
    <w:rsid w:val="00934900"/>
    <w:rsid w:val="00935D11"/>
    <w:rsid w:val="009364C5"/>
    <w:rsid w:val="00936DD3"/>
    <w:rsid w:val="00937C33"/>
    <w:rsid w:val="00937FCA"/>
    <w:rsid w:val="00940CC2"/>
    <w:rsid w:val="00941CA6"/>
    <w:rsid w:val="009437A2"/>
    <w:rsid w:val="00943FC8"/>
    <w:rsid w:val="0094405B"/>
    <w:rsid w:val="00944A9A"/>
    <w:rsid w:val="00946732"/>
    <w:rsid w:val="00946EC3"/>
    <w:rsid w:val="009513C4"/>
    <w:rsid w:val="009537E6"/>
    <w:rsid w:val="00953AD6"/>
    <w:rsid w:val="00953F84"/>
    <w:rsid w:val="00954A01"/>
    <w:rsid w:val="00955526"/>
    <w:rsid w:val="00955C9A"/>
    <w:rsid w:val="0096057C"/>
    <w:rsid w:val="00960977"/>
    <w:rsid w:val="0096165C"/>
    <w:rsid w:val="009629C3"/>
    <w:rsid w:val="00962D68"/>
    <w:rsid w:val="009638D2"/>
    <w:rsid w:val="00964692"/>
    <w:rsid w:val="0096794A"/>
    <w:rsid w:val="00970E0D"/>
    <w:rsid w:val="00971C1C"/>
    <w:rsid w:val="00971C91"/>
    <w:rsid w:val="0097233B"/>
    <w:rsid w:val="0097330F"/>
    <w:rsid w:val="00973752"/>
    <w:rsid w:val="00973DA4"/>
    <w:rsid w:val="00973F5C"/>
    <w:rsid w:val="00974034"/>
    <w:rsid w:val="00974076"/>
    <w:rsid w:val="00974519"/>
    <w:rsid w:val="0097528F"/>
    <w:rsid w:val="00975805"/>
    <w:rsid w:val="00975B0C"/>
    <w:rsid w:val="00975F75"/>
    <w:rsid w:val="009854E0"/>
    <w:rsid w:val="00985C93"/>
    <w:rsid w:val="00986638"/>
    <w:rsid w:val="00987D99"/>
    <w:rsid w:val="009905B8"/>
    <w:rsid w:val="009910B8"/>
    <w:rsid w:val="00991C25"/>
    <w:rsid w:val="00992B1B"/>
    <w:rsid w:val="00993D71"/>
    <w:rsid w:val="009946D4"/>
    <w:rsid w:val="00996D0D"/>
    <w:rsid w:val="0099749D"/>
    <w:rsid w:val="00997E05"/>
    <w:rsid w:val="009A0088"/>
    <w:rsid w:val="009A2951"/>
    <w:rsid w:val="009A2FB7"/>
    <w:rsid w:val="009A3452"/>
    <w:rsid w:val="009A4984"/>
    <w:rsid w:val="009A4D26"/>
    <w:rsid w:val="009A79C5"/>
    <w:rsid w:val="009B1790"/>
    <w:rsid w:val="009B1D67"/>
    <w:rsid w:val="009B2B9C"/>
    <w:rsid w:val="009B4C41"/>
    <w:rsid w:val="009B569C"/>
    <w:rsid w:val="009B5F19"/>
    <w:rsid w:val="009B60FB"/>
    <w:rsid w:val="009B61F5"/>
    <w:rsid w:val="009B78A6"/>
    <w:rsid w:val="009C0893"/>
    <w:rsid w:val="009C182A"/>
    <w:rsid w:val="009C1C46"/>
    <w:rsid w:val="009C1F2F"/>
    <w:rsid w:val="009C377B"/>
    <w:rsid w:val="009C3AF4"/>
    <w:rsid w:val="009C3DD3"/>
    <w:rsid w:val="009C6663"/>
    <w:rsid w:val="009C7023"/>
    <w:rsid w:val="009D14F8"/>
    <w:rsid w:val="009D1778"/>
    <w:rsid w:val="009D23C6"/>
    <w:rsid w:val="009D2C9E"/>
    <w:rsid w:val="009D35AA"/>
    <w:rsid w:val="009D405F"/>
    <w:rsid w:val="009D4EBE"/>
    <w:rsid w:val="009D515A"/>
    <w:rsid w:val="009D54FD"/>
    <w:rsid w:val="009D6DC2"/>
    <w:rsid w:val="009E0C93"/>
    <w:rsid w:val="009E10FD"/>
    <w:rsid w:val="009E19AF"/>
    <w:rsid w:val="009E2F19"/>
    <w:rsid w:val="009E4DB9"/>
    <w:rsid w:val="009E5CFF"/>
    <w:rsid w:val="009E65BF"/>
    <w:rsid w:val="009E6B1D"/>
    <w:rsid w:val="009F078A"/>
    <w:rsid w:val="009F1946"/>
    <w:rsid w:val="009F3B36"/>
    <w:rsid w:val="009F4793"/>
    <w:rsid w:val="00A0007C"/>
    <w:rsid w:val="00A0263D"/>
    <w:rsid w:val="00A03D9A"/>
    <w:rsid w:val="00A042B2"/>
    <w:rsid w:val="00A044B1"/>
    <w:rsid w:val="00A0510C"/>
    <w:rsid w:val="00A06B79"/>
    <w:rsid w:val="00A101CB"/>
    <w:rsid w:val="00A10242"/>
    <w:rsid w:val="00A10641"/>
    <w:rsid w:val="00A12FC8"/>
    <w:rsid w:val="00A1393A"/>
    <w:rsid w:val="00A16727"/>
    <w:rsid w:val="00A16B43"/>
    <w:rsid w:val="00A16C42"/>
    <w:rsid w:val="00A17436"/>
    <w:rsid w:val="00A178FD"/>
    <w:rsid w:val="00A2056C"/>
    <w:rsid w:val="00A20C1A"/>
    <w:rsid w:val="00A223A9"/>
    <w:rsid w:val="00A2240D"/>
    <w:rsid w:val="00A22DA1"/>
    <w:rsid w:val="00A253A0"/>
    <w:rsid w:val="00A2588E"/>
    <w:rsid w:val="00A25BD7"/>
    <w:rsid w:val="00A31339"/>
    <w:rsid w:val="00A32042"/>
    <w:rsid w:val="00A325B1"/>
    <w:rsid w:val="00A328D9"/>
    <w:rsid w:val="00A3320F"/>
    <w:rsid w:val="00A33441"/>
    <w:rsid w:val="00A35022"/>
    <w:rsid w:val="00A351F2"/>
    <w:rsid w:val="00A35DEF"/>
    <w:rsid w:val="00A402AE"/>
    <w:rsid w:val="00A40908"/>
    <w:rsid w:val="00A40C37"/>
    <w:rsid w:val="00A40C3E"/>
    <w:rsid w:val="00A419D2"/>
    <w:rsid w:val="00A41C90"/>
    <w:rsid w:val="00A422EF"/>
    <w:rsid w:val="00A432E4"/>
    <w:rsid w:val="00A44765"/>
    <w:rsid w:val="00A44986"/>
    <w:rsid w:val="00A45DA0"/>
    <w:rsid w:val="00A45F15"/>
    <w:rsid w:val="00A47ACA"/>
    <w:rsid w:val="00A50A00"/>
    <w:rsid w:val="00A51ACD"/>
    <w:rsid w:val="00A52F1F"/>
    <w:rsid w:val="00A535C1"/>
    <w:rsid w:val="00A53727"/>
    <w:rsid w:val="00A5489F"/>
    <w:rsid w:val="00A54BD5"/>
    <w:rsid w:val="00A56E01"/>
    <w:rsid w:val="00A5761A"/>
    <w:rsid w:val="00A618FD"/>
    <w:rsid w:val="00A61E21"/>
    <w:rsid w:val="00A63587"/>
    <w:rsid w:val="00A641F7"/>
    <w:rsid w:val="00A647A6"/>
    <w:rsid w:val="00A65837"/>
    <w:rsid w:val="00A66C40"/>
    <w:rsid w:val="00A6740E"/>
    <w:rsid w:val="00A70E0A"/>
    <w:rsid w:val="00A71C38"/>
    <w:rsid w:val="00A725A6"/>
    <w:rsid w:val="00A72AE1"/>
    <w:rsid w:val="00A72E0C"/>
    <w:rsid w:val="00A72F5C"/>
    <w:rsid w:val="00A72FB2"/>
    <w:rsid w:val="00A74354"/>
    <w:rsid w:val="00A75D9A"/>
    <w:rsid w:val="00A802CF"/>
    <w:rsid w:val="00A802F6"/>
    <w:rsid w:val="00A80A26"/>
    <w:rsid w:val="00A81077"/>
    <w:rsid w:val="00A837C7"/>
    <w:rsid w:val="00A83EED"/>
    <w:rsid w:val="00A84C6C"/>
    <w:rsid w:val="00A859EC"/>
    <w:rsid w:val="00A85B60"/>
    <w:rsid w:val="00A8656E"/>
    <w:rsid w:val="00A875A2"/>
    <w:rsid w:val="00A87FB3"/>
    <w:rsid w:val="00A91ACF"/>
    <w:rsid w:val="00A9226F"/>
    <w:rsid w:val="00A9244D"/>
    <w:rsid w:val="00A92B0A"/>
    <w:rsid w:val="00A94773"/>
    <w:rsid w:val="00A94B49"/>
    <w:rsid w:val="00A9510E"/>
    <w:rsid w:val="00A95A12"/>
    <w:rsid w:val="00AA0597"/>
    <w:rsid w:val="00AA0DE0"/>
    <w:rsid w:val="00AA201B"/>
    <w:rsid w:val="00AA2783"/>
    <w:rsid w:val="00AA29CF"/>
    <w:rsid w:val="00AA2EE1"/>
    <w:rsid w:val="00AA4209"/>
    <w:rsid w:val="00AA4805"/>
    <w:rsid w:val="00AA5CB9"/>
    <w:rsid w:val="00AA72B0"/>
    <w:rsid w:val="00AA7740"/>
    <w:rsid w:val="00AB1ABA"/>
    <w:rsid w:val="00AB1DDB"/>
    <w:rsid w:val="00AB1DF1"/>
    <w:rsid w:val="00AB2191"/>
    <w:rsid w:val="00AB2D60"/>
    <w:rsid w:val="00AB381B"/>
    <w:rsid w:val="00AB3D15"/>
    <w:rsid w:val="00AB4430"/>
    <w:rsid w:val="00AB45E3"/>
    <w:rsid w:val="00AB51ED"/>
    <w:rsid w:val="00AB7FB1"/>
    <w:rsid w:val="00AC05AD"/>
    <w:rsid w:val="00AC3691"/>
    <w:rsid w:val="00AC3D0A"/>
    <w:rsid w:val="00AC4ED5"/>
    <w:rsid w:val="00AC607B"/>
    <w:rsid w:val="00AC6C47"/>
    <w:rsid w:val="00AC6D88"/>
    <w:rsid w:val="00AD448C"/>
    <w:rsid w:val="00AD4B10"/>
    <w:rsid w:val="00AD702A"/>
    <w:rsid w:val="00AE099A"/>
    <w:rsid w:val="00AE0F77"/>
    <w:rsid w:val="00AE346C"/>
    <w:rsid w:val="00AE3BAB"/>
    <w:rsid w:val="00AE4830"/>
    <w:rsid w:val="00AE4BF9"/>
    <w:rsid w:val="00AE647E"/>
    <w:rsid w:val="00AE7A02"/>
    <w:rsid w:val="00AE7E82"/>
    <w:rsid w:val="00AF0A45"/>
    <w:rsid w:val="00AF1390"/>
    <w:rsid w:val="00AF2077"/>
    <w:rsid w:val="00AF3D25"/>
    <w:rsid w:val="00AF4471"/>
    <w:rsid w:val="00AF4C24"/>
    <w:rsid w:val="00AF63DC"/>
    <w:rsid w:val="00AF69C1"/>
    <w:rsid w:val="00AF6ED3"/>
    <w:rsid w:val="00AF6F72"/>
    <w:rsid w:val="00AF7361"/>
    <w:rsid w:val="00AF74E9"/>
    <w:rsid w:val="00AF7FCB"/>
    <w:rsid w:val="00B011B2"/>
    <w:rsid w:val="00B01543"/>
    <w:rsid w:val="00B02A89"/>
    <w:rsid w:val="00B05197"/>
    <w:rsid w:val="00B05218"/>
    <w:rsid w:val="00B054E3"/>
    <w:rsid w:val="00B0787B"/>
    <w:rsid w:val="00B10D2E"/>
    <w:rsid w:val="00B12256"/>
    <w:rsid w:val="00B12FA4"/>
    <w:rsid w:val="00B13190"/>
    <w:rsid w:val="00B13A22"/>
    <w:rsid w:val="00B13AC7"/>
    <w:rsid w:val="00B14BDD"/>
    <w:rsid w:val="00B1505B"/>
    <w:rsid w:val="00B176CB"/>
    <w:rsid w:val="00B21940"/>
    <w:rsid w:val="00B21C64"/>
    <w:rsid w:val="00B2265F"/>
    <w:rsid w:val="00B22A26"/>
    <w:rsid w:val="00B23547"/>
    <w:rsid w:val="00B2391D"/>
    <w:rsid w:val="00B23C07"/>
    <w:rsid w:val="00B24379"/>
    <w:rsid w:val="00B250D4"/>
    <w:rsid w:val="00B30DDD"/>
    <w:rsid w:val="00B313E8"/>
    <w:rsid w:val="00B31D0B"/>
    <w:rsid w:val="00B32282"/>
    <w:rsid w:val="00B328F1"/>
    <w:rsid w:val="00B32F27"/>
    <w:rsid w:val="00B3499A"/>
    <w:rsid w:val="00B40C76"/>
    <w:rsid w:val="00B417C7"/>
    <w:rsid w:val="00B425AD"/>
    <w:rsid w:val="00B42B27"/>
    <w:rsid w:val="00B430D7"/>
    <w:rsid w:val="00B43C1B"/>
    <w:rsid w:val="00B43EBE"/>
    <w:rsid w:val="00B4460D"/>
    <w:rsid w:val="00B44E38"/>
    <w:rsid w:val="00B45CE0"/>
    <w:rsid w:val="00B46541"/>
    <w:rsid w:val="00B47697"/>
    <w:rsid w:val="00B47B15"/>
    <w:rsid w:val="00B50D9A"/>
    <w:rsid w:val="00B50EFF"/>
    <w:rsid w:val="00B5166A"/>
    <w:rsid w:val="00B521D4"/>
    <w:rsid w:val="00B521DD"/>
    <w:rsid w:val="00B5397E"/>
    <w:rsid w:val="00B56CFD"/>
    <w:rsid w:val="00B573D6"/>
    <w:rsid w:val="00B57673"/>
    <w:rsid w:val="00B6007A"/>
    <w:rsid w:val="00B61679"/>
    <w:rsid w:val="00B62573"/>
    <w:rsid w:val="00B632C3"/>
    <w:rsid w:val="00B6397E"/>
    <w:rsid w:val="00B639D0"/>
    <w:rsid w:val="00B65C09"/>
    <w:rsid w:val="00B65D0C"/>
    <w:rsid w:val="00B661A8"/>
    <w:rsid w:val="00B678C8"/>
    <w:rsid w:val="00B67ABB"/>
    <w:rsid w:val="00B67CA3"/>
    <w:rsid w:val="00B71A68"/>
    <w:rsid w:val="00B74054"/>
    <w:rsid w:val="00B7450A"/>
    <w:rsid w:val="00B77B87"/>
    <w:rsid w:val="00B8014C"/>
    <w:rsid w:val="00B81134"/>
    <w:rsid w:val="00B846EC"/>
    <w:rsid w:val="00B84FBD"/>
    <w:rsid w:val="00B86909"/>
    <w:rsid w:val="00B871EE"/>
    <w:rsid w:val="00B87D7D"/>
    <w:rsid w:val="00B90A0E"/>
    <w:rsid w:val="00B92069"/>
    <w:rsid w:val="00B92760"/>
    <w:rsid w:val="00B92F7A"/>
    <w:rsid w:val="00B9464D"/>
    <w:rsid w:val="00B94C65"/>
    <w:rsid w:val="00B95C5A"/>
    <w:rsid w:val="00B9668D"/>
    <w:rsid w:val="00B966F8"/>
    <w:rsid w:val="00B96731"/>
    <w:rsid w:val="00B9788E"/>
    <w:rsid w:val="00B97895"/>
    <w:rsid w:val="00BA0498"/>
    <w:rsid w:val="00BA25D1"/>
    <w:rsid w:val="00BA2A31"/>
    <w:rsid w:val="00BA3064"/>
    <w:rsid w:val="00BA3102"/>
    <w:rsid w:val="00BA3282"/>
    <w:rsid w:val="00BA3805"/>
    <w:rsid w:val="00BA4757"/>
    <w:rsid w:val="00BA4FB2"/>
    <w:rsid w:val="00BA575A"/>
    <w:rsid w:val="00BA59C5"/>
    <w:rsid w:val="00BA6E44"/>
    <w:rsid w:val="00BA6F72"/>
    <w:rsid w:val="00BA76DB"/>
    <w:rsid w:val="00BB061D"/>
    <w:rsid w:val="00BB0DEF"/>
    <w:rsid w:val="00BB1342"/>
    <w:rsid w:val="00BB2871"/>
    <w:rsid w:val="00BB2C30"/>
    <w:rsid w:val="00BB31B0"/>
    <w:rsid w:val="00BB3F29"/>
    <w:rsid w:val="00BB4503"/>
    <w:rsid w:val="00BB45C4"/>
    <w:rsid w:val="00BB585A"/>
    <w:rsid w:val="00BB601A"/>
    <w:rsid w:val="00BB7DBF"/>
    <w:rsid w:val="00BC1411"/>
    <w:rsid w:val="00BC25E6"/>
    <w:rsid w:val="00BC28D9"/>
    <w:rsid w:val="00BC2BD9"/>
    <w:rsid w:val="00BC4C9D"/>
    <w:rsid w:val="00BC560A"/>
    <w:rsid w:val="00BC5DF7"/>
    <w:rsid w:val="00BC6064"/>
    <w:rsid w:val="00BC6647"/>
    <w:rsid w:val="00BC686E"/>
    <w:rsid w:val="00BC68B0"/>
    <w:rsid w:val="00BC7EB9"/>
    <w:rsid w:val="00BD1176"/>
    <w:rsid w:val="00BD1331"/>
    <w:rsid w:val="00BD137D"/>
    <w:rsid w:val="00BD159A"/>
    <w:rsid w:val="00BD176F"/>
    <w:rsid w:val="00BD1B5F"/>
    <w:rsid w:val="00BD2087"/>
    <w:rsid w:val="00BD23B2"/>
    <w:rsid w:val="00BD251C"/>
    <w:rsid w:val="00BD2716"/>
    <w:rsid w:val="00BD28A3"/>
    <w:rsid w:val="00BD2A6D"/>
    <w:rsid w:val="00BD2BBF"/>
    <w:rsid w:val="00BD36FF"/>
    <w:rsid w:val="00BD407F"/>
    <w:rsid w:val="00BD4E8C"/>
    <w:rsid w:val="00BD57EF"/>
    <w:rsid w:val="00BD5B16"/>
    <w:rsid w:val="00BD60EA"/>
    <w:rsid w:val="00BD660E"/>
    <w:rsid w:val="00BD6B23"/>
    <w:rsid w:val="00BE0A1B"/>
    <w:rsid w:val="00BE0B86"/>
    <w:rsid w:val="00BE1D39"/>
    <w:rsid w:val="00BE27A5"/>
    <w:rsid w:val="00BE3647"/>
    <w:rsid w:val="00BE505E"/>
    <w:rsid w:val="00BE6ADD"/>
    <w:rsid w:val="00BE6B3B"/>
    <w:rsid w:val="00BE6E6E"/>
    <w:rsid w:val="00BE7AAC"/>
    <w:rsid w:val="00BF0988"/>
    <w:rsid w:val="00BF1927"/>
    <w:rsid w:val="00BF3D59"/>
    <w:rsid w:val="00BF4106"/>
    <w:rsid w:val="00BF462D"/>
    <w:rsid w:val="00BF7E68"/>
    <w:rsid w:val="00C0057B"/>
    <w:rsid w:val="00C015C3"/>
    <w:rsid w:val="00C0183E"/>
    <w:rsid w:val="00C0331C"/>
    <w:rsid w:val="00C057A5"/>
    <w:rsid w:val="00C058CD"/>
    <w:rsid w:val="00C0657B"/>
    <w:rsid w:val="00C06A8E"/>
    <w:rsid w:val="00C07E9E"/>
    <w:rsid w:val="00C10730"/>
    <w:rsid w:val="00C10831"/>
    <w:rsid w:val="00C108DA"/>
    <w:rsid w:val="00C10BB6"/>
    <w:rsid w:val="00C11384"/>
    <w:rsid w:val="00C123D4"/>
    <w:rsid w:val="00C12B05"/>
    <w:rsid w:val="00C13AA8"/>
    <w:rsid w:val="00C13CF4"/>
    <w:rsid w:val="00C13E5E"/>
    <w:rsid w:val="00C14013"/>
    <w:rsid w:val="00C14B23"/>
    <w:rsid w:val="00C17948"/>
    <w:rsid w:val="00C17E6D"/>
    <w:rsid w:val="00C210F6"/>
    <w:rsid w:val="00C219A0"/>
    <w:rsid w:val="00C24280"/>
    <w:rsid w:val="00C3002E"/>
    <w:rsid w:val="00C30159"/>
    <w:rsid w:val="00C310B0"/>
    <w:rsid w:val="00C32156"/>
    <w:rsid w:val="00C325FB"/>
    <w:rsid w:val="00C33736"/>
    <w:rsid w:val="00C33E77"/>
    <w:rsid w:val="00C3424B"/>
    <w:rsid w:val="00C34B73"/>
    <w:rsid w:val="00C34BCF"/>
    <w:rsid w:val="00C34F76"/>
    <w:rsid w:val="00C34FA4"/>
    <w:rsid w:val="00C352D2"/>
    <w:rsid w:val="00C35539"/>
    <w:rsid w:val="00C35830"/>
    <w:rsid w:val="00C36BAF"/>
    <w:rsid w:val="00C4076F"/>
    <w:rsid w:val="00C40BAC"/>
    <w:rsid w:val="00C42FCD"/>
    <w:rsid w:val="00C42FFE"/>
    <w:rsid w:val="00C4306C"/>
    <w:rsid w:val="00C44AAA"/>
    <w:rsid w:val="00C47BEE"/>
    <w:rsid w:val="00C505D9"/>
    <w:rsid w:val="00C50A6F"/>
    <w:rsid w:val="00C51155"/>
    <w:rsid w:val="00C51876"/>
    <w:rsid w:val="00C5256A"/>
    <w:rsid w:val="00C533BA"/>
    <w:rsid w:val="00C54357"/>
    <w:rsid w:val="00C554C6"/>
    <w:rsid w:val="00C573F0"/>
    <w:rsid w:val="00C57BDB"/>
    <w:rsid w:val="00C61003"/>
    <w:rsid w:val="00C6120D"/>
    <w:rsid w:val="00C63180"/>
    <w:rsid w:val="00C64094"/>
    <w:rsid w:val="00C65987"/>
    <w:rsid w:val="00C6680F"/>
    <w:rsid w:val="00C66DD8"/>
    <w:rsid w:val="00C67CE6"/>
    <w:rsid w:val="00C70045"/>
    <w:rsid w:val="00C71A82"/>
    <w:rsid w:val="00C72FFA"/>
    <w:rsid w:val="00C74AF2"/>
    <w:rsid w:val="00C82CD5"/>
    <w:rsid w:val="00C9185A"/>
    <w:rsid w:val="00C91B4A"/>
    <w:rsid w:val="00C9335A"/>
    <w:rsid w:val="00C93C80"/>
    <w:rsid w:val="00C947C0"/>
    <w:rsid w:val="00C95D3D"/>
    <w:rsid w:val="00C95DFE"/>
    <w:rsid w:val="00C9704F"/>
    <w:rsid w:val="00CA0EA4"/>
    <w:rsid w:val="00CA1AE2"/>
    <w:rsid w:val="00CA2866"/>
    <w:rsid w:val="00CA5852"/>
    <w:rsid w:val="00CA6CF4"/>
    <w:rsid w:val="00CA6F9C"/>
    <w:rsid w:val="00CA703C"/>
    <w:rsid w:val="00CA707C"/>
    <w:rsid w:val="00CA71B1"/>
    <w:rsid w:val="00CB2D72"/>
    <w:rsid w:val="00CB306D"/>
    <w:rsid w:val="00CB5345"/>
    <w:rsid w:val="00CB5AAA"/>
    <w:rsid w:val="00CB74DA"/>
    <w:rsid w:val="00CB7BAA"/>
    <w:rsid w:val="00CB7C2B"/>
    <w:rsid w:val="00CC1576"/>
    <w:rsid w:val="00CC3052"/>
    <w:rsid w:val="00CC356F"/>
    <w:rsid w:val="00CC36BD"/>
    <w:rsid w:val="00CC5DCF"/>
    <w:rsid w:val="00CC62EC"/>
    <w:rsid w:val="00CC6782"/>
    <w:rsid w:val="00CD0239"/>
    <w:rsid w:val="00CD31F5"/>
    <w:rsid w:val="00CD3965"/>
    <w:rsid w:val="00CD3CDA"/>
    <w:rsid w:val="00CD449D"/>
    <w:rsid w:val="00CD515C"/>
    <w:rsid w:val="00CD5BC9"/>
    <w:rsid w:val="00CE1026"/>
    <w:rsid w:val="00CE1522"/>
    <w:rsid w:val="00CE1EE1"/>
    <w:rsid w:val="00CE243C"/>
    <w:rsid w:val="00CE2E6A"/>
    <w:rsid w:val="00CE3505"/>
    <w:rsid w:val="00CE4E7B"/>
    <w:rsid w:val="00CE531E"/>
    <w:rsid w:val="00CE6F86"/>
    <w:rsid w:val="00CF0FA6"/>
    <w:rsid w:val="00CF2A94"/>
    <w:rsid w:val="00CF48E6"/>
    <w:rsid w:val="00CF4E59"/>
    <w:rsid w:val="00CF6C40"/>
    <w:rsid w:val="00D00C38"/>
    <w:rsid w:val="00D0199F"/>
    <w:rsid w:val="00D02191"/>
    <w:rsid w:val="00D021F9"/>
    <w:rsid w:val="00D06493"/>
    <w:rsid w:val="00D07D86"/>
    <w:rsid w:val="00D11687"/>
    <w:rsid w:val="00D12AF5"/>
    <w:rsid w:val="00D134EB"/>
    <w:rsid w:val="00D14961"/>
    <w:rsid w:val="00D152C0"/>
    <w:rsid w:val="00D157EB"/>
    <w:rsid w:val="00D1593F"/>
    <w:rsid w:val="00D17F6D"/>
    <w:rsid w:val="00D2049D"/>
    <w:rsid w:val="00D22352"/>
    <w:rsid w:val="00D24B41"/>
    <w:rsid w:val="00D24B4C"/>
    <w:rsid w:val="00D24FE7"/>
    <w:rsid w:val="00D26F30"/>
    <w:rsid w:val="00D2728E"/>
    <w:rsid w:val="00D27DFB"/>
    <w:rsid w:val="00D306DF"/>
    <w:rsid w:val="00D3136C"/>
    <w:rsid w:val="00D31FD4"/>
    <w:rsid w:val="00D32D99"/>
    <w:rsid w:val="00D3481C"/>
    <w:rsid w:val="00D3498E"/>
    <w:rsid w:val="00D35B38"/>
    <w:rsid w:val="00D36FD6"/>
    <w:rsid w:val="00D37F33"/>
    <w:rsid w:val="00D402B4"/>
    <w:rsid w:val="00D40C8E"/>
    <w:rsid w:val="00D41C69"/>
    <w:rsid w:val="00D41CE1"/>
    <w:rsid w:val="00D42B06"/>
    <w:rsid w:val="00D45721"/>
    <w:rsid w:val="00D46205"/>
    <w:rsid w:val="00D4647D"/>
    <w:rsid w:val="00D477BA"/>
    <w:rsid w:val="00D54B60"/>
    <w:rsid w:val="00D54EB3"/>
    <w:rsid w:val="00D55300"/>
    <w:rsid w:val="00D55D89"/>
    <w:rsid w:val="00D56B21"/>
    <w:rsid w:val="00D574EF"/>
    <w:rsid w:val="00D576B1"/>
    <w:rsid w:val="00D60759"/>
    <w:rsid w:val="00D60890"/>
    <w:rsid w:val="00D608D2"/>
    <w:rsid w:val="00D618E8"/>
    <w:rsid w:val="00D642B6"/>
    <w:rsid w:val="00D64555"/>
    <w:rsid w:val="00D65191"/>
    <w:rsid w:val="00D65915"/>
    <w:rsid w:val="00D66C7F"/>
    <w:rsid w:val="00D6761B"/>
    <w:rsid w:val="00D70259"/>
    <w:rsid w:val="00D70AC0"/>
    <w:rsid w:val="00D71BCD"/>
    <w:rsid w:val="00D7324E"/>
    <w:rsid w:val="00D75172"/>
    <w:rsid w:val="00D76845"/>
    <w:rsid w:val="00D77155"/>
    <w:rsid w:val="00D80161"/>
    <w:rsid w:val="00D82461"/>
    <w:rsid w:val="00D8288F"/>
    <w:rsid w:val="00D83FCF"/>
    <w:rsid w:val="00D85794"/>
    <w:rsid w:val="00D85982"/>
    <w:rsid w:val="00D85A3A"/>
    <w:rsid w:val="00D87D83"/>
    <w:rsid w:val="00D9090D"/>
    <w:rsid w:val="00D92538"/>
    <w:rsid w:val="00D92F36"/>
    <w:rsid w:val="00D93F0E"/>
    <w:rsid w:val="00D96348"/>
    <w:rsid w:val="00D9745D"/>
    <w:rsid w:val="00D974D8"/>
    <w:rsid w:val="00D97677"/>
    <w:rsid w:val="00DA036C"/>
    <w:rsid w:val="00DA19D6"/>
    <w:rsid w:val="00DA2D3F"/>
    <w:rsid w:val="00DA2EB9"/>
    <w:rsid w:val="00DA38EB"/>
    <w:rsid w:val="00DA3A10"/>
    <w:rsid w:val="00DA44DA"/>
    <w:rsid w:val="00DA4E71"/>
    <w:rsid w:val="00DA5C6E"/>
    <w:rsid w:val="00DA6E86"/>
    <w:rsid w:val="00DA75CA"/>
    <w:rsid w:val="00DA7D02"/>
    <w:rsid w:val="00DB02DC"/>
    <w:rsid w:val="00DB06C9"/>
    <w:rsid w:val="00DB1EA1"/>
    <w:rsid w:val="00DB3765"/>
    <w:rsid w:val="00DB5512"/>
    <w:rsid w:val="00DB5F9A"/>
    <w:rsid w:val="00DB752D"/>
    <w:rsid w:val="00DC089E"/>
    <w:rsid w:val="00DC125A"/>
    <w:rsid w:val="00DC25DF"/>
    <w:rsid w:val="00DC2CEC"/>
    <w:rsid w:val="00DC310B"/>
    <w:rsid w:val="00DC3FC2"/>
    <w:rsid w:val="00DC546B"/>
    <w:rsid w:val="00DC5A61"/>
    <w:rsid w:val="00DD04A4"/>
    <w:rsid w:val="00DD0558"/>
    <w:rsid w:val="00DD057B"/>
    <w:rsid w:val="00DD090A"/>
    <w:rsid w:val="00DD0AF9"/>
    <w:rsid w:val="00DD2585"/>
    <w:rsid w:val="00DD33AF"/>
    <w:rsid w:val="00DD3D49"/>
    <w:rsid w:val="00DD6546"/>
    <w:rsid w:val="00DD656E"/>
    <w:rsid w:val="00DE1BDE"/>
    <w:rsid w:val="00DE28C2"/>
    <w:rsid w:val="00DE3636"/>
    <w:rsid w:val="00DE5053"/>
    <w:rsid w:val="00DE5ECA"/>
    <w:rsid w:val="00DE62A3"/>
    <w:rsid w:val="00DE641C"/>
    <w:rsid w:val="00DE6B4C"/>
    <w:rsid w:val="00DF0619"/>
    <w:rsid w:val="00DF1149"/>
    <w:rsid w:val="00DF1233"/>
    <w:rsid w:val="00DF18E5"/>
    <w:rsid w:val="00DF30C3"/>
    <w:rsid w:val="00DF3D38"/>
    <w:rsid w:val="00DF4732"/>
    <w:rsid w:val="00DF4C9F"/>
    <w:rsid w:val="00DF5CF1"/>
    <w:rsid w:val="00DF60A3"/>
    <w:rsid w:val="00E01AE9"/>
    <w:rsid w:val="00E02057"/>
    <w:rsid w:val="00E0306C"/>
    <w:rsid w:val="00E0311A"/>
    <w:rsid w:val="00E03851"/>
    <w:rsid w:val="00E05181"/>
    <w:rsid w:val="00E07F98"/>
    <w:rsid w:val="00E11168"/>
    <w:rsid w:val="00E14D36"/>
    <w:rsid w:val="00E151FD"/>
    <w:rsid w:val="00E15D46"/>
    <w:rsid w:val="00E16191"/>
    <w:rsid w:val="00E1663E"/>
    <w:rsid w:val="00E17FCB"/>
    <w:rsid w:val="00E20742"/>
    <w:rsid w:val="00E20E16"/>
    <w:rsid w:val="00E2369A"/>
    <w:rsid w:val="00E238EF"/>
    <w:rsid w:val="00E24635"/>
    <w:rsid w:val="00E25944"/>
    <w:rsid w:val="00E25AE1"/>
    <w:rsid w:val="00E26643"/>
    <w:rsid w:val="00E267DB"/>
    <w:rsid w:val="00E30611"/>
    <w:rsid w:val="00E328CE"/>
    <w:rsid w:val="00E34517"/>
    <w:rsid w:val="00E3481D"/>
    <w:rsid w:val="00E34B37"/>
    <w:rsid w:val="00E34D8F"/>
    <w:rsid w:val="00E35093"/>
    <w:rsid w:val="00E37225"/>
    <w:rsid w:val="00E40A23"/>
    <w:rsid w:val="00E40E27"/>
    <w:rsid w:val="00E42428"/>
    <w:rsid w:val="00E45335"/>
    <w:rsid w:val="00E45BEF"/>
    <w:rsid w:val="00E465EA"/>
    <w:rsid w:val="00E46F63"/>
    <w:rsid w:val="00E470B6"/>
    <w:rsid w:val="00E50030"/>
    <w:rsid w:val="00E50516"/>
    <w:rsid w:val="00E51C07"/>
    <w:rsid w:val="00E5268D"/>
    <w:rsid w:val="00E53588"/>
    <w:rsid w:val="00E54E02"/>
    <w:rsid w:val="00E54EDB"/>
    <w:rsid w:val="00E554F9"/>
    <w:rsid w:val="00E569AE"/>
    <w:rsid w:val="00E6230C"/>
    <w:rsid w:val="00E62562"/>
    <w:rsid w:val="00E6360F"/>
    <w:rsid w:val="00E63B70"/>
    <w:rsid w:val="00E6489E"/>
    <w:rsid w:val="00E65CF5"/>
    <w:rsid w:val="00E65E23"/>
    <w:rsid w:val="00E662C3"/>
    <w:rsid w:val="00E66DC6"/>
    <w:rsid w:val="00E71179"/>
    <w:rsid w:val="00E715A8"/>
    <w:rsid w:val="00E71FDB"/>
    <w:rsid w:val="00E726C3"/>
    <w:rsid w:val="00E72A96"/>
    <w:rsid w:val="00E75A5F"/>
    <w:rsid w:val="00E76198"/>
    <w:rsid w:val="00E7630F"/>
    <w:rsid w:val="00E76F72"/>
    <w:rsid w:val="00E810CF"/>
    <w:rsid w:val="00E81120"/>
    <w:rsid w:val="00E81D59"/>
    <w:rsid w:val="00E8228E"/>
    <w:rsid w:val="00E8307E"/>
    <w:rsid w:val="00E8429A"/>
    <w:rsid w:val="00E846E6"/>
    <w:rsid w:val="00E86212"/>
    <w:rsid w:val="00E87248"/>
    <w:rsid w:val="00E8773A"/>
    <w:rsid w:val="00E87949"/>
    <w:rsid w:val="00E90AE4"/>
    <w:rsid w:val="00E9203F"/>
    <w:rsid w:val="00E923A1"/>
    <w:rsid w:val="00E946EB"/>
    <w:rsid w:val="00E94DEA"/>
    <w:rsid w:val="00E950E3"/>
    <w:rsid w:val="00E95725"/>
    <w:rsid w:val="00E95973"/>
    <w:rsid w:val="00EA086A"/>
    <w:rsid w:val="00EA15BA"/>
    <w:rsid w:val="00EA1D24"/>
    <w:rsid w:val="00EA2C81"/>
    <w:rsid w:val="00EA31EE"/>
    <w:rsid w:val="00EA3817"/>
    <w:rsid w:val="00EA4AE3"/>
    <w:rsid w:val="00EA4E56"/>
    <w:rsid w:val="00EA53A1"/>
    <w:rsid w:val="00EA56D9"/>
    <w:rsid w:val="00EA58BF"/>
    <w:rsid w:val="00EA77A6"/>
    <w:rsid w:val="00EB0189"/>
    <w:rsid w:val="00EB024F"/>
    <w:rsid w:val="00EB217F"/>
    <w:rsid w:val="00EB2734"/>
    <w:rsid w:val="00EB2DE2"/>
    <w:rsid w:val="00EB32B2"/>
    <w:rsid w:val="00EB3672"/>
    <w:rsid w:val="00EB3842"/>
    <w:rsid w:val="00EB4030"/>
    <w:rsid w:val="00EB427A"/>
    <w:rsid w:val="00EB432D"/>
    <w:rsid w:val="00EB5EEB"/>
    <w:rsid w:val="00EB631C"/>
    <w:rsid w:val="00EB74C3"/>
    <w:rsid w:val="00EB78EF"/>
    <w:rsid w:val="00EC08F5"/>
    <w:rsid w:val="00EC0C10"/>
    <w:rsid w:val="00EC3966"/>
    <w:rsid w:val="00EC55EE"/>
    <w:rsid w:val="00EC579A"/>
    <w:rsid w:val="00EC6B46"/>
    <w:rsid w:val="00ED021D"/>
    <w:rsid w:val="00ED061C"/>
    <w:rsid w:val="00ED08F9"/>
    <w:rsid w:val="00ED0A94"/>
    <w:rsid w:val="00ED11DF"/>
    <w:rsid w:val="00ED12AE"/>
    <w:rsid w:val="00ED44C6"/>
    <w:rsid w:val="00ED6E54"/>
    <w:rsid w:val="00ED711C"/>
    <w:rsid w:val="00EE4AF4"/>
    <w:rsid w:val="00EE4B8D"/>
    <w:rsid w:val="00EE5D58"/>
    <w:rsid w:val="00EE6856"/>
    <w:rsid w:val="00EE7788"/>
    <w:rsid w:val="00EF1A03"/>
    <w:rsid w:val="00EF24CF"/>
    <w:rsid w:val="00EF31BD"/>
    <w:rsid w:val="00EF31F6"/>
    <w:rsid w:val="00EF328C"/>
    <w:rsid w:val="00EF53D2"/>
    <w:rsid w:val="00EF5E10"/>
    <w:rsid w:val="00EF6104"/>
    <w:rsid w:val="00EF6378"/>
    <w:rsid w:val="00EF7D77"/>
    <w:rsid w:val="00F0093A"/>
    <w:rsid w:val="00F00FB3"/>
    <w:rsid w:val="00F03E65"/>
    <w:rsid w:val="00F04FDD"/>
    <w:rsid w:val="00F05B34"/>
    <w:rsid w:val="00F05E53"/>
    <w:rsid w:val="00F05FE2"/>
    <w:rsid w:val="00F06B54"/>
    <w:rsid w:val="00F07026"/>
    <w:rsid w:val="00F07496"/>
    <w:rsid w:val="00F11ACA"/>
    <w:rsid w:val="00F13029"/>
    <w:rsid w:val="00F14B20"/>
    <w:rsid w:val="00F14E4F"/>
    <w:rsid w:val="00F1536D"/>
    <w:rsid w:val="00F154CF"/>
    <w:rsid w:val="00F15EE2"/>
    <w:rsid w:val="00F2040C"/>
    <w:rsid w:val="00F218E1"/>
    <w:rsid w:val="00F232B5"/>
    <w:rsid w:val="00F2524C"/>
    <w:rsid w:val="00F25ADE"/>
    <w:rsid w:val="00F27D98"/>
    <w:rsid w:val="00F30002"/>
    <w:rsid w:val="00F30005"/>
    <w:rsid w:val="00F30116"/>
    <w:rsid w:val="00F30AE4"/>
    <w:rsid w:val="00F328CC"/>
    <w:rsid w:val="00F34018"/>
    <w:rsid w:val="00F34290"/>
    <w:rsid w:val="00F343D8"/>
    <w:rsid w:val="00F3547D"/>
    <w:rsid w:val="00F36562"/>
    <w:rsid w:val="00F40B66"/>
    <w:rsid w:val="00F42B89"/>
    <w:rsid w:val="00F43ED6"/>
    <w:rsid w:val="00F44317"/>
    <w:rsid w:val="00F45E50"/>
    <w:rsid w:val="00F460EE"/>
    <w:rsid w:val="00F46474"/>
    <w:rsid w:val="00F47DE9"/>
    <w:rsid w:val="00F51E26"/>
    <w:rsid w:val="00F52C41"/>
    <w:rsid w:val="00F5316E"/>
    <w:rsid w:val="00F54DE8"/>
    <w:rsid w:val="00F55836"/>
    <w:rsid w:val="00F56DD6"/>
    <w:rsid w:val="00F60982"/>
    <w:rsid w:val="00F60ED2"/>
    <w:rsid w:val="00F61227"/>
    <w:rsid w:val="00F61523"/>
    <w:rsid w:val="00F61F47"/>
    <w:rsid w:val="00F62132"/>
    <w:rsid w:val="00F62A60"/>
    <w:rsid w:val="00F62ECC"/>
    <w:rsid w:val="00F63295"/>
    <w:rsid w:val="00F66160"/>
    <w:rsid w:val="00F712A7"/>
    <w:rsid w:val="00F71B12"/>
    <w:rsid w:val="00F740F9"/>
    <w:rsid w:val="00F75AEB"/>
    <w:rsid w:val="00F7654C"/>
    <w:rsid w:val="00F76682"/>
    <w:rsid w:val="00F76F2E"/>
    <w:rsid w:val="00F77CDE"/>
    <w:rsid w:val="00F77EE5"/>
    <w:rsid w:val="00F81AFD"/>
    <w:rsid w:val="00F8446B"/>
    <w:rsid w:val="00F84B0E"/>
    <w:rsid w:val="00F8524A"/>
    <w:rsid w:val="00F86663"/>
    <w:rsid w:val="00F87CEB"/>
    <w:rsid w:val="00F9093B"/>
    <w:rsid w:val="00F909C7"/>
    <w:rsid w:val="00F90A34"/>
    <w:rsid w:val="00F91257"/>
    <w:rsid w:val="00F9189D"/>
    <w:rsid w:val="00F92DAA"/>
    <w:rsid w:val="00F940D2"/>
    <w:rsid w:val="00F95391"/>
    <w:rsid w:val="00F973C8"/>
    <w:rsid w:val="00F978C7"/>
    <w:rsid w:val="00FA04E5"/>
    <w:rsid w:val="00FA0E8F"/>
    <w:rsid w:val="00FA167A"/>
    <w:rsid w:val="00FA2D06"/>
    <w:rsid w:val="00FA3CA7"/>
    <w:rsid w:val="00FA4B93"/>
    <w:rsid w:val="00FA552C"/>
    <w:rsid w:val="00FA7CAB"/>
    <w:rsid w:val="00FB06E2"/>
    <w:rsid w:val="00FB15CC"/>
    <w:rsid w:val="00FB160A"/>
    <w:rsid w:val="00FB1922"/>
    <w:rsid w:val="00FB276D"/>
    <w:rsid w:val="00FB5B5F"/>
    <w:rsid w:val="00FB6BC9"/>
    <w:rsid w:val="00FC1439"/>
    <w:rsid w:val="00FC1667"/>
    <w:rsid w:val="00FC2162"/>
    <w:rsid w:val="00FC21CF"/>
    <w:rsid w:val="00FC25BE"/>
    <w:rsid w:val="00FC30B8"/>
    <w:rsid w:val="00FC32B9"/>
    <w:rsid w:val="00FC3A4C"/>
    <w:rsid w:val="00FC469A"/>
    <w:rsid w:val="00FC65A5"/>
    <w:rsid w:val="00FC674F"/>
    <w:rsid w:val="00FC6F92"/>
    <w:rsid w:val="00FC712E"/>
    <w:rsid w:val="00FC728D"/>
    <w:rsid w:val="00FC785B"/>
    <w:rsid w:val="00FC7863"/>
    <w:rsid w:val="00FD0890"/>
    <w:rsid w:val="00FD0A26"/>
    <w:rsid w:val="00FD0D5E"/>
    <w:rsid w:val="00FD0DE8"/>
    <w:rsid w:val="00FD0E7B"/>
    <w:rsid w:val="00FD1BBC"/>
    <w:rsid w:val="00FD2AC5"/>
    <w:rsid w:val="00FD4329"/>
    <w:rsid w:val="00FD59EC"/>
    <w:rsid w:val="00FD5EC0"/>
    <w:rsid w:val="00FD6263"/>
    <w:rsid w:val="00FD6462"/>
    <w:rsid w:val="00FD6CC1"/>
    <w:rsid w:val="00FD793C"/>
    <w:rsid w:val="00FE0894"/>
    <w:rsid w:val="00FE2128"/>
    <w:rsid w:val="00FE3D4A"/>
    <w:rsid w:val="00FE483C"/>
    <w:rsid w:val="00FE4EE5"/>
    <w:rsid w:val="00FE5129"/>
    <w:rsid w:val="00FE6CE4"/>
    <w:rsid w:val="00FE72EA"/>
    <w:rsid w:val="00FE7415"/>
    <w:rsid w:val="00FF1D41"/>
    <w:rsid w:val="00FF38A2"/>
    <w:rsid w:val="00FF4222"/>
    <w:rsid w:val="00FF515F"/>
    <w:rsid w:val="00FF5230"/>
    <w:rsid w:val="00FF55A1"/>
    <w:rsid w:val="00FF6787"/>
    <w:rsid w:val="00FF6C21"/>
    <w:rsid w:val="01640B85"/>
    <w:rsid w:val="040D486A"/>
    <w:rsid w:val="04412665"/>
    <w:rsid w:val="04C49871"/>
    <w:rsid w:val="0A493E67"/>
    <w:rsid w:val="0D29BBF1"/>
    <w:rsid w:val="0F581A6D"/>
    <w:rsid w:val="102409E2"/>
    <w:rsid w:val="11EC419F"/>
    <w:rsid w:val="1238BF20"/>
    <w:rsid w:val="12C96A99"/>
    <w:rsid w:val="13354A53"/>
    <w:rsid w:val="13363EA8"/>
    <w:rsid w:val="15A43F8B"/>
    <w:rsid w:val="15A7586E"/>
    <w:rsid w:val="16585F9D"/>
    <w:rsid w:val="173212A0"/>
    <w:rsid w:val="18C812B8"/>
    <w:rsid w:val="1A21F98D"/>
    <w:rsid w:val="1B1F5975"/>
    <w:rsid w:val="1F3F5366"/>
    <w:rsid w:val="1F7A188C"/>
    <w:rsid w:val="21683A3C"/>
    <w:rsid w:val="220A1ECC"/>
    <w:rsid w:val="22F8F9FE"/>
    <w:rsid w:val="24059380"/>
    <w:rsid w:val="253E3410"/>
    <w:rsid w:val="25D242D3"/>
    <w:rsid w:val="262A1E6F"/>
    <w:rsid w:val="26C7117C"/>
    <w:rsid w:val="280D617E"/>
    <w:rsid w:val="283667AE"/>
    <w:rsid w:val="2845161D"/>
    <w:rsid w:val="29E00F4E"/>
    <w:rsid w:val="2BAA4E66"/>
    <w:rsid w:val="2BBE4A72"/>
    <w:rsid w:val="2C3CC1B9"/>
    <w:rsid w:val="2EEBEE4E"/>
    <w:rsid w:val="31A965F3"/>
    <w:rsid w:val="31B3AAFA"/>
    <w:rsid w:val="31D733AC"/>
    <w:rsid w:val="32950578"/>
    <w:rsid w:val="33A7EBFF"/>
    <w:rsid w:val="35983314"/>
    <w:rsid w:val="37A7E743"/>
    <w:rsid w:val="3A292ABE"/>
    <w:rsid w:val="3A527C71"/>
    <w:rsid w:val="3A5EAAF1"/>
    <w:rsid w:val="3C8FA058"/>
    <w:rsid w:val="3CF0D9E5"/>
    <w:rsid w:val="3D4DCA41"/>
    <w:rsid w:val="3F402307"/>
    <w:rsid w:val="4385608F"/>
    <w:rsid w:val="445E3CD3"/>
    <w:rsid w:val="489C8C69"/>
    <w:rsid w:val="499DCCDF"/>
    <w:rsid w:val="4AD0C2F8"/>
    <w:rsid w:val="4B33A7A1"/>
    <w:rsid w:val="4C34A401"/>
    <w:rsid w:val="4E6F34D2"/>
    <w:rsid w:val="4F8A015A"/>
    <w:rsid w:val="4FD2402A"/>
    <w:rsid w:val="4FF6A73B"/>
    <w:rsid w:val="51816E9B"/>
    <w:rsid w:val="52294062"/>
    <w:rsid w:val="52C14424"/>
    <w:rsid w:val="53109632"/>
    <w:rsid w:val="55BAB575"/>
    <w:rsid w:val="56CD0264"/>
    <w:rsid w:val="57480B39"/>
    <w:rsid w:val="57854773"/>
    <w:rsid w:val="57CC04CA"/>
    <w:rsid w:val="596E2170"/>
    <w:rsid w:val="597E7CF7"/>
    <w:rsid w:val="5A7A3EEA"/>
    <w:rsid w:val="5A90B4FC"/>
    <w:rsid w:val="5AEF76AF"/>
    <w:rsid w:val="5AFBDA6D"/>
    <w:rsid w:val="5AFCFF2B"/>
    <w:rsid w:val="5C82527C"/>
    <w:rsid w:val="5CCD55A8"/>
    <w:rsid w:val="5DF8B929"/>
    <w:rsid w:val="5FCF8ECB"/>
    <w:rsid w:val="601AFC88"/>
    <w:rsid w:val="6042B22C"/>
    <w:rsid w:val="60AC713B"/>
    <w:rsid w:val="60C4B81C"/>
    <w:rsid w:val="61967A7F"/>
    <w:rsid w:val="65617332"/>
    <w:rsid w:val="6625ACA0"/>
    <w:rsid w:val="668200D6"/>
    <w:rsid w:val="66F690E7"/>
    <w:rsid w:val="68677CB3"/>
    <w:rsid w:val="6AC34112"/>
    <w:rsid w:val="6EC5AEFD"/>
    <w:rsid w:val="6F14D58A"/>
    <w:rsid w:val="713E902F"/>
    <w:rsid w:val="7156FF3F"/>
    <w:rsid w:val="738E2989"/>
    <w:rsid w:val="7A21F65D"/>
    <w:rsid w:val="7D612F52"/>
    <w:rsid w:val="7D7EB76A"/>
    <w:rsid w:val="7DB6A6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88FA5"/>
  <w15:docId w15:val="{12FF40A4-9C3E-4345-85E0-79CE221B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C10AF"/>
    <w:pPr>
      <w:keepNext/>
      <w:keepLines/>
      <w:spacing w:before="480" w:after="0" w:line="240" w:lineRule="auto"/>
      <w:outlineLvl w:val="0"/>
    </w:pPr>
    <w:rPr>
      <w:rFonts w:ascii="Arial" w:eastAsiaTheme="majorEastAsia" w:hAnsi="Arial" w:cstheme="majorBidi"/>
      <w:b/>
      <w:bCs/>
      <w:sz w:val="28"/>
      <w:szCs w:val="28"/>
      <w:lang w:eastAsia="en-GB"/>
    </w:rPr>
  </w:style>
  <w:style w:type="paragraph" w:styleId="Heading2">
    <w:name w:val="heading 2"/>
    <w:basedOn w:val="Normal"/>
    <w:next w:val="Normal"/>
    <w:link w:val="Heading2Char"/>
    <w:autoRedefine/>
    <w:unhideWhenUsed/>
    <w:qFormat/>
    <w:rsid w:val="00CB7BAA"/>
    <w:pPr>
      <w:keepNext/>
      <w:keepLines/>
      <w:widowControl w:val="0"/>
      <w:autoSpaceDE w:val="0"/>
      <w:autoSpaceDN w:val="0"/>
      <w:spacing w:before="40" w:after="0" w:line="240" w:lineRule="auto"/>
      <w:outlineLvl w:val="1"/>
    </w:pPr>
    <w:rPr>
      <w:rFonts w:ascii="Arial" w:eastAsiaTheme="majorEastAsia" w:hAnsi="Arial" w:cstheme="majorBidi"/>
      <w:b/>
      <w:bCs/>
      <w:sz w:val="28"/>
      <w:szCs w:val="32"/>
    </w:rPr>
  </w:style>
  <w:style w:type="paragraph" w:styleId="Heading3">
    <w:name w:val="heading 3"/>
    <w:basedOn w:val="Normal"/>
    <w:next w:val="Normal"/>
    <w:link w:val="Heading3Char"/>
    <w:qFormat/>
    <w:rsid w:val="00814D7A"/>
    <w:pPr>
      <w:keepNext/>
      <w:spacing w:before="240" w:after="60" w:line="240" w:lineRule="auto"/>
      <w:outlineLvl w:val="2"/>
    </w:pPr>
    <w:rPr>
      <w:rFonts w:ascii="Arial" w:eastAsia="Times New Roman" w:hAnsi="Arial" w:cs="Arial"/>
      <w:b/>
      <w:bCs/>
      <w:sz w:val="26"/>
      <w:szCs w:val="26"/>
      <w:lang w:val="en-IE"/>
    </w:rPr>
  </w:style>
  <w:style w:type="paragraph" w:styleId="Heading4">
    <w:name w:val="heading 4"/>
    <w:basedOn w:val="Normal"/>
    <w:next w:val="Normal"/>
    <w:link w:val="Heading4Char"/>
    <w:qFormat/>
    <w:rsid w:val="00814D7A"/>
    <w:pPr>
      <w:keepNext/>
      <w:spacing w:before="240" w:after="60" w:line="240" w:lineRule="auto"/>
      <w:outlineLvl w:val="3"/>
    </w:pPr>
    <w:rPr>
      <w:rFonts w:ascii="Times New Roman" w:eastAsia="Times New Roman" w:hAnsi="Times New Roman" w:cs="Times New Roman"/>
      <w:b/>
      <w:bCs/>
      <w:sz w:val="28"/>
      <w:szCs w:val="28"/>
      <w:lang w:val="en-IE"/>
    </w:rPr>
  </w:style>
  <w:style w:type="paragraph" w:styleId="Heading5">
    <w:name w:val="heading 5"/>
    <w:basedOn w:val="Normal"/>
    <w:link w:val="Heading5Char"/>
    <w:qFormat/>
    <w:rsid w:val="00814D7A"/>
    <w:pPr>
      <w:spacing w:before="100" w:beforeAutospacing="1" w:after="100" w:afterAutospacing="1" w:line="240" w:lineRule="auto"/>
      <w:outlineLvl w:val="4"/>
    </w:pPr>
    <w:rPr>
      <w:rFonts w:ascii="Times New Roman" w:eastAsia="Times New Roman" w:hAnsi="Times New Roman" w:cs="Times New Roman"/>
      <w:b/>
      <w:bCs/>
      <w:color w:val="000000"/>
      <w:sz w:val="20"/>
      <w:szCs w:val="20"/>
      <w:lang w:val="en-IE"/>
    </w:rPr>
  </w:style>
  <w:style w:type="paragraph" w:styleId="Heading6">
    <w:name w:val="heading 6"/>
    <w:basedOn w:val="Normal"/>
    <w:next w:val="Normal"/>
    <w:link w:val="Heading6Char"/>
    <w:qFormat/>
    <w:rsid w:val="00814D7A"/>
    <w:pPr>
      <w:spacing w:before="240" w:after="60" w:line="240" w:lineRule="auto"/>
      <w:outlineLvl w:val="5"/>
    </w:pPr>
    <w:rPr>
      <w:rFonts w:ascii="Times New Roman" w:eastAsia="Times New Roman" w:hAnsi="Times New Roman" w:cs="Times New Roman"/>
      <w:b/>
      <w:bCs/>
      <w:lang w:val="en-IE"/>
    </w:rPr>
  </w:style>
  <w:style w:type="paragraph" w:styleId="Heading7">
    <w:name w:val="heading 7"/>
    <w:basedOn w:val="Normal"/>
    <w:next w:val="Normal"/>
    <w:link w:val="Heading7Char"/>
    <w:qFormat/>
    <w:rsid w:val="00814D7A"/>
    <w:pPr>
      <w:spacing w:before="240" w:after="60" w:line="240" w:lineRule="auto"/>
      <w:outlineLvl w:val="6"/>
    </w:pPr>
    <w:rPr>
      <w:rFonts w:ascii="Times New Roman" w:eastAsia="Times New Roman" w:hAnsi="Times New Roman" w:cs="Times New Roman"/>
      <w:sz w:val="24"/>
      <w:szCs w:val="24"/>
      <w:lang w:val="en-IE"/>
    </w:rPr>
  </w:style>
  <w:style w:type="paragraph" w:styleId="Heading8">
    <w:name w:val="heading 8"/>
    <w:basedOn w:val="Normal"/>
    <w:next w:val="Normal"/>
    <w:link w:val="Heading8Char"/>
    <w:qFormat/>
    <w:rsid w:val="00814D7A"/>
    <w:pPr>
      <w:keepNext/>
      <w:spacing w:after="320" w:line="360" w:lineRule="auto"/>
      <w:jc w:val="both"/>
      <w:outlineLvl w:val="7"/>
    </w:pPr>
    <w:rPr>
      <w:rFonts w:ascii="Arial" w:eastAsia="Times New Roman" w:hAnsi="Arial" w:cs="Arial"/>
      <w:b/>
      <w:bCs/>
      <w:color w:val="000000"/>
      <w:sz w:val="24"/>
      <w:szCs w:val="24"/>
      <w:u w:val="single"/>
      <w:lang w:val="en-IE"/>
    </w:rPr>
  </w:style>
  <w:style w:type="paragraph" w:styleId="Heading9">
    <w:name w:val="heading 9"/>
    <w:basedOn w:val="Normal"/>
    <w:next w:val="Normal"/>
    <w:link w:val="Heading9Char"/>
    <w:qFormat/>
    <w:rsid w:val="00814D7A"/>
    <w:pPr>
      <w:spacing w:before="240" w:after="60" w:line="240" w:lineRule="auto"/>
      <w:outlineLvl w:val="8"/>
    </w:pPr>
    <w:rPr>
      <w:rFonts w:ascii="Arial" w:eastAsia="Times New Roman" w:hAnsi="Arial" w:cs="Arial"/>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w:basedOn w:val="Normal"/>
    <w:link w:val="ListParagraphChar"/>
    <w:uiPriority w:val="1"/>
    <w:qFormat/>
    <w:rsid w:val="00D642B6"/>
    <w:pPr>
      <w:ind w:left="720"/>
      <w:contextualSpacing/>
    </w:pPr>
  </w:style>
  <w:style w:type="character" w:styleId="CommentReference">
    <w:name w:val="annotation reference"/>
    <w:basedOn w:val="DefaultParagraphFont"/>
    <w:uiPriority w:val="99"/>
    <w:unhideWhenUsed/>
    <w:rsid w:val="00660502"/>
    <w:rPr>
      <w:sz w:val="16"/>
      <w:szCs w:val="16"/>
    </w:rPr>
  </w:style>
  <w:style w:type="paragraph" w:styleId="CommentText">
    <w:name w:val="annotation text"/>
    <w:basedOn w:val="Normal"/>
    <w:link w:val="CommentTextChar"/>
    <w:uiPriority w:val="99"/>
    <w:unhideWhenUsed/>
    <w:rsid w:val="00660502"/>
    <w:pPr>
      <w:spacing w:line="240" w:lineRule="auto"/>
    </w:pPr>
    <w:rPr>
      <w:sz w:val="20"/>
      <w:szCs w:val="20"/>
    </w:rPr>
  </w:style>
  <w:style w:type="character" w:customStyle="1" w:styleId="CommentTextChar">
    <w:name w:val="Comment Text Char"/>
    <w:basedOn w:val="DefaultParagraphFont"/>
    <w:link w:val="CommentText"/>
    <w:uiPriority w:val="99"/>
    <w:rsid w:val="00660502"/>
    <w:rPr>
      <w:sz w:val="20"/>
      <w:szCs w:val="20"/>
    </w:rPr>
  </w:style>
  <w:style w:type="paragraph" w:styleId="CommentSubject">
    <w:name w:val="annotation subject"/>
    <w:basedOn w:val="CommentText"/>
    <w:next w:val="CommentText"/>
    <w:link w:val="CommentSubjectChar"/>
    <w:semiHidden/>
    <w:unhideWhenUsed/>
    <w:rsid w:val="00660502"/>
    <w:rPr>
      <w:b/>
      <w:bCs/>
    </w:rPr>
  </w:style>
  <w:style w:type="character" w:customStyle="1" w:styleId="CommentSubjectChar">
    <w:name w:val="Comment Subject Char"/>
    <w:basedOn w:val="CommentTextChar"/>
    <w:link w:val="CommentSubject"/>
    <w:semiHidden/>
    <w:rsid w:val="00660502"/>
    <w:rPr>
      <w:b/>
      <w:bCs/>
      <w:sz w:val="20"/>
      <w:szCs w:val="20"/>
    </w:rPr>
  </w:style>
  <w:style w:type="paragraph" w:styleId="BalloonText">
    <w:name w:val="Balloon Text"/>
    <w:basedOn w:val="Normal"/>
    <w:link w:val="BalloonTextChar"/>
    <w:semiHidden/>
    <w:unhideWhenUsed/>
    <w:rsid w:val="0066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60502"/>
    <w:rPr>
      <w:rFonts w:ascii="Segoe UI" w:hAnsi="Segoe UI" w:cs="Segoe UI"/>
      <w:sz w:val="18"/>
      <w:szCs w:val="18"/>
    </w:rPr>
  </w:style>
  <w:style w:type="character" w:customStyle="1" w:styleId="Heading1Char">
    <w:name w:val="Heading 1 Char"/>
    <w:basedOn w:val="DefaultParagraphFont"/>
    <w:link w:val="Heading1"/>
    <w:rsid w:val="006C10AF"/>
    <w:rPr>
      <w:rFonts w:ascii="Arial" w:eastAsiaTheme="majorEastAsia" w:hAnsi="Arial" w:cstheme="majorBidi"/>
      <w:b/>
      <w:bCs/>
      <w:sz w:val="28"/>
      <w:szCs w:val="28"/>
      <w:lang w:eastAsia="en-GB"/>
    </w:rPr>
  </w:style>
  <w:style w:type="paragraph" w:styleId="TOC1">
    <w:name w:val="toc 1"/>
    <w:basedOn w:val="Normal"/>
    <w:next w:val="Normal"/>
    <w:autoRedefine/>
    <w:uiPriority w:val="39"/>
    <w:unhideWhenUsed/>
    <w:qFormat/>
    <w:rsid w:val="001A4426"/>
    <w:pPr>
      <w:tabs>
        <w:tab w:val="left" w:pos="851"/>
        <w:tab w:val="right" w:leader="dot" w:pos="8460"/>
      </w:tabs>
      <w:spacing w:after="0" w:line="240" w:lineRule="auto"/>
    </w:pPr>
    <w:rPr>
      <w:rFonts w:ascii="Arial" w:eastAsia="Times New Roman" w:hAnsi="Arial" w:cs="Arial"/>
      <w:b/>
      <w:noProof/>
      <w:lang w:val="en-US" w:bidi="hi-IN"/>
    </w:rPr>
  </w:style>
  <w:style w:type="paragraph" w:styleId="Header">
    <w:name w:val="header"/>
    <w:basedOn w:val="Normal"/>
    <w:link w:val="HeaderChar"/>
    <w:uiPriority w:val="99"/>
    <w:rsid w:val="00970E0D"/>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70E0D"/>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qFormat/>
    <w:rsid w:val="00970E0D"/>
    <w:pPr>
      <w:spacing w:after="100"/>
      <w:ind w:left="440"/>
    </w:pPr>
  </w:style>
  <w:style w:type="character" w:styleId="Emphasis">
    <w:name w:val="Emphasis"/>
    <w:uiPriority w:val="20"/>
    <w:qFormat/>
    <w:rsid w:val="00970E0D"/>
    <w:rPr>
      <w:i/>
      <w:iCs/>
    </w:rPr>
  </w:style>
  <w:style w:type="paragraph" w:customStyle="1" w:styleId="western">
    <w:name w:val="western"/>
    <w:basedOn w:val="Normal"/>
    <w:rsid w:val="00970E0D"/>
    <w:pPr>
      <w:suppressAutoHyphens/>
      <w:spacing w:before="280" w:after="119" w:line="240" w:lineRule="auto"/>
    </w:pPr>
    <w:rPr>
      <w:rFonts w:ascii="Arial" w:eastAsia="Times New Roman" w:hAnsi="Arial" w:cs="Arial"/>
      <w:color w:val="000000"/>
      <w:lang w:eastAsia="zh-CN"/>
    </w:rPr>
  </w:style>
  <w:style w:type="character" w:customStyle="1" w:styleId="ListParagraphChar">
    <w:name w:val="List Paragraph Char"/>
    <w:aliases w:val="Body Char"/>
    <w:basedOn w:val="DefaultParagraphFont"/>
    <w:link w:val="ListParagraph"/>
    <w:uiPriority w:val="34"/>
    <w:locked/>
    <w:rsid w:val="00970E0D"/>
  </w:style>
  <w:style w:type="paragraph" w:styleId="BodyText">
    <w:name w:val="Body Text"/>
    <w:basedOn w:val="Normal"/>
    <w:link w:val="BodyTextChar"/>
    <w:uiPriority w:val="1"/>
    <w:unhideWhenUsed/>
    <w:qFormat/>
    <w:rsid w:val="00EA53A1"/>
    <w:pPr>
      <w:widowControl w:val="0"/>
      <w:autoSpaceDE w:val="0"/>
      <w:autoSpaceDN w:val="0"/>
      <w:spacing w:after="0" w:line="240" w:lineRule="auto"/>
    </w:pPr>
    <w:rPr>
      <w:rFonts w:ascii="Georgia" w:eastAsia="Georgia" w:hAnsi="Georgia" w:cs="Georgia"/>
      <w:sz w:val="24"/>
      <w:szCs w:val="24"/>
    </w:rPr>
  </w:style>
  <w:style w:type="character" w:customStyle="1" w:styleId="BodyTextChar">
    <w:name w:val="Body Text Char"/>
    <w:basedOn w:val="DefaultParagraphFont"/>
    <w:link w:val="BodyText"/>
    <w:rsid w:val="00EA53A1"/>
    <w:rPr>
      <w:rFonts w:ascii="Georgia" w:eastAsia="Georgia" w:hAnsi="Georgia" w:cs="Georgia"/>
      <w:sz w:val="24"/>
      <w:szCs w:val="24"/>
    </w:rPr>
  </w:style>
  <w:style w:type="character" w:styleId="Hyperlink">
    <w:name w:val="Hyperlink"/>
    <w:basedOn w:val="DefaultParagraphFont"/>
    <w:uiPriority w:val="99"/>
    <w:unhideWhenUsed/>
    <w:rsid w:val="000F2CB3"/>
    <w:rPr>
      <w:color w:val="0563C1" w:themeColor="hyperlink"/>
      <w:u w:val="single"/>
    </w:rPr>
  </w:style>
  <w:style w:type="paragraph" w:styleId="TOC2">
    <w:name w:val="toc 2"/>
    <w:basedOn w:val="Normal"/>
    <w:next w:val="Normal"/>
    <w:autoRedefine/>
    <w:uiPriority w:val="39"/>
    <w:unhideWhenUsed/>
    <w:qFormat/>
    <w:rsid w:val="001A4426"/>
    <w:pPr>
      <w:tabs>
        <w:tab w:val="left" w:pos="851"/>
        <w:tab w:val="right" w:leader="dot" w:pos="9016"/>
      </w:tabs>
      <w:spacing w:after="100"/>
      <w:ind w:left="220"/>
    </w:pPr>
  </w:style>
  <w:style w:type="character" w:customStyle="1" w:styleId="Heading2Char">
    <w:name w:val="Heading 2 Char"/>
    <w:basedOn w:val="DefaultParagraphFont"/>
    <w:link w:val="Heading2"/>
    <w:rsid w:val="00CB7BAA"/>
    <w:rPr>
      <w:rFonts w:ascii="Arial" w:eastAsiaTheme="majorEastAsia" w:hAnsi="Arial" w:cstheme="majorBidi"/>
      <w:b/>
      <w:bCs/>
      <w:sz w:val="28"/>
      <w:szCs w:val="32"/>
    </w:rPr>
  </w:style>
  <w:style w:type="character" w:customStyle="1" w:styleId="Heading3Char">
    <w:name w:val="Heading 3 Char"/>
    <w:basedOn w:val="DefaultParagraphFont"/>
    <w:link w:val="Heading3"/>
    <w:rsid w:val="00814D7A"/>
    <w:rPr>
      <w:rFonts w:ascii="Arial" w:eastAsia="Times New Roman" w:hAnsi="Arial" w:cs="Arial"/>
      <w:b/>
      <w:bCs/>
      <w:sz w:val="26"/>
      <w:szCs w:val="26"/>
      <w:lang w:val="en-IE"/>
    </w:rPr>
  </w:style>
  <w:style w:type="character" w:customStyle="1" w:styleId="Heading4Char">
    <w:name w:val="Heading 4 Char"/>
    <w:basedOn w:val="DefaultParagraphFont"/>
    <w:link w:val="Heading4"/>
    <w:rsid w:val="00814D7A"/>
    <w:rPr>
      <w:rFonts w:ascii="Times New Roman" w:eastAsia="Times New Roman" w:hAnsi="Times New Roman" w:cs="Times New Roman"/>
      <w:b/>
      <w:bCs/>
      <w:sz w:val="28"/>
      <w:szCs w:val="28"/>
      <w:lang w:val="en-IE"/>
    </w:rPr>
  </w:style>
  <w:style w:type="character" w:customStyle="1" w:styleId="Heading5Char">
    <w:name w:val="Heading 5 Char"/>
    <w:basedOn w:val="DefaultParagraphFont"/>
    <w:link w:val="Heading5"/>
    <w:rsid w:val="00814D7A"/>
    <w:rPr>
      <w:rFonts w:ascii="Times New Roman" w:eastAsia="Times New Roman" w:hAnsi="Times New Roman" w:cs="Times New Roman"/>
      <w:b/>
      <w:bCs/>
      <w:color w:val="000000"/>
      <w:sz w:val="20"/>
      <w:szCs w:val="20"/>
      <w:lang w:val="en-IE"/>
    </w:rPr>
  </w:style>
  <w:style w:type="character" w:customStyle="1" w:styleId="Heading6Char">
    <w:name w:val="Heading 6 Char"/>
    <w:basedOn w:val="DefaultParagraphFont"/>
    <w:link w:val="Heading6"/>
    <w:rsid w:val="00814D7A"/>
    <w:rPr>
      <w:rFonts w:ascii="Times New Roman" w:eastAsia="Times New Roman" w:hAnsi="Times New Roman" w:cs="Times New Roman"/>
      <w:b/>
      <w:bCs/>
      <w:lang w:val="en-IE"/>
    </w:rPr>
  </w:style>
  <w:style w:type="character" w:customStyle="1" w:styleId="Heading7Char">
    <w:name w:val="Heading 7 Char"/>
    <w:basedOn w:val="DefaultParagraphFont"/>
    <w:link w:val="Heading7"/>
    <w:rsid w:val="00814D7A"/>
    <w:rPr>
      <w:rFonts w:ascii="Times New Roman" w:eastAsia="Times New Roman" w:hAnsi="Times New Roman" w:cs="Times New Roman"/>
      <w:sz w:val="24"/>
      <w:szCs w:val="24"/>
      <w:lang w:val="en-IE"/>
    </w:rPr>
  </w:style>
  <w:style w:type="character" w:customStyle="1" w:styleId="Heading8Char">
    <w:name w:val="Heading 8 Char"/>
    <w:basedOn w:val="DefaultParagraphFont"/>
    <w:link w:val="Heading8"/>
    <w:rsid w:val="00814D7A"/>
    <w:rPr>
      <w:rFonts w:ascii="Arial" w:eastAsia="Times New Roman" w:hAnsi="Arial" w:cs="Arial"/>
      <w:b/>
      <w:bCs/>
      <w:color w:val="000000"/>
      <w:sz w:val="24"/>
      <w:szCs w:val="24"/>
      <w:u w:val="single"/>
      <w:lang w:val="en-IE"/>
    </w:rPr>
  </w:style>
  <w:style w:type="character" w:customStyle="1" w:styleId="Heading9Char">
    <w:name w:val="Heading 9 Char"/>
    <w:basedOn w:val="DefaultParagraphFont"/>
    <w:link w:val="Heading9"/>
    <w:rsid w:val="00814D7A"/>
    <w:rPr>
      <w:rFonts w:ascii="Arial" w:eastAsia="Times New Roman" w:hAnsi="Arial" w:cs="Arial"/>
      <w:lang w:val="en-IE"/>
    </w:rPr>
  </w:style>
  <w:style w:type="paragraph" w:customStyle="1" w:styleId="TableParagraph">
    <w:name w:val="Table Paragraph"/>
    <w:basedOn w:val="Normal"/>
    <w:uiPriority w:val="1"/>
    <w:qFormat/>
    <w:rsid w:val="00814D7A"/>
    <w:pPr>
      <w:widowControl w:val="0"/>
      <w:autoSpaceDE w:val="0"/>
      <w:autoSpaceDN w:val="0"/>
      <w:spacing w:after="0" w:line="240" w:lineRule="auto"/>
    </w:pPr>
    <w:rPr>
      <w:rFonts w:ascii="Georgia" w:eastAsia="Georgia" w:hAnsi="Georgia" w:cs="Georgia"/>
    </w:rPr>
  </w:style>
  <w:style w:type="paragraph" w:styleId="NormalWeb">
    <w:name w:val="Normal (Web)"/>
    <w:basedOn w:val="Normal"/>
    <w:uiPriority w:val="99"/>
    <w:rsid w:val="00814D7A"/>
    <w:pPr>
      <w:spacing w:before="100" w:beforeAutospacing="1" w:after="100" w:afterAutospacing="1" w:line="240" w:lineRule="auto"/>
    </w:pPr>
    <w:rPr>
      <w:rFonts w:ascii="Times New Roman" w:eastAsia="Times New Roman" w:hAnsi="Times New Roman" w:cs="Times New Roman"/>
      <w:sz w:val="24"/>
      <w:szCs w:val="24"/>
      <w:lang w:val="en-IE"/>
    </w:rPr>
  </w:style>
  <w:style w:type="character" w:styleId="Strong">
    <w:name w:val="Strong"/>
    <w:qFormat/>
    <w:rsid w:val="00814D7A"/>
    <w:rPr>
      <w:b/>
      <w:bCs/>
    </w:rPr>
  </w:style>
  <w:style w:type="paragraph" w:styleId="BodyText2">
    <w:name w:val="Body Text 2"/>
    <w:basedOn w:val="Normal"/>
    <w:link w:val="BodyText2Char"/>
    <w:unhideWhenUsed/>
    <w:rsid w:val="00814D7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14D7A"/>
    <w:rPr>
      <w:rFonts w:ascii="Times New Roman" w:eastAsia="Times New Roman" w:hAnsi="Times New Roman" w:cs="Times New Roman"/>
      <w:sz w:val="24"/>
      <w:szCs w:val="24"/>
      <w:lang w:eastAsia="en-GB"/>
    </w:rPr>
  </w:style>
  <w:style w:type="paragraph" w:customStyle="1" w:styleId="TextBody">
    <w:name w:val="Text Body"/>
    <w:basedOn w:val="Normal"/>
    <w:rsid w:val="00814D7A"/>
    <w:pPr>
      <w:suppressAutoHyphens/>
      <w:spacing w:after="140" w:line="288" w:lineRule="auto"/>
      <w:jc w:val="both"/>
    </w:pPr>
    <w:rPr>
      <w:rFonts w:ascii="Arial" w:eastAsia="Liberation Serif" w:hAnsi="Arial" w:cs="Liberation Serif"/>
      <w:color w:val="000000"/>
      <w:sz w:val="24"/>
      <w:szCs w:val="24"/>
      <w:lang w:eastAsia="ar-SA" w:bidi="hi-IN"/>
    </w:rPr>
  </w:style>
  <w:style w:type="paragraph" w:customStyle="1" w:styleId="tate">
    <w:name w:val="tate"/>
    <w:basedOn w:val="Normal"/>
    <w:rsid w:val="00814D7A"/>
    <w:pPr>
      <w:suppressAutoHyphens/>
      <w:spacing w:after="0" w:line="240" w:lineRule="auto"/>
      <w:jc w:val="both"/>
    </w:pPr>
    <w:rPr>
      <w:rFonts w:ascii="Arial" w:eastAsia="Liberation Serif" w:hAnsi="Arial" w:cs="Liberation Serif"/>
      <w:color w:val="000000"/>
      <w:sz w:val="24"/>
      <w:szCs w:val="24"/>
      <w:lang w:eastAsia="ar-SA" w:bidi="hi-IN"/>
    </w:rPr>
  </w:style>
  <w:style w:type="paragraph" w:styleId="TOC4">
    <w:name w:val="toc 4"/>
    <w:basedOn w:val="Normal"/>
    <w:next w:val="Normal"/>
    <w:autoRedefine/>
    <w:uiPriority w:val="39"/>
    <w:unhideWhenUsed/>
    <w:rsid w:val="00814D7A"/>
    <w:pPr>
      <w:spacing w:after="100"/>
      <w:ind w:left="660"/>
    </w:pPr>
    <w:rPr>
      <w:rFonts w:eastAsiaTheme="minorEastAsia"/>
      <w:lang w:eastAsia="en-GB"/>
    </w:rPr>
  </w:style>
  <w:style w:type="paragraph" w:styleId="TOC5">
    <w:name w:val="toc 5"/>
    <w:basedOn w:val="Normal"/>
    <w:next w:val="Normal"/>
    <w:autoRedefine/>
    <w:uiPriority w:val="39"/>
    <w:unhideWhenUsed/>
    <w:rsid w:val="00814D7A"/>
    <w:pPr>
      <w:spacing w:after="100"/>
      <w:ind w:left="880"/>
    </w:pPr>
    <w:rPr>
      <w:rFonts w:eastAsiaTheme="minorEastAsia"/>
      <w:lang w:eastAsia="en-GB"/>
    </w:rPr>
  </w:style>
  <w:style w:type="paragraph" w:styleId="TOC6">
    <w:name w:val="toc 6"/>
    <w:basedOn w:val="Normal"/>
    <w:next w:val="Normal"/>
    <w:autoRedefine/>
    <w:uiPriority w:val="39"/>
    <w:unhideWhenUsed/>
    <w:rsid w:val="00814D7A"/>
    <w:pPr>
      <w:spacing w:after="100"/>
      <w:ind w:left="1100"/>
    </w:pPr>
    <w:rPr>
      <w:rFonts w:eastAsiaTheme="minorEastAsia"/>
      <w:lang w:eastAsia="en-GB"/>
    </w:rPr>
  </w:style>
  <w:style w:type="paragraph" w:styleId="TOC7">
    <w:name w:val="toc 7"/>
    <w:basedOn w:val="Normal"/>
    <w:next w:val="Normal"/>
    <w:autoRedefine/>
    <w:uiPriority w:val="39"/>
    <w:unhideWhenUsed/>
    <w:rsid w:val="00814D7A"/>
    <w:pPr>
      <w:spacing w:after="100"/>
      <w:ind w:left="1320"/>
    </w:pPr>
    <w:rPr>
      <w:rFonts w:eastAsiaTheme="minorEastAsia"/>
      <w:lang w:eastAsia="en-GB"/>
    </w:rPr>
  </w:style>
  <w:style w:type="paragraph" w:styleId="TOC8">
    <w:name w:val="toc 8"/>
    <w:basedOn w:val="Normal"/>
    <w:next w:val="Normal"/>
    <w:autoRedefine/>
    <w:uiPriority w:val="39"/>
    <w:unhideWhenUsed/>
    <w:rsid w:val="00814D7A"/>
    <w:pPr>
      <w:spacing w:after="100"/>
      <w:ind w:left="1540"/>
    </w:pPr>
    <w:rPr>
      <w:rFonts w:eastAsiaTheme="minorEastAsia"/>
      <w:lang w:eastAsia="en-GB"/>
    </w:rPr>
  </w:style>
  <w:style w:type="paragraph" w:styleId="TOC9">
    <w:name w:val="toc 9"/>
    <w:basedOn w:val="Normal"/>
    <w:next w:val="Normal"/>
    <w:autoRedefine/>
    <w:uiPriority w:val="39"/>
    <w:unhideWhenUsed/>
    <w:rsid w:val="00814D7A"/>
    <w:pPr>
      <w:spacing w:after="100"/>
      <w:ind w:left="1760"/>
    </w:pPr>
    <w:rPr>
      <w:rFonts w:eastAsiaTheme="minorEastAsia"/>
      <w:lang w:eastAsia="en-GB"/>
    </w:rPr>
  </w:style>
  <w:style w:type="table" w:styleId="TableGrid">
    <w:name w:val="Table Grid"/>
    <w:basedOn w:val="TableNormal"/>
    <w:uiPriority w:val="39"/>
    <w:rsid w:val="00814D7A"/>
    <w:pPr>
      <w:spacing w:after="0" w:line="240" w:lineRule="auto"/>
    </w:pPr>
    <w:rPr>
      <w:rFonts w:ascii="Liberation Serif" w:eastAsia="SimSun" w:hAnsi="Liberation Serif" w:cs="Mangal"/>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AGS 2010 Firearms Audit"/>
    <w:link w:val="NoSpacingChar"/>
    <w:qFormat/>
    <w:rsid w:val="00814D7A"/>
    <w:pPr>
      <w:spacing w:after="0" w:line="240" w:lineRule="auto"/>
    </w:pPr>
    <w:rPr>
      <w:rFonts w:ascii="Arial" w:hAnsi="Arial"/>
      <w:sz w:val="24"/>
    </w:rPr>
  </w:style>
  <w:style w:type="paragraph" w:styleId="BodyText3">
    <w:name w:val="Body Text 3"/>
    <w:basedOn w:val="Normal"/>
    <w:link w:val="BodyText3Char"/>
    <w:unhideWhenUsed/>
    <w:rsid w:val="00814D7A"/>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814D7A"/>
    <w:rPr>
      <w:rFonts w:ascii="Times New Roman" w:eastAsia="Times New Roman" w:hAnsi="Times New Roman" w:cs="Times New Roman"/>
      <w:sz w:val="16"/>
      <w:szCs w:val="16"/>
      <w:lang w:eastAsia="en-GB"/>
    </w:rPr>
  </w:style>
  <w:style w:type="character" w:customStyle="1" w:styleId="bodytext1">
    <w:name w:val="bodytext1"/>
    <w:rsid w:val="00814D7A"/>
    <w:rPr>
      <w:rFonts w:ascii="Verdana" w:hAnsi="Verdana" w:hint="default"/>
      <w:color w:val="43515E"/>
      <w:sz w:val="17"/>
      <w:szCs w:val="17"/>
    </w:rPr>
  </w:style>
  <w:style w:type="paragraph" w:customStyle="1" w:styleId="bodytext0">
    <w:name w:val="bodytext"/>
    <w:basedOn w:val="Normal"/>
    <w:rsid w:val="00814D7A"/>
    <w:pPr>
      <w:spacing w:before="100" w:beforeAutospacing="1" w:after="100" w:afterAutospacing="1" w:line="240" w:lineRule="atLeast"/>
    </w:pPr>
    <w:rPr>
      <w:rFonts w:ascii="Verdana" w:eastAsia="Times New Roman" w:hAnsi="Verdana" w:cs="Times New Roman"/>
      <w:color w:val="43515E"/>
      <w:sz w:val="17"/>
      <w:szCs w:val="17"/>
      <w:lang w:val="en-IE"/>
    </w:rPr>
  </w:style>
  <w:style w:type="paragraph" w:customStyle="1" w:styleId="heading">
    <w:name w:val="heading"/>
    <w:basedOn w:val="Normal"/>
    <w:rsid w:val="00814D7A"/>
    <w:pPr>
      <w:spacing w:before="100" w:beforeAutospacing="1" w:after="100" w:afterAutospacing="1" w:line="240" w:lineRule="auto"/>
    </w:pPr>
    <w:rPr>
      <w:rFonts w:ascii="Verdana" w:eastAsia="Times New Roman" w:hAnsi="Verdana" w:cs="Times New Roman"/>
      <w:b/>
      <w:bCs/>
      <w:color w:val="666666"/>
      <w:sz w:val="23"/>
      <w:szCs w:val="23"/>
      <w:lang w:val="en-IE"/>
    </w:rPr>
  </w:style>
  <w:style w:type="paragraph" w:styleId="Footer">
    <w:name w:val="footer"/>
    <w:basedOn w:val="Normal"/>
    <w:link w:val="FooterChar"/>
    <w:uiPriority w:val="99"/>
    <w:rsid w:val="00814D7A"/>
    <w:pPr>
      <w:tabs>
        <w:tab w:val="center" w:pos="4320"/>
        <w:tab w:val="right" w:pos="8640"/>
      </w:tabs>
      <w:spacing w:after="0" w:line="240" w:lineRule="auto"/>
    </w:pPr>
    <w:rPr>
      <w:rFonts w:ascii="Times New Roman" w:eastAsia="Times New Roman" w:hAnsi="Times New Roman" w:cs="Times New Roman"/>
      <w:sz w:val="24"/>
      <w:szCs w:val="24"/>
      <w:lang w:val="en-IE"/>
    </w:rPr>
  </w:style>
  <w:style w:type="character" w:customStyle="1" w:styleId="FooterChar">
    <w:name w:val="Footer Char"/>
    <w:basedOn w:val="DefaultParagraphFont"/>
    <w:link w:val="Footer"/>
    <w:uiPriority w:val="99"/>
    <w:rsid w:val="00814D7A"/>
    <w:rPr>
      <w:rFonts w:ascii="Times New Roman" w:eastAsia="Times New Roman" w:hAnsi="Times New Roman" w:cs="Times New Roman"/>
      <w:sz w:val="24"/>
      <w:szCs w:val="24"/>
      <w:lang w:val="en-IE"/>
    </w:rPr>
  </w:style>
  <w:style w:type="character" w:styleId="PageNumber">
    <w:name w:val="page number"/>
    <w:basedOn w:val="DefaultParagraphFont"/>
    <w:rsid w:val="00814D7A"/>
  </w:style>
  <w:style w:type="paragraph" w:styleId="DocumentMap">
    <w:name w:val="Document Map"/>
    <w:basedOn w:val="Normal"/>
    <w:link w:val="DocumentMapChar"/>
    <w:semiHidden/>
    <w:rsid w:val="00814D7A"/>
    <w:pPr>
      <w:shd w:val="clear" w:color="auto" w:fill="000080"/>
      <w:spacing w:after="0" w:line="240" w:lineRule="auto"/>
    </w:pPr>
    <w:rPr>
      <w:rFonts w:ascii="Tahoma" w:eastAsia="Times New Roman" w:hAnsi="Tahoma" w:cs="Tahoma"/>
      <w:sz w:val="20"/>
      <w:szCs w:val="20"/>
      <w:lang w:val="en-IE"/>
    </w:rPr>
  </w:style>
  <w:style w:type="character" w:customStyle="1" w:styleId="DocumentMapChar">
    <w:name w:val="Document Map Char"/>
    <w:basedOn w:val="DefaultParagraphFont"/>
    <w:link w:val="DocumentMap"/>
    <w:semiHidden/>
    <w:rsid w:val="00814D7A"/>
    <w:rPr>
      <w:rFonts w:ascii="Tahoma" w:eastAsia="Times New Roman" w:hAnsi="Tahoma" w:cs="Tahoma"/>
      <w:sz w:val="20"/>
      <w:szCs w:val="20"/>
      <w:shd w:val="clear" w:color="auto" w:fill="000080"/>
      <w:lang w:val="en-IE"/>
    </w:rPr>
  </w:style>
  <w:style w:type="character" w:styleId="FollowedHyperlink">
    <w:name w:val="FollowedHyperlink"/>
    <w:uiPriority w:val="99"/>
    <w:rsid w:val="00814D7A"/>
    <w:rPr>
      <w:color w:val="800080"/>
      <w:u w:val="single"/>
    </w:rPr>
  </w:style>
  <w:style w:type="paragraph" w:styleId="BodyTextIndent">
    <w:name w:val="Body Text Indent"/>
    <w:basedOn w:val="Normal"/>
    <w:link w:val="BodyTextIndentChar"/>
    <w:rsid w:val="00814D7A"/>
    <w:pPr>
      <w:spacing w:after="120" w:line="240" w:lineRule="auto"/>
      <w:ind w:left="283"/>
    </w:pPr>
    <w:rPr>
      <w:rFonts w:ascii="Times New Roman" w:eastAsia="Times New Roman" w:hAnsi="Times New Roman" w:cs="Times New Roman"/>
      <w:sz w:val="24"/>
      <w:szCs w:val="24"/>
      <w:lang w:val="en-IE"/>
    </w:rPr>
  </w:style>
  <w:style w:type="character" w:customStyle="1" w:styleId="BodyTextIndentChar">
    <w:name w:val="Body Text Indent Char"/>
    <w:basedOn w:val="DefaultParagraphFont"/>
    <w:link w:val="BodyTextIndent"/>
    <w:rsid w:val="00814D7A"/>
    <w:rPr>
      <w:rFonts w:ascii="Times New Roman" w:eastAsia="Times New Roman" w:hAnsi="Times New Roman" w:cs="Times New Roman"/>
      <w:sz w:val="24"/>
      <w:szCs w:val="24"/>
      <w:lang w:val="en-IE"/>
    </w:rPr>
  </w:style>
  <w:style w:type="paragraph" w:styleId="Caption">
    <w:name w:val="caption"/>
    <w:basedOn w:val="Normal"/>
    <w:next w:val="Normal"/>
    <w:qFormat/>
    <w:rsid w:val="00814D7A"/>
    <w:pPr>
      <w:spacing w:after="0" w:line="240" w:lineRule="auto"/>
      <w:jc w:val="center"/>
    </w:pPr>
    <w:rPr>
      <w:rFonts w:ascii="Arial" w:eastAsia="Times New Roman" w:hAnsi="Arial" w:cs="Times New Roman"/>
      <w:b/>
      <w:color w:val="0000FF"/>
      <w:sz w:val="28"/>
      <w:szCs w:val="20"/>
    </w:rPr>
  </w:style>
  <w:style w:type="paragraph" w:customStyle="1" w:styleId="blocktext">
    <w:name w:val="blocktext"/>
    <w:basedOn w:val="Normal"/>
    <w:rsid w:val="00814D7A"/>
    <w:pPr>
      <w:spacing w:before="100" w:beforeAutospacing="1" w:after="100" w:afterAutospacing="1" w:line="240" w:lineRule="auto"/>
      <w:ind w:left="720" w:right="720"/>
      <w:jc w:val="both"/>
    </w:pPr>
    <w:rPr>
      <w:rFonts w:ascii="Arial" w:eastAsia="Times New Roman" w:hAnsi="Arial" w:cs="Arial"/>
      <w:color w:val="000000"/>
      <w:sz w:val="20"/>
      <w:szCs w:val="20"/>
      <w:lang w:val="en-IE"/>
    </w:rPr>
  </w:style>
  <w:style w:type="paragraph" w:customStyle="1" w:styleId="headmb12b">
    <w:name w:val="headmb12b"/>
    <w:basedOn w:val="Normal"/>
    <w:rsid w:val="00814D7A"/>
    <w:pPr>
      <w:spacing w:before="100" w:beforeAutospacing="1" w:after="100" w:afterAutospacing="1" w:line="240" w:lineRule="auto"/>
      <w:ind w:left="720" w:right="720"/>
      <w:jc w:val="both"/>
    </w:pPr>
    <w:rPr>
      <w:rFonts w:ascii="Arial" w:eastAsia="Times New Roman" w:hAnsi="Arial" w:cs="Arial"/>
      <w:b/>
      <w:bCs/>
      <w:color w:val="336699"/>
      <w:sz w:val="24"/>
      <w:szCs w:val="24"/>
      <w:lang w:val="en-IE"/>
    </w:rPr>
  </w:style>
  <w:style w:type="paragraph" w:customStyle="1" w:styleId="block1">
    <w:name w:val="block1"/>
    <w:basedOn w:val="Normal"/>
    <w:rsid w:val="00814D7A"/>
    <w:pPr>
      <w:spacing w:before="100" w:beforeAutospacing="1" w:after="100" w:afterAutospacing="1" w:line="240" w:lineRule="auto"/>
      <w:ind w:left="720" w:right="720"/>
    </w:pPr>
    <w:rPr>
      <w:rFonts w:ascii="Times New Roman" w:eastAsia="Times New Roman" w:hAnsi="Times New Roman" w:cs="Times New Roman"/>
      <w:sz w:val="24"/>
      <w:szCs w:val="24"/>
      <w:lang w:val="en-IE"/>
    </w:rPr>
  </w:style>
  <w:style w:type="paragraph" w:styleId="Title">
    <w:name w:val="Title"/>
    <w:basedOn w:val="Normal"/>
    <w:link w:val="TitleChar1"/>
    <w:qFormat/>
    <w:rsid w:val="00814D7A"/>
    <w:pPr>
      <w:spacing w:after="120" w:line="240" w:lineRule="auto"/>
      <w:jc w:val="center"/>
    </w:pPr>
    <w:rPr>
      <w:rFonts w:ascii="Arial" w:eastAsia="Times New Roman" w:hAnsi="Arial" w:cs="Times New Roman"/>
      <w:b/>
      <w:sz w:val="26"/>
      <w:szCs w:val="20"/>
      <w:lang w:val="en-IE"/>
    </w:rPr>
  </w:style>
  <w:style w:type="character" w:customStyle="1" w:styleId="TitleChar">
    <w:name w:val="Title Char"/>
    <w:basedOn w:val="DefaultParagraphFont"/>
    <w:rsid w:val="00814D7A"/>
    <w:rPr>
      <w:rFonts w:asciiTheme="majorHAnsi" w:eastAsiaTheme="majorEastAsia" w:hAnsiTheme="majorHAnsi" w:cstheme="majorBidi"/>
      <w:spacing w:val="-10"/>
      <w:kern w:val="28"/>
      <w:sz w:val="56"/>
      <w:szCs w:val="56"/>
    </w:rPr>
  </w:style>
  <w:style w:type="paragraph" w:customStyle="1" w:styleId="DefaultText">
    <w:name w:val="Default Text"/>
    <w:basedOn w:val="Normal"/>
    <w:rsid w:val="00814D7A"/>
    <w:pPr>
      <w:spacing w:after="0" w:line="240" w:lineRule="auto"/>
      <w:jc w:val="both"/>
    </w:pPr>
    <w:rPr>
      <w:rFonts w:ascii="Times New Roman" w:eastAsia="Times New Roman" w:hAnsi="Times New Roman" w:cs="Times New Roman"/>
      <w:sz w:val="24"/>
      <w:szCs w:val="20"/>
      <w:lang w:val="en-AU"/>
    </w:rPr>
  </w:style>
  <w:style w:type="paragraph" w:customStyle="1" w:styleId="TableText">
    <w:name w:val="Table Text"/>
    <w:basedOn w:val="Normal"/>
    <w:rsid w:val="00814D7A"/>
    <w:pPr>
      <w:spacing w:after="0" w:line="240" w:lineRule="auto"/>
    </w:pPr>
    <w:rPr>
      <w:rFonts w:ascii="Times New Roman" w:eastAsia="Times New Roman" w:hAnsi="Times New Roman" w:cs="Times New Roman"/>
      <w:sz w:val="20"/>
      <w:szCs w:val="20"/>
      <w:lang w:val="en-AU"/>
    </w:rPr>
  </w:style>
  <w:style w:type="character" w:customStyle="1" w:styleId="StyleBold">
    <w:name w:val="Style Bold"/>
    <w:rsid w:val="00814D7A"/>
    <w:rPr>
      <w:b/>
      <w:bCs/>
      <w:color w:val="auto"/>
    </w:rPr>
  </w:style>
  <w:style w:type="paragraph" w:customStyle="1" w:styleId="sectionhead">
    <w:name w:val="sectionhead"/>
    <w:basedOn w:val="Normal"/>
    <w:rsid w:val="00814D7A"/>
    <w:pPr>
      <w:spacing w:after="0" w:line="240" w:lineRule="auto"/>
    </w:pPr>
    <w:rPr>
      <w:rFonts w:ascii="Verdana" w:eastAsia="Times New Roman" w:hAnsi="Verdana" w:cs="Times New Roman"/>
      <w:b/>
      <w:bCs/>
      <w:color w:val="9DABB8"/>
      <w:sz w:val="17"/>
      <w:szCs w:val="17"/>
      <w:lang w:val="en-IE"/>
    </w:rPr>
  </w:style>
  <w:style w:type="character" w:customStyle="1" w:styleId="sectionhead1">
    <w:name w:val="sectionhead1"/>
    <w:rsid w:val="00814D7A"/>
    <w:rPr>
      <w:rFonts w:ascii="Verdana" w:hAnsi="Verdana" w:hint="default"/>
      <w:b/>
      <w:bCs/>
      <w:color w:val="9DABB8"/>
      <w:sz w:val="17"/>
      <w:szCs w:val="17"/>
    </w:rPr>
  </w:style>
  <w:style w:type="paragraph" w:customStyle="1" w:styleId="CharCharCharChar">
    <w:name w:val="Char Char Char Char"/>
    <w:basedOn w:val="Normal"/>
    <w:semiHidden/>
    <w:rsid w:val="00814D7A"/>
    <w:pPr>
      <w:spacing w:line="240" w:lineRule="exact"/>
    </w:pPr>
    <w:rPr>
      <w:rFonts w:ascii="Verdana" w:eastAsia="Times New Roman" w:hAnsi="Verdana" w:cs="Times New Roman"/>
      <w:sz w:val="20"/>
      <w:szCs w:val="20"/>
    </w:rPr>
  </w:style>
  <w:style w:type="paragraph" w:styleId="BodyTextIndent2">
    <w:name w:val="Body Text Indent 2"/>
    <w:basedOn w:val="Normal"/>
    <w:link w:val="BodyTextIndent2Char"/>
    <w:rsid w:val="00814D7A"/>
    <w:pPr>
      <w:spacing w:after="120" w:line="480" w:lineRule="auto"/>
      <w:ind w:left="283"/>
    </w:pPr>
    <w:rPr>
      <w:rFonts w:ascii="Times New Roman" w:eastAsia="Times New Roman" w:hAnsi="Times New Roman" w:cs="Times New Roman"/>
      <w:sz w:val="24"/>
      <w:szCs w:val="24"/>
      <w:lang w:val="en-IE"/>
    </w:rPr>
  </w:style>
  <w:style w:type="character" w:customStyle="1" w:styleId="BodyTextIndent2Char">
    <w:name w:val="Body Text Indent 2 Char"/>
    <w:basedOn w:val="DefaultParagraphFont"/>
    <w:link w:val="BodyTextIndent2"/>
    <w:rsid w:val="00814D7A"/>
    <w:rPr>
      <w:rFonts w:ascii="Times New Roman" w:eastAsia="Times New Roman" w:hAnsi="Times New Roman" w:cs="Times New Roman"/>
      <w:sz w:val="24"/>
      <w:szCs w:val="24"/>
      <w:lang w:val="en-IE"/>
    </w:rPr>
  </w:style>
  <w:style w:type="paragraph" w:styleId="BodyTextIndent3">
    <w:name w:val="Body Text Indent 3"/>
    <w:basedOn w:val="Normal"/>
    <w:link w:val="BodyTextIndent3Char"/>
    <w:rsid w:val="00814D7A"/>
    <w:pPr>
      <w:spacing w:after="120" w:line="240" w:lineRule="auto"/>
      <w:ind w:left="283"/>
    </w:pPr>
    <w:rPr>
      <w:rFonts w:ascii="Times New Roman" w:eastAsia="Times New Roman" w:hAnsi="Times New Roman" w:cs="Times New Roman"/>
      <w:sz w:val="16"/>
      <w:szCs w:val="16"/>
      <w:lang w:val="en-IE"/>
    </w:rPr>
  </w:style>
  <w:style w:type="character" w:customStyle="1" w:styleId="BodyTextIndent3Char">
    <w:name w:val="Body Text Indent 3 Char"/>
    <w:basedOn w:val="DefaultParagraphFont"/>
    <w:link w:val="BodyTextIndent3"/>
    <w:rsid w:val="00814D7A"/>
    <w:rPr>
      <w:rFonts w:ascii="Times New Roman" w:eastAsia="Times New Roman" w:hAnsi="Times New Roman" w:cs="Times New Roman"/>
      <w:sz w:val="16"/>
      <w:szCs w:val="16"/>
      <w:lang w:val="en-IE"/>
    </w:rPr>
  </w:style>
  <w:style w:type="paragraph" w:customStyle="1" w:styleId="para1">
    <w:name w:val="para1"/>
    <w:basedOn w:val="Normal"/>
    <w:rsid w:val="00814D7A"/>
    <w:pPr>
      <w:spacing w:after="0" w:line="240" w:lineRule="auto"/>
      <w:ind w:left="1418" w:hanging="709"/>
    </w:pPr>
    <w:rPr>
      <w:rFonts w:ascii="Times New Roman" w:eastAsia="Times New Roman" w:hAnsi="Times New Roman" w:cs="Times New Roman"/>
      <w:sz w:val="24"/>
      <w:szCs w:val="20"/>
    </w:rPr>
  </w:style>
  <w:style w:type="paragraph" w:customStyle="1" w:styleId="Style1">
    <w:name w:val="Style1"/>
    <w:basedOn w:val="Normal"/>
    <w:rsid w:val="00814D7A"/>
    <w:pPr>
      <w:spacing w:after="0" w:line="240" w:lineRule="auto"/>
    </w:pPr>
    <w:rPr>
      <w:rFonts w:ascii="Optane" w:eastAsia="Times New Roman" w:hAnsi="Optane" w:cs="Times New Roman"/>
      <w:b/>
      <w:caps/>
      <w:sz w:val="24"/>
      <w:szCs w:val="20"/>
      <w14:shadow w14:blurRad="50800" w14:dist="38100" w14:dir="2700000" w14:sx="100000" w14:sy="100000" w14:kx="0" w14:ky="0" w14:algn="tl">
        <w14:srgbClr w14:val="000000">
          <w14:alpha w14:val="60000"/>
        </w14:srgbClr>
      </w14:shadow>
    </w:rPr>
  </w:style>
  <w:style w:type="paragraph" w:customStyle="1" w:styleId="WW-PlainText">
    <w:name w:val="WW-Plain Text"/>
    <w:basedOn w:val="Normal"/>
    <w:rsid w:val="00814D7A"/>
    <w:pPr>
      <w:suppressAutoHyphens/>
      <w:overflowPunct w:val="0"/>
      <w:autoSpaceDE w:val="0"/>
      <w:autoSpaceDN w:val="0"/>
      <w:adjustRightInd w:val="0"/>
      <w:spacing w:after="0" w:line="240" w:lineRule="auto"/>
      <w:textAlignment w:val="baseline"/>
    </w:pPr>
    <w:rPr>
      <w:rFonts w:ascii="Courier New" w:eastAsia="Times New Roman" w:hAnsi="Courier New" w:cs="Courier New"/>
      <w:sz w:val="20"/>
      <w:szCs w:val="20"/>
      <w:lang w:val="en-IE" w:eastAsia="en-IE"/>
    </w:rPr>
  </w:style>
  <w:style w:type="character" w:customStyle="1" w:styleId="first-para">
    <w:name w:val="first-para"/>
    <w:basedOn w:val="DefaultParagraphFont"/>
    <w:rsid w:val="00814D7A"/>
  </w:style>
  <w:style w:type="character" w:customStyle="1" w:styleId="apple-style-span">
    <w:name w:val="apple-style-span"/>
    <w:rsid w:val="00814D7A"/>
  </w:style>
  <w:style w:type="paragraph" w:styleId="PlainText">
    <w:name w:val="Plain Text"/>
    <w:basedOn w:val="Normal"/>
    <w:link w:val="PlainTextChar"/>
    <w:unhideWhenUsed/>
    <w:rsid w:val="00814D7A"/>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PlainTextChar">
    <w:name w:val="Plain Text Char"/>
    <w:basedOn w:val="DefaultParagraphFont"/>
    <w:link w:val="PlainText"/>
    <w:rsid w:val="00814D7A"/>
    <w:rPr>
      <w:rFonts w:ascii="Times New Roman" w:eastAsia="Times New Roman" w:hAnsi="Times New Roman" w:cs="Times New Roman"/>
      <w:sz w:val="24"/>
      <w:szCs w:val="24"/>
      <w:lang w:val="x-none" w:eastAsia="x-none"/>
    </w:rPr>
  </w:style>
  <w:style w:type="character" w:customStyle="1" w:styleId="apple-converted-space">
    <w:name w:val="apple-converted-space"/>
    <w:rsid w:val="00814D7A"/>
  </w:style>
  <w:style w:type="paragraph" w:styleId="Revision">
    <w:name w:val="Revision"/>
    <w:hidden/>
    <w:uiPriority w:val="99"/>
    <w:semiHidden/>
    <w:rsid w:val="00814D7A"/>
    <w:pPr>
      <w:spacing w:after="0" w:line="240" w:lineRule="auto"/>
    </w:pPr>
    <w:rPr>
      <w:rFonts w:ascii="Times New Roman" w:eastAsia="Times New Roman" w:hAnsi="Times New Roman" w:cs="Times New Roman"/>
      <w:sz w:val="24"/>
      <w:szCs w:val="24"/>
      <w:lang w:val="en-US"/>
    </w:rPr>
  </w:style>
  <w:style w:type="character" w:customStyle="1" w:styleId="NoSpacingChar">
    <w:name w:val="No Spacing Char"/>
    <w:aliases w:val="AGS 2010 Firearms Audit Char"/>
    <w:link w:val="NoSpacing"/>
    <w:uiPriority w:val="1"/>
    <w:rsid w:val="00814D7A"/>
    <w:rPr>
      <w:rFonts w:ascii="Arial" w:hAnsi="Arial"/>
      <w:sz w:val="24"/>
    </w:rPr>
  </w:style>
  <w:style w:type="paragraph" w:styleId="TOCHeading">
    <w:name w:val="TOC Heading"/>
    <w:basedOn w:val="Heading1"/>
    <w:next w:val="Normal"/>
    <w:uiPriority w:val="39"/>
    <w:unhideWhenUsed/>
    <w:qFormat/>
    <w:rsid w:val="00814D7A"/>
    <w:pPr>
      <w:spacing w:before="240" w:line="259" w:lineRule="auto"/>
      <w:outlineLvl w:val="9"/>
    </w:pPr>
    <w:rPr>
      <w:rFonts w:asciiTheme="majorHAnsi" w:hAnsiTheme="majorHAnsi"/>
      <w:b w:val="0"/>
      <w:bCs w:val="0"/>
      <w:sz w:val="32"/>
      <w:szCs w:val="32"/>
      <w:lang w:val="en-US" w:eastAsia="en-US"/>
    </w:rPr>
  </w:style>
  <w:style w:type="table" w:customStyle="1" w:styleId="TableGrid1">
    <w:name w:val="Table Grid1"/>
    <w:basedOn w:val="TableNormal"/>
    <w:next w:val="TableGrid"/>
    <w:uiPriority w:val="39"/>
    <w:rsid w:val="00814D7A"/>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4D7A"/>
    <w:rPr>
      <w:color w:val="808080"/>
      <w:shd w:val="clear" w:color="auto" w:fill="E6E6E6"/>
    </w:rPr>
  </w:style>
  <w:style w:type="paragraph" w:styleId="EndnoteText">
    <w:name w:val="endnote text"/>
    <w:basedOn w:val="Normal"/>
    <w:link w:val="EndnoteTextChar"/>
    <w:rsid w:val="00814D7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rsid w:val="00814D7A"/>
    <w:rPr>
      <w:rFonts w:ascii="Times New Roman" w:eastAsia="Times New Roman" w:hAnsi="Times New Roman" w:cs="Times New Roman"/>
      <w:sz w:val="20"/>
      <w:szCs w:val="20"/>
      <w:lang w:val="en-IE"/>
    </w:rPr>
  </w:style>
  <w:style w:type="character" w:styleId="EndnoteReference">
    <w:name w:val="endnote reference"/>
    <w:basedOn w:val="DefaultParagraphFont"/>
    <w:rsid w:val="00814D7A"/>
    <w:rPr>
      <w:vertAlign w:val="superscript"/>
    </w:rPr>
  </w:style>
  <w:style w:type="numbering" w:customStyle="1" w:styleId="NoList1">
    <w:name w:val="No List1"/>
    <w:next w:val="NoList"/>
    <w:uiPriority w:val="99"/>
    <w:semiHidden/>
    <w:unhideWhenUsed/>
    <w:rsid w:val="00814D7A"/>
  </w:style>
  <w:style w:type="character" w:customStyle="1" w:styleId="WW8Num1z0">
    <w:name w:val="WW8Num1z0"/>
    <w:rsid w:val="00814D7A"/>
    <w:rPr>
      <w:rFonts w:ascii="Times New Roman" w:hAnsi="Times New Roman" w:cs="Times New Roman"/>
    </w:rPr>
  </w:style>
  <w:style w:type="character" w:customStyle="1" w:styleId="WW8Num2z0">
    <w:name w:val="WW8Num2z0"/>
    <w:rsid w:val="00814D7A"/>
    <w:rPr>
      <w:rFonts w:ascii="Symbol" w:hAnsi="Symbol"/>
    </w:rPr>
  </w:style>
  <w:style w:type="character" w:customStyle="1" w:styleId="WW8Num2z1">
    <w:name w:val="WW8Num2z1"/>
    <w:rsid w:val="00814D7A"/>
    <w:rPr>
      <w:rFonts w:ascii="Courier New" w:hAnsi="Courier New"/>
    </w:rPr>
  </w:style>
  <w:style w:type="character" w:customStyle="1" w:styleId="WW8Num2z2">
    <w:name w:val="WW8Num2z2"/>
    <w:rsid w:val="00814D7A"/>
    <w:rPr>
      <w:rFonts w:ascii="Wingdings" w:hAnsi="Wingdings"/>
    </w:rPr>
  </w:style>
  <w:style w:type="character" w:customStyle="1" w:styleId="WW8Num3z0">
    <w:name w:val="WW8Num3z0"/>
    <w:rsid w:val="00814D7A"/>
    <w:rPr>
      <w:rFonts w:ascii="Symbol" w:hAnsi="Symbol"/>
    </w:rPr>
  </w:style>
  <w:style w:type="character" w:customStyle="1" w:styleId="WW8Num3z1">
    <w:name w:val="WW8Num3z1"/>
    <w:rsid w:val="00814D7A"/>
    <w:rPr>
      <w:rFonts w:ascii="Courier New" w:hAnsi="Courier New"/>
    </w:rPr>
  </w:style>
  <w:style w:type="character" w:customStyle="1" w:styleId="WW8Num3z2">
    <w:name w:val="WW8Num3z2"/>
    <w:rsid w:val="00814D7A"/>
    <w:rPr>
      <w:rFonts w:ascii="Wingdings" w:hAnsi="Wingdings"/>
    </w:rPr>
  </w:style>
  <w:style w:type="character" w:customStyle="1" w:styleId="WW8NumSt1z0">
    <w:name w:val="WW8NumSt1z0"/>
    <w:rsid w:val="00814D7A"/>
    <w:rPr>
      <w:rFonts w:ascii="Symbol" w:hAnsi="Symbol"/>
    </w:rPr>
  </w:style>
  <w:style w:type="paragraph" w:customStyle="1" w:styleId="Heading0">
    <w:name w:val="Heading"/>
    <w:basedOn w:val="Normal"/>
    <w:next w:val="BodyText"/>
    <w:rsid w:val="00814D7A"/>
    <w:pPr>
      <w:keepNext/>
      <w:suppressAutoHyphens/>
      <w:autoSpaceDE w:val="0"/>
      <w:spacing w:before="240" w:after="120" w:line="360" w:lineRule="auto"/>
    </w:pPr>
    <w:rPr>
      <w:rFonts w:ascii="Arial" w:eastAsia="MS Mincho" w:hAnsi="Arial" w:cs="Tahoma"/>
      <w:sz w:val="28"/>
      <w:szCs w:val="28"/>
      <w:lang w:eastAsia="ar-SA"/>
    </w:rPr>
  </w:style>
  <w:style w:type="paragraph" w:styleId="List">
    <w:name w:val="List"/>
    <w:basedOn w:val="BodyText"/>
    <w:rsid w:val="00814D7A"/>
    <w:pPr>
      <w:widowControl/>
      <w:suppressAutoHyphens/>
      <w:autoSpaceDN/>
      <w:spacing w:after="120" w:line="360" w:lineRule="auto"/>
    </w:pPr>
    <w:rPr>
      <w:rFonts w:ascii="Times New Roman" w:eastAsia="Times New Roman" w:hAnsi="Times New Roman" w:cs="Tahoma"/>
      <w:sz w:val="20"/>
      <w:szCs w:val="20"/>
      <w:lang w:eastAsia="ar-SA"/>
    </w:rPr>
  </w:style>
  <w:style w:type="paragraph" w:customStyle="1" w:styleId="Index">
    <w:name w:val="Index"/>
    <w:basedOn w:val="Normal"/>
    <w:rsid w:val="00814D7A"/>
    <w:pPr>
      <w:suppressLineNumbers/>
      <w:suppressAutoHyphens/>
      <w:autoSpaceDE w:val="0"/>
      <w:spacing w:after="0" w:line="360" w:lineRule="auto"/>
    </w:pPr>
    <w:rPr>
      <w:rFonts w:ascii="Arial" w:eastAsia="Times New Roman" w:hAnsi="Arial" w:cs="Tahoma"/>
      <w:szCs w:val="20"/>
      <w:lang w:eastAsia="ar-SA"/>
    </w:rPr>
  </w:style>
  <w:style w:type="character" w:customStyle="1" w:styleId="HeaderChar1">
    <w:name w:val="Header Char1"/>
    <w:basedOn w:val="DefaultParagraphFont"/>
    <w:semiHidden/>
    <w:rsid w:val="00814D7A"/>
    <w:rPr>
      <w:rFonts w:ascii="Arial" w:eastAsia="Times New Roman" w:hAnsi="Arial" w:cs="Times New Roman"/>
      <w:szCs w:val="20"/>
      <w:lang w:eastAsia="ar-SA"/>
    </w:rPr>
  </w:style>
  <w:style w:type="character" w:customStyle="1" w:styleId="FooterChar1">
    <w:name w:val="Footer Char1"/>
    <w:basedOn w:val="DefaultParagraphFont"/>
    <w:uiPriority w:val="99"/>
    <w:rsid w:val="00814D7A"/>
    <w:rPr>
      <w:rFonts w:ascii="Arial" w:eastAsia="Times New Roman" w:hAnsi="Arial" w:cs="Times New Roman"/>
      <w:szCs w:val="20"/>
      <w:lang w:eastAsia="ar-SA"/>
    </w:rPr>
  </w:style>
  <w:style w:type="paragraph" w:styleId="Subtitle">
    <w:name w:val="Subtitle"/>
    <w:basedOn w:val="Heading0"/>
    <w:next w:val="BodyText"/>
    <w:link w:val="SubtitleChar"/>
    <w:qFormat/>
    <w:rsid w:val="00814D7A"/>
    <w:pPr>
      <w:jc w:val="center"/>
    </w:pPr>
    <w:rPr>
      <w:i/>
      <w:iCs/>
    </w:rPr>
  </w:style>
  <w:style w:type="character" w:customStyle="1" w:styleId="SubtitleChar">
    <w:name w:val="Subtitle Char"/>
    <w:basedOn w:val="DefaultParagraphFont"/>
    <w:link w:val="Subtitle"/>
    <w:rsid w:val="00814D7A"/>
    <w:rPr>
      <w:rFonts w:ascii="Arial" w:eastAsia="MS Mincho" w:hAnsi="Arial" w:cs="Tahoma"/>
      <w:i/>
      <w:iCs/>
      <w:sz w:val="28"/>
      <w:szCs w:val="28"/>
      <w:lang w:eastAsia="ar-SA"/>
    </w:rPr>
  </w:style>
  <w:style w:type="character" w:customStyle="1" w:styleId="TitleChar1">
    <w:name w:val="Title Char1"/>
    <w:basedOn w:val="DefaultParagraphFont"/>
    <w:link w:val="Title"/>
    <w:rsid w:val="00814D7A"/>
    <w:rPr>
      <w:rFonts w:ascii="Arial" w:eastAsia="Times New Roman" w:hAnsi="Arial" w:cs="Times New Roman"/>
      <w:b/>
      <w:sz w:val="26"/>
      <w:szCs w:val="20"/>
      <w:lang w:val="en-IE"/>
    </w:rPr>
  </w:style>
  <w:style w:type="paragraph" w:customStyle="1" w:styleId="Framecontents">
    <w:name w:val="Frame contents"/>
    <w:basedOn w:val="BodyText"/>
    <w:rsid w:val="00814D7A"/>
    <w:pPr>
      <w:widowControl/>
      <w:suppressAutoHyphens/>
      <w:autoSpaceDN/>
      <w:spacing w:after="120" w:line="360" w:lineRule="auto"/>
    </w:pPr>
    <w:rPr>
      <w:rFonts w:ascii="Times New Roman" w:eastAsia="Times New Roman" w:hAnsi="Times New Roman" w:cs="Times New Roman"/>
      <w:sz w:val="20"/>
      <w:szCs w:val="20"/>
      <w:lang w:eastAsia="ar-SA"/>
    </w:rPr>
  </w:style>
  <w:style w:type="character" w:customStyle="1" w:styleId="FootnoteTextChar">
    <w:name w:val="Footnote Text Char"/>
    <w:link w:val="FootnoteText"/>
    <w:locked/>
    <w:rsid w:val="00814D7A"/>
    <w:rPr>
      <w:rFonts w:ascii="Arial" w:hAnsi="Arial" w:cs="Arial"/>
    </w:rPr>
  </w:style>
  <w:style w:type="paragraph" w:styleId="FootnoteText">
    <w:name w:val="footnote text"/>
    <w:basedOn w:val="Normal"/>
    <w:link w:val="FootnoteTextChar"/>
    <w:rsid w:val="00814D7A"/>
    <w:pPr>
      <w:spacing w:after="0" w:line="360" w:lineRule="auto"/>
    </w:pPr>
    <w:rPr>
      <w:rFonts w:ascii="Arial" w:hAnsi="Arial" w:cs="Arial"/>
    </w:rPr>
  </w:style>
  <w:style w:type="character" w:customStyle="1" w:styleId="FootnoteTextChar1">
    <w:name w:val="Footnote Text Char1"/>
    <w:basedOn w:val="DefaultParagraphFont"/>
    <w:uiPriority w:val="99"/>
    <w:rsid w:val="00814D7A"/>
    <w:rPr>
      <w:sz w:val="20"/>
      <w:szCs w:val="20"/>
    </w:rPr>
  </w:style>
  <w:style w:type="character" w:customStyle="1" w:styleId="CommentTextChar1">
    <w:name w:val="Comment Text Char1"/>
    <w:basedOn w:val="DefaultParagraphFont"/>
    <w:uiPriority w:val="99"/>
    <w:semiHidden/>
    <w:rsid w:val="00814D7A"/>
    <w:rPr>
      <w:sz w:val="20"/>
      <w:szCs w:val="20"/>
      <w:lang w:val="en-US"/>
    </w:rPr>
  </w:style>
  <w:style w:type="character" w:customStyle="1" w:styleId="BodyTextIndentChar1">
    <w:name w:val="Body Text Indent Char1"/>
    <w:basedOn w:val="DefaultParagraphFont"/>
    <w:uiPriority w:val="99"/>
    <w:semiHidden/>
    <w:rsid w:val="00814D7A"/>
    <w:rPr>
      <w:lang w:val="en-US"/>
    </w:rPr>
  </w:style>
  <w:style w:type="character" w:customStyle="1" w:styleId="BodyTextIndent3Char1">
    <w:name w:val="Body Text Indent 3 Char1"/>
    <w:basedOn w:val="DefaultParagraphFont"/>
    <w:uiPriority w:val="99"/>
    <w:semiHidden/>
    <w:rsid w:val="00814D7A"/>
    <w:rPr>
      <w:sz w:val="16"/>
      <w:szCs w:val="16"/>
      <w:lang w:val="en-US"/>
    </w:rPr>
  </w:style>
  <w:style w:type="character" w:customStyle="1" w:styleId="DocumentMapChar1">
    <w:name w:val="Document Map Char1"/>
    <w:basedOn w:val="DefaultParagraphFont"/>
    <w:uiPriority w:val="99"/>
    <w:semiHidden/>
    <w:rsid w:val="00814D7A"/>
    <w:rPr>
      <w:rFonts w:ascii="Segoe UI" w:hAnsi="Segoe UI" w:cs="Segoe UI"/>
      <w:sz w:val="16"/>
      <w:szCs w:val="16"/>
      <w:lang w:val="en-US"/>
    </w:rPr>
  </w:style>
  <w:style w:type="character" w:customStyle="1" w:styleId="PlainTextChar1">
    <w:name w:val="Plain Text Char1"/>
    <w:basedOn w:val="DefaultParagraphFont"/>
    <w:uiPriority w:val="99"/>
    <w:semiHidden/>
    <w:rsid w:val="00814D7A"/>
    <w:rPr>
      <w:rFonts w:ascii="Consolas" w:hAnsi="Consolas" w:cs="Consolas"/>
      <w:sz w:val="21"/>
      <w:szCs w:val="21"/>
      <w:lang w:val="en-US"/>
    </w:rPr>
  </w:style>
  <w:style w:type="character" w:customStyle="1" w:styleId="CommentSubjectChar1">
    <w:name w:val="Comment Subject Char1"/>
    <w:basedOn w:val="CommentTextChar1"/>
    <w:uiPriority w:val="99"/>
    <w:semiHidden/>
    <w:rsid w:val="00814D7A"/>
    <w:rPr>
      <w:b/>
      <w:bCs/>
      <w:sz w:val="20"/>
      <w:szCs w:val="20"/>
      <w:lang w:val="en-US"/>
    </w:rPr>
  </w:style>
  <w:style w:type="character" w:customStyle="1" w:styleId="BalloonTextChar1">
    <w:name w:val="Balloon Text Char1"/>
    <w:basedOn w:val="DefaultParagraphFont"/>
    <w:uiPriority w:val="99"/>
    <w:semiHidden/>
    <w:rsid w:val="00814D7A"/>
    <w:rPr>
      <w:rFonts w:ascii="Segoe UI" w:hAnsi="Segoe UI" w:cs="Segoe UI"/>
      <w:sz w:val="18"/>
      <w:szCs w:val="18"/>
      <w:lang w:val="en-US"/>
    </w:rPr>
  </w:style>
  <w:style w:type="paragraph" w:customStyle="1" w:styleId="appendix">
    <w:name w:val="appendix"/>
    <w:basedOn w:val="Heading1"/>
    <w:rsid w:val="00814D7A"/>
    <w:pPr>
      <w:keepLines w:val="0"/>
      <w:pageBreakBefore/>
      <w:tabs>
        <w:tab w:val="num" w:pos="1440"/>
      </w:tabs>
      <w:spacing w:before="240" w:after="720" w:line="360" w:lineRule="auto"/>
      <w:ind w:left="1440" w:hanging="1440"/>
      <w:jc w:val="both"/>
    </w:pPr>
    <w:rPr>
      <w:rFonts w:ascii="Trebuchet MS" w:eastAsia="Times New Roman" w:hAnsi="Trebuchet MS" w:cs="Trebuchet MS"/>
      <w:caps/>
      <w:sz w:val="20"/>
      <w:szCs w:val="20"/>
      <w:lang w:eastAsia="en-US"/>
    </w:rPr>
  </w:style>
  <w:style w:type="paragraph" w:customStyle="1" w:styleId="RiskAssessment">
    <w:name w:val="Risk Assessment"/>
    <w:basedOn w:val="Heading3"/>
    <w:next w:val="Normal"/>
    <w:rsid w:val="00814D7A"/>
    <w:pPr>
      <w:tabs>
        <w:tab w:val="num" w:pos="720"/>
        <w:tab w:val="num" w:pos="1440"/>
      </w:tabs>
      <w:spacing w:before="120" w:after="240" w:line="360" w:lineRule="auto"/>
      <w:ind w:left="720" w:hanging="720"/>
    </w:pPr>
    <w:rPr>
      <w:rFonts w:ascii="Trebuchet MS" w:hAnsi="Trebuchet MS" w:cs="Trebuchet MS"/>
      <w:i/>
      <w:sz w:val="20"/>
      <w:szCs w:val="20"/>
      <w:lang w:val="en-GB"/>
    </w:rPr>
  </w:style>
  <w:style w:type="paragraph" w:customStyle="1" w:styleId="PRHeading1">
    <w:name w:val="PR Heading 1"/>
    <w:basedOn w:val="Normal"/>
    <w:next w:val="Normal"/>
    <w:autoRedefine/>
    <w:rsid w:val="00814D7A"/>
    <w:pPr>
      <w:pageBreakBefore/>
      <w:tabs>
        <w:tab w:val="num" w:pos="720"/>
      </w:tabs>
      <w:spacing w:after="120" w:line="360" w:lineRule="auto"/>
      <w:ind w:left="432" w:hanging="432"/>
    </w:pPr>
    <w:rPr>
      <w:rFonts w:ascii="Trebuchet MS" w:eastAsia="Times New Roman" w:hAnsi="Trebuchet MS" w:cs="Trebuchet MS"/>
      <w:b/>
      <w:bCs/>
      <w:szCs w:val="20"/>
    </w:rPr>
  </w:style>
  <w:style w:type="paragraph" w:customStyle="1" w:styleId="DRHeading1">
    <w:name w:val="DR Heading 1"/>
    <w:basedOn w:val="PRHeading1"/>
    <w:rsid w:val="00814D7A"/>
  </w:style>
  <w:style w:type="paragraph" w:customStyle="1" w:styleId="Bullets">
    <w:name w:val="Bullets"/>
    <w:basedOn w:val="Normal"/>
    <w:rsid w:val="00814D7A"/>
    <w:pPr>
      <w:tabs>
        <w:tab w:val="num" w:pos="360"/>
      </w:tabs>
      <w:spacing w:after="120" w:line="360" w:lineRule="auto"/>
      <w:ind w:left="360" w:hanging="360"/>
    </w:pPr>
    <w:rPr>
      <w:rFonts w:ascii="Trebuchet MS" w:eastAsia="Times New Roman" w:hAnsi="Trebuchet MS" w:cs="Trebuchet MS"/>
      <w:sz w:val="24"/>
      <w:szCs w:val="24"/>
    </w:rPr>
  </w:style>
  <w:style w:type="paragraph" w:customStyle="1" w:styleId="TableHeading">
    <w:name w:val="Table Heading"/>
    <w:basedOn w:val="Normal"/>
    <w:rsid w:val="00814D7A"/>
    <w:pPr>
      <w:keepNext/>
      <w:keepLines/>
      <w:spacing w:after="120" w:line="360" w:lineRule="auto"/>
    </w:pPr>
    <w:rPr>
      <w:rFonts w:ascii="Trebuchet MS" w:eastAsia="Times New Roman" w:hAnsi="Trebuchet MS" w:cs="Trebuchet MS"/>
      <w:szCs w:val="20"/>
    </w:rPr>
  </w:style>
  <w:style w:type="paragraph" w:customStyle="1" w:styleId="Indent1">
    <w:name w:val="Indent 1"/>
    <w:rsid w:val="00814D7A"/>
    <w:pPr>
      <w:spacing w:after="72" w:line="240" w:lineRule="auto"/>
      <w:ind w:left="720" w:hanging="720"/>
    </w:pPr>
    <w:rPr>
      <w:rFonts w:ascii="Times New Roman" w:eastAsia="Times New Roman" w:hAnsi="Times New Roman" w:cs="Times New Roman"/>
      <w:color w:val="000000"/>
      <w:sz w:val="24"/>
      <w:szCs w:val="24"/>
      <w:lang w:val="en-US"/>
    </w:rPr>
  </w:style>
  <w:style w:type="paragraph" w:customStyle="1" w:styleId="roman">
    <w:name w:val="roman"/>
    <w:rsid w:val="00814D7A"/>
    <w:pPr>
      <w:spacing w:before="72" w:after="72" w:line="240" w:lineRule="auto"/>
      <w:ind w:left="1152"/>
    </w:pPr>
    <w:rPr>
      <w:rFonts w:ascii="Times New Roman" w:eastAsia="Times New Roman" w:hAnsi="Times New Roman" w:cs="Times New Roman"/>
      <w:color w:val="000000"/>
      <w:sz w:val="24"/>
      <w:szCs w:val="24"/>
      <w:lang w:val="en-US"/>
    </w:rPr>
  </w:style>
  <w:style w:type="paragraph" w:customStyle="1" w:styleId="StyleHeading1ArialBoldBlackAfter6pt">
    <w:name w:val="Style Heading 1 + Arial Bold Black After:  6 pt"/>
    <w:basedOn w:val="Heading2"/>
    <w:rsid w:val="00814D7A"/>
    <w:pPr>
      <w:keepLines w:val="0"/>
      <w:autoSpaceDE/>
      <w:autoSpaceDN/>
      <w:spacing w:before="0" w:after="120" w:line="360" w:lineRule="auto"/>
    </w:pPr>
    <w:rPr>
      <w:rFonts w:eastAsia="Times New Roman" w:cs="Times New Roman"/>
      <w:b w:val="0"/>
      <w:bCs w:val="0"/>
      <w:i/>
      <w:color w:val="000000"/>
      <w:sz w:val="22"/>
      <w:szCs w:val="22"/>
    </w:rPr>
  </w:style>
  <w:style w:type="paragraph" w:customStyle="1" w:styleId="Style">
    <w:name w:val="Style"/>
    <w:rsid w:val="00814D7A"/>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814D7A"/>
    <w:pPr>
      <w:autoSpaceDE w:val="0"/>
      <w:autoSpaceDN w:val="0"/>
      <w:adjustRightInd w:val="0"/>
      <w:spacing w:after="0" w:line="240" w:lineRule="auto"/>
    </w:pPr>
    <w:rPr>
      <w:rFonts w:ascii="Helvetica 45 Light" w:eastAsia="Times New Roman" w:hAnsi="Helvetica 45 Light" w:cs="Helvetica 45 Light"/>
      <w:color w:val="000000"/>
      <w:sz w:val="24"/>
      <w:szCs w:val="24"/>
      <w:lang w:val="en-IE"/>
    </w:rPr>
  </w:style>
  <w:style w:type="paragraph" w:customStyle="1" w:styleId="CM20">
    <w:name w:val="CM20"/>
    <w:basedOn w:val="Default"/>
    <w:next w:val="Default"/>
    <w:rsid w:val="00814D7A"/>
    <w:pPr>
      <w:spacing w:after="240"/>
    </w:pPr>
    <w:rPr>
      <w:color w:val="auto"/>
    </w:rPr>
  </w:style>
  <w:style w:type="paragraph" w:customStyle="1" w:styleId="CM2">
    <w:name w:val="CM2"/>
    <w:basedOn w:val="Default"/>
    <w:next w:val="Default"/>
    <w:rsid w:val="00814D7A"/>
    <w:pPr>
      <w:spacing w:line="240" w:lineRule="atLeast"/>
    </w:pPr>
    <w:rPr>
      <w:color w:val="auto"/>
    </w:rPr>
  </w:style>
  <w:style w:type="paragraph" w:customStyle="1" w:styleId="BulletsNew">
    <w:name w:val="Bullets New"/>
    <w:basedOn w:val="Normal"/>
    <w:rsid w:val="00814D7A"/>
    <w:pPr>
      <w:numPr>
        <w:numId w:val="7"/>
      </w:numPr>
      <w:tabs>
        <w:tab w:val="left" w:pos="851"/>
      </w:tabs>
      <w:spacing w:after="100" w:line="360" w:lineRule="auto"/>
    </w:pPr>
    <w:rPr>
      <w:rFonts w:ascii="Garamond" w:eastAsia="Times New Roman" w:hAnsi="Garamond" w:cs="Times New Roman"/>
      <w:szCs w:val="20"/>
    </w:rPr>
  </w:style>
  <w:style w:type="character" w:customStyle="1" w:styleId="ForreviewChar">
    <w:name w:val="For review Char"/>
    <w:rsid w:val="00814D7A"/>
    <w:rPr>
      <w:rFonts w:ascii="Trebuchet MS" w:hAnsi="Trebuchet MS" w:cs="Trebuchet MS" w:hint="default"/>
      <w:b/>
      <w:bCs/>
      <w:color w:val="0000FF"/>
      <w:sz w:val="24"/>
      <w:szCs w:val="24"/>
      <w:lang w:val="en-IE" w:eastAsia="en-US"/>
    </w:rPr>
  </w:style>
  <w:style w:type="paragraph" w:customStyle="1" w:styleId="TableTextHeader">
    <w:name w:val="Table Text Header"/>
    <w:basedOn w:val="Normal"/>
    <w:autoRedefine/>
    <w:rsid w:val="00814D7A"/>
    <w:pPr>
      <w:widowControl w:val="0"/>
      <w:spacing w:before="40" w:after="40" w:line="360" w:lineRule="auto"/>
    </w:pPr>
    <w:rPr>
      <w:rFonts w:ascii="Garamond" w:eastAsia="Times New Roman" w:hAnsi="Garamond" w:cs="Times New Roman"/>
      <w:b/>
      <w:kern w:val="28"/>
      <w:szCs w:val="20"/>
    </w:rPr>
  </w:style>
  <w:style w:type="paragraph" w:customStyle="1" w:styleId="TableTextCentred">
    <w:name w:val="Table Text Centred"/>
    <w:basedOn w:val="Normal"/>
    <w:next w:val="Normal"/>
    <w:autoRedefine/>
    <w:rsid w:val="00814D7A"/>
    <w:pPr>
      <w:spacing w:after="220" w:line="360" w:lineRule="auto"/>
      <w:ind w:left="425"/>
    </w:pPr>
    <w:rPr>
      <w:rFonts w:ascii="Garamond" w:eastAsia="Times New Roman" w:hAnsi="Garamond" w:cs="Times New Roman"/>
      <w:b/>
      <w:bCs/>
      <w:szCs w:val="20"/>
    </w:rPr>
  </w:style>
  <w:style w:type="paragraph" w:customStyle="1" w:styleId="TableTextLeft">
    <w:name w:val="Table Text Left"/>
    <w:basedOn w:val="Normal"/>
    <w:autoRedefine/>
    <w:rsid w:val="00814D7A"/>
    <w:pPr>
      <w:widowControl w:val="0"/>
      <w:spacing w:after="220" w:line="360" w:lineRule="auto"/>
      <w:ind w:right="601"/>
    </w:pPr>
    <w:rPr>
      <w:rFonts w:ascii="Arial" w:eastAsia="Times New Roman" w:hAnsi="Arial" w:cs="Times New Roman"/>
      <w:lang w:val="en-IE"/>
    </w:rPr>
  </w:style>
  <w:style w:type="paragraph" w:customStyle="1" w:styleId="HAnormal">
    <w:name w:val="HA_normal"/>
    <w:link w:val="HAnormalChar"/>
    <w:uiPriority w:val="1"/>
    <w:qFormat/>
    <w:rsid w:val="00814D7A"/>
    <w:pPr>
      <w:widowControl w:val="0"/>
      <w:spacing w:after="360" w:line="330" w:lineRule="exact"/>
    </w:pPr>
    <w:rPr>
      <w:rFonts w:ascii="Arial" w:eastAsia="Calibri" w:hAnsi="Arial" w:cs="Times New Roman"/>
      <w:kern w:val="22"/>
      <w:lang w:val="en-US"/>
    </w:rPr>
  </w:style>
  <w:style w:type="character" w:customStyle="1" w:styleId="HAnormalChar">
    <w:name w:val="HA_normal Char"/>
    <w:link w:val="HAnormal"/>
    <w:uiPriority w:val="1"/>
    <w:rsid w:val="00814D7A"/>
    <w:rPr>
      <w:rFonts w:ascii="Arial" w:eastAsia="Calibri" w:hAnsi="Arial" w:cs="Times New Roman"/>
      <w:kern w:val="22"/>
      <w:lang w:val="en-US"/>
    </w:rPr>
  </w:style>
  <w:style w:type="table" w:customStyle="1" w:styleId="TableGrid2">
    <w:name w:val="Table Grid2"/>
    <w:basedOn w:val="TableNormal"/>
    <w:next w:val="TableGrid"/>
    <w:uiPriority w:val="39"/>
    <w:rsid w:val="00814D7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title1">
    <w:name w:val="HA_title1"/>
    <w:rsid w:val="00814D7A"/>
    <w:pPr>
      <w:framePr w:wrap="around" w:vAnchor="page" w:hAnchor="page" w:x="2269" w:y="5671"/>
      <w:tabs>
        <w:tab w:val="right" w:pos="9185"/>
      </w:tabs>
      <w:spacing w:after="0" w:line="640" w:lineRule="exact"/>
      <w:suppressOverlap/>
    </w:pPr>
    <w:rPr>
      <w:rFonts w:ascii="Arial" w:eastAsia="Calibri" w:hAnsi="Arial" w:cs="Times New Roman"/>
      <w:kern w:val="22"/>
      <w:sz w:val="56"/>
      <w:szCs w:val="56"/>
      <w:lang w:val="en-US"/>
    </w:rPr>
  </w:style>
  <w:style w:type="paragraph" w:customStyle="1" w:styleId="HAtitle2">
    <w:name w:val="HA_title2"/>
    <w:rsid w:val="00814D7A"/>
    <w:pPr>
      <w:framePr w:wrap="around" w:vAnchor="page" w:hAnchor="page" w:x="2269" w:y="5671"/>
      <w:tabs>
        <w:tab w:val="right" w:pos="9185"/>
      </w:tabs>
      <w:spacing w:after="0" w:line="440" w:lineRule="exact"/>
      <w:suppressOverlap/>
    </w:pPr>
    <w:rPr>
      <w:rFonts w:ascii="Arial" w:eastAsia="Calibri" w:hAnsi="Arial" w:cs="Times New Roman"/>
      <w:b/>
      <w:kern w:val="22"/>
      <w:sz w:val="36"/>
      <w:lang w:val="en-US"/>
    </w:rPr>
  </w:style>
  <w:style w:type="paragraph" w:customStyle="1" w:styleId="UnNumberedHeading">
    <w:name w:val="UnNumbered Heading"/>
    <w:basedOn w:val="Heading1"/>
    <w:rsid w:val="00814D7A"/>
    <w:pPr>
      <w:keepLines w:val="0"/>
      <w:spacing w:before="240" w:after="240"/>
      <w:ind w:left="432" w:hanging="432"/>
      <w:jc w:val="both"/>
    </w:pPr>
    <w:rPr>
      <w:rFonts w:ascii="Garamond" w:eastAsia="Times New Roman" w:hAnsi="Garamond" w:cs="Times New Roman"/>
      <w:i/>
      <w:iCs/>
      <w:szCs w:val="20"/>
      <w:lang w:eastAsia="en-US"/>
    </w:rPr>
  </w:style>
  <w:style w:type="numbering" w:customStyle="1" w:styleId="NoList2">
    <w:name w:val="No List2"/>
    <w:next w:val="NoList"/>
    <w:uiPriority w:val="99"/>
    <w:semiHidden/>
    <w:unhideWhenUsed/>
    <w:rsid w:val="00814D7A"/>
  </w:style>
  <w:style w:type="table" w:customStyle="1" w:styleId="TableGrid3">
    <w:name w:val="Table Grid3"/>
    <w:basedOn w:val="TableNormal"/>
    <w:next w:val="TableGrid"/>
    <w:uiPriority w:val="39"/>
    <w:rsid w:val="00814D7A"/>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14D7A"/>
    <w:pPr>
      <w:spacing w:after="0" w:line="240" w:lineRule="auto"/>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4D7A"/>
  </w:style>
  <w:style w:type="table" w:customStyle="1" w:styleId="TableGrid21">
    <w:name w:val="Table Grid21"/>
    <w:basedOn w:val="TableNormal"/>
    <w:next w:val="TableGrid"/>
    <w:uiPriority w:val="39"/>
    <w:rsid w:val="00814D7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3">
    <w:name w:val="List 3"/>
    <w:basedOn w:val="Normal"/>
    <w:uiPriority w:val="99"/>
    <w:semiHidden/>
    <w:unhideWhenUsed/>
    <w:rsid w:val="00814D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2">
    <w:name w:val="List 2"/>
    <w:basedOn w:val="Normal"/>
    <w:uiPriority w:val="99"/>
    <w:semiHidden/>
    <w:unhideWhenUsed/>
    <w:rsid w:val="00814D7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LightShading-Accent4">
    <w:name w:val="Light Shading Accent 4"/>
    <w:basedOn w:val="TableNormal"/>
    <w:uiPriority w:val="60"/>
    <w:rsid w:val="00814D7A"/>
    <w:pPr>
      <w:spacing w:after="0" w:line="240" w:lineRule="auto"/>
    </w:pPr>
    <w:rPr>
      <w:rFonts w:ascii="Calibri" w:eastAsia="Calibri" w:hAnsi="Calibri" w:cs="Times New Roman"/>
      <w:color w:val="5F497A"/>
      <w:sz w:val="20"/>
      <w:szCs w:val="20"/>
      <w:lang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Accent5">
    <w:name w:val="Light List Accent 5"/>
    <w:basedOn w:val="TableNormal"/>
    <w:uiPriority w:val="61"/>
    <w:rsid w:val="00814D7A"/>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2">
    <w:name w:val="Light Shading Accent 2"/>
    <w:basedOn w:val="TableNormal"/>
    <w:uiPriority w:val="60"/>
    <w:rsid w:val="00814D7A"/>
    <w:pPr>
      <w:spacing w:after="0" w:line="240" w:lineRule="auto"/>
    </w:pPr>
    <w:rPr>
      <w:rFonts w:ascii="Calibri" w:eastAsia="Calibri" w:hAnsi="Calibri"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4">
    <w:name w:val="Light List Accent 4"/>
    <w:basedOn w:val="TableNormal"/>
    <w:uiPriority w:val="61"/>
    <w:rsid w:val="00814D7A"/>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Quote">
    <w:name w:val="Quote"/>
    <w:basedOn w:val="Normal"/>
    <w:next w:val="Normal"/>
    <w:link w:val="QuoteChar"/>
    <w:uiPriority w:val="29"/>
    <w:qFormat/>
    <w:rsid w:val="00814D7A"/>
    <w:pPr>
      <w:spacing w:after="0" w:line="240" w:lineRule="auto"/>
    </w:pPr>
    <w:rPr>
      <w:rFonts w:ascii="Calibri" w:eastAsia="Calibri" w:hAnsi="Calibri" w:cs="Times New Roman"/>
      <w:i/>
      <w:iCs/>
      <w:color w:val="000000"/>
      <w:lang w:val="en-US"/>
    </w:rPr>
  </w:style>
  <w:style w:type="character" w:customStyle="1" w:styleId="QuoteChar">
    <w:name w:val="Quote Char"/>
    <w:basedOn w:val="DefaultParagraphFont"/>
    <w:link w:val="Quote"/>
    <w:uiPriority w:val="29"/>
    <w:rsid w:val="00814D7A"/>
    <w:rPr>
      <w:rFonts w:ascii="Calibri" w:eastAsia="Calibri" w:hAnsi="Calibri" w:cs="Times New Roman"/>
      <w:i/>
      <w:iCs/>
      <w:color w:val="000000"/>
      <w:lang w:val="en-US"/>
    </w:rPr>
  </w:style>
  <w:style w:type="table" w:styleId="MediumGrid1-Accent1">
    <w:name w:val="Medium Grid 1 Accent 1"/>
    <w:basedOn w:val="TableNormal"/>
    <w:uiPriority w:val="67"/>
    <w:rsid w:val="00814D7A"/>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SubtleEmphasis">
    <w:name w:val="Subtle Emphasis"/>
    <w:uiPriority w:val="19"/>
    <w:qFormat/>
    <w:rsid w:val="00814D7A"/>
    <w:rPr>
      <w:i/>
      <w:iCs/>
      <w:color w:val="808080"/>
    </w:rPr>
  </w:style>
  <w:style w:type="character" w:styleId="IntenseEmphasis">
    <w:name w:val="Intense Emphasis"/>
    <w:uiPriority w:val="21"/>
    <w:qFormat/>
    <w:rsid w:val="00814D7A"/>
    <w:rPr>
      <w:b/>
      <w:bCs/>
      <w:i/>
      <w:iCs/>
      <w:color w:val="4F81BD"/>
    </w:rPr>
  </w:style>
  <w:style w:type="character" w:customStyle="1" w:styleId="style11">
    <w:name w:val="style11"/>
    <w:rsid w:val="00814D7A"/>
    <w:rPr>
      <w:sz w:val="24"/>
      <w:szCs w:val="24"/>
    </w:rPr>
  </w:style>
  <w:style w:type="character" w:customStyle="1" w:styleId="textbody1">
    <w:name w:val="textbody1"/>
    <w:rsid w:val="00814D7A"/>
    <w:rPr>
      <w:rFonts w:ascii="Arial" w:hAnsi="Arial" w:cs="Arial" w:hint="default"/>
      <w:strike w:val="0"/>
      <w:dstrike w:val="0"/>
      <w:color w:val="000000"/>
      <w:sz w:val="14"/>
      <w:szCs w:val="14"/>
      <w:u w:val="none"/>
      <w:effect w:val="none"/>
    </w:rPr>
  </w:style>
  <w:style w:type="table" w:styleId="LightShading-Accent1">
    <w:name w:val="Light Shading Accent 1"/>
    <w:basedOn w:val="TableNormal"/>
    <w:uiPriority w:val="60"/>
    <w:rsid w:val="00814D7A"/>
    <w:pPr>
      <w:spacing w:after="0" w:line="240" w:lineRule="auto"/>
    </w:pPr>
    <w:rPr>
      <w:rFonts w:ascii="Calibri" w:eastAsia="Calibri"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4557B0"/>
    <w:pPr>
      <w:spacing w:after="0" w:line="240" w:lineRule="auto"/>
    </w:pPr>
    <w:rPr>
      <w:rFonts w:eastAsia="Times New Roma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6">
    <w:name w:val="Table Grid6"/>
    <w:basedOn w:val="TableNormal"/>
    <w:next w:val="TableGrid"/>
    <w:uiPriority w:val="59"/>
    <w:rsid w:val="00C108D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rialChar">
    <w:name w:val="Normal + Arial Char"/>
    <w:aliases w:val="Bold Char"/>
    <w:link w:val="NormalArial"/>
    <w:locked/>
    <w:rsid w:val="00B2391D"/>
    <w:rPr>
      <w:rFonts w:ascii="Arial" w:hAnsi="Arial" w:cs="Arial"/>
      <w:b/>
      <w:sz w:val="24"/>
      <w:szCs w:val="24"/>
    </w:rPr>
  </w:style>
  <w:style w:type="paragraph" w:customStyle="1" w:styleId="NormalArial">
    <w:name w:val="Normal + Arial"/>
    <w:aliases w:val="Bold"/>
    <w:basedOn w:val="Normal"/>
    <w:link w:val="NormalArialChar"/>
    <w:rsid w:val="00B2391D"/>
    <w:pPr>
      <w:numPr>
        <w:numId w:val="25"/>
      </w:numPr>
      <w:spacing w:after="0" w:line="360" w:lineRule="auto"/>
    </w:pPr>
    <w:rPr>
      <w:rFonts w:ascii="Arial" w:hAnsi="Arial" w:cs="Arial"/>
      <w:b/>
      <w:sz w:val="24"/>
      <w:szCs w:val="24"/>
    </w:rPr>
  </w:style>
  <w:style w:type="character" w:customStyle="1" w:styleId="ms-rtethemefontface-1">
    <w:name w:val="ms-rtethemefontface-1"/>
    <w:basedOn w:val="DefaultParagraphFont"/>
    <w:rsid w:val="0063597B"/>
  </w:style>
  <w:style w:type="table" w:customStyle="1" w:styleId="LightGrid-Accent21">
    <w:name w:val="Light Grid - Accent 21"/>
    <w:basedOn w:val="TableNormal"/>
    <w:next w:val="LightGrid-Accent2"/>
    <w:uiPriority w:val="62"/>
    <w:rsid w:val="00224286"/>
    <w:pPr>
      <w:spacing w:after="0" w:line="240" w:lineRule="auto"/>
    </w:pPr>
    <w:rPr>
      <w:lang w:val="en-I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2">
    <w:name w:val="Light Grid Accent 2"/>
    <w:basedOn w:val="TableNormal"/>
    <w:uiPriority w:val="62"/>
    <w:semiHidden/>
    <w:unhideWhenUsed/>
    <w:rsid w:val="0022428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leNormal1">
    <w:name w:val="Table Normal1"/>
    <w:uiPriority w:val="2"/>
    <w:semiHidden/>
    <w:unhideWhenUsed/>
    <w:qFormat/>
    <w:rsid w:val="00087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4">
    <w:name w:val="Table Grid4"/>
    <w:basedOn w:val="TableNormal"/>
    <w:next w:val="TableGrid"/>
    <w:uiPriority w:val="39"/>
    <w:rsid w:val="00815080"/>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AF3D25"/>
    <w:pPr>
      <w:spacing w:after="0" w:line="240" w:lineRule="auto"/>
    </w:pPr>
    <w:rPr>
      <w:lang w:val="en-I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212">
    <w:name w:val="Light Grid - Accent 212"/>
    <w:basedOn w:val="TableNormal"/>
    <w:next w:val="LightGrid-Accent2"/>
    <w:uiPriority w:val="62"/>
    <w:rsid w:val="00AF3D25"/>
    <w:pPr>
      <w:spacing w:after="0" w:line="240" w:lineRule="auto"/>
    </w:pPr>
    <w:rPr>
      <w:lang w:val="en-I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UnresolvedMention2">
    <w:name w:val="Unresolved Mention2"/>
    <w:basedOn w:val="DefaultParagraphFont"/>
    <w:uiPriority w:val="99"/>
    <w:semiHidden/>
    <w:unhideWhenUsed/>
    <w:rsid w:val="00AA0DE0"/>
    <w:rPr>
      <w:color w:val="605E5C"/>
      <w:shd w:val="clear" w:color="auto" w:fill="E1DFDD"/>
    </w:rPr>
  </w:style>
  <w:style w:type="character" w:customStyle="1" w:styleId="UnresolvedMention3">
    <w:name w:val="Unresolved Mention3"/>
    <w:basedOn w:val="DefaultParagraphFont"/>
    <w:uiPriority w:val="99"/>
    <w:semiHidden/>
    <w:unhideWhenUsed/>
    <w:rsid w:val="00BA575A"/>
    <w:rPr>
      <w:color w:val="605E5C"/>
      <w:shd w:val="clear" w:color="auto" w:fill="E1DFDD"/>
    </w:rPr>
  </w:style>
  <w:style w:type="paragraph" w:customStyle="1" w:styleId="paragraph">
    <w:name w:val="paragraph"/>
    <w:basedOn w:val="Normal"/>
    <w:rsid w:val="006F00E9"/>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eop">
    <w:name w:val="eop"/>
    <w:basedOn w:val="DefaultParagraphFont"/>
    <w:rsid w:val="006F00E9"/>
  </w:style>
  <w:style w:type="character" w:customStyle="1" w:styleId="normaltextrun">
    <w:name w:val="normaltextrun"/>
    <w:basedOn w:val="DefaultParagraphFont"/>
    <w:rsid w:val="006F00E9"/>
  </w:style>
  <w:style w:type="character" w:customStyle="1" w:styleId="pagebreaktextspan">
    <w:name w:val="pagebreaktextspan"/>
    <w:basedOn w:val="DefaultParagraphFont"/>
    <w:rsid w:val="006F0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28">
      <w:bodyDiv w:val="1"/>
      <w:marLeft w:val="0"/>
      <w:marRight w:val="0"/>
      <w:marTop w:val="0"/>
      <w:marBottom w:val="0"/>
      <w:divBdr>
        <w:top w:val="none" w:sz="0" w:space="0" w:color="auto"/>
        <w:left w:val="none" w:sz="0" w:space="0" w:color="auto"/>
        <w:bottom w:val="none" w:sz="0" w:space="0" w:color="auto"/>
        <w:right w:val="none" w:sz="0" w:space="0" w:color="auto"/>
      </w:divBdr>
    </w:div>
    <w:div w:id="33581109">
      <w:bodyDiv w:val="1"/>
      <w:marLeft w:val="0"/>
      <w:marRight w:val="0"/>
      <w:marTop w:val="0"/>
      <w:marBottom w:val="0"/>
      <w:divBdr>
        <w:top w:val="none" w:sz="0" w:space="0" w:color="auto"/>
        <w:left w:val="none" w:sz="0" w:space="0" w:color="auto"/>
        <w:bottom w:val="none" w:sz="0" w:space="0" w:color="auto"/>
        <w:right w:val="none" w:sz="0" w:space="0" w:color="auto"/>
      </w:divBdr>
    </w:div>
    <w:div w:id="47807977">
      <w:bodyDiv w:val="1"/>
      <w:marLeft w:val="0"/>
      <w:marRight w:val="0"/>
      <w:marTop w:val="0"/>
      <w:marBottom w:val="0"/>
      <w:divBdr>
        <w:top w:val="none" w:sz="0" w:space="0" w:color="auto"/>
        <w:left w:val="none" w:sz="0" w:space="0" w:color="auto"/>
        <w:bottom w:val="none" w:sz="0" w:space="0" w:color="auto"/>
        <w:right w:val="none" w:sz="0" w:space="0" w:color="auto"/>
      </w:divBdr>
    </w:div>
    <w:div w:id="103615824">
      <w:bodyDiv w:val="1"/>
      <w:marLeft w:val="0"/>
      <w:marRight w:val="0"/>
      <w:marTop w:val="0"/>
      <w:marBottom w:val="0"/>
      <w:divBdr>
        <w:top w:val="none" w:sz="0" w:space="0" w:color="auto"/>
        <w:left w:val="none" w:sz="0" w:space="0" w:color="auto"/>
        <w:bottom w:val="none" w:sz="0" w:space="0" w:color="auto"/>
        <w:right w:val="none" w:sz="0" w:space="0" w:color="auto"/>
      </w:divBdr>
      <w:divsChild>
        <w:div w:id="13070433">
          <w:marLeft w:val="0"/>
          <w:marRight w:val="0"/>
          <w:marTop w:val="0"/>
          <w:marBottom w:val="0"/>
          <w:divBdr>
            <w:top w:val="none" w:sz="0" w:space="0" w:color="auto"/>
            <w:left w:val="none" w:sz="0" w:space="0" w:color="auto"/>
            <w:bottom w:val="none" w:sz="0" w:space="0" w:color="auto"/>
            <w:right w:val="none" w:sz="0" w:space="0" w:color="auto"/>
          </w:divBdr>
          <w:divsChild>
            <w:div w:id="507528557">
              <w:marLeft w:val="0"/>
              <w:marRight w:val="0"/>
              <w:marTop w:val="0"/>
              <w:marBottom w:val="0"/>
              <w:divBdr>
                <w:top w:val="none" w:sz="0" w:space="0" w:color="auto"/>
                <w:left w:val="none" w:sz="0" w:space="0" w:color="auto"/>
                <w:bottom w:val="none" w:sz="0" w:space="0" w:color="auto"/>
                <w:right w:val="none" w:sz="0" w:space="0" w:color="auto"/>
              </w:divBdr>
            </w:div>
          </w:divsChild>
        </w:div>
        <w:div w:id="23558264">
          <w:marLeft w:val="0"/>
          <w:marRight w:val="0"/>
          <w:marTop w:val="0"/>
          <w:marBottom w:val="0"/>
          <w:divBdr>
            <w:top w:val="none" w:sz="0" w:space="0" w:color="auto"/>
            <w:left w:val="none" w:sz="0" w:space="0" w:color="auto"/>
            <w:bottom w:val="none" w:sz="0" w:space="0" w:color="auto"/>
            <w:right w:val="none" w:sz="0" w:space="0" w:color="auto"/>
          </w:divBdr>
          <w:divsChild>
            <w:div w:id="1031145679">
              <w:marLeft w:val="0"/>
              <w:marRight w:val="0"/>
              <w:marTop w:val="0"/>
              <w:marBottom w:val="0"/>
              <w:divBdr>
                <w:top w:val="none" w:sz="0" w:space="0" w:color="auto"/>
                <w:left w:val="none" w:sz="0" w:space="0" w:color="auto"/>
                <w:bottom w:val="none" w:sz="0" w:space="0" w:color="auto"/>
                <w:right w:val="none" w:sz="0" w:space="0" w:color="auto"/>
              </w:divBdr>
            </w:div>
          </w:divsChild>
        </w:div>
        <w:div w:id="25955794">
          <w:marLeft w:val="0"/>
          <w:marRight w:val="0"/>
          <w:marTop w:val="0"/>
          <w:marBottom w:val="0"/>
          <w:divBdr>
            <w:top w:val="none" w:sz="0" w:space="0" w:color="auto"/>
            <w:left w:val="none" w:sz="0" w:space="0" w:color="auto"/>
            <w:bottom w:val="none" w:sz="0" w:space="0" w:color="auto"/>
            <w:right w:val="none" w:sz="0" w:space="0" w:color="auto"/>
          </w:divBdr>
          <w:divsChild>
            <w:div w:id="1358044646">
              <w:marLeft w:val="0"/>
              <w:marRight w:val="0"/>
              <w:marTop w:val="0"/>
              <w:marBottom w:val="0"/>
              <w:divBdr>
                <w:top w:val="none" w:sz="0" w:space="0" w:color="auto"/>
                <w:left w:val="none" w:sz="0" w:space="0" w:color="auto"/>
                <w:bottom w:val="none" w:sz="0" w:space="0" w:color="auto"/>
                <w:right w:val="none" w:sz="0" w:space="0" w:color="auto"/>
              </w:divBdr>
            </w:div>
          </w:divsChild>
        </w:div>
        <w:div w:id="27805118">
          <w:marLeft w:val="0"/>
          <w:marRight w:val="0"/>
          <w:marTop w:val="0"/>
          <w:marBottom w:val="0"/>
          <w:divBdr>
            <w:top w:val="none" w:sz="0" w:space="0" w:color="auto"/>
            <w:left w:val="none" w:sz="0" w:space="0" w:color="auto"/>
            <w:bottom w:val="none" w:sz="0" w:space="0" w:color="auto"/>
            <w:right w:val="none" w:sz="0" w:space="0" w:color="auto"/>
          </w:divBdr>
          <w:divsChild>
            <w:div w:id="1377240074">
              <w:marLeft w:val="0"/>
              <w:marRight w:val="0"/>
              <w:marTop w:val="0"/>
              <w:marBottom w:val="0"/>
              <w:divBdr>
                <w:top w:val="none" w:sz="0" w:space="0" w:color="auto"/>
                <w:left w:val="none" w:sz="0" w:space="0" w:color="auto"/>
                <w:bottom w:val="none" w:sz="0" w:space="0" w:color="auto"/>
                <w:right w:val="none" w:sz="0" w:space="0" w:color="auto"/>
              </w:divBdr>
            </w:div>
          </w:divsChild>
        </w:div>
        <w:div w:id="67533499">
          <w:marLeft w:val="0"/>
          <w:marRight w:val="0"/>
          <w:marTop w:val="0"/>
          <w:marBottom w:val="0"/>
          <w:divBdr>
            <w:top w:val="none" w:sz="0" w:space="0" w:color="auto"/>
            <w:left w:val="none" w:sz="0" w:space="0" w:color="auto"/>
            <w:bottom w:val="none" w:sz="0" w:space="0" w:color="auto"/>
            <w:right w:val="none" w:sz="0" w:space="0" w:color="auto"/>
          </w:divBdr>
          <w:divsChild>
            <w:div w:id="1206334287">
              <w:marLeft w:val="0"/>
              <w:marRight w:val="0"/>
              <w:marTop w:val="0"/>
              <w:marBottom w:val="0"/>
              <w:divBdr>
                <w:top w:val="none" w:sz="0" w:space="0" w:color="auto"/>
                <w:left w:val="none" w:sz="0" w:space="0" w:color="auto"/>
                <w:bottom w:val="none" w:sz="0" w:space="0" w:color="auto"/>
                <w:right w:val="none" w:sz="0" w:space="0" w:color="auto"/>
              </w:divBdr>
            </w:div>
          </w:divsChild>
        </w:div>
        <w:div w:id="83689650">
          <w:marLeft w:val="0"/>
          <w:marRight w:val="0"/>
          <w:marTop w:val="0"/>
          <w:marBottom w:val="0"/>
          <w:divBdr>
            <w:top w:val="none" w:sz="0" w:space="0" w:color="auto"/>
            <w:left w:val="none" w:sz="0" w:space="0" w:color="auto"/>
            <w:bottom w:val="none" w:sz="0" w:space="0" w:color="auto"/>
            <w:right w:val="none" w:sz="0" w:space="0" w:color="auto"/>
          </w:divBdr>
          <w:divsChild>
            <w:div w:id="805587967">
              <w:marLeft w:val="0"/>
              <w:marRight w:val="0"/>
              <w:marTop w:val="0"/>
              <w:marBottom w:val="0"/>
              <w:divBdr>
                <w:top w:val="none" w:sz="0" w:space="0" w:color="auto"/>
                <w:left w:val="none" w:sz="0" w:space="0" w:color="auto"/>
                <w:bottom w:val="none" w:sz="0" w:space="0" w:color="auto"/>
                <w:right w:val="none" w:sz="0" w:space="0" w:color="auto"/>
              </w:divBdr>
            </w:div>
          </w:divsChild>
        </w:div>
        <w:div w:id="137184832">
          <w:marLeft w:val="0"/>
          <w:marRight w:val="0"/>
          <w:marTop w:val="0"/>
          <w:marBottom w:val="0"/>
          <w:divBdr>
            <w:top w:val="none" w:sz="0" w:space="0" w:color="auto"/>
            <w:left w:val="none" w:sz="0" w:space="0" w:color="auto"/>
            <w:bottom w:val="none" w:sz="0" w:space="0" w:color="auto"/>
            <w:right w:val="none" w:sz="0" w:space="0" w:color="auto"/>
          </w:divBdr>
          <w:divsChild>
            <w:div w:id="1935046284">
              <w:marLeft w:val="0"/>
              <w:marRight w:val="0"/>
              <w:marTop w:val="0"/>
              <w:marBottom w:val="0"/>
              <w:divBdr>
                <w:top w:val="none" w:sz="0" w:space="0" w:color="auto"/>
                <w:left w:val="none" w:sz="0" w:space="0" w:color="auto"/>
                <w:bottom w:val="none" w:sz="0" w:space="0" w:color="auto"/>
                <w:right w:val="none" w:sz="0" w:space="0" w:color="auto"/>
              </w:divBdr>
            </w:div>
          </w:divsChild>
        </w:div>
        <w:div w:id="251545454">
          <w:marLeft w:val="0"/>
          <w:marRight w:val="0"/>
          <w:marTop w:val="0"/>
          <w:marBottom w:val="0"/>
          <w:divBdr>
            <w:top w:val="none" w:sz="0" w:space="0" w:color="auto"/>
            <w:left w:val="none" w:sz="0" w:space="0" w:color="auto"/>
            <w:bottom w:val="none" w:sz="0" w:space="0" w:color="auto"/>
            <w:right w:val="none" w:sz="0" w:space="0" w:color="auto"/>
          </w:divBdr>
          <w:divsChild>
            <w:div w:id="1597009047">
              <w:marLeft w:val="0"/>
              <w:marRight w:val="0"/>
              <w:marTop w:val="0"/>
              <w:marBottom w:val="0"/>
              <w:divBdr>
                <w:top w:val="none" w:sz="0" w:space="0" w:color="auto"/>
                <w:left w:val="none" w:sz="0" w:space="0" w:color="auto"/>
                <w:bottom w:val="none" w:sz="0" w:space="0" w:color="auto"/>
                <w:right w:val="none" w:sz="0" w:space="0" w:color="auto"/>
              </w:divBdr>
            </w:div>
          </w:divsChild>
        </w:div>
        <w:div w:id="267198878">
          <w:marLeft w:val="0"/>
          <w:marRight w:val="0"/>
          <w:marTop w:val="0"/>
          <w:marBottom w:val="0"/>
          <w:divBdr>
            <w:top w:val="none" w:sz="0" w:space="0" w:color="auto"/>
            <w:left w:val="none" w:sz="0" w:space="0" w:color="auto"/>
            <w:bottom w:val="none" w:sz="0" w:space="0" w:color="auto"/>
            <w:right w:val="none" w:sz="0" w:space="0" w:color="auto"/>
          </w:divBdr>
          <w:divsChild>
            <w:div w:id="877933390">
              <w:marLeft w:val="0"/>
              <w:marRight w:val="0"/>
              <w:marTop w:val="0"/>
              <w:marBottom w:val="0"/>
              <w:divBdr>
                <w:top w:val="none" w:sz="0" w:space="0" w:color="auto"/>
                <w:left w:val="none" w:sz="0" w:space="0" w:color="auto"/>
                <w:bottom w:val="none" w:sz="0" w:space="0" w:color="auto"/>
                <w:right w:val="none" w:sz="0" w:space="0" w:color="auto"/>
              </w:divBdr>
            </w:div>
            <w:div w:id="892891291">
              <w:marLeft w:val="0"/>
              <w:marRight w:val="0"/>
              <w:marTop w:val="0"/>
              <w:marBottom w:val="0"/>
              <w:divBdr>
                <w:top w:val="none" w:sz="0" w:space="0" w:color="auto"/>
                <w:left w:val="none" w:sz="0" w:space="0" w:color="auto"/>
                <w:bottom w:val="none" w:sz="0" w:space="0" w:color="auto"/>
                <w:right w:val="none" w:sz="0" w:space="0" w:color="auto"/>
              </w:divBdr>
            </w:div>
            <w:div w:id="1188720116">
              <w:marLeft w:val="0"/>
              <w:marRight w:val="0"/>
              <w:marTop w:val="0"/>
              <w:marBottom w:val="0"/>
              <w:divBdr>
                <w:top w:val="none" w:sz="0" w:space="0" w:color="auto"/>
                <w:left w:val="none" w:sz="0" w:space="0" w:color="auto"/>
                <w:bottom w:val="none" w:sz="0" w:space="0" w:color="auto"/>
                <w:right w:val="none" w:sz="0" w:space="0" w:color="auto"/>
              </w:divBdr>
            </w:div>
            <w:div w:id="1397433298">
              <w:marLeft w:val="0"/>
              <w:marRight w:val="0"/>
              <w:marTop w:val="0"/>
              <w:marBottom w:val="0"/>
              <w:divBdr>
                <w:top w:val="none" w:sz="0" w:space="0" w:color="auto"/>
                <w:left w:val="none" w:sz="0" w:space="0" w:color="auto"/>
                <w:bottom w:val="none" w:sz="0" w:space="0" w:color="auto"/>
                <w:right w:val="none" w:sz="0" w:space="0" w:color="auto"/>
              </w:divBdr>
            </w:div>
            <w:div w:id="1473716721">
              <w:marLeft w:val="0"/>
              <w:marRight w:val="0"/>
              <w:marTop w:val="0"/>
              <w:marBottom w:val="0"/>
              <w:divBdr>
                <w:top w:val="none" w:sz="0" w:space="0" w:color="auto"/>
                <w:left w:val="none" w:sz="0" w:space="0" w:color="auto"/>
                <w:bottom w:val="none" w:sz="0" w:space="0" w:color="auto"/>
                <w:right w:val="none" w:sz="0" w:space="0" w:color="auto"/>
              </w:divBdr>
            </w:div>
            <w:div w:id="1786189054">
              <w:marLeft w:val="0"/>
              <w:marRight w:val="0"/>
              <w:marTop w:val="0"/>
              <w:marBottom w:val="0"/>
              <w:divBdr>
                <w:top w:val="none" w:sz="0" w:space="0" w:color="auto"/>
                <w:left w:val="none" w:sz="0" w:space="0" w:color="auto"/>
                <w:bottom w:val="none" w:sz="0" w:space="0" w:color="auto"/>
                <w:right w:val="none" w:sz="0" w:space="0" w:color="auto"/>
              </w:divBdr>
            </w:div>
          </w:divsChild>
        </w:div>
        <w:div w:id="268902928">
          <w:marLeft w:val="0"/>
          <w:marRight w:val="0"/>
          <w:marTop w:val="0"/>
          <w:marBottom w:val="0"/>
          <w:divBdr>
            <w:top w:val="none" w:sz="0" w:space="0" w:color="auto"/>
            <w:left w:val="none" w:sz="0" w:space="0" w:color="auto"/>
            <w:bottom w:val="none" w:sz="0" w:space="0" w:color="auto"/>
            <w:right w:val="none" w:sz="0" w:space="0" w:color="auto"/>
          </w:divBdr>
          <w:divsChild>
            <w:div w:id="195388511">
              <w:marLeft w:val="0"/>
              <w:marRight w:val="0"/>
              <w:marTop w:val="0"/>
              <w:marBottom w:val="0"/>
              <w:divBdr>
                <w:top w:val="none" w:sz="0" w:space="0" w:color="auto"/>
                <w:left w:val="none" w:sz="0" w:space="0" w:color="auto"/>
                <w:bottom w:val="none" w:sz="0" w:space="0" w:color="auto"/>
                <w:right w:val="none" w:sz="0" w:space="0" w:color="auto"/>
              </w:divBdr>
            </w:div>
            <w:div w:id="677998280">
              <w:marLeft w:val="0"/>
              <w:marRight w:val="0"/>
              <w:marTop w:val="0"/>
              <w:marBottom w:val="0"/>
              <w:divBdr>
                <w:top w:val="none" w:sz="0" w:space="0" w:color="auto"/>
                <w:left w:val="none" w:sz="0" w:space="0" w:color="auto"/>
                <w:bottom w:val="none" w:sz="0" w:space="0" w:color="auto"/>
                <w:right w:val="none" w:sz="0" w:space="0" w:color="auto"/>
              </w:divBdr>
            </w:div>
          </w:divsChild>
        </w:div>
        <w:div w:id="274481369">
          <w:marLeft w:val="0"/>
          <w:marRight w:val="0"/>
          <w:marTop w:val="0"/>
          <w:marBottom w:val="0"/>
          <w:divBdr>
            <w:top w:val="none" w:sz="0" w:space="0" w:color="auto"/>
            <w:left w:val="none" w:sz="0" w:space="0" w:color="auto"/>
            <w:bottom w:val="none" w:sz="0" w:space="0" w:color="auto"/>
            <w:right w:val="none" w:sz="0" w:space="0" w:color="auto"/>
          </w:divBdr>
          <w:divsChild>
            <w:div w:id="141584604">
              <w:marLeft w:val="0"/>
              <w:marRight w:val="0"/>
              <w:marTop w:val="0"/>
              <w:marBottom w:val="0"/>
              <w:divBdr>
                <w:top w:val="none" w:sz="0" w:space="0" w:color="auto"/>
                <w:left w:val="none" w:sz="0" w:space="0" w:color="auto"/>
                <w:bottom w:val="none" w:sz="0" w:space="0" w:color="auto"/>
                <w:right w:val="none" w:sz="0" w:space="0" w:color="auto"/>
              </w:divBdr>
            </w:div>
            <w:div w:id="1690326649">
              <w:marLeft w:val="0"/>
              <w:marRight w:val="0"/>
              <w:marTop w:val="0"/>
              <w:marBottom w:val="0"/>
              <w:divBdr>
                <w:top w:val="none" w:sz="0" w:space="0" w:color="auto"/>
                <w:left w:val="none" w:sz="0" w:space="0" w:color="auto"/>
                <w:bottom w:val="none" w:sz="0" w:space="0" w:color="auto"/>
                <w:right w:val="none" w:sz="0" w:space="0" w:color="auto"/>
              </w:divBdr>
            </w:div>
          </w:divsChild>
        </w:div>
        <w:div w:id="286011521">
          <w:marLeft w:val="0"/>
          <w:marRight w:val="0"/>
          <w:marTop w:val="0"/>
          <w:marBottom w:val="0"/>
          <w:divBdr>
            <w:top w:val="none" w:sz="0" w:space="0" w:color="auto"/>
            <w:left w:val="none" w:sz="0" w:space="0" w:color="auto"/>
            <w:bottom w:val="none" w:sz="0" w:space="0" w:color="auto"/>
            <w:right w:val="none" w:sz="0" w:space="0" w:color="auto"/>
          </w:divBdr>
          <w:divsChild>
            <w:div w:id="1956061000">
              <w:marLeft w:val="0"/>
              <w:marRight w:val="0"/>
              <w:marTop w:val="0"/>
              <w:marBottom w:val="0"/>
              <w:divBdr>
                <w:top w:val="none" w:sz="0" w:space="0" w:color="auto"/>
                <w:left w:val="none" w:sz="0" w:space="0" w:color="auto"/>
                <w:bottom w:val="none" w:sz="0" w:space="0" w:color="auto"/>
                <w:right w:val="none" w:sz="0" w:space="0" w:color="auto"/>
              </w:divBdr>
            </w:div>
          </w:divsChild>
        </w:div>
        <w:div w:id="337856212">
          <w:marLeft w:val="0"/>
          <w:marRight w:val="0"/>
          <w:marTop w:val="0"/>
          <w:marBottom w:val="0"/>
          <w:divBdr>
            <w:top w:val="none" w:sz="0" w:space="0" w:color="auto"/>
            <w:left w:val="none" w:sz="0" w:space="0" w:color="auto"/>
            <w:bottom w:val="none" w:sz="0" w:space="0" w:color="auto"/>
            <w:right w:val="none" w:sz="0" w:space="0" w:color="auto"/>
          </w:divBdr>
          <w:divsChild>
            <w:div w:id="1183009314">
              <w:marLeft w:val="0"/>
              <w:marRight w:val="0"/>
              <w:marTop w:val="0"/>
              <w:marBottom w:val="0"/>
              <w:divBdr>
                <w:top w:val="none" w:sz="0" w:space="0" w:color="auto"/>
                <w:left w:val="none" w:sz="0" w:space="0" w:color="auto"/>
                <w:bottom w:val="none" w:sz="0" w:space="0" w:color="auto"/>
                <w:right w:val="none" w:sz="0" w:space="0" w:color="auto"/>
              </w:divBdr>
            </w:div>
          </w:divsChild>
        </w:div>
        <w:div w:id="412433831">
          <w:marLeft w:val="0"/>
          <w:marRight w:val="0"/>
          <w:marTop w:val="0"/>
          <w:marBottom w:val="0"/>
          <w:divBdr>
            <w:top w:val="none" w:sz="0" w:space="0" w:color="auto"/>
            <w:left w:val="none" w:sz="0" w:space="0" w:color="auto"/>
            <w:bottom w:val="none" w:sz="0" w:space="0" w:color="auto"/>
            <w:right w:val="none" w:sz="0" w:space="0" w:color="auto"/>
          </w:divBdr>
          <w:divsChild>
            <w:div w:id="430861474">
              <w:marLeft w:val="0"/>
              <w:marRight w:val="0"/>
              <w:marTop w:val="0"/>
              <w:marBottom w:val="0"/>
              <w:divBdr>
                <w:top w:val="none" w:sz="0" w:space="0" w:color="auto"/>
                <w:left w:val="none" w:sz="0" w:space="0" w:color="auto"/>
                <w:bottom w:val="none" w:sz="0" w:space="0" w:color="auto"/>
                <w:right w:val="none" w:sz="0" w:space="0" w:color="auto"/>
              </w:divBdr>
            </w:div>
          </w:divsChild>
        </w:div>
        <w:div w:id="419916161">
          <w:marLeft w:val="0"/>
          <w:marRight w:val="0"/>
          <w:marTop w:val="0"/>
          <w:marBottom w:val="0"/>
          <w:divBdr>
            <w:top w:val="none" w:sz="0" w:space="0" w:color="auto"/>
            <w:left w:val="none" w:sz="0" w:space="0" w:color="auto"/>
            <w:bottom w:val="none" w:sz="0" w:space="0" w:color="auto"/>
            <w:right w:val="none" w:sz="0" w:space="0" w:color="auto"/>
          </w:divBdr>
          <w:divsChild>
            <w:div w:id="1276251277">
              <w:marLeft w:val="0"/>
              <w:marRight w:val="0"/>
              <w:marTop w:val="0"/>
              <w:marBottom w:val="0"/>
              <w:divBdr>
                <w:top w:val="none" w:sz="0" w:space="0" w:color="auto"/>
                <w:left w:val="none" w:sz="0" w:space="0" w:color="auto"/>
                <w:bottom w:val="none" w:sz="0" w:space="0" w:color="auto"/>
                <w:right w:val="none" w:sz="0" w:space="0" w:color="auto"/>
              </w:divBdr>
            </w:div>
          </w:divsChild>
        </w:div>
        <w:div w:id="442069424">
          <w:marLeft w:val="0"/>
          <w:marRight w:val="0"/>
          <w:marTop w:val="0"/>
          <w:marBottom w:val="0"/>
          <w:divBdr>
            <w:top w:val="none" w:sz="0" w:space="0" w:color="auto"/>
            <w:left w:val="none" w:sz="0" w:space="0" w:color="auto"/>
            <w:bottom w:val="none" w:sz="0" w:space="0" w:color="auto"/>
            <w:right w:val="none" w:sz="0" w:space="0" w:color="auto"/>
          </w:divBdr>
          <w:divsChild>
            <w:div w:id="1603222823">
              <w:marLeft w:val="0"/>
              <w:marRight w:val="0"/>
              <w:marTop w:val="0"/>
              <w:marBottom w:val="0"/>
              <w:divBdr>
                <w:top w:val="none" w:sz="0" w:space="0" w:color="auto"/>
                <w:left w:val="none" w:sz="0" w:space="0" w:color="auto"/>
                <w:bottom w:val="none" w:sz="0" w:space="0" w:color="auto"/>
                <w:right w:val="none" w:sz="0" w:space="0" w:color="auto"/>
              </w:divBdr>
            </w:div>
          </w:divsChild>
        </w:div>
        <w:div w:id="461385891">
          <w:marLeft w:val="0"/>
          <w:marRight w:val="0"/>
          <w:marTop w:val="0"/>
          <w:marBottom w:val="0"/>
          <w:divBdr>
            <w:top w:val="none" w:sz="0" w:space="0" w:color="auto"/>
            <w:left w:val="none" w:sz="0" w:space="0" w:color="auto"/>
            <w:bottom w:val="none" w:sz="0" w:space="0" w:color="auto"/>
            <w:right w:val="none" w:sz="0" w:space="0" w:color="auto"/>
          </w:divBdr>
          <w:divsChild>
            <w:div w:id="1864243923">
              <w:marLeft w:val="0"/>
              <w:marRight w:val="0"/>
              <w:marTop w:val="0"/>
              <w:marBottom w:val="0"/>
              <w:divBdr>
                <w:top w:val="none" w:sz="0" w:space="0" w:color="auto"/>
                <w:left w:val="none" w:sz="0" w:space="0" w:color="auto"/>
                <w:bottom w:val="none" w:sz="0" w:space="0" w:color="auto"/>
                <w:right w:val="none" w:sz="0" w:space="0" w:color="auto"/>
              </w:divBdr>
            </w:div>
          </w:divsChild>
        </w:div>
        <w:div w:id="480388661">
          <w:marLeft w:val="0"/>
          <w:marRight w:val="0"/>
          <w:marTop w:val="0"/>
          <w:marBottom w:val="0"/>
          <w:divBdr>
            <w:top w:val="none" w:sz="0" w:space="0" w:color="auto"/>
            <w:left w:val="none" w:sz="0" w:space="0" w:color="auto"/>
            <w:bottom w:val="none" w:sz="0" w:space="0" w:color="auto"/>
            <w:right w:val="none" w:sz="0" w:space="0" w:color="auto"/>
          </w:divBdr>
          <w:divsChild>
            <w:div w:id="1818910654">
              <w:marLeft w:val="0"/>
              <w:marRight w:val="0"/>
              <w:marTop w:val="0"/>
              <w:marBottom w:val="0"/>
              <w:divBdr>
                <w:top w:val="none" w:sz="0" w:space="0" w:color="auto"/>
                <w:left w:val="none" w:sz="0" w:space="0" w:color="auto"/>
                <w:bottom w:val="none" w:sz="0" w:space="0" w:color="auto"/>
                <w:right w:val="none" w:sz="0" w:space="0" w:color="auto"/>
              </w:divBdr>
            </w:div>
            <w:div w:id="1927882497">
              <w:marLeft w:val="0"/>
              <w:marRight w:val="0"/>
              <w:marTop w:val="0"/>
              <w:marBottom w:val="0"/>
              <w:divBdr>
                <w:top w:val="none" w:sz="0" w:space="0" w:color="auto"/>
                <w:left w:val="none" w:sz="0" w:space="0" w:color="auto"/>
                <w:bottom w:val="none" w:sz="0" w:space="0" w:color="auto"/>
                <w:right w:val="none" w:sz="0" w:space="0" w:color="auto"/>
              </w:divBdr>
            </w:div>
          </w:divsChild>
        </w:div>
        <w:div w:id="566570861">
          <w:marLeft w:val="0"/>
          <w:marRight w:val="0"/>
          <w:marTop w:val="0"/>
          <w:marBottom w:val="0"/>
          <w:divBdr>
            <w:top w:val="none" w:sz="0" w:space="0" w:color="auto"/>
            <w:left w:val="none" w:sz="0" w:space="0" w:color="auto"/>
            <w:bottom w:val="none" w:sz="0" w:space="0" w:color="auto"/>
            <w:right w:val="none" w:sz="0" w:space="0" w:color="auto"/>
          </w:divBdr>
          <w:divsChild>
            <w:div w:id="326907712">
              <w:marLeft w:val="0"/>
              <w:marRight w:val="0"/>
              <w:marTop w:val="0"/>
              <w:marBottom w:val="0"/>
              <w:divBdr>
                <w:top w:val="none" w:sz="0" w:space="0" w:color="auto"/>
                <w:left w:val="none" w:sz="0" w:space="0" w:color="auto"/>
                <w:bottom w:val="none" w:sz="0" w:space="0" w:color="auto"/>
                <w:right w:val="none" w:sz="0" w:space="0" w:color="auto"/>
              </w:divBdr>
            </w:div>
            <w:div w:id="1680935437">
              <w:marLeft w:val="0"/>
              <w:marRight w:val="0"/>
              <w:marTop w:val="0"/>
              <w:marBottom w:val="0"/>
              <w:divBdr>
                <w:top w:val="none" w:sz="0" w:space="0" w:color="auto"/>
                <w:left w:val="none" w:sz="0" w:space="0" w:color="auto"/>
                <w:bottom w:val="none" w:sz="0" w:space="0" w:color="auto"/>
                <w:right w:val="none" w:sz="0" w:space="0" w:color="auto"/>
              </w:divBdr>
            </w:div>
          </w:divsChild>
        </w:div>
        <w:div w:id="587883243">
          <w:marLeft w:val="0"/>
          <w:marRight w:val="0"/>
          <w:marTop w:val="0"/>
          <w:marBottom w:val="0"/>
          <w:divBdr>
            <w:top w:val="none" w:sz="0" w:space="0" w:color="auto"/>
            <w:left w:val="none" w:sz="0" w:space="0" w:color="auto"/>
            <w:bottom w:val="none" w:sz="0" w:space="0" w:color="auto"/>
            <w:right w:val="none" w:sz="0" w:space="0" w:color="auto"/>
          </w:divBdr>
          <w:divsChild>
            <w:div w:id="497618015">
              <w:marLeft w:val="0"/>
              <w:marRight w:val="0"/>
              <w:marTop w:val="0"/>
              <w:marBottom w:val="0"/>
              <w:divBdr>
                <w:top w:val="none" w:sz="0" w:space="0" w:color="auto"/>
                <w:left w:val="none" w:sz="0" w:space="0" w:color="auto"/>
                <w:bottom w:val="none" w:sz="0" w:space="0" w:color="auto"/>
                <w:right w:val="none" w:sz="0" w:space="0" w:color="auto"/>
              </w:divBdr>
            </w:div>
          </w:divsChild>
        </w:div>
        <w:div w:id="652612052">
          <w:marLeft w:val="0"/>
          <w:marRight w:val="0"/>
          <w:marTop w:val="0"/>
          <w:marBottom w:val="0"/>
          <w:divBdr>
            <w:top w:val="none" w:sz="0" w:space="0" w:color="auto"/>
            <w:left w:val="none" w:sz="0" w:space="0" w:color="auto"/>
            <w:bottom w:val="none" w:sz="0" w:space="0" w:color="auto"/>
            <w:right w:val="none" w:sz="0" w:space="0" w:color="auto"/>
          </w:divBdr>
          <w:divsChild>
            <w:div w:id="1310017509">
              <w:marLeft w:val="0"/>
              <w:marRight w:val="0"/>
              <w:marTop w:val="0"/>
              <w:marBottom w:val="0"/>
              <w:divBdr>
                <w:top w:val="none" w:sz="0" w:space="0" w:color="auto"/>
                <w:left w:val="none" w:sz="0" w:space="0" w:color="auto"/>
                <w:bottom w:val="none" w:sz="0" w:space="0" w:color="auto"/>
                <w:right w:val="none" w:sz="0" w:space="0" w:color="auto"/>
              </w:divBdr>
            </w:div>
          </w:divsChild>
        </w:div>
        <w:div w:id="686447619">
          <w:marLeft w:val="0"/>
          <w:marRight w:val="0"/>
          <w:marTop w:val="0"/>
          <w:marBottom w:val="0"/>
          <w:divBdr>
            <w:top w:val="none" w:sz="0" w:space="0" w:color="auto"/>
            <w:left w:val="none" w:sz="0" w:space="0" w:color="auto"/>
            <w:bottom w:val="none" w:sz="0" w:space="0" w:color="auto"/>
            <w:right w:val="none" w:sz="0" w:space="0" w:color="auto"/>
          </w:divBdr>
          <w:divsChild>
            <w:div w:id="401876282">
              <w:marLeft w:val="0"/>
              <w:marRight w:val="0"/>
              <w:marTop w:val="0"/>
              <w:marBottom w:val="0"/>
              <w:divBdr>
                <w:top w:val="none" w:sz="0" w:space="0" w:color="auto"/>
                <w:left w:val="none" w:sz="0" w:space="0" w:color="auto"/>
                <w:bottom w:val="none" w:sz="0" w:space="0" w:color="auto"/>
                <w:right w:val="none" w:sz="0" w:space="0" w:color="auto"/>
              </w:divBdr>
            </w:div>
          </w:divsChild>
        </w:div>
        <w:div w:id="694424850">
          <w:marLeft w:val="0"/>
          <w:marRight w:val="0"/>
          <w:marTop w:val="0"/>
          <w:marBottom w:val="0"/>
          <w:divBdr>
            <w:top w:val="none" w:sz="0" w:space="0" w:color="auto"/>
            <w:left w:val="none" w:sz="0" w:space="0" w:color="auto"/>
            <w:bottom w:val="none" w:sz="0" w:space="0" w:color="auto"/>
            <w:right w:val="none" w:sz="0" w:space="0" w:color="auto"/>
          </w:divBdr>
          <w:divsChild>
            <w:div w:id="1834568917">
              <w:marLeft w:val="0"/>
              <w:marRight w:val="0"/>
              <w:marTop w:val="0"/>
              <w:marBottom w:val="0"/>
              <w:divBdr>
                <w:top w:val="none" w:sz="0" w:space="0" w:color="auto"/>
                <w:left w:val="none" w:sz="0" w:space="0" w:color="auto"/>
                <w:bottom w:val="none" w:sz="0" w:space="0" w:color="auto"/>
                <w:right w:val="none" w:sz="0" w:space="0" w:color="auto"/>
              </w:divBdr>
            </w:div>
          </w:divsChild>
        </w:div>
        <w:div w:id="708187598">
          <w:marLeft w:val="0"/>
          <w:marRight w:val="0"/>
          <w:marTop w:val="0"/>
          <w:marBottom w:val="0"/>
          <w:divBdr>
            <w:top w:val="none" w:sz="0" w:space="0" w:color="auto"/>
            <w:left w:val="none" w:sz="0" w:space="0" w:color="auto"/>
            <w:bottom w:val="none" w:sz="0" w:space="0" w:color="auto"/>
            <w:right w:val="none" w:sz="0" w:space="0" w:color="auto"/>
          </w:divBdr>
          <w:divsChild>
            <w:div w:id="280914412">
              <w:marLeft w:val="0"/>
              <w:marRight w:val="0"/>
              <w:marTop w:val="0"/>
              <w:marBottom w:val="0"/>
              <w:divBdr>
                <w:top w:val="none" w:sz="0" w:space="0" w:color="auto"/>
                <w:left w:val="none" w:sz="0" w:space="0" w:color="auto"/>
                <w:bottom w:val="none" w:sz="0" w:space="0" w:color="auto"/>
                <w:right w:val="none" w:sz="0" w:space="0" w:color="auto"/>
              </w:divBdr>
            </w:div>
          </w:divsChild>
        </w:div>
        <w:div w:id="759107917">
          <w:marLeft w:val="0"/>
          <w:marRight w:val="0"/>
          <w:marTop w:val="0"/>
          <w:marBottom w:val="0"/>
          <w:divBdr>
            <w:top w:val="none" w:sz="0" w:space="0" w:color="auto"/>
            <w:left w:val="none" w:sz="0" w:space="0" w:color="auto"/>
            <w:bottom w:val="none" w:sz="0" w:space="0" w:color="auto"/>
            <w:right w:val="none" w:sz="0" w:space="0" w:color="auto"/>
          </w:divBdr>
          <w:divsChild>
            <w:div w:id="1551838546">
              <w:marLeft w:val="0"/>
              <w:marRight w:val="0"/>
              <w:marTop w:val="0"/>
              <w:marBottom w:val="0"/>
              <w:divBdr>
                <w:top w:val="none" w:sz="0" w:space="0" w:color="auto"/>
                <w:left w:val="none" w:sz="0" w:space="0" w:color="auto"/>
                <w:bottom w:val="none" w:sz="0" w:space="0" w:color="auto"/>
                <w:right w:val="none" w:sz="0" w:space="0" w:color="auto"/>
              </w:divBdr>
            </w:div>
          </w:divsChild>
        </w:div>
        <w:div w:id="792484018">
          <w:marLeft w:val="0"/>
          <w:marRight w:val="0"/>
          <w:marTop w:val="0"/>
          <w:marBottom w:val="0"/>
          <w:divBdr>
            <w:top w:val="none" w:sz="0" w:space="0" w:color="auto"/>
            <w:left w:val="none" w:sz="0" w:space="0" w:color="auto"/>
            <w:bottom w:val="none" w:sz="0" w:space="0" w:color="auto"/>
            <w:right w:val="none" w:sz="0" w:space="0" w:color="auto"/>
          </w:divBdr>
          <w:divsChild>
            <w:div w:id="104423832">
              <w:marLeft w:val="0"/>
              <w:marRight w:val="0"/>
              <w:marTop w:val="0"/>
              <w:marBottom w:val="0"/>
              <w:divBdr>
                <w:top w:val="none" w:sz="0" w:space="0" w:color="auto"/>
                <w:left w:val="none" w:sz="0" w:space="0" w:color="auto"/>
                <w:bottom w:val="none" w:sz="0" w:space="0" w:color="auto"/>
                <w:right w:val="none" w:sz="0" w:space="0" w:color="auto"/>
              </w:divBdr>
            </w:div>
          </w:divsChild>
        </w:div>
        <w:div w:id="799151855">
          <w:marLeft w:val="0"/>
          <w:marRight w:val="0"/>
          <w:marTop w:val="0"/>
          <w:marBottom w:val="0"/>
          <w:divBdr>
            <w:top w:val="none" w:sz="0" w:space="0" w:color="auto"/>
            <w:left w:val="none" w:sz="0" w:space="0" w:color="auto"/>
            <w:bottom w:val="none" w:sz="0" w:space="0" w:color="auto"/>
            <w:right w:val="none" w:sz="0" w:space="0" w:color="auto"/>
          </w:divBdr>
          <w:divsChild>
            <w:div w:id="1940478817">
              <w:marLeft w:val="0"/>
              <w:marRight w:val="0"/>
              <w:marTop w:val="0"/>
              <w:marBottom w:val="0"/>
              <w:divBdr>
                <w:top w:val="none" w:sz="0" w:space="0" w:color="auto"/>
                <w:left w:val="none" w:sz="0" w:space="0" w:color="auto"/>
                <w:bottom w:val="none" w:sz="0" w:space="0" w:color="auto"/>
                <w:right w:val="none" w:sz="0" w:space="0" w:color="auto"/>
              </w:divBdr>
            </w:div>
          </w:divsChild>
        </w:div>
        <w:div w:id="799155254">
          <w:marLeft w:val="0"/>
          <w:marRight w:val="0"/>
          <w:marTop w:val="0"/>
          <w:marBottom w:val="0"/>
          <w:divBdr>
            <w:top w:val="none" w:sz="0" w:space="0" w:color="auto"/>
            <w:left w:val="none" w:sz="0" w:space="0" w:color="auto"/>
            <w:bottom w:val="none" w:sz="0" w:space="0" w:color="auto"/>
            <w:right w:val="none" w:sz="0" w:space="0" w:color="auto"/>
          </w:divBdr>
          <w:divsChild>
            <w:div w:id="161429983">
              <w:marLeft w:val="0"/>
              <w:marRight w:val="0"/>
              <w:marTop w:val="0"/>
              <w:marBottom w:val="0"/>
              <w:divBdr>
                <w:top w:val="none" w:sz="0" w:space="0" w:color="auto"/>
                <w:left w:val="none" w:sz="0" w:space="0" w:color="auto"/>
                <w:bottom w:val="none" w:sz="0" w:space="0" w:color="auto"/>
                <w:right w:val="none" w:sz="0" w:space="0" w:color="auto"/>
              </w:divBdr>
            </w:div>
          </w:divsChild>
        </w:div>
        <w:div w:id="819155370">
          <w:marLeft w:val="0"/>
          <w:marRight w:val="0"/>
          <w:marTop w:val="0"/>
          <w:marBottom w:val="0"/>
          <w:divBdr>
            <w:top w:val="none" w:sz="0" w:space="0" w:color="auto"/>
            <w:left w:val="none" w:sz="0" w:space="0" w:color="auto"/>
            <w:bottom w:val="none" w:sz="0" w:space="0" w:color="auto"/>
            <w:right w:val="none" w:sz="0" w:space="0" w:color="auto"/>
          </w:divBdr>
          <w:divsChild>
            <w:div w:id="1699156741">
              <w:marLeft w:val="0"/>
              <w:marRight w:val="0"/>
              <w:marTop w:val="0"/>
              <w:marBottom w:val="0"/>
              <w:divBdr>
                <w:top w:val="none" w:sz="0" w:space="0" w:color="auto"/>
                <w:left w:val="none" w:sz="0" w:space="0" w:color="auto"/>
                <w:bottom w:val="none" w:sz="0" w:space="0" w:color="auto"/>
                <w:right w:val="none" w:sz="0" w:space="0" w:color="auto"/>
              </w:divBdr>
            </w:div>
          </w:divsChild>
        </w:div>
        <w:div w:id="897940167">
          <w:marLeft w:val="0"/>
          <w:marRight w:val="0"/>
          <w:marTop w:val="0"/>
          <w:marBottom w:val="0"/>
          <w:divBdr>
            <w:top w:val="none" w:sz="0" w:space="0" w:color="auto"/>
            <w:left w:val="none" w:sz="0" w:space="0" w:color="auto"/>
            <w:bottom w:val="none" w:sz="0" w:space="0" w:color="auto"/>
            <w:right w:val="none" w:sz="0" w:space="0" w:color="auto"/>
          </w:divBdr>
          <w:divsChild>
            <w:div w:id="500197898">
              <w:marLeft w:val="0"/>
              <w:marRight w:val="0"/>
              <w:marTop w:val="0"/>
              <w:marBottom w:val="0"/>
              <w:divBdr>
                <w:top w:val="none" w:sz="0" w:space="0" w:color="auto"/>
                <w:left w:val="none" w:sz="0" w:space="0" w:color="auto"/>
                <w:bottom w:val="none" w:sz="0" w:space="0" w:color="auto"/>
                <w:right w:val="none" w:sz="0" w:space="0" w:color="auto"/>
              </w:divBdr>
            </w:div>
          </w:divsChild>
        </w:div>
        <w:div w:id="903837931">
          <w:marLeft w:val="0"/>
          <w:marRight w:val="0"/>
          <w:marTop w:val="0"/>
          <w:marBottom w:val="0"/>
          <w:divBdr>
            <w:top w:val="none" w:sz="0" w:space="0" w:color="auto"/>
            <w:left w:val="none" w:sz="0" w:space="0" w:color="auto"/>
            <w:bottom w:val="none" w:sz="0" w:space="0" w:color="auto"/>
            <w:right w:val="none" w:sz="0" w:space="0" w:color="auto"/>
          </w:divBdr>
          <w:divsChild>
            <w:div w:id="210967659">
              <w:marLeft w:val="0"/>
              <w:marRight w:val="0"/>
              <w:marTop w:val="0"/>
              <w:marBottom w:val="0"/>
              <w:divBdr>
                <w:top w:val="none" w:sz="0" w:space="0" w:color="auto"/>
                <w:left w:val="none" w:sz="0" w:space="0" w:color="auto"/>
                <w:bottom w:val="none" w:sz="0" w:space="0" w:color="auto"/>
                <w:right w:val="none" w:sz="0" w:space="0" w:color="auto"/>
              </w:divBdr>
            </w:div>
            <w:div w:id="2039498997">
              <w:marLeft w:val="0"/>
              <w:marRight w:val="0"/>
              <w:marTop w:val="0"/>
              <w:marBottom w:val="0"/>
              <w:divBdr>
                <w:top w:val="none" w:sz="0" w:space="0" w:color="auto"/>
                <w:left w:val="none" w:sz="0" w:space="0" w:color="auto"/>
                <w:bottom w:val="none" w:sz="0" w:space="0" w:color="auto"/>
                <w:right w:val="none" w:sz="0" w:space="0" w:color="auto"/>
              </w:divBdr>
            </w:div>
          </w:divsChild>
        </w:div>
        <w:div w:id="910121402">
          <w:marLeft w:val="0"/>
          <w:marRight w:val="0"/>
          <w:marTop w:val="0"/>
          <w:marBottom w:val="0"/>
          <w:divBdr>
            <w:top w:val="none" w:sz="0" w:space="0" w:color="auto"/>
            <w:left w:val="none" w:sz="0" w:space="0" w:color="auto"/>
            <w:bottom w:val="none" w:sz="0" w:space="0" w:color="auto"/>
            <w:right w:val="none" w:sz="0" w:space="0" w:color="auto"/>
          </w:divBdr>
          <w:divsChild>
            <w:div w:id="1028332390">
              <w:marLeft w:val="0"/>
              <w:marRight w:val="0"/>
              <w:marTop w:val="0"/>
              <w:marBottom w:val="0"/>
              <w:divBdr>
                <w:top w:val="none" w:sz="0" w:space="0" w:color="auto"/>
                <w:left w:val="none" w:sz="0" w:space="0" w:color="auto"/>
                <w:bottom w:val="none" w:sz="0" w:space="0" w:color="auto"/>
                <w:right w:val="none" w:sz="0" w:space="0" w:color="auto"/>
              </w:divBdr>
            </w:div>
          </w:divsChild>
        </w:div>
        <w:div w:id="936134340">
          <w:marLeft w:val="0"/>
          <w:marRight w:val="0"/>
          <w:marTop w:val="0"/>
          <w:marBottom w:val="0"/>
          <w:divBdr>
            <w:top w:val="none" w:sz="0" w:space="0" w:color="auto"/>
            <w:left w:val="none" w:sz="0" w:space="0" w:color="auto"/>
            <w:bottom w:val="none" w:sz="0" w:space="0" w:color="auto"/>
            <w:right w:val="none" w:sz="0" w:space="0" w:color="auto"/>
          </w:divBdr>
          <w:divsChild>
            <w:div w:id="576214170">
              <w:marLeft w:val="0"/>
              <w:marRight w:val="0"/>
              <w:marTop w:val="0"/>
              <w:marBottom w:val="0"/>
              <w:divBdr>
                <w:top w:val="none" w:sz="0" w:space="0" w:color="auto"/>
                <w:left w:val="none" w:sz="0" w:space="0" w:color="auto"/>
                <w:bottom w:val="none" w:sz="0" w:space="0" w:color="auto"/>
                <w:right w:val="none" w:sz="0" w:space="0" w:color="auto"/>
              </w:divBdr>
            </w:div>
          </w:divsChild>
        </w:div>
        <w:div w:id="950282042">
          <w:marLeft w:val="0"/>
          <w:marRight w:val="0"/>
          <w:marTop w:val="0"/>
          <w:marBottom w:val="0"/>
          <w:divBdr>
            <w:top w:val="none" w:sz="0" w:space="0" w:color="auto"/>
            <w:left w:val="none" w:sz="0" w:space="0" w:color="auto"/>
            <w:bottom w:val="none" w:sz="0" w:space="0" w:color="auto"/>
            <w:right w:val="none" w:sz="0" w:space="0" w:color="auto"/>
          </w:divBdr>
          <w:divsChild>
            <w:div w:id="385644744">
              <w:marLeft w:val="0"/>
              <w:marRight w:val="0"/>
              <w:marTop w:val="0"/>
              <w:marBottom w:val="0"/>
              <w:divBdr>
                <w:top w:val="none" w:sz="0" w:space="0" w:color="auto"/>
                <w:left w:val="none" w:sz="0" w:space="0" w:color="auto"/>
                <w:bottom w:val="none" w:sz="0" w:space="0" w:color="auto"/>
                <w:right w:val="none" w:sz="0" w:space="0" w:color="auto"/>
              </w:divBdr>
            </w:div>
          </w:divsChild>
        </w:div>
        <w:div w:id="954755386">
          <w:marLeft w:val="0"/>
          <w:marRight w:val="0"/>
          <w:marTop w:val="0"/>
          <w:marBottom w:val="0"/>
          <w:divBdr>
            <w:top w:val="none" w:sz="0" w:space="0" w:color="auto"/>
            <w:left w:val="none" w:sz="0" w:space="0" w:color="auto"/>
            <w:bottom w:val="none" w:sz="0" w:space="0" w:color="auto"/>
            <w:right w:val="none" w:sz="0" w:space="0" w:color="auto"/>
          </w:divBdr>
          <w:divsChild>
            <w:div w:id="1577085881">
              <w:marLeft w:val="0"/>
              <w:marRight w:val="0"/>
              <w:marTop w:val="0"/>
              <w:marBottom w:val="0"/>
              <w:divBdr>
                <w:top w:val="none" w:sz="0" w:space="0" w:color="auto"/>
                <w:left w:val="none" w:sz="0" w:space="0" w:color="auto"/>
                <w:bottom w:val="none" w:sz="0" w:space="0" w:color="auto"/>
                <w:right w:val="none" w:sz="0" w:space="0" w:color="auto"/>
              </w:divBdr>
            </w:div>
          </w:divsChild>
        </w:div>
        <w:div w:id="1001275304">
          <w:marLeft w:val="0"/>
          <w:marRight w:val="0"/>
          <w:marTop w:val="0"/>
          <w:marBottom w:val="0"/>
          <w:divBdr>
            <w:top w:val="none" w:sz="0" w:space="0" w:color="auto"/>
            <w:left w:val="none" w:sz="0" w:space="0" w:color="auto"/>
            <w:bottom w:val="none" w:sz="0" w:space="0" w:color="auto"/>
            <w:right w:val="none" w:sz="0" w:space="0" w:color="auto"/>
          </w:divBdr>
          <w:divsChild>
            <w:div w:id="1430153412">
              <w:marLeft w:val="0"/>
              <w:marRight w:val="0"/>
              <w:marTop w:val="0"/>
              <w:marBottom w:val="0"/>
              <w:divBdr>
                <w:top w:val="none" w:sz="0" w:space="0" w:color="auto"/>
                <w:left w:val="none" w:sz="0" w:space="0" w:color="auto"/>
                <w:bottom w:val="none" w:sz="0" w:space="0" w:color="auto"/>
                <w:right w:val="none" w:sz="0" w:space="0" w:color="auto"/>
              </w:divBdr>
            </w:div>
          </w:divsChild>
        </w:div>
        <w:div w:id="1010989647">
          <w:marLeft w:val="0"/>
          <w:marRight w:val="0"/>
          <w:marTop w:val="0"/>
          <w:marBottom w:val="0"/>
          <w:divBdr>
            <w:top w:val="none" w:sz="0" w:space="0" w:color="auto"/>
            <w:left w:val="none" w:sz="0" w:space="0" w:color="auto"/>
            <w:bottom w:val="none" w:sz="0" w:space="0" w:color="auto"/>
            <w:right w:val="none" w:sz="0" w:space="0" w:color="auto"/>
          </w:divBdr>
          <w:divsChild>
            <w:div w:id="163934718">
              <w:marLeft w:val="0"/>
              <w:marRight w:val="0"/>
              <w:marTop w:val="0"/>
              <w:marBottom w:val="0"/>
              <w:divBdr>
                <w:top w:val="none" w:sz="0" w:space="0" w:color="auto"/>
                <w:left w:val="none" w:sz="0" w:space="0" w:color="auto"/>
                <w:bottom w:val="none" w:sz="0" w:space="0" w:color="auto"/>
                <w:right w:val="none" w:sz="0" w:space="0" w:color="auto"/>
              </w:divBdr>
            </w:div>
          </w:divsChild>
        </w:div>
        <w:div w:id="1015619976">
          <w:marLeft w:val="0"/>
          <w:marRight w:val="0"/>
          <w:marTop w:val="0"/>
          <w:marBottom w:val="0"/>
          <w:divBdr>
            <w:top w:val="none" w:sz="0" w:space="0" w:color="auto"/>
            <w:left w:val="none" w:sz="0" w:space="0" w:color="auto"/>
            <w:bottom w:val="none" w:sz="0" w:space="0" w:color="auto"/>
            <w:right w:val="none" w:sz="0" w:space="0" w:color="auto"/>
          </w:divBdr>
          <w:divsChild>
            <w:div w:id="952907081">
              <w:marLeft w:val="0"/>
              <w:marRight w:val="0"/>
              <w:marTop w:val="0"/>
              <w:marBottom w:val="0"/>
              <w:divBdr>
                <w:top w:val="none" w:sz="0" w:space="0" w:color="auto"/>
                <w:left w:val="none" w:sz="0" w:space="0" w:color="auto"/>
                <w:bottom w:val="none" w:sz="0" w:space="0" w:color="auto"/>
                <w:right w:val="none" w:sz="0" w:space="0" w:color="auto"/>
              </w:divBdr>
            </w:div>
          </w:divsChild>
        </w:div>
        <w:div w:id="1023239953">
          <w:marLeft w:val="0"/>
          <w:marRight w:val="0"/>
          <w:marTop w:val="0"/>
          <w:marBottom w:val="0"/>
          <w:divBdr>
            <w:top w:val="none" w:sz="0" w:space="0" w:color="auto"/>
            <w:left w:val="none" w:sz="0" w:space="0" w:color="auto"/>
            <w:bottom w:val="none" w:sz="0" w:space="0" w:color="auto"/>
            <w:right w:val="none" w:sz="0" w:space="0" w:color="auto"/>
          </w:divBdr>
          <w:divsChild>
            <w:div w:id="1815175490">
              <w:marLeft w:val="0"/>
              <w:marRight w:val="0"/>
              <w:marTop w:val="0"/>
              <w:marBottom w:val="0"/>
              <w:divBdr>
                <w:top w:val="none" w:sz="0" w:space="0" w:color="auto"/>
                <w:left w:val="none" w:sz="0" w:space="0" w:color="auto"/>
                <w:bottom w:val="none" w:sz="0" w:space="0" w:color="auto"/>
                <w:right w:val="none" w:sz="0" w:space="0" w:color="auto"/>
              </w:divBdr>
            </w:div>
          </w:divsChild>
        </w:div>
        <w:div w:id="1064331807">
          <w:marLeft w:val="0"/>
          <w:marRight w:val="0"/>
          <w:marTop w:val="0"/>
          <w:marBottom w:val="0"/>
          <w:divBdr>
            <w:top w:val="none" w:sz="0" w:space="0" w:color="auto"/>
            <w:left w:val="none" w:sz="0" w:space="0" w:color="auto"/>
            <w:bottom w:val="none" w:sz="0" w:space="0" w:color="auto"/>
            <w:right w:val="none" w:sz="0" w:space="0" w:color="auto"/>
          </w:divBdr>
          <w:divsChild>
            <w:div w:id="1374580762">
              <w:marLeft w:val="0"/>
              <w:marRight w:val="0"/>
              <w:marTop w:val="0"/>
              <w:marBottom w:val="0"/>
              <w:divBdr>
                <w:top w:val="none" w:sz="0" w:space="0" w:color="auto"/>
                <w:left w:val="none" w:sz="0" w:space="0" w:color="auto"/>
                <w:bottom w:val="none" w:sz="0" w:space="0" w:color="auto"/>
                <w:right w:val="none" w:sz="0" w:space="0" w:color="auto"/>
              </w:divBdr>
            </w:div>
          </w:divsChild>
        </w:div>
        <w:div w:id="1104037333">
          <w:marLeft w:val="0"/>
          <w:marRight w:val="0"/>
          <w:marTop w:val="0"/>
          <w:marBottom w:val="0"/>
          <w:divBdr>
            <w:top w:val="none" w:sz="0" w:space="0" w:color="auto"/>
            <w:left w:val="none" w:sz="0" w:space="0" w:color="auto"/>
            <w:bottom w:val="none" w:sz="0" w:space="0" w:color="auto"/>
            <w:right w:val="none" w:sz="0" w:space="0" w:color="auto"/>
          </w:divBdr>
          <w:divsChild>
            <w:div w:id="1183472685">
              <w:marLeft w:val="0"/>
              <w:marRight w:val="0"/>
              <w:marTop w:val="0"/>
              <w:marBottom w:val="0"/>
              <w:divBdr>
                <w:top w:val="none" w:sz="0" w:space="0" w:color="auto"/>
                <w:left w:val="none" w:sz="0" w:space="0" w:color="auto"/>
                <w:bottom w:val="none" w:sz="0" w:space="0" w:color="auto"/>
                <w:right w:val="none" w:sz="0" w:space="0" w:color="auto"/>
              </w:divBdr>
            </w:div>
          </w:divsChild>
        </w:div>
        <w:div w:id="1104418250">
          <w:marLeft w:val="0"/>
          <w:marRight w:val="0"/>
          <w:marTop w:val="0"/>
          <w:marBottom w:val="0"/>
          <w:divBdr>
            <w:top w:val="none" w:sz="0" w:space="0" w:color="auto"/>
            <w:left w:val="none" w:sz="0" w:space="0" w:color="auto"/>
            <w:bottom w:val="none" w:sz="0" w:space="0" w:color="auto"/>
            <w:right w:val="none" w:sz="0" w:space="0" w:color="auto"/>
          </w:divBdr>
          <w:divsChild>
            <w:div w:id="642546471">
              <w:marLeft w:val="0"/>
              <w:marRight w:val="0"/>
              <w:marTop w:val="0"/>
              <w:marBottom w:val="0"/>
              <w:divBdr>
                <w:top w:val="none" w:sz="0" w:space="0" w:color="auto"/>
                <w:left w:val="none" w:sz="0" w:space="0" w:color="auto"/>
                <w:bottom w:val="none" w:sz="0" w:space="0" w:color="auto"/>
                <w:right w:val="none" w:sz="0" w:space="0" w:color="auto"/>
              </w:divBdr>
            </w:div>
          </w:divsChild>
        </w:div>
        <w:div w:id="1107892850">
          <w:marLeft w:val="0"/>
          <w:marRight w:val="0"/>
          <w:marTop w:val="0"/>
          <w:marBottom w:val="0"/>
          <w:divBdr>
            <w:top w:val="none" w:sz="0" w:space="0" w:color="auto"/>
            <w:left w:val="none" w:sz="0" w:space="0" w:color="auto"/>
            <w:bottom w:val="none" w:sz="0" w:space="0" w:color="auto"/>
            <w:right w:val="none" w:sz="0" w:space="0" w:color="auto"/>
          </w:divBdr>
          <w:divsChild>
            <w:div w:id="1211186702">
              <w:marLeft w:val="0"/>
              <w:marRight w:val="0"/>
              <w:marTop w:val="0"/>
              <w:marBottom w:val="0"/>
              <w:divBdr>
                <w:top w:val="none" w:sz="0" w:space="0" w:color="auto"/>
                <w:left w:val="none" w:sz="0" w:space="0" w:color="auto"/>
                <w:bottom w:val="none" w:sz="0" w:space="0" w:color="auto"/>
                <w:right w:val="none" w:sz="0" w:space="0" w:color="auto"/>
              </w:divBdr>
            </w:div>
          </w:divsChild>
        </w:div>
        <w:div w:id="1115829149">
          <w:marLeft w:val="0"/>
          <w:marRight w:val="0"/>
          <w:marTop w:val="0"/>
          <w:marBottom w:val="0"/>
          <w:divBdr>
            <w:top w:val="none" w:sz="0" w:space="0" w:color="auto"/>
            <w:left w:val="none" w:sz="0" w:space="0" w:color="auto"/>
            <w:bottom w:val="none" w:sz="0" w:space="0" w:color="auto"/>
            <w:right w:val="none" w:sz="0" w:space="0" w:color="auto"/>
          </w:divBdr>
          <w:divsChild>
            <w:div w:id="1581787974">
              <w:marLeft w:val="0"/>
              <w:marRight w:val="0"/>
              <w:marTop w:val="0"/>
              <w:marBottom w:val="0"/>
              <w:divBdr>
                <w:top w:val="none" w:sz="0" w:space="0" w:color="auto"/>
                <w:left w:val="none" w:sz="0" w:space="0" w:color="auto"/>
                <w:bottom w:val="none" w:sz="0" w:space="0" w:color="auto"/>
                <w:right w:val="none" w:sz="0" w:space="0" w:color="auto"/>
              </w:divBdr>
            </w:div>
          </w:divsChild>
        </w:div>
        <w:div w:id="1117211571">
          <w:marLeft w:val="0"/>
          <w:marRight w:val="0"/>
          <w:marTop w:val="0"/>
          <w:marBottom w:val="0"/>
          <w:divBdr>
            <w:top w:val="none" w:sz="0" w:space="0" w:color="auto"/>
            <w:left w:val="none" w:sz="0" w:space="0" w:color="auto"/>
            <w:bottom w:val="none" w:sz="0" w:space="0" w:color="auto"/>
            <w:right w:val="none" w:sz="0" w:space="0" w:color="auto"/>
          </w:divBdr>
          <w:divsChild>
            <w:div w:id="1480074581">
              <w:marLeft w:val="0"/>
              <w:marRight w:val="0"/>
              <w:marTop w:val="0"/>
              <w:marBottom w:val="0"/>
              <w:divBdr>
                <w:top w:val="none" w:sz="0" w:space="0" w:color="auto"/>
                <w:left w:val="none" w:sz="0" w:space="0" w:color="auto"/>
                <w:bottom w:val="none" w:sz="0" w:space="0" w:color="auto"/>
                <w:right w:val="none" w:sz="0" w:space="0" w:color="auto"/>
              </w:divBdr>
            </w:div>
            <w:div w:id="1982419032">
              <w:marLeft w:val="0"/>
              <w:marRight w:val="0"/>
              <w:marTop w:val="0"/>
              <w:marBottom w:val="0"/>
              <w:divBdr>
                <w:top w:val="none" w:sz="0" w:space="0" w:color="auto"/>
                <w:left w:val="none" w:sz="0" w:space="0" w:color="auto"/>
                <w:bottom w:val="none" w:sz="0" w:space="0" w:color="auto"/>
                <w:right w:val="none" w:sz="0" w:space="0" w:color="auto"/>
              </w:divBdr>
            </w:div>
          </w:divsChild>
        </w:div>
        <w:div w:id="1138498045">
          <w:marLeft w:val="0"/>
          <w:marRight w:val="0"/>
          <w:marTop w:val="0"/>
          <w:marBottom w:val="0"/>
          <w:divBdr>
            <w:top w:val="none" w:sz="0" w:space="0" w:color="auto"/>
            <w:left w:val="none" w:sz="0" w:space="0" w:color="auto"/>
            <w:bottom w:val="none" w:sz="0" w:space="0" w:color="auto"/>
            <w:right w:val="none" w:sz="0" w:space="0" w:color="auto"/>
          </w:divBdr>
          <w:divsChild>
            <w:div w:id="1848061300">
              <w:marLeft w:val="0"/>
              <w:marRight w:val="0"/>
              <w:marTop w:val="0"/>
              <w:marBottom w:val="0"/>
              <w:divBdr>
                <w:top w:val="none" w:sz="0" w:space="0" w:color="auto"/>
                <w:left w:val="none" w:sz="0" w:space="0" w:color="auto"/>
                <w:bottom w:val="none" w:sz="0" w:space="0" w:color="auto"/>
                <w:right w:val="none" w:sz="0" w:space="0" w:color="auto"/>
              </w:divBdr>
            </w:div>
          </w:divsChild>
        </w:div>
        <w:div w:id="1257833351">
          <w:marLeft w:val="0"/>
          <w:marRight w:val="0"/>
          <w:marTop w:val="0"/>
          <w:marBottom w:val="0"/>
          <w:divBdr>
            <w:top w:val="none" w:sz="0" w:space="0" w:color="auto"/>
            <w:left w:val="none" w:sz="0" w:space="0" w:color="auto"/>
            <w:bottom w:val="none" w:sz="0" w:space="0" w:color="auto"/>
            <w:right w:val="none" w:sz="0" w:space="0" w:color="auto"/>
          </w:divBdr>
          <w:divsChild>
            <w:div w:id="1066296429">
              <w:marLeft w:val="0"/>
              <w:marRight w:val="0"/>
              <w:marTop w:val="0"/>
              <w:marBottom w:val="0"/>
              <w:divBdr>
                <w:top w:val="none" w:sz="0" w:space="0" w:color="auto"/>
                <w:left w:val="none" w:sz="0" w:space="0" w:color="auto"/>
                <w:bottom w:val="none" w:sz="0" w:space="0" w:color="auto"/>
                <w:right w:val="none" w:sz="0" w:space="0" w:color="auto"/>
              </w:divBdr>
            </w:div>
            <w:div w:id="1157764076">
              <w:marLeft w:val="0"/>
              <w:marRight w:val="0"/>
              <w:marTop w:val="0"/>
              <w:marBottom w:val="0"/>
              <w:divBdr>
                <w:top w:val="none" w:sz="0" w:space="0" w:color="auto"/>
                <w:left w:val="none" w:sz="0" w:space="0" w:color="auto"/>
                <w:bottom w:val="none" w:sz="0" w:space="0" w:color="auto"/>
                <w:right w:val="none" w:sz="0" w:space="0" w:color="auto"/>
              </w:divBdr>
            </w:div>
          </w:divsChild>
        </w:div>
        <w:div w:id="1275478711">
          <w:marLeft w:val="0"/>
          <w:marRight w:val="0"/>
          <w:marTop w:val="0"/>
          <w:marBottom w:val="0"/>
          <w:divBdr>
            <w:top w:val="none" w:sz="0" w:space="0" w:color="auto"/>
            <w:left w:val="none" w:sz="0" w:space="0" w:color="auto"/>
            <w:bottom w:val="none" w:sz="0" w:space="0" w:color="auto"/>
            <w:right w:val="none" w:sz="0" w:space="0" w:color="auto"/>
          </w:divBdr>
          <w:divsChild>
            <w:div w:id="583611588">
              <w:marLeft w:val="0"/>
              <w:marRight w:val="0"/>
              <w:marTop w:val="0"/>
              <w:marBottom w:val="0"/>
              <w:divBdr>
                <w:top w:val="none" w:sz="0" w:space="0" w:color="auto"/>
                <w:left w:val="none" w:sz="0" w:space="0" w:color="auto"/>
                <w:bottom w:val="none" w:sz="0" w:space="0" w:color="auto"/>
                <w:right w:val="none" w:sz="0" w:space="0" w:color="auto"/>
              </w:divBdr>
            </w:div>
            <w:div w:id="1146972248">
              <w:marLeft w:val="0"/>
              <w:marRight w:val="0"/>
              <w:marTop w:val="0"/>
              <w:marBottom w:val="0"/>
              <w:divBdr>
                <w:top w:val="none" w:sz="0" w:space="0" w:color="auto"/>
                <w:left w:val="none" w:sz="0" w:space="0" w:color="auto"/>
                <w:bottom w:val="none" w:sz="0" w:space="0" w:color="auto"/>
                <w:right w:val="none" w:sz="0" w:space="0" w:color="auto"/>
              </w:divBdr>
            </w:div>
          </w:divsChild>
        </w:div>
        <w:div w:id="1297447835">
          <w:marLeft w:val="0"/>
          <w:marRight w:val="0"/>
          <w:marTop w:val="0"/>
          <w:marBottom w:val="0"/>
          <w:divBdr>
            <w:top w:val="none" w:sz="0" w:space="0" w:color="auto"/>
            <w:left w:val="none" w:sz="0" w:space="0" w:color="auto"/>
            <w:bottom w:val="none" w:sz="0" w:space="0" w:color="auto"/>
            <w:right w:val="none" w:sz="0" w:space="0" w:color="auto"/>
          </w:divBdr>
          <w:divsChild>
            <w:div w:id="236407839">
              <w:marLeft w:val="0"/>
              <w:marRight w:val="0"/>
              <w:marTop w:val="0"/>
              <w:marBottom w:val="0"/>
              <w:divBdr>
                <w:top w:val="none" w:sz="0" w:space="0" w:color="auto"/>
                <w:left w:val="none" w:sz="0" w:space="0" w:color="auto"/>
                <w:bottom w:val="none" w:sz="0" w:space="0" w:color="auto"/>
                <w:right w:val="none" w:sz="0" w:space="0" w:color="auto"/>
              </w:divBdr>
            </w:div>
          </w:divsChild>
        </w:div>
        <w:div w:id="1311130888">
          <w:marLeft w:val="0"/>
          <w:marRight w:val="0"/>
          <w:marTop w:val="0"/>
          <w:marBottom w:val="0"/>
          <w:divBdr>
            <w:top w:val="none" w:sz="0" w:space="0" w:color="auto"/>
            <w:left w:val="none" w:sz="0" w:space="0" w:color="auto"/>
            <w:bottom w:val="none" w:sz="0" w:space="0" w:color="auto"/>
            <w:right w:val="none" w:sz="0" w:space="0" w:color="auto"/>
          </w:divBdr>
          <w:divsChild>
            <w:div w:id="1662545359">
              <w:marLeft w:val="0"/>
              <w:marRight w:val="0"/>
              <w:marTop w:val="0"/>
              <w:marBottom w:val="0"/>
              <w:divBdr>
                <w:top w:val="none" w:sz="0" w:space="0" w:color="auto"/>
                <w:left w:val="none" w:sz="0" w:space="0" w:color="auto"/>
                <w:bottom w:val="none" w:sz="0" w:space="0" w:color="auto"/>
                <w:right w:val="none" w:sz="0" w:space="0" w:color="auto"/>
              </w:divBdr>
            </w:div>
          </w:divsChild>
        </w:div>
        <w:div w:id="1330644778">
          <w:marLeft w:val="0"/>
          <w:marRight w:val="0"/>
          <w:marTop w:val="0"/>
          <w:marBottom w:val="0"/>
          <w:divBdr>
            <w:top w:val="none" w:sz="0" w:space="0" w:color="auto"/>
            <w:left w:val="none" w:sz="0" w:space="0" w:color="auto"/>
            <w:bottom w:val="none" w:sz="0" w:space="0" w:color="auto"/>
            <w:right w:val="none" w:sz="0" w:space="0" w:color="auto"/>
          </w:divBdr>
          <w:divsChild>
            <w:div w:id="472605311">
              <w:marLeft w:val="0"/>
              <w:marRight w:val="0"/>
              <w:marTop w:val="0"/>
              <w:marBottom w:val="0"/>
              <w:divBdr>
                <w:top w:val="none" w:sz="0" w:space="0" w:color="auto"/>
                <w:left w:val="none" w:sz="0" w:space="0" w:color="auto"/>
                <w:bottom w:val="none" w:sz="0" w:space="0" w:color="auto"/>
                <w:right w:val="none" w:sz="0" w:space="0" w:color="auto"/>
              </w:divBdr>
            </w:div>
          </w:divsChild>
        </w:div>
        <w:div w:id="1339893522">
          <w:marLeft w:val="0"/>
          <w:marRight w:val="0"/>
          <w:marTop w:val="0"/>
          <w:marBottom w:val="0"/>
          <w:divBdr>
            <w:top w:val="none" w:sz="0" w:space="0" w:color="auto"/>
            <w:left w:val="none" w:sz="0" w:space="0" w:color="auto"/>
            <w:bottom w:val="none" w:sz="0" w:space="0" w:color="auto"/>
            <w:right w:val="none" w:sz="0" w:space="0" w:color="auto"/>
          </w:divBdr>
          <w:divsChild>
            <w:div w:id="361829320">
              <w:marLeft w:val="0"/>
              <w:marRight w:val="0"/>
              <w:marTop w:val="0"/>
              <w:marBottom w:val="0"/>
              <w:divBdr>
                <w:top w:val="none" w:sz="0" w:space="0" w:color="auto"/>
                <w:left w:val="none" w:sz="0" w:space="0" w:color="auto"/>
                <w:bottom w:val="none" w:sz="0" w:space="0" w:color="auto"/>
                <w:right w:val="none" w:sz="0" w:space="0" w:color="auto"/>
              </w:divBdr>
            </w:div>
            <w:div w:id="1901554050">
              <w:marLeft w:val="0"/>
              <w:marRight w:val="0"/>
              <w:marTop w:val="0"/>
              <w:marBottom w:val="0"/>
              <w:divBdr>
                <w:top w:val="none" w:sz="0" w:space="0" w:color="auto"/>
                <w:left w:val="none" w:sz="0" w:space="0" w:color="auto"/>
                <w:bottom w:val="none" w:sz="0" w:space="0" w:color="auto"/>
                <w:right w:val="none" w:sz="0" w:space="0" w:color="auto"/>
              </w:divBdr>
            </w:div>
          </w:divsChild>
        </w:div>
        <w:div w:id="1342199690">
          <w:marLeft w:val="0"/>
          <w:marRight w:val="0"/>
          <w:marTop w:val="0"/>
          <w:marBottom w:val="0"/>
          <w:divBdr>
            <w:top w:val="none" w:sz="0" w:space="0" w:color="auto"/>
            <w:left w:val="none" w:sz="0" w:space="0" w:color="auto"/>
            <w:bottom w:val="none" w:sz="0" w:space="0" w:color="auto"/>
            <w:right w:val="none" w:sz="0" w:space="0" w:color="auto"/>
          </w:divBdr>
          <w:divsChild>
            <w:div w:id="1577980157">
              <w:marLeft w:val="0"/>
              <w:marRight w:val="0"/>
              <w:marTop w:val="0"/>
              <w:marBottom w:val="0"/>
              <w:divBdr>
                <w:top w:val="none" w:sz="0" w:space="0" w:color="auto"/>
                <w:left w:val="none" w:sz="0" w:space="0" w:color="auto"/>
                <w:bottom w:val="none" w:sz="0" w:space="0" w:color="auto"/>
                <w:right w:val="none" w:sz="0" w:space="0" w:color="auto"/>
              </w:divBdr>
            </w:div>
          </w:divsChild>
        </w:div>
        <w:div w:id="1365057196">
          <w:marLeft w:val="0"/>
          <w:marRight w:val="0"/>
          <w:marTop w:val="0"/>
          <w:marBottom w:val="0"/>
          <w:divBdr>
            <w:top w:val="none" w:sz="0" w:space="0" w:color="auto"/>
            <w:left w:val="none" w:sz="0" w:space="0" w:color="auto"/>
            <w:bottom w:val="none" w:sz="0" w:space="0" w:color="auto"/>
            <w:right w:val="none" w:sz="0" w:space="0" w:color="auto"/>
          </w:divBdr>
          <w:divsChild>
            <w:div w:id="603804967">
              <w:marLeft w:val="0"/>
              <w:marRight w:val="0"/>
              <w:marTop w:val="0"/>
              <w:marBottom w:val="0"/>
              <w:divBdr>
                <w:top w:val="none" w:sz="0" w:space="0" w:color="auto"/>
                <w:left w:val="none" w:sz="0" w:space="0" w:color="auto"/>
                <w:bottom w:val="none" w:sz="0" w:space="0" w:color="auto"/>
                <w:right w:val="none" w:sz="0" w:space="0" w:color="auto"/>
              </w:divBdr>
            </w:div>
          </w:divsChild>
        </w:div>
        <w:div w:id="1374690300">
          <w:marLeft w:val="0"/>
          <w:marRight w:val="0"/>
          <w:marTop w:val="0"/>
          <w:marBottom w:val="0"/>
          <w:divBdr>
            <w:top w:val="none" w:sz="0" w:space="0" w:color="auto"/>
            <w:left w:val="none" w:sz="0" w:space="0" w:color="auto"/>
            <w:bottom w:val="none" w:sz="0" w:space="0" w:color="auto"/>
            <w:right w:val="none" w:sz="0" w:space="0" w:color="auto"/>
          </w:divBdr>
          <w:divsChild>
            <w:div w:id="2007049514">
              <w:marLeft w:val="0"/>
              <w:marRight w:val="0"/>
              <w:marTop w:val="0"/>
              <w:marBottom w:val="0"/>
              <w:divBdr>
                <w:top w:val="none" w:sz="0" w:space="0" w:color="auto"/>
                <w:left w:val="none" w:sz="0" w:space="0" w:color="auto"/>
                <w:bottom w:val="none" w:sz="0" w:space="0" w:color="auto"/>
                <w:right w:val="none" w:sz="0" w:space="0" w:color="auto"/>
              </w:divBdr>
            </w:div>
          </w:divsChild>
        </w:div>
        <w:div w:id="1378356999">
          <w:marLeft w:val="0"/>
          <w:marRight w:val="0"/>
          <w:marTop w:val="0"/>
          <w:marBottom w:val="0"/>
          <w:divBdr>
            <w:top w:val="none" w:sz="0" w:space="0" w:color="auto"/>
            <w:left w:val="none" w:sz="0" w:space="0" w:color="auto"/>
            <w:bottom w:val="none" w:sz="0" w:space="0" w:color="auto"/>
            <w:right w:val="none" w:sz="0" w:space="0" w:color="auto"/>
          </w:divBdr>
          <w:divsChild>
            <w:div w:id="1748067524">
              <w:marLeft w:val="0"/>
              <w:marRight w:val="0"/>
              <w:marTop w:val="0"/>
              <w:marBottom w:val="0"/>
              <w:divBdr>
                <w:top w:val="none" w:sz="0" w:space="0" w:color="auto"/>
                <w:left w:val="none" w:sz="0" w:space="0" w:color="auto"/>
                <w:bottom w:val="none" w:sz="0" w:space="0" w:color="auto"/>
                <w:right w:val="none" w:sz="0" w:space="0" w:color="auto"/>
              </w:divBdr>
            </w:div>
          </w:divsChild>
        </w:div>
        <w:div w:id="1395543362">
          <w:marLeft w:val="0"/>
          <w:marRight w:val="0"/>
          <w:marTop w:val="0"/>
          <w:marBottom w:val="0"/>
          <w:divBdr>
            <w:top w:val="none" w:sz="0" w:space="0" w:color="auto"/>
            <w:left w:val="none" w:sz="0" w:space="0" w:color="auto"/>
            <w:bottom w:val="none" w:sz="0" w:space="0" w:color="auto"/>
            <w:right w:val="none" w:sz="0" w:space="0" w:color="auto"/>
          </w:divBdr>
          <w:divsChild>
            <w:div w:id="805512421">
              <w:marLeft w:val="0"/>
              <w:marRight w:val="0"/>
              <w:marTop w:val="0"/>
              <w:marBottom w:val="0"/>
              <w:divBdr>
                <w:top w:val="none" w:sz="0" w:space="0" w:color="auto"/>
                <w:left w:val="none" w:sz="0" w:space="0" w:color="auto"/>
                <w:bottom w:val="none" w:sz="0" w:space="0" w:color="auto"/>
                <w:right w:val="none" w:sz="0" w:space="0" w:color="auto"/>
              </w:divBdr>
            </w:div>
            <w:div w:id="1868131540">
              <w:marLeft w:val="0"/>
              <w:marRight w:val="0"/>
              <w:marTop w:val="0"/>
              <w:marBottom w:val="0"/>
              <w:divBdr>
                <w:top w:val="none" w:sz="0" w:space="0" w:color="auto"/>
                <w:left w:val="none" w:sz="0" w:space="0" w:color="auto"/>
                <w:bottom w:val="none" w:sz="0" w:space="0" w:color="auto"/>
                <w:right w:val="none" w:sz="0" w:space="0" w:color="auto"/>
              </w:divBdr>
            </w:div>
            <w:div w:id="1950358388">
              <w:marLeft w:val="0"/>
              <w:marRight w:val="0"/>
              <w:marTop w:val="0"/>
              <w:marBottom w:val="0"/>
              <w:divBdr>
                <w:top w:val="none" w:sz="0" w:space="0" w:color="auto"/>
                <w:left w:val="none" w:sz="0" w:space="0" w:color="auto"/>
                <w:bottom w:val="none" w:sz="0" w:space="0" w:color="auto"/>
                <w:right w:val="none" w:sz="0" w:space="0" w:color="auto"/>
              </w:divBdr>
            </w:div>
          </w:divsChild>
        </w:div>
        <w:div w:id="1397048776">
          <w:marLeft w:val="0"/>
          <w:marRight w:val="0"/>
          <w:marTop w:val="0"/>
          <w:marBottom w:val="0"/>
          <w:divBdr>
            <w:top w:val="none" w:sz="0" w:space="0" w:color="auto"/>
            <w:left w:val="none" w:sz="0" w:space="0" w:color="auto"/>
            <w:bottom w:val="none" w:sz="0" w:space="0" w:color="auto"/>
            <w:right w:val="none" w:sz="0" w:space="0" w:color="auto"/>
          </w:divBdr>
          <w:divsChild>
            <w:div w:id="874461887">
              <w:marLeft w:val="0"/>
              <w:marRight w:val="0"/>
              <w:marTop w:val="0"/>
              <w:marBottom w:val="0"/>
              <w:divBdr>
                <w:top w:val="none" w:sz="0" w:space="0" w:color="auto"/>
                <w:left w:val="none" w:sz="0" w:space="0" w:color="auto"/>
                <w:bottom w:val="none" w:sz="0" w:space="0" w:color="auto"/>
                <w:right w:val="none" w:sz="0" w:space="0" w:color="auto"/>
              </w:divBdr>
            </w:div>
          </w:divsChild>
        </w:div>
        <w:div w:id="1413239947">
          <w:marLeft w:val="0"/>
          <w:marRight w:val="0"/>
          <w:marTop w:val="0"/>
          <w:marBottom w:val="0"/>
          <w:divBdr>
            <w:top w:val="none" w:sz="0" w:space="0" w:color="auto"/>
            <w:left w:val="none" w:sz="0" w:space="0" w:color="auto"/>
            <w:bottom w:val="none" w:sz="0" w:space="0" w:color="auto"/>
            <w:right w:val="none" w:sz="0" w:space="0" w:color="auto"/>
          </w:divBdr>
          <w:divsChild>
            <w:div w:id="1406952167">
              <w:marLeft w:val="0"/>
              <w:marRight w:val="0"/>
              <w:marTop w:val="0"/>
              <w:marBottom w:val="0"/>
              <w:divBdr>
                <w:top w:val="none" w:sz="0" w:space="0" w:color="auto"/>
                <w:left w:val="none" w:sz="0" w:space="0" w:color="auto"/>
                <w:bottom w:val="none" w:sz="0" w:space="0" w:color="auto"/>
                <w:right w:val="none" w:sz="0" w:space="0" w:color="auto"/>
              </w:divBdr>
            </w:div>
          </w:divsChild>
        </w:div>
        <w:div w:id="1524436948">
          <w:marLeft w:val="0"/>
          <w:marRight w:val="0"/>
          <w:marTop w:val="0"/>
          <w:marBottom w:val="0"/>
          <w:divBdr>
            <w:top w:val="none" w:sz="0" w:space="0" w:color="auto"/>
            <w:left w:val="none" w:sz="0" w:space="0" w:color="auto"/>
            <w:bottom w:val="none" w:sz="0" w:space="0" w:color="auto"/>
            <w:right w:val="none" w:sz="0" w:space="0" w:color="auto"/>
          </w:divBdr>
          <w:divsChild>
            <w:div w:id="2065445340">
              <w:marLeft w:val="0"/>
              <w:marRight w:val="0"/>
              <w:marTop w:val="0"/>
              <w:marBottom w:val="0"/>
              <w:divBdr>
                <w:top w:val="none" w:sz="0" w:space="0" w:color="auto"/>
                <w:left w:val="none" w:sz="0" w:space="0" w:color="auto"/>
                <w:bottom w:val="none" w:sz="0" w:space="0" w:color="auto"/>
                <w:right w:val="none" w:sz="0" w:space="0" w:color="auto"/>
              </w:divBdr>
            </w:div>
          </w:divsChild>
        </w:div>
        <w:div w:id="1539583563">
          <w:marLeft w:val="0"/>
          <w:marRight w:val="0"/>
          <w:marTop w:val="0"/>
          <w:marBottom w:val="0"/>
          <w:divBdr>
            <w:top w:val="none" w:sz="0" w:space="0" w:color="auto"/>
            <w:left w:val="none" w:sz="0" w:space="0" w:color="auto"/>
            <w:bottom w:val="none" w:sz="0" w:space="0" w:color="auto"/>
            <w:right w:val="none" w:sz="0" w:space="0" w:color="auto"/>
          </w:divBdr>
          <w:divsChild>
            <w:div w:id="1632054741">
              <w:marLeft w:val="0"/>
              <w:marRight w:val="0"/>
              <w:marTop w:val="0"/>
              <w:marBottom w:val="0"/>
              <w:divBdr>
                <w:top w:val="none" w:sz="0" w:space="0" w:color="auto"/>
                <w:left w:val="none" w:sz="0" w:space="0" w:color="auto"/>
                <w:bottom w:val="none" w:sz="0" w:space="0" w:color="auto"/>
                <w:right w:val="none" w:sz="0" w:space="0" w:color="auto"/>
              </w:divBdr>
            </w:div>
          </w:divsChild>
        </w:div>
        <w:div w:id="1540967939">
          <w:marLeft w:val="0"/>
          <w:marRight w:val="0"/>
          <w:marTop w:val="0"/>
          <w:marBottom w:val="0"/>
          <w:divBdr>
            <w:top w:val="none" w:sz="0" w:space="0" w:color="auto"/>
            <w:left w:val="none" w:sz="0" w:space="0" w:color="auto"/>
            <w:bottom w:val="none" w:sz="0" w:space="0" w:color="auto"/>
            <w:right w:val="none" w:sz="0" w:space="0" w:color="auto"/>
          </w:divBdr>
          <w:divsChild>
            <w:div w:id="116225426">
              <w:marLeft w:val="0"/>
              <w:marRight w:val="0"/>
              <w:marTop w:val="0"/>
              <w:marBottom w:val="0"/>
              <w:divBdr>
                <w:top w:val="none" w:sz="0" w:space="0" w:color="auto"/>
                <w:left w:val="none" w:sz="0" w:space="0" w:color="auto"/>
                <w:bottom w:val="none" w:sz="0" w:space="0" w:color="auto"/>
                <w:right w:val="none" w:sz="0" w:space="0" w:color="auto"/>
              </w:divBdr>
            </w:div>
            <w:div w:id="161819883">
              <w:marLeft w:val="0"/>
              <w:marRight w:val="0"/>
              <w:marTop w:val="0"/>
              <w:marBottom w:val="0"/>
              <w:divBdr>
                <w:top w:val="none" w:sz="0" w:space="0" w:color="auto"/>
                <w:left w:val="none" w:sz="0" w:space="0" w:color="auto"/>
                <w:bottom w:val="none" w:sz="0" w:space="0" w:color="auto"/>
                <w:right w:val="none" w:sz="0" w:space="0" w:color="auto"/>
              </w:divBdr>
            </w:div>
            <w:div w:id="436142464">
              <w:marLeft w:val="0"/>
              <w:marRight w:val="0"/>
              <w:marTop w:val="0"/>
              <w:marBottom w:val="0"/>
              <w:divBdr>
                <w:top w:val="none" w:sz="0" w:space="0" w:color="auto"/>
                <w:left w:val="none" w:sz="0" w:space="0" w:color="auto"/>
                <w:bottom w:val="none" w:sz="0" w:space="0" w:color="auto"/>
                <w:right w:val="none" w:sz="0" w:space="0" w:color="auto"/>
              </w:divBdr>
            </w:div>
          </w:divsChild>
        </w:div>
        <w:div w:id="1560894428">
          <w:marLeft w:val="0"/>
          <w:marRight w:val="0"/>
          <w:marTop w:val="0"/>
          <w:marBottom w:val="0"/>
          <w:divBdr>
            <w:top w:val="none" w:sz="0" w:space="0" w:color="auto"/>
            <w:left w:val="none" w:sz="0" w:space="0" w:color="auto"/>
            <w:bottom w:val="none" w:sz="0" w:space="0" w:color="auto"/>
            <w:right w:val="none" w:sz="0" w:space="0" w:color="auto"/>
          </w:divBdr>
          <w:divsChild>
            <w:div w:id="841817943">
              <w:marLeft w:val="0"/>
              <w:marRight w:val="0"/>
              <w:marTop w:val="0"/>
              <w:marBottom w:val="0"/>
              <w:divBdr>
                <w:top w:val="none" w:sz="0" w:space="0" w:color="auto"/>
                <w:left w:val="none" w:sz="0" w:space="0" w:color="auto"/>
                <w:bottom w:val="none" w:sz="0" w:space="0" w:color="auto"/>
                <w:right w:val="none" w:sz="0" w:space="0" w:color="auto"/>
              </w:divBdr>
            </w:div>
          </w:divsChild>
        </w:div>
        <w:div w:id="1615594157">
          <w:marLeft w:val="0"/>
          <w:marRight w:val="0"/>
          <w:marTop w:val="0"/>
          <w:marBottom w:val="0"/>
          <w:divBdr>
            <w:top w:val="none" w:sz="0" w:space="0" w:color="auto"/>
            <w:left w:val="none" w:sz="0" w:space="0" w:color="auto"/>
            <w:bottom w:val="none" w:sz="0" w:space="0" w:color="auto"/>
            <w:right w:val="none" w:sz="0" w:space="0" w:color="auto"/>
          </w:divBdr>
          <w:divsChild>
            <w:div w:id="1430542651">
              <w:marLeft w:val="0"/>
              <w:marRight w:val="0"/>
              <w:marTop w:val="0"/>
              <w:marBottom w:val="0"/>
              <w:divBdr>
                <w:top w:val="none" w:sz="0" w:space="0" w:color="auto"/>
                <w:left w:val="none" w:sz="0" w:space="0" w:color="auto"/>
                <w:bottom w:val="none" w:sz="0" w:space="0" w:color="auto"/>
                <w:right w:val="none" w:sz="0" w:space="0" w:color="auto"/>
              </w:divBdr>
            </w:div>
          </w:divsChild>
        </w:div>
        <w:div w:id="1628974088">
          <w:marLeft w:val="0"/>
          <w:marRight w:val="0"/>
          <w:marTop w:val="0"/>
          <w:marBottom w:val="0"/>
          <w:divBdr>
            <w:top w:val="none" w:sz="0" w:space="0" w:color="auto"/>
            <w:left w:val="none" w:sz="0" w:space="0" w:color="auto"/>
            <w:bottom w:val="none" w:sz="0" w:space="0" w:color="auto"/>
            <w:right w:val="none" w:sz="0" w:space="0" w:color="auto"/>
          </w:divBdr>
          <w:divsChild>
            <w:div w:id="839389001">
              <w:marLeft w:val="0"/>
              <w:marRight w:val="0"/>
              <w:marTop w:val="0"/>
              <w:marBottom w:val="0"/>
              <w:divBdr>
                <w:top w:val="none" w:sz="0" w:space="0" w:color="auto"/>
                <w:left w:val="none" w:sz="0" w:space="0" w:color="auto"/>
                <w:bottom w:val="none" w:sz="0" w:space="0" w:color="auto"/>
                <w:right w:val="none" w:sz="0" w:space="0" w:color="auto"/>
              </w:divBdr>
            </w:div>
          </w:divsChild>
        </w:div>
        <w:div w:id="1630091065">
          <w:marLeft w:val="0"/>
          <w:marRight w:val="0"/>
          <w:marTop w:val="0"/>
          <w:marBottom w:val="0"/>
          <w:divBdr>
            <w:top w:val="none" w:sz="0" w:space="0" w:color="auto"/>
            <w:left w:val="none" w:sz="0" w:space="0" w:color="auto"/>
            <w:bottom w:val="none" w:sz="0" w:space="0" w:color="auto"/>
            <w:right w:val="none" w:sz="0" w:space="0" w:color="auto"/>
          </w:divBdr>
          <w:divsChild>
            <w:div w:id="1308516201">
              <w:marLeft w:val="0"/>
              <w:marRight w:val="0"/>
              <w:marTop w:val="0"/>
              <w:marBottom w:val="0"/>
              <w:divBdr>
                <w:top w:val="none" w:sz="0" w:space="0" w:color="auto"/>
                <w:left w:val="none" w:sz="0" w:space="0" w:color="auto"/>
                <w:bottom w:val="none" w:sz="0" w:space="0" w:color="auto"/>
                <w:right w:val="none" w:sz="0" w:space="0" w:color="auto"/>
              </w:divBdr>
            </w:div>
          </w:divsChild>
        </w:div>
        <w:div w:id="1674255825">
          <w:marLeft w:val="0"/>
          <w:marRight w:val="0"/>
          <w:marTop w:val="0"/>
          <w:marBottom w:val="0"/>
          <w:divBdr>
            <w:top w:val="none" w:sz="0" w:space="0" w:color="auto"/>
            <w:left w:val="none" w:sz="0" w:space="0" w:color="auto"/>
            <w:bottom w:val="none" w:sz="0" w:space="0" w:color="auto"/>
            <w:right w:val="none" w:sz="0" w:space="0" w:color="auto"/>
          </w:divBdr>
          <w:divsChild>
            <w:div w:id="957762644">
              <w:marLeft w:val="0"/>
              <w:marRight w:val="0"/>
              <w:marTop w:val="0"/>
              <w:marBottom w:val="0"/>
              <w:divBdr>
                <w:top w:val="none" w:sz="0" w:space="0" w:color="auto"/>
                <w:left w:val="none" w:sz="0" w:space="0" w:color="auto"/>
                <w:bottom w:val="none" w:sz="0" w:space="0" w:color="auto"/>
                <w:right w:val="none" w:sz="0" w:space="0" w:color="auto"/>
              </w:divBdr>
            </w:div>
          </w:divsChild>
        </w:div>
        <w:div w:id="1731229276">
          <w:marLeft w:val="0"/>
          <w:marRight w:val="0"/>
          <w:marTop w:val="0"/>
          <w:marBottom w:val="0"/>
          <w:divBdr>
            <w:top w:val="none" w:sz="0" w:space="0" w:color="auto"/>
            <w:left w:val="none" w:sz="0" w:space="0" w:color="auto"/>
            <w:bottom w:val="none" w:sz="0" w:space="0" w:color="auto"/>
            <w:right w:val="none" w:sz="0" w:space="0" w:color="auto"/>
          </w:divBdr>
          <w:divsChild>
            <w:div w:id="1668748492">
              <w:marLeft w:val="0"/>
              <w:marRight w:val="0"/>
              <w:marTop w:val="0"/>
              <w:marBottom w:val="0"/>
              <w:divBdr>
                <w:top w:val="none" w:sz="0" w:space="0" w:color="auto"/>
                <w:left w:val="none" w:sz="0" w:space="0" w:color="auto"/>
                <w:bottom w:val="none" w:sz="0" w:space="0" w:color="auto"/>
                <w:right w:val="none" w:sz="0" w:space="0" w:color="auto"/>
              </w:divBdr>
            </w:div>
          </w:divsChild>
        </w:div>
        <w:div w:id="1787693311">
          <w:marLeft w:val="0"/>
          <w:marRight w:val="0"/>
          <w:marTop w:val="0"/>
          <w:marBottom w:val="0"/>
          <w:divBdr>
            <w:top w:val="none" w:sz="0" w:space="0" w:color="auto"/>
            <w:left w:val="none" w:sz="0" w:space="0" w:color="auto"/>
            <w:bottom w:val="none" w:sz="0" w:space="0" w:color="auto"/>
            <w:right w:val="none" w:sz="0" w:space="0" w:color="auto"/>
          </w:divBdr>
          <w:divsChild>
            <w:div w:id="145122948">
              <w:marLeft w:val="0"/>
              <w:marRight w:val="0"/>
              <w:marTop w:val="0"/>
              <w:marBottom w:val="0"/>
              <w:divBdr>
                <w:top w:val="none" w:sz="0" w:space="0" w:color="auto"/>
                <w:left w:val="none" w:sz="0" w:space="0" w:color="auto"/>
                <w:bottom w:val="none" w:sz="0" w:space="0" w:color="auto"/>
                <w:right w:val="none" w:sz="0" w:space="0" w:color="auto"/>
              </w:divBdr>
            </w:div>
          </w:divsChild>
        </w:div>
        <w:div w:id="1801454147">
          <w:marLeft w:val="0"/>
          <w:marRight w:val="0"/>
          <w:marTop w:val="0"/>
          <w:marBottom w:val="0"/>
          <w:divBdr>
            <w:top w:val="none" w:sz="0" w:space="0" w:color="auto"/>
            <w:left w:val="none" w:sz="0" w:space="0" w:color="auto"/>
            <w:bottom w:val="none" w:sz="0" w:space="0" w:color="auto"/>
            <w:right w:val="none" w:sz="0" w:space="0" w:color="auto"/>
          </w:divBdr>
          <w:divsChild>
            <w:div w:id="959150131">
              <w:marLeft w:val="0"/>
              <w:marRight w:val="0"/>
              <w:marTop w:val="0"/>
              <w:marBottom w:val="0"/>
              <w:divBdr>
                <w:top w:val="none" w:sz="0" w:space="0" w:color="auto"/>
                <w:left w:val="none" w:sz="0" w:space="0" w:color="auto"/>
                <w:bottom w:val="none" w:sz="0" w:space="0" w:color="auto"/>
                <w:right w:val="none" w:sz="0" w:space="0" w:color="auto"/>
              </w:divBdr>
            </w:div>
          </w:divsChild>
        </w:div>
        <w:div w:id="1810785059">
          <w:marLeft w:val="0"/>
          <w:marRight w:val="0"/>
          <w:marTop w:val="0"/>
          <w:marBottom w:val="0"/>
          <w:divBdr>
            <w:top w:val="none" w:sz="0" w:space="0" w:color="auto"/>
            <w:left w:val="none" w:sz="0" w:space="0" w:color="auto"/>
            <w:bottom w:val="none" w:sz="0" w:space="0" w:color="auto"/>
            <w:right w:val="none" w:sz="0" w:space="0" w:color="auto"/>
          </w:divBdr>
          <w:divsChild>
            <w:div w:id="1113551278">
              <w:marLeft w:val="0"/>
              <w:marRight w:val="0"/>
              <w:marTop w:val="0"/>
              <w:marBottom w:val="0"/>
              <w:divBdr>
                <w:top w:val="none" w:sz="0" w:space="0" w:color="auto"/>
                <w:left w:val="none" w:sz="0" w:space="0" w:color="auto"/>
                <w:bottom w:val="none" w:sz="0" w:space="0" w:color="auto"/>
                <w:right w:val="none" w:sz="0" w:space="0" w:color="auto"/>
              </w:divBdr>
            </w:div>
            <w:div w:id="1473524342">
              <w:marLeft w:val="0"/>
              <w:marRight w:val="0"/>
              <w:marTop w:val="0"/>
              <w:marBottom w:val="0"/>
              <w:divBdr>
                <w:top w:val="none" w:sz="0" w:space="0" w:color="auto"/>
                <w:left w:val="none" w:sz="0" w:space="0" w:color="auto"/>
                <w:bottom w:val="none" w:sz="0" w:space="0" w:color="auto"/>
                <w:right w:val="none" w:sz="0" w:space="0" w:color="auto"/>
              </w:divBdr>
            </w:div>
          </w:divsChild>
        </w:div>
        <w:div w:id="1897736863">
          <w:marLeft w:val="0"/>
          <w:marRight w:val="0"/>
          <w:marTop w:val="0"/>
          <w:marBottom w:val="0"/>
          <w:divBdr>
            <w:top w:val="none" w:sz="0" w:space="0" w:color="auto"/>
            <w:left w:val="none" w:sz="0" w:space="0" w:color="auto"/>
            <w:bottom w:val="none" w:sz="0" w:space="0" w:color="auto"/>
            <w:right w:val="none" w:sz="0" w:space="0" w:color="auto"/>
          </w:divBdr>
          <w:divsChild>
            <w:div w:id="1640724017">
              <w:marLeft w:val="0"/>
              <w:marRight w:val="0"/>
              <w:marTop w:val="0"/>
              <w:marBottom w:val="0"/>
              <w:divBdr>
                <w:top w:val="none" w:sz="0" w:space="0" w:color="auto"/>
                <w:left w:val="none" w:sz="0" w:space="0" w:color="auto"/>
                <w:bottom w:val="none" w:sz="0" w:space="0" w:color="auto"/>
                <w:right w:val="none" w:sz="0" w:space="0" w:color="auto"/>
              </w:divBdr>
            </w:div>
          </w:divsChild>
        </w:div>
        <w:div w:id="1909268951">
          <w:marLeft w:val="0"/>
          <w:marRight w:val="0"/>
          <w:marTop w:val="0"/>
          <w:marBottom w:val="0"/>
          <w:divBdr>
            <w:top w:val="none" w:sz="0" w:space="0" w:color="auto"/>
            <w:left w:val="none" w:sz="0" w:space="0" w:color="auto"/>
            <w:bottom w:val="none" w:sz="0" w:space="0" w:color="auto"/>
            <w:right w:val="none" w:sz="0" w:space="0" w:color="auto"/>
          </w:divBdr>
          <w:divsChild>
            <w:div w:id="117066253">
              <w:marLeft w:val="0"/>
              <w:marRight w:val="0"/>
              <w:marTop w:val="0"/>
              <w:marBottom w:val="0"/>
              <w:divBdr>
                <w:top w:val="none" w:sz="0" w:space="0" w:color="auto"/>
                <w:left w:val="none" w:sz="0" w:space="0" w:color="auto"/>
                <w:bottom w:val="none" w:sz="0" w:space="0" w:color="auto"/>
                <w:right w:val="none" w:sz="0" w:space="0" w:color="auto"/>
              </w:divBdr>
            </w:div>
          </w:divsChild>
        </w:div>
        <w:div w:id="1910728091">
          <w:marLeft w:val="0"/>
          <w:marRight w:val="0"/>
          <w:marTop w:val="0"/>
          <w:marBottom w:val="0"/>
          <w:divBdr>
            <w:top w:val="none" w:sz="0" w:space="0" w:color="auto"/>
            <w:left w:val="none" w:sz="0" w:space="0" w:color="auto"/>
            <w:bottom w:val="none" w:sz="0" w:space="0" w:color="auto"/>
            <w:right w:val="none" w:sz="0" w:space="0" w:color="auto"/>
          </w:divBdr>
          <w:divsChild>
            <w:div w:id="263073064">
              <w:marLeft w:val="0"/>
              <w:marRight w:val="0"/>
              <w:marTop w:val="0"/>
              <w:marBottom w:val="0"/>
              <w:divBdr>
                <w:top w:val="none" w:sz="0" w:space="0" w:color="auto"/>
                <w:left w:val="none" w:sz="0" w:space="0" w:color="auto"/>
                <w:bottom w:val="none" w:sz="0" w:space="0" w:color="auto"/>
                <w:right w:val="none" w:sz="0" w:space="0" w:color="auto"/>
              </w:divBdr>
            </w:div>
            <w:div w:id="1623686310">
              <w:marLeft w:val="0"/>
              <w:marRight w:val="0"/>
              <w:marTop w:val="0"/>
              <w:marBottom w:val="0"/>
              <w:divBdr>
                <w:top w:val="none" w:sz="0" w:space="0" w:color="auto"/>
                <w:left w:val="none" w:sz="0" w:space="0" w:color="auto"/>
                <w:bottom w:val="none" w:sz="0" w:space="0" w:color="auto"/>
                <w:right w:val="none" w:sz="0" w:space="0" w:color="auto"/>
              </w:divBdr>
            </w:div>
          </w:divsChild>
        </w:div>
        <w:div w:id="1923758239">
          <w:marLeft w:val="0"/>
          <w:marRight w:val="0"/>
          <w:marTop w:val="0"/>
          <w:marBottom w:val="0"/>
          <w:divBdr>
            <w:top w:val="none" w:sz="0" w:space="0" w:color="auto"/>
            <w:left w:val="none" w:sz="0" w:space="0" w:color="auto"/>
            <w:bottom w:val="none" w:sz="0" w:space="0" w:color="auto"/>
            <w:right w:val="none" w:sz="0" w:space="0" w:color="auto"/>
          </w:divBdr>
          <w:divsChild>
            <w:div w:id="598022986">
              <w:marLeft w:val="0"/>
              <w:marRight w:val="0"/>
              <w:marTop w:val="0"/>
              <w:marBottom w:val="0"/>
              <w:divBdr>
                <w:top w:val="none" w:sz="0" w:space="0" w:color="auto"/>
                <w:left w:val="none" w:sz="0" w:space="0" w:color="auto"/>
                <w:bottom w:val="none" w:sz="0" w:space="0" w:color="auto"/>
                <w:right w:val="none" w:sz="0" w:space="0" w:color="auto"/>
              </w:divBdr>
            </w:div>
          </w:divsChild>
        </w:div>
        <w:div w:id="1935935251">
          <w:marLeft w:val="0"/>
          <w:marRight w:val="0"/>
          <w:marTop w:val="0"/>
          <w:marBottom w:val="0"/>
          <w:divBdr>
            <w:top w:val="none" w:sz="0" w:space="0" w:color="auto"/>
            <w:left w:val="none" w:sz="0" w:space="0" w:color="auto"/>
            <w:bottom w:val="none" w:sz="0" w:space="0" w:color="auto"/>
            <w:right w:val="none" w:sz="0" w:space="0" w:color="auto"/>
          </w:divBdr>
          <w:divsChild>
            <w:div w:id="803473578">
              <w:marLeft w:val="0"/>
              <w:marRight w:val="0"/>
              <w:marTop w:val="0"/>
              <w:marBottom w:val="0"/>
              <w:divBdr>
                <w:top w:val="none" w:sz="0" w:space="0" w:color="auto"/>
                <w:left w:val="none" w:sz="0" w:space="0" w:color="auto"/>
                <w:bottom w:val="none" w:sz="0" w:space="0" w:color="auto"/>
                <w:right w:val="none" w:sz="0" w:space="0" w:color="auto"/>
              </w:divBdr>
            </w:div>
          </w:divsChild>
        </w:div>
        <w:div w:id="2052219259">
          <w:marLeft w:val="0"/>
          <w:marRight w:val="0"/>
          <w:marTop w:val="0"/>
          <w:marBottom w:val="0"/>
          <w:divBdr>
            <w:top w:val="none" w:sz="0" w:space="0" w:color="auto"/>
            <w:left w:val="none" w:sz="0" w:space="0" w:color="auto"/>
            <w:bottom w:val="none" w:sz="0" w:space="0" w:color="auto"/>
            <w:right w:val="none" w:sz="0" w:space="0" w:color="auto"/>
          </w:divBdr>
          <w:divsChild>
            <w:div w:id="737047133">
              <w:marLeft w:val="0"/>
              <w:marRight w:val="0"/>
              <w:marTop w:val="0"/>
              <w:marBottom w:val="0"/>
              <w:divBdr>
                <w:top w:val="none" w:sz="0" w:space="0" w:color="auto"/>
                <w:left w:val="none" w:sz="0" w:space="0" w:color="auto"/>
                <w:bottom w:val="none" w:sz="0" w:space="0" w:color="auto"/>
                <w:right w:val="none" w:sz="0" w:space="0" w:color="auto"/>
              </w:divBdr>
            </w:div>
          </w:divsChild>
        </w:div>
        <w:div w:id="2057389367">
          <w:marLeft w:val="0"/>
          <w:marRight w:val="0"/>
          <w:marTop w:val="0"/>
          <w:marBottom w:val="0"/>
          <w:divBdr>
            <w:top w:val="none" w:sz="0" w:space="0" w:color="auto"/>
            <w:left w:val="none" w:sz="0" w:space="0" w:color="auto"/>
            <w:bottom w:val="none" w:sz="0" w:space="0" w:color="auto"/>
            <w:right w:val="none" w:sz="0" w:space="0" w:color="auto"/>
          </w:divBdr>
          <w:divsChild>
            <w:div w:id="1234121351">
              <w:marLeft w:val="0"/>
              <w:marRight w:val="0"/>
              <w:marTop w:val="0"/>
              <w:marBottom w:val="0"/>
              <w:divBdr>
                <w:top w:val="none" w:sz="0" w:space="0" w:color="auto"/>
                <w:left w:val="none" w:sz="0" w:space="0" w:color="auto"/>
                <w:bottom w:val="none" w:sz="0" w:space="0" w:color="auto"/>
                <w:right w:val="none" w:sz="0" w:space="0" w:color="auto"/>
              </w:divBdr>
            </w:div>
            <w:div w:id="1279609189">
              <w:marLeft w:val="0"/>
              <w:marRight w:val="0"/>
              <w:marTop w:val="0"/>
              <w:marBottom w:val="0"/>
              <w:divBdr>
                <w:top w:val="none" w:sz="0" w:space="0" w:color="auto"/>
                <w:left w:val="none" w:sz="0" w:space="0" w:color="auto"/>
                <w:bottom w:val="none" w:sz="0" w:space="0" w:color="auto"/>
                <w:right w:val="none" w:sz="0" w:space="0" w:color="auto"/>
              </w:divBdr>
            </w:div>
          </w:divsChild>
        </w:div>
        <w:div w:id="2084327088">
          <w:marLeft w:val="0"/>
          <w:marRight w:val="0"/>
          <w:marTop w:val="0"/>
          <w:marBottom w:val="0"/>
          <w:divBdr>
            <w:top w:val="none" w:sz="0" w:space="0" w:color="auto"/>
            <w:left w:val="none" w:sz="0" w:space="0" w:color="auto"/>
            <w:bottom w:val="none" w:sz="0" w:space="0" w:color="auto"/>
            <w:right w:val="none" w:sz="0" w:space="0" w:color="auto"/>
          </w:divBdr>
          <w:divsChild>
            <w:div w:id="1366563024">
              <w:marLeft w:val="0"/>
              <w:marRight w:val="0"/>
              <w:marTop w:val="0"/>
              <w:marBottom w:val="0"/>
              <w:divBdr>
                <w:top w:val="none" w:sz="0" w:space="0" w:color="auto"/>
                <w:left w:val="none" w:sz="0" w:space="0" w:color="auto"/>
                <w:bottom w:val="none" w:sz="0" w:space="0" w:color="auto"/>
                <w:right w:val="none" w:sz="0" w:space="0" w:color="auto"/>
              </w:divBdr>
            </w:div>
          </w:divsChild>
        </w:div>
        <w:div w:id="2086605192">
          <w:marLeft w:val="0"/>
          <w:marRight w:val="0"/>
          <w:marTop w:val="0"/>
          <w:marBottom w:val="0"/>
          <w:divBdr>
            <w:top w:val="none" w:sz="0" w:space="0" w:color="auto"/>
            <w:left w:val="none" w:sz="0" w:space="0" w:color="auto"/>
            <w:bottom w:val="none" w:sz="0" w:space="0" w:color="auto"/>
            <w:right w:val="none" w:sz="0" w:space="0" w:color="auto"/>
          </w:divBdr>
          <w:divsChild>
            <w:div w:id="2138640548">
              <w:marLeft w:val="0"/>
              <w:marRight w:val="0"/>
              <w:marTop w:val="0"/>
              <w:marBottom w:val="0"/>
              <w:divBdr>
                <w:top w:val="none" w:sz="0" w:space="0" w:color="auto"/>
                <w:left w:val="none" w:sz="0" w:space="0" w:color="auto"/>
                <w:bottom w:val="none" w:sz="0" w:space="0" w:color="auto"/>
                <w:right w:val="none" w:sz="0" w:space="0" w:color="auto"/>
              </w:divBdr>
            </w:div>
          </w:divsChild>
        </w:div>
        <w:div w:id="2101639381">
          <w:marLeft w:val="0"/>
          <w:marRight w:val="0"/>
          <w:marTop w:val="0"/>
          <w:marBottom w:val="0"/>
          <w:divBdr>
            <w:top w:val="none" w:sz="0" w:space="0" w:color="auto"/>
            <w:left w:val="none" w:sz="0" w:space="0" w:color="auto"/>
            <w:bottom w:val="none" w:sz="0" w:space="0" w:color="auto"/>
            <w:right w:val="none" w:sz="0" w:space="0" w:color="auto"/>
          </w:divBdr>
          <w:divsChild>
            <w:div w:id="604003611">
              <w:marLeft w:val="0"/>
              <w:marRight w:val="0"/>
              <w:marTop w:val="0"/>
              <w:marBottom w:val="0"/>
              <w:divBdr>
                <w:top w:val="none" w:sz="0" w:space="0" w:color="auto"/>
                <w:left w:val="none" w:sz="0" w:space="0" w:color="auto"/>
                <w:bottom w:val="none" w:sz="0" w:space="0" w:color="auto"/>
                <w:right w:val="none" w:sz="0" w:space="0" w:color="auto"/>
              </w:divBdr>
            </w:div>
          </w:divsChild>
        </w:div>
        <w:div w:id="2104295452">
          <w:marLeft w:val="0"/>
          <w:marRight w:val="0"/>
          <w:marTop w:val="0"/>
          <w:marBottom w:val="0"/>
          <w:divBdr>
            <w:top w:val="none" w:sz="0" w:space="0" w:color="auto"/>
            <w:left w:val="none" w:sz="0" w:space="0" w:color="auto"/>
            <w:bottom w:val="none" w:sz="0" w:space="0" w:color="auto"/>
            <w:right w:val="none" w:sz="0" w:space="0" w:color="auto"/>
          </w:divBdr>
          <w:divsChild>
            <w:div w:id="1154372403">
              <w:marLeft w:val="0"/>
              <w:marRight w:val="0"/>
              <w:marTop w:val="0"/>
              <w:marBottom w:val="0"/>
              <w:divBdr>
                <w:top w:val="none" w:sz="0" w:space="0" w:color="auto"/>
                <w:left w:val="none" w:sz="0" w:space="0" w:color="auto"/>
                <w:bottom w:val="none" w:sz="0" w:space="0" w:color="auto"/>
                <w:right w:val="none" w:sz="0" w:space="0" w:color="auto"/>
              </w:divBdr>
            </w:div>
          </w:divsChild>
        </w:div>
        <w:div w:id="2125222137">
          <w:marLeft w:val="0"/>
          <w:marRight w:val="0"/>
          <w:marTop w:val="0"/>
          <w:marBottom w:val="0"/>
          <w:divBdr>
            <w:top w:val="none" w:sz="0" w:space="0" w:color="auto"/>
            <w:left w:val="none" w:sz="0" w:space="0" w:color="auto"/>
            <w:bottom w:val="none" w:sz="0" w:space="0" w:color="auto"/>
            <w:right w:val="none" w:sz="0" w:space="0" w:color="auto"/>
          </w:divBdr>
          <w:divsChild>
            <w:div w:id="14110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4411">
      <w:bodyDiv w:val="1"/>
      <w:marLeft w:val="0"/>
      <w:marRight w:val="0"/>
      <w:marTop w:val="0"/>
      <w:marBottom w:val="0"/>
      <w:divBdr>
        <w:top w:val="none" w:sz="0" w:space="0" w:color="auto"/>
        <w:left w:val="none" w:sz="0" w:space="0" w:color="auto"/>
        <w:bottom w:val="none" w:sz="0" w:space="0" w:color="auto"/>
        <w:right w:val="none" w:sz="0" w:space="0" w:color="auto"/>
      </w:divBdr>
    </w:div>
    <w:div w:id="206111278">
      <w:bodyDiv w:val="1"/>
      <w:marLeft w:val="0"/>
      <w:marRight w:val="0"/>
      <w:marTop w:val="0"/>
      <w:marBottom w:val="0"/>
      <w:divBdr>
        <w:top w:val="none" w:sz="0" w:space="0" w:color="auto"/>
        <w:left w:val="none" w:sz="0" w:space="0" w:color="auto"/>
        <w:bottom w:val="none" w:sz="0" w:space="0" w:color="auto"/>
        <w:right w:val="none" w:sz="0" w:space="0" w:color="auto"/>
      </w:divBdr>
    </w:div>
    <w:div w:id="326591571">
      <w:bodyDiv w:val="1"/>
      <w:marLeft w:val="0"/>
      <w:marRight w:val="0"/>
      <w:marTop w:val="0"/>
      <w:marBottom w:val="0"/>
      <w:divBdr>
        <w:top w:val="none" w:sz="0" w:space="0" w:color="auto"/>
        <w:left w:val="none" w:sz="0" w:space="0" w:color="auto"/>
        <w:bottom w:val="none" w:sz="0" w:space="0" w:color="auto"/>
        <w:right w:val="none" w:sz="0" w:space="0" w:color="auto"/>
      </w:divBdr>
      <w:divsChild>
        <w:div w:id="26180030">
          <w:marLeft w:val="0"/>
          <w:marRight w:val="0"/>
          <w:marTop w:val="0"/>
          <w:marBottom w:val="0"/>
          <w:divBdr>
            <w:top w:val="none" w:sz="0" w:space="0" w:color="auto"/>
            <w:left w:val="none" w:sz="0" w:space="0" w:color="auto"/>
            <w:bottom w:val="none" w:sz="0" w:space="0" w:color="auto"/>
            <w:right w:val="none" w:sz="0" w:space="0" w:color="auto"/>
          </w:divBdr>
          <w:divsChild>
            <w:div w:id="1948274854">
              <w:marLeft w:val="0"/>
              <w:marRight w:val="0"/>
              <w:marTop w:val="0"/>
              <w:marBottom w:val="0"/>
              <w:divBdr>
                <w:top w:val="none" w:sz="0" w:space="0" w:color="auto"/>
                <w:left w:val="none" w:sz="0" w:space="0" w:color="auto"/>
                <w:bottom w:val="none" w:sz="0" w:space="0" w:color="auto"/>
                <w:right w:val="none" w:sz="0" w:space="0" w:color="auto"/>
              </w:divBdr>
              <w:divsChild>
                <w:div w:id="1770390001">
                  <w:marLeft w:val="0"/>
                  <w:marRight w:val="0"/>
                  <w:marTop w:val="0"/>
                  <w:marBottom w:val="0"/>
                  <w:divBdr>
                    <w:top w:val="none" w:sz="0" w:space="0" w:color="auto"/>
                    <w:left w:val="none" w:sz="0" w:space="0" w:color="auto"/>
                    <w:bottom w:val="none" w:sz="0" w:space="0" w:color="auto"/>
                    <w:right w:val="none" w:sz="0" w:space="0" w:color="auto"/>
                  </w:divBdr>
                  <w:divsChild>
                    <w:div w:id="751896709">
                      <w:marLeft w:val="0"/>
                      <w:marRight w:val="0"/>
                      <w:marTop w:val="0"/>
                      <w:marBottom w:val="0"/>
                      <w:divBdr>
                        <w:top w:val="none" w:sz="0" w:space="0" w:color="auto"/>
                        <w:left w:val="none" w:sz="0" w:space="0" w:color="auto"/>
                        <w:bottom w:val="none" w:sz="0" w:space="0" w:color="auto"/>
                        <w:right w:val="none" w:sz="0" w:space="0" w:color="auto"/>
                      </w:divBdr>
                      <w:divsChild>
                        <w:div w:id="2054227753">
                          <w:marLeft w:val="0"/>
                          <w:marRight w:val="0"/>
                          <w:marTop w:val="0"/>
                          <w:marBottom w:val="0"/>
                          <w:divBdr>
                            <w:top w:val="none" w:sz="0" w:space="0" w:color="auto"/>
                            <w:left w:val="none" w:sz="0" w:space="0" w:color="auto"/>
                            <w:bottom w:val="none" w:sz="0" w:space="0" w:color="auto"/>
                            <w:right w:val="none" w:sz="0" w:space="0" w:color="auto"/>
                          </w:divBdr>
                          <w:divsChild>
                            <w:div w:id="1006782379">
                              <w:marLeft w:val="0"/>
                              <w:marRight w:val="0"/>
                              <w:marTop w:val="0"/>
                              <w:marBottom w:val="0"/>
                              <w:divBdr>
                                <w:top w:val="none" w:sz="0" w:space="0" w:color="auto"/>
                                <w:left w:val="none" w:sz="0" w:space="0" w:color="auto"/>
                                <w:bottom w:val="none" w:sz="0" w:space="0" w:color="auto"/>
                                <w:right w:val="none" w:sz="0" w:space="0" w:color="auto"/>
                              </w:divBdr>
                              <w:divsChild>
                                <w:div w:id="4225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102893">
      <w:bodyDiv w:val="1"/>
      <w:marLeft w:val="0"/>
      <w:marRight w:val="0"/>
      <w:marTop w:val="0"/>
      <w:marBottom w:val="0"/>
      <w:divBdr>
        <w:top w:val="none" w:sz="0" w:space="0" w:color="auto"/>
        <w:left w:val="none" w:sz="0" w:space="0" w:color="auto"/>
        <w:bottom w:val="none" w:sz="0" w:space="0" w:color="auto"/>
        <w:right w:val="none" w:sz="0" w:space="0" w:color="auto"/>
      </w:divBdr>
    </w:div>
    <w:div w:id="413861150">
      <w:bodyDiv w:val="1"/>
      <w:marLeft w:val="0"/>
      <w:marRight w:val="0"/>
      <w:marTop w:val="0"/>
      <w:marBottom w:val="0"/>
      <w:divBdr>
        <w:top w:val="none" w:sz="0" w:space="0" w:color="auto"/>
        <w:left w:val="none" w:sz="0" w:space="0" w:color="auto"/>
        <w:bottom w:val="none" w:sz="0" w:space="0" w:color="auto"/>
        <w:right w:val="none" w:sz="0" w:space="0" w:color="auto"/>
      </w:divBdr>
    </w:div>
    <w:div w:id="444038419">
      <w:bodyDiv w:val="1"/>
      <w:marLeft w:val="0"/>
      <w:marRight w:val="0"/>
      <w:marTop w:val="0"/>
      <w:marBottom w:val="0"/>
      <w:divBdr>
        <w:top w:val="none" w:sz="0" w:space="0" w:color="auto"/>
        <w:left w:val="none" w:sz="0" w:space="0" w:color="auto"/>
        <w:bottom w:val="none" w:sz="0" w:space="0" w:color="auto"/>
        <w:right w:val="none" w:sz="0" w:space="0" w:color="auto"/>
      </w:divBdr>
    </w:div>
    <w:div w:id="582909800">
      <w:bodyDiv w:val="1"/>
      <w:marLeft w:val="0"/>
      <w:marRight w:val="0"/>
      <w:marTop w:val="0"/>
      <w:marBottom w:val="0"/>
      <w:divBdr>
        <w:top w:val="none" w:sz="0" w:space="0" w:color="auto"/>
        <w:left w:val="none" w:sz="0" w:space="0" w:color="auto"/>
        <w:bottom w:val="none" w:sz="0" w:space="0" w:color="auto"/>
        <w:right w:val="none" w:sz="0" w:space="0" w:color="auto"/>
      </w:divBdr>
      <w:divsChild>
        <w:div w:id="65497693">
          <w:marLeft w:val="547"/>
          <w:marRight w:val="0"/>
          <w:marTop w:val="0"/>
          <w:marBottom w:val="0"/>
          <w:divBdr>
            <w:top w:val="none" w:sz="0" w:space="0" w:color="auto"/>
            <w:left w:val="none" w:sz="0" w:space="0" w:color="auto"/>
            <w:bottom w:val="none" w:sz="0" w:space="0" w:color="auto"/>
            <w:right w:val="none" w:sz="0" w:space="0" w:color="auto"/>
          </w:divBdr>
        </w:div>
      </w:divsChild>
    </w:div>
    <w:div w:id="588080380">
      <w:bodyDiv w:val="1"/>
      <w:marLeft w:val="0"/>
      <w:marRight w:val="0"/>
      <w:marTop w:val="0"/>
      <w:marBottom w:val="0"/>
      <w:divBdr>
        <w:top w:val="none" w:sz="0" w:space="0" w:color="auto"/>
        <w:left w:val="none" w:sz="0" w:space="0" w:color="auto"/>
        <w:bottom w:val="none" w:sz="0" w:space="0" w:color="auto"/>
        <w:right w:val="none" w:sz="0" w:space="0" w:color="auto"/>
      </w:divBdr>
      <w:divsChild>
        <w:div w:id="2087992058">
          <w:marLeft w:val="0"/>
          <w:marRight w:val="0"/>
          <w:marTop w:val="0"/>
          <w:marBottom w:val="0"/>
          <w:divBdr>
            <w:top w:val="none" w:sz="0" w:space="0" w:color="auto"/>
            <w:left w:val="none" w:sz="0" w:space="0" w:color="auto"/>
            <w:bottom w:val="none" w:sz="0" w:space="0" w:color="auto"/>
            <w:right w:val="none" w:sz="0" w:space="0" w:color="auto"/>
          </w:divBdr>
          <w:divsChild>
            <w:div w:id="898903447">
              <w:marLeft w:val="0"/>
              <w:marRight w:val="0"/>
              <w:marTop w:val="0"/>
              <w:marBottom w:val="0"/>
              <w:divBdr>
                <w:top w:val="none" w:sz="0" w:space="0" w:color="auto"/>
                <w:left w:val="none" w:sz="0" w:space="0" w:color="auto"/>
                <w:bottom w:val="none" w:sz="0" w:space="0" w:color="auto"/>
                <w:right w:val="none" w:sz="0" w:space="0" w:color="auto"/>
              </w:divBdr>
              <w:divsChild>
                <w:div w:id="298733892">
                  <w:marLeft w:val="0"/>
                  <w:marRight w:val="0"/>
                  <w:marTop w:val="0"/>
                  <w:marBottom w:val="0"/>
                  <w:divBdr>
                    <w:top w:val="none" w:sz="0" w:space="0" w:color="auto"/>
                    <w:left w:val="none" w:sz="0" w:space="0" w:color="auto"/>
                    <w:bottom w:val="none" w:sz="0" w:space="0" w:color="auto"/>
                    <w:right w:val="none" w:sz="0" w:space="0" w:color="auto"/>
                  </w:divBdr>
                  <w:divsChild>
                    <w:div w:id="1204713818">
                      <w:marLeft w:val="0"/>
                      <w:marRight w:val="0"/>
                      <w:marTop w:val="0"/>
                      <w:marBottom w:val="0"/>
                      <w:divBdr>
                        <w:top w:val="none" w:sz="0" w:space="0" w:color="auto"/>
                        <w:left w:val="none" w:sz="0" w:space="0" w:color="auto"/>
                        <w:bottom w:val="none" w:sz="0" w:space="0" w:color="auto"/>
                        <w:right w:val="none" w:sz="0" w:space="0" w:color="auto"/>
                      </w:divBdr>
                      <w:divsChild>
                        <w:div w:id="15468603">
                          <w:marLeft w:val="0"/>
                          <w:marRight w:val="0"/>
                          <w:marTop w:val="0"/>
                          <w:marBottom w:val="0"/>
                          <w:divBdr>
                            <w:top w:val="none" w:sz="0" w:space="0" w:color="auto"/>
                            <w:left w:val="none" w:sz="0" w:space="0" w:color="auto"/>
                            <w:bottom w:val="none" w:sz="0" w:space="0" w:color="auto"/>
                            <w:right w:val="none" w:sz="0" w:space="0" w:color="auto"/>
                          </w:divBdr>
                          <w:divsChild>
                            <w:div w:id="751506680">
                              <w:marLeft w:val="0"/>
                              <w:marRight w:val="0"/>
                              <w:marTop w:val="0"/>
                              <w:marBottom w:val="0"/>
                              <w:divBdr>
                                <w:top w:val="none" w:sz="0" w:space="0" w:color="auto"/>
                                <w:left w:val="none" w:sz="0" w:space="0" w:color="auto"/>
                                <w:bottom w:val="none" w:sz="0" w:space="0" w:color="auto"/>
                                <w:right w:val="none" w:sz="0" w:space="0" w:color="auto"/>
                              </w:divBdr>
                              <w:divsChild>
                                <w:div w:id="347947207">
                                  <w:marLeft w:val="0"/>
                                  <w:marRight w:val="0"/>
                                  <w:marTop w:val="0"/>
                                  <w:marBottom w:val="0"/>
                                  <w:divBdr>
                                    <w:top w:val="none" w:sz="0" w:space="0" w:color="auto"/>
                                    <w:left w:val="none" w:sz="0" w:space="0" w:color="auto"/>
                                    <w:bottom w:val="none" w:sz="0" w:space="0" w:color="auto"/>
                                    <w:right w:val="none" w:sz="0" w:space="0" w:color="auto"/>
                                  </w:divBdr>
                                  <w:divsChild>
                                    <w:div w:id="1141078652">
                                      <w:marLeft w:val="0"/>
                                      <w:marRight w:val="0"/>
                                      <w:marTop w:val="0"/>
                                      <w:marBottom w:val="0"/>
                                      <w:divBdr>
                                        <w:top w:val="none" w:sz="0" w:space="0" w:color="auto"/>
                                        <w:left w:val="none" w:sz="0" w:space="0" w:color="auto"/>
                                        <w:bottom w:val="none" w:sz="0" w:space="0" w:color="auto"/>
                                        <w:right w:val="none" w:sz="0" w:space="0" w:color="auto"/>
                                      </w:divBdr>
                                      <w:divsChild>
                                        <w:div w:id="901913730">
                                          <w:marLeft w:val="0"/>
                                          <w:marRight w:val="0"/>
                                          <w:marTop w:val="0"/>
                                          <w:marBottom w:val="0"/>
                                          <w:divBdr>
                                            <w:top w:val="none" w:sz="0" w:space="0" w:color="auto"/>
                                            <w:left w:val="none" w:sz="0" w:space="0" w:color="auto"/>
                                            <w:bottom w:val="none" w:sz="0" w:space="0" w:color="auto"/>
                                            <w:right w:val="none" w:sz="0" w:space="0" w:color="auto"/>
                                          </w:divBdr>
                                          <w:divsChild>
                                            <w:div w:id="1062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2032118">
      <w:bodyDiv w:val="1"/>
      <w:marLeft w:val="0"/>
      <w:marRight w:val="0"/>
      <w:marTop w:val="0"/>
      <w:marBottom w:val="0"/>
      <w:divBdr>
        <w:top w:val="none" w:sz="0" w:space="0" w:color="auto"/>
        <w:left w:val="none" w:sz="0" w:space="0" w:color="auto"/>
        <w:bottom w:val="none" w:sz="0" w:space="0" w:color="auto"/>
        <w:right w:val="none" w:sz="0" w:space="0" w:color="auto"/>
      </w:divBdr>
    </w:div>
    <w:div w:id="611129212">
      <w:bodyDiv w:val="1"/>
      <w:marLeft w:val="0"/>
      <w:marRight w:val="0"/>
      <w:marTop w:val="0"/>
      <w:marBottom w:val="0"/>
      <w:divBdr>
        <w:top w:val="none" w:sz="0" w:space="0" w:color="auto"/>
        <w:left w:val="none" w:sz="0" w:space="0" w:color="auto"/>
        <w:bottom w:val="none" w:sz="0" w:space="0" w:color="auto"/>
        <w:right w:val="none" w:sz="0" w:space="0" w:color="auto"/>
      </w:divBdr>
    </w:div>
    <w:div w:id="645277728">
      <w:bodyDiv w:val="1"/>
      <w:marLeft w:val="0"/>
      <w:marRight w:val="0"/>
      <w:marTop w:val="0"/>
      <w:marBottom w:val="0"/>
      <w:divBdr>
        <w:top w:val="none" w:sz="0" w:space="0" w:color="auto"/>
        <w:left w:val="none" w:sz="0" w:space="0" w:color="auto"/>
        <w:bottom w:val="none" w:sz="0" w:space="0" w:color="auto"/>
        <w:right w:val="none" w:sz="0" w:space="0" w:color="auto"/>
      </w:divBdr>
    </w:div>
    <w:div w:id="659311890">
      <w:bodyDiv w:val="1"/>
      <w:marLeft w:val="0"/>
      <w:marRight w:val="0"/>
      <w:marTop w:val="0"/>
      <w:marBottom w:val="0"/>
      <w:divBdr>
        <w:top w:val="none" w:sz="0" w:space="0" w:color="auto"/>
        <w:left w:val="none" w:sz="0" w:space="0" w:color="auto"/>
        <w:bottom w:val="none" w:sz="0" w:space="0" w:color="auto"/>
        <w:right w:val="none" w:sz="0" w:space="0" w:color="auto"/>
      </w:divBdr>
    </w:div>
    <w:div w:id="679550331">
      <w:bodyDiv w:val="1"/>
      <w:marLeft w:val="0"/>
      <w:marRight w:val="0"/>
      <w:marTop w:val="0"/>
      <w:marBottom w:val="0"/>
      <w:divBdr>
        <w:top w:val="none" w:sz="0" w:space="0" w:color="auto"/>
        <w:left w:val="none" w:sz="0" w:space="0" w:color="auto"/>
        <w:bottom w:val="none" w:sz="0" w:space="0" w:color="auto"/>
        <w:right w:val="none" w:sz="0" w:space="0" w:color="auto"/>
      </w:divBdr>
      <w:divsChild>
        <w:div w:id="39866974">
          <w:marLeft w:val="0"/>
          <w:marRight w:val="0"/>
          <w:marTop w:val="0"/>
          <w:marBottom w:val="0"/>
          <w:divBdr>
            <w:top w:val="none" w:sz="0" w:space="0" w:color="auto"/>
            <w:left w:val="none" w:sz="0" w:space="0" w:color="auto"/>
            <w:bottom w:val="none" w:sz="0" w:space="0" w:color="auto"/>
            <w:right w:val="none" w:sz="0" w:space="0" w:color="auto"/>
          </w:divBdr>
          <w:divsChild>
            <w:div w:id="954405559">
              <w:marLeft w:val="0"/>
              <w:marRight w:val="0"/>
              <w:marTop w:val="0"/>
              <w:marBottom w:val="0"/>
              <w:divBdr>
                <w:top w:val="none" w:sz="0" w:space="0" w:color="auto"/>
                <w:left w:val="none" w:sz="0" w:space="0" w:color="auto"/>
                <w:bottom w:val="none" w:sz="0" w:space="0" w:color="auto"/>
                <w:right w:val="none" w:sz="0" w:space="0" w:color="auto"/>
              </w:divBdr>
            </w:div>
          </w:divsChild>
        </w:div>
        <w:div w:id="143668918">
          <w:marLeft w:val="0"/>
          <w:marRight w:val="0"/>
          <w:marTop w:val="0"/>
          <w:marBottom w:val="0"/>
          <w:divBdr>
            <w:top w:val="none" w:sz="0" w:space="0" w:color="auto"/>
            <w:left w:val="none" w:sz="0" w:space="0" w:color="auto"/>
            <w:bottom w:val="none" w:sz="0" w:space="0" w:color="auto"/>
            <w:right w:val="none" w:sz="0" w:space="0" w:color="auto"/>
          </w:divBdr>
          <w:divsChild>
            <w:div w:id="2324071">
              <w:marLeft w:val="0"/>
              <w:marRight w:val="0"/>
              <w:marTop w:val="0"/>
              <w:marBottom w:val="0"/>
              <w:divBdr>
                <w:top w:val="none" w:sz="0" w:space="0" w:color="auto"/>
                <w:left w:val="none" w:sz="0" w:space="0" w:color="auto"/>
                <w:bottom w:val="none" w:sz="0" w:space="0" w:color="auto"/>
                <w:right w:val="none" w:sz="0" w:space="0" w:color="auto"/>
              </w:divBdr>
            </w:div>
            <w:div w:id="865599728">
              <w:marLeft w:val="0"/>
              <w:marRight w:val="0"/>
              <w:marTop w:val="0"/>
              <w:marBottom w:val="0"/>
              <w:divBdr>
                <w:top w:val="none" w:sz="0" w:space="0" w:color="auto"/>
                <w:left w:val="none" w:sz="0" w:space="0" w:color="auto"/>
                <w:bottom w:val="none" w:sz="0" w:space="0" w:color="auto"/>
                <w:right w:val="none" w:sz="0" w:space="0" w:color="auto"/>
              </w:divBdr>
            </w:div>
          </w:divsChild>
        </w:div>
        <w:div w:id="151992414">
          <w:marLeft w:val="0"/>
          <w:marRight w:val="0"/>
          <w:marTop w:val="0"/>
          <w:marBottom w:val="0"/>
          <w:divBdr>
            <w:top w:val="none" w:sz="0" w:space="0" w:color="auto"/>
            <w:left w:val="none" w:sz="0" w:space="0" w:color="auto"/>
            <w:bottom w:val="none" w:sz="0" w:space="0" w:color="auto"/>
            <w:right w:val="none" w:sz="0" w:space="0" w:color="auto"/>
          </w:divBdr>
          <w:divsChild>
            <w:div w:id="284896636">
              <w:marLeft w:val="0"/>
              <w:marRight w:val="0"/>
              <w:marTop w:val="0"/>
              <w:marBottom w:val="0"/>
              <w:divBdr>
                <w:top w:val="none" w:sz="0" w:space="0" w:color="auto"/>
                <w:left w:val="none" w:sz="0" w:space="0" w:color="auto"/>
                <w:bottom w:val="none" w:sz="0" w:space="0" w:color="auto"/>
                <w:right w:val="none" w:sz="0" w:space="0" w:color="auto"/>
              </w:divBdr>
            </w:div>
          </w:divsChild>
        </w:div>
        <w:div w:id="188645150">
          <w:marLeft w:val="0"/>
          <w:marRight w:val="0"/>
          <w:marTop w:val="0"/>
          <w:marBottom w:val="0"/>
          <w:divBdr>
            <w:top w:val="none" w:sz="0" w:space="0" w:color="auto"/>
            <w:left w:val="none" w:sz="0" w:space="0" w:color="auto"/>
            <w:bottom w:val="none" w:sz="0" w:space="0" w:color="auto"/>
            <w:right w:val="none" w:sz="0" w:space="0" w:color="auto"/>
          </w:divBdr>
          <w:divsChild>
            <w:div w:id="2071808359">
              <w:marLeft w:val="0"/>
              <w:marRight w:val="0"/>
              <w:marTop w:val="0"/>
              <w:marBottom w:val="0"/>
              <w:divBdr>
                <w:top w:val="none" w:sz="0" w:space="0" w:color="auto"/>
                <w:left w:val="none" w:sz="0" w:space="0" w:color="auto"/>
                <w:bottom w:val="none" w:sz="0" w:space="0" w:color="auto"/>
                <w:right w:val="none" w:sz="0" w:space="0" w:color="auto"/>
              </w:divBdr>
            </w:div>
          </w:divsChild>
        </w:div>
        <w:div w:id="196086859">
          <w:marLeft w:val="0"/>
          <w:marRight w:val="0"/>
          <w:marTop w:val="0"/>
          <w:marBottom w:val="0"/>
          <w:divBdr>
            <w:top w:val="none" w:sz="0" w:space="0" w:color="auto"/>
            <w:left w:val="none" w:sz="0" w:space="0" w:color="auto"/>
            <w:bottom w:val="none" w:sz="0" w:space="0" w:color="auto"/>
            <w:right w:val="none" w:sz="0" w:space="0" w:color="auto"/>
          </w:divBdr>
          <w:divsChild>
            <w:div w:id="28342554">
              <w:marLeft w:val="0"/>
              <w:marRight w:val="0"/>
              <w:marTop w:val="0"/>
              <w:marBottom w:val="0"/>
              <w:divBdr>
                <w:top w:val="none" w:sz="0" w:space="0" w:color="auto"/>
                <w:left w:val="none" w:sz="0" w:space="0" w:color="auto"/>
                <w:bottom w:val="none" w:sz="0" w:space="0" w:color="auto"/>
                <w:right w:val="none" w:sz="0" w:space="0" w:color="auto"/>
              </w:divBdr>
            </w:div>
          </w:divsChild>
        </w:div>
        <w:div w:id="225191815">
          <w:marLeft w:val="0"/>
          <w:marRight w:val="0"/>
          <w:marTop w:val="0"/>
          <w:marBottom w:val="0"/>
          <w:divBdr>
            <w:top w:val="none" w:sz="0" w:space="0" w:color="auto"/>
            <w:left w:val="none" w:sz="0" w:space="0" w:color="auto"/>
            <w:bottom w:val="none" w:sz="0" w:space="0" w:color="auto"/>
            <w:right w:val="none" w:sz="0" w:space="0" w:color="auto"/>
          </w:divBdr>
          <w:divsChild>
            <w:div w:id="694506225">
              <w:marLeft w:val="0"/>
              <w:marRight w:val="0"/>
              <w:marTop w:val="0"/>
              <w:marBottom w:val="0"/>
              <w:divBdr>
                <w:top w:val="none" w:sz="0" w:space="0" w:color="auto"/>
                <w:left w:val="none" w:sz="0" w:space="0" w:color="auto"/>
                <w:bottom w:val="none" w:sz="0" w:space="0" w:color="auto"/>
                <w:right w:val="none" w:sz="0" w:space="0" w:color="auto"/>
              </w:divBdr>
            </w:div>
          </w:divsChild>
        </w:div>
        <w:div w:id="237830551">
          <w:marLeft w:val="0"/>
          <w:marRight w:val="0"/>
          <w:marTop w:val="0"/>
          <w:marBottom w:val="0"/>
          <w:divBdr>
            <w:top w:val="none" w:sz="0" w:space="0" w:color="auto"/>
            <w:left w:val="none" w:sz="0" w:space="0" w:color="auto"/>
            <w:bottom w:val="none" w:sz="0" w:space="0" w:color="auto"/>
            <w:right w:val="none" w:sz="0" w:space="0" w:color="auto"/>
          </w:divBdr>
          <w:divsChild>
            <w:div w:id="607549232">
              <w:marLeft w:val="0"/>
              <w:marRight w:val="0"/>
              <w:marTop w:val="0"/>
              <w:marBottom w:val="0"/>
              <w:divBdr>
                <w:top w:val="none" w:sz="0" w:space="0" w:color="auto"/>
                <w:left w:val="none" w:sz="0" w:space="0" w:color="auto"/>
                <w:bottom w:val="none" w:sz="0" w:space="0" w:color="auto"/>
                <w:right w:val="none" w:sz="0" w:space="0" w:color="auto"/>
              </w:divBdr>
            </w:div>
          </w:divsChild>
        </w:div>
        <w:div w:id="244195093">
          <w:marLeft w:val="0"/>
          <w:marRight w:val="0"/>
          <w:marTop w:val="0"/>
          <w:marBottom w:val="0"/>
          <w:divBdr>
            <w:top w:val="none" w:sz="0" w:space="0" w:color="auto"/>
            <w:left w:val="none" w:sz="0" w:space="0" w:color="auto"/>
            <w:bottom w:val="none" w:sz="0" w:space="0" w:color="auto"/>
            <w:right w:val="none" w:sz="0" w:space="0" w:color="auto"/>
          </w:divBdr>
          <w:divsChild>
            <w:div w:id="1595897251">
              <w:marLeft w:val="0"/>
              <w:marRight w:val="0"/>
              <w:marTop w:val="0"/>
              <w:marBottom w:val="0"/>
              <w:divBdr>
                <w:top w:val="none" w:sz="0" w:space="0" w:color="auto"/>
                <w:left w:val="none" w:sz="0" w:space="0" w:color="auto"/>
                <w:bottom w:val="none" w:sz="0" w:space="0" w:color="auto"/>
                <w:right w:val="none" w:sz="0" w:space="0" w:color="auto"/>
              </w:divBdr>
            </w:div>
          </w:divsChild>
        </w:div>
        <w:div w:id="258027586">
          <w:marLeft w:val="0"/>
          <w:marRight w:val="0"/>
          <w:marTop w:val="0"/>
          <w:marBottom w:val="0"/>
          <w:divBdr>
            <w:top w:val="none" w:sz="0" w:space="0" w:color="auto"/>
            <w:left w:val="none" w:sz="0" w:space="0" w:color="auto"/>
            <w:bottom w:val="none" w:sz="0" w:space="0" w:color="auto"/>
            <w:right w:val="none" w:sz="0" w:space="0" w:color="auto"/>
          </w:divBdr>
          <w:divsChild>
            <w:div w:id="1413769503">
              <w:marLeft w:val="0"/>
              <w:marRight w:val="0"/>
              <w:marTop w:val="0"/>
              <w:marBottom w:val="0"/>
              <w:divBdr>
                <w:top w:val="none" w:sz="0" w:space="0" w:color="auto"/>
                <w:left w:val="none" w:sz="0" w:space="0" w:color="auto"/>
                <w:bottom w:val="none" w:sz="0" w:space="0" w:color="auto"/>
                <w:right w:val="none" w:sz="0" w:space="0" w:color="auto"/>
              </w:divBdr>
            </w:div>
            <w:div w:id="1891262161">
              <w:marLeft w:val="0"/>
              <w:marRight w:val="0"/>
              <w:marTop w:val="0"/>
              <w:marBottom w:val="0"/>
              <w:divBdr>
                <w:top w:val="none" w:sz="0" w:space="0" w:color="auto"/>
                <w:left w:val="none" w:sz="0" w:space="0" w:color="auto"/>
                <w:bottom w:val="none" w:sz="0" w:space="0" w:color="auto"/>
                <w:right w:val="none" w:sz="0" w:space="0" w:color="auto"/>
              </w:divBdr>
            </w:div>
          </w:divsChild>
        </w:div>
        <w:div w:id="270362373">
          <w:marLeft w:val="0"/>
          <w:marRight w:val="0"/>
          <w:marTop w:val="0"/>
          <w:marBottom w:val="0"/>
          <w:divBdr>
            <w:top w:val="none" w:sz="0" w:space="0" w:color="auto"/>
            <w:left w:val="none" w:sz="0" w:space="0" w:color="auto"/>
            <w:bottom w:val="none" w:sz="0" w:space="0" w:color="auto"/>
            <w:right w:val="none" w:sz="0" w:space="0" w:color="auto"/>
          </w:divBdr>
          <w:divsChild>
            <w:div w:id="140122534">
              <w:marLeft w:val="0"/>
              <w:marRight w:val="0"/>
              <w:marTop w:val="0"/>
              <w:marBottom w:val="0"/>
              <w:divBdr>
                <w:top w:val="none" w:sz="0" w:space="0" w:color="auto"/>
                <w:left w:val="none" w:sz="0" w:space="0" w:color="auto"/>
                <w:bottom w:val="none" w:sz="0" w:space="0" w:color="auto"/>
                <w:right w:val="none" w:sz="0" w:space="0" w:color="auto"/>
              </w:divBdr>
            </w:div>
            <w:div w:id="183329639">
              <w:marLeft w:val="0"/>
              <w:marRight w:val="0"/>
              <w:marTop w:val="0"/>
              <w:marBottom w:val="0"/>
              <w:divBdr>
                <w:top w:val="none" w:sz="0" w:space="0" w:color="auto"/>
                <w:left w:val="none" w:sz="0" w:space="0" w:color="auto"/>
                <w:bottom w:val="none" w:sz="0" w:space="0" w:color="auto"/>
                <w:right w:val="none" w:sz="0" w:space="0" w:color="auto"/>
              </w:divBdr>
            </w:div>
          </w:divsChild>
        </w:div>
        <w:div w:id="282465440">
          <w:marLeft w:val="0"/>
          <w:marRight w:val="0"/>
          <w:marTop w:val="0"/>
          <w:marBottom w:val="0"/>
          <w:divBdr>
            <w:top w:val="none" w:sz="0" w:space="0" w:color="auto"/>
            <w:left w:val="none" w:sz="0" w:space="0" w:color="auto"/>
            <w:bottom w:val="none" w:sz="0" w:space="0" w:color="auto"/>
            <w:right w:val="none" w:sz="0" w:space="0" w:color="auto"/>
          </w:divBdr>
          <w:divsChild>
            <w:div w:id="860163673">
              <w:marLeft w:val="0"/>
              <w:marRight w:val="0"/>
              <w:marTop w:val="0"/>
              <w:marBottom w:val="0"/>
              <w:divBdr>
                <w:top w:val="none" w:sz="0" w:space="0" w:color="auto"/>
                <w:left w:val="none" w:sz="0" w:space="0" w:color="auto"/>
                <w:bottom w:val="none" w:sz="0" w:space="0" w:color="auto"/>
                <w:right w:val="none" w:sz="0" w:space="0" w:color="auto"/>
              </w:divBdr>
            </w:div>
            <w:div w:id="1933050924">
              <w:marLeft w:val="0"/>
              <w:marRight w:val="0"/>
              <w:marTop w:val="0"/>
              <w:marBottom w:val="0"/>
              <w:divBdr>
                <w:top w:val="none" w:sz="0" w:space="0" w:color="auto"/>
                <w:left w:val="none" w:sz="0" w:space="0" w:color="auto"/>
                <w:bottom w:val="none" w:sz="0" w:space="0" w:color="auto"/>
                <w:right w:val="none" w:sz="0" w:space="0" w:color="auto"/>
              </w:divBdr>
            </w:div>
          </w:divsChild>
        </w:div>
        <w:div w:id="318996361">
          <w:marLeft w:val="0"/>
          <w:marRight w:val="0"/>
          <w:marTop w:val="0"/>
          <w:marBottom w:val="0"/>
          <w:divBdr>
            <w:top w:val="none" w:sz="0" w:space="0" w:color="auto"/>
            <w:left w:val="none" w:sz="0" w:space="0" w:color="auto"/>
            <w:bottom w:val="none" w:sz="0" w:space="0" w:color="auto"/>
            <w:right w:val="none" w:sz="0" w:space="0" w:color="auto"/>
          </w:divBdr>
          <w:divsChild>
            <w:div w:id="1562016710">
              <w:marLeft w:val="0"/>
              <w:marRight w:val="0"/>
              <w:marTop w:val="0"/>
              <w:marBottom w:val="0"/>
              <w:divBdr>
                <w:top w:val="none" w:sz="0" w:space="0" w:color="auto"/>
                <w:left w:val="none" w:sz="0" w:space="0" w:color="auto"/>
                <w:bottom w:val="none" w:sz="0" w:space="0" w:color="auto"/>
                <w:right w:val="none" w:sz="0" w:space="0" w:color="auto"/>
              </w:divBdr>
            </w:div>
          </w:divsChild>
        </w:div>
        <w:div w:id="352192948">
          <w:marLeft w:val="0"/>
          <w:marRight w:val="0"/>
          <w:marTop w:val="0"/>
          <w:marBottom w:val="0"/>
          <w:divBdr>
            <w:top w:val="none" w:sz="0" w:space="0" w:color="auto"/>
            <w:left w:val="none" w:sz="0" w:space="0" w:color="auto"/>
            <w:bottom w:val="none" w:sz="0" w:space="0" w:color="auto"/>
            <w:right w:val="none" w:sz="0" w:space="0" w:color="auto"/>
          </w:divBdr>
          <w:divsChild>
            <w:div w:id="394469992">
              <w:marLeft w:val="0"/>
              <w:marRight w:val="0"/>
              <w:marTop w:val="0"/>
              <w:marBottom w:val="0"/>
              <w:divBdr>
                <w:top w:val="none" w:sz="0" w:space="0" w:color="auto"/>
                <w:left w:val="none" w:sz="0" w:space="0" w:color="auto"/>
                <w:bottom w:val="none" w:sz="0" w:space="0" w:color="auto"/>
                <w:right w:val="none" w:sz="0" w:space="0" w:color="auto"/>
              </w:divBdr>
            </w:div>
          </w:divsChild>
        </w:div>
        <w:div w:id="353920529">
          <w:marLeft w:val="0"/>
          <w:marRight w:val="0"/>
          <w:marTop w:val="0"/>
          <w:marBottom w:val="0"/>
          <w:divBdr>
            <w:top w:val="none" w:sz="0" w:space="0" w:color="auto"/>
            <w:left w:val="none" w:sz="0" w:space="0" w:color="auto"/>
            <w:bottom w:val="none" w:sz="0" w:space="0" w:color="auto"/>
            <w:right w:val="none" w:sz="0" w:space="0" w:color="auto"/>
          </w:divBdr>
          <w:divsChild>
            <w:div w:id="1631014488">
              <w:marLeft w:val="0"/>
              <w:marRight w:val="0"/>
              <w:marTop w:val="0"/>
              <w:marBottom w:val="0"/>
              <w:divBdr>
                <w:top w:val="none" w:sz="0" w:space="0" w:color="auto"/>
                <w:left w:val="none" w:sz="0" w:space="0" w:color="auto"/>
                <w:bottom w:val="none" w:sz="0" w:space="0" w:color="auto"/>
                <w:right w:val="none" w:sz="0" w:space="0" w:color="auto"/>
              </w:divBdr>
            </w:div>
          </w:divsChild>
        </w:div>
        <w:div w:id="431631821">
          <w:marLeft w:val="0"/>
          <w:marRight w:val="0"/>
          <w:marTop w:val="0"/>
          <w:marBottom w:val="0"/>
          <w:divBdr>
            <w:top w:val="none" w:sz="0" w:space="0" w:color="auto"/>
            <w:left w:val="none" w:sz="0" w:space="0" w:color="auto"/>
            <w:bottom w:val="none" w:sz="0" w:space="0" w:color="auto"/>
            <w:right w:val="none" w:sz="0" w:space="0" w:color="auto"/>
          </w:divBdr>
          <w:divsChild>
            <w:div w:id="1181118936">
              <w:marLeft w:val="0"/>
              <w:marRight w:val="0"/>
              <w:marTop w:val="0"/>
              <w:marBottom w:val="0"/>
              <w:divBdr>
                <w:top w:val="none" w:sz="0" w:space="0" w:color="auto"/>
                <w:left w:val="none" w:sz="0" w:space="0" w:color="auto"/>
                <w:bottom w:val="none" w:sz="0" w:space="0" w:color="auto"/>
                <w:right w:val="none" w:sz="0" w:space="0" w:color="auto"/>
              </w:divBdr>
            </w:div>
          </w:divsChild>
        </w:div>
        <w:div w:id="441849577">
          <w:marLeft w:val="0"/>
          <w:marRight w:val="0"/>
          <w:marTop w:val="0"/>
          <w:marBottom w:val="0"/>
          <w:divBdr>
            <w:top w:val="none" w:sz="0" w:space="0" w:color="auto"/>
            <w:left w:val="none" w:sz="0" w:space="0" w:color="auto"/>
            <w:bottom w:val="none" w:sz="0" w:space="0" w:color="auto"/>
            <w:right w:val="none" w:sz="0" w:space="0" w:color="auto"/>
          </w:divBdr>
          <w:divsChild>
            <w:div w:id="1172144001">
              <w:marLeft w:val="0"/>
              <w:marRight w:val="0"/>
              <w:marTop w:val="0"/>
              <w:marBottom w:val="0"/>
              <w:divBdr>
                <w:top w:val="none" w:sz="0" w:space="0" w:color="auto"/>
                <w:left w:val="none" w:sz="0" w:space="0" w:color="auto"/>
                <w:bottom w:val="none" w:sz="0" w:space="0" w:color="auto"/>
                <w:right w:val="none" w:sz="0" w:space="0" w:color="auto"/>
              </w:divBdr>
            </w:div>
          </w:divsChild>
        </w:div>
        <w:div w:id="468523568">
          <w:marLeft w:val="0"/>
          <w:marRight w:val="0"/>
          <w:marTop w:val="0"/>
          <w:marBottom w:val="0"/>
          <w:divBdr>
            <w:top w:val="none" w:sz="0" w:space="0" w:color="auto"/>
            <w:left w:val="none" w:sz="0" w:space="0" w:color="auto"/>
            <w:bottom w:val="none" w:sz="0" w:space="0" w:color="auto"/>
            <w:right w:val="none" w:sz="0" w:space="0" w:color="auto"/>
          </w:divBdr>
          <w:divsChild>
            <w:div w:id="146867268">
              <w:marLeft w:val="0"/>
              <w:marRight w:val="0"/>
              <w:marTop w:val="0"/>
              <w:marBottom w:val="0"/>
              <w:divBdr>
                <w:top w:val="none" w:sz="0" w:space="0" w:color="auto"/>
                <w:left w:val="none" w:sz="0" w:space="0" w:color="auto"/>
                <w:bottom w:val="none" w:sz="0" w:space="0" w:color="auto"/>
                <w:right w:val="none" w:sz="0" w:space="0" w:color="auto"/>
              </w:divBdr>
            </w:div>
          </w:divsChild>
        </w:div>
        <w:div w:id="468742071">
          <w:marLeft w:val="0"/>
          <w:marRight w:val="0"/>
          <w:marTop w:val="0"/>
          <w:marBottom w:val="0"/>
          <w:divBdr>
            <w:top w:val="none" w:sz="0" w:space="0" w:color="auto"/>
            <w:left w:val="none" w:sz="0" w:space="0" w:color="auto"/>
            <w:bottom w:val="none" w:sz="0" w:space="0" w:color="auto"/>
            <w:right w:val="none" w:sz="0" w:space="0" w:color="auto"/>
          </w:divBdr>
          <w:divsChild>
            <w:div w:id="1513451752">
              <w:marLeft w:val="0"/>
              <w:marRight w:val="0"/>
              <w:marTop w:val="0"/>
              <w:marBottom w:val="0"/>
              <w:divBdr>
                <w:top w:val="none" w:sz="0" w:space="0" w:color="auto"/>
                <w:left w:val="none" w:sz="0" w:space="0" w:color="auto"/>
                <w:bottom w:val="none" w:sz="0" w:space="0" w:color="auto"/>
                <w:right w:val="none" w:sz="0" w:space="0" w:color="auto"/>
              </w:divBdr>
            </w:div>
          </w:divsChild>
        </w:div>
        <w:div w:id="477653340">
          <w:marLeft w:val="0"/>
          <w:marRight w:val="0"/>
          <w:marTop w:val="0"/>
          <w:marBottom w:val="0"/>
          <w:divBdr>
            <w:top w:val="none" w:sz="0" w:space="0" w:color="auto"/>
            <w:left w:val="none" w:sz="0" w:space="0" w:color="auto"/>
            <w:bottom w:val="none" w:sz="0" w:space="0" w:color="auto"/>
            <w:right w:val="none" w:sz="0" w:space="0" w:color="auto"/>
          </w:divBdr>
          <w:divsChild>
            <w:div w:id="2042394650">
              <w:marLeft w:val="0"/>
              <w:marRight w:val="0"/>
              <w:marTop w:val="0"/>
              <w:marBottom w:val="0"/>
              <w:divBdr>
                <w:top w:val="none" w:sz="0" w:space="0" w:color="auto"/>
                <w:left w:val="none" w:sz="0" w:space="0" w:color="auto"/>
                <w:bottom w:val="none" w:sz="0" w:space="0" w:color="auto"/>
                <w:right w:val="none" w:sz="0" w:space="0" w:color="auto"/>
              </w:divBdr>
            </w:div>
          </w:divsChild>
        </w:div>
        <w:div w:id="523206532">
          <w:marLeft w:val="0"/>
          <w:marRight w:val="0"/>
          <w:marTop w:val="0"/>
          <w:marBottom w:val="0"/>
          <w:divBdr>
            <w:top w:val="none" w:sz="0" w:space="0" w:color="auto"/>
            <w:left w:val="none" w:sz="0" w:space="0" w:color="auto"/>
            <w:bottom w:val="none" w:sz="0" w:space="0" w:color="auto"/>
            <w:right w:val="none" w:sz="0" w:space="0" w:color="auto"/>
          </w:divBdr>
          <w:divsChild>
            <w:div w:id="415588398">
              <w:marLeft w:val="0"/>
              <w:marRight w:val="0"/>
              <w:marTop w:val="0"/>
              <w:marBottom w:val="0"/>
              <w:divBdr>
                <w:top w:val="none" w:sz="0" w:space="0" w:color="auto"/>
                <w:left w:val="none" w:sz="0" w:space="0" w:color="auto"/>
                <w:bottom w:val="none" w:sz="0" w:space="0" w:color="auto"/>
                <w:right w:val="none" w:sz="0" w:space="0" w:color="auto"/>
              </w:divBdr>
            </w:div>
            <w:div w:id="1789544280">
              <w:marLeft w:val="0"/>
              <w:marRight w:val="0"/>
              <w:marTop w:val="0"/>
              <w:marBottom w:val="0"/>
              <w:divBdr>
                <w:top w:val="none" w:sz="0" w:space="0" w:color="auto"/>
                <w:left w:val="none" w:sz="0" w:space="0" w:color="auto"/>
                <w:bottom w:val="none" w:sz="0" w:space="0" w:color="auto"/>
                <w:right w:val="none" w:sz="0" w:space="0" w:color="auto"/>
              </w:divBdr>
            </w:div>
          </w:divsChild>
        </w:div>
        <w:div w:id="523634465">
          <w:marLeft w:val="0"/>
          <w:marRight w:val="0"/>
          <w:marTop w:val="0"/>
          <w:marBottom w:val="0"/>
          <w:divBdr>
            <w:top w:val="none" w:sz="0" w:space="0" w:color="auto"/>
            <w:left w:val="none" w:sz="0" w:space="0" w:color="auto"/>
            <w:bottom w:val="none" w:sz="0" w:space="0" w:color="auto"/>
            <w:right w:val="none" w:sz="0" w:space="0" w:color="auto"/>
          </w:divBdr>
          <w:divsChild>
            <w:div w:id="772285026">
              <w:marLeft w:val="0"/>
              <w:marRight w:val="0"/>
              <w:marTop w:val="0"/>
              <w:marBottom w:val="0"/>
              <w:divBdr>
                <w:top w:val="none" w:sz="0" w:space="0" w:color="auto"/>
                <w:left w:val="none" w:sz="0" w:space="0" w:color="auto"/>
                <w:bottom w:val="none" w:sz="0" w:space="0" w:color="auto"/>
                <w:right w:val="none" w:sz="0" w:space="0" w:color="auto"/>
              </w:divBdr>
            </w:div>
          </w:divsChild>
        </w:div>
        <w:div w:id="605888470">
          <w:marLeft w:val="0"/>
          <w:marRight w:val="0"/>
          <w:marTop w:val="0"/>
          <w:marBottom w:val="0"/>
          <w:divBdr>
            <w:top w:val="none" w:sz="0" w:space="0" w:color="auto"/>
            <w:left w:val="none" w:sz="0" w:space="0" w:color="auto"/>
            <w:bottom w:val="none" w:sz="0" w:space="0" w:color="auto"/>
            <w:right w:val="none" w:sz="0" w:space="0" w:color="auto"/>
          </w:divBdr>
          <w:divsChild>
            <w:div w:id="512650602">
              <w:marLeft w:val="0"/>
              <w:marRight w:val="0"/>
              <w:marTop w:val="0"/>
              <w:marBottom w:val="0"/>
              <w:divBdr>
                <w:top w:val="none" w:sz="0" w:space="0" w:color="auto"/>
                <w:left w:val="none" w:sz="0" w:space="0" w:color="auto"/>
                <w:bottom w:val="none" w:sz="0" w:space="0" w:color="auto"/>
                <w:right w:val="none" w:sz="0" w:space="0" w:color="auto"/>
              </w:divBdr>
            </w:div>
          </w:divsChild>
        </w:div>
        <w:div w:id="617372150">
          <w:marLeft w:val="0"/>
          <w:marRight w:val="0"/>
          <w:marTop w:val="0"/>
          <w:marBottom w:val="0"/>
          <w:divBdr>
            <w:top w:val="none" w:sz="0" w:space="0" w:color="auto"/>
            <w:left w:val="none" w:sz="0" w:space="0" w:color="auto"/>
            <w:bottom w:val="none" w:sz="0" w:space="0" w:color="auto"/>
            <w:right w:val="none" w:sz="0" w:space="0" w:color="auto"/>
          </w:divBdr>
          <w:divsChild>
            <w:div w:id="1717240246">
              <w:marLeft w:val="0"/>
              <w:marRight w:val="0"/>
              <w:marTop w:val="0"/>
              <w:marBottom w:val="0"/>
              <w:divBdr>
                <w:top w:val="none" w:sz="0" w:space="0" w:color="auto"/>
                <w:left w:val="none" w:sz="0" w:space="0" w:color="auto"/>
                <w:bottom w:val="none" w:sz="0" w:space="0" w:color="auto"/>
                <w:right w:val="none" w:sz="0" w:space="0" w:color="auto"/>
              </w:divBdr>
            </w:div>
          </w:divsChild>
        </w:div>
        <w:div w:id="659311696">
          <w:marLeft w:val="0"/>
          <w:marRight w:val="0"/>
          <w:marTop w:val="0"/>
          <w:marBottom w:val="0"/>
          <w:divBdr>
            <w:top w:val="none" w:sz="0" w:space="0" w:color="auto"/>
            <w:left w:val="none" w:sz="0" w:space="0" w:color="auto"/>
            <w:bottom w:val="none" w:sz="0" w:space="0" w:color="auto"/>
            <w:right w:val="none" w:sz="0" w:space="0" w:color="auto"/>
          </w:divBdr>
          <w:divsChild>
            <w:div w:id="1085152713">
              <w:marLeft w:val="0"/>
              <w:marRight w:val="0"/>
              <w:marTop w:val="0"/>
              <w:marBottom w:val="0"/>
              <w:divBdr>
                <w:top w:val="none" w:sz="0" w:space="0" w:color="auto"/>
                <w:left w:val="none" w:sz="0" w:space="0" w:color="auto"/>
                <w:bottom w:val="none" w:sz="0" w:space="0" w:color="auto"/>
                <w:right w:val="none" w:sz="0" w:space="0" w:color="auto"/>
              </w:divBdr>
            </w:div>
          </w:divsChild>
        </w:div>
        <w:div w:id="664212004">
          <w:marLeft w:val="0"/>
          <w:marRight w:val="0"/>
          <w:marTop w:val="0"/>
          <w:marBottom w:val="0"/>
          <w:divBdr>
            <w:top w:val="none" w:sz="0" w:space="0" w:color="auto"/>
            <w:left w:val="none" w:sz="0" w:space="0" w:color="auto"/>
            <w:bottom w:val="none" w:sz="0" w:space="0" w:color="auto"/>
            <w:right w:val="none" w:sz="0" w:space="0" w:color="auto"/>
          </w:divBdr>
          <w:divsChild>
            <w:div w:id="1427189144">
              <w:marLeft w:val="0"/>
              <w:marRight w:val="0"/>
              <w:marTop w:val="0"/>
              <w:marBottom w:val="0"/>
              <w:divBdr>
                <w:top w:val="none" w:sz="0" w:space="0" w:color="auto"/>
                <w:left w:val="none" w:sz="0" w:space="0" w:color="auto"/>
                <w:bottom w:val="none" w:sz="0" w:space="0" w:color="auto"/>
                <w:right w:val="none" w:sz="0" w:space="0" w:color="auto"/>
              </w:divBdr>
            </w:div>
          </w:divsChild>
        </w:div>
        <w:div w:id="675157488">
          <w:marLeft w:val="0"/>
          <w:marRight w:val="0"/>
          <w:marTop w:val="0"/>
          <w:marBottom w:val="0"/>
          <w:divBdr>
            <w:top w:val="none" w:sz="0" w:space="0" w:color="auto"/>
            <w:left w:val="none" w:sz="0" w:space="0" w:color="auto"/>
            <w:bottom w:val="none" w:sz="0" w:space="0" w:color="auto"/>
            <w:right w:val="none" w:sz="0" w:space="0" w:color="auto"/>
          </w:divBdr>
          <w:divsChild>
            <w:div w:id="1903639761">
              <w:marLeft w:val="0"/>
              <w:marRight w:val="0"/>
              <w:marTop w:val="0"/>
              <w:marBottom w:val="0"/>
              <w:divBdr>
                <w:top w:val="none" w:sz="0" w:space="0" w:color="auto"/>
                <w:left w:val="none" w:sz="0" w:space="0" w:color="auto"/>
                <w:bottom w:val="none" w:sz="0" w:space="0" w:color="auto"/>
                <w:right w:val="none" w:sz="0" w:space="0" w:color="auto"/>
              </w:divBdr>
            </w:div>
          </w:divsChild>
        </w:div>
        <w:div w:id="698896289">
          <w:marLeft w:val="0"/>
          <w:marRight w:val="0"/>
          <w:marTop w:val="0"/>
          <w:marBottom w:val="0"/>
          <w:divBdr>
            <w:top w:val="none" w:sz="0" w:space="0" w:color="auto"/>
            <w:left w:val="none" w:sz="0" w:space="0" w:color="auto"/>
            <w:bottom w:val="none" w:sz="0" w:space="0" w:color="auto"/>
            <w:right w:val="none" w:sz="0" w:space="0" w:color="auto"/>
          </w:divBdr>
          <w:divsChild>
            <w:div w:id="976762711">
              <w:marLeft w:val="0"/>
              <w:marRight w:val="0"/>
              <w:marTop w:val="0"/>
              <w:marBottom w:val="0"/>
              <w:divBdr>
                <w:top w:val="none" w:sz="0" w:space="0" w:color="auto"/>
                <w:left w:val="none" w:sz="0" w:space="0" w:color="auto"/>
                <w:bottom w:val="none" w:sz="0" w:space="0" w:color="auto"/>
                <w:right w:val="none" w:sz="0" w:space="0" w:color="auto"/>
              </w:divBdr>
            </w:div>
          </w:divsChild>
        </w:div>
        <w:div w:id="730469327">
          <w:marLeft w:val="0"/>
          <w:marRight w:val="0"/>
          <w:marTop w:val="0"/>
          <w:marBottom w:val="0"/>
          <w:divBdr>
            <w:top w:val="none" w:sz="0" w:space="0" w:color="auto"/>
            <w:left w:val="none" w:sz="0" w:space="0" w:color="auto"/>
            <w:bottom w:val="none" w:sz="0" w:space="0" w:color="auto"/>
            <w:right w:val="none" w:sz="0" w:space="0" w:color="auto"/>
          </w:divBdr>
          <w:divsChild>
            <w:div w:id="1112087420">
              <w:marLeft w:val="0"/>
              <w:marRight w:val="0"/>
              <w:marTop w:val="0"/>
              <w:marBottom w:val="0"/>
              <w:divBdr>
                <w:top w:val="none" w:sz="0" w:space="0" w:color="auto"/>
                <w:left w:val="none" w:sz="0" w:space="0" w:color="auto"/>
                <w:bottom w:val="none" w:sz="0" w:space="0" w:color="auto"/>
                <w:right w:val="none" w:sz="0" w:space="0" w:color="auto"/>
              </w:divBdr>
            </w:div>
            <w:div w:id="1623802355">
              <w:marLeft w:val="0"/>
              <w:marRight w:val="0"/>
              <w:marTop w:val="0"/>
              <w:marBottom w:val="0"/>
              <w:divBdr>
                <w:top w:val="none" w:sz="0" w:space="0" w:color="auto"/>
                <w:left w:val="none" w:sz="0" w:space="0" w:color="auto"/>
                <w:bottom w:val="none" w:sz="0" w:space="0" w:color="auto"/>
                <w:right w:val="none" w:sz="0" w:space="0" w:color="auto"/>
              </w:divBdr>
            </w:div>
            <w:div w:id="1801609208">
              <w:marLeft w:val="0"/>
              <w:marRight w:val="0"/>
              <w:marTop w:val="0"/>
              <w:marBottom w:val="0"/>
              <w:divBdr>
                <w:top w:val="none" w:sz="0" w:space="0" w:color="auto"/>
                <w:left w:val="none" w:sz="0" w:space="0" w:color="auto"/>
                <w:bottom w:val="none" w:sz="0" w:space="0" w:color="auto"/>
                <w:right w:val="none" w:sz="0" w:space="0" w:color="auto"/>
              </w:divBdr>
            </w:div>
          </w:divsChild>
        </w:div>
        <w:div w:id="749083926">
          <w:marLeft w:val="0"/>
          <w:marRight w:val="0"/>
          <w:marTop w:val="0"/>
          <w:marBottom w:val="0"/>
          <w:divBdr>
            <w:top w:val="none" w:sz="0" w:space="0" w:color="auto"/>
            <w:left w:val="none" w:sz="0" w:space="0" w:color="auto"/>
            <w:bottom w:val="none" w:sz="0" w:space="0" w:color="auto"/>
            <w:right w:val="none" w:sz="0" w:space="0" w:color="auto"/>
          </w:divBdr>
          <w:divsChild>
            <w:div w:id="1380975537">
              <w:marLeft w:val="0"/>
              <w:marRight w:val="0"/>
              <w:marTop w:val="0"/>
              <w:marBottom w:val="0"/>
              <w:divBdr>
                <w:top w:val="none" w:sz="0" w:space="0" w:color="auto"/>
                <w:left w:val="none" w:sz="0" w:space="0" w:color="auto"/>
                <w:bottom w:val="none" w:sz="0" w:space="0" w:color="auto"/>
                <w:right w:val="none" w:sz="0" w:space="0" w:color="auto"/>
              </w:divBdr>
            </w:div>
          </w:divsChild>
        </w:div>
        <w:div w:id="794492976">
          <w:marLeft w:val="0"/>
          <w:marRight w:val="0"/>
          <w:marTop w:val="0"/>
          <w:marBottom w:val="0"/>
          <w:divBdr>
            <w:top w:val="none" w:sz="0" w:space="0" w:color="auto"/>
            <w:left w:val="none" w:sz="0" w:space="0" w:color="auto"/>
            <w:bottom w:val="none" w:sz="0" w:space="0" w:color="auto"/>
            <w:right w:val="none" w:sz="0" w:space="0" w:color="auto"/>
          </w:divBdr>
          <w:divsChild>
            <w:div w:id="46228648">
              <w:marLeft w:val="0"/>
              <w:marRight w:val="0"/>
              <w:marTop w:val="0"/>
              <w:marBottom w:val="0"/>
              <w:divBdr>
                <w:top w:val="none" w:sz="0" w:space="0" w:color="auto"/>
                <w:left w:val="none" w:sz="0" w:space="0" w:color="auto"/>
                <w:bottom w:val="none" w:sz="0" w:space="0" w:color="auto"/>
                <w:right w:val="none" w:sz="0" w:space="0" w:color="auto"/>
              </w:divBdr>
            </w:div>
          </w:divsChild>
        </w:div>
        <w:div w:id="809244954">
          <w:marLeft w:val="0"/>
          <w:marRight w:val="0"/>
          <w:marTop w:val="0"/>
          <w:marBottom w:val="0"/>
          <w:divBdr>
            <w:top w:val="none" w:sz="0" w:space="0" w:color="auto"/>
            <w:left w:val="none" w:sz="0" w:space="0" w:color="auto"/>
            <w:bottom w:val="none" w:sz="0" w:space="0" w:color="auto"/>
            <w:right w:val="none" w:sz="0" w:space="0" w:color="auto"/>
          </w:divBdr>
          <w:divsChild>
            <w:div w:id="1864899530">
              <w:marLeft w:val="0"/>
              <w:marRight w:val="0"/>
              <w:marTop w:val="0"/>
              <w:marBottom w:val="0"/>
              <w:divBdr>
                <w:top w:val="none" w:sz="0" w:space="0" w:color="auto"/>
                <w:left w:val="none" w:sz="0" w:space="0" w:color="auto"/>
                <w:bottom w:val="none" w:sz="0" w:space="0" w:color="auto"/>
                <w:right w:val="none" w:sz="0" w:space="0" w:color="auto"/>
              </w:divBdr>
            </w:div>
          </w:divsChild>
        </w:div>
        <w:div w:id="816190157">
          <w:marLeft w:val="0"/>
          <w:marRight w:val="0"/>
          <w:marTop w:val="0"/>
          <w:marBottom w:val="0"/>
          <w:divBdr>
            <w:top w:val="none" w:sz="0" w:space="0" w:color="auto"/>
            <w:left w:val="none" w:sz="0" w:space="0" w:color="auto"/>
            <w:bottom w:val="none" w:sz="0" w:space="0" w:color="auto"/>
            <w:right w:val="none" w:sz="0" w:space="0" w:color="auto"/>
          </w:divBdr>
          <w:divsChild>
            <w:div w:id="1441488373">
              <w:marLeft w:val="0"/>
              <w:marRight w:val="0"/>
              <w:marTop w:val="0"/>
              <w:marBottom w:val="0"/>
              <w:divBdr>
                <w:top w:val="none" w:sz="0" w:space="0" w:color="auto"/>
                <w:left w:val="none" w:sz="0" w:space="0" w:color="auto"/>
                <w:bottom w:val="none" w:sz="0" w:space="0" w:color="auto"/>
                <w:right w:val="none" w:sz="0" w:space="0" w:color="auto"/>
              </w:divBdr>
            </w:div>
          </w:divsChild>
        </w:div>
        <w:div w:id="875628598">
          <w:marLeft w:val="0"/>
          <w:marRight w:val="0"/>
          <w:marTop w:val="0"/>
          <w:marBottom w:val="0"/>
          <w:divBdr>
            <w:top w:val="none" w:sz="0" w:space="0" w:color="auto"/>
            <w:left w:val="none" w:sz="0" w:space="0" w:color="auto"/>
            <w:bottom w:val="none" w:sz="0" w:space="0" w:color="auto"/>
            <w:right w:val="none" w:sz="0" w:space="0" w:color="auto"/>
          </w:divBdr>
          <w:divsChild>
            <w:div w:id="1631399173">
              <w:marLeft w:val="0"/>
              <w:marRight w:val="0"/>
              <w:marTop w:val="0"/>
              <w:marBottom w:val="0"/>
              <w:divBdr>
                <w:top w:val="none" w:sz="0" w:space="0" w:color="auto"/>
                <w:left w:val="none" w:sz="0" w:space="0" w:color="auto"/>
                <w:bottom w:val="none" w:sz="0" w:space="0" w:color="auto"/>
                <w:right w:val="none" w:sz="0" w:space="0" w:color="auto"/>
              </w:divBdr>
            </w:div>
          </w:divsChild>
        </w:div>
        <w:div w:id="879438593">
          <w:marLeft w:val="0"/>
          <w:marRight w:val="0"/>
          <w:marTop w:val="0"/>
          <w:marBottom w:val="0"/>
          <w:divBdr>
            <w:top w:val="none" w:sz="0" w:space="0" w:color="auto"/>
            <w:left w:val="none" w:sz="0" w:space="0" w:color="auto"/>
            <w:bottom w:val="none" w:sz="0" w:space="0" w:color="auto"/>
            <w:right w:val="none" w:sz="0" w:space="0" w:color="auto"/>
          </w:divBdr>
          <w:divsChild>
            <w:div w:id="1763139415">
              <w:marLeft w:val="0"/>
              <w:marRight w:val="0"/>
              <w:marTop w:val="0"/>
              <w:marBottom w:val="0"/>
              <w:divBdr>
                <w:top w:val="none" w:sz="0" w:space="0" w:color="auto"/>
                <w:left w:val="none" w:sz="0" w:space="0" w:color="auto"/>
                <w:bottom w:val="none" w:sz="0" w:space="0" w:color="auto"/>
                <w:right w:val="none" w:sz="0" w:space="0" w:color="auto"/>
              </w:divBdr>
            </w:div>
            <w:div w:id="1958442352">
              <w:marLeft w:val="0"/>
              <w:marRight w:val="0"/>
              <w:marTop w:val="0"/>
              <w:marBottom w:val="0"/>
              <w:divBdr>
                <w:top w:val="none" w:sz="0" w:space="0" w:color="auto"/>
                <w:left w:val="none" w:sz="0" w:space="0" w:color="auto"/>
                <w:bottom w:val="none" w:sz="0" w:space="0" w:color="auto"/>
                <w:right w:val="none" w:sz="0" w:space="0" w:color="auto"/>
              </w:divBdr>
            </w:div>
          </w:divsChild>
        </w:div>
        <w:div w:id="892497906">
          <w:marLeft w:val="0"/>
          <w:marRight w:val="0"/>
          <w:marTop w:val="0"/>
          <w:marBottom w:val="0"/>
          <w:divBdr>
            <w:top w:val="none" w:sz="0" w:space="0" w:color="auto"/>
            <w:left w:val="none" w:sz="0" w:space="0" w:color="auto"/>
            <w:bottom w:val="none" w:sz="0" w:space="0" w:color="auto"/>
            <w:right w:val="none" w:sz="0" w:space="0" w:color="auto"/>
          </w:divBdr>
          <w:divsChild>
            <w:div w:id="1097139151">
              <w:marLeft w:val="0"/>
              <w:marRight w:val="0"/>
              <w:marTop w:val="0"/>
              <w:marBottom w:val="0"/>
              <w:divBdr>
                <w:top w:val="none" w:sz="0" w:space="0" w:color="auto"/>
                <w:left w:val="none" w:sz="0" w:space="0" w:color="auto"/>
                <w:bottom w:val="none" w:sz="0" w:space="0" w:color="auto"/>
                <w:right w:val="none" w:sz="0" w:space="0" w:color="auto"/>
              </w:divBdr>
            </w:div>
          </w:divsChild>
        </w:div>
        <w:div w:id="909928588">
          <w:marLeft w:val="0"/>
          <w:marRight w:val="0"/>
          <w:marTop w:val="0"/>
          <w:marBottom w:val="0"/>
          <w:divBdr>
            <w:top w:val="none" w:sz="0" w:space="0" w:color="auto"/>
            <w:left w:val="none" w:sz="0" w:space="0" w:color="auto"/>
            <w:bottom w:val="none" w:sz="0" w:space="0" w:color="auto"/>
            <w:right w:val="none" w:sz="0" w:space="0" w:color="auto"/>
          </w:divBdr>
          <w:divsChild>
            <w:div w:id="1724018010">
              <w:marLeft w:val="0"/>
              <w:marRight w:val="0"/>
              <w:marTop w:val="0"/>
              <w:marBottom w:val="0"/>
              <w:divBdr>
                <w:top w:val="none" w:sz="0" w:space="0" w:color="auto"/>
                <w:left w:val="none" w:sz="0" w:space="0" w:color="auto"/>
                <w:bottom w:val="none" w:sz="0" w:space="0" w:color="auto"/>
                <w:right w:val="none" w:sz="0" w:space="0" w:color="auto"/>
              </w:divBdr>
            </w:div>
          </w:divsChild>
        </w:div>
        <w:div w:id="912616736">
          <w:marLeft w:val="0"/>
          <w:marRight w:val="0"/>
          <w:marTop w:val="0"/>
          <w:marBottom w:val="0"/>
          <w:divBdr>
            <w:top w:val="none" w:sz="0" w:space="0" w:color="auto"/>
            <w:left w:val="none" w:sz="0" w:space="0" w:color="auto"/>
            <w:bottom w:val="none" w:sz="0" w:space="0" w:color="auto"/>
            <w:right w:val="none" w:sz="0" w:space="0" w:color="auto"/>
          </w:divBdr>
          <w:divsChild>
            <w:div w:id="1941718289">
              <w:marLeft w:val="0"/>
              <w:marRight w:val="0"/>
              <w:marTop w:val="0"/>
              <w:marBottom w:val="0"/>
              <w:divBdr>
                <w:top w:val="none" w:sz="0" w:space="0" w:color="auto"/>
                <w:left w:val="none" w:sz="0" w:space="0" w:color="auto"/>
                <w:bottom w:val="none" w:sz="0" w:space="0" w:color="auto"/>
                <w:right w:val="none" w:sz="0" w:space="0" w:color="auto"/>
              </w:divBdr>
            </w:div>
          </w:divsChild>
        </w:div>
        <w:div w:id="964431208">
          <w:marLeft w:val="0"/>
          <w:marRight w:val="0"/>
          <w:marTop w:val="0"/>
          <w:marBottom w:val="0"/>
          <w:divBdr>
            <w:top w:val="none" w:sz="0" w:space="0" w:color="auto"/>
            <w:left w:val="none" w:sz="0" w:space="0" w:color="auto"/>
            <w:bottom w:val="none" w:sz="0" w:space="0" w:color="auto"/>
            <w:right w:val="none" w:sz="0" w:space="0" w:color="auto"/>
          </w:divBdr>
          <w:divsChild>
            <w:div w:id="1606770242">
              <w:marLeft w:val="0"/>
              <w:marRight w:val="0"/>
              <w:marTop w:val="0"/>
              <w:marBottom w:val="0"/>
              <w:divBdr>
                <w:top w:val="none" w:sz="0" w:space="0" w:color="auto"/>
                <w:left w:val="none" w:sz="0" w:space="0" w:color="auto"/>
                <w:bottom w:val="none" w:sz="0" w:space="0" w:color="auto"/>
                <w:right w:val="none" w:sz="0" w:space="0" w:color="auto"/>
              </w:divBdr>
            </w:div>
          </w:divsChild>
        </w:div>
        <w:div w:id="972714418">
          <w:marLeft w:val="0"/>
          <w:marRight w:val="0"/>
          <w:marTop w:val="0"/>
          <w:marBottom w:val="0"/>
          <w:divBdr>
            <w:top w:val="none" w:sz="0" w:space="0" w:color="auto"/>
            <w:left w:val="none" w:sz="0" w:space="0" w:color="auto"/>
            <w:bottom w:val="none" w:sz="0" w:space="0" w:color="auto"/>
            <w:right w:val="none" w:sz="0" w:space="0" w:color="auto"/>
          </w:divBdr>
          <w:divsChild>
            <w:div w:id="1004548785">
              <w:marLeft w:val="0"/>
              <w:marRight w:val="0"/>
              <w:marTop w:val="0"/>
              <w:marBottom w:val="0"/>
              <w:divBdr>
                <w:top w:val="none" w:sz="0" w:space="0" w:color="auto"/>
                <w:left w:val="none" w:sz="0" w:space="0" w:color="auto"/>
                <w:bottom w:val="none" w:sz="0" w:space="0" w:color="auto"/>
                <w:right w:val="none" w:sz="0" w:space="0" w:color="auto"/>
              </w:divBdr>
            </w:div>
          </w:divsChild>
        </w:div>
        <w:div w:id="997028714">
          <w:marLeft w:val="0"/>
          <w:marRight w:val="0"/>
          <w:marTop w:val="0"/>
          <w:marBottom w:val="0"/>
          <w:divBdr>
            <w:top w:val="none" w:sz="0" w:space="0" w:color="auto"/>
            <w:left w:val="none" w:sz="0" w:space="0" w:color="auto"/>
            <w:bottom w:val="none" w:sz="0" w:space="0" w:color="auto"/>
            <w:right w:val="none" w:sz="0" w:space="0" w:color="auto"/>
          </w:divBdr>
          <w:divsChild>
            <w:div w:id="170872409">
              <w:marLeft w:val="0"/>
              <w:marRight w:val="0"/>
              <w:marTop w:val="0"/>
              <w:marBottom w:val="0"/>
              <w:divBdr>
                <w:top w:val="none" w:sz="0" w:space="0" w:color="auto"/>
                <w:left w:val="none" w:sz="0" w:space="0" w:color="auto"/>
                <w:bottom w:val="none" w:sz="0" w:space="0" w:color="auto"/>
                <w:right w:val="none" w:sz="0" w:space="0" w:color="auto"/>
              </w:divBdr>
            </w:div>
          </w:divsChild>
        </w:div>
        <w:div w:id="997224778">
          <w:marLeft w:val="0"/>
          <w:marRight w:val="0"/>
          <w:marTop w:val="0"/>
          <w:marBottom w:val="0"/>
          <w:divBdr>
            <w:top w:val="none" w:sz="0" w:space="0" w:color="auto"/>
            <w:left w:val="none" w:sz="0" w:space="0" w:color="auto"/>
            <w:bottom w:val="none" w:sz="0" w:space="0" w:color="auto"/>
            <w:right w:val="none" w:sz="0" w:space="0" w:color="auto"/>
          </w:divBdr>
          <w:divsChild>
            <w:div w:id="2439557">
              <w:marLeft w:val="0"/>
              <w:marRight w:val="0"/>
              <w:marTop w:val="0"/>
              <w:marBottom w:val="0"/>
              <w:divBdr>
                <w:top w:val="none" w:sz="0" w:space="0" w:color="auto"/>
                <w:left w:val="none" w:sz="0" w:space="0" w:color="auto"/>
                <w:bottom w:val="none" w:sz="0" w:space="0" w:color="auto"/>
                <w:right w:val="none" w:sz="0" w:space="0" w:color="auto"/>
              </w:divBdr>
            </w:div>
          </w:divsChild>
        </w:div>
        <w:div w:id="1010180090">
          <w:marLeft w:val="0"/>
          <w:marRight w:val="0"/>
          <w:marTop w:val="0"/>
          <w:marBottom w:val="0"/>
          <w:divBdr>
            <w:top w:val="none" w:sz="0" w:space="0" w:color="auto"/>
            <w:left w:val="none" w:sz="0" w:space="0" w:color="auto"/>
            <w:bottom w:val="none" w:sz="0" w:space="0" w:color="auto"/>
            <w:right w:val="none" w:sz="0" w:space="0" w:color="auto"/>
          </w:divBdr>
          <w:divsChild>
            <w:div w:id="693380694">
              <w:marLeft w:val="0"/>
              <w:marRight w:val="0"/>
              <w:marTop w:val="0"/>
              <w:marBottom w:val="0"/>
              <w:divBdr>
                <w:top w:val="none" w:sz="0" w:space="0" w:color="auto"/>
                <w:left w:val="none" w:sz="0" w:space="0" w:color="auto"/>
                <w:bottom w:val="none" w:sz="0" w:space="0" w:color="auto"/>
                <w:right w:val="none" w:sz="0" w:space="0" w:color="auto"/>
              </w:divBdr>
            </w:div>
          </w:divsChild>
        </w:div>
        <w:div w:id="1030840474">
          <w:marLeft w:val="0"/>
          <w:marRight w:val="0"/>
          <w:marTop w:val="0"/>
          <w:marBottom w:val="0"/>
          <w:divBdr>
            <w:top w:val="none" w:sz="0" w:space="0" w:color="auto"/>
            <w:left w:val="none" w:sz="0" w:space="0" w:color="auto"/>
            <w:bottom w:val="none" w:sz="0" w:space="0" w:color="auto"/>
            <w:right w:val="none" w:sz="0" w:space="0" w:color="auto"/>
          </w:divBdr>
          <w:divsChild>
            <w:div w:id="942566379">
              <w:marLeft w:val="0"/>
              <w:marRight w:val="0"/>
              <w:marTop w:val="0"/>
              <w:marBottom w:val="0"/>
              <w:divBdr>
                <w:top w:val="none" w:sz="0" w:space="0" w:color="auto"/>
                <w:left w:val="none" w:sz="0" w:space="0" w:color="auto"/>
                <w:bottom w:val="none" w:sz="0" w:space="0" w:color="auto"/>
                <w:right w:val="none" w:sz="0" w:space="0" w:color="auto"/>
              </w:divBdr>
            </w:div>
          </w:divsChild>
        </w:div>
        <w:div w:id="1087457719">
          <w:marLeft w:val="0"/>
          <w:marRight w:val="0"/>
          <w:marTop w:val="0"/>
          <w:marBottom w:val="0"/>
          <w:divBdr>
            <w:top w:val="none" w:sz="0" w:space="0" w:color="auto"/>
            <w:left w:val="none" w:sz="0" w:space="0" w:color="auto"/>
            <w:bottom w:val="none" w:sz="0" w:space="0" w:color="auto"/>
            <w:right w:val="none" w:sz="0" w:space="0" w:color="auto"/>
          </w:divBdr>
          <w:divsChild>
            <w:div w:id="1949383299">
              <w:marLeft w:val="0"/>
              <w:marRight w:val="0"/>
              <w:marTop w:val="0"/>
              <w:marBottom w:val="0"/>
              <w:divBdr>
                <w:top w:val="none" w:sz="0" w:space="0" w:color="auto"/>
                <w:left w:val="none" w:sz="0" w:space="0" w:color="auto"/>
                <w:bottom w:val="none" w:sz="0" w:space="0" w:color="auto"/>
                <w:right w:val="none" w:sz="0" w:space="0" w:color="auto"/>
              </w:divBdr>
            </w:div>
          </w:divsChild>
        </w:div>
        <w:div w:id="1104304313">
          <w:marLeft w:val="0"/>
          <w:marRight w:val="0"/>
          <w:marTop w:val="0"/>
          <w:marBottom w:val="0"/>
          <w:divBdr>
            <w:top w:val="none" w:sz="0" w:space="0" w:color="auto"/>
            <w:left w:val="none" w:sz="0" w:space="0" w:color="auto"/>
            <w:bottom w:val="none" w:sz="0" w:space="0" w:color="auto"/>
            <w:right w:val="none" w:sz="0" w:space="0" w:color="auto"/>
          </w:divBdr>
          <w:divsChild>
            <w:div w:id="695500373">
              <w:marLeft w:val="0"/>
              <w:marRight w:val="0"/>
              <w:marTop w:val="0"/>
              <w:marBottom w:val="0"/>
              <w:divBdr>
                <w:top w:val="none" w:sz="0" w:space="0" w:color="auto"/>
                <w:left w:val="none" w:sz="0" w:space="0" w:color="auto"/>
                <w:bottom w:val="none" w:sz="0" w:space="0" w:color="auto"/>
                <w:right w:val="none" w:sz="0" w:space="0" w:color="auto"/>
              </w:divBdr>
            </w:div>
          </w:divsChild>
        </w:div>
        <w:div w:id="1158615220">
          <w:marLeft w:val="0"/>
          <w:marRight w:val="0"/>
          <w:marTop w:val="0"/>
          <w:marBottom w:val="0"/>
          <w:divBdr>
            <w:top w:val="none" w:sz="0" w:space="0" w:color="auto"/>
            <w:left w:val="none" w:sz="0" w:space="0" w:color="auto"/>
            <w:bottom w:val="none" w:sz="0" w:space="0" w:color="auto"/>
            <w:right w:val="none" w:sz="0" w:space="0" w:color="auto"/>
          </w:divBdr>
          <w:divsChild>
            <w:div w:id="156924731">
              <w:marLeft w:val="0"/>
              <w:marRight w:val="0"/>
              <w:marTop w:val="0"/>
              <w:marBottom w:val="0"/>
              <w:divBdr>
                <w:top w:val="none" w:sz="0" w:space="0" w:color="auto"/>
                <w:left w:val="none" w:sz="0" w:space="0" w:color="auto"/>
                <w:bottom w:val="none" w:sz="0" w:space="0" w:color="auto"/>
                <w:right w:val="none" w:sz="0" w:space="0" w:color="auto"/>
              </w:divBdr>
            </w:div>
          </w:divsChild>
        </w:div>
        <w:div w:id="1235313533">
          <w:marLeft w:val="0"/>
          <w:marRight w:val="0"/>
          <w:marTop w:val="0"/>
          <w:marBottom w:val="0"/>
          <w:divBdr>
            <w:top w:val="none" w:sz="0" w:space="0" w:color="auto"/>
            <w:left w:val="none" w:sz="0" w:space="0" w:color="auto"/>
            <w:bottom w:val="none" w:sz="0" w:space="0" w:color="auto"/>
            <w:right w:val="none" w:sz="0" w:space="0" w:color="auto"/>
          </w:divBdr>
          <w:divsChild>
            <w:div w:id="1118525024">
              <w:marLeft w:val="0"/>
              <w:marRight w:val="0"/>
              <w:marTop w:val="0"/>
              <w:marBottom w:val="0"/>
              <w:divBdr>
                <w:top w:val="none" w:sz="0" w:space="0" w:color="auto"/>
                <w:left w:val="none" w:sz="0" w:space="0" w:color="auto"/>
                <w:bottom w:val="none" w:sz="0" w:space="0" w:color="auto"/>
                <w:right w:val="none" w:sz="0" w:space="0" w:color="auto"/>
              </w:divBdr>
            </w:div>
          </w:divsChild>
        </w:div>
        <w:div w:id="1249653642">
          <w:marLeft w:val="0"/>
          <w:marRight w:val="0"/>
          <w:marTop w:val="0"/>
          <w:marBottom w:val="0"/>
          <w:divBdr>
            <w:top w:val="none" w:sz="0" w:space="0" w:color="auto"/>
            <w:left w:val="none" w:sz="0" w:space="0" w:color="auto"/>
            <w:bottom w:val="none" w:sz="0" w:space="0" w:color="auto"/>
            <w:right w:val="none" w:sz="0" w:space="0" w:color="auto"/>
          </w:divBdr>
          <w:divsChild>
            <w:div w:id="736124590">
              <w:marLeft w:val="0"/>
              <w:marRight w:val="0"/>
              <w:marTop w:val="0"/>
              <w:marBottom w:val="0"/>
              <w:divBdr>
                <w:top w:val="none" w:sz="0" w:space="0" w:color="auto"/>
                <w:left w:val="none" w:sz="0" w:space="0" w:color="auto"/>
                <w:bottom w:val="none" w:sz="0" w:space="0" w:color="auto"/>
                <w:right w:val="none" w:sz="0" w:space="0" w:color="auto"/>
              </w:divBdr>
            </w:div>
          </w:divsChild>
        </w:div>
        <w:div w:id="1276400134">
          <w:marLeft w:val="0"/>
          <w:marRight w:val="0"/>
          <w:marTop w:val="0"/>
          <w:marBottom w:val="0"/>
          <w:divBdr>
            <w:top w:val="none" w:sz="0" w:space="0" w:color="auto"/>
            <w:left w:val="none" w:sz="0" w:space="0" w:color="auto"/>
            <w:bottom w:val="none" w:sz="0" w:space="0" w:color="auto"/>
            <w:right w:val="none" w:sz="0" w:space="0" w:color="auto"/>
          </w:divBdr>
          <w:divsChild>
            <w:div w:id="1752921135">
              <w:marLeft w:val="0"/>
              <w:marRight w:val="0"/>
              <w:marTop w:val="0"/>
              <w:marBottom w:val="0"/>
              <w:divBdr>
                <w:top w:val="none" w:sz="0" w:space="0" w:color="auto"/>
                <w:left w:val="none" w:sz="0" w:space="0" w:color="auto"/>
                <w:bottom w:val="none" w:sz="0" w:space="0" w:color="auto"/>
                <w:right w:val="none" w:sz="0" w:space="0" w:color="auto"/>
              </w:divBdr>
            </w:div>
          </w:divsChild>
        </w:div>
        <w:div w:id="1283413835">
          <w:marLeft w:val="0"/>
          <w:marRight w:val="0"/>
          <w:marTop w:val="0"/>
          <w:marBottom w:val="0"/>
          <w:divBdr>
            <w:top w:val="none" w:sz="0" w:space="0" w:color="auto"/>
            <w:left w:val="none" w:sz="0" w:space="0" w:color="auto"/>
            <w:bottom w:val="none" w:sz="0" w:space="0" w:color="auto"/>
            <w:right w:val="none" w:sz="0" w:space="0" w:color="auto"/>
          </w:divBdr>
          <w:divsChild>
            <w:div w:id="1183132066">
              <w:marLeft w:val="0"/>
              <w:marRight w:val="0"/>
              <w:marTop w:val="0"/>
              <w:marBottom w:val="0"/>
              <w:divBdr>
                <w:top w:val="none" w:sz="0" w:space="0" w:color="auto"/>
                <w:left w:val="none" w:sz="0" w:space="0" w:color="auto"/>
                <w:bottom w:val="none" w:sz="0" w:space="0" w:color="auto"/>
                <w:right w:val="none" w:sz="0" w:space="0" w:color="auto"/>
              </w:divBdr>
            </w:div>
          </w:divsChild>
        </w:div>
        <w:div w:id="1286541598">
          <w:marLeft w:val="0"/>
          <w:marRight w:val="0"/>
          <w:marTop w:val="0"/>
          <w:marBottom w:val="0"/>
          <w:divBdr>
            <w:top w:val="none" w:sz="0" w:space="0" w:color="auto"/>
            <w:left w:val="none" w:sz="0" w:space="0" w:color="auto"/>
            <w:bottom w:val="none" w:sz="0" w:space="0" w:color="auto"/>
            <w:right w:val="none" w:sz="0" w:space="0" w:color="auto"/>
          </w:divBdr>
          <w:divsChild>
            <w:div w:id="129399847">
              <w:marLeft w:val="0"/>
              <w:marRight w:val="0"/>
              <w:marTop w:val="0"/>
              <w:marBottom w:val="0"/>
              <w:divBdr>
                <w:top w:val="none" w:sz="0" w:space="0" w:color="auto"/>
                <w:left w:val="none" w:sz="0" w:space="0" w:color="auto"/>
                <w:bottom w:val="none" w:sz="0" w:space="0" w:color="auto"/>
                <w:right w:val="none" w:sz="0" w:space="0" w:color="auto"/>
              </w:divBdr>
            </w:div>
            <w:div w:id="230849547">
              <w:marLeft w:val="0"/>
              <w:marRight w:val="0"/>
              <w:marTop w:val="0"/>
              <w:marBottom w:val="0"/>
              <w:divBdr>
                <w:top w:val="none" w:sz="0" w:space="0" w:color="auto"/>
                <w:left w:val="none" w:sz="0" w:space="0" w:color="auto"/>
                <w:bottom w:val="none" w:sz="0" w:space="0" w:color="auto"/>
                <w:right w:val="none" w:sz="0" w:space="0" w:color="auto"/>
              </w:divBdr>
            </w:div>
          </w:divsChild>
        </w:div>
        <w:div w:id="1293294626">
          <w:marLeft w:val="0"/>
          <w:marRight w:val="0"/>
          <w:marTop w:val="0"/>
          <w:marBottom w:val="0"/>
          <w:divBdr>
            <w:top w:val="none" w:sz="0" w:space="0" w:color="auto"/>
            <w:left w:val="none" w:sz="0" w:space="0" w:color="auto"/>
            <w:bottom w:val="none" w:sz="0" w:space="0" w:color="auto"/>
            <w:right w:val="none" w:sz="0" w:space="0" w:color="auto"/>
          </w:divBdr>
          <w:divsChild>
            <w:div w:id="905803776">
              <w:marLeft w:val="0"/>
              <w:marRight w:val="0"/>
              <w:marTop w:val="0"/>
              <w:marBottom w:val="0"/>
              <w:divBdr>
                <w:top w:val="none" w:sz="0" w:space="0" w:color="auto"/>
                <w:left w:val="none" w:sz="0" w:space="0" w:color="auto"/>
                <w:bottom w:val="none" w:sz="0" w:space="0" w:color="auto"/>
                <w:right w:val="none" w:sz="0" w:space="0" w:color="auto"/>
              </w:divBdr>
            </w:div>
            <w:div w:id="1459687263">
              <w:marLeft w:val="0"/>
              <w:marRight w:val="0"/>
              <w:marTop w:val="0"/>
              <w:marBottom w:val="0"/>
              <w:divBdr>
                <w:top w:val="none" w:sz="0" w:space="0" w:color="auto"/>
                <w:left w:val="none" w:sz="0" w:space="0" w:color="auto"/>
                <w:bottom w:val="none" w:sz="0" w:space="0" w:color="auto"/>
                <w:right w:val="none" w:sz="0" w:space="0" w:color="auto"/>
              </w:divBdr>
            </w:div>
          </w:divsChild>
        </w:div>
        <w:div w:id="1312976318">
          <w:marLeft w:val="0"/>
          <w:marRight w:val="0"/>
          <w:marTop w:val="0"/>
          <w:marBottom w:val="0"/>
          <w:divBdr>
            <w:top w:val="none" w:sz="0" w:space="0" w:color="auto"/>
            <w:left w:val="none" w:sz="0" w:space="0" w:color="auto"/>
            <w:bottom w:val="none" w:sz="0" w:space="0" w:color="auto"/>
            <w:right w:val="none" w:sz="0" w:space="0" w:color="auto"/>
          </w:divBdr>
          <w:divsChild>
            <w:div w:id="58022252">
              <w:marLeft w:val="0"/>
              <w:marRight w:val="0"/>
              <w:marTop w:val="0"/>
              <w:marBottom w:val="0"/>
              <w:divBdr>
                <w:top w:val="none" w:sz="0" w:space="0" w:color="auto"/>
                <w:left w:val="none" w:sz="0" w:space="0" w:color="auto"/>
                <w:bottom w:val="none" w:sz="0" w:space="0" w:color="auto"/>
                <w:right w:val="none" w:sz="0" w:space="0" w:color="auto"/>
              </w:divBdr>
            </w:div>
            <w:div w:id="613679276">
              <w:marLeft w:val="0"/>
              <w:marRight w:val="0"/>
              <w:marTop w:val="0"/>
              <w:marBottom w:val="0"/>
              <w:divBdr>
                <w:top w:val="none" w:sz="0" w:space="0" w:color="auto"/>
                <w:left w:val="none" w:sz="0" w:space="0" w:color="auto"/>
                <w:bottom w:val="none" w:sz="0" w:space="0" w:color="auto"/>
                <w:right w:val="none" w:sz="0" w:space="0" w:color="auto"/>
              </w:divBdr>
            </w:div>
            <w:div w:id="1492213542">
              <w:marLeft w:val="0"/>
              <w:marRight w:val="0"/>
              <w:marTop w:val="0"/>
              <w:marBottom w:val="0"/>
              <w:divBdr>
                <w:top w:val="none" w:sz="0" w:space="0" w:color="auto"/>
                <w:left w:val="none" w:sz="0" w:space="0" w:color="auto"/>
                <w:bottom w:val="none" w:sz="0" w:space="0" w:color="auto"/>
                <w:right w:val="none" w:sz="0" w:space="0" w:color="auto"/>
              </w:divBdr>
            </w:div>
          </w:divsChild>
        </w:div>
        <w:div w:id="1361593383">
          <w:marLeft w:val="0"/>
          <w:marRight w:val="0"/>
          <w:marTop w:val="0"/>
          <w:marBottom w:val="0"/>
          <w:divBdr>
            <w:top w:val="none" w:sz="0" w:space="0" w:color="auto"/>
            <w:left w:val="none" w:sz="0" w:space="0" w:color="auto"/>
            <w:bottom w:val="none" w:sz="0" w:space="0" w:color="auto"/>
            <w:right w:val="none" w:sz="0" w:space="0" w:color="auto"/>
          </w:divBdr>
          <w:divsChild>
            <w:div w:id="115955393">
              <w:marLeft w:val="0"/>
              <w:marRight w:val="0"/>
              <w:marTop w:val="0"/>
              <w:marBottom w:val="0"/>
              <w:divBdr>
                <w:top w:val="none" w:sz="0" w:space="0" w:color="auto"/>
                <w:left w:val="none" w:sz="0" w:space="0" w:color="auto"/>
                <w:bottom w:val="none" w:sz="0" w:space="0" w:color="auto"/>
                <w:right w:val="none" w:sz="0" w:space="0" w:color="auto"/>
              </w:divBdr>
            </w:div>
            <w:div w:id="1214972428">
              <w:marLeft w:val="0"/>
              <w:marRight w:val="0"/>
              <w:marTop w:val="0"/>
              <w:marBottom w:val="0"/>
              <w:divBdr>
                <w:top w:val="none" w:sz="0" w:space="0" w:color="auto"/>
                <w:left w:val="none" w:sz="0" w:space="0" w:color="auto"/>
                <w:bottom w:val="none" w:sz="0" w:space="0" w:color="auto"/>
                <w:right w:val="none" w:sz="0" w:space="0" w:color="auto"/>
              </w:divBdr>
            </w:div>
          </w:divsChild>
        </w:div>
        <w:div w:id="1417288658">
          <w:marLeft w:val="0"/>
          <w:marRight w:val="0"/>
          <w:marTop w:val="0"/>
          <w:marBottom w:val="0"/>
          <w:divBdr>
            <w:top w:val="none" w:sz="0" w:space="0" w:color="auto"/>
            <w:left w:val="none" w:sz="0" w:space="0" w:color="auto"/>
            <w:bottom w:val="none" w:sz="0" w:space="0" w:color="auto"/>
            <w:right w:val="none" w:sz="0" w:space="0" w:color="auto"/>
          </w:divBdr>
          <w:divsChild>
            <w:div w:id="202140121">
              <w:marLeft w:val="0"/>
              <w:marRight w:val="0"/>
              <w:marTop w:val="0"/>
              <w:marBottom w:val="0"/>
              <w:divBdr>
                <w:top w:val="none" w:sz="0" w:space="0" w:color="auto"/>
                <w:left w:val="none" w:sz="0" w:space="0" w:color="auto"/>
                <w:bottom w:val="none" w:sz="0" w:space="0" w:color="auto"/>
                <w:right w:val="none" w:sz="0" w:space="0" w:color="auto"/>
              </w:divBdr>
            </w:div>
          </w:divsChild>
        </w:div>
        <w:div w:id="1434980853">
          <w:marLeft w:val="0"/>
          <w:marRight w:val="0"/>
          <w:marTop w:val="0"/>
          <w:marBottom w:val="0"/>
          <w:divBdr>
            <w:top w:val="none" w:sz="0" w:space="0" w:color="auto"/>
            <w:left w:val="none" w:sz="0" w:space="0" w:color="auto"/>
            <w:bottom w:val="none" w:sz="0" w:space="0" w:color="auto"/>
            <w:right w:val="none" w:sz="0" w:space="0" w:color="auto"/>
          </w:divBdr>
          <w:divsChild>
            <w:div w:id="1688603477">
              <w:marLeft w:val="0"/>
              <w:marRight w:val="0"/>
              <w:marTop w:val="0"/>
              <w:marBottom w:val="0"/>
              <w:divBdr>
                <w:top w:val="none" w:sz="0" w:space="0" w:color="auto"/>
                <w:left w:val="none" w:sz="0" w:space="0" w:color="auto"/>
                <w:bottom w:val="none" w:sz="0" w:space="0" w:color="auto"/>
                <w:right w:val="none" w:sz="0" w:space="0" w:color="auto"/>
              </w:divBdr>
            </w:div>
          </w:divsChild>
        </w:div>
        <w:div w:id="1455446876">
          <w:marLeft w:val="0"/>
          <w:marRight w:val="0"/>
          <w:marTop w:val="0"/>
          <w:marBottom w:val="0"/>
          <w:divBdr>
            <w:top w:val="none" w:sz="0" w:space="0" w:color="auto"/>
            <w:left w:val="none" w:sz="0" w:space="0" w:color="auto"/>
            <w:bottom w:val="none" w:sz="0" w:space="0" w:color="auto"/>
            <w:right w:val="none" w:sz="0" w:space="0" w:color="auto"/>
          </w:divBdr>
          <w:divsChild>
            <w:div w:id="1974823829">
              <w:marLeft w:val="0"/>
              <w:marRight w:val="0"/>
              <w:marTop w:val="0"/>
              <w:marBottom w:val="0"/>
              <w:divBdr>
                <w:top w:val="none" w:sz="0" w:space="0" w:color="auto"/>
                <w:left w:val="none" w:sz="0" w:space="0" w:color="auto"/>
                <w:bottom w:val="none" w:sz="0" w:space="0" w:color="auto"/>
                <w:right w:val="none" w:sz="0" w:space="0" w:color="auto"/>
              </w:divBdr>
            </w:div>
          </w:divsChild>
        </w:div>
        <w:div w:id="1480266431">
          <w:marLeft w:val="0"/>
          <w:marRight w:val="0"/>
          <w:marTop w:val="0"/>
          <w:marBottom w:val="0"/>
          <w:divBdr>
            <w:top w:val="none" w:sz="0" w:space="0" w:color="auto"/>
            <w:left w:val="none" w:sz="0" w:space="0" w:color="auto"/>
            <w:bottom w:val="none" w:sz="0" w:space="0" w:color="auto"/>
            <w:right w:val="none" w:sz="0" w:space="0" w:color="auto"/>
          </w:divBdr>
          <w:divsChild>
            <w:div w:id="1125927326">
              <w:marLeft w:val="0"/>
              <w:marRight w:val="0"/>
              <w:marTop w:val="0"/>
              <w:marBottom w:val="0"/>
              <w:divBdr>
                <w:top w:val="none" w:sz="0" w:space="0" w:color="auto"/>
                <w:left w:val="none" w:sz="0" w:space="0" w:color="auto"/>
                <w:bottom w:val="none" w:sz="0" w:space="0" w:color="auto"/>
                <w:right w:val="none" w:sz="0" w:space="0" w:color="auto"/>
              </w:divBdr>
            </w:div>
          </w:divsChild>
        </w:div>
        <w:div w:id="1489054891">
          <w:marLeft w:val="0"/>
          <w:marRight w:val="0"/>
          <w:marTop w:val="0"/>
          <w:marBottom w:val="0"/>
          <w:divBdr>
            <w:top w:val="none" w:sz="0" w:space="0" w:color="auto"/>
            <w:left w:val="none" w:sz="0" w:space="0" w:color="auto"/>
            <w:bottom w:val="none" w:sz="0" w:space="0" w:color="auto"/>
            <w:right w:val="none" w:sz="0" w:space="0" w:color="auto"/>
          </w:divBdr>
          <w:divsChild>
            <w:div w:id="1666318758">
              <w:marLeft w:val="0"/>
              <w:marRight w:val="0"/>
              <w:marTop w:val="0"/>
              <w:marBottom w:val="0"/>
              <w:divBdr>
                <w:top w:val="none" w:sz="0" w:space="0" w:color="auto"/>
                <w:left w:val="none" w:sz="0" w:space="0" w:color="auto"/>
                <w:bottom w:val="none" w:sz="0" w:space="0" w:color="auto"/>
                <w:right w:val="none" w:sz="0" w:space="0" w:color="auto"/>
              </w:divBdr>
            </w:div>
          </w:divsChild>
        </w:div>
        <w:div w:id="1503811310">
          <w:marLeft w:val="0"/>
          <w:marRight w:val="0"/>
          <w:marTop w:val="0"/>
          <w:marBottom w:val="0"/>
          <w:divBdr>
            <w:top w:val="none" w:sz="0" w:space="0" w:color="auto"/>
            <w:left w:val="none" w:sz="0" w:space="0" w:color="auto"/>
            <w:bottom w:val="none" w:sz="0" w:space="0" w:color="auto"/>
            <w:right w:val="none" w:sz="0" w:space="0" w:color="auto"/>
          </w:divBdr>
          <w:divsChild>
            <w:div w:id="1913932511">
              <w:marLeft w:val="0"/>
              <w:marRight w:val="0"/>
              <w:marTop w:val="0"/>
              <w:marBottom w:val="0"/>
              <w:divBdr>
                <w:top w:val="none" w:sz="0" w:space="0" w:color="auto"/>
                <w:left w:val="none" w:sz="0" w:space="0" w:color="auto"/>
                <w:bottom w:val="none" w:sz="0" w:space="0" w:color="auto"/>
                <w:right w:val="none" w:sz="0" w:space="0" w:color="auto"/>
              </w:divBdr>
            </w:div>
          </w:divsChild>
        </w:div>
        <w:div w:id="1524781504">
          <w:marLeft w:val="0"/>
          <w:marRight w:val="0"/>
          <w:marTop w:val="0"/>
          <w:marBottom w:val="0"/>
          <w:divBdr>
            <w:top w:val="none" w:sz="0" w:space="0" w:color="auto"/>
            <w:left w:val="none" w:sz="0" w:space="0" w:color="auto"/>
            <w:bottom w:val="none" w:sz="0" w:space="0" w:color="auto"/>
            <w:right w:val="none" w:sz="0" w:space="0" w:color="auto"/>
          </w:divBdr>
          <w:divsChild>
            <w:div w:id="689725766">
              <w:marLeft w:val="0"/>
              <w:marRight w:val="0"/>
              <w:marTop w:val="0"/>
              <w:marBottom w:val="0"/>
              <w:divBdr>
                <w:top w:val="none" w:sz="0" w:space="0" w:color="auto"/>
                <w:left w:val="none" w:sz="0" w:space="0" w:color="auto"/>
                <w:bottom w:val="none" w:sz="0" w:space="0" w:color="auto"/>
                <w:right w:val="none" w:sz="0" w:space="0" w:color="auto"/>
              </w:divBdr>
            </w:div>
          </w:divsChild>
        </w:div>
        <w:div w:id="1526746410">
          <w:marLeft w:val="0"/>
          <w:marRight w:val="0"/>
          <w:marTop w:val="0"/>
          <w:marBottom w:val="0"/>
          <w:divBdr>
            <w:top w:val="none" w:sz="0" w:space="0" w:color="auto"/>
            <w:left w:val="none" w:sz="0" w:space="0" w:color="auto"/>
            <w:bottom w:val="none" w:sz="0" w:space="0" w:color="auto"/>
            <w:right w:val="none" w:sz="0" w:space="0" w:color="auto"/>
          </w:divBdr>
          <w:divsChild>
            <w:div w:id="1948385632">
              <w:marLeft w:val="0"/>
              <w:marRight w:val="0"/>
              <w:marTop w:val="0"/>
              <w:marBottom w:val="0"/>
              <w:divBdr>
                <w:top w:val="none" w:sz="0" w:space="0" w:color="auto"/>
                <w:left w:val="none" w:sz="0" w:space="0" w:color="auto"/>
                <w:bottom w:val="none" w:sz="0" w:space="0" w:color="auto"/>
                <w:right w:val="none" w:sz="0" w:space="0" w:color="auto"/>
              </w:divBdr>
            </w:div>
          </w:divsChild>
        </w:div>
        <w:div w:id="1566601680">
          <w:marLeft w:val="0"/>
          <w:marRight w:val="0"/>
          <w:marTop w:val="0"/>
          <w:marBottom w:val="0"/>
          <w:divBdr>
            <w:top w:val="none" w:sz="0" w:space="0" w:color="auto"/>
            <w:left w:val="none" w:sz="0" w:space="0" w:color="auto"/>
            <w:bottom w:val="none" w:sz="0" w:space="0" w:color="auto"/>
            <w:right w:val="none" w:sz="0" w:space="0" w:color="auto"/>
          </w:divBdr>
          <w:divsChild>
            <w:div w:id="292643159">
              <w:marLeft w:val="0"/>
              <w:marRight w:val="0"/>
              <w:marTop w:val="0"/>
              <w:marBottom w:val="0"/>
              <w:divBdr>
                <w:top w:val="none" w:sz="0" w:space="0" w:color="auto"/>
                <w:left w:val="none" w:sz="0" w:space="0" w:color="auto"/>
                <w:bottom w:val="none" w:sz="0" w:space="0" w:color="auto"/>
                <w:right w:val="none" w:sz="0" w:space="0" w:color="auto"/>
              </w:divBdr>
            </w:div>
          </w:divsChild>
        </w:div>
        <w:div w:id="1588885966">
          <w:marLeft w:val="0"/>
          <w:marRight w:val="0"/>
          <w:marTop w:val="0"/>
          <w:marBottom w:val="0"/>
          <w:divBdr>
            <w:top w:val="none" w:sz="0" w:space="0" w:color="auto"/>
            <w:left w:val="none" w:sz="0" w:space="0" w:color="auto"/>
            <w:bottom w:val="none" w:sz="0" w:space="0" w:color="auto"/>
            <w:right w:val="none" w:sz="0" w:space="0" w:color="auto"/>
          </w:divBdr>
          <w:divsChild>
            <w:div w:id="1574925936">
              <w:marLeft w:val="0"/>
              <w:marRight w:val="0"/>
              <w:marTop w:val="0"/>
              <w:marBottom w:val="0"/>
              <w:divBdr>
                <w:top w:val="none" w:sz="0" w:space="0" w:color="auto"/>
                <w:left w:val="none" w:sz="0" w:space="0" w:color="auto"/>
                <w:bottom w:val="none" w:sz="0" w:space="0" w:color="auto"/>
                <w:right w:val="none" w:sz="0" w:space="0" w:color="auto"/>
              </w:divBdr>
            </w:div>
          </w:divsChild>
        </w:div>
        <w:div w:id="1620649317">
          <w:marLeft w:val="0"/>
          <w:marRight w:val="0"/>
          <w:marTop w:val="0"/>
          <w:marBottom w:val="0"/>
          <w:divBdr>
            <w:top w:val="none" w:sz="0" w:space="0" w:color="auto"/>
            <w:left w:val="none" w:sz="0" w:space="0" w:color="auto"/>
            <w:bottom w:val="none" w:sz="0" w:space="0" w:color="auto"/>
            <w:right w:val="none" w:sz="0" w:space="0" w:color="auto"/>
          </w:divBdr>
          <w:divsChild>
            <w:div w:id="984357055">
              <w:marLeft w:val="0"/>
              <w:marRight w:val="0"/>
              <w:marTop w:val="0"/>
              <w:marBottom w:val="0"/>
              <w:divBdr>
                <w:top w:val="none" w:sz="0" w:space="0" w:color="auto"/>
                <w:left w:val="none" w:sz="0" w:space="0" w:color="auto"/>
                <w:bottom w:val="none" w:sz="0" w:space="0" w:color="auto"/>
                <w:right w:val="none" w:sz="0" w:space="0" w:color="auto"/>
              </w:divBdr>
            </w:div>
            <w:div w:id="1511795696">
              <w:marLeft w:val="0"/>
              <w:marRight w:val="0"/>
              <w:marTop w:val="0"/>
              <w:marBottom w:val="0"/>
              <w:divBdr>
                <w:top w:val="none" w:sz="0" w:space="0" w:color="auto"/>
                <w:left w:val="none" w:sz="0" w:space="0" w:color="auto"/>
                <w:bottom w:val="none" w:sz="0" w:space="0" w:color="auto"/>
                <w:right w:val="none" w:sz="0" w:space="0" w:color="auto"/>
              </w:divBdr>
            </w:div>
          </w:divsChild>
        </w:div>
        <w:div w:id="1639843572">
          <w:marLeft w:val="0"/>
          <w:marRight w:val="0"/>
          <w:marTop w:val="0"/>
          <w:marBottom w:val="0"/>
          <w:divBdr>
            <w:top w:val="none" w:sz="0" w:space="0" w:color="auto"/>
            <w:left w:val="none" w:sz="0" w:space="0" w:color="auto"/>
            <w:bottom w:val="none" w:sz="0" w:space="0" w:color="auto"/>
            <w:right w:val="none" w:sz="0" w:space="0" w:color="auto"/>
          </w:divBdr>
          <w:divsChild>
            <w:div w:id="716391535">
              <w:marLeft w:val="0"/>
              <w:marRight w:val="0"/>
              <w:marTop w:val="0"/>
              <w:marBottom w:val="0"/>
              <w:divBdr>
                <w:top w:val="none" w:sz="0" w:space="0" w:color="auto"/>
                <w:left w:val="none" w:sz="0" w:space="0" w:color="auto"/>
                <w:bottom w:val="none" w:sz="0" w:space="0" w:color="auto"/>
                <w:right w:val="none" w:sz="0" w:space="0" w:color="auto"/>
              </w:divBdr>
            </w:div>
          </w:divsChild>
        </w:div>
        <w:div w:id="1736664926">
          <w:marLeft w:val="0"/>
          <w:marRight w:val="0"/>
          <w:marTop w:val="0"/>
          <w:marBottom w:val="0"/>
          <w:divBdr>
            <w:top w:val="none" w:sz="0" w:space="0" w:color="auto"/>
            <w:left w:val="none" w:sz="0" w:space="0" w:color="auto"/>
            <w:bottom w:val="none" w:sz="0" w:space="0" w:color="auto"/>
            <w:right w:val="none" w:sz="0" w:space="0" w:color="auto"/>
          </w:divBdr>
          <w:divsChild>
            <w:div w:id="2092580124">
              <w:marLeft w:val="0"/>
              <w:marRight w:val="0"/>
              <w:marTop w:val="0"/>
              <w:marBottom w:val="0"/>
              <w:divBdr>
                <w:top w:val="none" w:sz="0" w:space="0" w:color="auto"/>
                <w:left w:val="none" w:sz="0" w:space="0" w:color="auto"/>
                <w:bottom w:val="none" w:sz="0" w:space="0" w:color="auto"/>
                <w:right w:val="none" w:sz="0" w:space="0" w:color="auto"/>
              </w:divBdr>
            </w:div>
          </w:divsChild>
        </w:div>
        <w:div w:id="1756703617">
          <w:marLeft w:val="0"/>
          <w:marRight w:val="0"/>
          <w:marTop w:val="0"/>
          <w:marBottom w:val="0"/>
          <w:divBdr>
            <w:top w:val="none" w:sz="0" w:space="0" w:color="auto"/>
            <w:left w:val="none" w:sz="0" w:space="0" w:color="auto"/>
            <w:bottom w:val="none" w:sz="0" w:space="0" w:color="auto"/>
            <w:right w:val="none" w:sz="0" w:space="0" w:color="auto"/>
          </w:divBdr>
          <w:divsChild>
            <w:div w:id="1251038440">
              <w:marLeft w:val="0"/>
              <w:marRight w:val="0"/>
              <w:marTop w:val="0"/>
              <w:marBottom w:val="0"/>
              <w:divBdr>
                <w:top w:val="none" w:sz="0" w:space="0" w:color="auto"/>
                <w:left w:val="none" w:sz="0" w:space="0" w:color="auto"/>
                <w:bottom w:val="none" w:sz="0" w:space="0" w:color="auto"/>
                <w:right w:val="none" w:sz="0" w:space="0" w:color="auto"/>
              </w:divBdr>
            </w:div>
          </w:divsChild>
        </w:div>
        <w:div w:id="1785534030">
          <w:marLeft w:val="0"/>
          <w:marRight w:val="0"/>
          <w:marTop w:val="0"/>
          <w:marBottom w:val="0"/>
          <w:divBdr>
            <w:top w:val="none" w:sz="0" w:space="0" w:color="auto"/>
            <w:left w:val="none" w:sz="0" w:space="0" w:color="auto"/>
            <w:bottom w:val="none" w:sz="0" w:space="0" w:color="auto"/>
            <w:right w:val="none" w:sz="0" w:space="0" w:color="auto"/>
          </w:divBdr>
          <w:divsChild>
            <w:div w:id="1243104464">
              <w:marLeft w:val="0"/>
              <w:marRight w:val="0"/>
              <w:marTop w:val="0"/>
              <w:marBottom w:val="0"/>
              <w:divBdr>
                <w:top w:val="none" w:sz="0" w:space="0" w:color="auto"/>
                <w:left w:val="none" w:sz="0" w:space="0" w:color="auto"/>
                <w:bottom w:val="none" w:sz="0" w:space="0" w:color="auto"/>
                <w:right w:val="none" w:sz="0" w:space="0" w:color="auto"/>
              </w:divBdr>
            </w:div>
          </w:divsChild>
        </w:div>
        <w:div w:id="1791166729">
          <w:marLeft w:val="0"/>
          <w:marRight w:val="0"/>
          <w:marTop w:val="0"/>
          <w:marBottom w:val="0"/>
          <w:divBdr>
            <w:top w:val="none" w:sz="0" w:space="0" w:color="auto"/>
            <w:left w:val="none" w:sz="0" w:space="0" w:color="auto"/>
            <w:bottom w:val="none" w:sz="0" w:space="0" w:color="auto"/>
            <w:right w:val="none" w:sz="0" w:space="0" w:color="auto"/>
          </w:divBdr>
          <w:divsChild>
            <w:div w:id="2111392779">
              <w:marLeft w:val="0"/>
              <w:marRight w:val="0"/>
              <w:marTop w:val="0"/>
              <w:marBottom w:val="0"/>
              <w:divBdr>
                <w:top w:val="none" w:sz="0" w:space="0" w:color="auto"/>
                <w:left w:val="none" w:sz="0" w:space="0" w:color="auto"/>
                <w:bottom w:val="none" w:sz="0" w:space="0" w:color="auto"/>
                <w:right w:val="none" w:sz="0" w:space="0" w:color="auto"/>
              </w:divBdr>
            </w:div>
          </w:divsChild>
        </w:div>
        <w:div w:id="1814172175">
          <w:marLeft w:val="0"/>
          <w:marRight w:val="0"/>
          <w:marTop w:val="0"/>
          <w:marBottom w:val="0"/>
          <w:divBdr>
            <w:top w:val="none" w:sz="0" w:space="0" w:color="auto"/>
            <w:left w:val="none" w:sz="0" w:space="0" w:color="auto"/>
            <w:bottom w:val="none" w:sz="0" w:space="0" w:color="auto"/>
            <w:right w:val="none" w:sz="0" w:space="0" w:color="auto"/>
          </w:divBdr>
          <w:divsChild>
            <w:div w:id="371275139">
              <w:marLeft w:val="0"/>
              <w:marRight w:val="0"/>
              <w:marTop w:val="0"/>
              <w:marBottom w:val="0"/>
              <w:divBdr>
                <w:top w:val="none" w:sz="0" w:space="0" w:color="auto"/>
                <w:left w:val="none" w:sz="0" w:space="0" w:color="auto"/>
                <w:bottom w:val="none" w:sz="0" w:space="0" w:color="auto"/>
                <w:right w:val="none" w:sz="0" w:space="0" w:color="auto"/>
              </w:divBdr>
            </w:div>
          </w:divsChild>
        </w:div>
        <w:div w:id="1822888567">
          <w:marLeft w:val="0"/>
          <w:marRight w:val="0"/>
          <w:marTop w:val="0"/>
          <w:marBottom w:val="0"/>
          <w:divBdr>
            <w:top w:val="none" w:sz="0" w:space="0" w:color="auto"/>
            <w:left w:val="none" w:sz="0" w:space="0" w:color="auto"/>
            <w:bottom w:val="none" w:sz="0" w:space="0" w:color="auto"/>
            <w:right w:val="none" w:sz="0" w:space="0" w:color="auto"/>
          </w:divBdr>
          <w:divsChild>
            <w:div w:id="1509908416">
              <w:marLeft w:val="0"/>
              <w:marRight w:val="0"/>
              <w:marTop w:val="0"/>
              <w:marBottom w:val="0"/>
              <w:divBdr>
                <w:top w:val="none" w:sz="0" w:space="0" w:color="auto"/>
                <w:left w:val="none" w:sz="0" w:space="0" w:color="auto"/>
                <w:bottom w:val="none" w:sz="0" w:space="0" w:color="auto"/>
                <w:right w:val="none" w:sz="0" w:space="0" w:color="auto"/>
              </w:divBdr>
            </w:div>
          </w:divsChild>
        </w:div>
        <w:div w:id="1846244245">
          <w:marLeft w:val="0"/>
          <w:marRight w:val="0"/>
          <w:marTop w:val="0"/>
          <w:marBottom w:val="0"/>
          <w:divBdr>
            <w:top w:val="none" w:sz="0" w:space="0" w:color="auto"/>
            <w:left w:val="none" w:sz="0" w:space="0" w:color="auto"/>
            <w:bottom w:val="none" w:sz="0" w:space="0" w:color="auto"/>
            <w:right w:val="none" w:sz="0" w:space="0" w:color="auto"/>
          </w:divBdr>
          <w:divsChild>
            <w:div w:id="1620726322">
              <w:marLeft w:val="0"/>
              <w:marRight w:val="0"/>
              <w:marTop w:val="0"/>
              <w:marBottom w:val="0"/>
              <w:divBdr>
                <w:top w:val="none" w:sz="0" w:space="0" w:color="auto"/>
                <w:left w:val="none" w:sz="0" w:space="0" w:color="auto"/>
                <w:bottom w:val="none" w:sz="0" w:space="0" w:color="auto"/>
                <w:right w:val="none" w:sz="0" w:space="0" w:color="auto"/>
              </w:divBdr>
            </w:div>
          </w:divsChild>
        </w:div>
        <w:div w:id="1869027798">
          <w:marLeft w:val="0"/>
          <w:marRight w:val="0"/>
          <w:marTop w:val="0"/>
          <w:marBottom w:val="0"/>
          <w:divBdr>
            <w:top w:val="none" w:sz="0" w:space="0" w:color="auto"/>
            <w:left w:val="none" w:sz="0" w:space="0" w:color="auto"/>
            <w:bottom w:val="none" w:sz="0" w:space="0" w:color="auto"/>
            <w:right w:val="none" w:sz="0" w:space="0" w:color="auto"/>
          </w:divBdr>
          <w:divsChild>
            <w:div w:id="150365322">
              <w:marLeft w:val="0"/>
              <w:marRight w:val="0"/>
              <w:marTop w:val="0"/>
              <w:marBottom w:val="0"/>
              <w:divBdr>
                <w:top w:val="none" w:sz="0" w:space="0" w:color="auto"/>
                <w:left w:val="none" w:sz="0" w:space="0" w:color="auto"/>
                <w:bottom w:val="none" w:sz="0" w:space="0" w:color="auto"/>
                <w:right w:val="none" w:sz="0" w:space="0" w:color="auto"/>
              </w:divBdr>
            </w:div>
            <w:div w:id="347297069">
              <w:marLeft w:val="0"/>
              <w:marRight w:val="0"/>
              <w:marTop w:val="0"/>
              <w:marBottom w:val="0"/>
              <w:divBdr>
                <w:top w:val="none" w:sz="0" w:space="0" w:color="auto"/>
                <w:left w:val="none" w:sz="0" w:space="0" w:color="auto"/>
                <w:bottom w:val="none" w:sz="0" w:space="0" w:color="auto"/>
                <w:right w:val="none" w:sz="0" w:space="0" w:color="auto"/>
              </w:divBdr>
            </w:div>
            <w:div w:id="502627257">
              <w:marLeft w:val="0"/>
              <w:marRight w:val="0"/>
              <w:marTop w:val="0"/>
              <w:marBottom w:val="0"/>
              <w:divBdr>
                <w:top w:val="none" w:sz="0" w:space="0" w:color="auto"/>
                <w:left w:val="none" w:sz="0" w:space="0" w:color="auto"/>
                <w:bottom w:val="none" w:sz="0" w:space="0" w:color="auto"/>
                <w:right w:val="none" w:sz="0" w:space="0" w:color="auto"/>
              </w:divBdr>
            </w:div>
            <w:div w:id="714355825">
              <w:marLeft w:val="0"/>
              <w:marRight w:val="0"/>
              <w:marTop w:val="0"/>
              <w:marBottom w:val="0"/>
              <w:divBdr>
                <w:top w:val="none" w:sz="0" w:space="0" w:color="auto"/>
                <w:left w:val="none" w:sz="0" w:space="0" w:color="auto"/>
                <w:bottom w:val="none" w:sz="0" w:space="0" w:color="auto"/>
                <w:right w:val="none" w:sz="0" w:space="0" w:color="auto"/>
              </w:divBdr>
            </w:div>
            <w:div w:id="767890927">
              <w:marLeft w:val="0"/>
              <w:marRight w:val="0"/>
              <w:marTop w:val="0"/>
              <w:marBottom w:val="0"/>
              <w:divBdr>
                <w:top w:val="none" w:sz="0" w:space="0" w:color="auto"/>
                <w:left w:val="none" w:sz="0" w:space="0" w:color="auto"/>
                <w:bottom w:val="none" w:sz="0" w:space="0" w:color="auto"/>
                <w:right w:val="none" w:sz="0" w:space="0" w:color="auto"/>
              </w:divBdr>
            </w:div>
            <w:div w:id="1800297365">
              <w:marLeft w:val="0"/>
              <w:marRight w:val="0"/>
              <w:marTop w:val="0"/>
              <w:marBottom w:val="0"/>
              <w:divBdr>
                <w:top w:val="none" w:sz="0" w:space="0" w:color="auto"/>
                <w:left w:val="none" w:sz="0" w:space="0" w:color="auto"/>
                <w:bottom w:val="none" w:sz="0" w:space="0" w:color="auto"/>
                <w:right w:val="none" w:sz="0" w:space="0" w:color="auto"/>
              </w:divBdr>
            </w:div>
          </w:divsChild>
        </w:div>
        <w:div w:id="1882402489">
          <w:marLeft w:val="0"/>
          <w:marRight w:val="0"/>
          <w:marTop w:val="0"/>
          <w:marBottom w:val="0"/>
          <w:divBdr>
            <w:top w:val="none" w:sz="0" w:space="0" w:color="auto"/>
            <w:left w:val="none" w:sz="0" w:space="0" w:color="auto"/>
            <w:bottom w:val="none" w:sz="0" w:space="0" w:color="auto"/>
            <w:right w:val="none" w:sz="0" w:space="0" w:color="auto"/>
          </w:divBdr>
          <w:divsChild>
            <w:div w:id="1124081219">
              <w:marLeft w:val="0"/>
              <w:marRight w:val="0"/>
              <w:marTop w:val="0"/>
              <w:marBottom w:val="0"/>
              <w:divBdr>
                <w:top w:val="none" w:sz="0" w:space="0" w:color="auto"/>
                <w:left w:val="none" w:sz="0" w:space="0" w:color="auto"/>
                <w:bottom w:val="none" w:sz="0" w:space="0" w:color="auto"/>
                <w:right w:val="none" w:sz="0" w:space="0" w:color="auto"/>
              </w:divBdr>
            </w:div>
          </w:divsChild>
        </w:div>
        <w:div w:id="1921209643">
          <w:marLeft w:val="0"/>
          <w:marRight w:val="0"/>
          <w:marTop w:val="0"/>
          <w:marBottom w:val="0"/>
          <w:divBdr>
            <w:top w:val="none" w:sz="0" w:space="0" w:color="auto"/>
            <w:left w:val="none" w:sz="0" w:space="0" w:color="auto"/>
            <w:bottom w:val="none" w:sz="0" w:space="0" w:color="auto"/>
            <w:right w:val="none" w:sz="0" w:space="0" w:color="auto"/>
          </w:divBdr>
          <w:divsChild>
            <w:div w:id="1582905434">
              <w:marLeft w:val="0"/>
              <w:marRight w:val="0"/>
              <w:marTop w:val="0"/>
              <w:marBottom w:val="0"/>
              <w:divBdr>
                <w:top w:val="none" w:sz="0" w:space="0" w:color="auto"/>
                <w:left w:val="none" w:sz="0" w:space="0" w:color="auto"/>
                <w:bottom w:val="none" w:sz="0" w:space="0" w:color="auto"/>
                <w:right w:val="none" w:sz="0" w:space="0" w:color="auto"/>
              </w:divBdr>
            </w:div>
          </w:divsChild>
        </w:div>
        <w:div w:id="1928342043">
          <w:marLeft w:val="0"/>
          <w:marRight w:val="0"/>
          <w:marTop w:val="0"/>
          <w:marBottom w:val="0"/>
          <w:divBdr>
            <w:top w:val="none" w:sz="0" w:space="0" w:color="auto"/>
            <w:left w:val="none" w:sz="0" w:space="0" w:color="auto"/>
            <w:bottom w:val="none" w:sz="0" w:space="0" w:color="auto"/>
            <w:right w:val="none" w:sz="0" w:space="0" w:color="auto"/>
          </w:divBdr>
          <w:divsChild>
            <w:div w:id="1625379315">
              <w:marLeft w:val="0"/>
              <w:marRight w:val="0"/>
              <w:marTop w:val="0"/>
              <w:marBottom w:val="0"/>
              <w:divBdr>
                <w:top w:val="none" w:sz="0" w:space="0" w:color="auto"/>
                <w:left w:val="none" w:sz="0" w:space="0" w:color="auto"/>
                <w:bottom w:val="none" w:sz="0" w:space="0" w:color="auto"/>
                <w:right w:val="none" w:sz="0" w:space="0" w:color="auto"/>
              </w:divBdr>
            </w:div>
          </w:divsChild>
        </w:div>
        <w:div w:id="1967344600">
          <w:marLeft w:val="0"/>
          <w:marRight w:val="0"/>
          <w:marTop w:val="0"/>
          <w:marBottom w:val="0"/>
          <w:divBdr>
            <w:top w:val="none" w:sz="0" w:space="0" w:color="auto"/>
            <w:left w:val="none" w:sz="0" w:space="0" w:color="auto"/>
            <w:bottom w:val="none" w:sz="0" w:space="0" w:color="auto"/>
            <w:right w:val="none" w:sz="0" w:space="0" w:color="auto"/>
          </w:divBdr>
          <w:divsChild>
            <w:div w:id="237903707">
              <w:marLeft w:val="0"/>
              <w:marRight w:val="0"/>
              <w:marTop w:val="0"/>
              <w:marBottom w:val="0"/>
              <w:divBdr>
                <w:top w:val="none" w:sz="0" w:space="0" w:color="auto"/>
                <w:left w:val="none" w:sz="0" w:space="0" w:color="auto"/>
                <w:bottom w:val="none" w:sz="0" w:space="0" w:color="auto"/>
                <w:right w:val="none" w:sz="0" w:space="0" w:color="auto"/>
              </w:divBdr>
            </w:div>
          </w:divsChild>
        </w:div>
        <w:div w:id="1982880141">
          <w:marLeft w:val="0"/>
          <w:marRight w:val="0"/>
          <w:marTop w:val="0"/>
          <w:marBottom w:val="0"/>
          <w:divBdr>
            <w:top w:val="none" w:sz="0" w:space="0" w:color="auto"/>
            <w:left w:val="none" w:sz="0" w:space="0" w:color="auto"/>
            <w:bottom w:val="none" w:sz="0" w:space="0" w:color="auto"/>
            <w:right w:val="none" w:sz="0" w:space="0" w:color="auto"/>
          </w:divBdr>
          <w:divsChild>
            <w:div w:id="1147161895">
              <w:marLeft w:val="0"/>
              <w:marRight w:val="0"/>
              <w:marTop w:val="0"/>
              <w:marBottom w:val="0"/>
              <w:divBdr>
                <w:top w:val="none" w:sz="0" w:space="0" w:color="auto"/>
                <w:left w:val="none" w:sz="0" w:space="0" w:color="auto"/>
                <w:bottom w:val="none" w:sz="0" w:space="0" w:color="auto"/>
                <w:right w:val="none" w:sz="0" w:space="0" w:color="auto"/>
              </w:divBdr>
            </w:div>
          </w:divsChild>
        </w:div>
        <w:div w:id="2004818378">
          <w:marLeft w:val="0"/>
          <w:marRight w:val="0"/>
          <w:marTop w:val="0"/>
          <w:marBottom w:val="0"/>
          <w:divBdr>
            <w:top w:val="none" w:sz="0" w:space="0" w:color="auto"/>
            <w:left w:val="none" w:sz="0" w:space="0" w:color="auto"/>
            <w:bottom w:val="none" w:sz="0" w:space="0" w:color="auto"/>
            <w:right w:val="none" w:sz="0" w:space="0" w:color="auto"/>
          </w:divBdr>
          <w:divsChild>
            <w:div w:id="1443571141">
              <w:marLeft w:val="0"/>
              <w:marRight w:val="0"/>
              <w:marTop w:val="0"/>
              <w:marBottom w:val="0"/>
              <w:divBdr>
                <w:top w:val="none" w:sz="0" w:space="0" w:color="auto"/>
                <w:left w:val="none" w:sz="0" w:space="0" w:color="auto"/>
                <w:bottom w:val="none" w:sz="0" w:space="0" w:color="auto"/>
                <w:right w:val="none" w:sz="0" w:space="0" w:color="auto"/>
              </w:divBdr>
            </w:div>
            <w:div w:id="2081170678">
              <w:marLeft w:val="0"/>
              <w:marRight w:val="0"/>
              <w:marTop w:val="0"/>
              <w:marBottom w:val="0"/>
              <w:divBdr>
                <w:top w:val="none" w:sz="0" w:space="0" w:color="auto"/>
                <w:left w:val="none" w:sz="0" w:space="0" w:color="auto"/>
                <w:bottom w:val="none" w:sz="0" w:space="0" w:color="auto"/>
                <w:right w:val="none" w:sz="0" w:space="0" w:color="auto"/>
              </w:divBdr>
            </w:div>
          </w:divsChild>
        </w:div>
        <w:div w:id="2089496956">
          <w:marLeft w:val="0"/>
          <w:marRight w:val="0"/>
          <w:marTop w:val="0"/>
          <w:marBottom w:val="0"/>
          <w:divBdr>
            <w:top w:val="none" w:sz="0" w:space="0" w:color="auto"/>
            <w:left w:val="none" w:sz="0" w:space="0" w:color="auto"/>
            <w:bottom w:val="none" w:sz="0" w:space="0" w:color="auto"/>
            <w:right w:val="none" w:sz="0" w:space="0" w:color="auto"/>
          </w:divBdr>
          <w:divsChild>
            <w:div w:id="864446524">
              <w:marLeft w:val="0"/>
              <w:marRight w:val="0"/>
              <w:marTop w:val="0"/>
              <w:marBottom w:val="0"/>
              <w:divBdr>
                <w:top w:val="none" w:sz="0" w:space="0" w:color="auto"/>
                <w:left w:val="none" w:sz="0" w:space="0" w:color="auto"/>
                <w:bottom w:val="none" w:sz="0" w:space="0" w:color="auto"/>
                <w:right w:val="none" w:sz="0" w:space="0" w:color="auto"/>
              </w:divBdr>
            </w:div>
            <w:div w:id="1716391003">
              <w:marLeft w:val="0"/>
              <w:marRight w:val="0"/>
              <w:marTop w:val="0"/>
              <w:marBottom w:val="0"/>
              <w:divBdr>
                <w:top w:val="none" w:sz="0" w:space="0" w:color="auto"/>
                <w:left w:val="none" w:sz="0" w:space="0" w:color="auto"/>
                <w:bottom w:val="none" w:sz="0" w:space="0" w:color="auto"/>
                <w:right w:val="none" w:sz="0" w:space="0" w:color="auto"/>
              </w:divBdr>
            </w:div>
          </w:divsChild>
        </w:div>
        <w:div w:id="2127691953">
          <w:marLeft w:val="0"/>
          <w:marRight w:val="0"/>
          <w:marTop w:val="0"/>
          <w:marBottom w:val="0"/>
          <w:divBdr>
            <w:top w:val="none" w:sz="0" w:space="0" w:color="auto"/>
            <w:left w:val="none" w:sz="0" w:space="0" w:color="auto"/>
            <w:bottom w:val="none" w:sz="0" w:space="0" w:color="auto"/>
            <w:right w:val="none" w:sz="0" w:space="0" w:color="auto"/>
          </w:divBdr>
          <w:divsChild>
            <w:div w:id="1797141401">
              <w:marLeft w:val="0"/>
              <w:marRight w:val="0"/>
              <w:marTop w:val="0"/>
              <w:marBottom w:val="0"/>
              <w:divBdr>
                <w:top w:val="none" w:sz="0" w:space="0" w:color="auto"/>
                <w:left w:val="none" w:sz="0" w:space="0" w:color="auto"/>
                <w:bottom w:val="none" w:sz="0" w:space="0" w:color="auto"/>
                <w:right w:val="none" w:sz="0" w:space="0" w:color="auto"/>
              </w:divBdr>
            </w:div>
          </w:divsChild>
        </w:div>
        <w:div w:id="2146510115">
          <w:marLeft w:val="0"/>
          <w:marRight w:val="0"/>
          <w:marTop w:val="0"/>
          <w:marBottom w:val="0"/>
          <w:divBdr>
            <w:top w:val="none" w:sz="0" w:space="0" w:color="auto"/>
            <w:left w:val="none" w:sz="0" w:space="0" w:color="auto"/>
            <w:bottom w:val="none" w:sz="0" w:space="0" w:color="auto"/>
            <w:right w:val="none" w:sz="0" w:space="0" w:color="auto"/>
          </w:divBdr>
          <w:divsChild>
            <w:div w:id="8778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6446">
      <w:bodyDiv w:val="1"/>
      <w:marLeft w:val="0"/>
      <w:marRight w:val="0"/>
      <w:marTop w:val="0"/>
      <w:marBottom w:val="0"/>
      <w:divBdr>
        <w:top w:val="none" w:sz="0" w:space="0" w:color="auto"/>
        <w:left w:val="none" w:sz="0" w:space="0" w:color="auto"/>
        <w:bottom w:val="none" w:sz="0" w:space="0" w:color="auto"/>
        <w:right w:val="none" w:sz="0" w:space="0" w:color="auto"/>
      </w:divBdr>
    </w:div>
    <w:div w:id="742264678">
      <w:bodyDiv w:val="1"/>
      <w:marLeft w:val="0"/>
      <w:marRight w:val="0"/>
      <w:marTop w:val="0"/>
      <w:marBottom w:val="0"/>
      <w:divBdr>
        <w:top w:val="none" w:sz="0" w:space="0" w:color="auto"/>
        <w:left w:val="none" w:sz="0" w:space="0" w:color="auto"/>
        <w:bottom w:val="none" w:sz="0" w:space="0" w:color="auto"/>
        <w:right w:val="none" w:sz="0" w:space="0" w:color="auto"/>
      </w:divBdr>
    </w:div>
    <w:div w:id="820316893">
      <w:bodyDiv w:val="1"/>
      <w:marLeft w:val="0"/>
      <w:marRight w:val="0"/>
      <w:marTop w:val="0"/>
      <w:marBottom w:val="0"/>
      <w:divBdr>
        <w:top w:val="none" w:sz="0" w:space="0" w:color="auto"/>
        <w:left w:val="none" w:sz="0" w:space="0" w:color="auto"/>
        <w:bottom w:val="none" w:sz="0" w:space="0" w:color="auto"/>
        <w:right w:val="none" w:sz="0" w:space="0" w:color="auto"/>
      </w:divBdr>
    </w:div>
    <w:div w:id="918759420">
      <w:bodyDiv w:val="1"/>
      <w:marLeft w:val="0"/>
      <w:marRight w:val="0"/>
      <w:marTop w:val="0"/>
      <w:marBottom w:val="0"/>
      <w:divBdr>
        <w:top w:val="none" w:sz="0" w:space="0" w:color="auto"/>
        <w:left w:val="none" w:sz="0" w:space="0" w:color="auto"/>
        <w:bottom w:val="none" w:sz="0" w:space="0" w:color="auto"/>
        <w:right w:val="none" w:sz="0" w:space="0" w:color="auto"/>
      </w:divBdr>
    </w:div>
    <w:div w:id="975839727">
      <w:bodyDiv w:val="1"/>
      <w:marLeft w:val="0"/>
      <w:marRight w:val="0"/>
      <w:marTop w:val="0"/>
      <w:marBottom w:val="0"/>
      <w:divBdr>
        <w:top w:val="none" w:sz="0" w:space="0" w:color="auto"/>
        <w:left w:val="none" w:sz="0" w:space="0" w:color="auto"/>
        <w:bottom w:val="none" w:sz="0" w:space="0" w:color="auto"/>
        <w:right w:val="none" w:sz="0" w:space="0" w:color="auto"/>
      </w:divBdr>
    </w:div>
    <w:div w:id="1023432798">
      <w:bodyDiv w:val="1"/>
      <w:marLeft w:val="0"/>
      <w:marRight w:val="0"/>
      <w:marTop w:val="0"/>
      <w:marBottom w:val="0"/>
      <w:divBdr>
        <w:top w:val="none" w:sz="0" w:space="0" w:color="auto"/>
        <w:left w:val="none" w:sz="0" w:space="0" w:color="auto"/>
        <w:bottom w:val="none" w:sz="0" w:space="0" w:color="auto"/>
        <w:right w:val="none" w:sz="0" w:space="0" w:color="auto"/>
      </w:divBdr>
    </w:div>
    <w:div w:id="1024092692">
      <w:bodyDiv w:val="1"/>
      <w:marLeft w:val="0"/>
      <w:marRight w:val="0"/>
      <w:marTop w:val="0"/>
      <w:marBottom w:val="0"/>
      <w:divBdr>
        <w:top w:val="none" w:sz="0" w:space="0" w:color="auto"/>
        <w:left w:val="none" w:sz="0" w:space="0" w:color="auto"/>
        <w:bottom w:val="none" w:sz="0" w:space="0" w:color="auto"/>
        <w:right w:val="none" w:sz="0" w:space="0" w:color="auto"/>
      </w:divBdr>
      <w:divsChild>
        <w:div w:id="940251">
          <w:marLeft w:val="0"/>
          <w:marRight w:val="0"/>
          <w:marTop w:val="0"/>
          <w:marBottom w:val="0"/>
          <w:divBdr>
            <w:top w:val="none" w:sz="0" w:space="0" w:color="auto"/>
            <w:left w:val="none" w:sz="0" w:space="0" w:color="auto"/>
            <w:bottom w:val="none" w:sz="0" w:space="0" w:color="auto"/>
            <w:right w:val="none" w:sz="0" w:space="0" w:color="auto"/>
          </w:divBdr>
          <w:divsChild>
            <w:div w:id="206181264">
              <w:marLeft w:val="0"/>
              <w:marRight w:val="0"/>
              <w:marTop w:val="0"/>
              <w:marBottom w:val="0"/>
              <w:divBdr>
                <w:top w:val="none" w:sz="0" w:space="0" w:color="auto"/>
                <w:left w:val="none" w:sz="0" w:space="0" w:color="auto"/>
                <w:bottom w:val="none" w:sz="0" w:space="0" w:color="auto"/>
                <w:right w:val="none" w:sz="0" w:space="0" w:color="auto"/>
              </w:divBdr>
            </w:div>
          </w:divsChild>
        </w:div>
        <w:div w:id="40907065">
          <w:marLeft w:val="0"/>
          <w:marRight w:val="0"/>
          <w:marTop w:val="0"/>
          <w:marBottom w:val="0"/>
          <w:divBdr>
            <w:top w:val="none" w:sz="0" w:space="0" w:color="auto"/>
            <w:left w:val="none" w:sz="0" w:space="0" w:color="auto"/>
            <w:bottom w:val="none" w:sz="0" w:space="0" w:color="auto"/>
            <w:right w:val="none" w:sz="0" w:space="0" w:color="auto"/>
          </w:divBdr>
          <w:divsChild>
            <w:div w:id="1963266633">
              <w:marLeft w:val="0"/>
              <w:marRight w:val="0"/>
              <w:marTop w:val="0"/>
              <w:marBottom w:val="0"/>
              <w:divBdr>
                <w:top w:val="none" w:sz="0" w:space="0" w:color="auto"/>
                <w:left w:val="none" w:sz="0" w:space="0" w:color="auto"/>
                <w:bottom w:val="none" w:sz="0" w:space="0" w:color="auto"/>
                <w:right w:val="none" w:sz="0" w:space="0" w:color="auto"/>
              </w:divBdr>
            </w:div>
          </w:divsChild>
        </w:div>
        <w:div w:id="145360975">
          <w:marLeft w:val="0"/>
          <w:marRight w:val="0"/>
          <w:marTop w:val="0"/>
          <w:marBottom w:val="0"/>
          <w:divBdr>
            <w:top w:val="none" w:sz="0" w:space="0" w:color="auto"/>
            <w:left w:val="none" w:sz="0" w:space="0" w:color="auto"/>
            <w:bottom w:val="none" w:sz="0" w:space="0" w:color="auto"/>
            <w:right w:val="none" w:sz="0" w:space="0" w:color="auto"/>
          </w:divBdr>
          <w:divsChild>
            <w:div w:id="680668383">
              <w:marLeft w:val="0"/>
              <w:marRight w:val="0"/>
              <w:marTop w:val="0"/>
              <w:marBottom w:val="0"/>
              <w:divBdr>
                <w:top w:val="none" w:sz="0" w:space="0" w:color="auto"/>
                <w:left w:val="none" w:sz="0" w:space="0" w:color="auto"/>
                <w:bottom w:val="none" w:sz="0" w:space="0" w:color="auto"/>
                <w:right w:val="none" w:sz="0" w:space="0" w:color="auto"/>
              </w:divBdr>
            </w:div>
          </w:divsChild>
        </w:div>
        <w:div w:id="149836889">
          <w:marLeft w:val="0"/>
          <w:marRight w:val="0"/>
          <w:marTop w:val="0"/>
          <w:marBottom w:val="0"/>
          <w:divBdr>
            <w:top w:val="none" w:sz="0" w:space="0" w:color="auto"/>
            <w:left w:val="none" w:sz="0" w:space="0" w:color="auto"/>
            <w:bottom w:val="none" w:sz="0" w:space="0" w:color="auto"/>
            <w:right w:val="none" w:sz="0" w:space="0" w:color="auto"/>
          </w:divBdr>
          <w:divsChild>
            <w:div w:id="1289121463">
              <w:marLeft w:val="0"/>
              <w:marRight w:val="0"/>
              <w:marTop w:val="0"/>
              <w:marBottom w:val="0"/>
              <w:divBdr>
                <w:top w:val="none" w:sz="0" w:space="0" w:color="auto"/>
                <w:left w:val="none" w:sz="0" w:space="0" w:color="auto"/>
                <w:bottom w:val="none" w:sz="0" w:space="0" w:color="auto"/>
                <w:right w:val="none" w:sz="0" w:space="0" w:color="auto"/>
              </w:divBdr>
            </w:div>
          </w:divsChild>
        </w:div>
        <w:div w:id="180120854">
          <w:marLeft w:val="0"/>
          <w:marRight w:val="0"/>
          <w:marTop w:val="0"/>
          <w:marBottom w:val="0"/>
          <w:divBdr>
            <w:top w:val="none" w:sz="0" w:space="0" w:color="auto"/>
            <w:left w:val="none" w:sz="0" w:space="0" w:color="auto"/>
            <w:bottom w:val="none" w:sz="0" w:space="0" w:color="auto"/>
            <w:right w:val="none" w:sz="0" w:space="0" w:color="auto"/>
          </w:divBdr>
          <w:divsChild>
            <w:div w:id="1310400751">
              <w:marLeft w:val="0"/>
              <w:marRight w:val="0"/>
              <w:marTop w:val="0"/>
              <w:marBottom w:val="0"/>
              <w:divBdr>
                <w:top w:val="none" w:sz="0" w:space="0" w:color="auto"/>
                <w:left w:val="none" w:sz="0" w:space="0" w:color="auto"/>
                <w:bottom w:val="none" w:sz="0" w:space="0" w:color="auto"/>
                <w:right w:val="none" w:sz="0" w:space="0" w:color="auto"/>
              </w:divBdr>
            </w:div>
          </w:divsChild>
        </w:div>
        <w:div w:id="180319237">
          <w:marLeft w:val="0"/>
          <w:marRight w:val="0"/>
          <w:marTop w:val="0"/>
          <w:marBottom w:val="0"/>
          <w:divBdr>
            <w:top w:val="none" w:sz="0" w:space="0" w:color="auto"/>
            <w:left w:val="none" w:sz="0" w:space="0" w:color="auto"/>
            <w:bottom w:val="none" w:sz="0" w:space="0" w:color="auto"/>
            <w:right w:val="none" w:sz="0" w:space="0" w:color="auto"/>
          </w:divBdr>
          <w:divsChild>
            <w:div w:id="1321882757">
              <w:marLeft w:val="0"/>
              <w:marRight w:val="0"/>
              <w:marTop w:val="0"/>
              <w:marBottom w:val="0"/>
              <w:divBdr>
                <w:top w:val="none" w:sz="0" w:space="0" w:color="auto"/>
                <w:left w:val="none" w:sz="0" w:space="0" w:color="auto"/>
                <w:bottom w:val="none" w:sz="0" w:space="0" w:color="auto"/>
                <w:right w:val="none" w:sz="0" w:space="0" w:color="auto"/>
              </w:divBdr>
            </w:div>
          </w:divsChild>
        </w:div>
        <w:div w:id="187137016">
          <w:marLeft w:val="0"/>
          <w:marRight w:val="0"/>
          <w:marTop w:val="0"/>
          <w:marBottom w:val="0"/>
          <w:divBdr>
            <w:top w:val="none" w:sz="0" w:space="0" w:color="auto"/>
            <w:left w:val="none" w:sz="0" w:space="0" w:color="auto"/>
            <w:bottom w:val="none" w:sz="0" w:space="0" w:color="auto"/>
            <w:right w:val="none" w:sz="0" w:space="0" w:color="auto"/>
          </w:divBdr>
          <w:divsChild>
            <w:div w:id="812406620">
              <w:marLeft w:val="0"/>
              <w:marRight w:val="0"/>
              <w:marTop w:val="0"/>
              <w:marBottom w:val="0"/>
              <w:divBdr>
                <w:top w:val="none" w:sz="0" w:space="0" w:color="auto"/>
                <w:left w:val="none" w:sz="0" w:space="0" w:color="auto"/>
                <w:bottom w:val="none" w:sz="0" w:space="0" w:color="auto"/>
                <w:right w:val="none" w:sz="0" w:space="0" w:color="auto"/>
              </w:divBdr>
            </w:div>
          </w:divsChild>
        </w:div>
        <w:div w:id="194346086">
          <w:marLeft w:val="0"/>
          <w:marRight w:val="0"/>
          <w:marTop w:val="0"/>
          <w:marBottom w:val="0"/>
          <w:divBdr>
            <w:top w:val="none" w:sz="0" w:space="0" w:color="auto"/>
            <w:left w:val="none" w:sz="0" w:space="0" w:color="auto"/>
            <w:bottom w:val="none" w:sz="0" w:space="0" w:color="auto"/>
            <w:right w:val="none" w:sz="0" w:space="0" w:color="auto"/>
          </w:divBdr>
          <w:divsChild>
            <w:div w:id="1154375994">
              <w:marLeft w:val="0"/>
              <w:marRight w:val="0"/>
              <w:marTop w:val="0"/>
              <w:marBottom w:val="0"/>
              <w:divBdr>
                <w:top w:val="none" w:sz="0" w:space="0" w:color="auto"/>
                <w:left w:val="none" w:sz="0" w:space="0" w:color="auto"/>
                <w:bottom w:val="none" w:sz="0" w:space="0" w:color="auto"/>
                <w:right w:val="none" w:sz="0" w:space="0" w:color="auto"/>
              </w:divBdr>
            </w:div>
          </w:divsChild>
        </w:div>
        <w:div w:id="198054641">
          <w:marLeft w:val="0"/>
          <w:marRight w:val="0"/>
          <w:marTop w:val="0"/>
          <w:marBottom w:val="0"/>
          <w:divBdr>
            <w:top w:val="none" w:sz="0" w:space="0" w:color="auto"/>
            <w:left w:val="none" w:sz="0" w:space="0" w:color="auto"/>
            <w:bottom w:val="none" w:sz="0" w:space="0" w:color="auto"/>
            <w:right w:val="none" w:sz="0" w:space="0" w:color="auto"/>
          </w:divBdr>
          <w:divsChild>
            <w:div w:id="1763641185">
              <w:marLeft w:val="0"/>
              <w:marRight w:val="0"/>
              <w:marTop w:val="0"/>
              <w:marBottom w:val="0"/>
              <w:divBdr>
                <w:top w:val="none" w:sz="0" w:space="0" w:color="auto"/>
                <w:left w:val="none" w:sz="0" w:space="0" w:color="auto"/>
                <w:bottom w:val="none" w:sz="0" w:space="0" w:color="auto"/>
                <w:right w:val="none" w:sz="0" w:space="0" w:color="auto"/>
              </w:divBdr>
            </w:div>
          </w:divsChild>
        </w:div>
        <w:div w:id="253830773">
          <w:marLeft w:val="0"/>
          <w:marRight w:val="0"/>
          <w:marTop w:val="0"/>
          <w:marBottom w:val="0"/>
          <w:divBdr>
            <w:top w:val="none" w:sz="0" w:space="0" w:color="auto"/>
            <w:left w:val="none" w:sz="0" w:space="0" w:color="auto"/>
            <w:bottom w:val="none" w:sz="0" w:space="0" w:color="auto"/>
            <w:right w:val="none" w:sz="0" w:space="0" w:color="auto"/>
          </w:divBdr>
          <w:divsChild>
            <w:div w:id="191042592">
              <w:marLeft w:val="0"/>
              <w:marRight w:val="0"/>
              <w:marTop w:val="0"/>
              <w:marBottom w:val="0"/>
              <w:divBdr>
                <w:top w:val="none" w:sz="0" w:space="0" w:color="auto"/>
                <w:left w:val="none" w:sz="0" w:space="0" w:color="auto"/>
                <w:bottom w:val="none" w:sz="0" w:space="0" w:color="auto"/>
                <w:right w:val="none" w:sz="0" w:space="0" w:color="auto"/>
              </w:divBdr>
            </w:div>
          </w:divsChild>
        </w:div>
        <w:div w:id="257295153">
          <w:marLeft w:val="0"/>
          <w:marRight w:val="0"/>
          <w:marTop w:val="0"/>
          <w:marBottom w:val="0"/>
          <w:divBdr>
            <w:top w:val="none" w:sz="0" w:space="0" w:color="auto"/>
            <w:left w:val="none" w:sz="0" w:space="0" w:color="auto"/>
            <w:bottom w:val="none" w:sz="0" w:space="0" w:color="auto"/>
            <w:right w:val="none" w:sz="0" w:space="0" w:color="auto"/>
          </w:divBdr>
          <w:divsChild>
            <w:div w:id="285162414">
              <w:marLeft w:val="0"/>
              <w:marRight w:val="0"/>
              <w:marTop w:val="0"/>
              <w:marBottom w:val="0"/>
              <w:divBdr>
                <w:top w:val="none" w:sz="0" w:space="0" w:color="auto"/>
                <w:left w:val="none" w:sz="0" w:space="0" w:color="auto"/>
                <w:bottom w:val="none" w:sz="0" w:space="0" w:color="auto"/>
                <w:right w:val="none" w:sz="0" w:space="0" w:color="auto"/>
              </w:divBdr>
            </w:div>
          </w:divsChild>
        </w:div>
        <w:div w:id="282613062">
          <w:marLeft w:val="0"/>
          <w:marRight w:val="0"/>
          <w:marTop w:val="0"/>
          <w:marBottom w:val="0"/>
          <w:divBdr>
            <w:top w:val="none" w:sz="0" w:space="0" w:color="auto"/>
            <w:left w:val="none" w:sz="0" w:space="0" w:color="auto"/>
            <w:bottom w:val="none" w:sz="0" w:space="0" w:color="auto"/>
            <w:right w:val="none" w:sz="0" w:space="0" w:color="auto"/>
          </w:divBdr>
          <w:divsChild>
            <w:div w:id="1822237195">
              <w:marLeft w:val="0"/>
              <w:marRight w:val="0"/>
              <w:marTop w:val="0"/>
              <w:marBottom w:val="0"/>
              <w:divBdr>
                <w:top w:val="none" w:sz="0" w:space="0" w:color="auto"/>
                <w:left w:val="none" w:sz="0" w:space="0" w:color="auto"/>
                <w:bottom w:val="none" w:sz="0" w:space="0" w:color="auto"/>
                <w:right w:val="none" w:sz="0" w:space="0" w:color="auto"/>
              </w:divBdr>
            </w:div>
            <w:div w:id="1845626716">
              <w:marLeft w:val="0"/>
              <w:marRight w:val="0"/>
              <w:marTop w:val="0"/>
              <w:marBottom w:val="0"/>
              <w:divBdr>
                <w:top w:val="none" w:sz="0" w:space="0" w:color="auto"/>
                <w:left w:val="none" w:sz="0" w:space="0" w:color="auto"/>
                <w:bottom w:val="none" w:sz="0" w:space="0" w:color="auto"/>
                <w:right w:val="none" w:sz="0" w:space="0" w:color="auto"/>
              </w:divBdr>
            </w:div>
          </w:divsChild>
        </w:div>
        <w:div w:id="324670340">
          <w:marLeft w:val="0"/>
          <w:marRight w:val="0"/>
          <w:marTop w:val="0"/>
          <w:marBottom w:val="0"/>
          <w:divBdr>
            <w:top w:val="none" w:sz="0" w:space="0" w:color="auto"/>
            <w:left w:val="none" w:sz="0" w:space="0" w:color="auto"/>
            <w:bottom w:val="none" w:sz="0" w:space="0" w:color="auto"/>
            <w:right w:val="none" w:sz="0" w:space="0" w:color="auto"/>
          </w:divBdr>
          <w:divsChild>
            <w:div w:id="2059087302">
              <w:marLeft w:val="0"/>
              <w:marRight w:val="0"/>
              <w:marTop w:val="0"/>
              <w:marBottom w:val="0"/>
              <w:divBdr>
                <w:top w:val="none" w:sz="0" w:space="0" w:color="auto"/>
                <w:left w:val="none" w:sz="0" w:space="0" w:color="auto"/>
                <w:bottom w:val="none" w:sz="0" w:space="0" w:color="auto"/>
                <w:right w:val="none" w:sz="0" w:space="0" w:color="auto"/>
              </w:divBdr>
            </w:div>
          </w:divsChild>
        </w:div>
        <w:div w:id="368839766">
          <w:marLeft w:val="0"/>
          <w:marRight w:val="0"/>
          <w:marTop w:val="0"/>
          <w:marBottom w:val="0"/>
          <w:divBdr>
            <w:top w:val="none" w:sz="0" w:space="0" w:color="auto"/>
            <w:left w:val="none" w:sz="0" w:space="0" w:color="auto"/>
            <w:bottom w:val="none" w:sz="0" w:space="0" w:color="auto"/>
            <w:right w:val="none" w:sz="0" w:space="0" w:color="auto"/>
          </w:divBdr>
          <w:divsChild>
            <w:div w:id="131213022">
              <w:marLeft w:val="0"/>
              <w:marRight w:val="0"/>
              <w:marTop w:val="0"/>
              <w:marBottom w:val="0"/>
              <w:divBdr>
                <w:top w:val="none" w:sz="0" w:space="0" w:color="auto"/>
                <w:left w:val="none" w:sz="0" w:space="0" w:color="auto"/>
                <w:bottom w:val="none" w:sz="0" w:space="0" w:color="auto"/>
                <w:right w:val="none" w:sz="0" w:space="0" w:color="auto"/>
              </w:divBdr>
            </w:div>
            <w:div w:id="1318653279">
              <w:marLeft w:val="0"/>
              <w:marRight w:val="0"/>
              <w:marTop w:val="0"/>
              <w:marBottom w:val="0"/>
              <w:divBdr>
                <w:top w:val="none" w:sz="0" w:space="0" w:color="auto"/>
                <w:left w:val="none" w:sz="0" w:space="0" w:color="auto"/>
                <w:bottom w:val="none" w:sz="0" w:space="0" w:color="auto"/>
                <w:right w:val="none" w:sz="0" w:space="0" w:color="auto"/>
              </w:divBdr>
            </w:div>
          </w:divsChild>
        </w:div>
        <w:div w:id="372115865">
          <w:marLeft w:val="0"/>
          <w:marRight w:val="0"/>
          <w:marTop w:val="0"/>
          <w:marBottom w:val="0"/>
          <w:divBdr>
            <w:top w:val="none" w:sz="0" w:space="0" w:color="auto"/>
            <w:left w:val="none" w:sz="0" w:space="0" w:color="auto"/>
            <w:bottom w:val="none" w:sz="0" w:space="0" w:color="auto"/>
            <w:right w:val="none" w:sz="0" w:space="0" w:color="auto"/>
          </w:divBdr>
          <w:divsChild>
            <w:div w:id="2106489058">
              <w:marLeft w:val="0"/>
              <w:marRight w:val="0"/>
              <w:marTop w:val="0"/>
              <w:marBottom w:val="0"/>
              <w:divBdr>
                <w:top w:val="none" w:sz="0" w:space="0" w:color="auto"/>
                <w:left w:val="none" w:sz="0" w:space="0" w:color="auto"/>
                <w:bottom w:val="none" w:sz="0" w:space="0" w:color="auto"/>
                <w:right w:val="none" w:sz="0" w:space="0" w:color="auto"/>
              </w:divBdr>
            </w:div>
          </w:divsChild>
        </w:div>
        <w:div w:id="478497591">
          <w:marLeft w:val="0"/>
          <w:marRight w:val="0"/>
          <w:marTop w:val="0"/>
          <w:marBottom w:val="0"/>
          <w:divBdr>
            <w:top w:val="none" w:sz="0" w:space="0" w:color="auto"/>
            <w:left w:val="none" w:sz="0" w:space="0" w:color="auto"/>
            <w:bottom w:val="none" w:sz="0" w:space="0" w:color="auto"/>
            <w:right w:val="none" w:sz="0" w:space="0" w:color="auto"/>
          </w:divBdr>
          <w:divsChild>
            <w:div w:id="770244662">
              <w:marLeft w:val="0"/>
              <w:marRight w:val="0"/>
              <w:marTop w:val="0"/>
              <w:marBottom w:val="0"/>
              <w:divBdr>
                <w:top w:val="none" w:sz="0" w:space="0" w:color="auto"/>
                <w:left w:val="none" w:sz="0" w:space="0" w:color="auto"/>
                <w:bottom w:val="none" w:sz="0" w:space="0" w:color="auto"/>
                <w:right w:val="none" w:sz="0" w:space="0" w:color="auto"/>
              </w:divBdr>
            </w:div>
          </w:divsChild>
        </w:div>
        <w:div w:id="525212335">
          <w:marLeft w:val="0"/>
          <w:marRight w:val="0"/>
          <w:marTop w:val="0"/>
          <w:marBottom w:val="0"/>
          <w:divBdr>
            <w:top w:val="none" w:sz="0" w:space="0" w:color="auto"/>
            <w:left w:val="none" w:sz="0" w:space="0" w:color="auto"/>
            <w:bottom w:val="none" w:sz="0" w:space="0" w:color="auto"/>
            <w:right w:val="none" w:sz="0" w:space="0" w:color="auto"/>
          </w:divBdr>
          <w:divsChild>
            <w:div w:id="1835337529">
              <w:marLeft w:val="0"/>
              <w:marRight w:val="0"/>
              <w:marTop w:val="0"/>
              <w:marBottom w:val="0"/>
              <w:divBdr>
                <w:top w:val="none" w:sz="0" w:space="0" w:color="auto"/>
                <w:left w:val="none" w:sz="0" w:space="0" w:color="auto"/>
                <w:bottom w:val="none" w:sz="0" w:space="0" w:color="auto"/>
                <w:right w:val="none" w:sz="0" w:space="0" w:color="auto"/>
              </w:divBdr>
            </w:div>
          </w:divsChild>
        </w:div>
        <w:div w:id="530263662">
          <w:marLeft w:val="0"/>
          <w:marRight w:val="0"/>
          <w:marTop w:val="0"/>
          <w:marBottom w:val="0"/>
          <w:divBdr>
            <w:top w:val="none" w:sz="0" w:space="0" w:color="auto"/>
            <w:left w:val="none" w:sz="0" w:space="0" w:color="auto"/>
            <w:bottom w:val="none" w:sz="0" w:space="0" w:color="auto"/>
            <w:right w:val="none" w:sz="0" w:space="0" w:color="auto"/>
          </w:divBdr>
          <w:divsChild>
            <w:div w:id="59208142">
              <w:marLeft w:val="0"/>
              <w:marRight w:val="0"/>
              <w:marTop w:val="0"/>
              <w:marBottom w:val="0"/>
              <w:divBdr>
                <w:top w:val="none" w:sz="0" w:space="0" w:color="auto"/>
                <w:left w:val="none" w:sz="0" w:space="0" w:color="auto"/>
                <w:bottom w:val="none" w:sz="0" w:space="0" w:color="auto"/>
                <w:right w:val="none" w:sz="0" w:space="0" w:color="auto"/>
              </w:divBdr>
            </w:div>
          </w:divsChild>
        </w:div>
        <w:div w:id="560214260">
          <w:marLeft w:val="0"/>
          <w:marRight w:val="0"/>
          <w:marTop w:val="0"/>
          <w:marBottom w:val="0"/>
          <w:divBdr>
            <w:top w:val="none" w:sz="0" w:space="0" w:color="auto"/>
            <w:left w:val="none" w:sz="0" w:space="0" w:color="auto"/>
            <w:bottom w:val="none" w:sz="0" w:space="0" w:color="auto"/>
            <w:right w:val="none" w:sz="0" w:space="0" w:color="auto"/>
          </w:divBdr>
          <w:divsChild>
            <w:div w:id="1223755245">
              <w:marLeft w:val="0"/>
              <w:marRight w:val="0"/>
              <w:marTop w:val="0"/>
              <w:marBottom w:val="0"/>
              <w:divBdr>
                <w:top w:val="none" w:sz="0" w:space="0" w:color="auto"/>
                <w:left w:val="none" w:sz="0" w:space="0" w:color="auto"/>
                <w:bottom w:val="none" w:sz="0" w:space="0" w:color="auto"/>
                <w:right w:val="none" w:sz="0" w:space="0" w:color="auto"/>
              </w:divBdr>
            </w:div>
            <w:div w:id="1502282413">
              <w:marLeft w:val="0"/>
              <w:marRight w:val="0"/>
              <w:marTop w:val="0"/>
              <w:marBottom w:val="0"/>
              <w:divBdr>
                <w:top w:val="none" w:sz="0" w:space="0" w:color="auto"/>
                <w:left w:val="none" w:sz="0" w:space="0" w:color="auto"/>
                <w:bottom w:val="none" w:sz="0" w:space="0" w:color="auto"/>
                <w:right w:val="none" w:sz="0" w:space="0" w:color="auto"/>
              </w:divBdr>
            </w:div>
          </w:divsChild>
        </w:div>
        <w:div w:id="579481495">
          <w:marLeft w:val="0"/>
          <w:marRight w:val="0"/>
          <w:marTop w:val="0"/>
          <w:marBottom w:val="0"/>
          <w:divBdr>
            <w:top w:val="none" w:sz="0" w:space="0" w:color="auto"/>
            <w:left w:val="none" w:sz="0" w:space="0" w:color="auto"/>
            <w:bottom w:val="none" w:sz="0" w:space="0" w:color="auto"/>
            <w:right w:val="none" w:sz="0" w:space="0" w:color="auto"/>
          </w:divBdr>
          <w:divsChild>
            <w:div w:id="236988009">
              <w:marLeft w:val="0"/>
              <w:marRight w:val="0"/>
              <w:marTop w:val="0"/>
              <w:marBottom w:val="0"/>
              <w:divBdr>
                <w:top w:val="none" w:sz="0" w:space="0" w:color="auto"/>
                <w:left w:val="none" w:sz="0" w:space="0" w:color="auto"/>
                <w:bottom w:val="none" w:sz="0" w:space="0" w:color="auto"/>
                <w:right w:val="none" w:sz="0" w:space="0" w:color="auto"/>
              </w:divBdr>
            </w:div>
            <w:div w:id="1852446602">
              <w:marLeft w:val="0"/>
              <w:marRight w:val="0"/>
              <w:marTop w:val="0"/>
              <w:marBottom w:val="0"/>
              <w:divBdr>
                <w:top w:val="none" w:sz="0" w:space="0" w:color="auto"/>
                <w:left w:val="none" w:sz="0" w:space="0" w:color="auto"/>
                <w:bottom w:val="none" w:sz="0" w:space="0" w:color="auto"/>
                <w:right w:val="none" w:sz="0" w:space="0" w:color="auto"/>
              </w:divBdr>
            </w:div>
          </w:divsChild>
        </w:div>
        <w:div w:id="588003686">
          <w:marLeft w:val="0"/>
          <w:marRight w:val="0"/>
          <w:marTop w:val="0"/>
          <w:marBottom w:val="0"/>
          <w:divBdr>
            <w:top w:val="none" w:sz="0" w:space="0" w:color="auto"/>
            <w:left w:val="none" w:sz="0" w:space="0" w:color="auto"/>
            <w:bottom w:val="none" w:sz="0" w:space="0" w:color="auto"/>
            <w:right w:val="none" w:sz="0" w:space="0" w:color="auto"/>
          </w:divBdr>
          <w:divsChild>
            <w:div w:id="1207643470">
              <w:marLeft w:val="0"/>
              <w:marRight w:val="0"/>
              <w:marTop w:val="0"/>
              <w:marBottom w:val="0"/>
              <w:divBdr>
                <w:top w:val="none" w:sz="0" w:space="0" w:color="auto"/>
                <w:left w:val="none" w:sz="0" w:space="0" w:color="auto"/>
                <w:bottom w:val="none" w:sz="0" w:space="0" w:color="auto"/>
                <w:right w:val="none" w:sz="0" w:space="0" w:color="auto"/>
              </w:divBdr>
            </w:div>
          </w:divsChild>
        </w:div>
        <w:div w:id="707873589">
          <w:marLeft w:val="0"/>
          <w:marRight w:val="0"/>
          <w:marTop w:val="0"/>
          <w:marBottom w:val="0"/>
          <w:divBdr>
            <w:top w:val="none" w:sz="0" w:space="0" w:color="auto"/>
            <w:left w:val="none" w:sz="0" w:space="0" w:color="auto"/>
            <w:bottom w:val="none" w:sz="0" w:space="0" w:color="auto"/>
            <w:right w:val="none" w:sz="0" w:space="0" w:color="auto"/>
          </w:divBdr>
          <w:divsChild>
            <w:div w:id="2103454397">
              <w:marLeft w:val="0"/>
              <w:marRight w:val="0"/>
              <w:marTop w:val="0"/>
              <w:marBottom w:val="0"/>
              <w:divBdr>
                <w:top w:val="none" w:sz="0" w:space="0" w:color="auto"/>
                <w:left w:val="none" w:sz="0" w:space="0" w:color="auto"/>
                <w:bottom w:val="none" w:sz="0" w:space="0" w:color="auto"/>
                <w:right w:val="none" w:sz="0" w:space="0" w:color="auto"/>
              </w:divBdr>
            </w:div>
          </w:divsChild>
        </w:div>
        <w:div w:id="714280318">
          <w:marLeft w:val="0"/>
          <w:marRight w:val="0"/>
          <w:marTop w:val="0"/>
          <w:marBottom w:val="0"/>
          <w:divBdr>
            <w:top w:val="none" w:sz="0" w:space="0" w:color="auto"/>
            <w:left w:val="none" w:sz="0" w:space="0" w:color="auto"/>
            <w:bottom w:val="none" w:sz="0" w:space="0" w:color="auto"/>
            <w:right w:val="none" w:sz="0" w:space="0" w:color="auto"/>
          </w:divBdr>
          <w:divsChild>
            <w:div w:id="2025549619">
              <w:marLeft w:val="0"/>
              <w:marRight w:val="0"/>
              <w:marTop w:val="0"/>
              <w:marBottom w:val="0"/>
              <w:divBdr>
                <w:top w:val="none" w:sz="0" w:space="0" w:color="auto"/>
                <w:left w:val="none" w:sz="0" w:space="0" w:color="auto"/>
                <w:bottom w:val="none" w:sz="0" w:space="0" w:color="auto"/>
                <w:right w:val="none" w:sz="0" w:space="0" w:color="auto"/>
              </w:divBdr>
            </w:div>
          </w:divsChild>
        </w:div>
        <w:div w:id="723913578">
          <w:marLeft w:val="0"/>
          <w:marRight w:val="0"/>
          <w:marTop w:val="0"/>
          <w:marBottom w:val="0"/>
          <w:divBdr>
            <w:top w:val="none" w:sz="0" w:space="0" w:color="auto"/>
            <w:left w:val="none" w:sz="0" w:space="0" w:color="auto"/>
            <w:bottom w:val="none" w:sz="0" w:space="0" w:color="auto"/>
            <w:right w:val="none" w:sz="0" w:space="0" w:color="auto"/>
          </w:divBdr>
          <w:divsChild>
            <w:div w:id="1311902802">
              <w:marLeft w:val="0"/>
              <w:marRight w:val="0"/>
              <w:marTop w:val="0"/>
              <w:marBottom w:val="0"/>
              <w:divBdr>
                <w:top w:val="none" w:sz="0" w:space="0" w:color="auto"/>
                <w:left w:val="none" w:sz="0" w:space="0" w:color="auto"/>
                <w:bottom w:val="none" w:sz="0" w:space="0" w:color="auto"/>
                <w:right w:val="none" w:sz="0" w:space="0" w:color="auto"/>
              </w:divBdr>
            </w:div>
          </w:divsChild>
        </w:div>
        <w:div w:id="741677201">
          <w:marLeft w:val="0"/>
          <w:marRight w:val="0"/>
          <w:marTop w:val="0"/>
          <w:marBottom w:val="0"/>
          <w:divBdr>
            <w:top w:val="none" w:sz="0" w:space="0" w:color="auto"/>
            <w:left w:val="none" w:sz="0" w:space="0" w:color="auto"/>
            <w:bottom w:val="none" w:sz="0" w:space="0" w:color="auto"/>
            <w:right w:val="none" w:sz="0" w:space="0" w:color="auto"/>
          </w:divBdr>
          <w:divsChild>
            <w:div w:id="39520915">
              <w:marLeft w:val="0"/>
              <w:marRight w:val="0"/>
              <w:marTop w:val="0"/>
              <w:marBottom w:val="0"/>
              <w:divBdr>
                <w:top w:val="none" w:sz="0" w:space="0" w:color="auto"/>
                <w:left w:val="none" w:sz="0" w:space="0" w:color="auto"/>
                <w:bottom w:val="none" w:sz="0" w:space="0" w:color="auto"/>
                <w:right w:val="none" w:sz="0" w:space="0" w:color="auto"/>
              </w:divBdr>
            </w:div>
          </w:divsChild>
        </w:div>
        <w:div w:id="751199015">
          <w:marLeft w:val="0"/>
          <w:marRight w:val="0"/>
          <w:marTop w:val="0"/>
          <w:marBottom w:val="0"/>
          <w:divBdr>
            <w:top w:val="none" w:sz="0" w:space="0" w:color="auto"/>
            <w:left w:val="none" w:sz="0" w:space="0" w:color="auto"/>
            <w:bottom w:val="none" w:sz="0" w:space="0" w:color="auto"/>
            <w:right w:val="none" w:sz="0" w:space="0" w:color="auto"/>
          </w:divBdr>
          <w:divsChild>
            <w:div w:id="1036466131">
              <w:marLeft w:val="0"/>
              <w:marRight w:val="0"/>
              <w:marTop w:val="0"/>
              <w:marBottom w:val="0"/>
              <w:divBdr>
                <w:top w:val="none" w:sz="0" w:space="0" w:color="auto"/>
                <w:left w:val="none" w:sz="0" w:space="0" w:color="auto"/>
                <w:bottom w:val="none" w:sz="0" w:space="0" w:color="auto"/>
                <w:right w:val="none" w:sz="0" w:space="0" w:color="auto"/>
              </w:divBdr>
            </w:div>
            <w:div w:id="1399867796">
              <w:marLeft w:val="0"/>
              <w:marRight w:val="0"/>
              <w:marTop w:val="0"/>
              <w:marBottom w:val="0"/>
              <w:divBdr>
                <w:top w:val="none" w:sz="0" w:space="0" w:color="auto"/>
                <w:left w:val="none" w:sz="0" w:space="0" w:color="auto"/>
                <w:bottom w:val="none" w:sz="0" w:space="0" w:color="auto"/>
                <w:right w:val="none" w:sz="0" w:space="0" w:color="auto"/>
              </w:divBdr>
            </w:div>
          </w:divsChild>
        </w:div>
        <w:div w:id="769861409">
          <w:marLeft w:val="0"/>
          <w:marRight w:val="0"/>
          <w:marTop w:val="0"/>
          <w:marBottom w:val="0"/>
          <w:divBdr>
            <w:top w:val="none" w:sz="0" w:space="0" w:color="auto"/>
            <w:left w:val="none" w:sz="0" w:space="0" w:color="auto"/>
            <w:bottom w:val="none" w:sz="0" w:space="0" w:color="auto"/>
            <w:right w:val="none" w:sz="0" w:space="0" w:color="auto"/>
          </w:divBdr>
          <w:divsChild>
            <w:div w:id="1229346790">
              <w:marLeft w:val="0"/>
              <w:marRight w:val="0"/>
              <w:marTop w:val="0"/>
              <w:marBottom w:val="0"/>
              <w:divBdr>
                <w:top w:val="none" w:sz="0" w:space="0" w:color="auto"/>
                <w:left w:val="none" w:sz="0" w:space="0" w:color="auto"/>
                <w:bottom w:val="none" w:sz="0" w:space="0" w:color="auto"/>
                <w:right w:val="none" w:sz="0" w:space="0" w:color="auto"/>
              </w:divBdr>
            </w:div>
          </w:divsChild>
        </w:div>
        <w:div w:id="797339512">
          <w:marLeft w:val="0"/>
          <w:marRight w:val="0"/>
          <w:marTop w:val="0"/>
          <w:marBottom w:val="0"/>
          <w:divBdr>
            <w:top w:val="none" w:sz="0" w:space="0" w:color="auto"/>
            <w:left w:val="none" w:sz="0" w:space="0" w:color="auto"/>
            <w:bottom w:val="none" w:sz="0" w:space="0" w:color="auto"/>
            <w:right w:val="none" w:sz="0" w:space="0" w:color="auto"/>
          </w:divBdr>
          <w:divsChild>
            <w:div w:id="86733580">
              <w:marLeft w:val="0"/>
              <w:marRight w:val="0"/>
              <w:marTop w:val="0"/>
              <w:marBottom w:val="0"/>
              <w:divBdr>
                <w:top w:val="none" w:sz="0" w:space="0" w:color="auto"/>
                <w:left w:val="none" w:sz="0" w:space="0" w:color="auto"/>
                <w:bottom w:val="none" w:sz="0" w:space="0" w:color="auto"/>
                <w:right w:val="none" w:sz="0" w:space="0" w:color="auto"/>
              </w:divBdr>
            </w:div>
          </w:divsChild>
        </w:div>
        <w:div w:id="832184363">
          <w:marLeft w:val="0"/>
          <w:marRight w:val="0"/>
          <w:marTop w:val="0"/>
          <w:marBottom w:val="0"/>
          <w:divBdr>
            <w:top w:val="none" w:sz="0" w:space="0" w:color="auto"/>
            <w:left w:val="none" w:sz="0" w:space="0" w:color="auto"/>
            <w:bottom w:val="none" w:sz="0" w:space="0" w:color="auto"/>
            <w:right w:val="none" w:sz="0" w:space="0" w:color="auto"/>
          </w:divBdr>
          <w:divsChild>
            <w:div w:id="100536429">
              <w:marLeft w:val="0"/>
              <w:marRight w:val="0"/>
              <w:marTop w:val="0"/>
              <w:marBottom w:val="0"/>
              <w:divBdr>
                <w:top w:val="none" w:sz="0" w:space="0" w:color="auto"/>
                <w:left w:val="none" w:sz="0" w:space="0" w:color="auto"/>
                <w:bottom w:val="none" w:sz="0" w:space="0" w:color="auto"/>
                <w:right w:val="none" w:sz="0" w:space="0" w:color="auto"/>
              </w:divBdr>
            </w:div>
            <w:div w:id="148984271">
              <w:marLeft w:val="0"/>
              <w:marRight w:val="0"/>
              <w:marTop w:val="0"/>
              <w:marBottom w:val="0"/>
              <w:divBdr>
                <w:top w:val="none" w:sz="0" w:space="0" w:color="auto"/>
                <w:left w:val="none" w:sz="0" w:space="0" w:color="auto"/>
                <w:bottom w:val="none" w:sz="0" w:space="0" w:color="auto"/>
                <w:right w:val="none" w:sz="0" w:space="0" w:color="auto"/>
              </w:divBdr>
            </w:div>
          </w:divsChild>
        </w:div>
        <w:div w:id="865557857">
          <w:marLeft w:val="0"/>
          <w:marRight w:val="0"/>
          <w:marTop w:val="0"/>
          <w:marBottom w:val="0"/>
          <w:divBdr>
            <w:top w:val="none" w:sz="0" w:space="0" w:color="auto"/>
            <w:left w:val="none" w:sz="0" w:space="0" w:color="auto"/>
            <w:bottom w:val="none" w:sz="0" w:space="0" w:color="auto"/>
            <w:right w:val="none" w:sz="0" w:space="0" w:color="auto"/>
          </w:divBdr>
          <w:divsChild>
            <w:div w:id="633489506">
              <w:marLeft w:val="0"/>
              <w:marRight w:val="0"/>
              <w:marTop w:val="0"/>
              <w:marBottom w:val="0"/>
              <w:divBdr>
                <w:top w:val="none" w:sz="0" w:space="0" w:color="auto"/>
                <w:left w:val="none" w:sz="0" w:space="0" w:color="auto"/>
                <w:bottom w:val="none" w:sz="0" w:space="0" w:color="auto"/>
                <w:right w:val="none" w:sz="0" w:space="0" w:color="auto"/>
              </w:divBdr>
            </w:div>
            <w:div w:id="843016052">
              <w:marLeft w:val="0"/>
              <w:marRight w:val="0"/>
              <w:marTop w:val="0"/>
              <w:marBottom w:val="0"/>
              <w:divBdr>
                <w:top w:val="none" w:sz="0" w:space="0" w:color="auto"/>
                <w:left w:val="none" w:sz="0" w:space="0" w:color="auto"/>
                <w:bottom w:val="none" w:sz="0" w:space="0" w:color="auto"/>
                <w:right w:val="none" w:sz="0" w:space="0" w:color="auto"/>
              </w:divBdr>
            </w:div>
            <w:div w:id="1163006338">
              <w:marLeft w:val="0"/>
              <w:marRight w:val="0"/>
              <w:marTop w:val="0"/>
              <w:marBottom w:val="0"/>
              <w:divBdr>
                <w:top w:val="none" w:sz="0" w:space="0" w:color="auto"/>
                <w:left w:val="none" w:sz="0" w:space="0" w:color="auto"/>
                <w:bottom w:val="none" w:sz="0" w:space="0" w:color="auto"/>
                <w:right w:val="none" w:sz="0" w:space="0" w:color="auto"/>
              </w:divBdr>
            </w:div>
            <w:div w:id="1650865390">
              <w:marLeft w:val="0"/>
              <w:marRight w:val="0"/>
              <w:marTop w:val="0"/>
              <w:marBottom w:val="0"/>
              <w:divBdr>
                <w:top w:val="none" w:sz="0" w:space="0" w:color="auto"/>
                <w:left w:val="none" w:sz="0" w:space="0" w:color="auto"/>
                <w:bottom w:val="none" w:sz="0" w:space="0" w:color="auto"/>
                <w:right w:val="none" w:sz="0" w:space="0" w:color="auto"/>
              </w:divBdr>
            </w:div>
            <w:div w:id="1723021521">
              <w:marLeft w:val="0"/>
              <w:marRight w:val="0"/>
              <w:marTop w:val="0"/>
              <w:marBottom w:val="0"/>
              <w:divBdr>
                <w:top w:val="none" w:sz="0" w:space="0" w:color="auto"/>
                <w:left w:val="none" w:sz="0" w:space="0" w:color="auto"/>
                <w:bottom w:val="none" w:sz="0" w:space="0" w:color="auto"/>
                <w:right w:val="none" w:sz="0" w:space="0" w:color="auto"/>
              </w:divBdr>
            </w:div>
            <w:div w:id="1868449112">
              <w:marLeft w:val="0"/>
              <w:marRight w:val="0"/>
              <w:marTop w:val="0"/>
              <w:marBottom w:val="0"/>
              <w:divBdr>
                <w:top w:val="none" w:sz="0" w:space="0" w:color="auto"/>
                <w:left w:val="none" w:sz="0" w:space="0" w:color="auto"/>
                <w:bottom w:val="none" w:sz="0" w:space="0" w:color="auto"/>
                <w:right w:val="none" w:sz="0" w:space="0" w:color="auto"/>
              </w:divBdr>
            </w:div>
          </w:divsChild>
        </w:div>
        <w:div w:id="882867824">
          <w:marLeft w:val="0"/>
          <w:marRight w:val="0"/>
          <w:marTop w:val="0"/>
          <w:marBottom w:val="0"/>
          <w:divBdr>
            <w:top w:val="none" w:sz="0" w:space="0" w:color="auto"/>
            <w:left w:val="none" w:sz="0" w:space="0" w:color="auto"/>
            <w:bottom w:val="none" w:sz="0" w:space="0" w:color="auto"/>
            <w:right w:val="none" w:sz="0" w:space="0" w:color="auto"/>
          </w:divBdr>
          <w:divsChild>
            <w:div w:id="1537963428">
              <w:marLeft w:val="0"/>
              <w:marRight w:val="0"/>
              <w:marTop w:val="0"/>
              <w:marBottom w:val="0"/>
              <w:divBdr>
                <w:top w:val="none" w:sz="0" w:space="0" w:color="auto"/>
                <w:left w:val="none" w:sz="0" w:space="0" w:color="auto"/>
                <w:bottom w:val="none" w:sz="0" w:space="0" w:color="auto"/>
                <w:right w:val="none" w:sz="0" w:space="0" w:color="auto"/>
              </w:divBdr>
            </w:div>
          </w:divsChild>
        </w:div>
        <w:div w:id="886255701">
          <w:marLeft w:val="0"/>
          <w:marRight w:val="0"/>
          <w:marTop w:val="0"/>
          <w:marBottom w:val="0"/>
          <w:divBdr>
            <w:top w:val="none" w:sz="0" w:space="0" w:color="auto"/>
            <w:left w:val="none" w:sz="0" w:space="0" w:color="auto"/>
            <w:bottom w:val="none" w:sz="0" w:space="0" w:color="auto"/>
            <w:right w:val="none" w:sz="0" w:space="0" w:color="auto"/>
          </w:divBdr>
          <w:divsChild>
            <w:div w:id="197669436">
              <w:marLeft w:val="0"/>
              <w:marRight w:val="0"/>
              <w:marTop w:val="0"/>
              <w:marBottom w:val="0"/>
              <w:divBdr>
                <w:top w:val="none" w:sz="0" w:space="0" w:color="auto"/>
                <w:left w:val="none" w:sz="0" w:space="0" w:color="auto"/>
                <w:bottom w:val="none" w:sz="0" w:space="0" w:color="auto"/>
                <w:right w:val="none" w:sz="0" w:space="0" w:color="auto"/>
              </w:divBdr>
            </w:div>
          </w:divsChild>
        </w:div>
        <w:div w:id="956333111">
          <w:marLeft w:val="0"/>
          <w:marRight w:val="0"/>
          <w:marTop w:val="0"/>
          <w:marBottom w:val="0"/>
          <w:divBdr>
            <w:top w:val="none" w:sz="0" w:space="0" w:color="auto"/>
            <w:left w:val="none" w:sz="0" w:space="0" w:color="auto"/>
            <w:bottom w:val="none" w:sz="0" w:space="0" w:color="auto"/>
            <w:right w:val="none" w:sz="0" w:space="0" w:color="auto"/>
          </w:divBdr>
          <w:divsChild>
            <w:div w:id="899562515">
              <w:marLeft w:val="0"/>
              <w:marRight w:val="0"/>
              <w:marTop w:val="0"/>
              <w:marBottom w:val="0"/>
              <w:divBdr>
                <w:top w:val="none" w:sz="0" w:space="0" w:color="auto"/>
                <w:left w:val="none" w:sz="0" w:space="0" w:color="auto"/>
                <w:bottom w:val="none" w:sz="0" w:space="0" w:color="auto"/>
                <w:right w:val="none" w:sz="0" w:space="0" w:color="auto"/>
              </w:divBdr>
            </w:div>
          </w:divsChild>
        </w:div>
        <w:div w:id="982195201">
          <w:marLeft w:val="0"/>
          <w:marRight w:val="0"/>
          <w:marTop w:val="0"/>
          <w:marBottom w:val="0"/>
          <w:divBdr>
            <w:top w:val="none" w:sz="0" w:space="0" w:color="auto"/>
            <w:left w:val="none" w:sz="0" w:space="0" w:color="auto"/>
            <w:bottom w:val="none" w:sz="0" w:space="0" w:color="auto"/>
            <w:right w:val="none" w:sz="0" w:space="0" w:color="auto"/>
          </w:divBdr>
          <w:divsChild>
            <w:div w:id="1700357172">
              <w:marLeft w:val="0"/>
              <w:marRight w:val="0"/>
              <w:marTop w:val="0"/>
              <w:marBottom w:val="0"/>
              <w:divBdr>
                <w:top w:val="none" w:sz="0" w:space="0" w:color="auto"/>
                <w:left w:val="none" w:sz="0" w:space="0" w:color="auto"/>
                <w:bottom w:val="none" w:sz="0" w:space="0" w:color="auto"/>
                <w:right w:val="none" w:sz="0" w:space="0" w:color="auto"/>
              </w:divBdr>
            </w:div>
          </w:divsChild>
        </w:div>
        <w:div w:id="1033775189">
          <w:marLeft w:val="0"/>
          <w:marRight w:val="0"/>
          <w:marTop w:val="0"/>
          <w:marBottom w:val="0"/>
          <w:divBdr>
            <w:top w:val="none" w:sz="0" w:space="0" w:color="auto"/>
            <w:left w:val="none" w:sz="0" w:space="0" w:color="auto"/>
            <w:bottom w:val="none" w:sz="0" w:space="0" w:color="auto"/>
            <w:right w:val="none" w:sz="0" w:space="0" w:color="auto"/>
          </w:divBdr>
          <w:divsChild>
            <w:div w:id="523830697">
              <w:marLeft w:val="0"/>
              <w:marRight w:val="0"/>
              <w:marTop w:val="0"/>
              <w:marBottom w:val="0"/>
              <w:divBdr>
                <w:top w:val="none" w:sz="0" w:space="0" w:color="auto"/>
                <w:left w:val="none" w:sz="0" w:space="0" w:color="auto"/>
                <w:bottom w:val="none" w:sz="0" w:space="0" w:color="auto"/>
                <w:right w:val="none" w:sz="0" w:space="0" w:color="auto"/>
              </w:divBdr>
            </w:div>
            <w:div w:id="564802334">
              <w:marLeft w:val="0"/>
              <w:marRight w:val="0"/>
              <w:marTop w:val="0"/>
              <w:marBottom w:val="0"/>
              <w:divBdr>
                <w:top w:val="none" w:sz="0" w:space="0" w:color="auto"/>
                <w:left w:val="none" w:sz="0" w:space="0" w:color="auto"/>
                <w:bottom w:val="none" w:sz="0" w:space="0" w:color="auto"/>
                <w:right w:val="none" w:sz="0" w:space="0" w:color="auto"/>
              </w:divBdr>
            </w:div>
          </w:divsChild>
        </w:div>
        <w:div w:id="1047529662">
          <w:marLeft w:val="0"/>
          <w:marRight w:val="0"/>
          <w:marTop w:val="0"/>
          <w:marBottom w:val="0"/>
          <w:divBdr>
            <w:top w:val="none" w:sz="0" w:space="0" w:color="auto"/>
            <w:left w:val="none" w:sz="0" w:space="0" w:color="auto"/>
            <w:bottom w:val="none" w:sz="0" w:space="0" w:color="auto"/>
            <w:right w:val="none" w:sz="0" w:space="0" w:color="auto"/>
          </w:divBdr>
          <w:divsChild>
            <w:div w:id="965694828">
              <w:marLeft w:val="0"/>
              <w:marRight w:val="0"/>
              <w:marTop w:val="0"/>
              <w:marBottom w:val="0"/>
              <w:divBdr>
                <w:top w:val="none" w:sz="0" w:space="0" w:color="auto"/>
                <w:left w:val="none" w:sz="0" w:space="0" w:color="auto"/>
                <w:bottom w:val="none" w:sz="0" w:space="0" w:color="auto"/>
                <w:right w:val="none" w:sz="0" w:space="0" w:color="auto"/>
              </w:divBdr>
            </w:div>
          </w:divsChild>
        </w:div>
        <w:div w:id="1052580340">
          <w:marLeft w:val="0"/>
          <w:marRight w:val="0"/>
          <w:marTop w:val="0"/>
          <w:marBottom w:val="0"/>
          <w:divBdr>
            <w:top w:val="none" w:sz="0" w:space="0" w:color="auto"/>
            <w:left w:val="none" w:sz="0" w:space="0" w:color="auto"/>
            <w:bottom w:val="none" w:sz="0" w:space="0" w:color="auto"/>
            <w:right w:val="none" w:sz="0" w:space="0" w:color="auto"/>
          </w:divBdr>
          <w:divsChild>
            <w:div w:id="167838048">
              <w:marLeft w:val="0"/>
              <w:marRight w:val="0"/>
              <w:marTop w:val="0"/>
              <w:marBottom w:val="0"/>
              <w:divBdr>
                <w:top w:val="none" w:sz="0" w:space="0" w:color="auto"/>
                <w:left w:val="none" w:sz="0" w:space="0" w:color="auto"/>
                <w:bottom w:val="none" w:sz="0" w:space="0" w:color="auto"/>
                <w:right w:val="none" w:sz="0" w:space="0" w:color="auto"/>
              </w:divBdr>
            </w:div>
          </w:divsChild>
        </w:div>
        <w:div w:id="1066226859">
          <w:marLeft w:val="0"/>
          <w:marRight w:val="0"/>
          <w:marTop w:val="0"/>
          <w:marBottom w:val="0"/>
          <w:divBdr>
            <w:top w:val="none" w:sz="0" w:space="0" w:color="auto"/>
            <w:left w:val="none" w:sz="0" w:space="0" w:color="auto"/>
            <w:bottom w:val="none" w:sz="0" w:space="0" w:color="auto"/>
            <w:right w:val="none" w:sz="0" w:space="0" w:color="auto"/>
          </w:divBdr>
          <w:divsChild>
            <w:div w:id="176891401">
              <w:marLeft w:val="0"/>
              <w:marRight w:val="0"/>
              <w:marTop w:val="0"/>
              <w:marBottom w:val="0"/>
              <w:divBdr>
                <w:top w:val="none" w:sz="0" w:space="0" w:color="auto"/>
                <w:left w:val="none" w:sz="0" w:space="0" w:color="auto"/>
                <w:bottom w:val="none" w:sz="0" w:space="0" w:color="auto"/>
                <w:right w:val="none" w:sz="0" w:space="0" w:color="auto"/>
              </w:divBdr>
            </w:div>
          </w:divsChild>
        </w:div>
        <w:div w:id="1083450921">
          <w:marLeft w:val="0"/>
          <w:marRight w:val="0"/>
          <w:marTop w:val="0"/>
          <w:marBottom w:val="0"/>
          <w:divBdr>
            <w:top w:val="none" w:sz="0" w:space="0" w:color="auto"/>
            <w:left w:val="none" w:sz="0" w:space="0" w:color="auto"/>
            <w:bottom w:val="none" w:sz="0" w:space="0" w:color="auto"/>
            <w:right w:val="none" w:sz="0" w:space="0" w:color="auto"/>
          </w:divBdr>
          <w:divsChild>
            <w:div w:id="867566841">
              <w:marLeft w:val="0"/>
              <w:marRight w:val="0"/>
              <w:marTop w:val="0"/>
              <w:marBottom w:val="0"/>
              <w:divBdr>
                <w:top w:val="none" w:sz="0" w:space="0" w:color="auto"/>
                <w:left w:val="none" w:sz="0" w:space="0" w:color="auto"/>
                <w:bottom w:val="none" w:sz="0" w:space="0" w:color="auto"/>
                <w:right w:val="none" w:sz="0" w:space="0" w:color="auto"/>
              </w:divBdr>
            </w:div>
          </w:divsChild>
        </w:div>
        <w:div w:id="1099064982">
          <w:marLeft w:val="0"/>
          <w:marRight w:val="0"/>
          <w:marTop w:val="0"/>
          <w:marBottom w:val="0"/>
          <w:divBdr>
            <w:top w:val="none" w:sz="0" w:space="0" w:color="auto"/>
            <w:left w:val="none" w:sz="0" w:space="0" w:color="auto"/>
            <w:bottom w:val="none" w:sz="0" w:space="0" w:color="auto"/>
            <w:right w:val="none" w:sz="0" w:space="0" w:color="auto"/>
          </w:divBdr>
          <w:divsChild>
            <w:div w:id="1823233799">
              <w:marLeft w:val="0"/>
              <w:marRight w:val="0"/>
              <w:marTop w:val="0"/>
              <w:marBottom w:val="0"/>
              <w:divBdr>
                <w:top w:val="none" w:sz="0" w:space="0" w:color="auto"/>
                <w:left w:val="none" w:sz="0" w:space="0" w:color="auto"/>
                <w:bottom w:val="none" w:sz="0" w:space="0" w:color="auto"/>
                <w:right w:val="none" w:sz="0" w:space="0" w:color="auto"/>
              </w:divBdr>
            </w:div>
          </w:divsChild>
        </w:div>
        <w:div w:id="1135562838">
          <w:marLeft w:val="0"/>
          <w:marRight w:val="0"/>
          <w:marTop w:val="0"/>
          <w:marBottom w:val="0"/>
          <w:divBdr>
            <w:top w:val="none" w:sz="0" w:space="0" w:color="auto"/>
            <w:left w:val="none" w:sz="0" w:space="0" w:color="auto"/>
            <w:bottom w:val="none" w:sz="0" w:space="0" w:color="auto"/>
            <w:right w:val="none" w:sz="0" w:space="0" w:color="auto"/>
          </w:divBdr>
          <w:divsChild>
            <w:div w:id="1637251673">
              <w:marLeft w:val="0"/>
              <w:marRight w:val="0"/>
              <w:marTop w:val="0"/>
              <w:marBottom w:val="0"/>
              <w:divBdr>
                <w:top w:val="none" w:sz="0" w:space="0" w:color="auto"/>
                <w:left w:val="none" w:sz="0" w:space="0" w:color="auto"/>
                <w:bottom w:val="none" w:sz="0" w:space="0" w:color="auto"/>
                <w:right w:val="none" w:sz="0" w:space="0" w:color="auto"/>
              </w:divBdr>
            </w:div>
          </w:divsChild>
        </w:div>
        <w:div w:id="1191918443">
          <w:marLeft w:val="0"/>
          <w:marRight w:val="0"/>
          <w:marTop w:val="0"/>
          <w:marBottom w:val="0"/>
          <w:divBdr>
            <w:top w:val="none" w:sz="0" w:space="0" w:color="auto"/>
            <w:left w:val="none" w:sz="0" w:space="0" w:color="auto"/>
            <w:bottom w:val="none" w:sz="0" w:space="0" w:color="auto"/>
            <w:right w:val="none" w:sz="0" w:space="0" w:color="auto"/>
          </w:divBdr>
          <w:divsChild>
            <w:div w:id="279338947">
              <w:marLeft w:val="0"/>
              <w:marRight w:val="0"/>
              <w:marTop w:val="0"/>
              <w:marBottom w:val="0"/>
              <w:divBdr>
                <w:top w:val="none" w:sz="0" w:space="0" w:color="auto"/>
                <w:left w:val="none" w:sz="0" w:space="0" w:color="auto"/>
                <w:bottom w:val="none" w:sz="0" w:space="0" w:color="auto"/>
                <w:right w:val="none" w:sz="0" w:space="0" w:color="auto"/>
              </w:divBdr>
            </w:div>
            <w:div w:id="1769962009">
              <w:marLeft w:val="0"/>
              <w:marRight w:val="0"/>
              <w:marTop w:val="0"/>
              <w:marBottom w:val="0"/>
              <w:divBdr>
                <w:top w:val="none" w:sz="0" w:space="0" w:color="auto"/>
                <w:left w:val="none" w:sz="0" w:space="0" w:color="auto"/>
                <w:bottom w:val="none" w:sz="0" w:space="0" w:color="auto"/>
                <w:right w:val="none" w:sz="0" w:space="0" w:color="auto"/>
              </w:divBdr>
            </w:div>
          </w:divsChild>
        </w:div>
        <w:div w:id="1205873078">
          <w:marLeft w:val="0"/>
          <w:marRight w:val="0"/>
          <w:marTop w:val="0"/>
          <w:marBottom w:val="0"/>
          <w:divBdr>
            <w:top w:val="none" w:sz="0" w:space="0" w:color="auto"/>
            <w:left w:val="none" w:sz="0" w:space="0" w:color="auto"/>
            <w:bottom w:val="none" w:sz="0" w:space="0" w:color="auto"/>
            <w:right w:val="none" w:sz="0" w:space="0" w:color="auto"/>
          </w:divBdr>
          <w:divsChild>
            <w:div w:id="77100402">
              <w:marLeft w:val="0"/>
              <w:marRight w:val="0"/>
              <w:marTop w:val="0"/>
              <w:marBottom w:val="0"/>
              <w:divBdr>
                <w:top w:val="none" w:sz="0" w:space="0" w:color="auto"/>
                <w:left w:val="none" w:sz="0" w:space="0" w:color="auto"/>
                <w:bottom w:val="none" w:sz="0" w:space="0" w:color="auto"/>
                <w:right w:val="none" w:sz="0" w:space="0" w:color="auto"/>
              </w:divBdr>
            </w:div>
          </w:divsChild>
        </w:div>
        <w:div w:id="1230916947">
          <w:marLeft w:val="0"/>
          <w:marRight w:val="0"/>
          <w:marTop w:val="0"/>
          <w:marBottom w:val="0"/>
          <w:divBdr>
            <w:top w:val="none" w:sz="0" w:space="0" w:color="auto"/>
            <w:left w:val="none" w:sz="0" w:space="0" w:color="auto"/>
            <w:bottom w:val="none" w:sz="0" w:space="0" w:color="auto"/>
            <w:right w:val="none" w:sz="0" w:space="0" w:color="auto"/>
          </w:divBdr>
          <w:divsChild>
            <w:div w:id="1380319831">
              <w:marLeft w:val="0"/>
              <w:marRight w:val="0"/>
              <w:marTop w:val="0"/>
              <w:marBottom w:val="0"/>
              <w:divBdr>
                <w:top w:val="none" w:sz="0" w:space="0" w:color="auto"/>
                <w:left w:val="none" w:sz="0" w:space="0" w:color="auto"/>
                <w:bottom w:val="none" w:sz="0" w:space="0" w:color="auto"/>
                <w:right w:val="none" w:sz="0" w:space="0" w:color="auto"/>
              </w:divBdr>
            </w:div>
          </w:divsChild>
        </w:div>
        <w:div w:id="1245335073">
          <w:marLeft w:val="0"/>
          <w:marRight w:val="0"/>
          <w:marTop w:val="0"/>
          <w:marBottom w:val="0"/>
          <w:divBdr>
            <w:top w:val="none" w:sz="0" w:space="0" w:color="auto"/>
            <w:left w:val="none" w:sz="0" w:space="0" w:color="auto"/>
            <w:bottom w:val="none" w:sz="0" w:space="0" w:color="auto"/>
            <w:right w:val="none" w:sz="0" w:space="0" w:color="auto"/>
          </w:divBdr>
          <w:divsChild>
            <w:div w:id="1958825721">
              <w:marLeft w:val="0"/>
              <w:marRight w:val="0"/>
              <w:marTop w:val="0"/>
              <w:marBottom w:val="0"/>
              <w:divBdr>
                <w:top w:val="none" w:sz="0" w:space="0" w:color="auto"/>
                <w:left w:val="none" w:sz="0" w:space="0" w:color="auto"/>
                <w:bottom w:val="none" w:sz="0" w:space="0" w:color="auto"/>
                <w:right w:val="none" w:sz="0" w:space="0" w:color="auto"/>
              </w:divBdr>
            </w:div>
          </w:divsChild>
        </w:div>
        <w:div w:id="1275096336">
          <w:marLeft w:val="0"/>
          <w:marRight w:val="0"/>
          <w:marTop w:val="0"/>
          <w:marBottom w:val="0"/>
          <w:divBdr>
            <w:top w:val="none" w:sz="0" w:space="0" w:color="auto"/>
            <w:left w:val="none" w:sz="0" w:space="0" w:color="auto"/>
            <w:bottom w:val="none" w:sz="0" w:space="0" w:color="auto"/>
            <w:right w:val="none" w:sz="0" w:space="0" w:color="auto"/>
          </w:divBdr>
          <w:divsChild>
            <w:div w:id="1678729501">
              <w:marLeft w:val="0"/>
              <w:marRight w:val="0"/>
              <w:marTop w:val="0"/>
              <w:marBottom w:val="0"/>
              <w:divBdr>
                <w:top w:val="none" w:sz="0" w:space="0" w:color="auto"/>
                <w:left w:val="none" w:sz="0" w:space="0" w:color="auto"/>
                <w:bottom w:val="none" w:sz="0" w:space="0" w:color="auto"/>
                <w:right w:val="none" w:sz="0" w:space="0" w:color="auto"/>
              </w:divBdr>
            </w:div>
          </w:divsChild>
        </w:div>
        <w:div w:id="1305046502">
          <w:marLeft w:val="0"/>
          <w:marRight w:val="0"/>
          <w:marTop w:val="0"/>
          <w:marBottom w:val="0"/>
          <w:divBdr>
            <w:top w:val="none" w:sz="0" w:space="0" w:color="auto"/>
            <w:left w:val="none" w:sz="0" w:space="0" w:color="auto"/>
            <w:bottom w:val="none" w:sz="0" w:space="0" w:color="auto"/>
            <w:right w:val="none" w:sz="0" w:space="0" w:color="auto"/>
          </w:divBdr>
          <w:divsChild>
            <w:div w:id="461584233">
              <w:marLeft w:val="0"/>
              <w:marRight w:val="0"/>
              <w:marTop w:val="0"/>
              <w:marBottom w:val="0"/>
              <w:divBdr>
                <w:top w:val="none" w:sz="0" w:space="0" w:color="auto"/>
                <w:left w:val="none" w:sz="0" w:space="0" w:color="auto"/>
                <w:bottom w:val="none" w:sz="0" w:space="0" w:color="auto"/>
                <w:right w:val="none" w:sz="0" w:space="0" w:color="auto"/>
              </w:divBdr>
            </w:div>
          </w:divsChild>
        </w:div>
        <w:div w:id="1312052554">
          <w:marLeft w:val="0"/>
          <w:marRight w:val="0"/>
          <w:marTop w:val="0"/>
          <w:marBottom w:val="0"/>
          <w:divBdr>
            <w:top w:val="none" w:sz="0" w:space="0" w:color="auto"/>
            <w:left w:val="none" w:sz="0" w:space="0" w:color="auto"/>
            <w:bottom w:val="none" w:sz="0" w:space="0" w:color="auto"/>
            <w:right w:val="none" w:sz="0" w:space="0" w:color="auto"/>
          </w:divBdr>
          <w:divsChild>
            <w:div w:id="1466897074">
              <w:marLeft w:val="0"/>
              <w:marRight w:val="0"/>
              <w:marTop w:val="0"/>
              <w:marBottom w:val="0"/>
              <w:divBdr>
                <w:top w:val="none" w:sz="0" w:space="0" w:color="auto"/>
                <w:left w:val="none" w:sz="0" w:space="0" w:color="auto"/>
                <w:bottom w:val="none" w:sz="0" w:space="0" w:color="auto"/>
                <w:right w:val="none" w:sz="0" w:space="0" w:color="auto"/>
              </w:divBdr>
            </w:div>
          </w:divsChild>
        </w:div>
        <w:div w:id="1355114742">
          <w:marLeft w:val="0"/>
          <w:marRight w:val="0"/>
          <w:marTop w:val="0"/>
          <w:marBottom w:val="0"/>
          <w:divBdr>
            <w:top w:val="none" w:sz="0" w:space="0" w:color="auto"/>
            <w:left w:val="none" w:sz="0" w:space="0" w:color="auto"/>
            <w:bottom w:val="none" w:sz="0" w:space="0" w:color="auto"/>
            <w:right w:val="none" w:sz="0" w:space="0" w:color="auto"/>
          </w:divBdr>
          <w:divsChild>
            <w:div w:id="1125270561">
              <w:marLeft w:val="0"/>
              <w:marRight w:val="0"/>
              <w:marTop w:val="0"/>
              <w:marBottom w:val="0"/>
              <w:divBdr>
                <w:top w:val="none" w:sz="0" w:space="0" w:color="auto"/>
                <w:left w:val="none" w:sz="0" w:space="0" w:color="auto"/>
                <w:bottom w:val="none" w:sz="0" w:space="0" w:color="auto"/>
                <w:right w:val="none" w:sz="0" w:space="0" w:color="auto"/>
              </w:divBdr>
            </w:div>
          </w:divsChild>
        </w:div>
        <w:div w:id="1374885793">
          <w:marLeft w:val="0"/>
          <w:marRight w:val="0"/>
          <w:marTop w:val="0"/>
          <w:marBottom w:val="0"/>
          <w:divBdr>
            <w:top w:val="none" w:sz="0" w:space="0" w:color="auto"/>
            <w:left w:val="none" w:sz="0" w:space="0" w:color="auto"/>
            <w:bottom w:val="none" w:sz="0" w:space="0" w:color="auto"/>
            <w:right w:val="none" w:sz="0" w:space="0" w:color="auto"/>
          </w:divBdr>
          <w:divsChild>
            <w:div w:id="1092703063">
              <w:marLeft w:val="0"/>
              <w:marRight w:val="0"/>
              <w:marTop w:val="0"/>
              <w:marBottom w:val="0"/>
              <w:divBdr>
                <w:top w:val="none" w:sz="0" w:space="0" w:color="auto"/>
                <w:left w:val="none" w:sz="0" w:space="0" w:color="auto"/>
                <w:bottom w:val="none" w:sz="0" w:space="0" w:color="auto"/>
                <w:right w:val="none" w:sz="0" w:space="0" w:color="auto"/>
              </w:divBdr>
            </w:div>
            <w:div w:id="1500072630">
              <w:marLeft w:val="0"/>
              <w:marRight w:val="0"/>
              <w:marTop w:val="0"/>
              <w:marBottom w:val="0"/>
              <w:divBdr>
                <w:top w:val="none" w:sz="0" w:space="0" w:color="auto"/>
                <w:left w:val="none" w:sz="0" w:space="0" w:color="auto"/>
                <w:bottom w:val="none" w:sz="0" w:space="0" w:color="auto"/>
                <w:right w:val="none" w:sz="0" w:space="0" w:color="auto"/>
              </w:divBdr>
            </w:div>
            <w:div w:id="1707294886">
              <w:marLeft w:val="0"/>
              <w:marRight w:val="0"/>
              <w:marTop w:val="0"/>
              <w:marBottom w:val="0"/>
              <w:divBdr>
                <w:top w:val="none" w:sz="0" w:space="0" w:color="auto"/>
                <w:left w:val="none" w:sz="0" w:space="0" w:color="auto"/>
                <w:bottom w:val="none" w:sz="0" w:space="0" w:color="auto"/>
                <w:right w:val="none" w:sz="0" w:space="0" w:color="auto"/>
              </w:divBdr>
            </w:div>
          </w:divsChild>
        </w:div>
        <w:div w:id="1403986118">
          <w:marLeft w:val="0"/>
          <w:marRight w:val="0"/>
          <w:marTop w:val="0"/>
          <w:marBottom w:val="0"/>
          <w:divBdr>
            <w:top w:val="none" w:sz="0" w:space="0" w:color="auto"/>
            <w:left w:val="none" w:sz="0" w:space="0" w:color="auto"/>
            <w:bottom w:val="none" w:sz="0" w:space="0" w:color="auto"/>
            <w:right w:val="none" w:sz="0" w:space="0" w:color="auto"/>
          </w:divBdr>
          <w:divsChild>
            <w:div w:id="302395221">
              <w:marLeft w:val="0"/>
              <w:marRight w:val="0"/>
              <w:marTop w:val="0"/>
              <w:marBottom w:val="0"/>
              <w:divBdr>
                <w:top w:val="none" w:sz="0" w:space="0" w:color="auto"/>
                <w:left w:val="none" w:sz="0" w:space="0" w:color="auto"/>
                <w:bottom w:val="none" w:sz="0" w:space="0" w:color="auto"/>
                <w:right w:val="none" w:sz="0" w:space="0" w:color="auto"/>
              </w:divBdr>
            </w:div>
            <w:div w:id="1770392198">
              <w:marLeft w:val="0"/>
              <w:marRight w:val="0"/>
              <w:marTop w:val="0"/>
              <w:marBottom w:val="0"/>
              <w:divBdr>
                <w:top w:val="none" w:sz="0" w:space="0" w:color="auto"/>
                <w:left w:val="none" w:sz="0" w:space="0" w:color="auto"/>
                <w:bottom w:val="none" w:sz="0" w:space="0" w:color="auto"/>
                <w:right w:val="none" w:sz="0" w:space="0" w:color="auto"/>
              </w:divBdr>
            </w:div>
          </w:divsChild>
        </w:div>
        <w:div w:id="1404529525">
          <w:marLeft w:val="0"/>
          <w:marRight w:val="0"/>
          <w:marTop w:val="0"/>
          <w:marBottom w:val="0"/>
          <w:divBdr>
            <w:top w:val="none" w:sz="0" w:space="0" w:color="auto"/>
            <w:left w:val="none" w:sz="0" w:space="0" w:color="auto"/>
            <w:bottom w:val="none" w:sz="0" w:space="0" w:color="auto"/>
            <w:right w:val="none" w:sz="0" w:space="0" w:color="auto"/>
          </w:divBdr>
          <w:divsChild>
            <w:div w:id="956329263">
              <w:marLeft w:val="0"/>
              <w:marRight w:val="0"/>
              <w:marTop w:val="0"/>
              <w:marBottom w:val="0"/>
              <w:divBdr>
                <w:top w:val="none" w:sz="0" w:space="0" w:color="auto"/>
                <w:left w:val="none" w:sz="0" w:space="0" w:color="auto"/>
                <w:bottom w:val="none" w:sz="0" w:space="0" w:color="auto"/>
                <w:right w:val="none" w:sz="0" w:space="0" w:color="auto"/>
              </w:divBdr>
            </w:div>
          </w:divsChild>
        </w:div>
        <w:div w:id="1466043135">
          <w:marLeft w:val="0"/>
          <w:marRight w:val="0"/>
          <w:marTop w:val="0"/>
          <w:marBottom w:val="0"/>
          <w:divBdr>
            <w:top w:val="none" w:sz="0" w:space="0" w:color="auto"/>
            <w:left w:val="none" w:sz="0" w:space="0" w:color="auto"/>
            <w:bottom w:val="none" w:sz="0" w:space="0" w:color="auto"/>
            <w:right w:val="none" w:sz="0" w:space="0" w:color="auto"/>
          </w:divBdr>
          <w:divsChild>
            <w:div w:id="789712799">
              <w:marLeft w:val="0"/>
              <w:marRight w:val="0"/>
              <w:marTop w:val="0"/>
              <w:marBottom w:val="0"/>
              <w:divBdr>
                <w:top w:val="none" w:sz="0" w:space="0" w:color="auto"/>
                <w:left w:val="none" w:sz="0" w:space="0" w:color="auto"/>
                <w:bottom w:val="none" w:sz="0" w:space="0" w:color="auto"/>
                <w:right w:val="none" w:sz="0" w:space="0" w:color="auto"/>
              </w:divBdr>
            </w:div>
          </w:divsChild>
        </w:div>
        <w:div w:id="1469320557">
          <w:marLeft w:val="0"/>
          <w:marRight w:val="0"/>
          <w:marTop w:val="0"/>
          <w:marBottom w:val="0"/>
          <w:divBdr>
            <w:top w:val="none" w:sz="0" w:space="0" w:color="auto"/>
            <w:left w:val="none" w:sz="0" w:space="0" w:color="auto"/>
            <w:bottom w:val="none" w:sz="0" w:space="0" w:color="auto"/>
            <w:right w:val="none" w:sz="0" w:space="0" w:color="auto"/>
          </w:divBdr>
          <w:divsChild>
            <w:div w:id="1696807569">
              <w:marLeft w:val="0"/>
              <w:marRight w:val="0"/>
              <w:marTop w:val="0"/>
              <w:marBottom w:val="0"/>
              <w:divBdr>
                <w:top w:val="none" w:sz="0" w:space="0" w:color="auto"/>
                <w:left w:val="none" w:sz="0" w:space="0" w:color="auto"/>
                <w:bottom w:val="none" w:sz="0" w:space="0" w:color="auto"/>
                <w:right w:val="none" w:sz="0" w:space="0" w:color="auto"/>
              </w:divBdr>
            </w:div>
          </w:divsChild>
        </w:div>
        <w:div w:id="1510218996">
          <w:marLeft w:val="0"/>
          <w:marRight w:val="0"/>
          <w:marTop w:val="0"/>
          <w:marBottom w:val="0"/>
          <w:divBdr>
            <w:top w:val="none" w:sz="0" w:space="0" w:color="auto"/>
            <w:left w:val="none" w:sz="0" w:space="0" w:color="auto"/>
            <w:bottom w:val="none" w:sz="0" w:space="0" w:color="auto"/>
            <w:right w:val="none" w:sz="0" w:space="0" w:color="auto"/>
          </w:divBdr>
          <w:divsChild>
            <w:div w:id="508522323">
              <w:marLeft w:val="0"/>
              <w:marRight w:val="0"/>
              <w:marTop w:val="0"/>
              <w:marBottom w:val="0"/>
              <w:divBdr>
                <w:top w:val="none" w:sz="0" w:space="0" w:color="auto"/>
                <w:left w:val="none" w:sz="0" w:space="0" w:color="auto"/>
                <w:bottom w:val="none" w:sz="0" w:space="0" w:color="auto"/>
                <w:right w:val="none" w:sz="0" w:space="0" w:color="auto"/>
              </w:divBdr>
            </w:div>
          </w:divsChild>
        </w:div>
        <w:div w:id="1527980297">
          <w:marLeft w:val="0"/>
          <w:marRight w:val="0"/>
          <w:marTop w:val="0"/>
          <w:marBottom w:val="0"/>
          <w:divBdr>
            <w:top w:val="none" w:sz="0" w:space="0" w:color="auto"/>
            <w:left w:val="none" w:sz="0" w:space="0" w:color="auto"/>
            <w:bottom w:val="none" w:sz="0" w:space="0" w:color="auto"/>
            <w:right w:val="none" w:sz="0" w:space="0" w:color="auto"/>
          </w:divBdr>
          <w:divsChild>
            <w:div w:id="1081564052">
              <w:marLeft w:val="0"/>
              <w:marRight w:val="0"/>
              <w:marTop w:val="0"/>
              <w:marBottom w:val="0"/>
              <w:divBdr>
                <w:top w:val="none" w:sz="0" w:space="0" w:color="auto"/>
                <w:left w:val="none" w:sz="0" w:space="0" w:color="auto"/>
                <w:bottom w:val="none" w:sz="0" w:space="0" w:color="auto"/>
                <w:right w:val="none" w:sz="0" w:space="0" w:color="auto"/>
              </w:divBdr>
            </w:div>
          </w:divsChild>
        </w:div>
        <w:div w:id="1564024106">
          <w:marLeft w:val="0"/>
          <w:marRight w:val="0"/>
          <w:marTop w:val="0"/>
          <w:marBottom w:val="0"/>
          <w:divBdr>
            <w:top w:val="none" w:sz="0" w:space="0" w:color="auto"/>
            <w:left w:val="none" w:sz="0" w:space="0" w:color="auto"/>
            <w:bottom w:val="none" w:sz="0" w:space="0" w:color="auto"/>
            <w:right w:val="none" w:sz="0" w:space="0" w:color="auto"/>
          </w:divBdr>
          <w:divsChild>
            <w:div w:id="1516336979">
              <w:marLeft w:val="0"/>
              <w:marRight w:val="0"/>
              <w:marTop w:val="0"/>
              <w:marBottom w:val="0"/>
              <w:divBdr>
                <w:top w:val="none" w:sz="0" w:space="0" w:color="auto"/>
                <w:left w:val="none" w:sz="0" w:space="0" w:color="auto"/>
                <w:bottom w:val="none" w:sz="0" w:space="0" w:color="auto"/>
                <w:right w:val="none" w:sz="0" w:space="0" w:color="auto"/>
              </w:divBdr>
            </w:div>
          </w:divsChild>
        </w:div>
        <w:div w:id="1580215255">
          <w:marLeft w:val="0"/>
          <w:marRight w:val="0"/>
          <w:marTop w:val="0"/>
          <w:marBottom w:val="0"/>
          <w:divBdr>
            <w:top w:val="none" w:sz="0" w:space="0" w:color="auto"/>
            <w:left w:val="none" w:sz="0" w:space="0" w:color="auto"/>
            <w:bottom w:val="none" w:sz="0" w:space="0" w:color="auto"/>
            <w:right w:val="none" w:sz="0" w:space="0" w:color="auto"/>
          </w:divBdr>
          <w:divsChild>
            <w:div w:id="2062515875">
              <w:marLeft w:val="0"/>
              <w:marRight w:val="0"/>
              <w:marTop w:val="0"/>
              <w:marBottom w:val="0"/>
              <w:divBdr>
                <w:top w:val="none" w:sz="0" w:space="0" w:color="auto"/>
                <w:left w:val="none" w:sz="0" w:space="0" w:color="auto"/>
                <w:bottom w:val="none" w:sz="0" w:space="0" w:color="auto"/>
                <w:right w:val="none" w:sz="0" w:space="0" w:color="auto"/>
              </w:divBdr>
            </w:div>
          </w:divsChild>
        </w:div>
        <w:div w:id="1616449731">
          <w:marLeft w:val="0"/>
          <w:marRight w:val="0"/>
          <w:marTop w:val="0"/>
          <w:marBottom w:val="0"/>
          <w:divBdr>
            <w:top w:val="none" w:sz="0" w:space="0" w:color="auto"/>
            <w:left w:val="none" w:sz="0" w:space="0" w:color="auto"/>
            <w:bottom w:val="none" w:sz="0" w:space="0" w:color="auto"/>
            <w:right w:val="none" w:sz="0" w:space="0" w:color="auto"/>
          </w:divBdr>
          <w:divsChild>
            <w:div w:id="566771465">
              <w:marLeft w:val="0"/>
              <w:marRight w:val="0"/>
              <w:marTop w:val="0"/>
              <w:marBottom w:val="0"/>
              <w:divBdr>
                <w:top w:val="none" w:sz="0" w:space="0" w:color="auto"/>
                <w:left w:val="none" w:sz="0" w:space="0" w:color="auto"/>
                <w:bottom w:val="none" w:sz="0" w:space="0" w:color="auto"/>
                <w:right w:val="none" w:sz="0" w:space="0" w:color="auto"/>
              </w:divBdr>
            </w:div>
          </w:divsChild>
        </w:div>
        <w:div w:id="1655990499">
          <w:marLeft w:val="0"/>
          <w:marRight w:val="0"/>
          <w:marTop w:val="0"/>
          <w:marBottom w:val="0"/>
          <w:divBdr>
            <w:top w:val="none" w:sz="0" w:space="0" w:color="auto"/>
            <w:left w:val="none" w:sz="0" w:space="0" w:color="auto"/>
            <w:bottom w:val="none" w:sz="0" w:space="0" w:color="auto"/>
            <w:right w:val="none" w:sz="0" w:space="0" w:color="auto"/>
          </w:divBdr>
          <w:divsChild>
            <w:div w:id="1469083151">
              <w:marLeft w:val="0"/>
              <w:marRight w:val="0"/>
              <w:marTop w:val="0"/>
              <w:marBottom w:val="0"/>
              <w:divBdr>
                <w:top w:val="none" w:sz="0" w:space="0" w:color="auto"/>
                <w:left w:val="none" w:sz="0" w:space="0" w:color="auto"/>
                <w:bottom w:val="none" w:sz="0" w:space="0" w:color="auto"/>
                <w:right w:val="none" w:sz="0" w:space="0" w:color="auto"/>
              </w:divBdr>
            </w:div>
          </w:divsChild>
        </w:div>
        <w:div w:id="1663896676">
          <w:marLeft w:val="0"/>
          <w:marRight w:val="0"/>
          <w:marTop w:val="0"/>
          <w:marBottom w:val="0"/>
          <w:divBdr>
            <w:top w:val="none" w:sz="0" w:space="0" w:color="auto"/>
            <w:left w:val="none" w:sz="0" w:space="0" w:color="auto"/>
            <w:bottom w:val="none" w:sz="0" w:space="0" w:color="auto"/>
            <w:right w:val="none" w:sz="0" w:space="0" w:color="auto"/>
          </w:divBdr>
          <w:divsChild>
            <w:div w:id="1789929561">
              <w:marLeft w:val="0"/>
              <w:marRight w:val="0"/>
              <w:marTop w:val="0"/>
              <w:marBottom w:val="0"/>
              <w:divBdr>
                <w:top w:val="none" w:sz="0" w:space="0" w:color="auto"/>
                <w:left w:val="none" w:sz="0" w:space="0" w:color="auto"/>
                <w:bottom w:val="none" w:sz="0" w:space="0" w:color="auto"/>
                <w:right w:val="none" w:sz="0" w:space="0" w:color="auto"/>
              </w:divBdr>
            </w:div>
          </w:divsChild>
        </w:div>
        <w:div w:id="1669206906">
          <w:marLeft w:val="0"/>
          <w:marRight w:val="0"/>
          <w:marTop w:val="0"/>
          <w:marBottom w:val="0"/>
          <w:divBdr>
            <w:top w:val="none" w:sz="0" w:space="0" w:color="auto"/>
            <w:left w:val="none" w:sz="0" w:space="0" w:color="auto"/>
            <w:bottom w:val="none" w:sz="0" w:space="0" w:color="auto"/>
            <w:right w:val="none" w:sz="0" w:space="0" w:color="auto"/>
          </w:divBdr>
          <w:divsChild>
            <w:div w:id="1097209049">
              <w:marLeft w:val="0"/>
              <w:marRight w:val="0"/>
              <w:marTop w:val="0"/>
              <w:marBottom w:val="0"/>
              <w:divBdr>
                <w:top w:val="none" w:sz="0" w:space="0" w:color="auto"/>
                <w:left w:val="none" w:sz="0" w:space="0" w:color="auto"/>
                <w:bottom w:val="none" w:sz="0" w:space="0" w:color="auto"/>
                <w:right w:val="none" w:sz="0" w:space="0" w:color="auto"/>
              </w:divBdr>
            </w:div>
          </w:divsChild>
        </w:div>
        <w:div w:id="1728381871">
          <w:marLeft w:val="0"/>
          <w:marRight w:val="0"/>
          <w:marTop w:val="0"/>
          <w:marBottom w:val="0"/>
          <w:divBdr>
            <w:top w:val="none" w:sz="0" w:space="0" w:color="auto"/>
            <w:left w:val="none" w:sz="0" w:space="0" w:color="auto"/>
            <w:bottom w:val="none" w:sz="0" w:space="0" w:color="auto"/>
            <w:right w:val="none" w:sz="0" w:space="0" w:color="auto"/>
          </w:divBdr>
          <w:divsChild>
            <w:div w:id="330837048">
              <w:marLeft w:val="0"/>
              <w:marRight w:val="0"/>
              <w:marTop w:val="0"/>
              <w:marBottom w:val="0"/>
              <w:divBdr>
                <w:top w:val="none" w:sz="0" w:space="0" w:color="auto"/>
                <w:left w:val="none" w:sz="0" w:space="0" w:color="auto"/>
                <w:bottom w:val="none" w:sz="0" w:space="0" w:color="auto"/>
                <w:right w:val="none" w:sz="0" w:space="0" w:color="auto"/>
              </w:divBdr>
            </w:div>
          </w:divsChild>
        </w:div>
        <w:div w:id="1736970956">
          <w:marLeft w:val="0"/>
          <w:marRight w:val="0"/>
          <w:marTop w:val="0"/>
          <w:marBottom w:val="0"/>
          <w:divBdr>
            <w:top w:val="none" w:sz="0" w:space="0" w:color="auto"/>
            <w:left w:val="none" w:sz="0" w:space="0" w:color="auto"/>
            <w:bottom w:val="none" w:sz="0" w:space="0" w:color="auto"/>
            <w:right w:val="none" w:sz="0" w:space="0" w:color="auto"/>
          </w:divBdr>
          <w:divsChild>
            <w:div w:id="791288486">
              <w:marLeft w:val="0"/>
              <w:marRight w:val="0"/>
              <w:marTop w:val="0"/>
              <w:marBottom w:val="0"/>
              <w:divBdr>
                <w:top w:val="none" w:sz="0" w:space="0" w:color="auto"/>
                <w:left w:val="none" w:sz="0" w:space="0" w:color="auto"/>
                <w:bottom w:val="none" w:sz="0" w:space="0" w:color="auto"/>
                <w:right w:val="none" w:sz="0" w:space="0" w:color="auto"/>
              </w:divBdr>
            </w:div>
          </w:divsChild>
        </w:div>
        <w:div w:id="1745760084">
          <w:marLeft w:val="0"/>
          <w:marRight w:val="0"/>
          <w:marTop w:val="0"/>
          <w:marBottom w:val="0"/>
          <w:divBdr>
            <w:top w:val="none" w:sz="0" w:space="0" w:color="auto"/>
            <w:left w:val="none" w:sz="0" w:space="0" w:color="auto"/>
            <w:bottom w:val="none" w:sz="0" w:space="0" w:color="auto"/>
            <w:right w:val="none" w:sz="0" w:space="0" w:color="auto"/>
          </w:divBdr>
          <w:divsChild>
            <w:div w:id="1569418317">
              <w:marLeft w:val="0"/>
              <w:marRight w:val="0"/>
              <w:marTop w:val="0"/>
              <w:marBottom w:val="0"/>
              <w:divBdr>
                <w:top w:val="none" w:sz="0" w:space="0" w:color="auto"/>
                <w:left w:val="none" w:sz="0" w:space="0" w:color="auto"/>
                <w:bottom w:val="none" w:sz="0" w:space="0" w:color="auto"/>
                <w:right w:val="none" w:sz="0" w:space="0" w:color="auto"/>
              </w:divBdr>
            </w:div>
          </w:divsChild>
        </w:div>
        <w:div w:id="1793211914">
          <w:marLeft w:val="0"/>
          <w:marRight w:val="0"/>
          <w:marTop w:val="0"/>
          <w:marBottom w:val="0"/>
          <w:divBdr>
            <w:top w:val="none" w:sz="0" w:space="0" w:color="auto"/>
            <w:left w:val="none" w:sz="0" w:space="0" w:color="auto"/>
            <w:bottom w:val="none" w:sz="0" w:space="0" w:color="auto"/>
            <w:right w:val="none" w:sz="0" w:space="0" w:color="auto"/>
          </w:divBdr>
          <w:divsChild>
            <w:div w:id="1406681839">
              <w:marLeft w:val="0"/>
              <w:marRight w:val="0"/>
              <w:marTop w:val="0"/>
              <w:marBottom w:val="0"/>
              <w:divBdr>
                <w:top w:val="none" w:sz="0" w:space="0" w:color="auto"/>
                <w:left w:val="none" w:sz="0" w:space="0" w:color="auto"/>
                <w:bottom w:val="none" w:sz="0" w:space="0" w:color="auto"/>
                <w:right w:val="none" w:sz="0" w:space="0" w:color="auto"/>
              </w:divBdr>
            </w:div>
            <w:div w:id="1446383115">
              <w:marLeft w:val="0"/>
              <w:marRight w:val="0"/>
              <w:marTop w:val="0"/>
              <w:marBottom w:val="0"/>
              <w:divBdr>
                <w:top w:val="none" w:sz="0" w:space="0" w:color="auto"/>
                <w:left w:val="none" w:sz="0" w:space="0" w:color="auto"/>
                <w:bottom w:val="none" w:sz="0" w:space="0" w:color="auto"/>
                <w:right w:val="none" w:sz="0" w:space="0" w:color="auto"/>
              </w:divBdr>
            </w:div>
          </w:divsChild>
        </w:div>
        <w:div w:id="1838180858">
          <w:marLeft w:val="0"/>
          <w:marRight w:val="0"/>
          <w:marTop w:val="0"/>
          <w:marBottom w:val="0"/>
          <w:divBdr>
            <w:top w:val="none" w:sz="0" w:space="0" w:color="auto"/>
            <w:left w:val="none" w:sz="0" w:space="0" w:color="auto"/>
            <w:bottom w:val="none" w:sz="0" w:space="0" w:color="auto"/>
            <w:right w:val="none" w:sz="0" w:space="0" w:color="auto"/>
          </w:divBdr>
          <w:divsChild>
            <w:div w:id="309556398">
              <w:marLeft w:val="0"/>
              <w:marRight w:val="0"/>
              <w:marTop w:val="0"/>
              <w:marBottom w:val="0"/>
              <w:divBdr>
                <w:top w:val="none" w:sz="0" w:space="0" w:color="auto"/>
                <w:left w:val="none" w:sz="0" w:space="0" w:color="auto"/>
                <w:bottom w:val="none" w:sz="0" w:space="0" w:color="auto"/>
                <w:right w:val="none" w:sz="0" w:space="0" w:color="auto"/>
              </w:divBdr>
            </w:div>
          </w:divsChild>
        </w:div>
        <w:div w:id="1851993080">
          <w:marLeft w:val="0"/>
          <w:marRight w:val="0"/>
          <w:marTop w:val="0"/>
          <w:marBottom w:val="0"/>
          <w:divBdr>
            <w:top w:val="none" w:sz="0" w:space="0" w:color="auto"/>
            <w:left w:val="none" w:sz="0" w:space="0" w:color="auto"/>
            <w:bottom w:val="none" w:sz="0" w:space="0" w:color="auto"/>
            <w:right w:val="none" w:sz="0" w:space="0" w:color="auto"/>
          </w:divBdr>
          <w:divsChild>
            <w:div w:id="1499463893">
              <w:marLeft w:val="0"/>
              <w:marRight w:val="0"/>
              <w:marTop w:val="0"/>
              <w:marBottom w:val="0"/>
              <w:divBdr>
                <w:top w:val="none" w:sz="0" w:space="0" w:color="auto"/>
                <w:left w:val="none" w:sz="0" w:space="0" w:color="auto"/>
                <w:bottom w:val="none" w:sz="0" w:space="0" w:color="auto"/>
                <w:right w:val="none" w:sz="0" w:space="0" w:color="auto"/>
              </w:divBdr>
            </w:div>
          </w:divsChild>
        </w:div>
        <w:div w:id="1872762809">
          <w:marLeft w:val="0"/>
          <w:marRight w:val="0"/>
          <w:marTop w:val="0"/>
          <w:marBottom w:val="0"/>
          <w:divBdr>
            <w:top w:val="none" w:sz="0" w:space="0" w:color="auto"/>
            <w:left w:val="none" w:sz="0" w:space="0" w:color="auto"/>
            <w:bottom w:val="none" w:sz="0" w:space="0" w:color="auto"/>
            <w:right w:val="none" w:sz="0" w:space="0" w:color="auto"/>
          </w:divBdr>
          <w:divsChild>
            <w:div w:id="381907041">
              <w:marLeft w:val="0"/>
              <w:marRight w:val="0"/>
              <w:marTop w:val="0"/>
              <w:marBottom w:val="0"/>
              <w:divBdr>
                <w:top w:val="none" w:sz="0" w:space="0" w:color="auto"/>
                <w:left w:val="none" w:sz="0" w:space="0" w:color="auto"/>
                <w:bottom w:val="none" w:sz="0" w:space="0" w:color="auto"/>
                <w:right w:val="none" w:sz="0" w:space="0" w:color="auto"/>
              </w:divBdr>
            </w:div>
          </w:divsChild>
        </w:div>
        <w:div w:id="1876965332">
          <w:marLeft w:val="0"/>
          <w:marRight w:val="0"/>
          <w:marTop w:val="0"/>
          <w:marBottom w:val="0"/>
          <w:divBdr>
            <w:top w:val="none" w:sz="0" w:space="0" w:color="auto"/>
            <w:left w:val="none" w:sz="0" w:space="0" w:color="auto"/>
            <w:bottom w:val="none" w:sz="0" w:space="0" w:color="auto"/>
            <w:right w:val="none" w:sz="0" w:space="0" w:color="auto"/>
          </w:divBdr>
          <w:divsChild>
            <w:div w:id="1072431153">
              <w:marLeft w:val="0"/>
              <w:marRight w:val="0"/>
              <w:marTop w:val="0"/>
              <w:marBottom w:val="0"/>
              <w:divBdr>
                <w:top w:val="none" w:sz="0" w:space="0" w:color="auto"/>
                <w:left w:val="none" w:sz="0" w:space="0" w:color="auto"/>
                <w:bottom w:val="none" w:sz="0" w:space="0" w:color="auto"/>
                <w:right w:val="none" w:sz="0" w:space="0" w:color="auto"/>
              </w:divBdr>
            </w:div>
          </w:divsChild>
        </w:div>
        <w:div w:id="1899852475">
          <w:marLeft w:val="0"/>
          <w:marRight w:val="0"/>
          <w:marTop w:val="0"/>
          <w:marBottom w:val="0"/>
          <w:divBdr>
            <w:top w:val="none" w:sz="0" w:space="0" w:color="auto"/>
            <w:left w:val="none" w:sz="0" w:space="0" w:color="auto"/>
            <w:bottom w:val="none" w:sz="0" w:space="0" w:color="auto"/>
            <w:right w:val="none" w:sz="0" w:space="0" w:color="auto"/>
          </w:divBdr>
          <w:divsChild>
            <w:div w:id="1751466265">
              <w:marLeft w:val="0"/>
              <w:marRight w:val="0"/>
              <w:marTop w:val="0"/>
              <w:marBottom w:val="0"/>
              <w:divBdr>
                <w:top w:val="none" w:sz="0" w:space="0" w:color="auto"/>
                <w:left w:val="none" w:sz="0" w:space="0" w:color="auto"/>
                <w:bottom w:val="none" w:sz="0" w:space="0" w:color="auto"/>
                <w:right w:val="none" w:sz="0" w:space="0" w:color="auto"/>
              </w:divBdr>
            </w:div>
          </w:divsChild>
        </w:div>
        <w:div w:id="1902515016">
          <w:marLeft w:val="0"/>
          <w:marRight w:val="0"/>
          <w:marTop w:val="0"/>
          <w:marBottom w:val="0"/>
          <w:divBdr>
            <w:top w:val="none" w:sz="0" w:space="0" w:color="auto"/>
            <w:left w:val="none" w:sz="0" w:space="0" w:color="auto"/>
            <w:bottom w:val="none" w:sz="0" w:space="0" w:color="auto"/>
            <w:right w:val="none" w:sz="0" w:space="0" w:color="auto"/>
          </w:divBdr>
          <w:divsChild>
            <w:div w:id="562646288">
              <w:marLeft w:val="0"/>
              <w:marRight w:val="0"/>
              <w:marTop w:val="0"/>
              <w:marBottom w:val="0"/>
              <w:divBdr>
                <w:top w:val="none" w:sz="0" w:space="0" w:color="auto"/>
                <w:left w:val="none" w:sz="0" w:space="0" w:color="auto"/>
                <w:bottom w:val="none" w:sz="0" w:space="0" w:color="auto"/>
                <w:right w:val="none" w:sz="0" w:space="0" w:color="auto"/>
              </w:divBdr>
            </w:div>
            <w:div w:id="1639650705">
              <w:marLeft w:val="0"/>
              <w:marRight w:val="0"/>
              <w:marTop w:val="0"/>
              <w:marBottom w:val="0"/>
              <w:divBdr>
                <w:top w:val="none" w:sz="0" w:space="0" w:color="auto"/>
                <w:left w:val="none" w:sz="0" w:space="0" w:color="auto"/>
                <w:bottom w:val="none" w:sz="0" w:space="0" w:color="auto"/>
                <w:right w:val="none" w:sz="0" w:space="0" w:color="auto"/>
              </w:divBdr>
            </w:div>
            <w:div w:id="1850215752">
              <w:marLeft w:val="0"/>
              <w:marRight w:val="0"/>
              <w:marTop w:val="0"/>
              <w:marBottom w:val="0"/>
              <w:divBdr>
                <w:top w:val="none" w:sz="0" w:space="0" w:color="auto"/>
                <w:left w:val="none" w:sz="0" w:space="0" w:color="auto"/>
                <w:bottom w:val="none" w:sz="0" w:space="0" w:color="auto"/>
                <w:right w:val="none" w:sz="0" w:space="0" w:color="auto"/>
              </w:divBdr>
            </w:div>
          </w:divsChild>
        </w:div>
        <w:div w:id="1917395282">
          <w:marLeft w:val="0"/>
          <w:marRight w:val="0"/>
          <w:marTop w:val="0"/>
          <w:marBottom w:val="0"/>
          <w:divBdr>
            <w:top w:val="none" w:sz="0" w:space="0" w:color="auto"/>
            <w:left w:val="none" w:sz="0" w:space="0" w:color="auto"/>
            <w:bottom w:val="none" w:sz="0" w:space="0" w:color="auto"/>
            <w:right w:val="none" w:sz="0" w:space="0" w:color="auto"/>
          </w:divBdr>
          <w:divsChild>
            <w:div w:id="1102457108">
              <w:marLeft w:val="0"/>
              <w:marRight w:val="0"/>
              <w:marTop w:val="0"/>
              <w:marBottom w:val="0"/>
              <w:divBdr>
                <w:top w:val="none" w:sz="0" w:space="0" w:color="auto"/>
                <w:left w:val="none" w:sz="0" w:space="0" w:color="auto"/>
                <w:bottom w:val="none" w:sz="0" w:space="0" w:color="auto"/>
                <w:right w:val="none" w:sz="0" w:space="0" w:color="auto"/>
              </w:divBdr>
            </w:div>
          </w:divsChild>
        </w:div>
        <w:div w:id="1923759622">
          <w:marLeft w:val="0"/>
          <w:marRight w:val="0"/>
          <w:marTop w:val="0"/>
          <w:marBottom w:val="0"/>
          <w:divBdr>
            <w:top w:val="none" w:sz="0" w:space="0" w:color="auto"/>
            <w:left w:val="none" w:sz="0" w:space="0" w:color="auto"/>
            <w:bottom w:val="none" w:sz="0" w:space="0" w:color="auto"/>
            <w:right w:val="none" w:sz="0" w:space="0" w:color="auto"/>
          </w:divBdr>
          <w:divsChild>
            <w:div w:id="342515278">
              <w:marLeft w:val="0"/>
              <w:marRight w:val="0"/>
              <w:marTop w:val="0"/>
              <w:marBottom w:val="0"/>
              <w:divBdr>
                <w:top w:val="none" w:sz="0" w:space="0" w:color="auto"/>
                <w:left w:val="none" w:sz="0" w:space="0" w:color="auto"/>
                <w:bottom w:val="none" w:sz="0" w:space="0" w:color="auto"/>
                <w:right w:val="none" w:sz="0" w:space="0" w:color="auto"/>
              </w:divBdr>
            </w:div>
            <w:div w:id="1885406845">
              <w:marLeft w:val="0"/>
              <w:marRight w:val="0"/>
              <w:marTop w:val="0"/>
              <w:marBottom w:val="0"/>
              <w:divBdr>
                <w:top w:val="none" w:sz="0" w:space="0" w:color="auto"/>
                <w:left w:val="none" w:sz="0" w:space="0" w:color="auto"/>
                <w:bottom w:val="none" w:sz="0" w:space="0" w:color="auto"/>
                <w:right w:val="none" w:sz="0" w:space="0" w:color="auto"/>
              </w:divBdr>
            </w:div>
          </w:divsChild>
        </w:div>
        <w:div w:id="1928687054">
          <w:marLeft w:val="0"/>
          <w:marRight w:val="0"/>
          <w:marTop w:val="0"/>
          <w:marBottom w:val="0"/>
          <w:divBdr>
            <w:top w:val="none" w:sz="0" w:space="0" w:color="auto"/>
            <w:left w:val="none" w:sz="0" w:space="0" w:color="auto"/>
            <w:bottom w:val="none" w:sz="0" w:space="0" w:color="auto"/>
            <w:right w:val="none" w:sz="0" w:space="0" w:color="auto"/>
          </w:divBdr>
          <w:divsChild>
            <w:div w:id="2123068424">
              <w:marLeft w:val="0"/>
              <w:marRight w:val="0"/>
              <w:marTop w:val="0"/>
              <w:marBottom w:val="0"/>
              <w:divBdr>
                <w:top w:val="none" w:sz="0" w:space="0" w:color="auto"/>
                <w:left w:val="none" w:sz="0" w:space="0" w:color="auto"/>
                <w:bottom w:val="none" w:sz="0" w:space="0" w:color="auto"/>
                <w:right w:val="none" w:sz="0" w:space="0" w:color="auto"/>
              </w:divBdr>
            </w:div>
          </w:divsChild>
        </w:div>
        <w:div w:id="1951814832">
          <w:marLeft w:val="0"/>
          <w:marRight w:val="0"/>
          <w:marTop w:val="0"/>
          <w:marBottom w:val="0"/>
          <w:divBdr>
            <w:top w:val="none" w:sz="0" w:space="0" w:color="auto"/>
            <w:left w:val="none" w:sz="0" w:space="0" w:color="auto"/>
            <w:bottom w:val="none" w:sz="0" w:space="0" w:color="auto"/>
            <w:right w:val="none" w:sz="0" w:space="0" w:color="auto"/>
          </w:divBdr>
          <w:divsChild>
            <w:div w:id="446967724">
              <w:marLeft w:val="0"/>
              <w:marRight w:val="0"/>
              <w:marTop w:val="0"/>
              <w:marBottom w:val="0"/>
              <w:divBdr>
                <w:top w:val="none" w:sz="0" w:space="0" w:color="auto"/>
                <w:left w:val="none" w:sz="0" w:space="0" w:color="auto"/>
                <w:bottom w:val="none" w:sz="0" w:space="0" w:color="auto"/>
                <w:right w:val="none" w:sz="0" w:space="0" w:color="auto"/>
              </w:divBdr>
            </w:div>
          </w:divsChild>
        </w:div>
        <w:div w:id="1956281582">
          <w:marLeft w:val="0"/>
          <w:marRight w:val="0"/>
          <w:marTop w:val="0"/>
          <w:marBottom w:val="0"/>
          <w:divBdr>
            <w:top w:val="none" w:sz="0" w:space="0" w:color="auto"/>
            <w:left w:val="none" w:sz="0" w:space="0" w:color="auto"/>
            <w:bottom w:val="none" w:sz="0" w:space="0" w:color="auto"/>
            <w:right w:val="none" w:sz="0" w:space="0" w:color="auto"/>
          </w:divBdr>
          <w:divsChild>
            <w:div w:id="449788681">
              <w:marLeft w:val="0"/>
              <w:marRight w:val="0"/>
              <w:marTop w:val="0"/>
              <w:marBottom w:val="0"/>
              <w:divBdr>
                <w:top w:val="none" w:sz="0" w:space="0" w:color="auto"/>
                <w:left w:val="none" w:sz="0" w:space="0" w:color="auto"/>
                <w:bottom w:val="none" w:sz="0" w:space="0" w:color="auto"/>
                <w:right w:val="none" w:sz="0" w:space="0" w:color="auto"/>
              </w:divBdr>
            </w:div>
          </w:divsChild>
        </w:div>
        <w:div w:id="1968048206">
          <w:marLeft w:val="0"/>
          <w:marRight w:val="0"/>
          <w:marTop w:val="0"/>
          <w:marBottom w:val="0"/>
          <w:divBdr>
            <w:top w:val="none" w:sz="0" w:space="0" w:color="auto"/>
            <w:left w:val="none" w:sz="0" w:space="0" w:color="auto"/>
            <w:bottom w:val="none" w:sz="0" w:space="0" w:color="auto"/>
            <w:right w:val="none" w:sz="0" w:space="0" w:color="auto"/>
          </w:divBdr>
          <w:divsChild>
            <w:div w:id="2136830800">
              <w:marLeft w:val="0"/>
              <w:marRight w:val="0"/>
              <w:marTop w:val="0"/>
              <w:marBottom w:val="0"/>
              <w:divBdr>
                <w:top w:val="none" w:sz="0" w:space="0" w:color="auto"/>
                <w:left w:val="none" w:sz="0" w:space="0" w:color="auto"/>
                <w:bottom w:val="none" w:sz="0" w:space="0" w:color="auto"/>
                <w:right w:val="none" w:sz="0" w:space="0" w:color="auto"/>
              </w:divBdr>
            </w:div>
          </w:divsChild>
        </w:div>
        <w:div w:id="1992706489">
          <w:marLeft w:val="0"/>
          <w:marRight w:val="0"/>
          <w:marTop w:val="0"/>
          <w:marBottom w:val="0"/>
          <w:divBdr>
            <w:top w:val="none" w:sz="0" w:space="0" w:color="auto"/>
            <w:left w:val="none" w:sz="0" w:space="0" w:color="auto"/>
            <w:bottom w:val="none" w:sz="0" w:space="0" w:color="auto"/>
            <w:right w:val="none" w:sz="0" w:space="0" w:color="auto"/>
          </w:divBdr>
          <w:divsChild>
            <w:div w:id="685642072">
              <w:marLeft w:val="0"/>
              <w:marRight w:val="0"/>
              <w:marTop w:val="0"/>
              <w:marBottom w:val="0"/>
              <w:divBdr>
                <w:top w:val="none" w:sz="0" w:space="0" w:color="auto"/>
                <w:left w:val="none" w:sz="0" w:space="0" w:color="auto"/>
                <w:bottom w:val="none" w:sz="0" w:space="0" w:color="auto"/>
                <w:right w:val="none" w:sz="0" w:space="0" w:color="auto"/>
              </w:divBdr>
            </w:div>
          </w:divsChild>
        </w:div>
        <w:div w:id="2001616510">
          <w:marLeft w:val="0"/>
          <w:marRight w:val="0"/>
          <w:marTop w:val="0"/>
          <w:marBottom w:val="0"/>
          <w:divBdr>
            <w:top w:val="none" w:sz="0" w:space="0" w:color="auto"/>
            <w:left w:val="none" w:sz="0" w:space="0" w:color="auto"/>
            <w:bottom w:val="none" w:sz="0" w:space="0" w:color="auto"/>
            <w:right w:val="none" w:sz="0" w:space="0" w:color="auto"/>
          </w:divBdr>
          <w:divsChild>
            <w:div w:id="300042216">
              <w:marLeft w:val="0"/>
              <w:marRight w:val="0"/>
              <w:marTop w:val="0"/>
              <w:marBottom w:val="0"/>
              <w:divBdr>
                <w:top w:val="none" w:sz="0" w:space="0" w:color="auto"/>
                <w:left w:val="none" w:sz="0" w:space="0" w:color="auto"/>
                <w:bottom w:val="none" w:sz="0" w:space="0" w:color="auto"/>
                <w:right w:val="none" w:sz="0" w:space="0" w:color="auto"/>
              </w:divBdr>
            </w:div>
            <w:div w:id="822626909">
              <w:marLeft w:val="0"/>
              <w:marRight w:val="0"/>
              <w:marTop w:val="0"/>
              <w:marBottom w:val="0"/>
              <w:divBdr>
                <w:top w:val="none" w:sz="0" w:space="0" w:color="auto"/>
                <w:left w:val="none" w:sz="0" w:space="0" w:color="auto"/>
                <w:bottom w:val="none" w:sz="0" w:space="0" w:color="auto"/>
                <w:right w:val="none" w:sz="0" w:space="0" w:color="auto"/>
              </w:divBdr>
            </w:div>
          </w:divsChild>
        </w:div>
        <w:div w:id="2076925846">
          <w:marLeft w:val="0"/>
          <w:marRight w:val="0"/>
          <w:marTop w:val="0"/>
          <w:marBottom w:val="0"/>
          <w:divBdr>
            <w:top w:val="none" w:sz="0" w:space="0" w:color="auto"/>
            <w:left w:val="none" w:sz="0" w:space="0" w:color="auto"/>
            <w:bottom w:val="none" w:sz="0" w:space="0" w:color="auto"/>
            <w:right w:val="none" w:sz="0" w:space="0" w:color="auto"/>
          </w:divBdr>
          <w:divsChild>
            <w:div w:id="1370257763">
              <w:marLeft w:val="0"/>
              <w:marRight w:val="0"/>
              <w:marTop w:val="0"/>
              <w:marBottom w:val="0"/>
              <w:divBdr>
                <w:top w:val="none" w:sz="0" w:space="0" w:color="auto"/>
                <w:left w:val="none" w:sz="0" w:space="0" w:color="auto"/>
                <w:bottom w:val="none" w:sz="0" w:space="0" w:color="auto"/>
                <w:right w:val="none" w:sz="0" w:space="0" w:color="auto"/>
              </w:divBdr>
            </w:div>
          </w:divsChild>
        </w:div>
        <w:div w:id="2088452517">
          <w:marLeft w:val="0"/>
          <w:marRight w:val="0"/>
          <w:marTop w:val="0"/>
          <w:marBottom w:val="0"/>
          <w:divBdr>
            <w:top w:val="none" w:sz="0" w:space="0" w:color="auto"/>
            <w:left w:val="none" w:sz="0" w:space="0" w:color="auto"/>
            <w:bottom w:val="none" w:sz="0" w:space="0" w:color="auto"/>
            <w:right w:val="none" w:sz="0" w:space="0" w:color="auto"/>
          </w:divBdr>
          <w:divsChild>
            <w:div w:id="1507017519">
              <w:marLeft w:val="0"/>
              <w:marRight w:val="0"/>
              <w:marTop w:val="0"/>
              <w:marBottom w:val="0"/>
              <w:divBdr>
                <w:top w:val="none" w:sz="0" w:space="0" w:color="auto"/>
                <w:left w:val="none" w:sz="0" w:space="0" w:color="auto"/>
                <w:bottom w:val="none" w:sz="0" w:space="0" w:color="auto"/>
                <w:right w:val="none" w:sz="0" w:space="0" w:color="auto"/>
              </w:divBdr>
            </w:div>
          </w:divsChild>
        </w:div>
        <w:div w:id="2105608562">
          <w:marLeft w:val="0"/>
          <w:marRight w:val="0"/>
          <w:marTop w:val="0"/>
          <w:marBottom w:val="0"/>
          <w:divBdr>
            <w:top w:val="none" w:sz="0" w:space="0" w:color="auto"/>
            <w:left w:val="none" w:sz="0" w:space="0" w:color="auto"/>
            <w:bottom w:val="none" w:sz="0" w:space="0" w:color="auto"/>
            <w:right w:val="none" w:sz="0" w:space="0" w:color="auto"/>
          </w:divBdr>
          <w:divsChild>
            <w:div w:id="20612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285">
      <w:bodyDiv w:val="1"/>
      <w:marLeft w:val="0"/>
      <w:marRight w:val="0"/>
      <w:marTop w:val="0"/>
      <w:marBottom w:val="0"/>
      <w:divBdr>
        <w:top w:val="none" w:sz="0" w:space="0" w:color="auto"/>
        <w:left w:val="none" w:sz="0" w:space="0" w:color="auto"/>
        <w:bottom w:val="none" w:sz="0" w:space="0" w:color="auto"/>
        <w:right w:val="none" w:sz="0" w:space="0" w:color="auto"/>
      </w:divBdr>
    </w:div>
    <w:div w:id="1087193260">
      <w:bodyDiv w:val="1"/>
      <w:marLeft w:val="0"/>
      <w:marRight w:val="0"/>
      <w:marTop w:val="0"/>
      <w:marBottom w:val="0"/>
      <w:divBdr>
        <w:top w:val="none" w:sz="0" w:space="0" w:color="auto"/>
        <w:left w:val="none" w:sz="0" w:space="0" w:color="auto"/>
        <w:bottom w:val="none" w:sz="0" w:space="0" w:color="auto"/>
        <w:right w:val="none" w:sz="0" w:space="0" w:color="auto"/>
      </w:divBdr>
    </w:div>
    <w:div w:id="1137336425">
      <w:bodyDiv w:val="1"/>
      <w:marLeft w:val="0"/>
      <w:marRight w:val="0"/>
      <w:marTop w:val="0"/>
      <w:marBottom w:val="0"/>
      <w:divBdr>
        <w:top w:val="none" w:sz="0" w:space="0" w:color="auto"/>
        <w:left w:val="none" w:sz="0" w:space="0" w:color="auto"/>
        <w:bottom w:val="none" w:sz="0" w:space="0" w:color="auto"/>
        <w:right w:val="none" w:sz="0" w:space="0" w:color="auto"/>
      </w:divBdr>
    </w:div>
    <w:div w:id="1150899730">
      <w:bodyDiv w:val="1"/>
      <w:marLeft w:val="0"/>
      <w:marRight w:val="0"/>
      <w:marTop w:val="0"/>
      <w:marBottom w:val="0"/>
      <w:divBdr>
        <w:top w:val="none" w:sz="0" w:space="0" w:color="auto"/>
        <w:left w:val="none" w:sz="0" w:space="0" w:color="auto"/>
        <w:bottom w:val="none" w:sz="0" w:space="0" w:color="auto"/>
        <w:right w:val="none" w:sz="0" w:space="0" w:color="auto"/>
      </w:divBdr>
    </w:div>
    <w:div w:id="1187131627">
      <w:bodyDiv w:val="1"/>
      <w:marLeft w:val="0"/>
      <w:marRight w:val="0"/>
      <w:marTop w:val="0"/>
      <w:marBottom w:val="0"/>
      <w:divBdr>
        <w:top w:val="none" w:sz="0" w:space="0" w:color="auto"/>
        <w:left w:val="none" w:sz="0" w:space="0" w:color="auto"/>
        <w:bottom w:val="none" w:sz="0" w:space="0" w:color="auto"/>
        <w:right w:val="none" w:sz="0" w:space="0" w:color="auto"/>
      </w:divBdr>
      <w:divsChild>
        <w:div w:id="1073700275">
          <w:marLeft w:val="0"/>
          <w:marRight w:val="0"/>
          <w:marTop w:val="0"/>
          <w:marBottom w:val="0"/>
          <w:divBdr>
            <w:top w:val="none" w:sz="0" w:space="0" w:color="auto"/>
            <w:left w:val="none" w:sz="0" w:space="0" w:color="auto"/>
            <w:bottom w:val="none" w:sz="0" w:space="0" w:color="auto"/>
            <w:right w:val="none" w:sz="0" w:space="0" w:color="auto"/>
          </w:divBdr>
          <w:divsChild>
            <w:div w:id="2096508072">
              <w:marLeft w:val="0"/>
              <w:marRight w:val="0"/>
              <w:marTop w:val="0"/>
              <w:marBottom w:val="0"/>
              <w:divBdr>
                <w:top w:val="none" w:sz="0" w:space="0" w:color="auto"/>
                <w:left w:val="none" w:sz="0" w:space="0" w:color="auto"/>
                <w:bottom w:val="none" w:sz="0" w:space="0" w:color="auto"/>
                <w:right w:val="none" w:sz="0" w:space="0" w:color="auto"/>
              </w:divBdr>
              <w:divsChild>
                <w:div w:id="1987541224">
                  <w:marLeft w:val="0"/>
                  <w:marRight w:val="0"/>
                  <w:marTop w:val="600"/>
                  <w:marBottom w:val="900"/>
                  <w:divBdr>
                    <w:top w:val="none" w:sz="0" w:space="0" w:color="auto"/>
                    <w:left w:val="none" w:sz="0" w:space="0" w:color="auto"/>
                    <w:bottom w:val="none" w:sz="0" w:space="0" w:color="auto"/>
                    <w:right w:val="none" w:sz="0" w:space="0" w:color="auto"/>
                  </w:divBdr>
                  <w:divsChild>
                    <w:div w:id="846024409">
                      <w:marLeft w:val="0"/>
                      <w:marRight w:val="0"/>
                      <w:marTop w:val="0"/>
                      <w:marBottom w:val="0"/>
                      <w:divBdr>
                        <w:top w:val="none" w:sz="0" w:space="0" w:color="auto"/>
                        <w:left w:val="none" w:sz="0" w:space="0" w:color="auto"/>
                        <w:bottom w:val="none" w:sz="0" w:space="0" w:color="auto"/>
                        <w:right w:val="none" w:sz="0" w:space="0" w:color="auto"/>
                      </w:divBdr>
                      <w:divsChild>
                        <w:div w:id="1599292465">
                          <w:marLeft w:val="-225"/>
                          <w:marRight w:val="-225"/>
                          <w:marTop w:val="0"/>
                          <w:marBottom w:val="0"/>
                          <w:divBdr>
                            <w:top w:val="none" w:sz="0" w:space="0" w:color="auto"/>
                            <w:left w:val="none" w:sz="0" w:space="0" w:color="auto"/>
                            <w:bottom w:val="none" w:sz="0" w:space="0" w:color="auto"/>
                            <w:right w:val="none" w:sz="0" w:space="0" w:color="auto"/>
                          </w:divBdr>
                          <w:divsChild>
                            <w:div w:id="823663220">
                              <w:marLeft w:val="0"/>
                              <w:marRight w:val="0"/>
                              <w:marTop w:val="0"/>
                              <w:marBottom w:val="0"/>
                              <w:divBdr>
                                <w:top w:val="none" w:sz="0" w:space="0" w:color="auto"/>
                                <w:left w:val="none" w:sz="0" w:space="0" w:color="auto"/>
                                <w:bottom w:val="none" w:sz="0" w:space="0" w:color="auto"/>
                                <w:right w:val="none" w:sz="0" w:space="0" w:color="auto"/>
                              </w:divBdr>
                              <w:divsChild>
                                <w:div w:id="468287041">
                                  <w:marLeft w:val="0"/>
                                  <w:marRight w:val="0"/>
                                  <w:marTop w:val="0"/>
                                  <w:marBottom w:val="0"/>
                                  <w:divBdr>
                                    <w:top w:val="none" w:sz="0" w:space="0" w:color="auto"/>
                                    <w:left w:val="none" w:sz="0" w:space="0" w:color="auto"/>
                                    <w:bottom w:val="none" w:sz="0" w:space="0" w:color="auto"/>
                                    <w:right w:val="none" w:sz="0" w:space="0" w:color="auto"/>
                                  </w:divBdr>
                                  <w:divsChild>
                                    <w:div w:id="441992654">
                                      <w:marLeft w:val="0"/>
                                      <w:marRight w:val="0"/>
                                      <w:marTop w:val="0"/>
                                      <w:marBottom w:val="0"/>
                                      <w:divBdr>
                                        <w:top w:val="none" w:sz="0" w:space="0" w:color="auto"/>
                                        <w:left w:val="none" w:sz="0" w:space="0" w:color="auto"/>
                                        <w:bottom w:val="none" w:sz="0" w:space="0" w:color="auto"/>
                                        <w:right w:val="none" w:sz="0" w:space="0" w:color="auto"/>
                                      </w:divBdr>
                                      <w:divsChild>
                                        <w:div w:id="84812696">
                                          <w:marLeft w:val="0"/>
                                          <w:marRight w:val="0"/>
                                          <w:marTop w:val="0"/>
                                          <w:marBottom w:val="0"/>
                                          <w:divBdr>
                                            <w:top w:val="none" w:sz="0" w:space="0" w:color="auto"/>
                                            <w:left w:val="none" w:sz="0" w:space="0" w:color="auto"/>
                                            <w:bottom w:val="none" w:sz="0" w:space="0" w:color="auto"/>
                                            <w:right w:val="none" w:sz="0" w:space="0" w:color="auto"/>
                                          </w:divBdr>
                                          <w:divsChild>
                                            <w:div w:id="968512244">
                                              <w:marLeft w:val="0"/>
                                              <w:marRight w:val="0"/>
                                              <w:marTop w:val="0"/>
                                              <w:marBottom w:val="0"/>
                                              <w:divBdr>
                                                <w:top w:val="none" w:sz="0" w:space="0" w:color="auto"/>
                                                <w:left w:val="none" w:sz="0" w:space="0" w:color="auto"/>
                                                <w:bottom w:val="none" w:sz="0" w:space="0" w:color="auto"/>
                                                <w:right w:val="none" w:sz="0" w:space="0" w:color="auto"/>
                                              </w:divBdr>
                                              <w:divsChild>
                                                <w:div w:id="4322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005248">
      <w:bodyDiv w:val="1"/>
      <w:marLeft w:val="0"/>
      <w:marRight w:val="0"/>
      <w:marTop w:val="0"/>
      <w:marBottom w:val="0"/>
      <w:divBdr>
        <w:top w:val="none" w:sz="0" w:space="0" w:color="auto"/>
        <w:left w:val="none" w:sz="0" w:space="0" w:color="auto"/>
        <w:bottom w:val="none" w:sz="0" w:space="0" w:color="auto"/>
        <w:right w:val="none" w:sz="0" w:space="0" w:color="auto"/>
      </w:divBdr>
    </w:div>
    <w:div w:id="1260677205">
      <w:bodyDiv w:val="1"/>
      <w:marLeft w:val="0"/>
      <w:marRight w:val="0"/>
      <w:marTop w:val="0"/>
      <w:marBottom w:val="0"/>
      <w:divBdr>
        <w:top w:val="none" w:sz="0" w:space="0" w:color="auto"/>
        <w:left w:val="none" w:sz="0" w:space="0" w:color="auto"/>
        <w:bottom w:val="none" w:sz="0" w:space="0" w:color="auto"/>
        <w:right w:val="none" w:sz="0" w:space="0" w:color="auto"/>
      </w:divBdr>
    </w:div>
    <w:div w:id="1266578247">
      <w:bodyDiv w:val="1"/>
      <w:marLeft w:val="0"/>
      <w:marRight w:val="0"/>
      <w:marTop w:val="0"/>
      <w:marBottom w:val="0"/>
      <w:divBdr>
        <w:top w:val="none" w:sz="0" w:space="0" w:color="auto"/>
        <w:left w:val="none" w:sz="0" w:space="0" w:color="auto"/>
        <w:bottom w:val="none" w:sz="0" w:space="0" w:color="auto"/>
        <w:right w:val="none" w:sz="0" w:space="0" w:color="auto"/>
      </w:divBdr>
      <w:divsChild>
        <w:div w:id="752121799">
          <w:marLeft w:val="0"/>
          <w:marRight w:val="0"/>
          <w:marTop w:val="0"/>
          <w:marBottom w:val="0"/>
          <w:divBdr>
            <w:top w:val="none" w:sz="0" w:space="0" w:color="auto"/>
            <w:left w:val="none" w:sz="0" w:space="0" w:color="auto"/>
            <w:bottom w:val="none" w:sz="0" w:space="0" w:color="auto"/>
            <w:right w:val="none" w:sz="0" w:space="0" w:color="auto"/>
          </w:divBdr>
          <w:divsChild>
            <w:div w:id="1373530384">
              <w:marLeft w:val="0"/>
              <w:marRight w:val="0"/>
              <w:marTop w:val="0"/>
              <w:marBottom w:val="0"/>
              <w:divBdr>
                <w:top w:val="none" w:sz="0" w:space="0" w:color="auto"/>
                <w:left w:val="none" w:sz="0" w:space="0" w:color="auto"/>
                <w:bottom w:val="none" w:sz="0" w:space="0" w:color="auto"/>
                <w:right w:val="none" w:sz="0" w:space="0" w:color="auto"/>
              </w:divBdr>
              <w:divsChild>
                <w:div w:id="1174422198">
                  <w:marLeft w:val="0"/>
                  <w:marRight w:val="0"/>
                  <w:marTop w:val="600"/>
                  <w:marBottom w:val="900"/>
                  <w:divBdr>
                    <w:top w:val="none" w:sz="0" w:space="0" w:color="auto"/>
                    <w:left w:val="none" w:sz="0" w:space="0" w:color="auto"/>
                    <w:bottom w:val="none" w:sz="0" w:space="0" w:color="auto"/>
                    <w:right w:val="none" w:sz="0" w:space="0" w:color="auto"/>
                  </w:divBdr>
                  <w:divsChild>
                    <w:div w:id="1855991526">
                      <w:marLeft w:val="0"/>
                      <w:marRight w:val="0"/>
                      <w:marTop w:val="0"/>
                      <w:marBottom w:val="0"/>
                      <w:divBdr>
                        <w:top w:val="none" w:sz="0" w:space="0" w:color="auto"/>
                        <w:left w:val="none" w:sz="0" w:space="0" w:color="auto"/>
                        <w:bottom w:val="none" w:sz="0" w:space="0" w:color="auto"/>
                        <w:right w:val="none" w:sz="0" w:space="0" w:color="auto"/>
                      </w:divBdr>
                      <w:divsChild>
                        <w:div w:id="81536456">
                          <w:marLeft w:val="-225"/>
                          <w:marRight w:val="-225"/>
                          <w:marTop w:val="0"/>
                          <w:marBottom w:val="0"/>
                          <w:divBdr>
                            <w:top w:val="none" w:sz="0" w:space="0" w:color="auto"/>
                            <w:left w:val="none" w:sz="0" w:space="0" w:color="auto"/>
                            <w:bottom w:val="none" w:sz="0" w:space="0" w:color="auto"/>
                            <w:right w:val="none" w:sz="0" w:space="0" w:color="auto"/>
                          </w:divBdr>
                          <w:divsChild>
                            <w:div w:id="38210951">
                              <w:marLeft w:val="0"/>
                              <w:marRight w:val="0"/>
                              <w:marTop w:val="0"/>
                              <w:marBottom w:val="0"/>
                              <w:divBdr>
                                <w:top w:val="none" w:sz="0" w:space="0" w:color="auto"/>
                                <w:left w:val="none" w:sz="0" w:space="0" w:color="auto"/>
                                <w:bottom w:val="none" w:sz="0" w:space="0" w:color="auto"/>
                                <w:right w:val="none" w:sz="0" w:space="0" w:color="auto"/>
                              </w:divBdr>
                              <w:divsChild>
                                <w:div w:id="1495487414">
                                  <w:marLeft w:val="0"/>
                                  <w:marRight w:val="0"/>
                                  <w:marTop w:val="0"/>
                                  <w:marBottom w:val="0"/>
                                  <w:divBdr>
                                    <w:top w:val="none" w:sz="0" w:space="0" w:color="auto"/>
                                    <w:left w:val="none" w:sz="0" w:space="0" w:color="auto"/>
                                    <w:bottom w:val="none" w:sz="0" w:space="0" w:color="auto"/>
                                    <w:right w:val="none" w:sz="0" w:space="0" w:color="auto"/>
                                  </w:divBdr>
                                  <w:divsChild>
                                    <w:div w:id="1803307796">
                                      <w:marLeft w:val="0"/>
                                      <w:marRight w:val="0"/>
                                      <w:marTop w:val="0"/>
                                      <w:marBottom w:val="0"/>
                                      <w:divBdr>
                                        <w:top w:val="none" w:sz="0" w:space="0" w:color="auto"/>
                                        <w:left w:val="none" w:sz="0" w:space="0" w:color="auto"/>
                                        <w:bottom w:val="none" w:sz="0" w:space="0" w:color="auto"/>
                                        <w:right w:val="none" w:sz="0" w:space="0" w:color="auto"/>
                                      </w:divBdr>
                                      <w:divsChild>
                                        <w:div w:id="1215581819">
                                          <w:marLeft w:val="0"/>
                                          <w:marRight w:val="0"/>
                                          <w:marTop w:val="0"/>
                                          <w:marBottom w:val="0"/>
                                          <w:divBdr>
                                            <w:top w:val="none" w:sz="0" w:space="0" w:color="auto"/>
                                            <w:left w:val="none" w:sz="0" w:space="0" w:color="auto"/>
                                            <w:bottom w:val="none" w:sz="0" w:space="0" w:color="auto"/>
                                            <w:right w:val="none" w:sz="0" w:space="0" w:color="auto"/>
                                          </w:divBdr>
                                          <w:divsChild>
                                            <w:div w:id="1757940131">
                                              <w:marLeft w:val="0"/>
                                              <w:marRight w:val="0"/>
                                              <w:marTop w:val="0"/>
                                              <w:marBottom w:val="0"/>
                                              <w:divBdr>
                                                <w:top w:val="none" w:sz="0" w:space="0" w:color="auto"/>
                                                <w:left w:val="none" w:sz="0" w:space="0" w:color="auto"/>
                                                <w:bottom w:val="none" w:sz="0" w:space="0" w:color="auto"/>
                                                <w:right w:val="none" w:sz="0" w:space="0" w:color="auto"/>
                                              </w:divBdr>
                                              <w:divsChild>
                                                <w:div w:id="68918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047168">
      <w:bodyDiv w:val="1"/>
      <w:marLeft w:val="0"/>
      <w:marRight w:val="0"/>
      <w:marTop w:val="0"/>
      <w:marBottom w:val="0"/>
      <w:divBdr>
        <w:top w:val="none" w:sz="0" w:space="0" w:color="auto"/>
        <w:left w:val="none" w:sz="0" w:space="0" w:color="auto"/>
        <w:bottom w:val="none" w:sz="0" w:space="0" w:color="auto"/>
        <w:right w:val="none" w:sz="0" w:space="0" w:color="auto"/>
      </w:divBdr>
    </w:div>
    <w:div w:id="1531916156">
      <w:bodyDiv w:val="1"/>
      <w:marLeft w:val="0"/>
      <w:marRight w:val="0"/>
      <w:marTop w:val="0"/>
      <w:marBottom w:val="0"/>
      <w:divBdr>
        <w:top w:val="none" w:sz="0" w:space="0" w:color="auto"/>
        <w:left w:val="none" w:sz="0" w:space="0" w:color="auto"/>
        <w:bottom w:val="none" w:sz="0" w:space="0" w:color="auto"/>
        <w:right w:val="none" w:sz="0" w:space="0" w:color="auto"/>
      </w:divBdr>
    </w:div>
    <w:div w:id="1599564149">
      <w:bodyDiv w:val="1"/>
      <w:marLeft w:val="0"/>
      <w:marRight w:val="0"/>
      <w:marTop w:val="0"/>
      <w:marBottom w:val="0"/>
      <w:divBdr>
        <w:top w:val="none" w:sz="0" w:space="0" w:color="auto"/>
        <w:left w:val="none" w:sz="0" w:space="0" w:color="auto"/>
        <w:bottom w:val="none" w:sz="0" w:space="0" w:color="auto"/>
        <w:right w:val="none" w:sz="0" w:space="0" w:color="auto"/>
      </w:divBdr>
    </w:div>
    <w:div w:id="1601374191">
      <w:bodyDiv w:val="1"/>
      <w:marLeft w:val="0"/>
      <w:marRight w:val="0"/>
      <w:marTop w:val="0"/>
      <w:marBottom w:val="0"/>
      <w:divBdr>
        <w:top w:val="none" w:sz="0" w:space="0" w:color="auto"/>
        <w:left w:val="none" w:sz="0" w:space="0" w:color="auto"/>
        <w:bottom w:val="none" w:sz="0" w:space="0" w:color="auto"/>
        <w:right w:val="none" w:sz="0" w:space="0" w:color="auto"/>
      </w:divBdr>
      <w:divsChild>
        <w:div w:id="180125664">
          <w:marLeft w:val="0"/>
          <w:marRight w:val="0"/>
          <w:marTop w:val="0"/>
          <w:marBottom w:val="0"/>
          <w:divBdr>
            <w:top w:val="none" w:sz="0" w:space="0" w:color="auto"/>
            <w:left w:val="none" w:sz="0" w:space="0" w:color="auto"/>
            <w:bottom w:val="none" w:sz="0" w:space="0" w:color="auto"/>
            <w:right w:val="none" w:sz="0" w:space="0" w:color="auto"/>
          </w:divBdr>
          <w:divsChild>
            <w:div w:id="2026975252">
              <w:marLeft w:val="0"/>
              <w:marRight w:val="0"/>
              <w:marTop w:val="0"/>
              <w:marBottom w:val="0"/>
              <w:divBdr>
                <w:top w:val="none" w:sz="0" w:space="0" w:color="auto"/>
                <w:left w:val="none" w:sz="0" w:space="0" w:color="auto"/>
                <w:bottom w:val="none" w:sz="0" w:space="0" w:color="auto"/>
                <w:right w:val="none" w:sz="0" w:space="0" w:color="auto"/>
              </w:divBdr>
              <w:divsChild>
                <w:div w:id="407769469">
                  <w:marLeft w:val="0"/>
                  <w:marRight w:val="0"/>
                  <w:marTop w:val="0"/>
                  <w:marBottom w:val="0"/>
                  <w:divBdr>
                    <w:top w:val="none" w:sz="0" w:space="0" w:color="auto"/>
                    <w:left w:val="none" w:sz="0" w:space="0" w:color="auto"/>
                    <w:bottom w:val="none" w:sz="0" w:space="0" w:color="auto"/>
                    <w:right w:val="none" w:sz="0" w:space="0" w:color="auto"/>
                  </w:divBdr>
                  <w:divsChild>
                    <w:div w:id="80490957">
                      <w:marLeft w:val="0"/>
                      <w:marRight w:val="0"/>
                      <w:marTop w:val="0"/>
                      <w:marBottom w:val="0"/>
                      <w:divBdr>
                        <w:top w:val="none" w:sz="0" w:space="0" w:color="auto"/>
                        <w:left w:val="none" w:sz="0" w:space="0" w:color="auto"/>
                        <w:bottom w:val="none" w:sz="0" w:space="0" w:color="auto"/>
                        <w:right w:val="none" w:sz="0" w:space="0" w:color="auto"/>
                      </w:divBdr>
                      <w:divsChild>
                        <w:div w:id="1945720725">
                          <w:marLeft w:val="0"/>
                          <w:marRight w:val="0"/>
                          <w:marTop w:val="0"/>
                          <w:marBottom w:val="0"/>
                          <w:divBdr>
                            <w:top w:val="none" w:sz="0" w:space="0" w:color="auto"/>
                            <w:left w:val="none" w:sz="0" w:space="0" w:color="auto"/>
                            <w:bottom w:val="none" w:sz="0" w:space="0" w:color="auto"/>
                            <w:right w:val="none" w:sz="0" w:space="0" w:color="auto"/>
                          </w:divBdr>
                          <w:divsChild>
                            <w:div w:id="879710734">
                              <w:marLeft w:val="0"/>
                              <w:marRight w:val="0"/>
                              <w:marTop w:val="0"/>
                              <w:marBottom w:val="0"/>
                              <w:divBdr>
                                <w:top w:val="none" w:sz="0" w:space="0" w:color="auto"/>
                                <w:left w:val="none" w:sz="0" w:space="0" w:color="auto"/>
                                <w:bottom w:val="none" w:sz="0" w:space="0" w:color="auto"/>
                                <w:right w:val="none" w:sz="0" w:space="0" w:color="auto"/>
                              </w:divBdr>
                              <w:divsChild>
                                <w:div w:id="1459570708">
                                  <w:marLeft w:val="0"/>
                                  <w:marRight w:val="0"/>
                                  <w:marTop w:val="0"/>
                                  <w:marBottom w:val="0"/>
                                  <w:divBdr>
                                    <w:top w:val="none" w:sz="0" w:space="0" w:color="auto"/>
                                    <w:left w:val="none" w:sz="0" w:space="0" w:color="auto"/>
                                    <w:bottom w:val="none" w:sz="0" w:space="0" w:color="auto"/>
                                    <w:right w:val="none" w:sz="0" w:space="0" w:color="auto"/>
                                  </w:divBdr>
                                  <w:divsChild>
                                    <w:div w:id="138615602">
                                      <w:marLeft w:val="0"/>
                                      <w:marRight w:val="0"/>
                                      <w:marTop w:val="0"/>
                                      <w:marBottom w:val="0"/>
                                      <w:divBdr>
                                        <w:top w:val="none" w:sz="0" w:space="0" w:color="auto"/>
                                        <w:left w:val="none" w:sz="0" w:space="0" w:color="auto"/>
                                        <w:bottom w:val="none" w:sz="0" w:space="0" w:color="auto"/>
                                        <w:right w:val="none" w:sz="0" w:space="0" w:color="auto"/>
                                      </w:divBdr>
                                      <w:divsChild>
                                        <w:div w:id="1332946516">
                                          <w:marLeft w:val="0"/>
                                          <w:marRight w:val="0"/>
                                          <w:marTop w:val="0"/>
                                          <w:marBottom w:val="0"/>
                                          <w:divBdr>
                                            <w:top w:val="none" w:sz="0" w:space="0" w:color="auto"/>
                                            <w:left w:val="none" w:sz="0" w:space="0" w:color="auto"/>
                                            <w:bottom w:val="none" w:sz="0" w:space="0" w:color="auto"/>
                                            <w:right w:val="none" w:sz="0" w:space="0" w:color="auto"/>
                                          </w:divBdr>
                                          <w:divsChild>
                                            <w:div w:id="731083386">
                                              <w:marLeft w:val="0"/>
                                              <w:marRight w:val="0"/>
                                              <w:marTop w:val="0"/>
                                              <w:marBottom w:val="0"/>
                                              <w:divBdr>
                                                <w:top w:val="none" w:sz="0" w:space="0" w:color="auto"/>
                                                <w:left w:val="none" w:sz="0" w:space="0" w:color="auto"/>
                                                <w:bottom w:val="none" w:sz="0" w:space="0" w:color="auto"/>
                                                <w:right w:val="none" w:sz="0" w:space="0" w:color="auto"/>
                                              </w:divBdr>
                                              <w:divsChild>
                                                <w:div w:id="15958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607600">
      <w:bodyDiv w:val="1"/>
      <w:marLeft w:val="0"/>
      <w:marRight w:val="0"/>
      <w:marTop w:val="0"/>
      <w:marBottom w:val="0"/>
      <w:divBdr>
        <w:top w:val="none" w:sz="0" w:space="0" w:color="auto"/>
        <w:left w:val="none" w:sz="0" w:space="0" w:color="auto"/>
        <w:bottom w:val="none" w:sz="0" w:space="0" w:color="auto"/>
        <w:right w:val="none" w:sz="0" w:space="0" w:color="auto"/>
      </w:divBdr>
    </w:div>
    <w:div w:id="1662078356">
      <w:bodyDiv w:val="1"/>
      <w:marLeft w:val="0"/>
      <w:marRight w:val="0"/>
      <w:marTop w:val="0"/>
      <w:marBottom w:val="0"/>
      <w:divBdr>
        <w:top w:val="none" w:sz="0" w:space="0" w:color="auto"/>
        <w:left w:val="none" w:sz="0" w:space="0" w:color="auto"/>
        <w:bottom w:val="none" w:sz="0" w:space="0" w:color="auto"/>
        <w:right w:val="none" w:sz="0" w:space="0" w:color="auto"/>
      </w:divBdr>
      <w:divsChild>
        <w:div w:id="326061634">
          <w:marLeft w:val="0"/>
          <w:marRight w:val="0"/>
          <w:marTop w:val="0"/>
          <w:marBottom w:val="0"/>
          <w:divBdr>
            <w:top w:val="none" w:sz="0" w:space="0" w:color="auto"/>
            <w:left w:val="none" w:sz="0" w:space="0" w:color="auto"/>
            <w:bottom w:val="none" w:sz="0" w:space="0" w:color="auto"/>
            <w:right w:val="none" w:sz="0" w:space="0" w:color="auto"/>
          </w:divBdr>
          <w:divsChild>
            <w:div w:id="363596624">
              <w:marLeft w:val="0"/>
              <w:marRight w:val="0"/>
              <w:marTop w:val="0"/>
              <w:marBottom w:val="0"/>
              <w:divBdr>
                <w:top w:val="none" w:sz="0" w:space="0" w:color="auto"/>
                <w:left w:val="none" w:sz="0" w:space="0" w:color="auto"/>
                <w:bottom w:val="none" w:sz="0" w:space="0" w:color="auto"/>
                <w:right w:val="none" w:sz="0" w:space="0" w:color="auto"/>
              </w:divBdr>
              <w:divsChild>
                <w:div w:id="427315817">
                  <w:marLeft w:val="0"/>
                  <w:marRight w:val="0"/>
                  <w:marTop w:val="0"/>
                  <w:marBottom w:val="0"/>
                  <w:divBdr>
                    <w:top w:val="none" w:sz="0" w:space="0" w:color="auto"/>
                    <w:left w:val="none" w:sz="0" w:space="0" w:color="auto"/>
                    <w:bottom w:val="none" w:sz="0" w:space="0" w:color="auto"/>
                    <w:right w:val="none" w:sz="0" w:space="0" w:color="auto"/>
                  </w:divBdr>
                  <w:divsChild>
                    <w:div w:id="1227033848">
                      <w:marLeft w:val="0"/>
                      <w:marRight w:val="0"/>
                      <w:marTop w:val="0"/>
                      <w:marBottom w:val="0"/>
                      <w:divBdr>
                        <w:top w:val="none" w:sz="0" w:space="0" w:color="auto"/>
                        <w:left w:val="none" w:sz="0" w:space="0" w:color="auto"/>
                        <w:bottom w:val="none" w:sz="0" w:space="0" w:color="auto"/>
                        <w:right w:val="none" w:sz="0" w:space="0" w:color="auto"/>
                      </w:divBdr>
                      <w:divsChild>
                        <w:div w:id="161042896">
                          <w:marLeft w:val="0"/>
                          <w:marRight w:val="0"/>
                          <w:marTop w:val="0"/>
                          <w:marBottom w:val="0"/>
                          <w:divBdr>
                            <w:top w:val="none" w:sz="0" w:space="0" w:color="auto"/>
                            <w:left w:val="none" w:sz="0" w:space="0" w:color="auto"/>
                            <w:bottom w:val="none" w:sz="0" w:space="0" w:color="auto"/>
                            <w:right w:val="none" w:sz="0" w:space="0" w:color="auto"/>
                          </w:divBdr>
                          <w:divsChild>
                            <w:div w:id="1995718807">
                              <w:marLeft w:val="0"/>
                              <w:marRight w:val="0"/>
                              <w:marTop w:val="0"/>
                              <w:marBottom w:val="0"/>
                              <w:divBdr>
                                <w:top w:val="none" w:sz="0" w:space="0" w:color="auto"/>
                                <w:left w:val="none" w:sz="0" w:space="0" w:color="auto"/>
                                <w:bottom w:val="none" w:sz="0" w:space="0" w:color="auto"/>
                                <w:right w:val="none" w:sz="0" w:space="0" w:color="auto"/>
                              </w:divBdr>
                              <w:divsChild>
                                <w:div w:id="1443916090">
                                  <w:marLeft w:val="0"/>
                                  <w:marRight w:val="0"/>
                                  <w:marTop w:val="0"/>
                                  <w:marBottom w:val="0"/>
                                  <w:divBdr>
                                    <w:top w:val="none" w:sz="0" w:space="0" w:color="auto"/>
                                    <w:left w:val="none" w:sz="0" w:space="0" w:color="auto"/>
                                    <w:bottom w:val="none" w:sz="0" w:space="0" w:color="auto"/>
                                    <w:right w:val="none" w:sz="0" w:space="0" w:color="auto"/>
                                  </w:divBdr>
                                  <w:divsChild>
                                    <w:div w:id="1779518201">
                                      <w:marLeft w:val="0"/>
                                      <w:marRight w:val="0"/>
                                      <w:marTop w:val="0"/>
                                      <w:marBottom w:val="0"/>
                                      <w:divBdr>
                                        <w:top w:val="none" w:sz="0" w:space="0" w:color="auto"/>
                                        <w:left w:val="none" w:sz="0" w:space="0" w:color="auto"/>
                                        <w:bottom w:val="none" w:sz="0" w:space="0" w:color="auto"/>
                                        <w:right w:val="none" w:sz="0" w:space="0" w:color="auto"/>
                                      </w:divBdr>
                                      <w:divsChild>
                                        <w:div w:id="415440120">
                                          <w:marLeft w:val="0"/>
                                          <w:marRight w:val="0"/>
                                          <w:marTop w:val="0"/>
                                          <w:marBottom w:val="0"/>
                                          <w:divBdr>
                                            <w:top w:val="none" w:sz="0" w:space="0" w:color="auto"/>
                                            <w:left w:val="none" w:sz="0" w:space="0" w:color="auto"/>
                                            <w:bottom w:val="none" w:sz="0" w:space="0" w:color="auto"/>
                                            <w:right w:val="none" w:sz="0" w:space="0" w:color="auto"/>
                                          </w:divBdr>
                                          <w:divsChild>
                                            <w:div w:id="13617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073593">
      <w:bodyDiv w:val="1"/>
      <w:marLeft w:val="0"/>
      <w:marRight w:val="0"/>
      <w:marTop w:val="0"/>
      <w:marBottom w:val="0"/>
      <w:divBdr>
        <w:top w:val="none" w:sz="0" w:space="0" w:color="auto"/>
        <w:left w:val="none" w:sz="0" w:space="0" w:color="auto"/>
        <w:bottom w:val="none" w:sz="0" w:space="0" w:color="auto"/>
        <w:right w:val="none" w:sz="0" w:space="0" w:color="auto"/>
      </w:divBdr>
    </w:div>
    <w:div w:id="1678969720">
      <w:bodyDiv w:val="1"/>
      <w:marLeft w:val="0"/>
      <w:marRight w:val="0"/>
      <w:marTop w:val="0"/>
      <w:marBottom w:val="0"/>
      <w:divBdr>
        <w:top w:val="none" w:sz="0" w:space="0" w:color="auto"/>
        <w:left w:val="none" w:sz="0" w:space="0" w:color="auto"/>
        <w:bottom w:val="none" w:sz="0" w:space="0" w:color="auto"/>
        <w:right w:val="none" w:sz="0" w:space="0" w:color="auto"/>
      </w:divBdr>
    </w:div>
    <w:div w:id="1700472343">
      <w:bodyDiv w:val="1"/>
      <w:marLeft w:val="0"/>
      <w:marRight w:val="0"/>
      <w:marTop w:val="0"/>
      <w:marBottom w:val="0"/>
      <w:divBdr>
        <w:top w:val="none" w:sz="0" w:space="0" w:color="auto"/>
        <w:left w:val="none" w:sz="0" w:space="0" w:color="auto"/>
        <w:bottom w:val="none" w:sz="0" w:space="0" w:color="auto"/>
        <w:right w:val="none" w:sz="0" w:space="0" w:color="auto"/>
      </w:divBdr>
    </w:div>
    <w:div w:id="1768190648">
      <w:bodyDiv w:val="1"/>
      <w:marLeft w:val="0"/>
      <w:marRight w:val="0"/>
      <w:marTop w:val="0"/>
      <w:marBottom w:val="0"/>
      <w:divBdr>
        <w:top w:val="none" w:sz="0" w:space="0" w:color="auto"/>
        <w:left w:val="none" w:sz="0" w:space="0" w:color="auto"/>
        <w:bottom w:val="none" w:sz="0" w:space="0" w:color="auto"/>
        <w:right w:val="none" w:sz="0" w:space="0" w:color="auto"/>
      </w:divBdr>
      <w:divsChild>
        <w:div w:id="52237903">
          <w:marLeft w:val="0"/>
          <w:marRight w:val="0"/>
          <w:marTop w:val="0"/>
          <w:marBottom w:val="0"/>
          <w:divBdr>
            <w:top w:val="none" w:sz="0" w:space="0" w:color="auto"/>
            <w:left w:val="none" w:sz="0" w:space="0" w:color="auto"/>
            <w:bottom w:val="none" w:sz="0" w:space="0" w:color="auto"/>
            <w:right w:val="none" w:sz="0" w:space="0" w:color="auto"/>
          </w:divBdr>
        </w:div>
        <w:div w:id="53555345">
          <w:marLeft w:val="0"/>
          <w:marRight w:val="0"/>
          <w:marTop w:val="0"/>
          <w:marBottom w:val="0"/>
          <w:divBdr>
            <w:top w:val="none" w:sz="0" w:space="0" w:color="auto"/>
            <w:left w:val="none" w:sz="0" w:space="0" w:color="auto"/>
            <w:bottom w:val="none" w:sz="0" w:space="0" w:color="auto"/>
            <w:right w:val="none" w:sz="0" w:space="0" w:color="auto"/>
          </w:divBdr>
        </w:div>
        <w:div w:id="61291684">
          <w:marLeft w:val="0"/>
          <w:marRight w:val="0"/>
          <w:marTop w:val="0"/>
          <w:marBottom w:val="0"/>
          <w:divBdr>
            <w:top w:val="none" w:sz="0" w:space="0" w:color="auto"/>
            <w:left w:val="none" w:sz="0" w:space="0" w:color="auto"/>
            <w:bottom w:val="none" w:sz="0" w:space="0" w:color="auto"/>
            <w:right w:val="none" w:sz="0" w:space="0" w:color="auto"/>
          </w:divBdr>
        </w:div>
        <w:div w:id="86778512">
          <w:marLeft w:val="0"/>
          <w:marRight w:val="0"/>
          <w:marTop w:val="0"/>
          <w:marBottom w:val="0"/>
          <w:divBdr>
            <w:top w:val="none" w:sz="0" w:space="0" w:color="auto"/>
            <w:left w:val="none" w:sz="0" w:space="0" w:color="auto"/>
            <w:bottom w:val="none" w:sz="0" w:space="0" w:color="auto"/>
            <w:right w:val="none" w:sz="0" w:space="0" w:color="auto"/>
          </w:divBdr>
        </w:div>
        <w:div w:id="93401221">
          <w:marLeft w:val="0"/>
          <w:marRight w:val="0"/>
          <w:marTop w:val="0"/>
          <w:marBottom w:val="0"/>
          <w:divBdr>
            <w:top w:val="none" w:sz="0" w:space="0" w:color="auto"/>
            <w:left w:val="none" w:sz="0" w:space="0" w:color="auto"/>
            <w:bottom w:val="none" w:sz="0" w:space="0" w:color="auto"/>
            <w:right w:val="none" w:sz="0" w:space="0" w:color="auto"/>
          </w:divBdr>
        </w:div>
        <w:div w:id="94252645">
          <w:marLeft w:val="0"/>
          <w:marRight w:val="0"/>
          <w:marTop w:val="0"/>
          <w:marBottom w:val="0"/>
          <w:divBdr>
            <w:top w:val="none" w:sz="0" w:space="0" w:color="auto"/>
            <w:left w:val="none" w:sz="0" w:space="0" w:color="auto"/>
            <w:bottom w:val="none" w:sz="0" w:space="0" w:color="auto"/>
            <w:right w:val="none" w:sz="0" w:space="0" w:color="auto"/>
          </w:divBdr>
          <w:divsChild>
            <w:div w:id="422337518">
              <w:marLeft w:val="0"/>
              <w:marRight w:val="0"/>
              <w:marTop w:val="0"/>
              <w:marBottom w:val="0"/>
              <w:divBdr>
                <w:top w:val="none" w:sz="0" w:space="0" w:color="auto"/>
                <w:left w:val="none" w:sz="0" w:space="0" w:color="auto"/>
                <w:bottom w:val="none" w:sz="0" w:space="0" w:color="auto"/>
                <w:right w:val="none" w:sz="0" w:space="0" w:color="auto"/>
              </w:divBdr>
            </w:div>
            <w:div w:id="500121925">
              <w:marLeft w:val="0"/>
              <w:marRight w:val="0"/>
              <w:marTop w:val="0"/>
              <w:marBottom w:val="0"/>
              <w:divBdr>
                <w:top w:val="none" w:sz="0" w:space="0" w:color="auto"/>
                <w:left w:val="none" w:sz="0" w:space="0" w:color="auto"/>
                <w:bottom w:val="none" w:sz="0" w:space="0" w:color="auto"/>
                <w:right w:val="none" w:sz="0" w:space="0" w:color="auto"/>
              </w:divBdr>
            </w:div>
            <w:div w:id="1745637525">
              <w:marLeft w:val="0"/>
              <w:marRight w:val="0"/>
              <w:marTop w:val="0"/>
              <w:marBottom w:val="0"/>
              <w:divBdr>
                <w:top w:val="none" w:sz="0" w:space="0" w:color="auto"/>
                <w:left w:val="none" w:sz="0" w:space="0" w:color="auto"/>
                <w:bottom w:val="none" w:sz="0" w:space="0" w:color="auto"/>
                <w:right w:val="none" w:sz="0" w:space="0" w:color="auto"/>
              </w:divBdr>
            </w:div>
            <w:div w:id="1929192783">
              <w:marLeft w:val="0"/>
              <w:marRight w:val="0"/>
              <w:marTop w:val="0"/>
              <w:marBottom w:val="0"/>
              <w:divBdr>
                <w:top w:val="none" w:sz="0" w:space="0" w:color="auto"/>
                <w:left w:val="none" w:sz="0" w:space="0" w:color="auto"/>
                <w:bottom w:val="none" w:sz="0" w:space="0" w:color="auto"/>
                <w:right w:val="none" w:sz="0" w:space="0" w:color="auto"/>
              </w:divBdr>
            </w:div>
          </w:divsChild>
        </w:div>
        <w:div w:id="143817390">
          <w:marLeft w:val="0"/>
          <w:marRight w:val="0"/>
          <w:marTop w:val="0"/>
          <w:marBottom w:val="0"/>
          <w:divBdr>
            <w:top w:val="none" w:sz="0" w:space="0" w:color="auto"/>
            <w:left w:val="none" w:sz="0" w:space="0" w:color="auto"/>
            <w:bottom w:val="none" w:sz="0" w:space="0" w:color="auto"/>
            <w:right w:val="none" w:sz="0" w:space="0" w:color="auto"/>
          </w:divBdr>
          <w:divsChild>
            <w:div w:id="1098796107">
              <w:marLeft w:val="0"/>
              <w:marRight w:val="0"/>
              <w:marTop w:val="0"/>
              <w:marBottom w:val="0"/>
              <w:divBdr>
                <w:top w:val="none" w:sz="0" w:space="0" w:color="auto"/>
                <w:left w:val="none" w:sz="0" w:space="0" w:color="auto"/>
                <w:bottom w:val="none" w:sz="0" w:space="0" w:color="auto"/>
                <w:right w:val="none" w:sz="0" w:space="0" w:color="auto"/>
              </w:divBdr>
            </w:div>
            <w:div w:id="1358121666">
              <w:marLeft w:val="0"/>
              <w:marRight w:val="0"/>
              <w:marTop w:val="0"/>
              <w:marBottom w:val="0"/>
              <w:divBdr>
                <w:top w:val="none" w:sz="0" w:space="0" w:color="auto"/>
                <w:left w:val="none" w:sz="0" w:space="0" w:color="auto"/>
                <w:bottom w:val="none" w:sz="0" w:space="0" w:color="auto"/>
                <w:right w:val="none" w:sz="0" w:space="0" w:color="auto"/>
              </w:divBdr>
            </w:div>
            <w:div w:id="1593509155">
              <w:marLeft w:val="0"/>
              <w:marRight w:val="0"/>
              <w:marTop w:val="0"/>
              <w:marBottom w:val="0"/>
              <w:divBdr>
                <w:top w:val="none" w:sz="0" w:space="0" w:color="auto"/>
                <w:left w:val="none" w:sz="0" w:space="0" w:color="auto"/>
                <w:bottom w:val="none" w:sz="0" w:space="0" w:color="auto"/>
                <w:right w:val="none" w:sz="0" w:space="0" w:color="auto"/>
              </w:divBdr>
            </w:div>
            <w:div w:id="1721978985">
              <w:marLeft w:val="0"/>
              <w:marRight w:val="0"/>
              <w:marTop w:val="0"/>
              <w:marBottom w:val="0"/>
              <w:divBdr>
                <w:top w:val="none" w:sz="0" w:space="0" w:color="auto"/>
                <w:left w:val="none" w:sz="0" w:space="0" w:color="auto"/>
                <w:bottom w:val="none" w:sz="0" w:space="0" w:color="auto"/>
                <w:right w:val="none" w:sz="0" w:space="0" w:color="auto"/>
              </w:divBdr>
            </w:div>
            <w:div w:id="1857501256">
              <w:marLeft w:val="0"/>
              <w:marRight w:val="0"/>
              <w:marTop w:val="0"/>
              <w:marBottom w:val="0"/>
              <w:divBdr>
                <w:top w:val="none" w:sz="0" w:space="0" w:color="auto"/>
                <w:left w:val="none" w:sz="0" w:space="0" w:color="auto"/>
                <w:bottom w:val="none" w:sz="0" w:space="0" w:color="auto"/>
                <w:right w:val="none" w:sz="0" w:space="0" w:color="auto"/>
              </w:divBdr>
            </w:div>
          </w:divsChild>
        </w:div>
        <w:div w:id="161092561">
          <w:marLeft w:val="0"/>
          <w:marRight w:val="0"/>
          <w:marTop w:val="0"/>
          <w:marBottom w:val="0"/>
          <w:divBdr>
            <w:top w:val="none" w:sz="0" w:space="0" w:color="auto"/>
            <w:left w:val="none" w:sz="0" w:space="0" w:color="auto"/>
            <w:bottom w:val="none" w:sz="0" w:space="0" w:color="auto"/>
            <w:right w:val="none" w:sz="0" w:space="0" w:color="auto"/>
          </w:divBdr>
        </w:div>
        <w:div w:id="166793658">
          <w:marLeft w:val="0"/>
          <w:marRight w:val="0"/>
          <w:marTop w:val="0"/>
          <w:marBottom w:val="0"/>
          <w:divBdr>
            <w:top w:val="none" w:sz="0" w:space="0" w:color="auto"/>
            <w:left w:val="none" w:sz="0" w:space="0" w:color="auto"/>
            <w:bottom w:val="none" w:sz="0" w:space="0" w:color="auto"/>
            <w:right w:val="none" w:sz="0" w:space="0" w:color="auto"/>
          </w:divBdr>
        </w:div>
        <w:div w:id="179512603">
          <w:marLeft w:val="0"/>
          <w:marRight w:val="0"/>
          <w:marTop w:val="0"/>
          <w:marBottom w:val="0"/>
          <w:divBdr>
            <w:top w:val="none" w:sz="0" w:space="0" w:color="auto"/>
            <w:left w:val="none" w:sz="0" w:space="0" w:color="auto"/>
            <w:bottom w:val="none" w:sz="0" w:space="0" w:color="auto"/>
            <w:right w:val="none" w:sz="0" w:space="0" w:color="auto"/>
          </w:divBdr>
        </w:div>
        <w:div w:id="225457231">
          <w:marLeft w:val="0"/>
          <w:marRight w:val="0"/>
          <w:marTop w:val="0"/>
          <w:marBottom w:val="0"/>
          <w:divBdr>
            <w:top w:val="none" w:sz="0" w:space="0" w:color="auto"/>
            <w:left w:val="none" w:sz="0" w:space="0" w:color="auto"/>
            <w:bottom w:val="none" w:sz="0" w:space="0" w:color="auto"/>
            <w:right w:val="none" w:sz="0" w:space="0" w:color="auto"/>
          </w:divBdr>
        </w:div>
        <w:div w:id="338505034">
          <w:marLeft w:val="0"/>
          <w:marRight w:val="0"/>
          <w:marTop w:val="0"/>
          <w:marBottom w:val="0"/>
          <w:divBdr>
            <w:top w:val="none" w:sz="0" w:space="0" w:color="auto"/>
            <w:left w:val="none" w:sz="0" w:space="0" w:color="auto"/>
            <w:bottom w:val="none" w:sz="0" w:space="0" w:color="auto"/>
            <w:right w:val="none" w:sz="0" w:space="0" w:color="auto"/>
          </w:divBdr>
          <w:divsChild>
            <w:div w:id="110829059">
              <w:marLeft w:val="0"/>
              <w:marRight w:val="0"/>
              <w:marTop w:val="0"/>
              <w:marBottom w:val="0"/>
              <w:divBdr>
                <w:top w:val="none" w:sz="0" w:space="0" w:color="auto"/>
                <w:left w:val="none" w:sz="0" w:space="0" w:color="auto"/>
                <w:bottom w:val="none" w:sz="0" w:space="0" w:color="auto"/>
                <w:right w:val="none" w:sz="0" w:space="0" w:color="auto"/>
              </w:divBdr>
            </w:div>
            <w:div w:id="345251530">
              <w:marLeft w:val="0"/>
              <w:marRight w:val="0"/>
              <w:marTop w:val="0"/>
              <w:marBottom w:val="0"/>
              <w:divBdr>
                <w:top w:val="none" w:sz="0" w:space="0" w:color="auto"/>
                <w:left w:val="none" w:sz="0" w:space="0" w:color="auto"/>
                <w:bottom w:val="none" w:sz="0" w:space="0" w:color="auto"/>
                <w:right w:val="none" w:sz="0" w:space="0" w:color="auto"/>
              </w:divBdr>
            </w:div>
            <w:div w:id="752164923">
              <w:marLeft w:val="0"/>
              <w:marRight w:val="0"/>
              <w:marTop w:val="0"/>
              <w:marBottom w:val="0"/>
              <w:divBdr>
                <w:top w:val="none" w:sz="0" w:space="0" w:color="auto"/>
                <w:left w:val="none" w:sz="0" w:space="0" w:color="auto"/>
                <w:bottom w:val="none" w:sz="0" w:space="0" w:color="auto"/>
                <w:right w:val="none" w:sz="0" w:space="0" w:color="auto"/>
              </w:divBdr>
            </w:div>
            <w:div w:id="1824658173">
              <w:marLeft w:val="0"/>
              <w:marRight w:val="0"/>
              <w:marTop w:val="0"/>
              <w:marBottom w:val="0"/>
              <w:divBdr>
                <w:top w:val="none" w:sz="0" w:space="0" w:color="auto"/>
                <w:left w:val="none" w:sz="0" w:space="0" w:color="auto"/>
                <w:bottom w:val="none" w:sz="0" w:space="0" w:color="auto"/>
                <w:right w:val="none" w:sz="0" w:space="0" w:color="auto"/>
              </w:divBdr>
            </w:div>
            <w:div w:id="2060543924">
              <w:marLeft w:val="0"/>
              <w:marRight w:val="0"/>
              <w:marTop w:val="0"/>
              <w:marBottom w:val="0"/>
              <w:divBdr>
                <w:top w:val="none" w:sz="0" w:space="0" w:color="auto"/>
                <w:left w:val="none" w:sz="0" w:space="0" w:color="auto"/>
                <w:bottom w:val="none" w:sz="0" w:space="0" w:color="auto"/>
                <w:right w:val="none" w:sz="0" w:space="0" w:color="auto"/>
              </w:divBdr>
            </w:div>
          </w:divsChild>
        </w:div>
        <w:div w:id="388264227">
          <w:marLeft w:val="0"/>
          <w:marRight w:val="0"/>
          <w:marTop w:val="0"/>
          <w:marBottom w:val="0"/>
          <w:divBdr>
            <w:top w:val="none" w:sz="0" w:space="0" w:color="auto"/>
            <w:left w:val="none" w:sz="0" w:space="0" w:color="auto"/>
            <w:bottom w:val="none" w:sz="0" w:space="0" w:color="auto"/>
            <w:right w:val="none" w:sz="0" w:space="0" w:color="auto"/>
          </w:divBdr>
          <w:divsChild>
            <w:div w:id="453719432">
              <w:marLeft w:val="0"/>
              <w:marRight w:val="0"/>
              <w:marTop w:val="0"/>
              <w:marBottom w:val="0"/>
              <w:divBdr>
                <w:top w:val="none" w:sz="0" w:space="0" w:color="auto"/>
                <w:left w:val="none" w:sz="0" w:space="0" w:color="auto"/>
                <w:bottom w:val="none" w:sz="0" w:space="0" w:color="auto"/>
                <w:right w:val="none" w:sz="0" w:space="0" w:color="auto"/>
              </w:divBdr>
            </w:div>
            <w:div w:id="875388705">
              <w:marLeft w:val="0"/>
              <w:marRight w:val="0"/>
              <w:marTop w:val="0"/>
              <w:marBottom w:val="0"/>
              <w:divBdr>
                <w:top w:val="none" w:sz="0" w:space="0" w:color="auto"/>
                <w:left w:val="none" w:sz="0" w:space="0" w:color="auto"/>
                <w:bottom w:val="none" w:sz="0" w:space="0" w:color="auto"/>
                <w:right w:val="none" w:sz="0" w:space="0" w:color="auto"/>
              </w:divBdr>
            </w:div>
            <w:div w:id="933129745">
              <w:marLeft w:val="0"/>
              <w:marRight w:val="0"/>
              <w:marTop w:val="0"/>
              <w:marBottom w:val="0"/>
              <w:divBdr>
                <w:top w:val="none" w:sz="0" w:space="0" w:color="auto"/>
                <w:left w:val="none" w:sz="0" w:space="0" w:color="auto"/>
                <w:bottom w:val="none" w:sz="0" w:space="0" w:color="auto"/>
                <w:right w:val="none" w:sz="0" w:space="0" w:color="auto"/>
              </w:divBdr>
            </w:div>
            <w:div w:id="1535340365">
              <w:marLeft w:val="0"/>
              <w:marRight w:val="0"/>
              <w:marTop w:val="0"/>
              <w:marBottom w:val="0"/>
              <w:divBdr>
                <w:top w:val="none" w:sz="0" w:space="0" w:color="auto"/>
                <w:left w:val="none" w:sz="0" w:space="0" w:color="auto"/>
                <w:bottom w:val="none" w:sz="0" w:space="0" w:color="auto"/>
                <w:right w:val="none" w:sz="0" w:space="0" w:color="auto"/>
              </w:divBdr>
            </w:div>
            <w:div w:id="1608274585">
              <w:marLeft w:val="0"/>
              <w:marRight w:val="0"/>
              <w:marTop w:val="0"/>
              <w:marBottom w:val="0"/>
              <w:divBdr>
                <w:top w:val="none" w:sz="0" w:space="0" w:color="auto"/>
                <w:left w:val="none" w:sz="0" w:space="0" w:color="auto"/>
                <w:bottom w:val="none" w:sz="0" w:space="0" w:color="auto"/>
                <w:right w:val="none" w:sz="0" w:space="0" w:color="auto"/>
              </w:divBdr>
            </w:div>
          </w:divsChild>
        </w:div>
        <w:div w:id="391467580">
          <w:marLeft w:val="0"/>
          <w:marRight w:val="0"/>
          <w:marTop w:val="0"/>
          <w:marBottom w:val="0"/>
          <w:divBdr>
            <w:top w:val="none" w:sz="0" w:space="0" w:color="auto"/>
            <w:left w:val="none" w:sz="0" w:space="0" w:color="auto"/>
            <w:bottom w:val="none" w:sz="0" w:space="0" w:color="auto"/>
            <w:right w:val="none" w:sz="0" w:space="0" w:color="auto"/>
          </w:divBdr>
        </w:div>
        <w:div w:id="392896323">
          <w:marLeft w:val="0"/>
          <w:marRight w:val="0"/>
          <w:marTop w:val="0"/>
          <w:marBottom w:val="0"/>
          <w:divBdr>
            <w:top w:val="none" w:sz="0" w:space="0" w:color="auto"/>
            <w:left w:val="none" w:sz="0" w:space="0" w:color="auto"/>
            <w:bottom w:val="none" w:sz="0" w:space="0" w:color="auto"/>
            <w:right w:val="none" w:sz="0" w:space="0" w:color="auto"/>
          </w:divBdr>
        </w:div>
        <w:div w:id="396515781">
          <w:marLeft w:val="0"/>
          <w:marRight w:val="0"/>
          <w:marTop w:val="0"/>
          <w:marBottom w:val="0"/>
          <w:divBdr>
            <w:top w:val="none" w:sz="0" w:space="0" w:color="auto"/>
            <w:left w:val="none" w:sz="0" w:space="0" w:color="auto"/>
            <w:bottom w:val="none" w:sz="0" w:space="0" w:color="auto"/>
            <w:right w:val="none" w:sz="0" w:space="0" w:color="auto"/>
          </w:divBdr>
          <w:divsChild>
            <w:div w:id="89593799">
              <w:marLeft w:val="0"/>
              <w:marRight w:val="0"/>
              <w:marTop w:val="0"/>
              <w:marBottom w:val="0"/>
              <w:divBdr>
                <w:top w:val="none" w:sz="0" w:space="0" w:color="auto"/>
                <w:left w:val="none" w:sz="0" w:space="0" w:color="auto"/>
                <w:bottom w:val="none" w:sz="0" w:space="0" w:color="auto"/>
                <w:right w:val="none" w:sz="0" w:space="0" w:color="auto"/>
              </w:divBdr>
            </w:div>
            <w:div w:id="511535019">
              <w:marLeft w:val="0"/>
              <w:marRight w:val="0"/>
              <w:marTop w:val="0"/>
              <w:marBottom w:val="0"/>
              <w:divBdr>
                <w:top w:val="none" w:sz="0" w:space="0" w:color="auto"/>
                <w:left w:val="none" w:sz="0" w:space="0" w:color="auto"/>
                <w:bottom w:val="none" w:sz="0" w:space="0" w:color="auto"/>
                <w:right w:val="none" w:sz="0" w:space="0" w:color="auto"/>
              </w:divBdr>
            </w:div>
            <w:div w:id="1270703287">
              <w:marLeft w:val="0"/>
              <w:marRight w:val="0"/>
              <w:marTop w:val="0"/>
              <w:marBottom w:val="0"/>
              <w:divBdr>
                <w:top w:val="none" w:sz="0" w:space="0" w:color="auto"/>
                <w:left w:val="none" w:sz="0" w:space="0" w:color="auto"/>
                <w:bottom w:val="none" w:sz="0" w:space="0" w:color="auto"/>
                <w:right w:val="none" w:sz="0" w:space="0" w:color="auto"/>
              </w:divBdr>
            </w:div>
            <w:div w:id="2047102742">
              <w:marLeft w:val="0"/>
              <w:marRight w:val="0"/>
              <w:marTop w:val="0"/>
              <w:marBottom w:val="0"/>
              <w:divBdr>
                <w:top w:val="none" w:sz="0" w:space="0" w:color="auto"/>
                <w:left w:val="none" w:sz="0" w:space="0" w:color="auto"/>
                <w:bottom w:val="none" w:sz="0" w:space="0" w:color="auto"/>
                <w:right w:val="none" w:sz="0" w:space="0" w:color="auto"/>
              </w:divBdr>
            </w:div>
            <w:div w:id="2124231525">
              <w:marLeft w:val="0"/>
              <w:marRight w:val="0"/>
              <w:marTop w:val="0"/>
              <w:marBottom w:val="0"/>
              <w:divBdr>
                <w:top w:val="none" w:sz="0" w:space="0" w:color="auto"/>
                <w:left w:val="none" w:sz="0" w:space="0" w:color="auto"/>
                <w:bottom w:val="none" w:sz="0" w:space="0" w:color="auto"/>
                <w:right w:val="none" w:sz="0" w:space="0" w:color="auto"/>
              </w:divBdr>
            </w:div>
          </w:divsChild>
        </w:div>
        <w:div w:id="418255776">
          <w:marLeft w:val="0"/>
          <w:marRight w:val="0"/>
          <w:marTop w:val="0"/>
          <w:marBottom w:val="0"/>
          <w:divBdr>
            <w:top w:val="none" w:sz="0" w:space="0" w:color="auto"/>
            <w:left w:val="none" w:sz="0" w:space="0" w:color="auto"/>
            <w:bottom w:val="none" w:sz="0" w:space="0" w:color="auto"/>
            <w:right w:val="none" w:sz="0" w:space="0" w:color="auto"/>
          </w:divBdr>
        </w:div>
        <w:div w:id="447506628">
          <w:marLeft w:val="0"/>
          <w:marRight w:val="0"/>
          <w:marTop w:val="0"/>
          <w:marBottom w:val="0"/>
          <w:divBdr>
            <w:top w:val="none" w:sz="0" w:space="0" w:color="auto"/>
            <w:left w:val="none" w:sz="0" w:space="0" w:color="auto"/>
            <w:bottom w:val="none" w:sz="0" w:space="0" w:color="auto"/>
            <w:right w:val="none" w:sz="0" w:space="0" w:color="auto"/>
          </w:divBdr>
        </w:div>
        <w:div w:id="468716056">
          <w:marLeft w:val="0"/>
          <w:marRight w:val="0"/>
          <w:marTop w:val="0"/>
          <w:marBottom w:val="0"/>
          <w:divBdr>
            <w:top w:val="none" w:sz="0" w:space="0" w:color="auto"/>
            <w:left w:val="none" w:sz="0" w:space="0" w:color="auto"/>
            <w:bottom w:val="none" w:sz="0" w:space="0" w:color="auto"/>
            <w:right w:val="none" w:sz="0" w:space="0" w:color="auto"/>
          </w:divBdr>
        </w:div>
        <w:div w:id="482507395">
          <w:marLeft w:val="0"/>
          <w:marRight w:val="0"/>
          <w:marTop w:val="0"/>
          <w:marBottom w:val="0"/>
          <w:divBdr>
            <w:top w:val="none" w:sz="0" w:space="0" w:color="auto"/>
            <w:left w:val="none" w:sz="0" w:space="0" w:color="auto"/>
            <w:bottom w:val="none" w:sz="0" w:space="0" w:color="auto"/>
            <w:right w:val="none" w:sz="0" w:space="0" w:color="auto"/>
          </w:divBdr>
        </w:div>
        <w:div w:id="498736872">
          <w:marLeft w:val="0"/>
          <w:marRight w:val="0"/>
          <w:marTop w:val="0"/>
          <w:marBottom w:val="0"/>
          <w:divBdr>
            <w:top w:val="none" w:sz="0" w:space="0" w:color="auto"/>
            <w:left w:val="none" w:sz="0" w:space="0" w:color="auto"/>
            <w:bottom w:val="none" w:sz="0" w:space="0" w:color="auto"/>
            <w:right w:val="none" w:sz="0" w:space="0" w:color="auto"/>
          </w:divBdr>
          <w:divsChild>
            <w:div w:id="397827177">
              <w:marLeft w:val="0"/>
              <w:marRight w:val="0"/>
              <w:marTop w:val="0"/>
              <w:marBottom w:val="0"/>
              <w:divBdr>
                <w:top w:val="none" w:sz="0" w:space="0" w:color="auto"/>
                <w:left w:val="none" w:sz="0" w:space="0" w:color="auto"/>
                <w:bottom w:val="none" w:sz="0" w:space="0" w:color="auto"/>
                <w:right w:val="none" w:sz="0" w:space="0" w:color="auto"/>
              </w:divBdr>
            </w:div>
            <w:div w:id="740056329">
              <w:marLeft w:val="0"/>
              <w:marRight w:val="0"/>
              <w:marTop w:val="0"/>
              <w:marBottom w:val="0"/>
              <w:divBdr>
                <w:top w:val="none" w:sz="0" w:space="0" w:color="auto"/>
                <w:left w:val="none" w:sz="0" w:space="0" w:color="auto"/>
                <w:bottom w:val="none" w:sz="0" w:space="0" w:color="auto"/>
                <w:right w:val="none" w:sz="0" w:space="0" w:color="auto"/>
              </w:divBdr>
            </w:div>
            <w:div w:id="770734970">
              <w:marLeft w:val="0"/>
              <w:marRight w:val="0"/>
              <w:marTop w:val="0"/>
              <w:marBottom w:val="0"/>
              <w:divBdr>
                <w:top w:val="none" w:sz="0" w:space="0" w:color="auto"/>
                <w:left w:val="none" w:sz="0" w:space="0" w:color="auto"/>
                <w:bottom w:val="none" w:sz="0" w:space="0" w:color="auto"/>
                <w:right w:val="none" w:sz="0" w:space="0" w:color="auto"/>
              </w:divBdr>
            </w:div>
            <w:div w:id="928539209">
              <w:marLeft w:val="0"/>
              <w:marRight w:val="0"/>
              <w:marTop w:val="0"/>
              <w:marBottom w:val="0"/>
              <w:divBdr>
                <w:top w:val="none" w:sz="0" w:space="0" w:color="auto"/>
                <w:left w:val="none" w:sz="0" w:space="0" w:color="auto"/>
                <w:bottom w:val="none" w:sz="0" w:space="0" w:color="auto"/>
                <w:right w:val="none" w:sz="0" w:space="0" w:color="auto"/>
              </w:divBdr>
            </w:div>
            <w:div w:id="1370060359">
              <w:marLeft w:val="0"/>
              <w:marRight w:val="0"/>
              <w:marTop w:val="0"/>
              <w:marBottom w:val="0"/>
              <w:divBdr>
                <w:top w:val="none" w:sz="0" w:space="0" w:color="auto"/>
                <w:left w:val="none" w:sz="0" w:space="0" w:color="auto"/>
                <w:bottom w:val="none" w:sz="0" w:space="0" w:color="auto"/>
                <w:right w:val="none" w:sz="0" w:space="0" w:color="auto"/>
              </w:divBdr>
            </w:div>
          </w:divsChild>
        </w:div>
        <w:div w:id="560796313">
          <w:marLeft w:val="0"/>
          <w:marRight w:val="0"/>
          <w:marTop w:val="0"/>
          <w:marBottom w:val="0"/>
          <w:divBdr>
            <w:top w:val="none" w:sz="0" w:space="0" w:color="auto"/>
            <w:left w:val="none" w:sz="0" w:space="0" w:color="auto"/>
            <w:bottom w:val="none" w:sz="0" w:space="0" w:color="auto"/>
            <w:right w:val="none" w:sz="0" w:space="0" w:color="auto"/>
          </w:divBdr>
        </w:div>
        <w:div w:id="579293623">
          <w:marLeft w:val="0"/>
          <w:marRight w:val="0"/>
          <w:marTop w:val="0"/>
          <w:marBottom w:val="0"/>
          <w:divBdr>
            <w:top w:val="none" w:sz="0" w:space="0" w:color="auto"/>
            <w:left w:val="none" w:sz="0" w:space="0" w:color="auto"/>
            <w:bottom w:val="none" w:sz="0" w:space="0" w:color="auto"/>
            <w:right w:val="none" w:sz="0" w:space="0" w:color="auto"/>
          </w:divBdr>
        </w:div>
        <w:div w:id="620186595">
          <w:marLeft w:val="0"/>
          <w:marRight w:val="0"/>
          <w:marTop w:val="0"/>
          <w:marBottom w:val="0"/>
          <w:divBdr>
            <w:top w:val="none" w:sz="0" w:space="0" w:color="auto"/>
            <w:left w:val="none" w:sz="0" w:space="0" w:color="auto"/>
            <w:bottom w:val="none" w:sz="0" w:space="0" w:color="auto"/>
            <w:right w:val="none" w:sz="0" w:space="0" w:color="auto"/>
          </w:divBdr>
        </w:div>
        <w:div w:id="629867182">
          <w:marLeft w:val="0"/>
          <w:marRight w:val="0"/>
          <w:marTop w:val="0"/>
          <w:marBottom w:val="0"/>
          <w:divBdr>
            <w:top w:val="none" w:sz="0" w:space="0" w:color="auto"/>
            <w:left w:val="none" w:sz="0" w:space="0" w:color="auto"/>
            <w:bottom w:val="none" w:sz="0" w:space="0" w:color="auto"/>
            <w:right w:val="none" w:sz="0" w:space="0" w:color="auto"/>
          </w:divBdr>
        </w:div>
        <w:div w:id="632565678">
          <w:marLeft w:val="0"/>
          <w:marRight w:val="0"/>
          <w:marTop w:val="0"/>
          <w:marBottom w:val="0"/>
          <w:divBdr>
            <w:top w:val="none" w:sz="0" w:space="0" w:color="auto"/>
            <w:left w:val="none" w:sz="0" w:space="0" w:color="auto"/>
            <w:bottom w:val="none" w:sz="0" w:space="0" w:color="auto"/>
            <w:right w:val="none" w:sz="0" w:space="0" w:color="auto"/>
          </w:divBdr>
        </w:div>
        <w:div w:id="634020398">
          <w:marLeft w:val="0"/>
          <w:marRight w:val="0"/>
          <w:marTop w:val="0"/>
          <w:marBottom w:val="0"/>
          <w:divBdr>
            <w:top w:val="none" w:sz="0" w:space="0" w:color="auto"/>
            <w:left w:val="none" w:sz="0" w:space="0" w:color="auto"/>
            <w:bottom w:val="none" w:sz="0" w:space="0" w:color="auto"/>
            <w:right w:val="none" w:sz="0" w:space="0" w:color="auto"/>
          </w:divBdr>
        </w:div>
        <w:div w:id="816990286">
          <w:marLeft w:val="0"/>
          <w:marRight w:val="0"/>
          <w:marTop w:val="0"/>
          <w:marBottom w:val="0"/>
          <w:divBdr>
            <w:top w:val="none" w:sz="0" w:space="0" w:color="auto"/>
            <w:left w:val="none" w:sz="0" w:space="0" w:color="auto"/>
            <w:bottom w:val="none" w:sz="0" w:space="0" w:color="auto"/>
            <w:right w:val="none" w:sz="0" w:space="0" w:color="auto"/>
          </w:divBdr>
        </w:div>
        <w:div w:id="850146751">
          <w:marLeft w:val="0"/>
          <w:marRight w:val="0"/>
          <w:marTop w:val="0"/>
          <w:marBottom w:val="0"/>
          <w:divBdr>
            <w:top w:val="none" w:sz="0" w:space="0" w:color="auto"/>
            <w:left w:val="none" w:sz="0" w:space="0" w:color="auto"/>
            <w:bottom w:val="none" w:sz="0" w:space="0" w:color="auto"/>
            <w:right w:val="none" w:sz="0" w:space="0" w:color="auto"/>
          </w:divBdr>
        </w:div>
        <w:div w:id="864363604">
          <w:marLeft w:val="0"/>
          <w:marRight w:val="0"/>
          <w:marTop w:val="0"/>
          <w:marBottom w:val="0"/>
          <w:divBdr>
            <w:top w:val="none" w:sz="0" w:space="0" w:color="auto"/>
            <w:left w:val="none" w:sz="0" w:space="0" w:color="auto"/>
            <w:bottom w:val="none" w:sz="0" w:space="0" w:color="auto"/>
            <w:right w:val="none" w:sz="0" w:space="0" w:color="auto"/>
          </w:divBdr>
          <w:divsChild>
            <w:div w:id="867642616">
              <w:marLeft w:val="0"/>
              <w:marRight w:val="0"/>
              <w:marTop w:val="0"/>
              <w:marBottom w:val="0"/>
              <w:divBdr>
                <w:top w:val="none" w:sz="0" w:space="0" w:color="auto"/>
                <w:left w:val="none" w:sz="0" w:space="0" w:color="auto"/>
                <w:bottom w:val="none" w:sz="0" w:space="0" w:color="auto"/>
                <w:right w:val="none" w:sz="0" w:space="0" w:color="auto"/>
              </w:divBdr>
            </w:div>
            <w:div w:id="1005521334">
              <w:marLeft w:val="0"/>
              <w:marRight w:val="0"/>
              <w:marTop w:val="0"/>
              <w:marBottom w:val="0"/>
              <w:divBdr>
                <w:top w:val="none" w:sz="0" w:space="0" w:color="auto"/>
                <w:left w:val="none" w:sz="0" w:space="0" w:color="auto"/>
                <w:bottom w:val="none" w:sz="0" w:space="0" w:color="auto"/>
                <w:right w:val="none" w:sz="0" w:space="0" w:color="auto"/>
              </w:divBdr>
            </w:div>
            <w:div w:id="1201433352">
              <w:marLeft w:val="0"/>
              <w:marRight w:val="0"/>
              <w:marTop w:val="0"/>
              <w:marBottom w:val="0"/>
              <w:divBdr>
                <w:top w:val="none" w:sz="0" w:space="0" w:color="auto"/>
                <w:left w:val="none" w:sz="0" w:space="0" w:color="auto"/>
                <w:bottom w:val="none" w:sz="0" w:space="0" w:color="auto"/>
                <w:right w:val="none" w:sz="0" w:space="0" w:color="auto"/>
              </w:divBdr>
            </w:div>
            <w:div w:id="1258057554">
              <w:marLeft w:val="0"/>
              <w:marRight w:val="0"/>
              <w:marTop w:val="0"/>
              <w:marBottom w:val="0"/>
              <w:divBdr>
                <w:top w:val="none" w:sz="0" w:space="0" w:color="auto"/>
                <w:left w:val="none" w:sz="0" w:space="0" w:color="auto"/>
                <w:bottom w:val="none" w:sz="0" w:space="0" w:color="auto"/>
                <w:right w:val="none" w:sz="0" w:space="0" w:color="auto"/>
              </w:divBdr>
            </w:div>
            <w:div w:id="1808549266">
              <w:marLeft w:val="0"/>
              <w:marRight w:val="0"/>
              <w:marTop w:val="0"/>
              <w:marBottom w:val="0"/>
              <w:divBdr>
                <w:top w:val="none" w:sz="0" w:space="0" w:color="auto"/>
                <w:left w:val="none" w:sz="0" w:space="0" w:color="auto"/>
                <w:bottom w:val="none" w:sz="0" w:space="0" w:color="auto"/>
                <w:right w:val="none" w:sz="0" w:space="0" w:color="auto"/>
              </w:divBdr>
            </w:div>
          </w:divsChild>
        </w:div>
        <w:div w:id="963191609">
          <w:marLeft w:val="0"/>
          <w:marRight w:val="0"/>
          <w:marTop w:val="0"/>
          <w:marBottom w:val="0"/>
          <w:divBdr>
            <w:top w:val="none" w:sz="0" w:space="0" w:color="auto"/>
            <w:left w:val="none" w:sz="0" w:space="0" w:color="auto"/>
            <w:bottom w:val="none" w:sz="0" w:space="0" w:color="auto"/>
            <w:right w:val="none" w:sz="0" w:space="0" w:color="auto"/>
          </w:divBdr>
        </w:div>
        <w:div w:id="1043138590">
          <w:marLeft w:val="0"/>
          <w:marRight w:val="0"/>
          <w:marTop w:val="0"/>
          <w:marBottom w:val="0"/>
          <w:divBdr>
            <w:top w:val="none" w:sz="0" w:space="0" w:color="auto"/>
            <w:left w:val="none" w:sz="0" w:space="0" w:color="auto"/>
            <w:bottom w:val="none" w:sz="0" w:space="0" w:color="auto"/>
            <w:right w:val="none" w:sz="0" w:space="0" w:color="auto"/>
          </w:divBdr>
          <w:divsChild>
            <w:div w:id="858197418">
              <w:marLeft w:val="0"/>
              <w:marRight w:val="0"/>
              <w:marTop w:val="0"/>
              <w:marBottom w:val="0"/>
              <w:divBdr>
                <w:top w:val="none" w:sz="0" w:space="0" w:color="auto"/>
                <w:left w:val="none" w:sz="0" w:space="0" w:color="auto"/>
                <w:bottom w:val="none" w:sz="0" w:space="0" w:color="auto"/>
                <w:right w:val="none" w:sz="0" w:space="0" w:color="auto"/>
              </w:divBdr>
            </w:div>
            <w:div w:id="1121922056">
              <w:marLeft w:val="0"/>
              <w:marRight w:val="0"/>
              <w:marTop w:val="0"/>
              <w:marBottom w:val="0"/>
              <w:divBdr>
                <w:top w:val="none" w:sz="0" w:space="0" w:color="auto"/>
                <w:left w:val="none" w:sz="0" w:space="0" w:color="auto"/>
                <w:bottom w:val="none" w:sz="0" w:space="0" w:color="auto"/>
                <w:right w:val="none" w:sz="0" w:space="0" w:color="auto"/>
              </w:divBdr>
            </w:div>
            <w:div w:id="1328747053">
              <w:marLeft w:val="0"/>
              <w:marRight w:val="0"/>
              <w:marTop w:val="0"/>
              <w:marBottom w:val="0"/>
              <w:divBdr>
                <w:top w:val="none" w:sz="0" w:space="0" w:color="auto"/>
                <w:left w:val="none" w:sz="0" w:space="0" w:color="auto"/>
                <w:bottom w:val="none" w:sz="0" w:space="0" w:color="auto"/>
                <w:right w:val="none" w:sz="0" w:space="0" w:color="auto"/>
              </w:divBdr>
            </w:div>
            <w:div w:id="1526364716">
              <w:marLeft w:val="0"/>
              <w:marRight w:val="0"/>
              <w:marTop w:val="0"/>
              <w:marBottom w:val="0"/>
              <w:divBdr>
                <w:top w:val="none" w:sz="0" w:space="0" w:color="auto"/>
                <w:left w:val="none" w:sz="0" w:space="0" w:color="auto"/>
                <w:bottom w:val="none" w:sz="0" w:space="0" w:color="auto"/>
                <w:right w:val="none" w:sz="0" w:space="0" w:color="auto"/>
              </w:divBdr>
            </w:div>
            <w:div w:id="2065635639">
              <w:marLeft w:val="0"/>
              <w:marRight w:val="0"/>
              <w:marTop w:val="0"/>
              <w:marBottom w:val="0"/>
              <w:divBdr>
                <w:top w:val="none" w:sz="0" w:space="0" w:color="auto"/>
                <w:left w:val="none" w:sz="0" w:space="0" w:color="auto"/>
                <w:bottom w:val="none" w:sz="0" w:space="0" w:color="auto"/>
                <w:right w:val="none" w:sz="0" w:space="0" w:color="auto"/>
              </w:divBdr>
            </w:div>
          </w:divsChild>
        </w:div>
        <w:div w:id="1050610588">
          <w:marLeft w:val="0"/>
          <w:marRight w:val="0"/>
          <w:marTop w:val="0"/>
          <w:marBottom w:val="0"/>
          <w:divBdr>
            <w:top w:val="none" w:sz="0" w:space="0" w:color="auto"/>
            <w:left w:val="none" w:sz="0" w:space="0" w:color="auto"/>
            <w:bottom w:val="none" w:sz="0" w:space="0" w:color="auto"/>
            <w:right w:val="none" w:sz="0" w:space="0" w:color="auto"/>
          </w:divBdr>
        </w:div>
        <w:div w:id="1077942598">
          <w:marLeft w:val="0"/>
          <w:marRight w:val="0"/>
          <w:marTop w:val="0"/>
          <w:marBottom w:val="0"/>
          <w:divBdr>
            <w:top w:val="none" w:sz="0" w:space="0" w:color="auto"/>
            <w:left w:val="none" w:sz="0" w:space="0" w:color="auto"/>
            <w:bottom w:val="none" w:sz="0" w:space="0" w:color="auto"/>
            <w:right w:val="none" w:sz="0" w:space="0" w:color="auto"/>
          </w:divBdr>
        </w:div>
        <w:div w:id="1134442276">
          <w:marLeft w:val="0"/>
          <w:marRight w:val="0"/>
          <w:marTop w:val="0"/>
          <w:marBottom w:val="0"/>
          <w:divBdr>
            <w:top w:val="none" w:sz="0" w:space="0" w:color="auto"/>
            <w:left w:val="none" w:sz="0" w:space="0" w:color="auto"/>
            <w:bottom w:val="none" w:sz="0" w:space="0" w:color="auto"/>
            <w:right w:val="none" w:sz="0" w:space="0" w:color="auto"/>
          </w:divBdr>
          <w:divsChild>
            <w:div w:id="376861222">
              <w:marLeft w:val="0"/>
              <w:marRight w:val="0"/>
              <w:marTop w:val="0"/>
              <w:marBottom w:val="0"/>
              <w:divBdr>
                <w:top w:val="none" w:sz="0" w:space="0" w:color="auto"/>
                <w:left w:val="none" w:sz="0" w:space="0" w:color="auto"/>
                <w:bottom w:val="none" w:sz="0" w:space="0" w:color="auto"/>
                <w:right w:val="none" w:sz="0" w:space="0" w:color="auto"/>
              </w:divBdr>
            </w:div>
            <w:div w:id="430320383">
              <w:marLeft w:val="0"/>
              <w:marRight w:val="0"/>
              <w:marTop w:val="0"/>
              <w:marBottom w:val="0"/>
              <w:divBdr>
                <w:top w:val="none" w:sz="0" w:space="0" w:color="auto"/>
                <w:left w:val="none" w:sz="0" w:space="0" w:color="auto"/>
                <w:bottom w:val="none" w:sz="0" w:space="0" w:color="auto"/>
                <w:right w:val="none" w:sz="0" w:space="0" w:color="auto"/>
              </w:divBdr>
            </w:div>
            <w:div w:id="451284534">
              <w:marLeft w:val="0"/>
              <w:marRight w:val="0"/>
              <w:marTop w:val="0"/>
              <w:marBottom w:val="0"/>
              <w:divBdr>
                <w:top w:val="none" w:sz="0" w:space="0" w:color="auto"/>
                <w:left w:val="none" w:sz="0" w:space="0" w:color="auto"/>
                <w:bottom w:val="none" w:sz="0" w:space="0" w:color="auto"/>
                <w:right w:val="none" w:sz="0" w:space="0" w:color="auto"/>
              </w:divBdr>
            </w:div>
            <w:div w:id="1250188722">
              <w:marLeft w:val="0"/>
              <w:marRight w:val="0"/>
              <w:marTop w:val="0"/>
              <w:marBottom w:val="0"/>
              <w:divBdr>
                <w:top w:val="none" w:sz="0" w:space="0" w:color="auto"/>
                <w:left w:val="none" w:sz="0" w:space="0" w:color="auto"/>
                <w:bottom w:val="none" w:sz="0" w:space="0" w:color="auto"/>
                <w:right w:val="none" w:sz="0" w:space="0" w:color="auto"/>
              </w:divBdr>
            </w:div>
            <w:div w:id="1474525561">
              <w:marLeft w:val="0"/>
              <w:marRight w:val="0"/>
              <w:marTop w:val="0"/>
              <w:marBottom w:val="0"/>
              <w:divBdr>
                <w:top w:val="none" w:sz="0" w:space="0" w:color="auto"/>
                <w:left w:val="none" w:sz="0" w:space="0" w:color="auto"/>
                <w:bottom w:val="none" w:sz="0" w:space="0" w:color="auto"/>
                <w:right w:val="none" w:sz="0" w:space="0" w:color="auto"/>
              </w:divBdr>
            </w:div>
          </w:divsChild>
        </w:div>
        <w:div w:id="1175921469">
          <w:marLeft w:val="0"/>
          <w:marRight w:val="0"/>
          <w:marTop w:val="0"/>
          <w:marBottom w:val="0"/>
          <w:divBdr>
            <w:top w:val="none" w:sz="0" w:space="0" w:color="auto"/>
            <w:left w:val="none" w:sz="0" w:space="0" w:color="auto"/>
            <w:bottom w:val="none" w:sz="0" w:space="0" w:color="auto"/>
            <w:right w:val="none" w:sz="0" w:space="0" w:color="auto"/>
          </w:divBdr>
        </w:div>
        <w:div w:id="1199664589">
          <w:marLeft w:val="0"/>
          <w:marRight w:val="0"/>
          <w:marTop w:val="0"/>
          <w:marBottom w:val="0"/>
          <w:divBdr>
            <w:top w:val="none" w:sz="0" w:space="0" w:color="auto"/>
            <w:left w:val="none" w:sz="0" w:space="0" w:color="auto"/>
            <w:bottom w:val="none" w:sz="0" w:space="0" w:color="auto"/>
            <w:right w:val="none" w:sz="0" w:space="0" w:color="auto"/>
          </w:divBdr>
        </w:div>
        <w:div w:id="1199783200">
          <w:marLeft w:val="0"/>
          <w:marRight w:val="0"/>
          <w:marTop w:val="0"/>
          <w:marBottom w:val="0"/>
          <w:divBdr>
            <w:top w:val="none" w:sz="0" w:space="0" w:color="auto"/>
            <w:left w:val="none" w:sz="0" w:space="0" w:color="auto"/>
            <w:bottom w:val="none" w:sz="0" w:space="0" w:color="auto"/>
            <w:right w:val="none" w:sz="0" w:space="0" w:color="auto"/>
          </w:divBdr>
        </w:div>
        <w:div w:id="1236086730">
          <w:marLeft w:val="0"/>
          <w:marRight w:val="0"/>
          <w:marTop w:val="0"/>
          <w:marBottom w:val="0"/>
          <w:divBdr>
            <w:top w:val="none" w:sz="0" w:space="0" w:color="auto"/>
            <w:left w:val="none" w:sz="0" w:space="0" w:color="auto"/>
            <w:bottom w:val="none" w:sz="0" w:space="0" w:color="auto"/>
            <w:right w:val="none" w:sz="0" w:space="0" w:color="auto"/>
          </w:divBdr>
        </w:div>
        <w:div w:id="1258248395">
          <w:marLeft w:val="0"/>
          <w:marRight w:val="0"/>
          <w:marTop w:val="0"/>
          <w:marBottom w:val="0"/>
          <w:divBdr>
            <w:top w:val="none" w:sz="0" w:space="0" w:color="auto"/>
            <w:left w:val="none" w:sz="0" w:space="0" w:color="auto"/>
            <w:bottom w:val="none" w:sz="0" w:space="0" w:color="auto"/>
            <w:right w:val="none" w:sz="0" w:space="0" w:color="auto"/>
          </w:divBdr>
        </w:div>
        <w:div w:id="1263759515">
          <w:marLeft w:val="0"/>
          <w:marRight w:val="0"/>
          <w:marTop w:val="0"/>
          <w:marBottom w:val="0"/>
          <w:divBdr>
            <w:top w:val="none" w:sz="0" w:space="0" w:color="auto"/>
            <w:left w:val="none" w:sz="0" w:space="0" w:color="auto"/>
            <w:bottom w:val="none" w:sz="0" w:space="0" w:color="auto"/>
            <w:right w:val="none" w:sz="0" w:space="0" w:color="auto"/>
          </w:divBdr>
        </w:div>
        <w:div w:id="1266302144">
          <w:marLeft w:val="0"/>
          <w:marRight w:val="0"/>
          <w:marTop w:val="0"/>
          <w:marBottom w:val="0"/>
          <w:divBdr>
            <w:top w:val="none" w:sz="0" w:space="0" w:color="auto"/>
            <w:left w:val="none" w:sz="0" w:space="0" w:color="auto"/>
            <w:bottom w:val="none" w:sz="0" w:space="0" w:color="auto"/>
            <w:right w:val="none" w:sz="0" w:space="0" w:color="auto"/>
          </w:divBdr>
          <w:divsChild>
            <w:div w:id="1177813757">
              <w:marLeft w:val="0"/>
              <w:marRight w:val="0"/>
              <w:marTop w:val="0"/>
              <w:marBottom w:val="0"/>
              <w:divBdr>
                <w:top w:val="none" w:sz="0" w:space="0" w:color="auto"/>
                <w:left w:val="none" w:sz="0" w:space="0" w:color="auto"/>
                <w:bottom w:val="none" w:sz="0" w:space="0" w:color="auto"/>
                <w:right w:val="none" w:sz="0" w:space="0" w:color="auto"/>
              </w:divBdr>
            </w:div>
            <w:div w:id="1263076117">
              <w:marLeft w:val="0"/>
              <w:marRight w:val="0"/>
              <w:marTop w:val="0"/>
              <w:marBottom w:val="0"/>
              <w:divBdr>
                <w:top w:val="none" w:sz="0" w:space="0" w:color="auto"/>
                <w:left w:val="none" w:sz="0" w:space="0" w:color="auto"/>
                <w:bottom w:val="none" w:sz="0" w:space="0" w:color="auto"/>
                <w:right w:val="none" w:sz="0" w:space="0" w:color="auto"/>
              </w:divBdr>
            </w:div>
            <w:div w:id="1396315882">
              <w:marLeft w:val="0"/>
              <w:marRight w:val="0"/>
              <w:marTop w:val="0"/>
              <w:marBottom w:val="0"/>
              <w:divBdr>
                <w:top w:val="none" w:sz="0" w:space="0" w:color="auto"/>
                <w:left w:val="none" w:sz="0" w:space="0" w:color="auto"/>
                <w:bottom w:val="none" w:sz="0" w:space="0" w:color="auto"/>
                <w:right w:val="none" w:sz="0" w:space="0" w:color="auto"/>
              </w:divBdr>
            </w:div>
            <w:div w:id="1627345000">
              <w:marLeft w:val="0"/>
              <w:marRight w:val="0"/>
              <w:marTop w:val="0"/>
              <w:marBottom w:val="0"/>
              <w:divBdr>
                <w:top w:val="none" w:sz="0" w:space="0" w:color="auto"/>
                <w:left w:val="none" w:sz="0" w:space="0" w:color="auto"/>
                <w:bottom w:val="none" w:sz="0" w:space="0" w:color="auto"/>
                <w:right w:val="none" w:sz="0" w:space="0" w:color="auto"/>
              </w:divBdr>
            </w:div>
            <w:div w:id="1915772580">
              <w:marLeft w:val="0"/>
              <w:marRight w:val="0"/>
              <w:marTop w:val="0"/>
              <w:marBottom w:val="0"/>
              <w:divBdr>
                <w:top w:val="none" w:sz="0" w:space="0" w:color="auto"/>
                <w:left w:val="none" w:sz="0" w:space="0" w:color="auto"/>
                <w:bottom w:val="none" w:sz="0" w:space="0" w:color="auto"/>
                <w:right w:val="none" w:sz="0" w:space="0" w:color="auto"/>
              </w:divBdr>
            </w:div>
          </w:divsChild>
        </w:div>
        <w:div w:id="1320645941">
          <w:marLeft w:val="0"/>
          <w:marRight w:val="0"/>
          <w:marTop w:val="0"/>
          <w:marBottom w:val="0"/>
          <w:divBdr>
            <w:top w:val="none" w:sz="0" w:space="0" w:color="auto"/>
            <w:left w:val="none" w:sz="0" w:space="0" w:color="auto"/>
            <w:bottom w:val="none" w:sz="0" w:space="0" w:color="auto"/>
            <w:right w:val="none" w:sz="0" w:space="0" w:color="auto"/>
          </w:divBdr>
        </w:div>
        <w:div w:id="1346205655">
          <w:marLeft w:val="0"/>
          <w:marRight w:val="0"/>
          <w:marTop w:val="0"/>
          <w:marBottom w:val="0"/>
          <w:divBdr>
            <w:top w:val="none" w:sz="0" w:space="0" w:color="auto"/>
            <w:left w:val="none" w:sz="0" w:space="0" w:color="auto"/>
            <w:bottom w:val="none" w:sz="0" w:space="0" w:color="auto"/>
            <w:right w:val="none" w:sz="0" w:space="0" w:color="auto"/>
          </w:divBdr>
        </w:div>
        <w:div w:id="1363819995">
          <w:marLeft w:val="0"/>
          <w:marRight w:val="0"/>
          <w:marTop w:val="0"/>
          <w:marBottom w:val="0"/>
          <w:divBdr>
            <w:top w:val="none" w:sz="0" w:space="0" w:color="auto"/>
            <w:left w:val="none" w:sz="0" w:space="0" w:color="auto"/>
            <w:bottom w:val="none" w:sz="0" w:space="0" w:color="auto"/>
            <w:right w:val="none" w:sz="0" w:space="0" w:color="auto"/>
          </w:divBdr>
        </w:div>
        <w:div w:id="1380982982">
          <w:marLeft w:val="0"/>
          <w:marRight w:val="0"/>
          <w:marTop w:val="0"/>
          <w:marBottom w:val="0"/>
          <w:divBdr>
            <w:top w:val="none" w:sz="0" w:space="0" w:color="auto"/>
            <w:left w:val="none" w:sz="0" w:space="0" w:color="auto"/>
            <w:bottom w:val="none" w:sz="0" w:space="0" w:color="auto"/>
            <w:right w:val="none" w:sz="0" w:space="0" w:color="auto"/>
          </w:divBdr>
          <w:divsChild>
            <w:div w:id="354160857">
              <w:marLeft w:val="0"/>
              <w:marRight w:val="0"/>
              <w:marTop w:val="0"/>
              <w:marBottom w:val="0"/>
              <w:divBdr>
                <w:top w:val="none" w:sz="0" w:space="0" w:color="auto"/>
                <w:left w:val="none" w:sz="0" w:space="0" w:color="auto"/>
                <w:bottom w:val="none" w:sz="0" w:space="0" w:color="auto"/>
                <w:right w:val="none" w:sz="0" w:space="0" w:color="auto"/>
              </w:divBdr>
            </w:div>
            <w:div w:id="370302261">
              <w:marLeft w:val="0"/>
              <w:marRight w:val="0"/>
              <w:marTop w:val="0"/>
              <w:marBottom w:val="0"/>
              <w:divBdr>
                <w:top w:val="none" w:sz="0" w:space="0" w:color="auto"/>
                <w:left w:val="none" w:sz="0" w:space="0" w:color="auto"/>
                <w:bottom w:val="none" w:sz="0" w:space="0" w:color="auto"/>
                <w:right w:val="none" w:sz="0" w:space="0" w:color="auto"/>
              </w:divBdr>
            </w:div>
            <w:div w:id="559559834">
              <w:marLeft w:val="0"/>
              <w:marRight w:val="0"/>
              <w:marTop w:val="0"/>
              <w:marBottom w:val="0"/>
              <w:divBdr>
                <w:top w:val="none" w:sz="0" w:space="0" w:color="auto"/>
                <w:left w:val="none" w:sz="0" w:space="0" w:color="auto"/>
                <w:bottom w:val="none" w:sz="0" w:space="0" w:color="auto"/>
                <w:right w:val="none" w:sz="0" w:space="0" w:color="auto"/>
              </w:divBdr>
            </w:div>
            <w:div w:id="1603685598">
              <w:marLeft w:val="0"/>
              <w:marRight w:val="0"/>
              <w:marTop w:val="0"/>
              <w:marBottom w:val="0"/>
              <w:divBdr>
                <w:top w:val="none" w:sz="0" w:space="0" w:color="auto"/>
                <w:left w:val="none" w:sz="0" w:space="0" w:color="auto"/>
                <w:bottom w:val="none" w:sz="0" w:space="0" w:color="auto"/>
                <w:right w:val="none" w:sz="0" w:space="0" w:color="auto"/>
              </w:divBdr>
            </w:div>
            <w:div w:id="1940408958">
              <w:marLeft w:val="0"/>
              <w:marRight w:val="0"/>
              <w:marTop w:val="0"/>
              <w:marBottom w:val="0"/>
              <w:divBdr>
                <w:top w:val="none" w:sz="0" w:space="0" w:color="auto"/>
                <w:left w:val="none" w:sz="0" w:space="0" w:color="auto"/>
                <w:bottom w:val="none" w:sz="0" w:space="0" w:color="auto"/>
                <w:right w:val="none" w:sz="0" w:space="0" w:color="auto"/>
              </w:divBdr>
            </w:div>
          </w:divsChild>
        </w:div>
        <w:div w:id="1402829587">
          <w:marLeft w:val="0"/>
          <w:marRight w:val="0"/>
          <w:marTop w:val="0"/>
          <w:marBottom w:val="0"/>
          <w:divBdr>
            <w:top w:val="none" w:sz="0" w:space="0" w:color="auto"/>
            <w:left w:val="none" w:sz="0" w:space="0" w:color="auto"/>
            <w:bottom w:val="none" w:sz="0" w:space="0" w:color="auto"/>
            <w:right w:val="none" w:sz="0" w:space="0" w:color="auto"/>
          </w:divBdr>
        </w:div>
        <w:div w:id="1438984112">
          <w:marLeft w:val="0"/>
          <w:marRight w:val="0"/>
          <w:marTop w:val="0"/>
          <w:marBottom w:val="0"/>
          <w:divBdr>
            <w:top w:val="none" w:sz="0" w:space="0" w:color="auto"/>
            <w:left w:val="none" w:sz="0" w:space="0" w:color="auto"/>
            <w:bottom w:val="none" w:sz="0" w:space="0" w:color="auto"/>
            <w:right w:val="none" w:sz="0" w:space="0" w:color="auto"/>
          </w:divBdr>
        </w:div>
        <w:div w:id="1469585864">
          <w:marLeft w:val="0"/>
          <w:marRight w:val="0"/>
          <w:marTop w:val="0"/>
          <w:marBottom w:val="0"/>
          <w:divBdr>
            <w:top w:val="none" w:sz="0" w:space="0" w:color="auto"/>
            <w:left w:val="none" w:sz="0" w:space="0" w:color="auto"/>
            <w:bottom w:val="none" w:sz="0" w:space="0" w:color="auto"/>
            <w:right w:val="none" w:sz="0" w:space="0" w:color="auto"/>
          </w:divBdr>
        </w:div>
        <w:div w:id="1502895710">
          <w:marLeft w:val="0"/>
          <w:marRight w:val="0"/>
          <w:marTop w:val="0"/>
          <w:marBottom w:val="0"/>
          <w:divBdr>
            <w:top w:val="none" w:sz="0" w:space="0" w:color="auto"/>
            <w:left w:val="none" w:sz="0" w:space="0" w:color="auto"/>
            <w:bottom w:val="none" w:sz="0" w:space="0" w:color="auto"/>
            <w:right w:val="none" w:sz="0" w:space="0" w:color="auto"/>
          </w:divBdr>
        </w:div>
        <w:div w:id="1524127203">
          <w:marLeft w:val="0"/>
          <w:marRight w:val="0"/>
          <w:marTop w:val="0"/>
          <w:marBottom w:val="0"/>
          <w:divBdr>
            <w:top w:val="none" w:sz="0" w:space="0" w:color="auto"/>
            <w:left w:val="none" w:sz="0" w:space="0" w:color="auto"/>
            <w:bottom w:val="none" w:sz="0" w:space="0" w:color="auto"/>
            <w:right w:val="none" w:sz="0" w:space="0" w:color="auto"/>
          </w:divBdr>
        </w:div>
        <w:div w:id="1526136915">
          <w:marLeft w:val="0"/>
          <w:marRight w:val="0"/>
          <w:marTop w:val="0"/>
          <w:marBottom w:val="0"/>
          <w:divBdr>
            <w:top w:val="none" w:sz="0" w:space="0" w:color="auto"/>
            <w:left w:val="none" w:sz="0" w:space="0" w:color="auto"/>
            <w:bottom w:val="none" w:sz="0" w:space="0" w:color="auto"/>
            <w:right w:val="none" w:sz="0" w:space="0" w:color="auto"/>
          </w:divBdr>
        </w:div>
        <w:div w:id="1533228672">
          <w:marLeft w:val="0"/>
          <w:marRight w:val="0"/>
          <w:marTop w:val="0"/>
          <w:marBottom w:val="0"/>
          <w:divBdr>
            <w:top w:val="none" w:sz="0" w:space="0" w:color="auto"/>
            <w:left w:val="none" w:sz="0" w:space="0" w:color="auto"/>
            <w:bottom w:val="none" w:sz="0" w:space="0" w:color="auto"/>
            <w:right w:val="none" w:sz="0" w:space="0" w:color="auto"/>
          </w:divBdr>
          <w:divsChild>
            <w:div w:id="8337753">
              <w:marLeft w:val="0"/>
              <w:marRight w:val="0"/>
              <w:marTop w:val="0"/>
              <w:marBottom w:val="0"/>
              <w:divBdr>
                <w:top w:val="none" w:sz="0" w:space="0" w:color="auto"/>
                <w:left w:val="none" w:sz="0" w:space="0" w:color="auto"/>
                <w:bottom w:val="none" w:sz="0" w:space="0" w:color="auto"/>
                <w:right w:val="none" w:sz="0" w:space="0" w:color="auto"/>
              </w:divBdr>
            </w:div>
            <w:div w:id="60106958">
              <w:marLeft w:val="0"/>
              <w:marRight w:val="0"/>
              <w:marTop w:val="0"/>
              <w:marBottom w:val="0"/>
              <w:divBdr>
                <w:top w:val="none" w:sz="0" w:space="0" w:color="auto"/>
                <w:left w:val="none" w:sz="0" w:space="0" w:color="auto"/>
                <w:bottom w:val="none" w:sz="0" w:space="0" w:color="auto"/>
                <w:right w:val="none" w:sz="0" w:space="0" w:color="auto"/>
              </w:divBdr>
            </w:div>
            <w:div w:id="149487678">
              <w:marLeft w:val="0"/>
              <w:marRight w:val="0"/>
              <w:marTop w:val="0"/>
              <w:marBottom w:val="0"/>
              <w:divBdr>
                <w:top w:val="none" w:sz="0" w:space="0" w:color="auto"/>
                <w:left w:val="none" w:sz="0" w:space="0" w:color="auto"/>
                <w:bottom w:val="none" w:sz="0" w:space="0" w:color="auto"/>
                <w:right w:val="none" w:sz="0" w:space="0" w:color="auto"/>
              </w:divBdr>
            </w:div>
            <w:div w:id="188376569">
              <w:marLeft w:val="0"/>
              <w:marRight w:val="0"/>
              <w:marTop w:val="0"/>
              <w:marBottom w:val="0"/>
              <w:divBdr>
                <w:top w:val="none" w:sz="0" w:space="0" w:color="auto"/>
                <w:left w:val="none" w:sz="0" w:space="0" w:color="auto"/>
                <w:bottom w:val="none" w:sz="0" w:space="0" w:color="auto"/>
                <w:right w:val="none" w:sz="0" w:space="0" w:color="auto"/>
              </w:divBdr>
            </w:div>
            <w:div w:id="958923182">
              <w:marLeft w:val="0"/>
              <w:marRight w:val="0"/>
              <w:marTop w:val="0"/>
              <w:marBottom w:val="0"/>
              <w:divBdr>
                <w:top w:val="none" w:sz="0" w:space="0" w:color="auto"/>
                <w:left w:val="none" w:sz="0" w:space="0" w:color="auto"/>
                <w:bottom w:val="none" w:sz="0" w:space="0" w:color="auto"/>
                <w:right w:val="none" w:sz="0" w:space="0" w:color="auto"/>
              </w:divBdr>
            </w:div>
          </w:divsChild>
        </w:div>
        <w:div w:id="1539053347">
          <w:marLeft w:val="0"/>
          <w:marRight w:val="0"/>
          <w:marTop w:val="0"/>
          <w:marBottom w:val="0"/>
          <w:divBdr>
            <w:top w:val="none" w:sz="0" w:space="0" w:color="auto"/>
            <w:left w:val="none" w:sz="0" w:space="0" w:color="auto"/>
            <w:bottom w:val="none" w:sz="0" w:space="0" w:color="auto"/>
            <w:right w:val="none" w:sz="0" w:space="0" w:color="auto"/>
          </w:divBdr>
        </w:div>
        <w:div w:id="1558515915">
          <w:marLeft w:val="0"/>
          <w:marRight w:val="0"/>
          <w:marTop w:val="0"/>
          <w:marBottom w:val="0"/>
          <w:divBdr>
            <w:top w:val="none" w:sz="0" w:space="0" w:color="auto"/>
            <w:left w:val="none" w:sz="0" w:space="0" w:color="auto"/>
            <w:bottom w:val="none" w:sz="0" w:space="0" w:color="auto"/>
            <w:right w:val="none" w:sz="0" w:space="0" w:color="auto"/>
          </w:divBdr>
        </w:div>
        <w:div w:id="1572042953">
          <w:marLeft w:val="0"/>
          <w:marRight w:val="0"/>
          <w:marTop w:val="0"/>
          <w:marBottom w:val="0"/>
          <w:divBdr>
            <w:top w:val="none" w:sz="0" w:space="0" w:color="auto"/>
            <w:left w:val="none" w:sz="0" w:space="0" w:color="auto"/>
            <w:bottom w:val="none" w:sz="0" w:space="0" w:color="auto"/>
            <w:right w:val="none" w:sz="0" w:space="0" w:color="auto"/>
          </w:divBdr>
        </w:div>
        <w:div w:id="1580484416">
          <w:marLeft w:val="0"/>
          <w:marRight w:val="0"/>
          <w:marTop w:val="0"/>
          <w:marBottom w:val="0"/>
          <w:divBdr>
            <w:top w:val="none" w:sz="0" w:space="0" w:color="auto"/>
            <w:left w:val="none" w:sz="0" w:space="0" w:color="auto"/>
            <w:bottom w:val="none" w:sz="0" w:space="0" w:color="auto"/>
            <w:right w:val="none" w:sz="0" w:space="0" w:color="auto"/>
          </w:divBdr>
          <w:divsChild>
            <w:div w:id="6299399">
              <w:marLeft w:val="0"/>
              <w:marRight w:val="0"/>
              <w:marTop w:val="0"/>
              <w:marBottom w:val="0"/>
              <w:divBdr>
                <w:top w:val="none" w:sz="0" w:space="0" w:color="auto"/>
                <w:left w:val="none" w:sz="0" w:space="0" w:color="auto"/>
                <w:bottom w:val="none" w:sz="0" w:space="0" w:color="auto"/>
                <w:right w:val="none" w:sz="0" w:space="0" w:color="auto"/>
              </w:divBdr>
            </w:div>
            <w:div w:id="476849247">
              <w:marLeft w:val="0"/>
              <w:marRight w:val="0"/>
              <w:marTop w:val="0"/>
              <w:marBottom w:val="0"/>
              <w:divBdr>
                <w:top w:val="none" w:sz="0" w:space="0" w:color="auto"/>
                <w:left w:val="none" w:sz="0" w:space="0" w:color="auto"/>
                <w:bottom w:val="none" w:sz="0" w:space="0" w:color="auto"/>
                <w:right w:val="none" w:sz="0" w:space="0" w:color="auto"/>
              </w:divBdr>
            </w:div>
            <w:div w:id="638536965">
              <w:marLeft w:val="0"/>
              <w:marRight w:val="0"/>
              <w:marTop w:val="0"/>
              <w:marBottom w:val="0"/>
              <w:divBdr>
                <w:top w:val="none" w:sz="0" w:space="0" w:color="auto"/>
                <w:left w:val="none" w:sz="0" w:space="0" w:color="auto"/>
                <w:bottom w:val="none" w:sz="0" w:space="0" w:color="auto"/>
                <w:right w:val="none" w:sz="0" w:space="0" w:color="auto"/>
              </w:divBdr>
            </w:div>
            <w:div w:id="1187518304">
              <w:marLeft w:val="0"/>
              <w:marRight w:val="0"/>
              <w:marTop w:val="0"/>
              <w:marBottom w:val="0"/>
              <w:divBdr>
                <w:top w:val="none" w:sz="0" w:space="0" w:color="auto"/>
                <w:left w:val="none" w:sz="0" w:space="0" w:color="auto"/>
                <w:bottom w:val="none" w:sz="0" w:space="0" w:color="auto"/>
                <w:right w:val="none" w:sz="0" w:space="0" w:color="auto"/>
              </w:divBdr>
            </w:div>
            <w:div w:id="1268930057">
              <w:marLeft w:val="0"/>
              <w:marRight w:val="0"/>
              <w:marTop w:val="0"/>
              <w:marBottom w:val="0"/>
              <w:divBdr>
                <w:top w:val="none" w:sz="0" w:space="0" w:color="auto"/>
                <w:left w:val="none" w:sz="0" w:space="0" w:color="auto"/>
                <w:bottom w:val="none" w:sz="0" w:space="0" w:color="auto"/>
                <w:right w:val="none" w:sz="0" w:space="0" w:color="auto"/>
              </w:divBdr>
            </w:div>
          </w:divsChild>
        </w:div>
        <w:div w:id="1591743361">
          <w:marLeft w:val="0"/>
          <w:marRight w:val="0"/>
          <w:marTop w:val="0"/>
          <w:marBottom w:val="0"/>
          <w:divBdr>
            <w:top w:val="none" w:sz="0" w:space="0" w:color="auto"/>
            <w:left w:val="none" w:sz="0" w:space="0" w:color="auto"/>
            <w:bottom w:val="none" w:sz="0" w:space="0" w:color="auto"/>
            <w:right w:val="none" w:sz="0" w:space="0" w:color="auto"/>
          </w:divBdr>
        </w:div>
        <w:div w:id="1600945254">
          <w:marLeft w:val="0"/>
          <w:marRight w:val="0"/>
          <w:marTop w:val="0"/>
          <w:marBottom w:val="0"/>
          <w:divBdr>
            <w:top w:val="none" w:sz="0" w:space="0" w:color="auto"/>
            <w:left w:val="none" w:sz="0" w:space="0" w:color="auto"/>
            <w:bottom w:val="none" w:sz="0" w:space="0" w:color="auto"/>
            <w:right w:val="none" w:sz="0" w:space="0" w:color="auto"/>
          </w:divBdr>
        </w:div>
        <w:div w:id="1666981540">
          <w:marLeft w:val="0"/>
          <w:marRight w:val="0"/>
          <w:marTop w:val="0"/>
          <w:marBottom w:val="0"/>
          <w:divBdr>
            <w:top w:val="none" w:sz="0" w:space="0" w:color="auto"/>
            <w:left w:val="none" w:sz="0" w:space="0" w:color="auto"/>
            <w:bottom w:val="none" w:sz="0" w:space="0" w:color="auto"/>
            <w:right w:val="none" w:sz="0" w:space="0" w:color="auto"/>
          </w:divBdr>
        </w:div>
        <w:div w:id="1693648815">
          <w:marLeft w:val="0"/>
          <w:marRight w:val="0"/>
          <w:marTop w:val="0"/>
          <w:marBottom w:val="0"/>
          <w:divBdr>
            <w:top w:val="none" w:sz="0" w:space="0" w:color="auto"/>
            <w:left w:val="none" w:sz="0" w:space="0" w:color="auto"/>
            <w:bottom w:val="none" w:sz="0" w:space="0" w:color="auto"/>
            <w:right w:val="none" w:sz="0" w:space="0" w:color="auto"/>
          </w:divBdr>
        </w:div>
        <w:div w:id="1703285847">
          <w:marLeft w:val="0"/>
          <w:marRight w:val="0"/>
          <w:marTop w:val="0"/>
          <w:marBottom w:val="0"/>
          <w:divBdr>
            <w:top w:val="none" w:sz="0" w:space="0" w:color="auto"/>
            <w:left w:val="none" w:sz="0" w:space="0" w:color="auto"/>
            <w:bottom w:val="none" w:sz="0" w:space="0" w:color="auto"/>
            <w:right w:val="none" w:sz="0" w:space="0" w:color="auto"/>
          </w:divBdr>
        </w:div>
        <w:div w:id="1735932182">
          <w:marLeft w:val="0"/>
          <w:marRight w:val="0"/>
          <w:marTop w:val="0"/>
          <w:marBottom w:val="0"/>
          <w:divBdr>
            <w:top w:val="none" w:sz="0" w:space="0" w:color="auto"/>
            <w:left w:val="none" w:sz="0" w:space="0" w:color="auto"/>
            <w:bottom w:val="none" w:sz="0" w:space="0" w:color="auto"/>
            <w:right w:val="none" w:sz="0" w:space="0" w:color="auto"/>
          </w:divBdr>
        </w:div>
        <w:div w:id="1765031368">
          <w:marLeft w:val="0"/>
          <w:marRight w:val="0"/>
          <w:marTop w:val="0"/>
          <w:marBottom w:val="0"/>
          <w:divBdr>
            <w:top w:val="none" w:sz="0" w:space="0" w:color="auto"/>
            <w:left w:val="none" w:sz="0" w:space="0" w:color="auto"/>
            <w:bottom w:val="none" w:sz="0" w:space="0" w:color="auto"/>
            <w:right w:val="none" w:sz="0" w:space="0" w:color="auto"/>
          </w:divBdr>
        </w:div>
        <w:div w:id="1779252513">
          <w:marLeft w:val="0"/>
          <w:marRight w:val="0"/>
          <w:marTop w:val="0"/>
          <w:marBottom w:val="0"/>
          <w:divBdr>
            <w:top w:val="none" w:sz="0" w:space="0" w:color="auto"/>
            <w:left w:val="none" w:sz="0" w:space="0" w:color="auto"/>
            <w:bottom w:val="none" w:sz="0" w:space="0" w:color="auto"/>
            <w:right w:val="none" w:sz="0" w:space="0" w:color="auto"/>
          </w:divBdr>
          <w:divsChild>
            <w:div w:id="71893378">
              <w:marLeft w:val="0"/>
              <w:marRight w:val="0"/>
              <w:marTop w:val="0"/>
              <w:marBottom w:val="0"/>
              <w:divBdr>
                <w:top w:val="none" w:sz="0" w:space="0" w:color="auto"/>
                <w:left w:val="none" w:sz="0" w:space="0" w:color="auto"/>
                <w:bottom w:val="none" w:sz="0" w:space="0" w:color="auto"/>
                <w:right w:val="none" w:sz="0" w:space="0" w:color="auto"/>
              </w:divBdr>
            </w:div>
            <w:div w:id="191891855">
              <w:marLeft w:val="0"/>
              <w:marRight w:val="0"/>
              <w:marTop w:val="0"/>
              <w:marBottom w:val="0"/>
              <w:divBdr>
                <w:top w:val="none" w:sz="0" w:space="0" w:color="auto"/>
                <w:left w:val="none" w:sz="0" w:space="0" w:color="auto"/>
                <w:bottom w:val="none" w:sz="0" w:space="0" w:color="auto"/>
                <w:right w:val="none" w:sz="0" w:space="0" w:color="auto"/>
              </w:divBdr>
            </w:div>
            <w:div w:id="1176267756">
              <w:marLeft w:val="0"/>
              <w:marRight w:val="0"/>
              <w:marTop w:val="0"/>
              <w:marBottom w:val="0"/>
              <w:divBdr>
                <w:top w:val="none" w:sz="0" w:space="0" w:color="auto"/>
                <w:left w:val="none" w:sz="0" w:space="0" w:color="auto"/>
                <w:bottom w:val="none" w:sz="0" w:space="0" w:color="auto"/>
                <w:right w:val="none" w:sz="0" w:space="0" w:color="auto"/>
              </w:divBdr>
            </w:div>
            <w:div w:id="1844316093">
              <w:marLeft w:val="0"/>
              <w:marRight w:val="0"/>
              <w:marTop w:val="0"/>
              <w:marBottom w:val="0"/>
              <w:divBdr>
                <w:top w:val="none" w:sz="0" w:space="0" w:color="auto"/>
                <w:left w:val="none" w:sz="0" w:space="0" w:color="auto"/>
                <w:bottom w:val="none" w:sz="0" w:space="0" w:color="auto"/>
                <w:right w:val="none" w:sz="0" w:space="0" w:color="auto"/>
              </w:divBdr>
            </w:div>
            <w:div w:id="1930700166">
              <w:marLeft w:val="0"/>
              <w:marRight w:val="0"/>
              <w:marTop w:val="0"/>
              <w:marBottom w:val="0"/>
              <w:divBdr>
                <w:top w:val="none" w:sz="0" w:space="0" w:color="auto"/>
                <w:left w:val="none" w:sz="0" w:space="0" w:color="auto"/>
                <w:bottom w:val="none" w:sz="0" w:space="0" w:color="auto"/>
                <w:right w:val="none" w:sz="0" w:space="0" w:color="auto"/>
              </w:divBdr>
            </w:div>
          </w:divsChild>
        </w:div>
        <w:div w:id="1862014639">
          <w:marLeft w:val="0"/>
          <w:marRight w:val="0"/>
          <w:marTop w:val="0"/>
          <w:marBottom w:val="0"/>
          <w:divBdr>
            <w:top w:val="none" w:sz="0" w:space="0" w:color="auto"/>
            <w:left w:val="none" w:sz="0" w:space="0" w:color="auto"/>
            <w:bottom w:val="none" w:sz="0" w:space="0" w:color="auto"/>
            <w:right w:val="none" w:sz="0" w:space="0" w:color="auto"/>
          </w:divBdr>
        </w:div>
        <w:div w:id="1922399125">
          <w:marLeft w:val="0"/>
          <w:marRight w:val="0"/>
          <w:marTop w:val="0"/>
          <w:marBottom w:val="0"/>
          <w:divBdr>
            <w:top w:val="none" w:sz="0" w:space="0" w:color="auto"/>
            <w:left w:val="none" w:sz="0" w:space="0" w:color="auto"/>
            <w:bottom w:val="none" w:sz="0" w:space="0" w:color="auto"/>
            <w:right w:val="none" w:sz="0" w:space="0" w:color="auto"/>
          </w:divBdr>
        </w:div>
        <w:div w:id="1991013710">
          <w:marLeft w:val="0"/>
          <w:marRight w:val="0"/>
          <w:marTop w:val="0"/>
          <w:marBottom w:val="0"/>
          <w:divBdr>
            <w:top w:val="none" w:sz="0" w:space="0" w:color="auto"/>
            <w:left w:val="none" w:sz="0" w:space="0" w:color="auto"/>
            <w:bottom w:val="none" w:sz="0" w:space="0" w:color="auto"/>
            <w:right w:val="none" w:sz="0" w:space="0" w:color="auto"/>
          </w:divBdr>
        </w:div>
        <w:div w:id="2001804709">
          <w:marLeft w:val="0"/>
          <w:marRight w:val="0"/>
          <w:marTop w:val="0"/>
          <w:marBottom w:val="0"/>
          <w:divBdr>
            <w:top w:val="none" w:sz="0" w:space="0" w:color="auto"/>
            <w:left w:val="none" w:sz="0" w:space="0" w:color="auto"/>
            <w:bottom w:val="none" w:sz="0" w:space="0" w:color="auto"/>
            <w:right w:val="none" w:sz="0" w:space="0" w:color="auto"/>
          </w:divBdr>
        </w:div>
        <w:div w:id="2081631414">
          <w:marLeft w:val="0"/>
          <w:marRight w:val="0"/>
          <w:marTop w:val="0"/>
          <w:marBottom w:val="0"/>
          <w:divBdr>
            <w:top w:val="none" w:sz="0" w:space="0" w:color="auto"/>
            <w:left w:val="none" w:sz="0" w:space="0" w:color="auto"/>
            <w:bottom w:val="none" w:sz="0" w:space="0" w:color="auto"/>
            <w:right w:val="none" w:sz="0" w:space="0" w:color="auto"/>
          </w:divBdr>
        </w:div>
        <w:div w:id="2093889109">
          <w:marLeft w:val="0"/>
          <w:marRight w:val="0"/>
          <w:marTop w:val="0"/>
          <w:marBottom w:val="0"/>
          <w:divBdr>
            <w:top w:val="none" w:sz="0" w:space="0" w:color="auto"/>
            <w:left w:val="none" w:sz="0" w:space="0" w:color="auto"/>
            <w:bottom w:val="none" w:sz="0" w:space="0" w:color="auto"/>
            <w:right w:val="none" w:sz="0" w:space="0" w:color="auto"/>
          </w:divBdr>
        </w:div>
        <w:div w:id="2113892764">
          <w:marLeft w:val="0"/>
          <w:marRight w:val="0"/>
          <w:marTop w:val="0"/>
          <w:marBottom w:val="0"/>
          <w:divBdr>
            <w:top w:val="none" w:sz="0" w:space="0" w:color="auto"/>
            <w:left w:val="none" w:sz="0" w:space="0" w:color="auto"/>
            <w:bottom w:val="none" w:sz="0" w:space="0" w:color="auto"/>
            <w:right w:val="none" w:sz="0" w:space="0" w:color="auto"/>
          </w:divBdr>
        </w:div>
        <w:div w:id="2117406954">
          <w:marLeft w:val="0"/>
          <w:marRight w:val="0"/>
          <w:marTop w:val="0"/>
          <w:marBottom w:val="0"/>
          <w:divBdr>
            <w:top w:val="none" w:sz="0" w:space="0" w:color="auto"/>
            <w:left w:val="none" w:sz="0" w:space="0" w:color="auto"/>
            <w:bottom w:val="none" w:sz="0" w:space="0" w:color="auto"/>
            <w:right w:val="none" w:sz="0" w:space="0" w:color="auto"/>
          </w:divBdr>
        </w:div>
        <w:div w:id="2134784173">
          <w:marLeft w:val="0"/>
          <w:marRight w:val="0"/>
          <w:marTop w:val="0"/>
          <w:marBottom w:val="0"/>
          <w:divBdr>
            <w:top w:val="none" w:sz="0" w:space="0" w:color="auto"/>
            <w:left w:val="none" w:sz="0" w:space="0" w:color="auto"/>
            <w:bottom w:val="none" w:sz="0" w:space="0" w:color="auto"/>
            <w:right w:val="none" w:sz="0" w:space="0" w:color="auto"/>
          </w:divBdr>
        </w:div>
      </w:divsChild>
    </w:div>
    <w:div w:id="1800756517">
      <w:bodyDiv w:val="1"/>
      <w:marLeft w:val="0"/>
      <w:marRight w:val="0"/>
      <w:marTop w:val="0"/>
      <w:marBottom w:val="0"/>
      <w:divBdr>
        <w:top w:val="none" w:sz="0" w:space="0" w:color="auto"/>
        <w:left w:val="none" w:sz="0" w:space="0" w:color="auto"/>
        <w:bottom w:val="none" w:sz="0" w:space="0" w:color="auto"/>
        <w:right w:val="none" w:sz="0" w:space="0" w:color="auto"/>
      </w:divBdr>
    </w:div>
    <w:div w:id="1808887102">
      <w:bodyDiv w:val="1"/>
      <w:marLeft w:val="0"/>
      <w:marRight w:val="0"/>
      <w:marTop w:val="0"/>
      <w:marBottom w:val="0"/>
      <w:divBdr>
        <w:top w:val="none" w:sz="0" w:space="0" w:color="auto"/>
        <w:left w:val="none" w:sz="0" w:space="0" w:color="auto"/>
        <w:bottom w:val="none" w:sz="0" w:space="0" w:color="auto"/>
        <w:right w:val="none" w:sz="0" w:space="0" w:color="auto"/>
      </w:divBdr>
    </w:div>
    <w:div w:id="1836917816">
      <w:bodyDiv w:val="1"/>
      <w:marLeft w:val="0"/>
      <w:marRight w:val="0"/>
      <w:marTop w:val="0"/>
      <w:marBottom w:val="0"/>
      <w:divBdr>
        <w:top w:val="none" w:sz="0" w:space="0" w:color="auto"/>
        <w:left w:val="none" w:sz="0" w:space="0" w:color="auto"/>
        <w:bottom w:val="none" w:sz="0" w:space="0" w:color="auto"/>
        <w:right w:val="none" w:sz="0" w:space="0" w:color="auto"/>
      </w:divBdr>
    </w:div>
    <w:div w:id="1863088149">
      <w:bodyDiv w:val="1"/>
      <w:marLeft w:val="0"/>
      <w:marRight w:val="0"/>
      <w:marTop w:val="0"/>
      <w:marBottom w:val="0"/>
      <w:divBdr>
        <w:top w:val="none" w:sz="0" w:space="0" w:color="auto"/>
        <w:left w:val="none" w:sz="0" w:space="0" w:color="auto"/>
        <w:bottom w:val="none" w:sz="0" w:space="0" w:color="auto"/>
        <w:right w:val="none" w:sz="0" w:space="0" w:color="auto"/>
      </w:divBdr>
    </w:div>
    <w:div w:id="1876768040">
      <w:bodyDiv w:val="1"/>
      <w:marLeft w:val="0"/>
      <w:marRight w:val="0"/>
      <w:marTop w:val="0"/>
      <w:marBottom w:val="0"/>
      <w:divBdr>
        <w:top w:val="none" w:sz="0" w:space="0" w:color="auto"/>
        <w:left w:val="none" w:sz="0" w:space="0" w:color="auto"/>
        <w:bottom w:val="none" w:sz="0" w:space="0" w:color="auto"/>
        <w:right w:val="none" w:sz="0" w:space="0" w:color="auto"/>
      </w:divBdr>
    </w:div>
    <w:div w:id="1894928096">
      <w:bodyDiv w:val="1"/>
      <w:marLeft w:val="0"/>
      <w:marRight w:val="0"/>
      <w:marTop w:val="0"/>
      <w:marBottom w:val="0"/>
      <w:divBdr>
        <w:top w:val="none" w:sz="0" w:space="0" w:color="auto"/>
        <w:left w:val="none" w:sz="0" w:space="0" w:color="auto"/>
        <w:bottom w:val="none" w:sz="0" w:space="0" w:color="auto"/>
        <w:right w:val="none" w:sz="0" w:space="0" w:color="auto"/>
      </w:divBdr>
    </w:div>
    <w:div w:id="2022387064">
      <w:bodyDiv w:val="1"/>
      <w:marLeft w:val="0"/>
      <w:marRight w:val="0"/>
      <w:marTop w:val="0"/>
      <w:marBottom w:val="0"/>
      <w:divBdr>
        <w:top w:val="none" w:sz="0" w:space="0" w:color="auto"/>
        <w:left w:val="none" w:sz="0" w:space="0" w:color="auto"/>
        <w:bottom w:val="none" w:sz="0" w:space="0" w:color="auto"/>
        <w:right w:val="none" w:sz="0" w:space="0" w:color="auto"/>
      </w:divBdr>
    </w:div>
    <w:div w:id="206911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sa.ie/eng/education/managing_safety_and_health_in_schools/new_guidelines_files/student-considerations%E2%80%93no-48.pdf" TargetMode="External"/><Relationship Id="rId21" Type="http://schemas.openxmlformats.org/officeDocument/2006/relationships/hyperlink" Target="https://www.hsa.ie/eng/education/managing_safety_and_health_in_schools/new_guidelines_files/art-room-_general_-no-1.pdf" TargetMode="External"/><Relationship Id="rId42" Type="http://schemas.openxmlformats.org/officeDocument/2006/relationships/hyperlink" Target="https://www.hsa.ie/!FR0O92" TargetMode="External"/><Relationship Id="rId63" Type="http://schemas.openxmlformats.org/officeDocument/2006/relationships/hyperlink" Target="https://www.hsa.ie/eng/education/managing_safety_and_health_in_schools/new_guidelines_files/first-aid-_general_%E2%80%93no-21.pdf" TargetMode="External"/><Relationship Id="rId84" Type="http://schemas.openxmlformats.org/officeDocument/2006/relationships/hyperlink" Target="https://www.hsa.ie/!HDRZ4K" TargetMode="External"/><Relationship Id="rId138" Type="http://schemas.openxmlformats.org/officeDocument/2006/relationships/hyperlink" Target="https://www.hsa.ie/eng/education/managing_safety_and_health_in_schools/new_guidelines_files/ms_word_files/technologies-_bench-pedestal-grinder_%E2%80%93no-58.docx" TargetMode="External"/><Relationship Id="rId159" Type="http://schemas.openxmlformats.org/officeDocument/2006/relationships/hyperlink" Target="https://www.hsa.ie/eng/education/managing_safety_and_health_in_schools/new_guidelines_files/technologies-_powered-guillotines_%E2%80%93no-69.pdf" TargetMode="External"/><Relationship Id="rId170" Type="http://schemas.openxmlformats.org/officeDocument/2006/relationships/hyperlink" Target="https://www.hsa.ie/!7NV8JJ" TargetMode="External"/><Relationship Id="rId191" Type="http://schemas.openxmlformats.org/officeDocument/2006/relationships/image" Target="media/image14.jpg"/><Relationship Id="rId205" Type="http://schemas.openxmlformats.org/officeDocument/2006/relationships/hyperlink" Target="https://www.cibse.org/coronavirus-covid-19/coronavirus-covid-19-and-hvac-systems" TargetMode="External"/><Relationship Id="rId226" Type="http://schemas.openxmlformats.org/officeDocument/2006/relationships/header" Target="header7.xml"/><Relationship Id="rId247" Type="http://schemas.openxmlformats.org/officeDocument/2006/relationships/header" Target="header20.xml"/><Relationship Id="rId107" Type="http://schemas.openxmlformats.org/officeDocument/2006/relationships/hyperlink" Target="https://www.hsa.ie/eng/education/managing_safety_and_health_in_schools/new_guidelines_files/maintenance-_strimmers_%E2%80%93no-43.pdf" TargetMode="External"/><Relationship Id="rId11" Type="http://schemas.openxmlformats.org/officeDocument/2006/relationships/image" Target="media/image1.png"/><Relationship Id="rId32" Type="http://schemas.openxmlformats.org/officeDocument/2006/relationships/hyperlink" Target="https://www.hsa.ie/!EHBARI" TargetMode="External"/><Relationship Id="rId53" Type="http://schemas.openxmlformats.org/officeDocument/2006/relationships/hyperlink" Target="https://www.hsa.ie/eng/education/managing_safety_and_health_in_schools/new_guidelines_files/platform-lifts%E2%80%93no-16.pdf" TargetMode="External"/><Relationship Id="rId74" Type="http://schemas.openxmlformats.org/officeDocument/2006/relationships/hyperlink" Target="https://www.hsa.ie/eng/education/managing_safety_and_health_in_schools/new_guidelines_files/ms_word_files/staff-room-risk-assessment-template-no-26.docx" TargetMode="External"/><Relationship Id="rId128" Type="http://schemas.openxmlformats.org/officeDocument/2006/relationships/hyperlink" Target="https://www.hsa.ie/eng/education/managing_safety_and_health_in_schools/new_guidelines_files/ms_word_files/technologies-_non-powered-hand-tools_%E2%80%93no-53.docx" TargetMode="External"/><Relationship Id="rId149" Type="http://schemas.openxmlformats.org/officeDocument/2006/relationships/hyperlink" Target="https://www.hsa.ie/eng/education/managing_safety_and_health_in_schools/new_guidelines_files/technologies-_portable_router_%E2%80%93no-64.pdf" TargetMode="External"/><Relationship Id="rId5" Type="http://schemas.openxmlformats.org/officeDocument/2006/relationships/numbering" Target="numbering.xml"/><Relationship Id="rId95" Type="http://schemas.openxmlformats.org/officeDocument/2006/relationships/hyperlink" Target="https://www.hsa.ie/eng/education/managing_safety_and_health_in_schools/new_guidelines_files/maintenance-_general_-no-37.pdf" TargetMode="External"/><Relationship Id="rId160" Type="http://schemas.openxmlformats.org/officeDocument/2006/relationships/hyperlink" Target="https://www.hsa.ie/eng/education/managing_safety_and_health_in_schools/new_guidelines_files/ms_word_files/technologies-_powered-guillotines_%E2%80%93no-69.docx" TargetMode="External"/><Relationship Id="rId181" Type="http://schemas.openxmlformats.org/officeDocument/2006/relationships/hyperlink" Target="https://corketb.sharepoint.com/CorporateServices/Health%20%20Safety/Forms/AllItems.aspx" TargetMode="External"/><Relationship Id="rId216" Type="http://schemas.openxmlformats.org/officeDocument/2006/relationships/image" Target="media/image25.png"/><Relationship Id="rId237" Type="http://schemas.openxmlformats.org/officeDocument/2006/relationships/image" Target="media/image33.png"/><Relationship Id="rId22" Type="http://schemas.openxmlformats.org/officeDocument/2006/relationships/image" Target="media/image4.png"/><Relationship Id="rId43" Type="http://schemas.openxmlformats.org/officeDocument/2006/relationships/hyperlink" Target="https://www.hsa.ie/eng/education/managing_safety_and_health_in_schools/new_guidelines_files/computers-_vdu-workstations_-_general_%E2%80%93no-11.pdf" TargetMode="External"/><Relationship Id="rId64" Type="http://schemas.openxmlformats.org/officeDocument/2006/relationships/hyperlink" Target="https://www.hsa.ie/!0CSDIV" TargetMode="External"/><Relationship Id="rId118" Type="http://schemas.openxmlformats.org/officeDocument/2006/relationships/hyperlink" Target="https://www.hsa.ie/eng/education/managing_safety_and_health_in_schools/new_guidelines_files/ms_word_files/student-considerations%E2%80%93no-48.docx" TargetMode="External"/><Relationship Id="rId139" Type="http://schemas.openxmlformats.org/officeDocument/2006/relationships/hyperlink" Target="https://www.hsa.ie/eng/education/managing_safety_and_health_in_schools/new_guidelines_files/technologies-_hazardous-chemicals-metal-work-wood-work_%E2%80%93no-59.pdf" TargetMode="External"/><Relationship Id="rId85" Type="http://schemas.openxmlformats.org/officeDocument/2006/relationships/hyperlink" Target="https://www.hsa.ie/eng/education/managing_safety_and_health_in_schools/new_guidelines_files/legionella%E2%80%93no-32.pdf" TargetMode="External"/><Relationship Id="rId150" Type="http://schemas.openxmlformats.org/officeDocument/2006/relationships/hyperlink" Target="https://www.hsa.ie/eng/education/managing_safety_and_health_in_schools/new_guidelines_files/ms_word_files/technologies-_portable_router_%E2%80%93no-64.docx" TargetMode="External"/><Relationship Id="rId171" Type="http://schemas.openxmlformats.org/officeDocument/2006/relationships/image" Target="media/image6.jpeg"/><Relationship Id="rId192" Type="http://schemas.openxmlformats.org/officeDocument/2006/relationships/image" Target="media/image15.jpg"/><Relationship Id="rId206" Type="http://schemas.openxmlformats.org/officeDocument/2006/relationships/hyperlink" Target="https://www.phecit.ie/PHECC/Publications_and_Resources/Newsletters/Newsletter_Items/2020/PHECC_COVID_19_Advisory_v1.aspx" TargetMode="External"/><Relationship Id="rId227" Type="http://schemas.openxmlformats.org/officeDocument/2006/relationships/image" Target="media/image29.emf"/><Relationship Id="rId248" Type="http://schemas.openxmlformats.org/officeDocument/2006/relationships/fontTable" Target="fontTable.xml"/><Relationship Id="rId12" Type="http://schemas.openxmlformats.org/officeDocument/2006/relationships/image" Target="media/image2.emf"/><Relationship Id="rId17" Type="http://schemas.openxmlformats.org/officeDocument/2006/relationships/diagramColors" Target="diagrams/colors1.xml"/><Relationship Id="rId33" Type="http://schemas.openxmlformats.org/officeDocument/2006/relationships/hyperlink" Target="https://www.hsa.ie/eng/education/managing_safety_and_health_in_schools/new_guidelines_files/cleaning-_general_%E2%80%93no-6.pdf" TargetMode="External"/><Relationship Id="rId38" Type="http://schemas.openxmlformats.org/officeDocument/2006/relationships/hyperlink" Target="https://www.hsa.ie/!V6LRL8" TargetMode="External"/><Relationship Id="rId59" Type="http://schemas.openxmlformats.org/officeDocument/2006/relationships/hyperlink" Target="https://www.hsa.ie/eng/education/managing_safety_and_health_in_schools/new_guidelines_files/fire-_general-classrooms-and-offices_-no-19.pdf" TargetMode="External"/><Relationship Id="rId103" Type="http://schemas.openxmlformats.org/officeDocument/2006/relationships/hyperlink" Target="https://www.hsa.ie/eng/education/managing_safety_and_health_in_schools/new_guidelines_files/maintenance-_grass-cutting-ride-on-mower_%E2%80%93no-41.pdf" TargetMode="External"/><Relationship Id="rId108" Type="http://schemas.openxmlformats.org/officeDocument/2006/relationships/hyperlink" Target="https://www.hsa.ie/eng/education/managing_safety_and_health_in_schools/new_guidelines_files/ms_word_files/maintenance-_strimmers_%E2%80%93no-43.docx" TargetMode="External"/><Relationship Id="rId124" Type="http://schemas.openxmlformats.org/officeDocument/2006/relationships/hyperlink" Target="https://www.hsa.ie/eng/education/managing_safety_and_health_in_schools/new_guidelines_files/ms_word_files/science-_glassware_%E2%80%93no-51.docx" TargetMode="External"/><Relationship Id="rId129" Type="http://schemas.openxmlformats.org/officeDocument/2006/relationships/hyperlink" Target="https://www.hsa.ie/eng/education/managing_safety_and_health_in_schools/new_guidelines_files/technologies-_hand-fed-table-band-saw_%E2%80%93no-54.pdf" TargetMode="External"/><Relationship Id="rId54" Type="http://schemas.openxmlformats.org/officeDocument/2006/relationships/hyperlink" Target="https://www.hsa.ie/eng/education/managing_safety_and_health_in_schools/new_guidelines_files/ms_word_files/platform-lifts%E2%80%93no-16.docx" TargetMode="External"/><Relationship Id="rId70" Type="http://schemas.openxmlformats.org/officeDocument/2006/relationships/hyperlink" Target="https://www.hsa.ie/eng/education/managing_safety_and_health_in_schools/new_guidelines_files/ms_word_files/workplace-stress-no-24.docx" TargetMode="External"/><Relationship Id="rId75" Type="http://schemas.openxmlformats.org/officeDocument/2006/relationships/hyperlink" Target="https://www.hsa.ie/eng/education/managing_safety_and_health_in_schools/new_guidelines_files/pregnant-post-natal-and-breastfeeding-women-no-27.pdf" TargetMode="External"/><Relationship Id="rId91" Type="http://schemas.openxmlformats.org/officeDocument/2006/relationships/hyperlink" Target="https://www.hsa.ie/eng/education/managing_safety_and_health_in_schools/new_guidelines_files/home-economics-_use-of-safety-cuttersknives_%E2%80%93no-35.pdf" TargetMode="External"/><Relationship Id="rId96" Type="http://schemas.openxmlformats.org/officeDocument/2006/relationships/hyperlink" Target="https://www.hsa.ie/!EGY98W" TargetMode="External"/><Relationship Id="rId140" Type="http://schemas.openxmlformats.org/officeDocument/2006/relationships/hyperlink" Target="https://www.hsa.ie/eng/education/managing_safety_and_health_in_schools/new_guidelines_files/ms_word_files/technologies-_hazardous-chemicals-metal-work-wood-work_%E2%80%93no-59.docx" TargetMode="External"/><Relationship Id="rId145" Type="http://schemas.openxmlformats.org/officeDocument/2006/relationships/hyperlink" Target="https://www.hsa.ie/eng/education/managing_safety_and_health_in_schools/new_guidelines_files/technologies-_pedestal-drill-_metal-work_%E2%80%93no-62.pdf" TargetMode="External"/><Relationship Id="rId161" Type="http://schemas.openxmlformats.org/officeDocument/2006/relationships/hyperlink" Target="https://www.hsa.ie/eng/education/managing_safety_and_health_in_schools/new_guidelines_files/technologies-_manual-treadle-operated-metal-cutting-guillotines_%E2%80%93no-70.pdf" TargetMode="External"/><Relationship Id="rId166" Type="http://schemas.openxmlformats.org/officeDocument/2006/relationships/hyperlink" Target="https://www.hsa.ie/eng/education/managing_safety_and_health_in_schools/new_guidelines_files/ms_word_files/school-offsite-activity-_outdoor-adventure-activity_%E2%80%93no-72.docx" TargetMode="External"/><Relationship Id="rId182" Type="http://schemas.openxmlformats.org/officeDocument/2006/relationships/hyperlink" Target="https://www.corketb.ie/covid-19-information/" TargetMode="External"/><Relationship Id="rId187" Type="http://schemas.openxmlformats.org/officeDocument/2006/relationships/image" Target="media/image11.png"/><Relationship Id="rId21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3.xml"/><Relationship Id="rId233" Type="http://schemas.openxmlformats.org/officeDocument/2006/relationships/package" Target="embeddings/Microsoft_Word_Document6.docx"/><Relationship Id="rId238" Type="http://schemas.openxmlformats.org/officeDocument/2006/relationships/header" Target="header11.xml"/><Relationship Id="rId23" Type="http://schemas.openxmlformats.org/officeDocument/2006/relationships/hyperlink" Target="https://www.hsa.ie/!Z4DJM8" TargetMode="External"/><Relationship Id="rId28" Type="http://schemas.openxmlformats.org/officeDocument/2006/relationships/hyperlink" Target="https://www.hsa.ie/eng/education/managing_safety_and_health_in_schools/new_guidelines_files/ms_word_files/art-_use-of-safety-cutters-knives_-no-3.docx" TargetMode="External"/><Relationship Id="rId49" Type="http://schemas.openxmlformats.org/officeDocument/2006/relationships/hyperlink" Target="https://www.hsa.ie/eng/education/managing_safety_and_health_in_schools/new_guidelines_files/access-egress-_general_-no-14.pdf" TargetMode="External"/><Relationship Id="rId114" Type="http://schemas.openxmlformats.org/officeDocument/2006/relationships/hyperlink" Target="https://www.hsa.ie/eng/education/managing_safety_and_health_in_schools/new_guidelines_files/ms_word_files/pe-_exercise-equipment-gym-equipment_%E2%80%93no-46.docx" TargetMode="External"/><Relationship Id="rId119" Type="http://schemas.openxmlformats.org/officeDocument/2006/relationships/hyperlink" Target="https://www.hsa.ie/eng/education/managing_safety_and_health_in_schools/new_guidelines_files/science-_bunsen-burners_%E2%80%93no-49.pdf" TargetMode="External"/><Relationship Id="rId44" Type="http://schemas.openxmlformats.org/officeDocument/2006/relationships/hyperlink" Target="https://www.hsa.ie/!NI5KN2" TargetMode="External"/><Relationship Id="rId60" Type="http://schemas.openxmlformats.org/officeDocument/2006/relationships/hyperlink" Target="https://www.hsa.ie/!KKPCWF" TargetMode="External"/><Relationship Id="rId65" Type="http://schemas.openxmlformats.org/officeDocument/2006/relationships/hyperlink" Target="https://www.hsa.ie/eng/education/managing_safety_and_health_in_schools/new_guidelines_files/portable-electrical-appliances-no-22.pdf" TargetMode="External"/><Relationship Id="rId81" Type="http://schemas.openxmlformats.org/officeDocument/2006/relationships/hyperlink" Target="https://www.hsa.ie/eng/education/managing_safety_and_health_in_schools/new_guidelines_files/mould-no-30.pdf" TargetMode="External"/><Relationship Id="rId86" Type="http://schemas.openxmlformats.org/officeDocument/2006/relationships/hyperlink" Target="https://www.hsa.ie/!BCMWWR" TargetMode="External"/><Relationship Id="rId130" Type="http://schemas.openxmlformats.org/officeDocument/2006/relationships/hyperlink" Target="https://www.hsa.ie/eng/education/managing_safety_and_health_in_schools/new_guidelines_files/ms_word_files/technologies-_hand-fed-table-band-saw_%E2%80%93no-54.docx" TargetMode="External"/><Relationship Id="rId135" Type="http://schemas.openxmlformats.org/officeDocument/2006/relationships/hyperlink" Target="https://www.hsa.ie/eng/education/managing_safety_and_health_in_schools/new_guidelines_files/technologies-_woodworking-bench-circular-saw_%E2%80%93no-57.pdf" TargetMode="External"/><Relationship Id="rId151" Type="http://schemas.openxmlformats.org/officeDocument/2006/relationships/hyperlink" Target="https://www.hsa.ie/eng/education/managing_safety_and_health_in_schools/new_guidelines_files/technologies-_hand-held-portable-circular-power-saw_%E2%80%93no-65.pdf" TargetMode="External"/><Relationship Id="rId156" Type="http://schemas.openxmlformats.org/officeDocument/2006/relationships/hyperlink" Target="https://www.hsa.ie/eng/education/managing_safety_and_health_in_schools/new_guidelines_files/ms_word_files/technologies-_vacuum-former_%E2%80%93no-67.docx" TargetMode="External"/><Relationship Id="rId177" Type="http://schemas.openxmlformats.org/officeDocument/2006/relationships/hyperlink" Target="https://corketb.sharepoint.com/CorporateServices/Health%20%20Safety/Forms/AllItems.aspx" TargetMode="External"/><Relationship Id="rId198" Type="http://schemas.openxmlformats.org/officeDocument/2006/relationships/image" Target="media/image21.jpg"/><Relationship Id="rId172" Type="http://schemas.openxmlformats.org/officeDocument/2006/relationships/image" Target="media/image7.jpeg"/><Relationship Id="rId193" Type="http://schemas.openxmlformats.org/officeDocument/2006/relationships/image" Target="media/image16.jpg"/><Relationship Id="rId202" Type="http://schemas.openxmlformats.org/officeDocument/2006/relationships/hyperlink" Target="http://www.irishstatutebook.ie/eli/2005/act/10/enacted/en/print" TargetMode="External"/><Relationship Id="rId207" Type="http://schemas.openxmlformats.org/officeDocument/2006/relationships/hyperlink" Target="https://www.hsa.ie/eng/Workplace_Health/Workplace_Stress/" TargetMode="External"/><Relationship Id="rId223" Type="http://schemas.openxmlformats.org/officeDocument/2006/relationships/header" Target="header6.xml"/><Relationship Id="rId228" Type="http://schemas.openxmlformats.org/officeDocument/2006/relationships/package" Target="embeddings/Microsoft_Word_Document4.docx"/><Relationship Id="rId244" Type="http://schemas.openxmlformats.org/officeDocument/2006/relationships/header" Target="header17.xml"/><Relationship Id="rId249" Type="http://schemas.openxmlformats.org/officeDocument/2006/relationships/theme" Target="theme/theme1.xml"/><Relationship Id="rId13" Type="http://schemas.openxmlformats.org/officeDocument/2006/relationships/hyperlink" Target="tel:+353578674100" TargetMode="External"/><Relationship Id="rId18" Type="http://schemas.microsoft.com/office/2007/relationships/diagramDrawing" Target="diagrams/drawing1.xml"/><Relationship Id="rId39" Type="http://schemas.openxmlformats.org/officeDocument/2006/relationships/hyperlink" Target="https://www.hsa.ie/eng/education/managing_safety_and_health_in_schools/new_guidelines_files/cleaning-work-at-height-_ladders_%E2%80%93no-9.pdf" TargetMode="External"/><Relationship Id="rId109" Type="http://schemas.openxmlformats.org/officeDocument/2006/relationships/hyperlink" Target="https://www.hsa.ie/eng/education/managing_safety_and_health_in_schools/new_guidelines_files/maintenance-_waste-compactor-and-or-baler_%E2%80%93no-44.pdf" TargetMode="External"/><Relationship Id="rId34" Type="http://schemas.openxmlformats.org/officeDocument/2006/relationships/hyperlink" Target="https://www.hsa.ie/!KN3KJF" TargetMode="External"/><Relationship Id="rId50" Type="http://schemas.openxmlformats.org/officeDocument/2006/relationships/hyperlink" Target="https://www.hsa.ie/!KD0NIK" TargetMode="External"/><Relationship Id="rId55" Type="http://schemas.openxmlformats.org/officeDocument/2006/relationships/hyperlink" Target="https://www.hsa.ie/eng/education/managing_safety_and_health_in_schools/new_guidelines_files/passenger-services-lifts-no-17.pdf" TargetMode="External"/><Relationship Id="rId76" Type="http://schemas.openxmlformats.org/officeDocument/2006/relationships/hyperlink" Target="https://www.hsa.ie/eng/education/managing_safety_and_health_in_schools/new_guidelines_files/ms_word_files/pregnant-post-natal-and-breastfeeding-women-no-27.docx" TargetMode="External"/><Relationship Id="rId97" Type="http://schemas.openxmlformats.org/officeDocument/2006/relationships/hyperlink" Target="https://www.hsa.ie/eng/education/managing_safety_and_health_in_schools/new_guidelines_files/maintenance-_construction-contractors_%E2%80%93no-38.pdf" TargetMode="External"/><Relationship Id="rId104" Type="http://schemas.openxmlformats.org/officeDocument/2006/relationships/hyperlink" Target="https://www.hsa.ie/eng/education/managing_safety_and_health_in_schools/new_guidelines_files/ms_word_files/maintenance-_grass-cutting-ride-on-mower_%E2%80%93no-41.docx" TargetMode="External"/><Relationship Id="rId120" Type="http://schemas.openxmlformats.org/officeDocument/2006/relationships/hyperlink" Target="https://www.hsa.ie/eng/education/managing_safety_and_health_in_schools/new_guidelines_files/ms_word_files/science-_bunsen-burners_%E2%80%93no-49.docx" TargetMode="External"/><Relationship Id="rId125" Type="http://schemas.openxmlformats.org/officeDocument/2006/relationships/hyperlink" Target="https://www.hsa.ie/eng/education/managing_safety_and_health_in_schools/new_guidelines_files/technologies-_powered-hand-tools_%E2%80%93no-52.pdf" TargetMode="External"/><Relationship Id="rId141" Type="http://schemas.openxmlformats.org/officeDocument/2006/relationships/hyperlink" Target="https://www.hsa.ie/eng/education/managing_safety_and_health_in_schools/new_guidelines_files/technologies-_milling-machine_%E2%80%93no-60.pdf" TargetMode="External"/><Relationship Id="rId146" Type="http://schemas.openxmlformats.org/officeDocument/2006/relationships/hyperlink" Target="https://www.hsa.ie/eng/education/managing_safety_and_health_in_schools/new_guidelines_files/ms_word_files/technologies-_pedestal-drill-_metal-work_%E2%80%93no-62.docx" TargetMode="External"/><Relationship Id="rId167" Type="http://schemas.openxmlformats.org/officeDocument/2006/relationships/hyperlink" Target="https://www.hsa.ie/eng/education/managing_safety_and_health_in_schools/new_guidelines_files/school-offsite-activity-_work-placements_%E2%80%93no-73.pdf" TargetMode="External"/><Relationship Id="rId18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hsa.ie/eng/education/managing_safety_and_health_in_schools/new_guidelines_files/car-park-and-external-areas-no-25.pdf" TargetMode="External"/><Relationship Id="rId92" Type="http://schemas.openxmlformats.org/officeDocument/2006/relationships/hyperlink" Target="https://www.hsa.ie/!HYTN4J" TargetMode="External"/><Relationship Id="rId162" Type="http://schemas.openxmlformats.org/officeDocument/2006/relationships/hyperlink" Target="https://www.hsa.ie/eng/education/managing_safety_and_health_in_schools/new_guidelines_files/ms_word_files/technologies-_manual-treadle-operated-metal-cutting-guillotines_%E2%80%93no-70.docx" TargetMode="External"/><Relationship Id="rId183" Type="http://schemas.openxmlformats.org/officeDocument/2006/relationships/hyperlink" Target="https://www.corketb.ie/covid-19-information/" TargetMode="External"/><Relationship Id="rId213" Type="http://schemas.openxmlformats.org/officeDocument/2006/relationships/image" Target="media/image24.emf"/><Relationship Id="rId218" Type="http://schemas.openxmlformats.org/officeDocument/2006/relationships/header" Target="header5.xml"/><Relationship Id="rId234" Type="http://schemas.openxmlformats.org/officeDocument/2006/relationships/header" Target="header9.xml"/><Relationship Id="rId239"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www.hsa.ie/eng/education/managing_safety_and_health_in_schools/new_guidelines_files/canteen-_general_%E2%80%93no-4.pdf" TargetMode="External"/><Relationship Id="rId24" Type="http://schemas.openxmlformats.org/officeDocument/2006/relationships/image" Target="media/image5.png"/><Relationship Id="rId40" Type="http://schemas.openxmlformats.org/officeDocument/2006/relationships/hyperlink" Target="https://www.hsa.ie/!7ORS7M" TargetMode="External"/><Relationship Id="rId45" Type="http://schemas.openxmlformats.org/officeDocument/2006/relationships/hyperlink" Target="https://www.hsa.ie/eng/education/managing_safety_and_health_in_schools/new_guidelines_files/slips-trips-and-falls-_general_-no-12.pdf" TargetMode="External"/><Relationship Id="rId66" Type="http://schemas.openxmlformats.org/officeDocument/2006/relationships/hyperlink" Target="https://www.hsa.ie/eng/education/managing_safety_and_health_in_schools/new_guidelines_files/ms_word_files/portable-electrical-appliances-no-22.docx" TargetMode="External"/><Relationship Id="rId87" Type="http://schemas.openxmlformats.org/officeDocument/2006/relationships/hyperlink" Target="https://www.hsa.ie/eng/education/managing_safety_and_health_in_schools/new_guidelines_files/lone_workers-_eg-caretakers_-no-33.pdf" TargetMode="External"/><Relationship Id="rId110" Type="http://schemas.openxmlformats.org/officeDocument/2006/relationships/hyperlink" Target="https://www.hsa.ie/eng/education/managing_safety_and_health_in_schools/new_guidelines_files/ms_word_files/maintenance-_waste-compactor-and-or-baler_%E2%80%93no-44.docx" TargetMode="External"/><Relationship Id="rId115" Type="http://schemas.openxmlformats.org/officeDocument/2006/relationships/hyperlink" Target="https://www.hsa.ie/eng/education/managing_safety_and_health_in_schools/new_guidelines_files/pe-_goal-posts_%E2%80%93no-47.pdf" TargetMode="External"/><Relationship Id="rId131" Type="http://schemas.openxmlformats.org/officeDocument/2006/relationships/hyperlink" Target="https://www.hsa.ie/eng/education/managing_safety_and_health_in_schools/new_guidelines_files/technologies-_electric-ovens_%E2%80%93no-55.pdf" TargetMode="External"/><Relationship Id="rId136" Type="http://schemas.openxmlformats.org/officeDocument/2006/relationships/hyperlink" Target="https://www.hsa.ie/eng/education/managing_safety_and_health_in_schools/new_guidelines_files/ms_word_files/technologies-_woodworking-bench-circular-saw_%E2%80%93no-57.docx" TargetMode="External"/><Relationship Id="rId157" Type="http://schemas.openxmlformats.org/officeDocument/2006/relationships/hyperlink" Target="https://www.hsa.ie/eng/education/managing_safety_and_health_in_schools/new_guidelines_files/technologies-_wood-lathe_%E2%80%93no-68.pdf" TargetMode="External"/><Relationship Id="rId178" Type="http://schemas.openxmlformats.org/officeDocument/2006/relationships/hyperlink" Target="https://corketb.sharepoint.com/CorporateServices/Health%20%20Safety/Forms/AllItems.aspx" TargetMode="External"/><Relationship Id="rId61" Type="http://schemas.openxmlformats.org/officeDocument/2006/relationships/hyperlink" Target="https://www.hsa.ie/eng/education/managing_safety_and_health_in_schools/new_guidelines_files/fire%E2%80%93school-onsite-events-_plays-musicals-concerts-meetings_%E2%80%93no-20.pdf" TargetMode="External"/><Relationship Id="rId82" Type="http://schemas.openxmlformats.org/officeDocument/2006/relationships/hyperlink" Target="https://www.hsa.ie/eng/education/managing_safety_and_health_in_schools/new_guidelines_files/ms_word_files/mould-no-30.docx" TargetMode="External"/><Relationship Id="rId152" Type="http://schemas.openxmlformats.org/officeDocument/2006/relationships/hyperlink" Target="https://www.hsa.ie/eng/education/managing_safety_and_health_in_schools/new_guidelines_files/ms_word_files/technologies-_hand-held-portable-circular-power-saw_%E2%80%93no-65.docx" TargetMode="External"/><Relationship Id="rId173" Type="http://schemas.openxmlformats.org/officeDocument/2006/relationships/image" Target="media/image8.jpeg"/><Relationship Id="rId194" Type="http://schemas.openxmlformats.org/officeDocument/2006/relationships/image" Target="media/image17.jpg"/><Relationship Id="rId199" Type="http://schemas.openxmlformats.org/officeDocument/2006/relationships/image" Target="media/image22.jpg"/><Relationship Id="rId203" Type="http://schemas.openxmlformats.org/officeDocument/2006/relationships/hyperlink" Target="https://www.hsa.ie/eng/Topics/Safety_Representatives_and_Consultation_/" TargetMode="External"/><Relationship Id="rId208" Type="http://schemas.openxmlformats.org/officeDocument/2006/relationships/hyperlink" Target="https://www.workpositive.ie/" TargetMode="External"/><Relationship Id="rId229" Type="http://schemas.openxmlformats.org/officeDocument/2006/relationships/header" Target="header8.xml"/><Relationship Id="rId19" Type="http://schemas.openxmlformats.org/officeDocument/2006/relationships/hyperlink" Target="https://cesafety.co.uk/training-courses/fire-safety-courses/fire-marshal-warden-training/" TargetMode="External"/><Relationship Id="rId224" Type="http://schemas.openxmlformats.org/officeDocument/2006/relationships/image" Target="media/image28.emf"/><Relationship Id="rId240" Type="http://schemas.openxmlformats.org/officeDocument/2006/relationships/header" Target="header13.xml"/><Relationship Id="rId245" Type="http://schemas.openxmlformats.org/officeDocument/2006/relationships/header" Target="header18.xml"/><Relationship Id="rId14" Type="http://schemas.openxmlformats.org/officeDocument/2006/relationships/diagramData" Target="diagrams/data1.xml"/><Relationship Id="rId30" Type="http://schemas.openxmlformats.org/officeDocument/2006/relationships/hyperlink" Target="https://www.hsa.ie/!B729TV" TargetMode="External"/><Relationship Id="rId35" Type="http://schemas.openxmlformats.org/officeDocument/2006/relationships/hyperlink" Target="https://www.hsa.ie/eng/education/managing_safety_and_health_in_schools/new_guidelines_files/cleaning-_hazardous-chemicals-and-biological-agents_%E2%80%93no-7.pdf" TargetMode="External"/><Relationship Id="rId56" Type="http://schemas.openxmlformats.org/officeDocument/2006/relationships/hyperlink" Target="https://www.hsa.ie/eng/education/managing_safety_and_health_in_schools/new_guidelines_files/ms_word_files/passenger-services-lifts-no-17.docx" TargetMode="External"/><Relationship Id="rId77" Type="http://schemas.openxmlformats.org/officeDocument/2006/relationships/hyperlink" Target="https://www.hsa.ie/eng/education/managing_safety_and_health_in_schools/new_guidelines_files/noise-no-28.pdf" TargetMode="External"/><Relationship Id="rId100" Type="http://schemas.openxmlformats.org/officeDocument/2006/relationships/hyperlink" Target="https://www.hsa.ie/eng/education/managing_safety_and_health_in_schools/new_guidelines_files/ms_word_files/maintenance-_tractors_%E2%80%93no-39.docx" TargetMode="External"/><Relationship Id="rId105" Type="http://schemas.openxmlformats.org/officeDocument/2006/relationships/hyperlink" Target="https://www.hsa.ie/eng/education/managing_safety_and_health_in_schools/new_guidelines_files/maintenance-_pressure-washers_%E2%80%93no-42.pdf" TargetMode="External"/><Relationship Id="rId126" Type="http://schemas.openxmlformats.org/officeDocument/2006/relationships/hyperlink" Target="https://www.hsa.ie/eng/education/managing_safety_and_health_in_schools/new_guidelines_files/ms_word_files/technologies-_powered-hand-tools_%E2%80%93no-52.docx" TargetMode="External"/><Relationship Id="rId147" Type="http://schemas.openxmlformats.org/officeDocument/2006/relationships/hyperlink" Target="https://www.hsa.ie/eng/education/managing_safety_and_health_in_schools/new_guidelines_files/technologies-_surface-planing-and-thicknessing-machine_%E2%80%93no-63.pdf" TargetMode="External"/><Relationship Id="rId168" Type="http://schemas.openxmlformats.org/officeDocument/2006/relationships/hyperlink" Target="https://www.hsa.ie/eng/education/managing_safety_and_health_in_schools/new_guidelines_files/ms_word_files/school-offsite-activity-_work-placements_%E2%80%93no-73.docx" TargetMode="External"/><Relationship Id="rId8" Type="http://schemas.openxmlformats.org/officeDocument/2006/relationships/webSettings" Target="webSettings.xml"/><Relationship Id="rId51" Type="http://schemas.openxmlformats.org/officeDocument/2006/relationships/hyperlink" Target="https://www.hsa.ie/eng/education/managing_safety_and_health_in_schools/new_guidelines_files/work-at-height-_general_-no-15.pdf" TargetMode="External"/><Relationship Id="rId72" Type="http://schemas.openxmlformats.org/officeDocument/2006/relationships/hyperlink" Target="https://www.hsa.ie/!DZHVPT" TargetMode="External"/><Relationship Id="rId93" Type="http://schemas.openxmlformats.org/officeDocument/2006/relationships/hyperlink" Target="https://www.hsa.ie/eng/education/managing_safety_and_health_in_schools/new_guidelines_files/home-economics-_portable-electrical-appliances_%E2%80%93no-36.pdf" TargetMode="External"/><Relationship Id="rId98" Type="http://schemas.openxmlformats.org/officeDocument/2006/relationships/hyperlink" Target="https://www.hsa.ie/eng/education/managing_safety_and_health_in_schools/new_guidelines_files/ms_word_files/maintenance-_construction-contractors_%E2%80%93no-38.docx" TargetMode="External"/><Relationship Id="rId121" Type="http://schemas.openxmlformats.org/officeDocument/2006/relationships/hyperlink" Target="https://www.hsa.ie/eng/education/managing_safety_and_health_in_schools/new_guidelines_files/science-_chemicals_-no-50.pdf" TargetMode="External"/><Relationship Id="rId142" Type="http://schemas.openxmlformats.org/officeDocument/2006/relationships/hyperlink" Target="https://www.hsa.ie/eng/education/managing_safety_and_health_in_schools/new_guidelines_files/ms_word_files/technologies-_milling-machine_%E2%80%93no-60.docx" TargetMode="External"/><Relationship Id="rId163" Type="http://schemas.openxmlformats.org/officeDocument/2006/relationships/hyperlink" Target="https://www.hsa.ie/eng/education/managing_safety_and_health_in_schools/new_guidelines_files/school-offsite-activity-_school-excursions%E2%80%93day-trips-matches_%E2%80%93no-71.pdf" TargetMode="External"/><Relationship Id="rId184" Type="http://schemas.openxmlformats.org/officeDocument/2006/relationships/image" Target="media/image10.jpeg"/><Relationship Id="rId189" Type="http://schemas.openxmlformats.org/officeDocument/2006/relationships/image" Target="media/image12.png"/><Relationship Id="rId219" Type="http://schemas.openxmlformats.org/officeDocument/2006/relationships/image" Target="media/image26.emf"/><Relationship Id="rId3" Type="http://schemas.openxmlformats.org/officeDocument/2006/relationships/customXml" Target="../customXml/item3.xml"/><Relationship Id="rId214" Type="http://schemas.openxmlformats.org/officeDocument/2006/relationships/package" Target="embeddings/Microsoft_Word_Document.docx"/><Relationship Id="rId230" Type="http://schemas.openxmlformats.org/officeDocument/2006/relationships/image" Target="media/image30.emf"/><Relationship Id="rId235" Type="http://schemas.openxmlformats.org/officeDocument/2006/relationships/header" Target="header10.xml"/><Relationship Id="rId25" Type="http://schemas.openxmlformats.org/officeDocument/2006/relationships/hyperlink" Target="https://www.hsa.ie/eng/education/managing_safety_and_health_in_schools/new_guidelines_files/art_ceramics_%E2%80%93no_2.pdf" TargetMode="External"/><Relationship Id="rId46" Type="http://schemas.openxmlformats.org/officeDocument/2006/relationships/hyperlink" Target="https://www.hsa.ie/eng/education/managing_safety_and_health_in_schools/new_guidelines_files/ms_word_files/slips-trips-and-falls-_general_-no-12.docx" TargetMode="External"/><Relationship Id="rId67" Type="http://schemas.openxmlformats.org/officeDocument/2006/relationships/hyperlink" Target="https://www.hsa.ie/eng/education/managing_safety_and_health_in_schools/new_guidelines_files/workplace-bullying-no-23.pdf" TargetMode="External"/><Relationship Id="rId116" Type="http://schemas.openxmlformats.org/officeDocument/2006/relationships/hyperlink" Target="https://www.hsa.ie/eng/education/managing_safety_and_health_in_schools/new_guidelines_files/ms_word_files/pe-_goal-posts_%E2%80%93no-47.docx" TargetMode="External"/><Relationship Id="rId137" Type="http://schemas.openxmlformats.org/officeDocument/2006/relationships/hyperlink" Target="https://www.hsa.ie/eng/education/managing_safety_and_health_in_schools/new_guidelines_files/technologies-_bench-pedestal-grinder_%E2%80%93no-58.pdf" TargetMode="External"/><Relationship Id="rId158" Type="http://schemas.openxmlformats.org/officeDocument/2006/relationships/hyperlink" Target="https://www.hsa.ie/eng/education/managing_safety_and_health_in_schools/new_guidelines_files/ms_word_files/technologies-_wood-lathe_%E2%80%93no-68.docx" TargetMode="External"/><Relationship Id="rId20" Type="http://schemas.openxmlformats.org/officeDocument/2006/relationships/image" Target="media/image3.png"/><Relationship Id="rId41" Type="http://schemas.openxmlformats.org/officeDocument/2006/relationships/hyperlink" Target="https://www.hsa.ie/eng/education/managing_safety_and_health_in_schools/new_guidelines_files/cleaning-_welfare-provisions-rest-rooms-wash-basins-showers_-no-10.pdf" TargetMode="External"/><Relationship Id="rId62" Type="http://schemas.openxmlformats.org/officeDocument/2006/relationships/hyperlink" Target="https://www.hsa.ie/!I4EY0J" TargetMode="External"/><Relationship Id="rId83" Type="http://schemas.openxmlformats.org/officeDocument/2006/relationships/hyperlink" Target="https://www.hsa.ie/eng/education/managing_safety_and_health_in_schools/new_guidelines_files/asbestos%E2%80%93no-31.pdf" TargetMode="External"/><Relationship Id="rId88" Type="http://schemas.openxmlformats.org/officeDocument/2006/relationships/hyperlink" Target="https://www.hsa.ie/!HIN1XZ" TargetMode="External"/><Relationship Id="rId111" Type="http://schemas.openxmlformats.org/officeDocument/2006/relationships/hyperlink" Target="https://www.hsa.ie/eng/education/managing_safety_and_health_in_schools/new_guidelines_files/maintenance-_work-at-height-ladders_-no-45.pdf" TargetMode="External"/><Relationship Id="rId132" Type="http://schemas.openxmlformats.org/officeDocument/2006/relationships/hyperlink" Target="https://www.hsa.ie/eng/education/managing_safety_and_health_in_schools/new_guidelines_files/ms_word_files/technologies-_electric-ovens_%E2%80%93no-55.docx" TargetMode="External"/><Relationship Id="rId153" Type="http://schemas.openxmlformats.org/officeDocument/2006/relationships/hyperlink" Target="https://www.hsa.ie/eng/education/managing_safety_and_health_in_schools/new_guidelines_files/technologies-_bench-mounted-scroll-saw_%E2%80%93no-66.pdf" TargetMode="External"/><Relationship Id="rId174" Type="http://schemas.openxmlformats.org/officeDocument/2006/relationships/image" Target="media/image9.png"/><Relationship Id="rId179" Type="http://schemas.openxmlformats.org/officeDocument/2006/relationships/hyperlink" Target="https://corketb.sharepoint.com/CorporateServices/Health%20%20Safety/Forms/AllItems.aspx" TargetMode="External"/><Relationship Id="rId195" Type="http://schemas.openxmlformats.org/officeDocument/2006/relationships/image" Target="media/image18.jpg"/><Relationship Id="rId209" Type="http://schemas.openxmlformats.org/officeDocument/2006/relationships/hyperlink" Target="https://www2.hse.ie/conditions/coronavirus/protect-yourself-and-others.html" TargetMode="External"/><Relationship Id="rId190" Type="http://schemas.openxmlformats.org/officeDocument/2006/relationships/image" Target="media/image13.png"/><Relationship Id="rId204" Type="http://schemas.openxmlformats.org/officeDocument/2006/relationships/hyperlink" Target="https://www2.hse.ie/conditions/coronavirus/people-at-higher-risk.html" TargetMode="External"/><Relationship Id="rId220" Type="http://schemas.openxmlformats.org/officeDocument/2006/relationships/package" Target="embeddings/Microsoft_Word_Document1.docx"/><Relationship Id="rId225" Type="http://schemas.openxmlformats.org/officeDocument/2006/relationships/package" Target="embeddings/Microsoft_Word_Document3.docx"/><Relationship Id="rId241" Type="http://schemas.openxmlformats.org/officeDocument/2006/relationships/header" Target="header14.xml"/><Relationship Id="rId246" Type="http://schemas.openxmlformats.org/officeDocument/2006/relationships/header" Target="header19.xml"/><Relationship Id="rId15" Type="http://schemas.openxmlformats.org/officeDocument/2006/relationships/diagramLayout" Target="diagrams/layout1.xml"/><Relationship Id="rId36" Type="http://schemas.openxmlformats.org/officeDocument/2006/relationships/hyperlink" Target="https://www.hsa.ie/!IRNW5D" TargetMode="External"/><Relationship Id="rId57" Type="http://schemas.openxmlformats.org/officeDocument/2006/relationships/hyperlink" Target="https://www.hsa.ie/eng/education/managing_safety_and_health_in_schools/new_guidelines_files/fire-_specialist-rooms_-no-18.pdf" TargetMode="External"/><Relationship Id="rId106" Type="http://schemas.openxmlformats.org/officeDocument/2006/relationships/hyperlink" Target="https://www.hsa.ie/eng/education/managing_safety_and_health_in_schools/new_guidelines_files/ms_word_files/maintenance-_pressure-washers_%E2%80%93no-42.docx" TargetMode="External"/><Relationship Id="rId127" Type="http://schemas.openxmlformats.org/officeDocument/2006/relationships/hyperlink" Target="https://www.hsa.ie/eng/education/managing_safety_and_health_in_schools/new_guidelines_files/technologies-_non-powered-hand-tools_%E2%80%93no-53.pdf" TargetMode="External"/><Relationship Id="rId10" Type="http://schemas.openxmlformats.org/officeDocument/2006/relationships/endnotes" Target="endnotes.xml"/><Relationship Id="rId31" Type="http://schemas.openxmlformats.org/officeDocument/2006/relationships/hyperlink" Target="https://www.hsa.ie/eng/education/managing_safety_and_health_in_schools/new_guidelines_files/canteen-_working-with-chemical-products_%E2%80%93no-5.pdf" TargetMode="External"/><Relationship Id="rId52" Type="http://schemas.openxmlformats.org/officeDocument/2006/relationships/hyperlink" Target="https://www.hsa.ie/eng/education/managing_safety_and_health_in_schools/new_guidelines_files/ms_word_files/work-at-height-_general_-no-15.docx" TargetMode="External"/><Relationship Id="rId73" Type="http://schemas.openxmlformats.org/officeDocument/2006/relationships/hyperlink" Target="https://www.hsa.ie/eng/education/managing_safety_and_health_in_schools/new_guidelines_files/staff-room-risk-assessment-template-no-26.pdf" TargetMode="External"/><Relationship Id="rId78" Type="http://schemas.openxmlformats.org/officeDocument/2006/relationships/hyperlink" Target="https://www.hsa.ie/eng/education/managing_safety_and_health_in_schools/new_guidelines_files/ms_word_files/noise-no-28.docx" TargetMode="External"/><Relationship Id="rId94" Type="http://schemas.openxmlformats.org/officeDocument/2006/relationships/hyperlink" Target="https://www.hsa.ie/!6XS4LY" TargetMode="External"/><Relationship Id="rId99" Type="http://schemas.openxmlformats.org/officeDocument/2006/relationships/hyperlink" Target="https://www.hsa.ie/eng/education/managing_safety_and_health_in_schools/new_guidelines_files/maintenance-_tractors_%E2%80%93no-39.pdf" TargetMode="External"/><Relationship Id="rId101" Type="http://schemas.openxmlformats.org/officeDocument/2006/relationships/hyperlink" Target="https://www.hsa.ie/eng/education/managing_safety_and_health_in_schools/new_guidelines_files/maintenance-_boiler-house-and-fuel-tanks_%E2%80%93no-40.pdf" TargetMode="External"/><Relationship Id="rId122" Type="http://schemas.openxmlformats.org/officeDocument/2006/relationships/hyperlink" Target="https://www.hsa.ie/eng/education/managing_safety_and_health_in_schools/new_guidelines_files/ms_word_files/science-_chemicals_-no-50.docx" TargetMode="External"/><Relationship Id="rId143" Type="http://schemas.openxmlformats.org/officeDocument/2006/relationships/hyperlink" Target="https://www.hsa.ie/eng/education/managing_safety_and_health_in_schools/new_guidelines_files/technologies-_morticer-_hollow-chisel_%E2%80%93no-61.pdf" TargetMode="External"/><Relationship Id="rId148" Type="http://schemas.openxmlformats.org/officeDocument/2006/relationships/hyperlink" Target="https://www.hsa.ie/eng/education/managing_safety_and_health_in_schools/new_guidelines_files/ms_word_files/technologies-_surface-planing-and-thicknessing-machine_%E2%80%93no-63.docx" TargetMode="External"/><Relationship Id="rId164" Type="http://schemas.openxmlformats.org/officeDocument/2006/relationships/hyperlink" Target="https://www.hsa.ie/eng/education/managing_safety_and_health_in_schools/new_guidelines_files/ms_word_files/school-offsite-activity-_school-excursions%E2%80%93day-trips-matches_%E2%80%93no-71.docx" TargetMode="External"/><Relationship Id="rId169" Type="http://schemas.openxmlformats.org/officeDocument/2006/relationships/hyperlink" Target="https://www.hsa.ie/eng/education/managing_safety_and_health_in_schools/new_guidelines_files/blank-risk-assessment-template-no-74.pdf" TargetMode="External"/><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orketb.sharepoint.com/CorporateServices/Health%20%20Safety/Forms/AllItems.aspx" TargetMode="External"/><Relationship Id="rId210" Type="http://schemas.openxmlformats.org/officeDocument/2006/relationships/hyperlink" Target="https://www.hpsc.ie/a-z/respiratory/coronavirus/novelcoronavirus/guidance/infectionpreventionandcontrolguidance/ppe/" TargetMode="External"/><Relationship Id="rId215" Type="http://schemas.openxmlformats.org/officeDocument/2006/relationships/header" Target="header3.xml"/><Relationship Id="rId236" Type="http://schemas.openxmlformats.org/officeDocument/2006/relationships/image" Target="media/image32.jpg"/><Relationship Id="rId26" Type="http://schemas.openxmlformats.org/officeDocument/2006/relationships/hyperlink" Target="https://www.hsa.ie/eng/education/managing_safety_and_health_in_schools/new_guidelines_files/ms_word_files/art_ceramics_%E2%80%93no_2_.docx" TargetMode="External"/><Relationship Id="rId231" Type="http://schemas.openxmlformats.org/officeDocument/2006/relationships/package" Target="embeddings/Microsoft_Word_Document5.docx"/><Relationship Id="rId47" Type="http://schemas.openxmlformats.org/officeDocument/2006/relationships/hyperlink" Target="https://www.hsa.ie/eng/education/managing_safety_and_health_in_schools/new_guidelines_files/manual-handling-no-13.pdf" TargetMode="External"/><Relationship Id="rId68" Type="http://schemas.openxmlformats.org/officeDocument/2006/relationships/hyperlink" Target="https://www.hsa.ie/eng/education/managing_safety_and_health_in_schools/new_guidelines_files/ms_word_files/workplace-bullying-no-23.docx" TargetMode="External"/><Relationship Id="rId89" Type="http://schemas.openxmlformats.org/officeDocument/2006/relationships/hyperlink" Target="https://www.hsa.ie/eng/education/managing_safety_and_health_in_schools/new_guidelines_files/home-economics-room-_general_%E2%80%93no-34.pdf" TargetMode="External"/><Relationship Id="rId112" Type="http://schemas.openxmlformats.org/officeDocument/2006/relationships/hyperlink" Target="https://www.hsa.ie/eng/education/managing_safety_and_health_in_schools/new_guidelines_files/ms_word_files/maintenance-_work-at-height-ladders_-no-45.docx" TargetMode="External"/><Relationship Id="rId133" Type="http://schemas.openxmlformats.org/officeDocument/2006/relationships/hyperlink" Target="https://www.hsa.ie/eng/education/managing_safety_and_health_in_schools/new_guidelines_files/technologies-_metal-working-centre-lathe-_manually-operated_%E2%80%93no-56.pdf" TargetMode="External"/><Relationship Id="rId154" Type="http://schemas.openxmlformats.org/officeDocument/2006/relationships/hyperlink" Target="https://www.hsa.ie/eng/education/managing_safety_and_health_in_schools/new_guidelines_files/ms_word_files/technologies-_bench-mounted-scroll-saw_%E2%80%93no-66.docx" TargetMode="External"/><Relationship Id="rId175" Type="http://schemas.openxmlformats.org/officeDocument/2006/relationships/hyperlink" Target="https://www.gov.ie/en/publication/22829a-return-to-work-safely-protocol/" TargetMode="External"/><Relationship Id="rId196" Type="http://schemas.openxmlformats.org/officeDocument/2006/relationships/image" Target="media/image19.jpg"/><Relationship Id="rId200" Type="http://schemas.openxmlformats.org/officeDocument/2006/relationships/image" Target="media/image23.jpg"/><Relationship Id="rId16" Type="http://schemas.openxmlformats.org/officeDocument/2006/relationships/diagramQuickStyle" Target="diagrams/quickStyle1.xml"/><Relationship Id="rId221" Type="http://schemas.openxmlformats.org/officeDocument/2006/relationships/image" Target="media/image27.emf"/><Relationship Id="rId242" Type="http://schemas.openxmlformats.org/officeDocument/2006/relationships/header" Target="header15.xml"/><Relationship Id="rId37" Type="http://schemas.openxmlformats.org/officeDocument/2006/relationships/hyperlink" Target="https://www.hsa.ie/eng/education/managing_safety_and_health_in_schools/new_guidelines_files/cleaning-_waste-compactor-and-baler_%E2%80%93no-8.pdf" TargetMode="External"/><Relationship Id="rId58" Type="http://schemas.openxmlformats.org/officeDocument/2006/relationships/hyperlink" Target="https://www.hsa.ie/!N6U4A8" TargetMode="External"/><Relationship Id="rId79" Type="http://schemas.openxmlformats.org/officeDocument/2006/relationships/hyperlink" Target="https://www.hsa.ie/eng/education/managing_safety_and_health_in_schools/new_guidelines_files/radon%E2%80%93no-29.pdf" TargetMode="External"/><Relationship Id="rId102" Type="http://schemas.openxmlformats.org/officeDocument/2006/relationships/hyperlink" Target="https://www.hsa.ie/!XSZ8JR" TargetMode="External"/><Relationship Id="rId123" Type="http://schemas.openxmlformats.org/officeDocument/2006/relationships/hyperlink" Target="https://www.hsa.ie/eng/education/managing_safety_and_health_in_schools/new_guidelines_files/science-_glassware_%E2%80%93no-51.pdf" TargetMode="External"/><Relationship Id="rId144" Type="http://schemas.openxmlformats.org/officeDocument/2006/relationships/hyperlink" Target="https://www.hsa.ie/eng/education/managing_safety_and_health_in_schools/new_guidelines_files/ms_word_files/technologies-_morticer-_hollow-chisel_%E2%80%93no-61.docx" TargetMode="External"/><Relationship Id="rId90" Type="http://schemas.openxmlformats.org/officeDocument/2006/relationships/hyperlink" Target="https://www.hsa.ie/!QJN4ZD" TargetMode="External"/><Relationship Id="rId165" Type="http://schemas.openxmlformats.org/officeDocument/2006/relationships/hyperlink" Target="https://www.hsa.ie/eng/education/managing_safety_and_health_in_schools/new_guidelines_files/school-offsite-activity-_outdoor-adventure-activity_%E2%80%93no-72.pdf" TargetMode="External"/><Relationship Id="rId186" Type="http://schemas.openxmlformats.org/officeDocument/2006/relationships/footer" Target="footer1.xml"/><Relationship Id="rId211" Type="http://schemas.openxmlformats.org/officeDocument/2006/relationships/header" Target="header2.xml"/><Relationship Id="rId232" Type="http://schemas.openxmlformats.org/officeDocument/2006/relationships/image" Target="media/image31.emf"/><Relationship Id="rId27" Type="http://schemas.openxmlformats.org/officeDocument/2006/relationships/hyperlink" Target="https://www.hsa.ie/eng/education/managing_safety_and_health_in_schools/new_guidelines_files/art-_use-of-safety-cutters-knives_-no-3.pdf" TargetMode="External"/><Relationship Id="rId48" Type="http://schemas.openxmlformats.org/officeDocument/2006/relationships/hyperlink" Target="https://www.hsa.ie/eng/education/managing_safety_and_health_in_schools/new_guidelines_files/ms_word_files/manual-handling-no-13.docx" TargetMode="External"/><Relationship Id="rId69" Type="http://schemas.openxmlformats.org/officeDocument/2006/relationships/hyperlink" Target="https://www.hsa.ie/eng/education/managing_safety_and_health_in_schools/new_guidelines_files/workplace-stress-no-24.pdf" TargetMode="External"/><Relationship Id="rId113" Type="http://schemas.openxmlformats.org/officeDocument/2006/relationships/hyperlink" Target="https://www.hsa.ie/eng/education/managing_safety_and_health_in_schools/new_guidelines_files/pe-_exercise-equipment-gym-equipment_%E2%80%93no-46.pdf" TargetMode="External"/><Relationship Id="rId134" Type="http://schemas.openxmlformats.org/officeDocument/2006/relationships/hyperlink" Target="https://www.hsa.ie/eng/education/managing_safety_and_health_in_schools/new_guidelines_files/ms_word_files/technologies-_metal-working-centre-lathe-_manually-operated_%E2%80%93no-56.docx" TargetMode="External"/><Relationship Id="rId80" Type="http://schemas.openxmlformats.org/officeDocument/2006/relationships/hyperlink" Target="https://www.hsa.ie/eng/education/managing_safety_and_health_in_schools/new_guidelines_files/ms_word_files/radon%E2%80%93no-29.docx" TargetMode="External"/><Relationship Id="rId155" Type="http://schemas.openxmlformats.org/officeDocument/2006/relationships/hyperlink" Target="https://www.hsa.ie/eng/education/managing_safety_and_health_in_schools/new_guidelines_files/technologies-_vacuum-former_%E2%80%93no-67.pdf" TargetMode="External"/><Relationship Id="rId176" Type="http://schemas.openxmlformats.org/officeDocument/2006/relationships/hyperlink" Target="https://corketb.sharepoint.com/CorporateServices/Health%20%20Safety/Forms/AllItems.aspx" TargetMode="External"/><Relationship Id="rId197" Type="http://schemas.openxmlformats.org/officeDocument/2006/relationships/image" Target="media/image20.jpg"/><Relationship Id="rId201" Type="http://schemas.openxmlformats.org/officeDocument/2006/relationships/hyperlink" Target="https://corketb.sharepoint.com/HR/Shared%20Documents/cl0048_2017.pdf" TargetMode="External"/><Relationship Id="rId222" Type="http://schemas.openxmlformats.org/officeDocument/2006/relationships/package" Target="embeddings/Microsoft_Word_Document2.docx"/><Relationship Id="rId243" Type="http://schemas.openxmlformats.org/officeDocument/2006/relationships/header" Target="header1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4C1E73-C69C-435F-8301-84839CAFA44E}" type="doc">
      <dgm:prSet loTypeId="urn:microsoft.com/office/officeart/2005/8/layout/vProcess5" loCatId="process" qsTypeId="urn:microsoft.com/office/officeart/2005/8/quickstyle/simple1" qsCatId="simple" csTypeId="urn:microsoft.com/office/officeart/2005/8/colors/accent1_2" csCatId="accent1" phldr="1"/>
      <dgm:spPr/>
    </dgm:pt>
    <dgm:pt modelId="{6A1405D2-B196-47E8-A205-4C072FF0EDAD}">
      <dgm:prSet phldrT="[Text]"/>
      <dgm:spPr/>
      <dgm:t>
        <a:bodyPr/>
        <a:lstStyle/>
        <a:p>
          <a:r>
            <a:rPr lang="en-IE"/>
            <a:t>Chief Executive</a:t>
          </a:r>
        </a:p>
      </dgm:t>
    </dgm:pt>
    <dgm:pt modelId="{6A51761F-DE3C-47D3-8FDB-0C38059C533C}" type="parTrans" cxnId="{1668A008-D46E-429D-937F-F23CEA17B256}">
      <dgm:prSet/>
      <dgm:spPr/>
      <dgm:t>
        <a:bodyPr/>
        <a:lstStyle/>
        <a:p>
          <a:endParaRPr lang="en-IE"/>
        </a:p>
      </dgm:t>
    </dgm:pt>
    <dgm:pt modelId="{2CDF66B0-35DA-47AF-B2B6-A5CFE493453A}" type="sibTrans" cxnId="{1668A008-D46E-429D-937F-F23CEA17B256}">
      <dgm:prSet/>
      <dgm:spPr/>
      <dgm:t>
        <a:bodyPr/>
        <a:lstStyle/>
        <a:p>
          <a:endParaRPr lang="en-IE"/>
        </a:p>
      </dgm:t>
    </dgm:pt>
    <dgm:pt modelId="{C56E5DFF-8D04-47DE-BFD7-FC693D3D645A}">
      <dgm:prSet phldrT="[Text]"/>
      <dgm:spPr/>
      <dgm:t>
        <a:bodyPr/>
        <a:lstStyle/>
        <a:p>
          <a:r>
            <a:rPr lang="en-IE"/>
            <a:t>Safety Representative </a:t>
          </a:r>
        </a:p>
      </dgm:t>
    </dgm:pt>
    <dgm:pt modelId="{5129AEB8-33E3-4642-AD6F-904A01A1C294}" type="parTrans" cxnId="{6F51A0E0-63B8-476D-8912-1A1C56749F22}">
      <dgm:prSet/>
      <dgm:spPr/>
      <dgm:t>
        <a:bodyPr/>
        <a:lstStyle/>
        <a:p>
          <a:endParaRPr lang="en-IE"/>
        </a:p>
      </dgm:t>
    </dgm:pt>
    <dgm:pt modelId="{23CC1AA9-6294-4BC9-B7A3-898F4AAFB63A}" type="sibTrans" cxnId="{6F51A0E0-63B8-476D-8912-1A1C56749F22}">
      <dgm:prSet/>
      <dgm:spPr/>
      <dgm:t>
        <a:bodyPr/>
        <a:lstStyle/>
        <a:p>
          <a:endParaRPr lang="en-IE"/>
        </a:p>
      </dgm:t>
    </dgm:pt>
    <dgm:pt modelId="{1B6DF0FA-49F5-4569-B7FC-0FE01DCBADB1}">
      <dgm:prSet/>
      <dgm:spPr/>
      <dgm:t>
        <a:bodyPr/>
        <a:lstStyle/>
        <a:p>
          <a:r>
            <a:rPr lang="en-IE"/>
            <a:t>Employee</a:t>
          </a:r>
        </a:p>
      </dgm:t>
    </dgm:pt>
    <dgm:pt modelId="{3193CBF3-CE0D-45D7-B5AE-A0872B1D9F6D}" type="parTrans" cxnId="{D21CA979-1E67-4736-BDF0-BC36A332EE37}">
      <dgm:prSet/>
      <dgm:spPr/>
      <dgm:t>
        <a:bodyPr/>
        <a:lstStyle/>
        <a:p>
          <a:endParaRPr lang="en-IE"/>
        </a:p>
      </dgm:t>
    </dgm:pt>
    <dgm:pt modelId="{0CC6BBA3-039D-40AC-8577-56BE75E49110}" type="sibTrans" cxnId="{D21CA979-1E67-4736-BDF0-BC36A332EE37}">
      <dgm:prSet/>
      <dgm:spPr/>
      <dgm:t>
        <a:bodyPr/>
        <a:lstStyle/>
        <a:p>
          <a:endParaRPr lang="en-IE"/>
        </a:p>
      </dgm:t>
    </dgm:pt>
    <dgm:pt modelId="{2186C242-989C-4456-91C2-FFDC3C7641B3}">
      <dgm:prSet phldrT="[Text]"/>
      <dgm:spPr/>
      <dgm:t>
        <a:bodyPr/>
        <a:lstStyle/>
        <a:p>
          <a:r>
            <a:rPr lang="en-IE"/>
            <a:t>Person in Control of Place of Work </a:t>
          </a:r>
        </a:p>
      </dgm:t>
    </dgm:pt>
    <dgm:pt modelId="{C2C6CAAE-7359-4C2B-9CCF-E6DEDC3673AC}" type="sibTrans" cxnId="{61AC684C-1F09-4D21-A1F5-1308074D4139}">
      <dgm:prSet/>
      <dgm:spPr/>
      <dgm:t>
        <a:bodyPr/>
        <a:lstStyle/>
        <a:p>
          <a:endParaRPr lang="en-IE"/>
        </a:p>
      </dgm:t>
    </dgm:pt>
    <dgm:pt modelId="{8D2A9CA0-C93F-4AC2-AFF7-58E0B241CCAD}" type="parTrans" cxnId="{61AC684C-1F09-4D21-A1F5-1308074D4139}">
      <dgm:prSet/>
      <dgm:spPr/>
      <dgm:t>
        <a:bodyPr/>
        <a:lstStyle/>
        <a:p>
          <a:endParaRPr lang="en-IE"/>
        </a:p>
      </dgm:t>
    </dgm:pt>
    <dgm:pt modelId="{72022160-997C-4435-A647-A27E01287817}" type="pres">
      <dgm:prSet presAssocID="{134C1E73-C69C-435F-8301-84839CAFA44E}" presName="outerComposite" presStyleCnt="0">
        <dgm:presLayoutVars>
          <dgm:chMax val="5"/>
          <dgm:dir/>
          <dgm:resizeHandles val="exact"/>
        </dgm:presLayoutVars>
      </dgm:prSet>
      <dgm:spPr/>
    </dgm:pt>
    <dgm:pt modelId="{4170837B-49DF-4093-83C2-03FDEDFE97C3}" type="pres">
      <dgm:prSet presAssocID="{134C1E73-C69C-435F-8301-84839CAFA44E}" presName="dummyMaxCanvas" presStyleCnt="0">
        <dgm:presLayoutVars/>
      </dgm:prSet>
      <dgm:spPr/>
    </dgm:pt>
    <dgm:pt modelId="{1CD9F2A3-403A-422C-94EF-17C13FDB09F5}" type="pres">
      <dgm:prSet presAssocID="{134C1E73-C69C-435F-8301-84839CAFA44E}" presName="FourNodes_1" presStyleLbl="node1" presStyleIdx="0" presStyleCnt="4">
        <dgm:presLayoutVars>
          <dgm:bulletEnabled val="1"/>
        </dgm:presLayoutVars>
      </dgm:prSet>
      <dgm:spPr/>
      <dgm:t>
        <a:bodyPr/>
        <a:lstStyle/>
        <a:p>
          <a:endParaRPr lang="en-US"/>
        </a:p>
      </dgm:t>
    </dgm:pt>
    <dgm:pt modelId="{B5BD9E22-20F0-426F-9009-35C11B02399D}" type="pres">
      <dgm:prSet presAssocID="{134C1E73-C69C-435F-8301-84839CAFA44E}" presName="FourNodes_2" presStyleLbl="node1" presStyleIdx="1" presStyleCnt="4">
        <dgm:presLayoutVars>
          <dgm:bulletEnabled val="1"/>
        </dgm:presLayoutVars>
      </dgm:prSet>
      <dgm:spPr/>
      <dgm:t>
        <a:bodyPr/>
        <a:lstStyle/>
        <a:p>
          <a:endParaRPr lang="en-US"/>
        </a:p>
      </dgm:t>
    </dgm:pt>
    <dgm:pt modelId="{8FE2D505-5E45-4047-A5EA-7E8009297CA4}" type="pres">
      <dgm:prSet presAssocID="{134C1E73-C69C-435F-8301-84839CAFA44E}" presName="FourNodes_3" presStyleLbl="node1" presStyleIdx="2" presStyleCnt="4">
        <dgm:presLayoutVars>
          <dgm:bulletEnabled val="1"/>
        </dgm:presLayoutVars>
      </dgm:prSet>
      <dgm:spPr/>
      <dgm:t>
        <a:bodyPr/>
        <a:lstStyle/>
        <a:p>
          <a:endParaRPr lang="en-US"/>
        </a:p>
      </dgm:t>
    </dgm:pt>
    <dgm:pt modelId="{1AF8C9DC-3720-4AD9-8B30-6B1C79D03FC4}" type="pres">
      <dgm:prSet presAssocID="{134C1E73-C69C-435F-8301-84839CAFA44E}" presName="FourNodes_4" presStyleLbl="node1" presStyleIdx="3" presStyleCnt="4">
        <dgm:presLayoutVars>
          <dgm:bulletEnabled val="1"/>
        </dgm:presLayoutVars>
      </dgm:prSet>
      <dgm:spPr/>
      <dgm:t>
        <a:bodyPr/>
        <a:lstStyle/>
        <a:p>
          <a:endParaRPr lang="en-US"/>
        </a:p>
      </dgm:t>
    </dgm:pt>
    <dgm:pt modelId="{61902E6D-B01A-434D-B26A-B1BAE0CA7404}" type="pres">
      <dgm:prSet presAssocID="{134C1E73-C69C-435F-8301-84839CAFA44E}" presName="FourConn_1-2" presStyleLbl="fgAccFollowNode1" presStyleIdx="0" presStyleCnt="3">
        <dgm:presLayoutVars>
          <dgm:bulletEnabled val="1"/>
        </dgm:presLayoutVars>
      </dgm:prSet>
      <dgm:spPr/>
      <dgm:t>
        <a:bodyPr/>
        <a:lstStyle/>
        <a:p>
          <a:endParaRPr lang="en-US"/>
        </a:p>
      </dgm:t>
    </dgm:pt>
    <dgm:pt modelId="{AE6B5F1B-0DD2-4AAA-9A41-951EA0E3CB9B}" type="pres">
      <dgm:prSet presAssocID="{134C1E73-C69C-435F-8301-84839CAFA44E}" presName="FourConn_2-3" presStyleLbl="fgAccFollowNode1" presStyleIdx="1" presStyleCnt="3">
        <dgm:presLayoutVars>
          <dgm:bulletEnabled val="1"/>
        </dgm:presLayoutVars>
      </dgm:prSet>
      <dgm:spPr/>
      <dgm:t>
        <a:bodyPr/>
        <a:lstStyle/>
        <a:p>
          <a:endParaRPr lang="en-US"/>
        </a:p>
      </dgm:t>
    </dgm:pt>
    <dgm:pt modelId="{BCBF88CB-1775-4787-AF63-7977DA45E020}" type="pres">
      <dgm:prSet presAssocID="{134C1E73-C69C-435F-8301-84839CAFA44E}" presName="FourConn_3-4" presStyleLbl="fgAccFollowNode1" presStyleIdx="2" presStyleCnt="3">
        <dgm:presLayoutVars>
          <dgm:bulletEnabled val="1"/>
        </dgm:presLayoutVars>
      </dgm:prSet>
      <dgm:spPr/>
      <dgm:t>
        <a:bodyPr/>
        <a:lstStyle/>
        <a:p>
          <a:endParaRPr lang="en-US"/>
        </a:p>
      </dgm:t>
    </dgm:pt>
    <dgm:pt modelId="{22760135-2E92-47C3-A3CB-C4D4EECC02EC}" type="pres">
      <dgm:prSet presAssocID="{134C1E73-C69C-435F-8301-84839CAFA44E}" presName="FourNodes_1_text" presStyleLbl="node1" presStyleIdx="3" presStyleCnt="4">
        <dgm:presLayoutVars>
          <dgm:bulletEnabled val="1"/>
        </dgm:presLayoutVars>
      </dgm:prSet>
      <dgm:spPr/>
      <dgm:t>
        <a:bodyPr/>
        <a:lstStyle/>
        <a:p>
          <a:endParaRPr lang="en-US"/>
        </a:p>
      </dgm:t>
    </dgm:pt>
    <dgm:pt modelId="{8849D0F5-3450-472E-AFC4-4894472E64E8}" type="pres">
      <dgm:prSet presAssocID="{134C1E73-C69C-435F-8301-84839CAFA44E}" presName="FourNodes_2_text" presStyleLbl="node1" presStyleIdx="3" presStyleCnt="4">
        <dgm:presLayoutVars>
          <dgm:bulletEnabled val="1"/>
        </dgm:presLayoutVars>
      </dgm:prSet>
      <dgm:spPr/>
      <dgm:t>
        <a:bodyPr/>
        <a:lstStyle/>
        <a:p>
          <a:endParaRPr lang="en-US"/>
        </a:p>
      </dgm:t>
    </dgm:pt>
    <dgm:pt modelId="{54205049-3E89-458F-B2FB-C8C77BC75843}" type="pres">
      <dgm:prSet presAssocID="{134C1E73-C69C-435F-8301-84839CAFA44E}" presName="FourNodes_3_text" presStyleLbl="node1" presStyleIdx="3" presStyleCnt="4">
        <dgm:presLayoutVars>
          <dgm:bulletEnabled val="1"/>
        </dgm:presLayoutVars>
      </dgm:prSet>
      <dgm:spPr/>
      <dgm:t>
        <a:bodyPr/>
        <a:lstStyle/>
        <a:p>
          <a:endParaRPr lang="en-US"/>
        </a:p>
      </dgm:t>
    </dgm:pt>
    <dgm:pt modelId="{792904A6-CCBB-47A9-9717-EA06B5E82E41}" type="pres">
      <dgm:prSet presAssocID="{134C1E73-C69C-435F-8301-84839CAFA44E}" presName="FourNodes_4_text" presStyleLbl="node1" presStyleIdx="3" presStyleCnt="4">
        <dgm:presLayoutVars>
          <dgm:bulletEnabled val="1"/>
        </dgm:presLayoutVars>
      </dgm:prSet>
      <dgm:spPr/>
      <dgm:t>
        <a:bodyPr/>
        <a:lstStyle/>
        <a:p>
          <a:endParaRPr lang="en-US"/>
        </a:p>
      </dgm:t>
    </dgm:pt>
  </dgm:ptLst>
  <dgm:cxnLst>
    <dgm:cxn modelId="{037C64F4-F854-4182-AF79-26C2205101D4}" type="presOf" srcId="{134C1E73-C69C-435F-8301-84839CAFA44E}" destId="{72022160-997C-4435-A647-A27E01287817}" srcOrd="0" destOrd="0" presId="urn:microsoft.com/office/officeart/2005/8/layout/vProcess5"/>
    <dgm:cxn modelId="{BA559F89-23DB-4CF2-A6A4-3C7E641C362F}" type="presOf" srcId="{1B6DF0FA-49F5-4569-B7FC-0FE01DCBADB1}" destId="{1AF8C9DC-3720-4AD9-8B30-6B1C79D03FC4}" srcOrd="0" destOrd="0" presId="urn:microsoft.com/office/officeart/2005/8/layout/vProcess5"/>
    <dgm:cxn modelId="{8EB383AE-B7C4-4241-8A92-1C865ED2BA61}" type="presOf" srcId="{C2C6CAAE-7359-4C2B-9CCF-E6DEDC3673AC}" destId="{AE6B5F1B-0DD2-4AAA-9A41-951EA0E3CB9B}" srcOrd="0" destOrd="0" presId="urn:microsoft.com/office/officeart/2005/8/layout/vProcess5"/>
    <dgm:cxn modelId="{1668A008-D46E-429D-937F-F23CEA17B256}" srcId="{134C1E73-C69C-435F-8301-84839CAFA44E}" destId="{6A1405D2-B196-47E8-A205-4C072FF0EDAD}" srcOrd="0" destOrd="0" parTransId="{6A51761F-DE3C-47D3-8FDB-0C38059C533C}" sibTransId="{2CDF66B0-35DA-47AF-B2B6-A5CFE493453A}"/>
    <dgm:cxn modelId="{28C5A634-4429-4C93-8C28-26A8810F2C80}" type="presOf" srcId="{6A1405D2-B196-47E8-A205-4C072FF0EDAD}" destId="{1CD9F2A3-403A-422C-94EF-17C13FDB09F5}" srcOrd="0" destOrd="0" presId="urn:microsoft.com/office/officeart/2005/8/layout/vProcess5"/>
    <dgm:cxn modelId="{29A2ADAE-FEC7-4439-9408-FF2F1D2CF342}" type="presOf" srcId="{6A1405D2-B196-47E8-A205-4C072FF0EDAD}" destId="{22760135-2E92-47C3-A3CB-C4D4EECC02EC}" srcOrd="1" destOrd="0" presId="urn:microsoft.com/office/officeart/2005/8/layout/vProcess5"/>
    <dgm:cxn modelId="{D21CA979-1E67-4736-BDF0-BC36A332EE37}" srcId="{134C1E73-C69C-435F-8301-84839CAFA44E}" destId="{1B6DF0FA-49F5-4569-B7FC-0FE01DCBADB1}" srcOrd="3" destOrd="0" parTransId="{3193CBF3-CE0D-45D7-B5AE-A0872B1D9F6D}" sibTransId="{0CC6BBA3-039D-40AC-8577-56BE75E49110}"/>
    <dgm:cxn modelId="{3EA33FAA-3D61-4899-96C2-E1728795FCBC}" type="presOf" srcId="{2CDF66B0-35DA-47AF-B2B6-A5CFE493453A}" destId="{61902E6D-B01A-434D-B26A-B1BAE0CA7404}" srcOrd="0" destOrd="0" presId="urn:microsoft.com/office/officeart/2005/8/layout/vProcess5"/>
    <dgm:cxn modelId="{6F51A0E0-63B8-476D-8912-1A1C56749F22}" srcId="{134C1E73-C69C-435F-8301-84839CAFA44E}" destId="{C56E5DFF-8D04-47DE-BFD7-FC693D3D645A}" srcOrd="2" destOrd="0" parTransId="{5129AEB8-33E3-4642-AD6F-904A01A1C294}" sibTransId="{23CC1AA9-6294-4BC9-B7A3-898F4AAFB63A}"/>
    <dgm:cxn modelId="{AB01A8E3-16C2-4535-BF8E-0C2B1FE510E5}" type="presOf" srcId="{1B6DF0FA-49F5-4569-B7FC-0FE01DCBADB1}" destId="{792904A6-CCBB-47A9-9717-EA06B5E82E41}" srcOrd="1" destOrd="0" presId="urn:microsoft.com/office/officeart/2005/8/layout/vProcess5"/>
    <dgm:cxn modelId="{417D5BC0-56C8-4682-8323-048CFACFCFE5}" type="presOf" srcId="{2186C242-989C-4456-91C2-FFDC3C7641B3}" destId="{8849D0F5-3450-472E-AFC4-4894472E64E8}" srcOrd="1" destOrd="0" presId="urn:microsoft.com/office/officeart/2005/8/layout/vProcess5"/>
    <dgm:cxn modelId="{92C5EFCC-6F03-42EF-AFAD-F1957C9E7AB2}" type="presOf" srcId="{C56E5DFF-8D04-47DE-BFD7-FC693D3D645A}" destId="{8FE2D505-5E45-4047-A5EA-7E8009297CA4}" srcOrd="0" destOrd="0" presId="urn:microsoft.com/office/officeart/2005/8/layout/vProcess5"/>
    <dgm:cxn modelId="{E37B88D5-07A5-436F-887E-EE453A8D3BC8}" type="presOf" srcId="{2186C242-989C-4456-91C2-FFDC3C7641B3}" destId="{B5BD9E22-20F0-426F-9009-35C11B02399D}" srcOrd="0" destOrd="0" presId="urn:microsoft.com/office/officeart/2005/8/layout/vProcess5"/>
    <dgm:cxn modelId="{61AC684C-1F09-4D21-A1F5-1308074D4139}" srcId="{134C1E73-C69C-435F-8301-84839CAFA44E}" destId="{2186C242-989C-4456-91C2-FFDC3C7641B3}" srcOrd="1" destOrd="0" parTransId="{8D2A9CA0-C93F-4AC2-AFF7-58E0B241CCAD}" sibTransId="{C2C6CAAE-7359-4C2B-9CCF-E6DEDC3673AC}"/>
    <dgm:cxn modelId="{D96C4A20-9737-425A-9B44-7E8E36AE394A}" type="presOf" srcId="{C56E5DFF-8D04-47DE-BFD7-FC693D3D645A}" destId="{54205049-3E89-458F-B2FB-C8C77BC75843}" srcOrd="1" destOrd="0" presId="urn:microsoft.com/office/officeart/2005/8/layout/vProcess5"/>
    <dgm:cxn modelId="{5E8E03BD-FE1B-44B2-A608-F6EB5C653248}" type="presOf" srcId="{23CC1AA9-6294-4BC9-B7A3-898F4AAFB63A}" destId="{BCBF88CB-1775-4787-AF63-7977DA45E020}" srcOrd="0" destOrd="0" presId="urn:microsoft.com/office/officeart/2005/8/layout/vProcess5"/>
    <dgm:cxn modelId="{2A4DB2D9-0BC2-4895-A555-8175354D7AE3}" type="presParOf" srcId="{72022160-997C-4435-A647-A27E01287817}" destId="{4170837B-49DF-4093-83C2-03FDEDFE97C3}" srcOrd="0" destOrd="0" presId="urn:microsoft.com/office/officeart/2005/8/layout/vProcess5"/>
    <dgm:cxn modelId="{B34AAAB0-726A-4AED-8977-151654D5D25C}" type="presParOf" srcId="{72022160-997C-4435-A647-A27E01287817}" destId="{1CD9F2A3-403A-422C-94EF-17C13FDB09F5}" srcOrd="1" destOrd="0" presId="urn:microsoft.com/office/officeart/2005/8/layout/vProcess5"/>
    <dgm:cxn modelId="{478FDFD2-63B3-4FC4-BD8F-FF6E34EF535F}" type="presParOf" srcId="{72022160-997C-4435-A647-A27E01287817}" destId="{B5BD9E22-20F0-426F-9009-35C11B02399D}" srcOrd="2" destOrd="0" presId="urn:microsoft.com/office/officeart/2005/8/layout/vProcess5"/>
    <dgm:cxn modelId="{E8245C1D-E348-405E-91D3-7FE29936393A}" type="presParOf" srcId="{72022160-997C-4435-A647-A27E01287817}" destId="{8FE2D505-5E45-4047-A5EA-7E8009297CA4}" srcOrd="3" destOrd="0" presId="urn:microsoft.com/office/officeart/2005/8/layout/vProcess5"/>
    <dgm:cxn modelId="{69A1F61A-C8F3-4460-83C4-6174BB2B576B}" type="presParOf" srcId="{72022160-997C-4435-A647-A27E01287817}" destId="{1AF8C9DC-3720-4AD9-8B30-6B1C79D03FC4}" srcOrd="4" destOrd="0" presId="urn:microsoft.com/office/officeart/2005/8/layout/vProcess5"/>
    <dgm:cxn modelId="{72197949-6658-4D75-B16A-12610064DF70}" type="presParOf" srcId="{72022160-997C-4435-A647-A27E01287817}" destId="{61902E6D-B01A-434D-B26A-B1BAE0CA7404}" srcOrd="5" destOrd="0" presId="urn:microsoft.com/office/officeart/2005/8/layout/vProcess5"/>
    <dgm:cxn modelId="{BA243060-6C2F-420E-A147-D725C5543232}" type="presParOf" srcId="{72022160-997C-4435-A647-A27E01287817}" destId="{AE6B5F1B-0DD2-4AAA-9A41-951EA0E3CB9B}" srcOrd="6" destOrd="0" presId="urn:microsoft.com/office/officeart/2005/8/layout/vProcess5"/>
    <dgm:cxn modelId="{1CC0FFBE-4F40-48BA-8C41-1B1EF995CE07}" type="presParOf" srcId="{72022160-997C-4435-A647-A27E01287817}" destId="{BCBF88CB-1775-4787-AF63-7977DA45E020}" srcOrd="7" destOrd="0" presId="urn:microsoft.com/office/officeart/2005/8/layout/vProcess5"/>
    <dgm:cxn modelId="{91817919-EEBC-4CC4-8CF8-6519439FC4E4}" type="presParOf" srcId="{72022160-997C-4435-A647-A27E01287817}" destId="{22760135-2E92-47C3-A3CB-C4D4EECC02EC}" srcOrd="8" destOrd="0" presId="urn:microsoft.com/office/officeart/2005/8/layout/vProcess5"/>
    <dgm:cxn modelId="{9B14A21E-000C-4C39-B1E3-3A9E7A637811}" type="presParOf" srcId="{72022160-997C-4435-A647-A27E01287817}" destId="{8849D0F5-3450-472E-AFC4-4894472E64E8}" srcOrd="9" destOrd="0" presId="urn:microsoft.com/office/officeart/2005/8/layout/vProcess5"/>
    <dgm:cxn modelId="{070208B9-2916-48ED-B45C-FC5F3AB91A6C}" type="presParOf" srcId="{72022160-997C-4435-A647-A27E01287817}" destId="{54205049-3E89-458F-B2FB-C8C77BC75843}" srcOrd="10" destOrd="0" presId="urn:microsoft.com/office/officeart/2005/8/layout/vProcess5"/>
    <dgm:cxn modelId="{EAD96C0C-D236-4022-A833-36996843A103}" type="presParOf" srcId="{72022160-997C-4435-A647-A27E01287817}" destId="{792904A6-CCBB-47A9-9717-EA06B5E82E41}"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9F2A3-403A-422C-94EF-17C13FDB09F5}">
      <dsp:nvSpPr>
        <dsp:cNvPr id="0" name=""/>
        <dsp:cNvSpPr/>
      </dsp:nvSpPr>
      <dsp:spPr>
        <a:xfrm>
          <a:off x="0" y="0"/>
          <a:ext cx="4389120" cy="694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IE" sz="1900" kern="1200"/>
            <a:t>Chief Executive</a:t>
          </a:r>
        </a:p>
      </dsp:txBody>
      <dsp:txXfrm>
        <a:off x="20340" y="20340"/>
        <a:ext cx="3581054" cy="653786"/>
      </dsp:txXfrm>
    </dsp:sp>
    <dsp:sp modelId="{B5BD9E22-20F0-426F-9009-35C11B02399D}">
      <dsp:nvSpPr>
        <dsp:cNvPr id="0" name=""/>
        <dsp:cNvSpPr/>
      </dsp:nvSpPr>
      <dsp:spPr>
        <a:xfrm>
          <a:off x="367588" y="820733"/>
          <a:ext cx="4389120" cy="694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IE" sz="1900" kern="1200"/>
            <a:t>Person in Control of Place of Work </a:t>
          </a:r>
        </a:p>
      </dsp:txBody>
      <dsp:txXfrm>
        <a:off x="387928" y="841073"/>
        <a:ext cx="3529447" cy="653786"/>
      </dsp:txXfrm>
    </dsp:sp>
    <dsp:sp modelId="{8FE2D505-5E45-4047-A5EA-7E8009297CA4}">
      <dsp:nvSpPr>
        <dsp:cNvPr id="0" name=""/>
        <dsp:cNvSpPr/>
      </dsp:nvSpPr>
      <dsp:spPr>
        <a:xfrm>
          <a:off x="729691" y="1641467"/>
          <a:ext cx="4389120" cy="694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IE" sz="1900" kern="1200"/>
            <a:t>Safety Representative </a:t>
          </a:r>
        </a:p>
      </dsp:txBody>
      <dsp:txXfrm>
        <a:off x="750031" y="1661807"/>
        <a:ext cx="3534934" cy="653786"/>
      </dsp:txXfrm>
    </dsp:sp>
    <dsp:sp modelId="{1AF8C9DC-3720-4AD9-8B30-6B1C79D03FC4}">
      <dsp:nvSpPr>
        <dsp:cNvPr id="0" name=""/>
        <dsp:cNvSpPr/>
      </dsp:nvSpPr>
      <dsp:spPr>
        <a:xfrm>
          <a:off x="1097279" y="2462201"/>
          <a:ext cx="4389120" cy="6944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l" defTabSz="844550">
            <a:lnSpc>
              <a:spcPct val="90000"/>
            </a:lnSpc>
            <a:spcBef>
              <a:spcPct val="0"/>
            </a:spcBef>
            <a:spcAft>
              <a:spcPct val="35000"/>
            </a:spcAft>
          </a:pPr>
          <a:r>
            <a:rPr lang="en-IE" sz="1900" kern="1200"/>
            <a:t>Employee</a:t>
          </a:r>
        </a:p>
      </dsp:txBody>
      <dsp:txXfrm>
        <a:off x="1117619" y="2482541"/>
        <a:ext cx="3529447" cy="653786"/>
      </dsp:txXfrm>
    </dsp:sp>
    <dsp:sp modelId="{61902E6D-B01A-434D-B26A-B1BAE0CA7404}">
      <dsp:nvSpPr>
        <dsp:cNvPr id="0" name=""/>
        <dsp:cNvSpPr/>
      </dsp:nvSpPr>
      <dsp:spPr>
        <a:xfrm>
          <a:off x="3937716" y="531898"/>
          <a:ext cx="451403" cy="45140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IE" sz="2000" kern="1200"/>
        </a:p>
      </dsp:txBody>
      <dsp:txXfrm>
        <a:off x="4039282" y="531898"/>
        <a:ext cx="248271" cy="339681"/>
      </dsp:txXfrm>
    </dsp:sp>
    <dsp:sp modelId="{AE6B5F1B-0DD2-4AAA-9A41-951EA0E3CB9B}">
      <dsp:nvSpPr>
        <dsp:cNvPr id="0" name=""/>
        <dsp:cNvSpPr/>
      </dsp:nvSpPr>
      <dsp:spPr>
        <a:xfrm>
          <a:off x="4305305" y="1352632"/>
          <a:ext cx="451403" cy="45140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IE" sz="2000" kern="1200"/>
        </a:p>
      </dsp:txBody>
      <dsp:txXfrm>
        <a:off x="4406871" y="1352632"/>
        <a:ext cx="248271" cy="339681"/>
      </dsp:txXfrm>
    </dsp:sp>
    <dsp:sp modelId="{BCBF88CB-1775-4787-AF63-7977DA45E020}">
      <dsp:nvSpPr>
        <dsp:cNvPr id="0" name=""/>
        <dsp:cNvSpPr/>
      </dsp:nvSpPr>
      <dsp:spPr>
        <a:xfrm>
          <a:off x="4667407" y="2173365"/>
          <a:ext cx="451403" cy="451403"/>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IE" sz="2000" kern="1200"/>
        </a:p>
      </dsp:txBody>
      <dsp:txXfrm>
        <a:off x="4768973" y="2173365"/>
        <a:ext cx="248271" cy="33968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133841b-9c43-4f89-a1e0-ccc41ffd7d01">
      <Terms xmlns="http://schemas.microsoft.com/office/infopath/2007/PartnerControls"/>
    </lcf76f155ced4ddcb4097134ff3c332f>
    <TaxCatchAll xmlns="ca3e3701-6a86-4496-8e3a-8a72f770f9c9" xsi:nil="true"/>
    <SharedWithUsers xmlns="ca3e3701-6a86-4496-8e3a-8a72f770f9c9">
      <UserInfo>
        <DisplayName/>
        <AccountId xsi:nil="true"/>
        <AccountType/>
      </UserInfo>
    </SharedWithUsers>
    <MediaLengthInSeconds xmlns="6133841b-9c43-4f89-a1e0-ccc41ffd7d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908BF744FA0D4DA50FF41AC3FDC5C3" ma:contentTypeVersion="" ma:contentTypeDescription="Create a new document." ma:contentTypeScope="" ma:versionID="2c480c24e25bacc3b53ca1142d03a2cc">
  <xsd:schema xmlns:xsd="http://www.w3.org/2001/XMLSchema" xmlns:xs="http://www.w3.org/2001/XMLSchema" xmlns:p="http://schemas.microsoft.com/office/2006/metadata/properties" xmlns:ns1="http://schemas.microsoft.com/sharepoint/v3" xmlns:ns2="6133841b-9c43-4f89-a1e0-ccc41ffd7d01" xmlns:ns3="ca3e3701-6a86-4496-8e3a-8a72f770f9c9" targetNamespace="http://schemas.microsoft.com/office/2006/metadata/properties" ma:root="true" ma:fieldsID="634ca7243da3e1f91d81605e3734293d" ns1:_="" ns2:_="" ns3:_="">
    <xsd:import namespace="http://schemas.microsoft.com/sharepoint/v3"/>
    <xsd:import namespace="6133841b-9c43-4f89-a1e0-ccc41ffd7d01"/>
    <xsd:import namespace="ca3e3701-6a86-4496-8e3a-8a72f770f9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33841b-9c43-4f89-a1e0-ccc41ffd7d0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c362e63-5d62-4aa5-b4d4-4e9402c783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3e3701-6a86-4496-8e3a-8a72f770f9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D693212-AB28-42F4-83EB-79DB0D74C633}" ma:internalName="TaxCatchAll" ma:showField="CatchAllData" ma:web="{0ad71373-797e-4edb-8a70-eaf8971fe0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B564A-AF87-4CC2-A40B-6D4DE1C2A13D}">
  <ds:schemaRefs>
    <ds:schemaRef ds:uri="http://schemas.microsoft.com/office/2006/metadata/properties"/>
    <ds:schemaRef ds:uri="http://schemas.microsoft.com/office/infopath/2007/PartnerControls"/>
    <ds:schemaRef ds:uri="http://schemas.microsoft.com/sharepoint/v3"/>
    <ds:schemaRef ds:uri="6133841b-9c43-4f89-a1e0-ccc41ffd7d01"/>
    <ds:schemaRef ds:uri="ca3e3701-6a86-4496-8e3a-8a72f770f9c9"/>
  </ds:schemaRefs>
</ds:datastoreItem>
</file>

<file path=customXml/itemProps2.xml><?xml version="1.0" encoding="utf-8"?>
<ds:datastoreItem xmlns:ds="http://schemas.openxmlformats.org/officeDocument/2006/customXml" ds:itemID="{4F78C775-E57A-40A8-A53E-97CB7DA2510A}">
  <ds:schemaRefs>
    <ds:schemaRef ds:uri="http://schemas.microsoft.com/sharepoint/v3/contenttype/forms"/>
  </ds:schemaRefs>
</ds:datastoreItem>
</file>

<file path=customXml/itemProps3.xml><?xml version="1.0" encoding="utf-8"?>
<ds:datastoreItem xmlns:ds="http://schemas.openxmlformats.org/officeDocument/2006/customXml" ds:itemID="{9BAAA035-6ED7-4369-B6D4-3AE38B9DC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33841b-9c43-4f89-a1e0-ccc41ffd7d01"/>
    <ds:schemaRef ds:uri="ca3e3701-6a86-4496-8e3a-8a72f770f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0072F-0B8F-4F51-B08B-61E9B51B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33744</Words>
  <Characters>192342</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McCusker</dc:creator>
  <cp:keywords/>
  <cp:lastModifiedBy>Principal</cp:lastModifiedBy>
  <cp:revision>2</cp:revision>
  <cp:lastPrinted>2025-09-15T08:11:00Z</cp:lastPrinted>
  <dcterms:created xsi:type="dcterms:W3CDTF">2025-09-15T08:13:00Z</dcterms:created>
  <dcterms:modified xsi:type="dcterms:W3CDTF">2025-09-15T08:13:00Z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52c90a-12cc-4089-8f07-37a94d88af96_Enabled">
    <vt:lpwstr>True</vt:lpwstr>
  </property>
  <property fmtid="{D5CDD505-2E9C-101B-9397-08002B2CF9AE}" pid="3" name="MSIP_Label_7552c90a-12cc-4089-8f07-37a94d88af96_SiteId">
    <vt:lpwstr>f16712b0-4da6-4fb1-a848-935f9146ed9f</vt:lpwstr>
  </property>
  <property fmtid="{D5CDD505-2E9C-101B-9397-08002B2CF9AE}" pid="4" name="MSIP_Label_7552c90a-12cc-4089-8f07-37a94d88af96_Owner">
    <vt:lpwstr>stephen.geary@ipb.ie</vt:lpwstr>
  </property>
  <property fmtid="{D5CDD505-2E9C-101B-9397-08002B2CF9AE}" pid="5" name="MSIP_Label_7552c90a-12cc-4089-8f07-37a94d88af96_SetDate">
    <vt:lpwstr>2019-09-19T07:07:31.6605307Z</vt:lpwstr>
  </property>
  <property fmtid="{D5CDD505-2E9C-101B-9397-08002B2CF9AE}" pid="6" name="MSIP_Label_7552c90a-12cc-4089-8f07-37a94d88af96_Name">
    <vt:lpwstr>Private (Med Risk)</vt:lpwstr>
  </property>
  <property fmtid="{D5CDD505-2E9C-101B-9397-08002B2CF9AE}" pid="7" name="MSIP_Label_7552c90a-12cc-4089-8f07-37a94d88af96_Application">
    <vt:lpwstr>Microsoft Azure Information Protection</vt:lpwstr>
  </property>
  <property fmtid="{D5CDD505-2E9C-101B-9397-08002B2CF9AE}" pid="8" name="MSIP_Label_7552c90a-12cc-4089-8f07-37a94d88af96_ActionId">
    <vt:lpwstr>be17bc77-3736-4b78-97b4-6db41b1c8441</vt:lpwstr>
  </property>
  <property fmtid="{D5CDD505-2E9C-101B-9397-08002B2CF9AE}" pid="9" name="MSIP_Label_7552c90a-12cc-4089-8f07-37a94d88af96_Extended_MSFT_Method">
    <vt:lpwstr>Manual</vt:lpwstr>
  </property>
  <property fmtid="{D5CDD505-2E9C-101B-9397-08002B2CF9AE}" pid="10" name="MSIP_Label_13dc111a-238a-478c-ba8f-692a97ca7bc3_Enabled">
    <vt:lpwstr>True</vt:lpwstr>
  </property>
  <property fmtid="{D5CDD505-2E9C-101B-9397-08002B2CF9AE}" pid="11" name="MSIP_Label_13dc111a-238a-478c-ba8f-692a97ca7bc3_SiteId">
    <vt:lpwstr>f16712b0-4da6-4fb1-a848-935f9146ed9f</vt:lpwstr>
  </property>
  <property fmtid="{D5CDD505-2E9C-101B-9397-08002B2CF9AE}" pid="12" name="MSIP_Label_13dc111a-238a-478c-ba8f-692a97ca7bc3_Owner">
    <vt:lpwstr>stephen.geary@ipb.ie</vt:lpwstr>
  </property>
  <property fmtid="{D5CDD505-2E9C-101B-9397-08002B2CF9AE}" pid="13" name="MSIP_Label_13dc111a-238a-478c-ba8f-692a97ca7bc3_SetDate">
    <vt:lpwstr>2019-09-19T07:07:31.6605307Z</vt:lpwstr>
  </property>
  <property fmtid="{D5CDD505-2E9C-101B-9397-08002B2CF9AE}" pid="14" name="MSIP_Label_13dc111a-238a-478c-ba8f-692a97ca7bc3_Name">
    <vt:lpwstr>No Protection</vt:lpwstr>
  </property>
  <property fmtid="{D5CDD505-2E9C-101B-9397-08002B2CF9AE}" pid="15" name="MSIP_Label_13dc111a-238a-478c-ba8f-692a97ca7bc3_Application">
    <vt:lpwstr>Microsoft Azure Information Protection</vt:lpwstr>
  </property>
  <property fmtid="{D5CDD505-2E9C-101B-9397-08002B2CF9AE}" pid="16" name="MSIP_Label_13dc111a-238a-478c-ba8f-692a97ca7bc3_ActionId">
    <vt:lpwstr>be17bc77-3736-4b78-97b4-6db41b1c8441</vt:lpwstr>
  </property>
  <property fmtid="{D5CDD505-2E9C-101B-9397-08002B2CF9AE}" pid="17" name="MSIP_Label_13dc111a-238a-478c-ba8f-692a97ca7bc3_Parent">
    <vt:lpwstr>7552c90a-12cc-4089-8f07-37a94d88af96</vt:lpwstr>
  </property>
  <property fmtid="{D5CDD505-2E9C-101B-9397-08002B2CF9AE}" pid="18" name="MSIP_Label_13dc111a-238a-478c-ba8f-692a97ca7bc3_Extended_MSFT_Method">
    <vt:lpwstr>Manual</vt:lpwstr>
  </property>
  <property fmtid="{D5CDD505-2E9C-101B-9397-08002B2CF9AE}" pid="19" name="Sensitivity">
    <vt:lpwstr>Private (Med Risk) No Protection</vt:lpwstr>
  </property>
  <property fmtid="{D5CDD505-2E9C-101B-9397-08002B2CF9AE}" pid="20" name="ContentTypeId">
    <vt:lpwstr>0x0101002F908BF744FA0D4DA50FF41AC3FDC5C3</vt:lpwstr>
  </property>
  <property fmtid="{D5CDD505-2E9C-101B-9397-08002B2CF9AE}" pid="21" name="MediaServiceImageTags">
    <vt:lpwstr/>
  </property>
  <property fmtid="{D5CDD505-2E9C-101B-9397-08002B2CF9AE}" pid="22" name="Order">
    <vt:r8>502000</vt:r8>
  </property>
  <property fmtid="{D5CDD505-2E9C-101B-9397-08002B2CF9AE}" pid="23" name="ComplianceAssetId">
    <vt:lpwstr/>
  </property>
  <property fmtid="{D5CDD505-2E9C-101B-9397-08002B2CF9AE}" pid="24" name="_activity">
    <vt:lpwstr>{"FileActivityType":"6","FileActivityTimeStamp":"2023-09-01T16:13:50.310Z","FileActivityUsersOnPage":[{"DisplayName":"Colin Waters","Id":"cwaters@dunamasecollege.ie"}],"FileActivityNavigationId":null}</vt:lpwstr>
  </property>
  <property fmtid="{D5CDD505-2E9C-101B-9397-08002B2CF9AE}" pid="25" name="_ExtendedDescription">
    <vt:lpwstr/>
  </property>
  <property fmtid="{D5CDD505-2E9C-101B-9397-08002B2CF9AE}" pid="26" name="TriggerFlowInfo">
    <vt:lpwstr/>
  </property>
</Properties>
</file>